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134F" w:rsidRPr="000C56AB" w:rsidRDefault="006A134F" w:rsidP="006A134F">
      <w:pPr>
        <w:pStyle w:val="a4"/>
        <w:spacing w:before="0" w:after="0"/>
        <w:ind w:firstLine="567"/>
        <w:rPr>
          <w:sz w:val="24"/>
          <w:szCs w:val="24"/>
          <w:u w:val="single"/>
        </w:rPr>
      </w:pPr>
      <w:bookmarkStart w:id="0" w:name="_docStart_1"/>
      <w:bookmarkStart w:id="1" w:name="_title_1"/>
      <w:bookmarkStart w:id="2" w:name="_ref_190246"/>
      <w:bookmarkEnd w:id="0"/>
      <w:r w:rsidRPr="000C56AB">
        <w:rPr>
          <w:sz w:val="24"/>
          <w:szCs w:val="24"/>
        </w:rPr>
        <w:t xml:space="preserve">Контракт на оказание услуг № </w:t>
      </w:r>
      <w:r w:rsidRPr="000C56AB">
        <w:rPr>
          <w:sz w:val="24"/>
          <w:szCs w:val="24"/>
          <w:u w:val="single"/>
        </w:rPr>
        <w:t>        </w:t>
      </w:r>
      <w:bookmarkEnd w:id="1"/>
      <w:bookmarkEnd w:id="2"/>
    </w:p>
    <w:p w:rsidR="006A134F" w:rsidRPr="000C56AB" w:rsidRDefault="006A134F" w:rsidP="006A134F">
      <w:pPr>
        <w:spacing w:before="0" w:after="0" w:line="240" w:lineRule="auto"/>
        <w:ind w:firstLine="567"/>
        <w:rPr>
          <w:sz w:val="24"/>
          <w:szCs w:val="24"/>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052"/>
        <w:gridCol w:w="5154"/>
      </w:tblGrid>
      <w:tr w:rsidR="006A134F" w:rsidRPr="000C56AB" w:rsidTr="00F22828">
        <w:tc>
          <w:tcPr>
            <w:tcW w:w="2475" w:type="pct"/>
            <w:tcBorders>
              <w:top w:val="nil"/>
              <w:left w:val="nil"/>
              <w:bottom w:val="nil"/>
              <w:right w:val="nil"/>
            </w:tcBorders>
          </w:tcPr>
          <w:p w:rsidR="006A134F" w:rsidRPr="000C56AB" w:rsidRDefault="006A134F" w:rsidP="00F22828">
            <w:pPr>
              <w:pStyle w:val="Normalunindented"/>
              <w:keepNext/>
              <w:spacing w:before="0" w:after="0" w:line="240" w:lineRule="auto"/>
              <w:jc w:val="left"/>
              <w:rPr>
                <w:sz w:val="24"/>
                <w:szCs w:val="24"/>
              </w:rPr>
            </w:pPr>
            <w:r w:rsidRPr="000C56AB">
              <w:rPr>
                <w:sz w:val="24"/>
                <w:szCs w:val="24"/>
              </w:rPr>
              <w:t>Санкт-Петербург</w:t>
            </w:r>
          </w:p>
        </w:tc>
        <w:tc>
          <w:tcPr>
            <w:tcW w:w="2525" w:type="pct"/>
            <w:tcBorders>
              <w:top w:val="nil"/>
              <w:left w:val="nil"/>
              <w:bottom w:val="nil"/>
              <w:right w:val="nil"/>
            </w:tcBorders>
          </w:tcPr>
          <w:p w:rsidR="006A134F" w:rsidRPr="000C56AB" w:rsidRDefault="006A134F" w:rsidP="00F22828">
            <w:pPr>
              <w:pStyle w:val="Normalunindented"/>
              <w:keepNext/>
              <w:spacing w:before="0" w:after="0" w:line="240" w:lineRule="auto"/>
              <w:ind w:firstLine="567"/>
              <w:jc w:val="right"/>
              <w:rPr>
                <w:sz w:val="24"/>
                <w:szCs w:val="24"/>
              </w:rPr>
            </w:pPr>
            <w:r w:rsidRPr="000C56AB">
              <w:rPr>
                <w:sz w:val="24"/>
                <w:szCs w:val="24"/>
              </w:rPr>
              <w:t>«_____» _________ 202</w:t>
            </w:r>
            <w:r w:rsidR="00F11D9E">
              <w:rPr>
                <w:sz w:val="24"/>
                <w:szCs w:val="24"/>
              </w:rPr>
              <w:t>6</w:t>
            </w:r>
          </w:p>
          <w:p w:rsidR="006A134F" w:rsidRPr="000C56AB" w:rsidRDefault="006A134F" w:rsidP="00F22828">
            <w:pPr>
              <w:pStyle w:val="Normalunindented"/>
              <w:keepNext/>
              <w:spacing w:before="0" w:after="0" w:line="240" w:lineRule="auto"/>
              <w:ind w:firstLine="567"/>
              <w:jc w:val="right"/>
              <w:rPr>
                <w:sz w:val="24"/>
                <w:szCs w:val="24"/>
              </w:rPr>
            </w:pPr>
          </w:p>
        </w:tc>
      </w:tr>
    </w:tbl>
    <w:p w:rsidR="006A134F" w:rsidRPr="000C56AB" w:rsidRDefault="006A134F" w:rsidP="006A134F">
      <w:pPr>
        <w:spacing w:before="0" w:after="0" w:line="240" w:lineRule="auto"/>
        <w:ind w:firstLine="567"/>
        <w:rPr>
          <w:sz w:val="24"/>
          <w:szCs w:val="24"/>
        </w:rPr>
      </w:pPr>
    </w:p>
    <w:p w:rsidR="00682651" w:rsidRPr="000C56AB" w:rsidRDefault="00682651" w:rsidP="00682651">
      <w:pPr>
        <w:spacing w:before="0" w:after="0" w:line="240" w:lineRule="auto"/>
        <w:ind w:firstLine="567"/>
        <w:rPr>
          <w:sz w:val="24"/>
          <w:szCs w:val="24"/>
        </w:rPr>
      </w:pPr>
      <w:r w:rsidRPr="000C56AB">
        <w:rPr>
          <w:b/>
          <w:sz w:val="24"/>
          <w:szCs w:val="24"/>
        </w:rPr>
        <w:t xml:space="preserve">Ленинградское </w:t>
      </w:r>
      <w:r w:rsidRPr="008558B0">
        <w:rPr>
          <w:b/>
          <w:sz w:val="24"/>
          <w:szCs w:val="24"/>
        </w:rPr>
        <w:t xml:space="preserve">областное государственное бюджетное учреждение культуры «Драматический театр на Васильевском» </w:t>
      </w:r>
      <w:r w:rsidRPr="008558B0">
        <w:rPr>
          <w:sz w:val="24"/>
          <w:szCs w:val="24"/>
        </w:rPr>
        <w:t>(сокращённое наименование: «Театр на Васильевском»), далее именуемое "Заказчик", в лице директора Юдиной Аллы Владимировны, действующей на основании Устава, с одной</w:t>
      </w:r>
      <w:r w:rsidRPr="000C56AB">
        <w:rPr>
          <w:sz w:val="24"/>
          <w:szCs w:val="24"/>
        </w:rPr>
        <w:t xml:space="preserve"> стороны и</w:t>
      </w:r>
    </w:p>
    <w:p w:rsidR="006A134F" w:rsidRPr="000C56AB" w:rsidRDefault="006A134F" w:rsidP="006A134F">
      <w:pPr>
        <w:spacing w:before="0" w:after="0" w:line="240" w:lineRule="auto"/>
        <w:ind w:firstLine="567"/>
        <w:rPr>
          <w:sz w:val="24"/>
          <w:szCs w:val="24"/>
        </w:rPr>
      </w:pPr>
      <w:r>
        <w:rPr>
          <w:b/>
        </w:rPr>
        <w:t>________,</w:t>
      </w:r>
      <w:r>
        <w:rPr>
          <w:sz w:val="24"/>
          <w:szCs w:val="24"/>
        </w:rPr>
        <w:t xml:space="preserve"> </w:t>
      </w:r>
      <w:r w:rsidRPr="007B0434">
        <w:rPr>
          <w:sz w:val="24"/>
          <w:szCs w:val="24"/>
        </w:rPr>
        <w:t>далее именуем</w:t>
      </w:r>
      <w:r>
        <w:rPr>
          <w:sz w:val="24"/>
          <w:szCs w:val="24"/>
        </w:rPr>
        <w:t>___</w:t>
      </w:r>
      <w:r w:rsidRPr="007B0434">
        <w:rPr>
          <w:sz w:val="24"/>
          <w:szCs w:val="24"/>
        </w:rPr>
        <w:t xml:space="preserve"> «</w:t>
      </w:r>
      <w:r>
        <w:rPr>
          <w:sz w:val="24"/>
          <w:szCs w:val="24"/>
        </w:rPr>
        <w:t>Исполнитель</w:t>
      </w:r>
      <w:r w:rsidRPr="007B0434">
        <w:rPr>
          <w:sz w:val="24"/>
          <w:szCs w:val="24"/>
        </w:rPr>
        <w:t xml:space="preserve">», в </w:t>
      </w:r>
      <w:r w:rsidRPr="00973757">
        <w:rPr>
          <w:sz w:val="24"/>
          <w:szCs w:val="24"/>
        </w:rPr>
        <w:t xml:space="preserve">лице </w:t>
      </w:r>
      <w:r>
        <w:rPr>
          <w:sz w:val="24"/>
          <w:szCs w:val="24"/>
        </w:rPr>
        <w:t>_________</w:t>
      </w:r>
      <w:r w:rsidRPr="00973757">
        <w:rPr>
          <w:sz w:val="24"/>
          <w:szCs w:val="24"/>
        </w:rPr>
        <w:t xml:space="preserve">, действующего на основании </w:t>
      </w:r>
      <w:r>
        <w:rPr>
          <w:sz w:val="24"/>
          <w:szCs w:val="24"/>
        </w:rPr>
        <w:t>_______</w:t>
      </w:r>
      <w:r w:rsidRPr="00973757">
        <w:rPr>
          <w:sz w:val="24"/>
          <w:szCs w:val="24"/>
        </w:rPr>
        <w:t>, с др</w:t>
      </w:r>
      <w:r w:rsidRPr="007B0434">
        <w:rPr>
          <w:sz w:val="24"/>
          <w:szCs w:val="24"/>
        </w:rPr>
        <w:t>угой стороны</w:t>
      </w:r>
      <w:r w:rsidRPr="000C56AB">
        <w:rPr>
          <w:sz w:val="24"/>
          <w:szCs w:val="24"/>
        </w:rPr>
        <w:t xml:space="preserve"> совместно именуемые «Стороны» заключили настоящий контракт </w:t>
      </w:r>
      <w:r>
        <w:rPr>
          <w:sz w:val="24"/>
          <w:szCs w:val="24"/>
        </w:rPr>
        <w:t xml:space="preserve">на оказание услуг </w:t>
      </w:r>
      <w:r w:rsidRPr="000C56AB">
        <w:rPr>
          <w:sz w:val="24"/>
          <w:szCs w:val="24"/>
        </w:rPr>
        <w:t>(далее - Контракт) о нижеследующем:</w:t>
      </w:r>
    </w:p>
    <w:p w:rsidR="006A134F" w:rsidRPr="000C56AB" w:rsidRDefault="006A134F" w:rsidP="006A134F">
      <w:pPr>
        <w:pStyle w:val="1"/>
        <w:spacing w:before="200" w:after="100" w:line="240" w:lineRule="auto"/>
        <w:rPr>
          <w:szCs w:val="24"/>
        </w:rPr>
      </w:pPr>
      <w:bookmarkStart w:id="3" w:name="_ref_613323"/>
      <w:r w:rsidRPr="000C56AB">
        <w:rPr>
          <w:szCs w:val="24"/>
        </w:rPr>
        <w:t>Предмет контракта</w:t>
      </w:r>
      <w:bookmarkEnd w:id="3"/>
    </w:p>
    <w:p w:rsidR="006A134F" w:rsidRPr="00463D08" w:rsidRDefault="006A134F" w:rsidP="006A134F">
      <w:pPr>
        <w:pStyle w:val="2"/>
        <w:spacing w:before="0" w:after="0" w:line="240" w:lineRule="auto"/>
        <w:ind w:firstLine="567"/>
        <w:rPr>
          <w:sz w:val="24"/>
          <w:szCs w:val="24"/>
        </w:rPr>
      </w:pPr>
      <w:bookmarkStart w:id="4" w:name="_ref_613324"/>
      <w:bookmarkStart w:id="5" w:name="_ref_683718"/>
      <w:r w:rsidRPr="00C1679B">
        <w:rPr>
          <w:sz w:val="24"/>
          <w:szCs w:val="24"/>
        </w:rPr>
        <w:t xml:space="preserve">Исполнитель обязуется по </w:t>
      </w:r>
      <w:r w:rsidRPr="00463D08">
        <w:rPr>
          <w:sz w:val="24"/>
          <w:szCs w:val="24"/>
        </w:rPr>
        <w:t xml:space="preserve">заданию Заказчика оказать </w:t>
      </w:r>
      <w:r w:rsidR="00F11D9E" w:rsidRPr="00F11D9E">
        <w:rPr>
          <w:sz w:val="24"/>
          <w:szCs w:val="24"/>
        </w:rPr>
        <w:t>услуги по организации питания съёмочной группы сериала с рабочим названием «Областной»</w:t>
      </w:r>
      <w:r w:rsidR="006D74CF">
        <w:rPr>
          <w:sz w:val="24"/>
          <w:szCs w:val="24"/>
        </w:rPr>
        <w:t xml:space="preserve"> в соответствии с Приложением №1 к Контракту</w:t>
      </w:r>
      <w:r w:rsidRPr="00463D08">
        <w:rPr>
          <w:sz w:val="24"/>
          <w:szCs w:val="24"/>
        </w:rPr>
        <w:t>, а Заказчик обязуется принять и оплатить эти услуги.</w:t>
      </w:r>
      <w:bookmarkEnd w:id="4"/>
    </w:p>
    <w:p w:rsidR="00F11D9E" w:rsidRPr="00F11D9E" w:rsidRDefault="00F11D9E" w:rsidP="00F11D9E">
      <w:pPr>
        <w:pStyle w:val="2"/>
        <w:spacing w:before="0" w:after="0" w:line="240" w:lineRule="auto"/>
        <w:ind w:firstLine="567"/>
        <w:rPr>
          <w:sz w:val="24"/>
          <w:szCs w:val="24"/>
        </w:rPr>
      </w:pPr>
      <w:r w:rsidRPr="00F11D9E">
        <w:rPr>
          <w:sz w:val="24"/>
          <w:szCs w:val="24"/>
        </w:rPr>
        <w:t>Контракт заключён в соответствии с п.5 ч.1. ст.93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F11D9E" w:rsidRPr="00F11D9E" w:rsidRDefault="00F11D9E" w:rsidP="00F11D9E">
      <w:pPr>
        <w:pStyle w:val="2"/>
        <w:spacing w:before="0" w:after="0" w:line="240" w:lineRule="auto"/>
        <w:ind w:firstLine="567"/>
        <w:rPr>
          <w:sz w:val="24"/>
          <w:szCs w:val="24"/>
        </w:rPr>
      </w:pPr>
      <w:r w:rsidRPr="00F11D9E">
        <w:rPr>
          <w:sz w:val="24"/>
          <w:szCs w:val="24"/>
        </w:rPr>
        <w:t>Идентификационный код закупки 262780103207878010100100030000000244.</w:t>
      </w:r>
    </w:p>
    <w:p w:rsidR="00F11D9E" w:rsidRPr="00F11D9E" w:rsidRDefault="00F11D9E" w:rsidP="00F11D9E">
      <w:pPr>
        <w:pStyle w:val="2"/>
        <w:spacing w:before="0" w:after="0" w:line="240" w:lineRule="auto"/>
        <w:ind w:firstLine="567"/>
        <w:rPr>
          <w:sz w:val="24"/>
          <w:szCs w:val="24"/>
        </w:rPr>
      </w:pPr>
      <w:r w:rsidRPr="00F11D9E">
        <w:rPr>
          <w:sz w:val="24"/>
          <w:szCs w:val="24"/>
        </w:rPr>
        <w:t xml:space="preserve">Источник финансирования – средства бюджетных учреждений. </w:t>
      </w:r>
      <w:r w:rsidRPr="000C56AB">
        <w:rPr>
          <w:sz w:val="24"/>
          <w:szCs w:val="24"/>
        </w:rPr>
        <w:t xml:space="preserve">КОСГУ </w:t>
      </w:r>
      <w:r>
        <w:rPr>
          <w:sz w:val="24"/>
          <w:szCs w:val="24"/>
        </w:rPr>
        <w:t>226.</w:t>
      </w:r>
    </w:p>
    <w:p w:rsidR="00F11D9E" w:rsidRPr="00F11D9E" w:rsidRDefault="00F11D9E" w:rsidP="00F11D9E">
      <w:pPr>
        <w:pStyle w:val="2"/>
        <w:spacing w:before="0" w:after="0" w:line="240" w:lineRule="auto"/>
        <w:ind w:firstLine="567"/>
        <w:rPr>
          <w:sz w:val="24"/>
          <w:szCs w:val="24"/>
        </w:rPr>
      </w:pPr>
      <w:r w:rsidRPr="00F11D9E">
        <w:rPr>
          <w:sz w:val="24"/>
          <w:szCs w:val="24"/>
        </w:rPr>
        <w:t>Закупка осуществляется в целях подготовки и проведения мероприятий, посвящённых празднованию 100-летия Ленинградской области, а также проведения Заказчиком VII Международного Ленинградского областного фестиваля театров «ЛОФТ».</w:t>
      </w:r>
    </w:p>
    <w:p w:rsidR="006A134F" w:rsidRPr="005C1706" w:rsidRDefault="006A134F" w:rsidP="006A134F">
      <w:pPr>
        <w:pStyle w:val="1"/>
        <w:spacing w:before="200" w:after="100" w:line="240" w:lineRule="auto"/>
        <w:rPr>
          <w:szCs w:val="24"/>
        </w:rPr>
      </w:pPr>
      <w:r w:rsidRPr="005C1706">
        <w:rPr>
          <w:szCs w:val="24"/>
        </w:rPr>
        <w:t xml:space="preserve">Обязанности </w:t>
      </w:r>
      <w:r w:rsidR="00D775F0">
        <w:rPr>
          <w:szCs w:val="24"/>
        </w:rPr>
        <w:t xml:space="preserve">Исполнителя </w:t>
      </w:r>
    </w:p>
    <w:p w:rsidR="00D775F0" w:rsidRPr="00940EBA" w:rsidRDefault="00D775F0" w:rsidP="00D775F0">
      <w:pPr>
        <w:pStyle w:val="2"/>
        <w:spacing w:before="0" w:after="0" w:line="240" w:lineRule="auto"/>
        <w:ind w:firstLine="567"/>
        <w:rPr>
          <w:sz w:val="24"/>
          <w:szCs w:val="24"/>
        </w:rPr>
      </w:pPr>
      <w:r w:rsidRPr="00940EBA">
        <w:rPr>
          <w:sz w:val="24"/>
          <w:szCs w:val="24"/>
        </w:rPr>
        <w:t>Использовать в своей деятельности продукты питания, качество которых соответствует российским нормам и стандартам и подтверждается сертификатами качества.</w:t>
      </w:r>
    </w:p>
    <w:p w:rsidR="00D775F0" w:rsidRPr="00940EBA" w:rsidRDefault="00D775F0" w:rsidP="00D775F0">
      <w:pPr>
        <w:pStyle w:val="2"/>
        <w:spacing w:before="0" w:after="0" w:line="240" w:lineRule="auto"/>
        <w:ind w:firstLine="567"/>
        <w:rPr>
          <w:sz w:val="24"/>
          <w:szCs w:val="24"/>
        </w:rPr>
      </w:pPr>
      <w:r w:rsidRPr="00940EBA">
        <w:rPr>
          <w:sz w:val="24"/>
          <w:szCs w:val="24"/>
        </w:rPr>
        <w:t>Обеспечить приготовление высококачественных блюд в соответствии с действующими в Российской Федерации санитарно-гигиеническими нормами, установленными для организаций общественного питания (ГОСТ Р 50764-95, МБТ 5061-89), а также в соответствии с нормами вложения сырья и выхода продуктов.</w:t>
      </w:r>
    </w:p>
    <w:p w:rsidR="00D775F0" w:rsidRPr="00D775F0" w:rsidRDefault="00D775F0" w:rsidP="00D775F0">
      <w:pPr>
        <w:pStyle w:val="2"/>
        <w:spacing w:before="0" w:after="0" w:line="240" w:lineRule="auto"/>
        <w:ind w:firstLine="567"/>
        <w:rPr>
          <w:sz w:val="24"/>
          <w:szCs w:val="24"/>
        </w:rPr>
      </w:pPr>
      <w:r w:rsidRPr="00940EBA">
        <w:rPr>
          <w:sz w:val="24"/>
          <w:szCs w:val="24"/>
        </w:rPr>
        <w:t xml:space="preserve">Обслуживать участников </w:t>
      </w:r>
      <w:r>
        <w:rPr>
          <w:sz w:val="24"/>
          <w:szCs w:val="24"/>
        </w:rPr>
        <w:t xml:space="preserve">съёмочной группы </w:t>
      </w:r>
      <w:r w:rsidRPr="00940EBA">
        <w:rPr>
          <w:sz w:val="24"/>
          <w:szCs w:val="24"/>
        </w:rPr>
        <w:t>Заказчика в соответствии с действующими в Российской Федерации санитарно-гигиеническими нормами (СанПиН 2.3.2.1324-03).</w:t>
      </w:r>
    </w:p>
    <w:p w:rsidR="00D775F0" w:rsidRPr="00D775F0" w:rsidRDefault="00D775F0" w:rsidP="00D775F0">
      <w:pPr>
        <w:pStyle w:val="1"/>
        <w:spacing w:before="200" w:after="100" w:line="240" w:lineRule="auto"/>
        <w:ind w:firstLine="0"/>
        <w:rPr>
          <w:szCs w:val="24"/>
        </w:rPr>
      </w:pPr>
      <w:r w:rsidRPr="00D775F0">
        <w:rPr>
          <w:szCs w:val="24"/>
        </w:rPr>
        <w:t>Обязанности Заказчика</w:t>
      </w:r>
    </w:p>
    <w:p w:rsidR="00D775F0" w:rsidRPr="00940EBA" w:rsidRDefault="00D775F0" w:rsidP="00D775F0">
      <w:pPr>
        <w:pStyle w:val="2"/>
        <w:spacing w:before="0" w:after="0" w:line="240" w:lineRule="auto"/>
        <w:ind w:firstLine="567"/>
        <w:rPr>
          <w:sz w:val="24"/>
          <w:szCs w:val="24"/>
        </w:rPr>
      </w:pPr>
      <w:r w:rsidRPr="00940EBA">
        <w:rPr>
          <w:sz w:val="24"/>
          <w:szCs w:val="24"/>
        </w:rPr>
        <w:t>Принять и оплатить услуги Исполнителя в размере и в сроки, предусмотренные в разделе 2 Контракта.</w:t>
      </w:r>
    </w:p>
    <w:p w:rsidR="00D775F0" w:rsidRPr="00940EBA" w:rsidRDefault="00D775F0" w:rsidP="00D775F0">
      <w:pPr>
        <w:pStyle w:val="2"/>
        <w:spacing w:before="0" w:after="0" w:line="240" w:lineRule="auto"/>
        <w:ind w:firstLine="567"/>
        <w:rPr>
          <w:sz w:val="24"/>
          <w:szCs w:val="24"/>
        </w:rPr>
      </w:pPr>
      <w:r w:rsidRPr="00940EBA">
        <w:rPr>
          <w:sz w:val="24"/>
          <w:szCs w:val="24"/>
        </w:rPr>
        <w:t>Оказывать содействие Исполнителю и самостоятельно соблюдать правила и исполнять требования органов пожарной безопасности, санэпиднадзора во время проведения мероприятия.</w:t>
      </w:r>
    </w:p>
    <w:p w:rsidR="00D775F0" w:rsidRPr="00940EBA" w:rsidRDefault="00D775F0" w:rsidP="00D775F0">
      <w:pPr>
        <w:pStyle w:val="2"/>
        <w:spacing w:before="0" w:after="0" w:line="240" w:lineRule="auto"/>
        <w:ind w:firstLine="567"/>
        <w:rPr>
          <w:sz w:val="24"/>
          <w:szCs w:val="24"/>
        </w:rPr>
      </w:pPr>
      <w:r w:rsidRPr="00940EBA">
        <w:rPr>
          <w:sz w:val="24"/>
          <w:szCs w:val="24"/>
        </w:rPr>
        <w:t>Подписать Акт сдачи-приёмки оказанных услуг, фиксирующий общую сумму фактически оказанных услуг, в течение 2 (двух) рабочих дней с момента передачи Исполнителем Акта Заказчику.</w:t>
      </w:r>
    </w:p>
    <w:p w:rsidR="00D775F0" w:rsidRPr="00940EBA" w:rsidRDefault="00D775F0" w:rsidP="00D775F0">
      <w:pPr>
        <w:pStyle w:val="2"/>
        <w:spacing w:before="0" w:after="0" w:line="240" w:lineRule="auto"/>
        <w:ind w:firstLine="567"/>
        <w:rPr>
          <w:sz w:val="24"/>
          <w:szCs w:val="24"/>
        </w:rPr>
      </w:pPr>
      <w:r w:rsidRPr="00940EBA">
        <w:rPr>
          <w:sz w:val="24"/>
          <w:szCs w:val="24"/>
        </w:rPr>
        <w:t>В случае если Акт сдачи-приёмки оказанных услуг, переданный Исполнителем Заказчику, не подписывается Заказчиком в течение 2 (двух) дней с момента передачи и Заказчик не предоставил в течение этого срока мотивированных претензий по качеству оказанных услуг, то услуги считаются оказанными надлежащим образом и подлежат оплате на условиях Контракта.</w:t>
      </w:r>
    </w:p>
    <w:p w:rsidR="006A134F" w:rsidRPr="000C56AB" w:rsidRDefault="006A134F" w:rsidP="006A134F">
      <w:pPr>
        <w:pStyle w:val="1"/>
        <w:spacing w:before="200" w:after="100" w:line="240" w:lineRule="auto"/>
        <w:rPr>
          <w:szCs w:val="24"/>
        </w:rPr>
      </w:pPr>
      <w:bookmarkStart w:id="6" w:name="_ref_766889"/>
      <w:bookmarkEnd w:id="5"/>
      <w:r w:rsidRPr="000C56AB">
        <w:rPr>
          <w:szCs w:val="24"/>
        </w:rPr>
        <w:t>Цена услуг и порядок оплаты</w:t>
      </w:r>
      <w:bookmarkEnd w:id="6"/>
    </w:p>
    <w:p w:rsidR="006A134F" w:rsidRPr="000C56AB" w:rsidRDefault="006A134F" w:rsidP="006A134F">
      <w:pPr>
        <w:pStyle w:val="2"/>
        <w:spacing w:before="0" w:after="0" w:line="240" w:lineRule="auto"/>
        <w:ind w:firstLine="567"/>
        <w:rPr>
          <w:sz w:val="24"/>
          <w:szCs w:val="24"/>
        </w:rPr>
      </w:pPr>
      <w:bookmarkStart w:id="7" w:name="_ref_766890"/>
      <w:r>
        <w:rPr>
          <w:sz w:val="24"/>
          <w:szCs w:val="24"/>
        </w:rPr>
        <w:t>Общая стоимость оказываемых услуг (ц</w:t>
      </w:r>
      <w:r w:rsidRPr="000C56AB">
        <w:rPr>
          <w:sz w:val="24"/>
          <w:szCs w:val="24"/>
        </w:rPr>
        <w:t>ена Контракта</w:t>
      </w:r>
      <w:r>
        <w:rPr>
          <w:sz w:val="24"/>
          <w:szCs w:val="24"/>
        </w:rPr>
        <w:t>),</w:t>
      </w:r>
      <w:r w:rsidRPr="000C56AB">
        <w:rPr>
          <w:sz w:val="24"/>
          <w:szCs w:val="24"/>
        </w:rPr>
        <w:t xml:space="preserve"> составляет:</w:t>
      </w:r>
      <w:r>
        <w:rPr>
          <w:sz w:val="24"/>
          <w:szCs w:val="24"/>
        </w:rPr>
        <w:t xml:space="preserve"> </w:t>
      </w:r>
      <w:r w:rsidR="00F11D9E">
        <w:rPr>
          <w:sz w:val="24"/>
          <w:szCs w:val="24"/>
        </w:rPr>
        <w:t xml:space="preserve">47 625,00 (Сорок семь тысяч шестьсот двадцать пять рублей 00 копеек), в </w:t>
      </w:r>
      <w:proofErr w:type="spellStart"/>
      <w:r w:rsidR="00F11D9E">
        <w:rPr>
          <w:sz w:val="24"/>
          <w:szCs w:val="24"/>
        </w:rPr>
        <w:t>т.ч</w:t>
      </w:r>
      <w:proofErr w:type="spellEnd"/>
      <w:r w:rsidR="00F11D9E">
        <w:rPr>
          <w:sz w:val="24"/>
          <w:szCs w:val="24"/>
        </w:rPr>
        <w:t>. НДС 5% - 2 267,86 рублей</w:t>
      </w:r>
      <w:r>
        <w:rPr>
          <w:sz w:val="24"/>
          <w:szCs w:val="24"/>
        </w:rPr>
        <w:t>.</w:t>
      </w:r>
    </w:p>
    <w:p w:rsidR="006A134F" w:rsidRPr="000C56AB" w:rsidRDefault="006A134F" w:rsidP="006A134F">
      <w:pPr>
        <w:pStyle w:val="2"/>
        <w:spacing w:before="0" w:after="0" w:line="240" w:lineRule="auto"/>
        <w:ind w:firstLine="567"/>
        <w:rPr>
          <w:sz w:val="24"/>
          <w:szCs w:val="24"/>
        </w:rPr>
      </w:pPr>
      <w:bookmarkStart w:id="8" w:name="_MON_1617096750"/>
      <w:bookmarkStart w:id="9" w:name="_MON_1617171160"/>
      <w:bookmarkStart w:id="10" w:name="_MON_1586939172"/>
      <w:bookmarkStart w:id="11" w:name="_MON_1586939184"/>
      <w:bookmarkStart w:id="12" w:name="_MON_1586939201"/>
      <w:bookmarkStart w:id="13" w:name="_MON_1608621194"/>
      <w:bookmarkStart w:id="14" w:name="_MON_1608621298"/>
      <w:bookmarkStart w:id="15" w:name="_MON_1608621376"/>
      <w:bookmarkStart w:id="16" w:name="_MON_1608621591"/>
      <w:bookmarkStart w:id="17" w:name="_MON_1608622979"/>
      <w:bookmarkStart w:id="18" w:name="_MON_1615723382"/>
      <w:bookmarkStart w:id="19" w:name="_MON_1615724597"/>
      <w:bookmarkStart w:id="20" w:name="_MON_1615724606"/>
      <w:bookmarkStart w:id="21" w:name="_ref_766894"/>
      <w:bookmarkEnd w:id="7"/>
      <w:bookmarkEnd w:id="8"/>
      <w:bookmarkEnd w:id="9"/>
      <w:bookmarkEnd w:id="10"/>
      <w:bookmarkEnd w:id="11"/>
      <w:bookmarkEnd w:id="12"/>
      <w:bookmarkEnd w:id="13"/>
      <w:bookmarkEnd w:id="14"/>
      <w:bookmarkEnd w:id="15"/>
      <w:bookmarkEnd w:id="16"/>
      <w:bookmarkEnd w:id="17"/>
      <w:bookmarkEnd w:id="18"/>
      <w:bookmarkEnd w:id="19"/>
      <w:bookmarkEnd w:id="20"/>
      <w:r w:rsidRPr="000C56AB">
        <w:rPr>
          <w:sz w:val="24"/>
          <w:szCs w:val="24"/>
        </w:rPr>
        <w:t>Цена Контракта является твёрдой и определяется на весь срок исполнения Контракта.</w:t>
      </w:r>
      <w:bookmarkEnd w:id="21"/>
    </w:p>
    <w:p w:rsidR="006A134F" w:rsidRPr="000C56AB" w:rsidRDefault="006A134F" w:rsidP="006A134F">
      <w:pPr>
        <w:pStyle w:val="2"/>
        <w:spacing w:before="0" w:after="0" w:line="240" w:lineRule="auto"/>
        <w:ind w:firstLine="567"/>
        <w:rPr>
          <w:sz w:val="24"/>
          <w:szCs w:val="24"/>
        </w:rPr>
      </w:pPr>
      <w:r w:rsidRPr="000C56AB">
        <w:rPr>
          <w:sz w:val="24"/>
          <w:szCs w:val="24"/>
        </w:rPr>
        <w:t xml:space="preserve">Расчёты по Контракту осуществляются </w:t>
      </w:r>
      <w:r>
        <w:rPr>
          <w:sz w:val="24"/>
          <w:szCs w:val="24"/>
        </w:rPr>
        <w:t>безналичным платежом</w:t>
      </w:r>
      <w:r w:rsidRPr="000C56AB">
        <w:rPr>
          <w:sz w:val="24"/>
          <w:szCs w:val="24"/>
        </w:rPr>
        <w:t xml:space="preserve"> в течение 7 (семи) рабочих дней с даты подписания </w:t>
      </w:r>
      <w:r>
        <w:rPr>
          <w:sz w:val="24"/>
          <w:szCs w:val="24"/>
        </w:rPr>
        <w:t>С</w:t>
      </w:r>
      <w:r w:rsidRPr="000C56AB">
        <w:rPr>
          <w:sz w:val="24"/>
          <w:szCs w:val="24"/>
        </w:rPr>
        <w:t xml:space="preserve">торонами </w:t>
      </w:r>
      <w:r w:rsidR="00D775F0">
        <w:rPr>
          <w:sz w:val="24"/>
          <w:szCs w:val="24"/>
        </w:rPr>
        <w:t>документов о приёмке оказанных услуг</w:t>
      </w:r>
      <w:r w:rsidR="00F11D9E">
        <w:rPr>
          <w:sz w:val="24"/>
          <w:szCs w:val="24"/>
        </w:rPr>
        <w:t>.</w:t>
      </w:r>
    </w:p>
    <w:p w:rsidR="006A134F" w:rsidRPr="000C56AB" w:rsidRDefault="006A134F" w:rsidP="006A134F">
      <w:pPr>
        <w:pStyle w:val="2"/>
        <w:spacing w:before="0" w:after="0" w:line="240" w:lineRule="auto"/>
        <w:ind w:firstLine="567"/>
        <w:rPr>
          <w:sz w:val="24"/>
          <w:szCs w:val="24"/>
        </w:rPr>
      </w:pPr>
      <w:r w:rsidRPr="000C56AB">
        <w:rPr>
          <w:sz w:val="24"/>
          <w:szCs w:val="24"/>
        </w:rPr>
        <w:lastRenderedPageBreak/>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A134F" w:rsidRPr="000C56AB" w:rsidRDefault="006A134F" w:rsidP="006A134F">
      <w:pPr>
        <w:pStyle w:val="1"/>
        <w:spacing w:before="200" w:after="100" w:line="240" w:lineRule="auto"/>
        <w:rPr>
          <w:szCs w:val="24"/>
        </w:rPr>
      </w:pPr>
      <w:bookmarkStart w:id="22" w:name="_ref_712497"/>
      <w:r w:rsidRPr="000C56AB">
        <w:rPr>
          <w:szCs w:val="24"/>
        </w:rPr>
        <w:t>Сроки и условия оказания услуг</w:t>
      </w:r>
      <w:bookmarkEnd w:id="22"/>
    </w:p>
    <w:p w:rsidR="006A134F" w:rsidRPr="000C56AB" w:rsidRDefault="006A134F" w:rsidP="006A134F">
      <w:pPr>
        <w:pStyle w:val="2"/>
        <w:spacing w:before="0" w:after="0" w:line="240" w:lineRule="auto"/>
        <w:ind w:firstLine="567"/>
        <w:rPr>
          <w:sz w:val="24"/>
          <w:szCs w:val="24"/>
        </w:rPr>
      </w:pPr>
      <w:bookmarkStart w:id="23" w:name="_ref_713976"/>
      <w:r w:rsidRPr="000C56AB">
        <w:rPr>
          <w:sz w:val="24"/>
          <w:szCs w:val="24"/>
        </w:rPr>
        <w:t xml:space="preserve">Исполнитель обязуется оказывать услуги, предусмотренные Контрактом, </w:t>
      </w:r>
      <w:bookmarkEnd w:id="23"/>
      <w:r w:rsidRPr="00761A8A">
        <w:rPr>
          <w:sz w:val="24"/>
          <w:szCs w:val="24"/>
        </w:rPr>
        <w:t>в период</w:t>
      </w:r>
      <w:r>
        <w:rPr>
          <w:sz w:val="24"/>
          <w:szCs w:val="24"/>
        </w:rPr>
        <w:t>,</w:t>
      </w:r>
      <w:r w:rsidRPr="00761A8A">
        <w:rPr>
          <w:sz w:val="24"/>
          <w:szCs w:val="24"/>
        </w:rPr>
        <w:t xml:space="preserve"> </w:t>
      </w:r>
      <w:r>
        <w:rPr>
          <w:sz w:val="24"/>
          <w:szCs w:val="24"/>
        </w:rPr>
        <w:t xml:space="preserve">указанный в </w:t>
      </w:r>
      <w:r w:rsidR="00D775F0">
        <w:rPr>
          <w:sz w:val="24"/>
          <w:szCs w:val="24"/>
        </w:rPr>
        <w:t>п.1.1. Контракта</w:t>
      </w:r>
    </w:p>
    <w:p w:rsidR="006A134F" w:rsidRPr="000C56AB" w:rsidRDefault="006A134F" w:rsidP="006A134F">
      <w:pPr>
        <w:pStyle w:val="2"/>
        <w:spacing w:before="0" w:after="0" w:line="240" w:lineRule="auto"/>
        <w:ind w:firstLine="567"/>
        <w:rPr>
          <w:sz w:val="24"/>
          <w:szCs w:val="24"/>
        </w:rPr>
      </w:pPr>
      <w:bookmarkStart w:id="24" w:name="_ref_722295"/>
      <w:r w:rsidRPr="000C56AB">
        <w:rPr>
          <w:sz w:val="24"/>
          <w:szCs w:val="24"/>
        </w:rPr>
        <w:t>Подтверждение факта оказания и приёмки услуг</w:t>
      </w:r>
      <w:bookmarkEnd w:id="24"/>
    </w:p>
    <w:p w:rsidR="006A134F" w:rsidRPr="000C56AB" w:rsidRDefault="006A134F" w:rsidP="006A134F">
      <w:pPr>
        <w:pStyle w:val="3"/>
        <w:spacing w:before="0" w:after="0" w:line="240" w:lineRule="auto"/>
        <w:ind w:firstLine="851"/>
        <w:rPr>
          <w:sz w:val="24"/>
          <w:szCs w:val="24"/>
        </w:rPr>
      </w:pPr>
      <w:bookmarkStart w:id="25" w:name="_ref_723780"/>
      <w:r w:rsidRPr="000C56AB">
        <w:rPr>
          <w:sz w:val="24"/>
          <w:szCs w:val="24"/>
        </w:rPr>
        <w:t>Факт оказания услуг Исполнителем и принятия их Заказчиком должен быть подтверждён актом об оказании услуг, подписанным обеими сторонами.</w:t>
      </w:r>
      <w:bookmarkEnd w:id="25"/>
    </w:p>
    <w:p w:rsidR="006A134F" w:rsidRPr="000C56AB" w:rsidRDefault="006A134F" w:rsidP="006A134F">
      <w:pPr>
        <w:pStyle w:val="3"/>
        <w:spacing w:before="0" w:after="0" w:line="240" w:lineRule="auto"/>
        <w:ind w:firstLine="851"/>
        <w:rPr>
          <w:sz w:val="24"/>
          <w:szCs w:val="24"/>
        </w:rPr>
      </w:pPr>
      <w:bookmarkStart w:id="26" w:name="_ref_725170"/>
      <w:r w:rsidRPr="000C56AB">
        <w:rPr>
          <w:sz w:val="24"/>
          <w:szCs w:val="24"/>
        </w:rPr>
        <w:t>Исполнитель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bookmarkEnd w:id="26"/>
    </w:p>
    <w:p w:rsidR="006A134F" w:rsidRPr="00BB66F9" w:rsidRDefault="006A134F" w:rsidP="006A134F">
      <w:pPr>
        <w:pStyle w:val="3"/>
        <w:spacing w:before="0" w:after="0" w:line="240" w:lineRule="auto"/>
        <w:ind w:firstLine="851"/>
        <w:rPr>
          <w:sz w:val="24"/>
          <w:szCs w:val="24"/>
        </w:rPr>
      </w:pPr>
      <w:bookmarkStart w:id="27" w:name="_ref_727962"/>
      <w:r w:rsidRPr="000C56AB">
        <w:rPr>
          <w:sz w:val="24"/>
          <w:szCs w:val="24"/>
        </w:rPr>
        <w:t xml:space="preserve">Акт об </w:t>
      </w:r>
      <w:r w:rsidRPr="00BB66F9">
        <w:rPr>
          <w:sz w:val="24"/>
          <w:szCs w:val="24"/>
        </w:rPr>
        <w:t>оказании услуг должен быть подписан Заказчиком в течение 2 (двух) рабочих дней с момента его получения от Исполнителя, если услуги оказаны Исполнителем надлежащим образом и в полном объёме, либо в те же сроки Заказчиком направляется в письменной форме мотивированный отказ от подписания такого документа.</w:t>
      </w:r>
      <w:bookmarkEnd w:id="27"/>
      <w:r w:rsidRPr="00BB66F9">
        <w:rPr>
          <w:sz w:val="24"/>
          <w:szCs w:val="24"/>
        </w:rPr>
        <w:t xml:space="preserve"> Односторонний акт не имеет юридической силы. </w:t>
      </w:r>
    </w:p>
    <w:p w:rsidR="006A134F" w:rsidRPr="00BB66F9" w:rsidRDefault="006A134F" w:rsidP="006A134F">
      <w:pPr>
        <w:pStyle w:val="3"/>
        <w:spacing w:before="0" w:after="0" w:line="240" w:lineRule="auto"/>
        <w:ind w:firstLine="851"/>
        <w:rPr>
          <w:sz w:val="24"/>
          <w:szCs w:val="24"/>
        </w:rPr>
      </w:pPr>
      <w:bookmarkStart w:id="28" w:name="_ref_1059807"/>
      <w:r w:rsidRPr="00BB66F9">
        <w:rPr>
          <w:sz w:val="24"/>
          <w:szCs w:val="24"/>
        </w:rPr>
        <w:t>Если Заказчик обнаружит, что услуги оказываются ненадлежащим образом, он вправе потребовать от Исполнителя устранить выявленные недостатки, направив соответствующее требование с фиксацией недостатков оказанных Исполнителем услуг. Срок устранения недостатков указывается в требовании об устранении недостатков. Заказчик вправе потребовать возмещения убытков, вызванных недостатками оказываемых услуг, предъявив соответствующее требование.</w:t>
      </w:r>
    </w:p>
    <w:p w:rsidR="006A134F" w:rsidRPr="00BB66F9" w:rsidRDefault="006A134F" w:rsidP="006A134F">
      <w:pPr>
        <w:pStyle w:val="2"/>
        <w:spacing w:before="0" w:after="0" w:line="240" w:lineRule="auto"/>
        <w:ind w:firstLine="567"/>
        <w:rPr>
          <w:sz w:val="24"/>
          <w:szCs w:val="24"/>
        </w:rPr>
      </w:pPr>
      <w:r w:rsidRPr="00BB66F9">
        <w:rPr>
          <w:sz w:val="24"/>
          <w:szCs w:val="24"/>
        </w:rPr>
        <w:t>Заказчик вправе не отказывать в приёмке оказанной услуги в случае выявления несоответствия (недостатка) этой услуги условиям Контракта, если выявленное несоответствие (недостаток) не препятствует приёмке данной услуги и устранено Исполнителем.</w:t>
      </w:r>
      <w:bookmarkEnd w:id="28"/>
    </w:p>
    <w:p w:rsidR="006A134F" w:rsidRPr="000C56AB" w:rsidRDefault="006A134F" w:rsidP="006A134F">
      <w:pPr>
        <w:pStyle w:val="1"/>
        <w:spacing w:before="200" w:after="100" w:line="240" w:lineRule="auto"/>
        <w:rPr>
          <w:szCs w:val="24"/>
        </w:rPr>
      </w:pPr>
      <w:bookmarkStart w:id="29" w:name="_ref_783537"/>
      <w:r w:rsidRPr="000C56AB">
        <w:rPr>
          <w:szCs w:val="24"/>
        </w:rPr>
        <w:t>Ответственность сторон</w:t>
      </w:r>
      <w:bookmarkEnd w:id="29"/>
    </w:p>
    <w:p w:rsidR="006A134F" w:rsidRPr="000C56AB" w:rsidRDefault="006A134F" w:rsidP="006A134F">
      <w:pPr>
        <w:pStyle w:val="2"/>
        <w:spacing w:before="0" w:after="0" w:line="240" w:lineRule="auto"/>
        <w:ind w:firstLine="567"/>
        <w:rPr>
          <w:sz w:val="24"/>
          <w:szCs w:val="24"/>
        </w:rPr>
      </w:pPr>
      <w:bookmarkStart w:id="30" w:name="_ref_850598"/>
      <w:r w:rsidRPr="000C56AB">
        <w:rPr>
          <w:sz w:val="24"/>
          <w:szCs w:val="24"/>
        </w:rPr>
        <w:t>В случае неисполнения или ненадлежащего исполнения Контракта Стороны несут ответственность, предусмотренную условиями Контракта, действующим гражданским законодательством Российской Федерации.</w:t>
      </w:r>
    </w:p>
    <w:p w:rsidR="006A134F" w:rsidRPr="000C56AB" w:rsidRDefault="006A134F" w:rsidP="006A134F">
      <w:pPr>
        <w:pStyle w:val="2"/>
        <w:spacing w:before="0" w:after="0" w:line="240" w:lineRule="auto"/>
        <w:ind w:firstLine="567"/>
        <w:rPr>
          <w:sz w:val="24"/>
          <w:szCs w:val="24"/>
        </w:rPr>
      </w:pPr>
      <w:r w:rsidRPr="000C56AB">
        <w:rPr>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6A134F" w:rsidRPr="000C56AB" w:rsidRDefault="006A134F" w:rsidP="006A134F">
      <w:pPr>
        <w:pStyle w:val="2"/>
        <w:spacing w:before="0" w:after="0" w:line="240" w:lineRule="auto"/>
        <w:ind w:firstLine="567"/>
        <w:rPr>
          <w:sz w:val="24"/>
          <w:szCs w:val="24"/>
        </w:rPr>
      </w:pPr>
      <w:r w:rsidRPr="000C56AB">
        <w:rPr>
          <w:sz w:val="24"/>
          <w:szCs w:val="24"/>
        </w:rPr>
        <w:t>В случае просрочки исполнения Заказчиком обязательств, предусмотренных Контрактом,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rsidR="006A134F" w:rsidRPr="000C56AB" w:rsidRDefault="006A134F" w:rsidP="006A134F">
      <w:pPr>
        <w:pStyle w:val="2"/>
        <w:spacing w:before="0" w:after="0" w:line="240" w:lineRule="auto"/>
        <w:ind w:firstLine="567"/>
        <w:rPr>
          <w:sz w:val="24"/>
          <w:szCs w:val="24"/>
        </w:rPr>
      </w:pPr>
      <w:r w:rsidRPr="000C56AB">
        <w:rPr>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установлен в размере 1 000,00 (Одна тысяча рублей 00 копеек).</w:t>
      </w:r>
    </w:p>
    <w:p w:rsidR="006A134F" w:rsidRPr="000C56AB" w:rsidRDefault="006A134F" w:rsidP="006A134F">
      <w:pPr>
        <w:pStyle w:val="2"/>
        <w:spacing w:before="0" w:after="0" w:line="240" w:lineRule="auto"/>
        <w:ind w:firstLine="567"/>
        <w:rPr>
          <w:sz w:val="24"/>
          <w:szCs w:val="24"/>
        </w:rPr>
      </w:pPr>
      <w:r w:rsidRPr="000C56AB">
        <w:rPr>
          <w:sz w:val="24"/>
          <w:szCs w:val="24"/>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A134F" w:rsidRPr="000C56AB" w:rsidRDefault="006A134F" w:rsidP="006A134F">
      <w:pPr>
        <w:pStyle w:val="2"/>
        <w:spacing w:before="0" w:after="0" w:line="240" w:lineRule="auto"/>
        <w:ind w:firstLine="567"/>
        <w:rPr>
          <w:sz w:val="24"/>
          <w:szCs w:val="24"/>
        </w:rPr>
      </w:pPr>
      <w:r w:rsidRPr="000C56AB">
        <w:rPr>
          <w:sz w:val="24"/>
          <w:szCs w:val="24"/>
        </w:rPr>
        <w:t xml:space="preserve">В случае просрочки исполнения обязательств по Контракту (этапу), Исполнитель выплачивает Заказчику пеню. Пеня начисляется за каждый день просрочки исполнения Исполнителем обязательства, предусмотренного Контрактом (этапом), в размере одной трёхсотой действующей на дату уплаты пени ключевой ставки Центрального банка Российской Федерации от </w:t>
      </w:r>
      <w:r w:rsidRPr="000C56AB">
        <w:rPr>
          <w:sz w:val="24"/>
          <w:szCs w:val="24"/>
        </w:rPr>
        <w:lastRenderedPageBreak/>
        <w:t>цены Контракта (этапа), уменьшенной на сумму, пропорциональную объёму обязательств, предусмотренных Контрактом и фактически исполненных Исполнителем.</w:t>
      </w:r>
    </w:p>
    <w:p w:rsidR="006A134F" w:rsidRPr="000C56AB" w:rsidRDefault="006A134F" w:rsidP="006A134F">
      <w:pPr>
        <w:pStyle w:val="2"/>
        <w:spacing w:before="0" w:after="0" w:line="240" w:lineRule="auto"/>
        <w:ind w:firstLine="567"/>
        <w:rPr>
          <w:sz w:val="24"/>
          <w:szCs w:val="24"/>
        </w:rPr>
      </w:pPr>
      <w:r w:rsidRPr="000C56AB">
        <w:rPr>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Исполнитель выплачивает Заказчику штраф в размере 10 % от цены Контракта (этапа).</w:t>
      </w:r>
    </w:p>
    <w:p w:rsidR="006A134F" w:rsidRPr="000C56AB" w:rsidRDefault="006A134F" w:rsidP="006A134F">
      <w:pPr>
        <w:pStyle w:val="2"/>
        <w:spacing w:before="0" w:after="0" w:line="240" w:lineRule="auto"/>
        <w:ind w:firstLine="567"/>
        <w:rPr>
          <w:sz w:val="24"/>
          <w:szCs w:val="24"/>
        </w:rPr>
      </w:pPr>
      <w:r w:rsidRPr="000C56AB">
        <w:rPr>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составляет 1 000,00 (Одна тысяча рублей 00 копеек).</w:t>
      </w:r>
    </w:p>
    <w:p w:rsidR="006A134F" w:rsidRPr="000C56AB" w:rsidRDefault="006A134F" w:rsidP="006A134F">
      <w:pPr>
        <w:pStyle w:val="2"/>
        <w:spacing w:before="0" w:after="0" w:line="240" w:lineRule="auto"/>
        <w:ind w:firstLine="567"/>
        <w:rPr>
          <w:sz w:val="24"/>
          <w:szCs w:val="24"/>
        </w:rPr>
      </w:pPr>
      <w:r w:rsidRPr="000C56AB">
        <w:rPr>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A134F" w:rsidRPr="000C56AB" w:rsidRDefault="006A134F" w:rsidP="006A134F">
      <w:pPr>
        <w:pStyle w:val="2"/>
        <w:spacing w:before="0" w:after="0" w:line="240" w:lineRule="auto"/>
        <w:ind w:firstLine="567"/>
        <w:rPr>
          <w:sz w:val="24"/>
          <w:szCs w:val="24"/>
        </w:rPr>
      </w:pPr>
      <w:r w:rsidRPr="000C56AB">
        <w:rPr>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A134F" w:rsidRPr="000C56AB" w:rsidRDefault="006A134F" w:rsidP="006A134F">
      <w:pPr>
        <w:pStyle w:val="2"/>
        <w:spacing w:before="0" w:after="0" w:line="240" w:lineRule="auto"/>
        <w:ind w:firstLine="567"/>
        <w:rPr>
          <w:sz w:val="24"/>
          <w:szCs w:val="24"/>
        </w:rPr>
      </w:pPr>
      <w:r w:rsidRPr="000C56AB">
        <w:rPr>
          <w:sz w:val="24"/>
          <w:szCs w:val="24"/>
        </w:rPr>
        <w:t xml:space="preserve">Уплата неустойки (штрафа, пени) не освобождает Стороны от исполнения обязательств по Контракту. </w:t>
      </w:r>
    </w:p>
    <w:p w:rsidR="006A134F" w:rsidRPr="000C56AB" w:rsidRDefault="006A134F" w:rsidP="006A134F">
      <w:pPr>
        <w:pStyle w:val="2"/>
        <w:spacing w:before="0" w:after="0" w:line="240" w:lineRule="auto"/>
        <w:ind w:firstLine="567"/>
        <w:rPr>
          <w:sz w:val="24"/>
          <w:szCs w:val="24"/>
        </w:rPr>
      </w:pPr>
      <w:r w:rsidRPr="000C56AB">
        <w:rPr>
          <w:sz w:val="24"/>
          <w:szCs w:val="24"/>
        </w:rPr>
        <w:t>Исполнитель обязан возместить Заказчику убытки, возникшие вследствие невыполнения или ненадлежащего выполнения Исполнителем своих обязательств по Контракту.</w:t>
      </w:r>
    </w:p>
    <w:p w:rsidR="006A134F" w:rsidRPr="000C56AB" w:rsidRDefault="006A134F" w:rsidP="006A134F">
      <w:pPr>
        <w:pStyle w:val="2"/>
        <w:spacing w:before="0" w:after="0" w:line="240" w:lineRule="auto"/>
        <w:ind w:firstLine="567"/>
        <w:rPr>
          <w:sz w:val="24"/>
          <w:szCs w:val="24"/>
        </w:rPr>
      </w:pPr>
      <w:r w:rsidRPr="000C56AB">
        <w:rPr>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A134F" w:rsidRPr="000C56AB" w:rsidRDefault="006A134F" w:rsidP="006A134F">
      <w:pPr>
        <w:pStyle w:val="1"/>
        <w:spacing w:before="200" w:after="100" w:line="240" w:lineRule="auto"/>
        <w:rPr>
          <w:szCs w:val="24"/>
        </w:rPr>
      </w:pPr>
      <w:r w:rsidRPr="000C56AB">
        <w:rPr>
          <w:szCs w:val="24"/>
        </w:rPr>
        <w:t>Расторжение контракта</w:t>
      </w:r>
      <w:bookmarkEnd w:id="30"/>
    </w:p>
    <w:p w:rsidR="006A134F" w:rsidRPr="000C56AB" w:rsidRDefault="006A134F" w:rsidP="006A134F">
      <w:pPr>
        <w:pStyle w:val="2"/>
        <w:spacing w:before="0" w:after="0" w:line="240" w:lineRule="auto"/>
        <w:ind w:firstLine="567"/>
        <w:rPr>
          <w:sz w:val="24"/>
          <w:szCs w:val="24"/>
        </w:rPr>
      </w:pPr>
      <w:bookmarkStart w:id="31" w:name="_ref_853635"/>
      <w:r w:rsidRPr="000C56AB">
        <w:rPr>
          <w:sz w:val="24"/>
          <w:szCs w:val="24"/>
        </w:rPr>
        <w:t>Расторжение Контракта допускается по соглашению сторон или по решению суда.</w:t>
      </w:r>
      <w:bookmarkEnd w:id="31"/>
    </w:p>
    <w:p w:rsidR="006A134F" w:rsidRPr="000C56AB" w:rsidRDefault="006A134F" w:rsidP="006A134F">
      <w:pPr>
        <w:pStyle w:val="1"/>
        <w:spacing w:before="200" w:after="100" w:line="240" w:lineRule="auto"/>
        <w:rPr>
          <w:szCs w:val="24"/>
        </w:rPr>
      </w:pPr>
      <w:bookmarkStart w:id="32" w:name="_ref_856602"/>
      <w:r w:rsidRPr="000C56AB">
        <w:rPr>
          <w:szCs w:val="24"/>
        </w:rPr>
        <w:t>Разрешение споров</w:t>
      </w:r>
      <w:bookmarkEnd w:id="32"/>
    </w:p>
    <w:p w:rsidR="006A134F" w:rsidRPr="00BB66F9" w:rsidRDefault="006A134F" w:rsidP="006A134F">
      <w:pPr>
        <w:pStyle w:val="2"/>
        <w:spacing w:before="0" w:after="0" w:line="240" w:lineRule="auto"/>
        <w:ind w:firstLine="567"/>
        <w:rPr>
          <w:sz w:val="24"/>
          <w:szCs w:val="24"/>
        </w:rPr>
      </w:pPr>
      <w:bookmarkStart w:id="33" w:name="_ref_874132"/>
      <w:r w:rsidRPr="000C56AB">
        <w:rPr>
          <w:sz w:val="24"/>
          <w:szCs w:val="24"/>
        </w:rPr>
        <w:t>Все споры и разногласия, возникающие между сторонами в рамках Контракта или в связи с ним, в том числе касающиеся его заключения</w:t>
      </w:r>
      <w:r w:rsidRPr="00BB66F9">
        <w:rPr>
          <w:sz w:val="24"/>
          <w:szCs w:val="24"/>
        </w:rPr>
        <w:t xml:space="preserve">, изменения, исполнения, нарушения, расторжения или признания недействительным, подлежат разрешению </w:t>
      </w:r>
      <w:bookmarkEnd w:id="33"/>
      <w:r w:rsidRPr="00BB66F9">
        <w:rPr>
          <w:sz w:val="24"/>
          <w:szCs w:val="24"/>
        </w:rPr>
        <w:t>компетентным судом по адресу местонахождения Заказчика.</w:t>
      </w:r>
    </w:p>
    <w:p w:rsidR="006A134F" w:rsidRPr="00BB66F9" w:rsidRDefault="006A134F" w:rsidP="006A134F">
      <w:pPr>
        <w:pStyle w:val="1"/>
        <w:spacing w:before="200" w:after="100" w:line="240" w:lineRule="auto"/>
        <w:rPr>
          <w:szCs w:val="24"/>
        </w:rPr>
      </w:pPr>
      <w:bookmarkStart w:id="34" w:name="_ref_877293"/>
      <w:r w:rsidRPr="00BB66F9">
        <w:rPr>
          <w:szCs w:val="24"/>
        </w:rPr>
        <w:t>Заключительные положения</w:t>
      </w:r>
      <w:bookmarkEnd w:id="34"/>
    </w:p>
    <w:p w:rsidR="006A134F" w:rsidRPr="00BB66F9" w:rsidRDefault="006A134F" w:rsidP="006A134F">
      <w:pPr>
        <w:pStyle w:val="2"/>
        <w:spacing w:before="0" w:after="0" w:line="240" w:lineRule="auto"/>
        <w:ind w:firstLine="567"/>
        <w:rPr>
          <w:sz w:val="24"/>
          <w:szCs w:val="24"/>
        </w:rPr>
      </w:pPr>
      <w:bookmarkStart w:id="35" w:name="_ref_880370"/>
      <w:r w:rsidRPr="00BB66F9">
        <w:rPr>
          <w:sz w:val="24"/>
          <w:szCs w:val="24"/>
        </w:rPr>
        <w:t>Контракт вступает в силу и становится обязательным для сторон с момента его заключения.</w:t>
      </w:r>
      <w:bookmarkEnd w:id="35"/>
    </w:p>
    <w:p w:rsidR="006A134F" w:rsidRPr="00BB66F9" w:rsidRDefault="006A134F" w:rsidP="006A134F">
      <w:pPr>
        <w:pStyle w:val="2"/>
        <w:spacing w:before="0" w:after="0" w:line="240" w:lineRule="auto"/>
        <w:ind w:firstLine="567"/>
        <w:rPr>
          <w:sz w:val="24"/>
          <w:szCs w:val="24"/>
        </w:rPr>
      </w:pPr>
      <w:bookmarkStart w:id="36" w:name="_ref_880372"/>
      <w:r w:rsidRPr="00BB66F9">
        <w:rPr>
          <w:sz w:val="24"/>
          <w:szCs w:val="24"/>
        </w:rPr>
        <w:t>Контракт действует до окончания исполнения сторонами своих обязательств, но не позднее 31</w:t>
      </w:r>
      <w:r>
        <w:rPr>
          <w:sz w:val="24"/>
          <w:szCs w:val="24"/>
        </w:rPr>
        <w:t xml:space="preserve"> </w:t>
      </w:r>
      <w:r w:rsidR="00D775F0">
        <w:rPr>
          <w:sz w:val="24"/>
          <w:szCs w:val="24"/>
        </w:rPr>
        <w:t>декабря</w:t>
      </w:r>
      <w:r>
        <w:rPr>
          <w:sz w:val="24"/>
          <w:szCs w:val="24"/>
        </w:rPr>
        <w:t xml:space="preserve"> </w:t>
      </w:r>
      <w:r w:rsidRPr="00BB66F9">
        <w:rPr>
          <w:sz w:val="24"/>
          <w:szCs w:val="24"/>
        </w:rPr>
        <w:t>202</w:t>
      </w:r>
      <w:r w:rsidR="00D775F0">
        <w:rPr>
          <w:sz w:val="24"/>
          <w:szCs w:val="24"/>
        </w:rPr>
        <w:t>6</w:t>
      </w:r>
      <w:r w:rsidRPr="00BB66F9">
        <w:rPr>
          <w:sz w:val="24"/>
          <w:szCs w:val="24"/>
        </w:rPr>
        <w:t>.</w:t>
      </w:r>
      <w:bookmarkEnd w:id="36"/>
    </w:p>
    <w:p w:rsidR="006A134F" w:rsidRPr="000C56AB" w:rsidRDefault="006A134F" w:rsidP="006A134F">
      <w:pPr>
        <w:pStyle w:val="2"/>
        <w:spacing w:before="0" w:after="0" w:line="240" w:lineRule="auto"/>
        <w:ind w:firstLine="567"/>
        <w:rPr>
          <w:sz w:val="24"/>
          <w:szCs w:val="24"/>
        </w:rPr>
      </w:pPr>
      <w:bookmarkStart w:id="37" w:name="_ref_880374"/>
      <w:r w:rsidRPr="00BB66F9">
        <w:rPr>
          <w:sz w:val="24"/>
          <w:szCs w:val="24"/>
        </w:rPr>
        <w:t xml:space="preserve">Заявления, уведомления, извещения, требования </w:t>
      </w:r>
      <w:r w:rsidRPr="000C56AB">
        <w:rPr>
          <w:sz w:val="24"/>
          <w:szCs w:val="24"/>
        </w:rPr>
        <w:t>или иные юридически значимые сообщения, с которыми закон или Контракт связывают наступление гражданско-правовых последствий для другой стороны, должны направляться только одним из следующих способов (за исключением сообщений (документов), для которых законом предусмотрен специальный способ направления):</w:t>
      </w:r>
      <w:bookmarkEnd w:id="37"/>
    </w:p>
    <w:p w:rsidR="006A134F" w:rsidRPr="000C56AB" w:rsidRDefault="006A134F" w:rsidP="006A134F">
      <w:pPr>
        <w:pStyle w:val="12"/>
        <w:numPr>
          <w:ilvl w:val="0"/>
          <w:numId w:val="2"/>
        </w:numPr>
        <w:spacing w:before="0" w:after="0" w:line="240" w:lineRule="auto"/>
        <w:ind w:firstLine="567"/>
        <w:jc w:val="both"/>
        <w:rPr>
          <w:sz w:val="24"/>
          <w:szCs w:val="24"/>
        </w:rPr>
      </w:pPr>
      <w:r w:rsidRPr="000C56AB">
        <w:rPr>
          <w:sz w:val="24"/>
          <w:szCs w:val="24"/>
        </w:rPr>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6A134F" w:rsidRPr="000C56AB" w:rsidRDefault="006A134F" w:rsidP="006A134F">
      <w:pPr>
        <w:pStyle w:val="12"/>
        <w:numPr>
          <w:ilvl w:val="0"/>
          <w:numId w:val="2"/>
        </w:numPr>
        <w:spacing w:before="0" w:after="0" w:line="240" w:lineRule="auto"/>
        <w:ind w:firstLine="567"/>
        <w:jc w:val="both"/>
        <w:rPr>
          <w:sz w:val="24"/>
          <w:szCs w:val="24"/>
        </w:rPr>
      </w:pPr>
      <w:r w:rsidRPr="000C56AB">
        <w:rPr>
          <w:sz w:val="24"/>
          <w:szCs w:val="24"/>
        </w:rPr>
        <w:t>заказным письмом с уведомлением о вручении.</w:t>
      </w:r>
    </w:p>
    <w:p w:rsidR="006A134F" w:rsidRPr="000C56AB" w:rsidRDefault="006A134F" w:rsidP="006A134F">
      <w:pPr>
        <w:pStyle w:val="2"/>
        <w:spacing w:before="0" w:after="0" w:line="240" w:lineRule="auto"/>
        <w:ind w:firstLine="567"/>
        <w:rPr>
          <w:sz w:val="24"/>
          <w:szCs w:val="24"/>
        </w:rPr>
      </w:pPr>
      <w:bookmarkStart w:id="38" w:name="_ref_1191441"/>
      <w:r w:rsidRPr="000C56AB">
        <w:rPr>
          <w:sz w:val="24"/>
          <w:szCs w:val="24"/>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bookmarkEnd w:id="38"/>
    </w:p>
    <w:p w:rsidR="006A134F" w:rsidRPr="000C56AB" w:rsidRDefault="006A134F" w:rsidP="006A134F">
      <w:pPr>
        <w:pStyle w:val="2"/>
        <w:spacing w:before="0" w:after="0" w:line="240" w:lineRule="auto"/>
        <w:ind w:firstLine="567"/>
        <w:rPr>
          <w:sz w:val="24"/>
          <w:szCs w:val="24"/>
        </w:rPr>
      </w:pPr>
      <w:bookmarkStart w:id="39" w:name="_ref_1044652"/>
      <w:r w:rsidRPr="000C56AB">
        <w:rPr>
          <w:sz w:val="24"/>
          <w:szCs w:val="24"/>
        </w:rPr>
        <w:t>Если иное не предусмотрено законом, все юридически значимые сообщения по Контракту влекут для получающей их стороны наступление гражданско-правовых последствий с момента доставки соответствующего сообщения ей или е</w:t>
      </w:r>
      <w:r>
        <w:rPr>
          <w:sz w:val="24"/>
          <w:szCs w:val="24"/>
        </w:rPr>
        <w:t>ё</w:t>
      </w:r>
      <w:r w:rsidRPr="000C56AB">
        <w:rPr>
          <w:sz w:val="24"/>
          <w:szCs w:val="24"/>
        </w:rPr>
        <w:t xml:space="preserve"> представителю.</w:t>
      </w:r>
      <w:bookmarkEnd w:id="39"/>
    </w:p>
    <w:p w:rsidR="006A134F" w:rsidRPr="000C56AB" w:rsidRDefault="006A134F" w:rsidP="006A134F">
      <w:pPr>
        <w:spacing w:before="0" w:after="0" w:line="240" w:lineRule="auto"/>
        <w:ind w:firstLine="567"/>
        <w:rPr>
          <w:sz w:val="24"/>
          <w:szCs w:val="24"/>
        </w:rPr>
      </w:pPr>
      <w:r w:rsidRPr="000C56AB">
        <w:rPr>
          <w:sz w:val="24"/>
          <w:szCs w:val="24"/>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6A134F" w:rsidRPr="000C56AB" w:rsidRDefault="006A134F" w:rsidP="006A134F">
      <w:pPr>
        <w:pStyle w:val="2"/>
        <w:spacing w:before="0" w:after="0" w:line="240" w:lineRule="auto"/>
        <w:ind w:firstLine="567"/>
        <w:rPr>
          <w:sz w:val="24"/>
          <w:szCs w:val="24"/>
        </w:rPr>
      </w:pPr>
      <w:bookmarkStart w:id="40" w:name="_ref_1049598"/>
      <w:r w:rsidRPr="000C56AB">
        <w:rPr>
          <w:sz w:val="24"/>
          <w:szCs w:val="24"/>
        </w:rPr>
        <w:t xml:space="preserve">Юридическое лицо несёт риск последствий неполучения юридически значимых сообщений, доставленных по адресу, указанному в едином государственном реестре юридических </w:t>
      </w:r>
      <w:r w:rsidRPr="000C56AB">
        <w:rPr>
          <w:sz w:val="24"/>
          <w:szCs w:val="24"/>
        </w:rPr>
        <w:lastRenderedPageBreak/>
        <w:t>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40"/>
    </w:p>
    <w:p w:rsidR="006A134F" w:rsidRPr="000C56AB" w:rsidRDefault="006A134F" w:rsidP="006A134F">
      <w:pPr>
        <w:pStyle w:val="2"/>
        <w:spacing w:before="0" w:after="0" w:line="240" w:lineRule="auto"/>
        <w:ind w:firstLine="567"/>
        <w:rPr>
          <w:sz w:val="24"/>
          <w:szCs w:val="24"/>
        </w:rPr>
      </w:pPr>
      <w:r w:rsidRPr="000C56AB">
        <w:rPr>
          <w:sz w:val="24"/>
          <w:szCs w:val="24"/>
        </w:rPr>
        <w:t>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6A134F" w:rsidRPr="000C56AB" w:rsidRDefault="006A134F" w:rsidP="006A134F">
      <w:pPr>
        <w:pStyle w:val="2"/>
        <w:spacing w:before="0" w:after="0" w:line="240" w:lineRule="auto"/>
        <w:ind w:firstLine="567"/>
        <w:rPr>
          <w:sz w:val="24"/>
          <w:szCs w:val="24"/>
        </w:rPr>
      </w:pPr>
      <w:r w:rsidRPr="000C56AB">
        <w:rPr>
          <w:sz w:val="24"/>
          <w:szCs w:val="24"/>
        </w:rPr>
        <w:t xml:space="preserve">Изменение существенных условий Контракта при его исполнении не допускается, за исключением случаев, предусмотренных ст.95 </w:t>
      </w:r>
      <w:hyperlink r:id="rId7" w:history="1">
        <w:r w:rsidRPr="000C56AB">
          <w:rPr>
            <w:sz w:val="24"/>
            <w:szCs w:val="24"/>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hyperlink>
      <w:r w:rsidRPr="000C56AB">
        <w:rPr>
          <w:sz w:val="24"/>
          <w:szCs w:val="24"/>
        </w:rPr>
        <w:t>.</w:t>
      </w:r>
    </w:p>
    <w:p w:rsidR="006A134F" w:rsidRDefault="006A134F" w:rsidP="006A134F">
      <w:pPr>
        <w:pStyle w:val="2"/>
        <w:spacing w:before="0" w:after="0" w:line="240" w:lineRule="auto"/>
        <w:ind w:firstLine="567"/>
        <w:rPr>
          <w:sz w:val="24"/>
          <w:szCs w:val="24"/>
        </w:rPr>
      </w:pPr>
      <w:bookmarkStart w:id="41" w:name="_ref_880376"/>
      <w:r w:rsidRPr="000C56AB">
        <w:rPr>
          <w:sz w:val="24"/>
          <w:szCs w:val="24"/>
        </w:rPr>
        <w:t>Контракт составлен в 2 (двух</w:t>
      </w:r>
      <w:r w:rsidRPr="00BB66F9">
        <w:rPr>
          <w:sz w:val="24"/>
          <w:szCs w:val="24"/>
        </w:rPr>
        <w:t>) экземплярах, по 1 (одному) для каждой из сторон.</w:t>
      </w:r>
      <w:bookmarkEnd w:id="41"/>
    </w:p>
    <w:p w:rsidR="006A134F" w:rsidRPr="00BB66F9" w:rsidRDefault="006A134F" w:rsidP="006A134F">
      <w:pPr>
        <w:pStyle w:val="1"/>
        <w:spacing w:before="200" w:after="100" w:line="240" w:lineRule="auto"/>
        <w:rPr>
          <w:szCs w:val="24"/>
        </w:rPr>
      </w:pPr>
      <w:bookmarkStart w:id="42" w:name="_ref_883505"/>
      <w:r w:rsidRPr="00BB66F9">
        <w:rPr>
          <w:szCs w:val="24"/>
        </w:rPr>
        <w:t>Адреса и реквизиты сторон</w:t>
      </w:r>
      <w:bookmarkEnd w:id="42"/>
    </w:p>
    <w:tbl>
      <w:tblPr>
        <w:tblW w:w="5000" w:type="pct"/>
        <w:tblLook w:val="04A0" w:firstRow="1" w:lastRow="0" w:firstColumn="1" w:lastColumn="0" w:noHBand="0" w:noVBand="1"/>
      </w:tblPr>
      <w:tblGrid>
        <w:gridCol w:w="2525"/>
        <w:gridCol w:w="2870"/>
        <w:gridCol w:w="2480"/>
        <w:gridCol w:w="2331"/>
      </w:tblGrid>
      <w:tr w:rsidR="006A134F" w:rsidRPr="00BB66F9" w:rsidTr="00F22828">
        <w:tc>
          <w:tcPr>
            <w:tcW w:w="2643" w:type="pct"/>
            <w:gridSpan w:val="2"/>
            <w:tcMar>
              <w:top w:w="85" w:type="dxa"/>
              <w:bottom w:w="85" w:type="dxa"/>
            </w:tcMar>
          </w:tcPr>
          <w:p w:rsidR="006A134F" w:rsidRPr="00BB66F9" w:rsidRDefault="006A134F" w:rsidP="00F22828">
            <w:pPr>
              <w:pStyle w:val="Normalunindented"/>
              <w:keepNext/>
              <w:spacing w:before="0" w:after="0" w:line="240" w:lineRule="auto"/>
              <w:jc w:val="center"/>
            </w:pPr>
            <w:r w:rsidRPr="00BB66F9">
              <w:rPr>
                <w:b/>
              </w:rPr>
              <w:t>Заказчик</w:t>
            </w:r>
          </w:p>
        </w:tc>
        <w:tc>
          <w:tcPr>
            <w:tcW w:w="2357" w:type="pct"/>
            <w:gridSpan w:val="2"/>
            <w:tcMar>
              <w:top w:w="85" w:type="dxa"/>
              <w:bottom w:w="85" w:type="dxa"/>
            </w:tcMar>
          </w:tcPr>
          <w:p w:rsidR="006A134F" w:rsidRPr="00BB66F9" w:rsidRDefault="006A134F" w:rsidP="00F22828">
            <w:pPr>
              <w:pStyle w:val="Normalunindented"/>
              <w:keepNext/>
              <w:spacing w:before="0" w:after="0" w:line="240" w:lineRule="auto"/>
              <w:jc w:val="center"/>
            </w:pPr>
            <w:r w:rsidRPr="00BB66F9">
              <w:rPr>
                <w:b/>
              </w:rPr>
              <w:t>Исполнитель</w:t>
            </w:r>
          </w:p>
        </w:tc>
      </w:tr>
      <w:tr w:rsidR="006A134F" w:rsidRPr="0048411F" w:rsidTr="00F22828">
        <w:tc>
          <w:tcPr>
            <w:tcW w:w="2643" w:type="pct"/>
            <w:gridSpan w:val="2"/>
            <w:tcMar>
              <w:top w:w="85" w:type="dxa"/>
              <w:bottom w:w="85" w:type="dxa"/>
            </w:tcMar>
          </w:tcPr>
          <w:p w:rsidR="006A134F" w:rsidRPr="0048411F" w:rsidRDefault="006A134F" w:rsidP="00F22828">
            <w:pPr>
              <w:spacing w:before="0" w:after="0" w:line="240" w:lineRule="auto"/>
              <w:ind w:firstLine="0"/>
              <w:jc w:val="left"/>
              <w:rPr>
                <w:rStyle w:val="af3"/>
                <w:b/>
                <w:color w:val="auto"/>
                <w:u w:val="none"/>
              </w:rPr>
            </w:pPr>
            <w:r w:rsidRPr="0048411F">
              <w:rPr>
                <w:rStyle w:val="af3"/>
                <w:b/>
                <w:color w:val="auto"/>
                <w:u w:val="none"/>
              </w:rPr>
              <w:t xml:space="preserve">«Театр на Васильевском» </w:t>
            </w:r>
          </w:p>
        </w:tc>
        <w:tc>
          <w:tcPr>
            <w:tcW w:w="2357" w:type="pct"/>
            <w:gridSpan w:val="2"/>
            <w:tcMar>
              <w:top w:w="85" w:type="dxa"/>
              <w:bottom w:w="85" w:type="dxa"/>
            </w:tcMar>
          </w:tcPr>
          <w:p w:rsidR="006A134F" w:rsidRPr="00AF45EE" w:rsidRDefault="006A134F" w:rsidP="00F22828">
            <w:pPr>
              <w:spacing w:before="0" w:after="0" w:line="240" w:lineRule="auto"/>
              <w:ind w:firstLine="0"/>
              <w:jc w:val="left"/>
              <w:rPr>
                <w:b/>
              </w:rPr>
            </w:pPr>
          </w:p>
        </w:tc>
      </w:tr>
      <w:tr w:rsidR="006A134F" w:rsidRPr="00F11D9E" w:rsidTr="00F22828">
        <w:tc>
          <w:tcPr>
            <w:tcW w:w="2643" w:type="pct"/>
            <w:gridSpan w:val="2"/>
            <w:tcMar>
              <w:top w:w="85" w:type="dxa"/>
              <w:bottom w:w="85" w:type="dxa"/>
            </w:tcMar>
          </w:tcPr>
          <w:p w:rsidR="00F11D9E" w:rsidRPr="00F11D9E" w:rsidRDefault="00F11D9E" w:rsidP="00F11D9E">
            <w:pPr>
              <w:spacing w:before="0" w:after="0" w:line="240" w:lineRule="auto"/>
              <w:ind w:firstLine="0"/>
            </w:pPr>
            <w:r w:rsidRPr="00F11D9E">
              <w:t>199178, Санкт-Петербург, В.О., Средний пр., д.48</w:t>
            </w:r>
          </w:p>
          <w:p w:rsidR="00F11D9E" w:rsidRPr="00F11D9E" w:rsidRDefault="00F11D9E" w:rsidP="00F11D9E">
            <w:pPr>
              <w:pStyle w:val="Style1"/>
              <w:widowControl/>
              <w:spacing w:before="120" w:line="240" w:lineRule="auto"/>
              <w:rPr>
                <w:sz w:val="22"/>
                <w:szCs w:val="22"/>
              </w:rPr>
            </w:pPr>
            <w:r w:rsidRPr="00F11D9E">
              <w:rPr>
                <w:sz w:val="22"/>
                <w:szCs w:val="22"/>
              </w:rPr>
              <w:t>ИНН 7801032078, КПП 780101001</w:t>
            </w:r>
          </w:p>
          <w:p w:rsidR="00F11D9E" w:rsidRPr="00F11D9E" w:rsidRDefault="00F11D9E" w:rsidP="00F11D9E">
            <w:pPr>
              <w:spacing w:before="0" w:after="0" w:line="240" w:lineRule="auto"/>
              <w:ind w:firstLine="0"/>
            </w:pPr>
            <w:r w:rsidRPr="00F11D9E">
              <w:t>ОКПО 34298689, ОКТМО 40307000</w:t>
            </w:r>
          </w:p>
          <w:p w:rsidR="00F11D9E" w:rsidRPr="00F11D9E" w:rsidRDefault="00F11D9E" w:rsidP="00F11D9E">
            <w:pPr>
              <w:spacing w:before="0" w:after="0" w:line="240" w:lineRule="auto"/>
              <w:ind w:firstLine="0"/>
            </w:pPr>
            <w:r w:rsidRPr="00F11D9E">
              <w:t>ОКВЭД 90.01, 14.13, 59.11, 77.29, 90.02, 90.04, 91.0</w:t>
            </w:r>
          </w:p>
          <w:p w:rsidR="00F11D9E" w:rsidRPr="00F11D9E" w:rsidRDefault="00F11D9E" w:rsidP="00F11D9E">
            <w:pPr>
              <w:spacing w:before="0" w:after="0" w:line="240" w:lineRule="auto"/>
              <w:ind w:firstLine="0"/>
            </w:pPr>
            <w:r w:rsidRPr="00F11D9E">
              <w:t>ОГРН 1037800044490</w:t>
            </w:r>
          </w:p>
          <w:p w:rsidR="00F11D9E" w:rsidRPr="00F11D9E" w:rsidRDefault="00F11D9E" w:rsidP="00F11D9E">
            <w:pPr>
              <w:spacing w:before="0" w:after="0" w:line="240" w:lineRule="auto"/>
              <w:ind w:firstLine="0"/>
            </w:pPr>
            <w:r w:rsidRPr="00F11D9E">
              <w:t>Дата постановки на налоговый учёт 04 мая 1994</w:t>
            </w:r>
          </w:p>
          <w:p w:rsidR="00F11D9E" w:rsidRPr="00F11D9E" w:rsidRDefault="00F11D9E" w:rsidP="00F11D9E">
            <w:pPr>
              <w:pStyle w:val="Style1"/>
              <w:widowControl/>
              <w:spacing w:before="120" w:line="240" w:lineRule="auto"/>
              <w:rPr>
                <w:sz w:val="22"/>
                <w:szCs w:val="22"/>
              </w:rPr>
            </w:pPr>
            <w:r w:rsidRPr="00F11D9E">
              <w:rPr>
                <w:sz w:val="22"/>
                <w:szCs w:val="22"/>
              </w:rPr>
              <w:t>Банковские реквизиты</w:t>
            </w:r>
          </w:p>
          <w:p w:rsidR="00F11D9E" w:rsidRPr="00F11D9E" w:rsidRDefault="00F11D9E" w:rsidP="00F11D9E">
            <w:pPr>
              <w:spacing w:before="0" w:after="0" w:line="240" w:lineRule="auto"/>
              <w:ind w:firstLine="0"/>
            </w:pPr>
            <w:r w:rsidRPr="00F11D9E">
              <w:t>Получатель/плательщик: Комитет финансов Ленинградской области («Театр на Васильевском», л/</w:t>
            </w:r>
            <w:proofErr w:type="spellStart"/>
            <w:r w:rsidRPr="00F11D9E">
              <w:t>сч</w:t>
            </w:r>
            <w:proofErr w:type="spellEnd"/>
            <w:r w:rsidRPr="00F11D9E">
              <w:t xml:space="preserve"> 20136962008)</w:t>
            </w:r>
          </w:p>
          <w:p w:rsidR="00F11D9E" w:rsidRPr="00F11D9E" w:rsidRDefault="00F11D9E" w:rsidP="00F11D9E">
            <w:pPr>
              <w:spacing w:before="0" w:after="0" w:line="240" w:lineRule="auto"/>
              <w:ind w:firstLine="0"/>
            </w:pPr>
            <w:r w:rsidRPr="00F11D9E">
              <w:t>Банк получателя/плательщика:</w:t>
            </w:r>
          </w:p>
          <w:p w:rsidR="00F11D9E" w:rsidRPr="00F11D9E" w:rsidRDefault="00F11D9E" w:rsidP="00F11D9E">
            <w:pPr>
              <w:spacing w:before="0" w:after="0" w:line="240" w:lineRule="auto"/>
              <w:ind w:firstLine="0"/>
            </w:pPr>
            <w:r w:rsidRPr="00F11D9E">
              <w:t>Операционно-кассовый центр № 1 Северо-Западного главного управления Центрального банка Российской Федерации (сокращённое наименование – ОКЦ № 1 Северо‑Западного ГУ банка России) г. Санкт‑Петербург</w:t>
            </w:r>
          </w:p>
          <w:p w:rsidR="00F11D9E" w:rsidRPr="00F11D9E" w:rsidRDefault="00F11D9E" w:rsidP="00F11D9E">
            <w:pPr>
              <w:spacing w:before="0" w:after="0" w:line="240" w:lineRule="auto"/>
              <w:ind w:firstLine="0"/>
            </w:pPr>
            <w:r w:rsidRPr="00F11D9E">
              <w:t>р/</w:t>
            </w:r>
            <w:proofErr w:type="spellStart"/>
            <w:r w:rsidRPr="00F11D9E">
              <w:t>сч</w:t>
            </w:r>
            <w:proofErr w:type="spellEnd"/>
            <w:r w:rsidRPr="00F11D9E">
              <w:t xml:space="preserve"> 03224643410000004500</w:t>
            </w:r>
          </w:p>
          <w:p w:rsidR="00F11D9E" w:rsidRPr="00F11D9E" w:rsidRDefault="00F11D9E" w:rsidP="00F11D9E">
            <w:pPr>
              <w:spacing w:before="0" w:after="0" w:line="240" w:lineRule="auto"/>
              <w:ind w:firstLine="0"/>
            </w:pPr>
            <w:r w:rsidRPr="00F11D9E">
              <w:t>БИК 044030098</w:t>
            </w:r>
          </w:p>
          <w:p w:rsidR="00F11D9E" w:rsidRPr="00F11D9E" w:rsidRDefault="00F11D9E" w:rsidP="00F11D9E">
            <w:pPr>
              <w:spacing w:before="0" w:after="0" w:line="240" w:lineRule="auto"/>
              <w:ind w:firstLine="0"/>
            </w:pPr>
            <w:r w:rsidRPr="00F11D9E">
              <w:t>к/</w:t>
            </w:r>
            <w:proofErr w:type="spellStart"/>
            <w:r w:rsidRPr="00F11D9E">
              <w:t>сч</w:t>
            </w:r>
            <w:proofErr w:type="spellEnd"/>
            <w:r w:rsidRPr="00F11D9E">
              <w:t xml:space="preserve"> 40102810745370000098</w:t>
            </w:r>
          </w:p>
          <w:p w:rsidR="00F11D9E" w:rsidRPr="00F11D9E" w:rsidRDefault="00F11D9E" w:rsidP="00F11D9E">
            <w:pPr>
              <w:pStyle w:val="Style1"/>
              <w:widowControl/>
              <w:spacing w:before="120" w:line="240" w:lineRule="auto"/>
              <w:rPr>
                <w:sz w:val="22"/>
                <w:szCs w:val="22"/>
              </w:rPr>
            </w:pPr>
            <w:proofErr w:type="gramStart"/>
            <w:r w:rsidRPr="00F11D9E">
              <w:rPr>
                <w:sz w:val="22"/>
                <w:szCs w:val="22"/>
              </w:rPr>
              <w:t>Эл.почта</w:t>
            </w:r>
            <w:proofErr w:type="gramEnd"/>
            <w:r w:rsidRPr="00F11D9E">
              <w:rPr>
                <w:sz w:val="22"/>
                <w:szCs w:val="22"/>
              </w:rPr>
              <w:t>: teatr_satiry@mail.ru</w:t>
            </w:r>
          </w:p>
          <w:p w:rsidR="00F11D9E" w:rsidRPr="00F11D9E" w:rsidRDefault="00F11D9E" w:rsidP="00F11D9E">
            <w:pPr>
              <w:spacing w:before="0" w:after="0" w:line="240" w:lineRule="auto"/>
              <w:ind w:firstLine="0"/>
            </w:pPr>
            <w:r w:rsidRPr="00F11D9E">
              <w:t>Сайт: www.teatrvo.ru</w:t>
            </w:r>
          </w:p>
          <w:p w:rsidR="006A134F" w:rsidRPr="00F11D9E" w:rsidRDefault="00F11D9E" w:rsidP="00F11D9E">
            <w:pPr>
              <w:spacing w:before="0" w:after="0" w:line="240" w:lineRule="auto"/>
              <w:ind w:firstLine="0"/>
            </w:pPr>
            <w:r w:rsidRPr="00F11D9E">
              <w:t>Тел.: +7(812)-323-00-12 (приёмная)</w:t>
            </w:r>
          </w:p>
        </w:tc>
        <w:tc>
          <w:tcPr>
            <w:tcW w:w="2357" w:type="pct"/>
            <w:gridSpan w:val="2"/>
            <w:tcMar>
              <w:top w:w="85" w:type="dxa"/>
              <w:bottom w:w="85" w:type="dxa"/>
            </w:tcMar>
          </w:tcPr>
          <w:p w:rsidR="006A134F" w:rsidRPr="00F11D9E" w:rsidRDefault="006A134F" w:rsidP="00F11D9E">
            <w:pPr>
              <w:pStyle w:val="Style1"/>
              <w:widowControl/>
              <w:spacing w:before="120" w:line="240" w:lineRule="auto"/>
              <w:rPr>
                <w:sz w:val="22"/>
                <w:szCs w:val="22"/>
              </w:rPr>
            </w:pPr>
          </w:p>
        </w:tc>
      </w:tr>
      <w:tr w:rsidR="006A134F" w:rsidRPr="0048411F" w:rsidTr="00F22828">
        <w:tc>
          <w:tcPr>
            <w:tcW w:w="2643" w:type="pct"/>
            <w:gridSpan w:val="2"/>
            <w:tcMar>
              <w:top w:w="85" w:type="dxa"/>
              <w:bottom w:w="85" w:type="dxa"/>
            </w:tcMar>
          </w:tcPr>
          <w:p w:rsidR="006A134F" w:rsidRPr="0048411F" w:rsidRDefault="00F11D9E" w:rsidP="00F22828">
            <w:pPr>
              <w:pStyle w:val="Normalunindented"/>
              <w:keepNext/>
              <w:spacing w:before="0" w:after="0" w:line="240" w:lineRule="auto"/>
            </w:pPr>
            <w:r>
              <w:t>Директор</w:t>
            </w:r>
          </w:p>
        </w:tc>
        <w:tc>
          <w:tcPr>
            <w:tcW w:w="1215" w:type="pct"/>
            <w:tcMar>
              <w:top w:w="85" w:type="dxa"/>
              <w:bottom w:w="85" w:type="dxa"/>
            </w:tcMar>
          </w:tcPr>
          <w:p w:rsidR="006A134F" w:rsidRPr="0048411F" w:rsidRDefault="006A134F" w:rsidP="00F22828">
            <w:pPr>
              <w:pStyle w:val="Normalunindented"/>
              <w:keepNext/>
              <w:spacing w:before="0" w:after="0" w:line="240" w:lineRule="auto"/>
            </w:pPr>
          </w:p>
        </w:tc>
        <w:tc>
          <w:tcPr>
            <w:tcW w:w="1142" w:type="pct"/>
            <w:tcMar>
              <w:top w:w="85" w:type="dxa"/>
              <w:bottom w:w="85" w:type="dxa"/>
            </w:tcMar>
          </w:tcPr>
          <w:p w:rsidR="006A134F" w:rsidRPr="0048411F" w:rsidRDefault="006A134F" w:rsidP="00F22828">
            <w:pPr>
              <w:pStyle w:val="Normalunindented"/>
              <w:keepNext/>
              <w:spacing w:before="0" w:after="0" w:line="240" w:lineRule="auto"/>
            </w:pPr>
          </w:p>
        </w:tc>
      </w:tr>
      <w:tr w:rsidR="006A134F" w:rsidRPr="0048411F" w:rsidTr="00F22828">
        <w:tc>
          <w:tcPr>
            <w:tcW w:w="1237" w:type="pct"/>
            <w:tcBorders>
              <w:bottom w:val="single" w:sz="4" w:space="0" w:color="auto"/>
            </w:tcBorders>
            <w:tcMar>
              <w:top w:w="85" w:type="dxa"/>
              <w:bottom w:w="85" w:type="dxa"/>
            </w:tcMar>
          </w:tcPr>
          <w:p w:rsidR="006A134F" w:rsidRPr="0048411F" w:rsidRDefault="006A134F" w:rsidP="00F22828">
            <w:pPr>
              <w:pStyle w:val="Normalunindented"/>
              <w:keepNext/>
              <w:spacing w:before="0" w:after="0" w:line="240" w:lineRule="auto"/>
            </w:pPr>
          </w:p>
        </w:tc>
        <w:tc>
          <w:tcPr>
            <w:tcW w:w="1406" w:type="pct"/>
            <w:tcMar>
              <w:top w:w="85" w:type="dxa"/>
              <w:bottom w:w="85" w:type="dxa"/>
            </w:tcMar>
          </w:tcPr>
          <w:p w:rsidR="006A134F" w:rsidRPr="0048411F" w:rsidRDefault="00F11D9E" w:rsidP="00F22828">
            <w:pPr>
              <w:pStyle w:val="Normalunindented"/>
              <w:keepNext/>
              <w:spacing w:before="0" w:after="0" w:line="240" w:lineRule="auto"/>
            </w:pPr>
            <w:r>
              <w:t>Юдина А.В.</w:t>
            </w:r>
          </w:p>
        </w:tc>
        <w:tc>
          <w:tcPr>
            <w:tcW w:w="1215" w:type="pct"/>
            <w:tcBorders>
              <w:bottom w:val="single" w:sz="4" w:space="0" w:color="auto"/>
            </w:tcBorders>
            <w:tcMar>
              <w:top w:w="85" w:type="dxa"/>
              <w:bottom w:w="85" w:type="dxa"/>
            </w:tcMar>
          </w:tcPr>
          <w:p w:rsidR="006A134F" w:rsidRPr="0048411F" w:rsidRDefault="006A134F" w:rsidP="00F22828">
            <w:pPr>
              <w:pStyle w:val="Normalunindented"/>
              <w:keepNext/>
              <w:spacing w:before="0" w:after="0" w:line="240" w:lineRule="auto"/>
            </w:pPr>
          </w:p>
        </w:tc>
        <w:tc>
          <w:tcPr>
            <w:tcW w:w="1142" w:type="pct"/>
            <w:tcMar>
              <w:top w:w="85" w:type="dxa"/>
              <w:bottom w:w="85" w:type="dxa"/>
            </w:tcMar>
          </w:tcPr>
          <w:p w:rsidR="006A134F" w:rsidRPr="0048411F" w:rsidRDefault="006A134F" w:rsidP="00F22828">
            <w:pPr>
              <w:pStyle w:val="Normalunindented"/>
              <w:keepNext/>
              <w:spacing w:before="0" w:after="0" w:line="240" w:lineRule="auto"/>
            </w:pPr>
          </w:p>
        </w:tc>
      </w:tr>
      <w:tr w:rsidR="006A134F" w:rsidRPr="0048411F" w:rsidTr="00F22828">
        <w:tc>
          <w:tcPr>
            <w:tcW w:w="1237" w:type="pct"/>
            <w:tcBorders>
              <w:top w:val="single" w:sz="4" w:space="0" w:color="auto"/>
            </w:tcBorders>
            <w:tcMar>
              <w:top w:w="85" w:type="dxa"/>
              <w:bottom w:w="85" w:type="dxa"/>
            </w:tcMar>
          </w:tcPr>
          <w:p w:rsidR="006A134F" w:rsidRPr="0048411F" w:rsidRDefault="006A134F" w:rsidP="00F22828">
            <w:pPr>
              <w:pStyle w:val="Normalunindented"/>
              <w:keepNext/>
              <w:spacing w:before="0" w:after="0" w:line="240" w:lineRule="auto"/>
            </w:pPr>
            <w:r w:rsidRPr="0048411F">
              <w:t>М.П.</w:t>
            </w:r>
          </w:p>
        </w:tc>
        <w:tc>
          <w:tcPr>
            <w:tcW w:w="1406" w:type="pct"/>
            <w:tcMar>
              <w:top w:w="85" w:type="dxa"/>
              <w:bottom w:w="85" w:type="dxa"/>
            </w:tcMar>
          </w:tcPr>
          <w:p w:rsidR="006A134F" w:rsidRPr="0048411F" w:rsidRDefault="006A134F" w:rsidP="00F22828">
            <w:pPr>
              <w:pStyle w:val="Normalunindented"/>
              <w:keepNext/>
              <w:spacing w:before="0" w:after="0" w:line="240" w:lineRule="auto"/>
            </w:pPr>
          </w:p>
        </w:tc>
        <w:tc>
          <w:tcPr>
            <w:tcW w:w="1215" w:type="pct"/>
            <w:tcBorders>
              <w:top w:val="single" w:sz="4" w:space="0" w:color="auto"/>
            </w:tcBorders>
            <w:tcMar>
              <w:top w:w="85" w:type="dxa"/>
              <w:bottom w:w="85" w:type="dxa"/>
            </w:tcMar>
          </w:tcPr>
          <w:p w:rsidR="006A134F" w:rsidRPr="0048411F" w:rsidRDefault="006A134F" w:rsidP="00F22828">
            <w:pPr>
              <w:pStyle w:val="Normalunindented"/>
              <w:keepNext/>
              <w:spacing w:before="0" w:after="0" w:line="240" w:lineRule="auto"/>
            </w:pPr>
          </w:p>
        </w:tc>
        <w:tc>
          <w:tcPr>
            <w:tcW w:w="1142" w:type="pct"/>
            <w:tcMar>
              <w:top w:w="85" w:type="dxa"/>
              <w:bottom w:w="85" w:type="dxa"/>
            </w:tcMar>
          </w:tcPr>
          <w:p w:rsidR="006A134F" w:rsidRPr="0048411F" w:rsidRDefault="006A134F" w:rsidP="00F22828">
            <w:pPr>
              <w:pStyle w:val="Normalunindented"/>
              <w:keepNext/>
              <w:spacing w:before="0" w:after="0" w:line="240" w:lineRule="auto"/>
            </w:pPr>
          </w:p>
        </w:tc>
      </w:tr>
    </w:tbl>
    <w:p w:rsidR="00D775F0" w:rsidRDefault="00D775F0">
      <w:pPr>
        <w:spacing w:before="0" w:after="0" w:line="240" w:lineRule="auto"/>
        <w:ind w:firstLine="0"/>
        <w:jc w:val="left"/>
      </w:pPr>
      <w:bookmarkStart w:id="43" w:name="_GoBack"/>
      <w:bookmarkEnd w:id="43"/>
      <w:r>
        <w:br w:type="page"/>
      </w:r>
    </w:p>
    <w:p w:rsidR="00D775F0" w:rsidRPr="00940EBA" w:rsidRDefault="00D775F0" w:rsidP="00D775F0">
      <w:pPr>
        <w:spacing w:after="0" w:line="240" w:lineRule="auto"/>
        <w:ind w:firstLine="567"/>
        <w:jc w:val="right"/>
        <w:rPr>
          <w:sz w:val="24"/>
          <w:szCs w:val="24"/>
        </w:rPr>
      </w:pPr>
      <w:r w:rsidRPr="00940EBA">
        <w:rPr>
          <w:sz w:val="24"/>
          <w:szCs w:val="24"/>
        </w:rPr>
        <w:lastRenderedPageBreak/>
        <w:t>Приложение №1</w:t>
      </w:r>
    </w:p>
    <w:p w:rsidR="00D775F0" w:rsidRPr="00940EBA" w:rsidRDefault="00D775F0" w:rsidP="00D775F0">
      <w:pPr>
        <w:spacing w:after="0" w:line="240" w:lineRule="auto"/>
        <w:ind w:firstLine="567"/>
        <w:jc w:val="right"/>
        <w:rPr>
          <w:sz w:val="24"/>
          <w:szCs w:val="24"/>
        </w:rPr>
      </w:pPr>
      <w:r w:rsidRPr="00940EBA">
        <w:rPr>
          <w:sz w:val="24"/>
          <w:szCs w:val="24"/>
        </w:rPr>
        <w:t>к Контракту №__________</w:t>
      </w:r>
    </w:p>
    <w:p w:rsidR="00D775F0" w:rsidRPr="00940EBA" w:rsidRDefault="00D775F0" w:rsidP="00D775F0">
      <w:pPr>
        <w:spacing w:after="0" w:line="240" w:lineRule="auto"/>
        <w:ind w:firstLine="567"/>
        <w:jc w:val="right"/>
        <w:rPr>
          <w:sz w:val="24"/>
          <w:szCs w:val="24"/>
        </w:rPr>
      </w:pPr>
      <w:r w:rsidRPr="00940EBA">
        <w:rPr>
          <w:sz w:val="24"/>
          <w:szCs w:val="24"/>
        </w:rPr>
        <w:t xml:space="preserve">от «_____» </w:t>
      </w:r>
      <w:r>
        <w:rPr>
          <w:sz w:val="24"/>
          <w:szCs w:val="24"/>
        </w:rPr>
        <w:t>_______</w:t>
      </w:r>
      <w:r w:rsidRPr="00940EBA">
        <w:rPr>
          <w:sz w:val="24"/>
          <w:szCs w:val="24"/>
        </w:rPr>
        <w:t xml:space="preserve"> 202</w:t>
      </w:r>
      <w:r>
        <w:rPr>
          <w:sz w:val="24"/>
          <w:szCs w:val="24"/>
        </w:rPr>
        <w:t>6</w:t>
      </w:r>
    </w:p>
    <w:p w:rsidR="00D775F0" w:rsidRPr="00940EBA" w:rsidRDefault="00D775F0" w:rsidP="00D775F0">
      <w:pPr>
        <w:spacing w:after="0" w:line="240" w:lineRule="auto"/>
        <w:jc w:val="right"/>
        <w:rPr>
          <w:sz w:val="24"/>
          <w:szCs w:val="24"/>
        </w:rPr>
      </w:pPr>
    </w:p>
    <w:p w:rsidR="00D775F0" w:rsidRPr="00940EBA" w:rsidRDefault="00D775F0" w:rsidP="00D775F0">
      <w:pPr>
        <w:spacing w:after="0" w:line="240" w:lineRule="auto"/>
        <w:jc w:val="center"/>
        <w:rPr>
          <w:b/>
          <w:bCs/>
          <w:sz w:val="24"/>
          <w:szCs w:val="24"/>
        </w:rPr>
      </w:pPr>
    </w:p>
    <w:p w:rsidR="00D775F0" w:rsidRPr="00940EBA" w:rsidRDefault="000D1EEC" w:rsidP="00D775F0">
      <w:pPr>
        <w:spacing w:after="0" w:line="240" w:lineRule="auto"/>
        <w:jc w:val="center"/>
        <w:rPr>
          <w:b/>
          <w:bCs/>
          <w:sz w:val="24"/>
          <w:szCs w:val="24"/>
        </w:rPr>
      </w:pPr>
      <w:r>
        <w:rPr>
          <w:b/>
          <w:bCs/>
          <w:sz w:val="24"/>
          <w:szCs w:val="24"/>
        </w:rPr>
        <w:t>Спецификация</w:t>
      </w:r>
    </w:p>
    <w:p w:rsidR="00D775F0" w:rsidRPr="00940EBA" w:rsidRDefault="00D775F0" w:rsidP="006D74CF">
      <w:pPr>
        <w:spacing w:before="0" w:after="0" w:line="240" w:lineRule="auto"/>
        <w:ind w:firstLine="0"/>
        <w:jc w:val="center"/>
        <w:rPr>
          <w:bCs/>
          <w:sz w:val="24"/>
          <w:szCs w:val="24"/>
        </w:rPr>
      </w:pPr>
    </w:p>
    <w:tbl>
      <w:tblPr>
        <w:tblStyle w:val="af4"/>
        <w:tblW w:w="0" w:type="auto"/>
        <w:jc w:val="center"/>
        <w:tblCellMar>
          <w:top w:w="85" w:type="dxa"/>
          <w:bottom w:w="85" w:type="dxa"/>
        </w:tblCellMar>
        <w:tblLook w:val="04A0" w:firstRow="1" w:lastRow="0" w:firstColumn="1" w:lastColumn="0" w:noHBand="0" w:noVBand="1"/>
      </w:tblPr>
      <w:tblGrid>
        <w:gridCol w:w="880"/>
        <w:gridCol w:w="3885"/>
        <w:gridCol w:w="1433"/>
        <w:gridCol w:w="1048"/>
        <w:gridCol w:w="1178"/>
        <w:gridCol w:w="1488"/>
      </w:tblGrid>
      <w:tr w:rsidR="006D74CF" w:rsidRPr="006D74CF" w:rsidTr="006D74CF">
        <w:trPr>
          <w:jc w:val="center"/>
        </w:trPr>
        <w:tc>
          <w:tcPr>
            <w:tcW w:w="880" w:type="dxa"/>
            <w:tcBorders>
              <w:bottom w:val="single" w:sz="4" w:space="0" w:color="auto"/>
            </w:tcBorders>
            <w:vAlign w:val="center"/>
          </w:tcPr>
          <w:p w:rsidR="00D775F0" w:rsidRPr="006D74CF" w:rsidRDefault="00D775F0" w:rsidP="006D74CF">
            <w:pPr>
              <w:spacing w:before="0" w:after="0" w:line="240" w:lineRule="auto"/>
              <w:ind w:firstLine="0"/>
              <w:jc w:val="center"/>
              <w:rPr>
                <w:bCs/>
                <w:szCs w:val="24"/>
              </w:rPr>
            </w:pPr>
            <w:r w:rsidRPr="006D74CF">
              <w:rPr>
                <w:bCs/>
                <w:szCs w:val="24"/>
              </w:rPr>
              <w:t>№ п/п</w:t>
            </w:r>
          </w:p>
        </w:tc>
        <w:tc>
          <w:tcPr>
            <w:tcW w:w="3885" w:type="dxa"/>
            <w:tcBorders>
              <w:bottom w:val="single" w:sz="4" w:space="0" w:color="auto"/>
            </w:tcBorders>
            <w:vAlign w:val="center"/>
          </w:tcPr>
          <w:p w:rsidR="00D775F0" w:rsidRPr="006D74CF" w:rsidRDefault="00D775F0" w:rsidP="006D74CF">
            <w:pPr>
              <w:spacing w:before="0" w:after="0" w:line="240" w:lineRule="auto"/>
              <w:ind w:firstLine="0"/>
              <w:jc w:val="center"/>
              <w:rPr>
                <w:bCs/>
                <w:szCs w:val="24"/>
              </w:rPr>
            </w:pPr>
            <w:r w:rsidRPr="006D74CF">
              <w:rPr>
                <w:bCs/>
                <w:szCs w:val="24"/>
              </w:rPr>
              <w:t>Наименование услуги/товара</w:t>
            </w:r>
          </w:p>
        </w:tc>
        <w:tc>
          <w:tcPr>
            <w:tcW w:w="1433" w:type="dxa"/>
            <w:tcBorders>
              <w:bottom w:val="single" w:sz="4" w:space="0" w:color="auto"/>
            </w:tcBorders>
            <w:vAlign w:val="center"/>
          </w:tcPr>
          <w:p w:rsidR="00D775F0" w:rsidRPr="006D74CF" w:rsidRDefault="00D775F0" w:rsidP="006D74CF">
            <w:pPr>
              <w:spacing w:before="0" w:after="0" w:line="240" w:lineRule="auto"/>
              <w:ind w:firstLine="0"/>
              <w:jc w:val="center"/>
              <w:rPr>
                <w:bCs/>
                <w:szCs w:val="24"/>
              </w:rPr>
            </w:pPr>
            <w:r w:rsidRPr="006D74CF">
              <w:rPr>
                <w:bCs/>
                <w:szCs w:val="24"/>
              </w:rPr>
              <w:t>Цена за ед. (руб.</w:t>
            </w:r>
            <w:r w:rsidR="006D74CF">
              <w:rPr>
                <w:bCs/>
                <w:szCs w:val="24"/>
              </w:rPr>
              <w:t>)</w:t>
            </w:r>
          </w:p>
        </w:tc>
        <w:tc>
          <w:tcPr>
            <w:tcW w:w="1048" w:type="dxa"/>
            <w:tcBorders>
              <w:bottom w:val="single" w:sz="4" w:space="0" w:color="auto"/>
            </w:tcBorders>
            <w:vAlign w:val="center"/>
          </w:tcPr>
          <w:p w:rsidR="00D775F0" w:rsidRPr="006D74CF" w:rsidRDefault="00D775F0" w:rsidP="006D74CF">
            <w:pPr>
              <w:spacing w:before="0" w:after="0" w:line="240" w:lineRule="auto"/>
              <w:ind w:firstLine="0"/>
              <w:jc w:val="center"/>
              <w:rPr>
                <w:bCs/>
                <w:szCs w:val="24"/>
              </w:rPr>
            </w:pPr>
            <w:r w:rsidRPr="006D74CF">
              <w:rPr>
                <w:bCs/>
                <w:szCs w:val="24"/>
              </w:rPr>
              <w:t>Ед. изм.</w:t>
            </w:r>
          </w:p>
        </w:tc>
        <w:tc>
          <w:tcPr>
            <w:tcW w:w="1178" w:type="dxa"/>
            <w:tcBorders>
              <w:bottom w:val="single" w:sz="4" w:space="0" w:color="auto"/>
            </w:tcBorders>
            <w:vAlign w:val="center"/>
          </w:tcPr>
          <w:p w:rsidR="00D775F0" w:rsidRPr="006D74CF" w:rsidRDefault="00D775F0" w:rsidP="006D74CF">
            <w:pPr>
              <w:spacing w:before="0" w:after="0" w:line="240" w:lineRule="auto"/>
              <w:ind w:firstLine="0"/>
              <w:jc w:val="center"/>
              <w:rPr>
                <w:bCs/>
                <w:szCs w:val="24"/>
              </w:rPr>
            </w:pPr>
            <w:r w:rsidRPr="006D74CF">
              <w:rPr>
                <w:bCs/>
                <w:szCs w:val="24"/>
              </w:rPr>
              <w:t xml:space="preserve">Кол-во </w:t>
            </w:r>
          </w:p>
        </w:tc>
        <w:tc>
          <w:tcPr>
            <w:tcW w:w="1488" w:type="dxa"/>
            <w:tcBorders>
              <w:bottom w:val="single" w:sz="4" w:space="0" w:color="auto"/>
            </w:tcBorders>
            <w:vAlign w:val="center"/>
          </w:tcPr>
          <w:p w:rsidR="006D74CF" w:rsidRPr="006D74CF" w:rsidRDefault="00D775F0" w:rsidP="006D74CF">
            <w:pPr>
              <w:spacing w:before="0" w:after="0" w:line="240" w:lineRule="auto"/>
              <w:ind w:firstLine="0"/>
              <w:jc w:val="center"/>
              <w:rPr>
                <w:bCs/>
                <w:szCs w:val="24"/>
              </w:rPr>
            </w:pPr>
            <w:r w:rsidRPr="006D74CF">
              <w:rPr>
                <w:bCs/>
                <w:szCs w:val="24"/>
              </w:rPr>
              <w:t>Сумм</w:t>
            </w:r>
            <w:r w:rsidR="006D74CF" w:rsidRPr="006D74CF">
              <w:rPr>
                <w:bCs/>
                <w:szCs w:val="24"/>
              </w:rPr>
              <w:t>а</w:t>
            </w:r>
          </w:p>
          <w:p w:rsidR="00D775F0" w:rsidRPr="006D74CF" w:rsidRDefault="006D74CF" w:rsidP="006D74CF">
            <w:pPr>
              <w:spacing w:before="0" w:after="0" w:line="240" w:lineRule="auto"/>
              <w:ind w:firstLine="0"/>
              <w:jc w:val="center"/>
              <w:rPr>
                <w:bCs/>
                <w:szCs w:val="24"/>
              </w:rPr>
            </w:pPr>
            <w:r>
              <w:rPr>
                <w:bCs/>
                <w:szCs w:val="24"/>
              </w:rPr>
              <w:t>(руб.</w:t>
            </w:r>
            <w:r w:rsidR="00D775F0" w:rsidRPr="006D74CF">
              <w:rPr>
                <w:bCs/>
                <w:szCs w:val="24"/>
              </w:rPr>
              <w:t>)</w:t>
            </w:r>
          </w:p>
        </w:tc>
      </w:tr>
      <w:tr w:rsidR="006D74CF" w:rsidRPr="006D74CF" w:rsidTr="006D74CF">
        <w:trPr>
          <w:jc w:val="center"/>
        </w:trPr>
        <w:tc>
          <w:tcPr>
            <w:tcW w:w="880" w:type="dxa"/>
            <w:tcBorders>
              <w:bottom w:val="single" w:sz="4" w:space="0" w:color="auto"/>
            </w:tcBorders>
            <w:vAlign w:val="center"/>
          </w:tcPr>
          <w:p w:rsidR="00D775F0" w:rsidRPr="006D74CF" w:rsidRDefault="00D775F0" w:rsidP="006D74CF">
            <w:pPr>
              <w:spacing w:before="0" w:after="0" w:line="240" w:lineRule="auto"/>
              <w:ind w:firstLine="0"/>
              <w:jc w:val="center"/>
              <w:rPr>
                <w:bCs/>
                <w:szCs w:val="24"/>
              </w:rPr>
            </w:pPr>
            <w:r w:rsidRPr="006D74CF">
              <w:rPr>
                <w:bCs/>
                <w:szCs w:val="24"/>
              </w:rPr>
              <w:t>1.</w:t>
            </w:r>
          </w:p>
        </w:tc>
        <w:tc>
          <w:tcPr>
            <w:tcW w:w="3885" w:type="dxa"/>
            <w:tcBorders>
              <w:bottom w:val="single" w:sz="4" w:space="0" w:color="auto"/>
            </w:tcBorders>
            <w:vAlign w:val="center"/>
          </w:tcPr>
          <w:p w:rsidR="000D1EEC" w:rsidRDefault="006D74CF" w:rsidP="006D74CF">
            <w:pPr>
              <w:spacing w:before="0" w:after="0" w:line="240" w:lineRule="auto"/>
              <w:ind w:firstLine="0"/>
              <w:jc w:val="left"/>
              <w:rPr>
                <w:bCs/>
                <w:szCs w:val="24"/>
              </w:rPr>
            </w:pPr>
            <w:r w:rsidRPr="006D74CF">
              <w:rPr>
                <w:bCs/>
                <w:szCs w:val="24"/>
              </w:rPr>
              <w:t xml:space="preserve">Оказание услуг по организации питания </w:t>
            </w:r>
            <w:r w:rsidR="00D917C5">
              <w:rPr>
                <w:bCs/>
                <w:szCs w:val="24"/>
              </w:rPr>
              <w:t>(бизнес-ланчи)</w:t>
            </w:r>
            <w:r w:rsidR="00D917C5" w:rsidRPr="006D74CF">
              <w:rPr>
                <w:bCs/>
                <w:szCs w:val="24"/>
              </w:rPr>
              <w:t xml:space="preserve"> </w:t>
            </w:r>
            <w:r w:rsidR="000D1EEC">
              <w:rPr>
                <w:bCs/>
                <w:szCs w:val="24"/>
              </w:rPr>
              <w:t xml:space="preserve">съёмочной группы сериала «Областной» </w:t>
            </w:r>
          </w:p>
          <w:p w:rsidR="00D775F0" w:rsidRDefault="006D74CF" w:rsidP="006D74CF">
            <w:pPr>
              <w:spacing w:before="0" w:after="0" w:line="240" w:lineRule="auto"/>
              <w:ind w:firstLine="0"/>
              <w:jc w:val="left"/>
              <w:rPr>
                <w:bCs/>
                <w:szCs w:val="24"/>
              </w:rPr>
            </w:pPr>
            <w:r w:rsidRPr="006D74CF">
              <w:rPr>
                <w:bCs/>
                <w:szCs w:val="24"/>
              </w:rPr>
              <w:t>с 10 по 13 сентября 2026 г.</w:t>
            </w:r>
          </w:p>
          <w:p w:rsidR="00D917C5" w:rsidRDefault="00D917C5" w:rsidP="006D74CF">
            <w:pPr>
              <w:spacing w:before="0" w:after="0" w:line="240" w:lineRule="auto"/>
              <w:ind w:firstLine="0"/>
              <w:jc w:val="left"/>
              <w:rPr>
                <w:bCs/>
                <w:szCs w:val="24"/>
              </w:rPr>
            </w:pPr>
            <w:r>
              <w:rPr>
                <w:bCs/>
                <w:szCs w:val="24"/>
              </w:rPr>
              <w:t>Состав бизнес-ланча:</w:t>
            </w:r>
          </w:p>
          <w:p w:rsidR="00D917C5" w:rsidRDefault="00D917C5" w:rsidP="006D74CF">
            <w:pPr>
              <w:spacing w:before="0" w:after="0" w:line="240" w:lineRule="auto"/>
              <w:ind w:firstLine="0"/>
              <w:jc w:val="left"/>
              <w:rPr>
                <w:rFonts w:ascii="Times New Roman CYR" w:hAnsi="Times New Roman CYR" w:cs="Times New Roman CYR"/>
                <w:color w:val="000000"/>
              </w:rPr>
            </w:pPr>
            <w:r>
              <w:rPr>
                <w:rFonts w:ascii="Times New Roman CYR" w:hAnsi="Times New Roman CYR" w:cs="Times New Roman CYR"/>
                <w:color w:val="000000"/>
              </w:rPr>
              <w:t xml:space="preserve">Суп </w:t>
            </w:r>
            <w:r>
              <w:rPr>
                <w:color w:val="000000"/>
              </w:rPr>
              <w:t xml:space="preserve">– 300 </w:t>
            </w:r>
            <w:r>
              <w:rPr>
                <w:rFonts w:ascii="Times New Roman CYR" w:hAnsi="Times New Roman CYR" w:cs="Times New Roman CYR"/>
                <w:color w:val="000000"/>
              </w:rPr>
              <w:t xml:space="preserve">мл., </w:t>
            </w:r>
          </w:p>
          <w:p w:rsidR="00D917C5" w:rsidRDefault="00D917C5" w:rsidP="006D74CF">
            <w:pPr>
              <w:spacing w:before="0" w:after="0" w:line="240" w:lineRule="auto"/>
              <w:ind w:firstLine="0"/>
              <w:jc w:val="left"/>
              <w:rPr>
                <w:rFonts w:ascii="Times New Roman CYR" w:hAnsi="Times New Roman CYR" w:cs="Times New Roman CYR"/>
                <w:color w:val="000000"/>
              </w:rPr>
            </w:pPr>
            <w:r>
              <w:rPr>
                <w:rFonts w:ascii="Times New Roman CYR" w:hAnsi="Times New Roman CYR" w:cs="Times New Roman CYR"/>
                <w:color w:val="000000"/>
              </w:rPr>
              <w:t xml:space="preserve">Основное блюдо с гарнирном </w:t>
            </w:r>
            <w:r>
              <w:rPr>
                <w:color w:val="000000"/>
              </w:rPr>
              <w:t xml:space="preserve">– 280 </w:t>
            </w:r>
            <w:r>
              <w:rPr>
                <w:rFonts w:ascii="Times New Roman CYR" w:hAnsi="Times New Roman CYR" w:cs="Times New Roman CYR"/>
                <w:color w:val="000000"/>
              </w:rPr>
              <w:t xml:space="preserve">гр., </w:t>
            </w:r>
          </w:p>
          <w:p w:rsidR="00D917C5" w:rsidRDefault="00D917C5" w:rsidP="006D74CF">
            <w:pPr>
              <w:spacing w:before="0" w:after="0" w:line="240" w:lineRule="auto"/>
              <w:ind w:firstLine="0"/>
              <w:jc w:val="left"/>
              <w:rPr>
                <w:rFonts w:ascii="Times New Roman CYR" w:hAnsi="Times New Roman CYR" w:cs="Times New Roman CYR"/>
                <w:color w:val="000000"/>
              </w:rPr>
            </w:pPr>
            <w:r>
              <w:rPr>
                <w:rFonts w:ascii="Times New Roman CYR" w:hAnsi="Times New Roman CYR" w:cs="Times New Roman CYR"/>
                <w:color w:val="000000"/>
              </w:rPr>
              <w:t xml:space="preserve">Салат </w:t>
            </w:r>
            <w:r>
              <w:rPr>
                <w:color w:val="000000"/>
              </w:rPr>
              <w:t xml:space="preserve">– 120 </w:t>
            </w:r>
            <w:r>
              <w:rPr>
                <w:rFonts w:ascii="Times New Roman CYR" w:hAnsi="Times New Roman CYR" w:cs="Times New Roman CYR"/>
                <w:color w:val="000000"/>
              </w:rPr>
              <w:t xml:space="preserve">гр. </w:t>
            </w:r>
          </w:p>
          <w:p w:rsidR="00D917C5" w:rsidRDefault="00D917C5" w:rsidP="006D74CF">
            <w:pPr>
              <w:spacing w:before="0" w:after="0" w:line="240" w:lineRule="auto"/>
              <w:ind w:firstLine="0"/>
              <w:jc w:val="left"/>
              <w:rPr>
                <w:rFonts w:ascii="Times New Roman CYR" w:hAnsi="Times New Roman CYR" w:cs="Times New Roman CYR"/>
                <w:color w:val="000000"/>
              </w:rPr>
            </w:pPr>
            <w:r>
              <w:rPr>
                <w:rFonts w:ascii="Times New Roman CYR" w:hAnsi="Times New Roman CYR" w:cs="Times New Roman CYR"/>
                <w:color w:val="000000"/>
              </w:rPr>
              <w:t xml:space="preserve">Сок </w:t>
            </w:r>
            <w:r>
              <w:rPr>
                <w:color w:val="000000"/>
              </w:rPr>
              <w:t xml:space="preserve">– 200 </w:t>
            </w:r>
            <w:r>
              <w:rPr>
                <w:rFonts w:ascii="Times New Roman CYR" w:hAnsi="Times New Roman CYR" w:cs="Times New Roman CYR"/>
                <w:color w:val="000000"/>
              </w:rPr>
              <w:t xml:space="preserve">мл, </w:t>
            </w:r>
          </w:p>
          <w:p w:rsidR="00D917C5" w:rsidRDefault="00D917C5" w:rsidP="006D74CF">
            <w:pPr>
              <w:spacing w:before="0" w:after="0" w:line="240" w:lineRule="auto"/>
              <w:ind w:firstLine="0"/>
              <w:jc w:val="left"/>
              <w:rPr>
                <w:rFonts w:ascii="Times New Roman CYR" w:hAnsi="Times New Roman CYR" w:cs="Times New Roman CYR"/>
                <w:color w:val="000000"/>
              </w:rPr>
            </w:pPr>
            <w:r>
              <w:rPr>
                <w:rFonts w:ascii="Times New Roman CYR" w:hAnsi="Times New Roman CYR" w:cs="Times New Roman CYR"/>
                <w:color w:val="000000"/>
              </w:rPr>
              <w:t xml:space="preserve">Выпечка </w:t>
            </w:r>
            <w:r>
              <w:rPr>
                <w:color w:val="000000"/>
              </w:rPr>
              <w:t xml:space="preserve">– 1 </w:t>
            </w:r>
            <w:proofErr w:type="spellStart"/>
            <w:r>
              <w:rPr>
                <w:rFonts w:ascii="Times New Roman CYR" w:hAnsi="Times New Roman CYR" w:cs="Times New Roman CYR"/>
                <w:color w:val="000000"/>
              </w:rPr>
              <w:t>шт</w:t>
            </w:r>
            <w:proofErr w:type="spellEnd"/>
            <w:r>
              <w:rPr>
                <w:rFonts w:ascii="Times New Roman CYR" w:hAnsi="Times New Roman CYR" w:cs="Times New Roman CYR"/>
                <w:color w:val="000000"/>
              </w:rPr>
              <w:t xml:space="preserve">,  </w:t>
            </w:r>
          </w:p>
          <w:p w:rsidR="00D917C5" w:rsidRDefault="00D917C5" w:rsidP="006D74CF">
            <w:pPr>
              <w:spacing w:before="0" w:after="0" w:line="240" w:lineRule="auto"/>
              <w:ind w:firstLine="0"/>
              <w:jc w:val="left"/>
              <w:rPr>
                <w:rFonts w:ascii="Times New Roman CYR" w:hAnsi="Times New Roman CYR" w:cs="Times New Roman CYR"/>
                <w:color w:val="000000"/>
              </w:rPr>
            </w:pPr>
            <w:r>
              <w:rPr>
                <w:rFonts w:ascii="Times New Roman CYR" w:hAnsi="Times New Roman CYR" w:cs="Times New Roman CYR"/>
                <w:color w:val="000000"/>
              </w:rPr>
              <w:t xml:space="preserve">Хлеб </w:t>
            </w:r>
            <w:r>
              <w:rPr>
                <w:color w:val="000000"/>
              </w:rPr>
              <w:t xml:space="preserve">– 50 </w:t>
            </w:r>
            <w:r>
              <w:rPr>
                <w:rFonts w:ascii="Times New Roman CYR" w:hAnsi="Times New Roman CYR" w:cs="Times New Roman CYR"/>
                <w:color w:val="000000"/>
              </w:rPr>
              <w:t xml:space="preserve">гр. </w:t>
            </w:r>
          </w:p>
          <w:p w:rsidR="00D917C5" w:rsidRPr="006D74CF" w:rsidRDefault="00D917C5" w:rsidP="006D74CF">
            <w:pPr>
              <w:spacing w:before="0" w:after="0" w:line="240" w:lineRule="auto"/>
              <w:ind w:firstLine="0"/>
              <w:jc w:val="left"/>
              <w:rPr>
                <w:bCs/>
                <w:szCs w:val="24"/>
              </w:rPr>
            </w:pPr>
            <w:r>
              <w:rPr>
                <w:rFonts w:ascii="Times New Roman CYR" w:hAnsi="Times New Roman CYR" w:cs="Times New Roman CYR"/>
                <w:color w:val="000000"/>
              </w:rPr>
              <w:t>Одноразовые приборы</w:t>
            </w:r>
          </w:p>
        </w:tc>
        <w:tc>
          <w:tcPr>
            <w:tcW w:w="1433" w:type="dxa"/>
            <w:tcBorders>
              <w:bottom w:val="single" w:sz="4" w:space="0" w:color="auto"/>
            </w:tcBorders>
            <w:vAlign w:val="center"/>
          </w:tcPr>
          <w:p w:rsidR="00D775F0" w:rsidRPr="006D74CF" w:rsidRDefault="006D74CF" w:rsidP="006D74CF">
            <w:pPr>
              <w:spacing w:before="0" w:after="0" w:line="240" w:lineRule="auto"/>
              <w:ind w:firstLine="0"/>
              <w:jc w:val="center"/>
              <w:rPr>
                <w:bCs/>
                <w:szCs w:val="24"/>
              </w:rPr>
            </w:pPr>
            <w:r w:rsidRPr="006D74CF">
              <w:rPr>
                <w:bCs/>
                <w:szCs w:val="24"/>
              </w:rPr>
              <w:t>375,00</w:t>
            </w:r>
          </w:p>
        </w:tc>
        <w:tc>
          <w:tcPr>
            <w:tcW w:w="1048" w:type="dxa"/>
            <w:tcBorders>
              <w:bottom w:val="single" w:sz="4" w:space="0" w:color="auto"/>
            </w:tcBorders>
            <w:vAlign w:val="center"/>
          </w:tcPr>
          <w:p w:rsidR="00D775F0" w:rsidRPr="006D74CF" w:rsidRDefault="00D775F0" w:rsidP="006D74CF">
            <w:pPr>
              <w:spacing w:before="0" w:after="0" w:line="240" w:lineRule="auto"/>
              <w:ind w:firstLine="0"/>
              <w:jc w:val="center"/>
              <w:rPr>
                <w:bCs/>
                <w:szCs w:val="24"/>
              </w:rPr>
            </w:pPr>
            <w:r w:rsidRPr="006D74CF">
              <w:rPr>
                <w:bCs/>
                <w:szCs w:val="24"/>
              </w:rPr>
              <w:t>шт.</w:t>
            </w:r>
          </w:p>
        </w:tc>
        <w:tc>
          <w:tcPr>
            <w:tcW w:w="1178" w:type="dxa"/>
            <w:tcBorders>
              <w:bottom w:val="single" w:sz="4" w:space="0" w:color="auto"/>
            </w:tcBorders>
            <w:vAlign w:val="center"/>
          </w:tcPr>
          <w:p w:rsidR="00D775F0" w:rsidRPr="006D74CF" w:rsidRDefault="006D74CF" w:rsidP="006D74CF">
            <w:pPr>
              <w:spacing w:before="0" w:after="0" w:line="240" w:lineRule="auto"/>
              <w:ind w:firstLine="0"/>
              <w:jc w:val="center"/>
              <w:rPr>
                <w:bCs/>
                <w:szCs w:val="24"/>
              </w:rPr>
            </w:pPr>
            <w:r w:rsidRPr="006D74CF">
              <w:rPr>
                <w:bCs/>
                <w:szCs w:val="24"/>
              </w:rPr>
              <w:t>127</w:t>
            </w:r>
          </w:p>
        </w:tc>
        <w:tc>
          <w:tcPr>
            <w:tcW w:w="1488" w:type="dxa"/>
            <w:tcBorders>
              <w:bottom w:val="single" w:sz="4" w:space="0" w:color="auto"/>
            </w:tcBorders>
            <w:vAlign w:val="center"/>
          </w:tcPr>
          <w:p w:rsidR="00D775F0" w:rsidRPr="006D74CF" w:rsidRDefault="006D74CF" w:rsidP="006D74CF">
            <w:pPr>
              <w:spacing w:before="0" w:after="0" w:line="240" w:lineRule="auto"/>
              <w:ind w:firstLine="0"/>
              <w:jc w:val="center"/>
              <w:rPr>
                <w:bCs/>
                <w:szCs w:val="24"/>
              </w:rPr>
            </w:pPr>
            <w:r w:rsidRPr="006D74CF">
              <w:rPr>
                <w:bCs/>
                <w:szCs w:val="24"/>
              </w:rPr>
              <w:t>47 625,00</w:t>
            </w:r>
          </w:p>
        </w:tc>
      </w:tr>
      <w:tr w:rsidR="00D775F0" w:rsidRPr="006D74CF" w:rsidTr="006D74CF">
        <w:trPr>
          <w:jc w:val="center"/>
        </w:trPr>
        <w:tc>
          <w:tcPr>
            <w:tcW w:w="8424" w:type="dxa"/>
            <w:gridSpan w:val="5"/>
            <w:tcBorders>
              <w:top w:val="single" w:sz="4" w:space="0" w:color="auto"/>
              <w:left w:val="nil"/>
              <w:bottom w:val="nil"/>
              <w:right w:val="single" w:sz="4" w:space="0" w:color="auto"/>
            </w:tcBorders>
          </w:tcPr>
          <w:p w:rsidR="00D775F0" w:rsidRPr="006D74CF" w:rsidRDefault="00D775F0" w:rsidP="006D74CF">
            <w:pPr>
              <w:spacing w:before="0" w:after="0" w:line="240" w:lineRule="auto"/>
              <w:ind w:firstLine="0"/>
              <w:jc w:val="right"/>
              <w:rPr>
                <w:bCs/>
                <w:szCs w:val="24"/>
              </w:rPr>
            </w:pPr>
            <w:r w:rsidRPr="006D74CF">
              <w:rPr>
                <w:bCs/>
                <w:szCs w:val="24"/>
              </w:rPr>
              <w:t>ИТОГО:</w:t>
            </w:r>
          </w:p>
        </w:tc>
        <w:tc>
          <w:tcPr>
            <w:tcW w:w="1488" w:type="dxa"/>
            <w:tcBorders>
              <w:top w:val="single" w:sz="4" w:space="0" w:color="auto"/>
              <w:left w:val="single" w:sz="4" w:space="0" w:color="auto"/>
            </w:tcBorders>
          </w:tcPr>
          <w:p w:rsidR="00D775F0" w:rsidRPr="006D74CF" w:rsidRDefault="006D74CF" w:rsidP="006D74CF">
            <w:pPr>
              <w:spacing w:before="0" w:after="0" w:line="240" w:lineRule="auto"/>
              <w:ind w:firstLine="0"/>
              <w:jc w:val="center"/>
              <w:rPr>
                <w:bCs/>
                <w:szCs w:val="24"/>
              </w:rPr>
            </w:pPr>
            <w:r w:rsidRPr="006D74CF">
              <w:rPr>
                <w:bCs/>
                <w:szCs w:val="24"/>
              </w:rPr>
              <w:t>47 625,00</w:t>
            </w:r>
          </w:p>
        </w:tc>
      </w:tr>
      <w:tr w:rsidR="00D775F0" w:rsidRPr="006D74CF" w:rsidTr="006D74CF">
        <w:trPr>
          <w:jc w:val="center"/>
        </w:trPr>
        <w:tc>
          <w:tcPr>
            <w:tcW w:w="8424" w:type="dxa"/>
            <w:gridSpan w:val="5"/>
            <w:tcBorders>
              <w:top w:val="nil"/>
              <w:left w:val="nil"/>
              <w:bottom w:val="nil"/>
              <w:right w:val="single" w:sz="4" w:space="0" w:color="auto"/>
            </w:tcBorders>
          </w:tcPr>
          <w:p w:rsidR="00D775F0" w:rsidRPr="006D74CF" w:rsidRDefault="006D74CF" w:rsidP="006D74CF">
            <w:pPr>
              <w:spacing w:before="0" w:after="0" w:line="240" w:lineRule="auto"/>
              <w:ind w:firstLine="0"/>
              <w:jc w:val="right"/>
              <w:rPr>
                <w:bCs/>
                <w:szCs w:val="24"/>
              </w:rPr>
            </w:pPr>
            <w:r w:rsidRPr="006D74CF">
              <w:rPr>
                <w:bCs/>
                <w:szCs w:val="24"/>
              </w:rPr>
              <w:t xml:space="preserve">В </w:t>
            </w:r>
            <w:proofErr w:type="spellStart"/>
            <w:r w:rsidRPr="006D74CF">
              <w:rPr>
                <w:bCs/>
                <w:szCs w:val="24"/>
              </w:rPr>
              <w:t>т.ч</w:t>
            </w:r>
            <w:proofErr w:type="spellEnd"/>
            <w:r w:rsidRPr="006D74CF">
              <w:rPr>
                <w:bCs/>
                <w:szCs w:val="24"/>
              </w:rPr>
              <w:t xml:space="preserve">. </w:t>
            </w:r>
            <w:r w:rsidR="00D775F0" w:rsidRPr="006D74CF">
              <w:rPr>
                <w:bCs/>
                <w:szCs w:val="24"/>
              </w:rPr>
              <w:t>НДС</w:t>
            </w:r>
            <w:r w:rsidRPr="006D74CF">
              <w:rPr>
                <w:bCs/>
                <w:szCs w:val="24"/>
              </w:rPr>
              <w:t xml:space="preserve"> 5%</w:t>
            </w:r>
          </w:p>
        </w:tc>
        <w:tc>
          <w:tcPr>
            <w:tcW w:w="1488" w:type="dxa"/>
            <w:tcBorders>
              <w:left w:val="single" w:sz="4" w:space="0" w:color="auto"/>
            </w:tcBorders>
          </w:tcPr>
          <w:p w:rsidR="00D775F0" w:rsidRPr="006D74CF" w:rsidRDefault="006D74CF" w:rsidP="006D74CF">
            <w:pPr>
              <w:spacing w:before="0" w:after="0" w:line="240" w:lineRule="auto"/>
              <w:ind w:firstLine="0"/>
              <w:jc w:val="center"/>
              <w:rPr>
                <w:bCs/>
                <w:szCs w:val="24"/>
              </w:rPr>
            </w:pPr>
            <w:r w:rsidRPr="006D74CF">
              <w:rPr>
                <w:bCs/>
                <w:szCs w:val="24"/>
              </w:rPr>
              <w:t>2 267,86</w:t>
            </w:r>
          </w:p>
        </w:tc>
      </w:tr>
      <w:tr w:rsidR="00D775F0" w:rsidRPr="006D74CF" w:rsidTr="006D74CF">
        <w:trPr>
          <w:jc w:val="center"/>
        </w:trPr>
        <w:tc>
          <w:tcPr>
            <w:tcW w:w="8424" w:type="dxa"/>
            <w:gridSpan w:val="5"/>
            <w:tcBorders>
              <w:top w:val="nil"/>
              <w:left w:val="nil"/>
              <w:bottom w:val="nil"/>
              <w:right w:val="single" w:sz="4" w:space="0" w:color="auto"/>
            </w:tcBorders>
          </w:tcPr>
          <w:p w:rsidR="00D775F0" w:rsidRPr="006D74CF" w:rsidRDefault="00D775F0" w:rsidP="006D74CF">
            <w:pPr>
              <w:spacing w:before="0" w:after="0" w:line="240" w:lineRule="auto"/>
              <w:ind w:firstLine="0"/>
              <w:jc w:val="right"/>
              <w:rPr>
                <w:bCs/>
                <w:szCs w:val="24"/>
              </w:rPr>
            </w:pPr>
            <w:r w:rsidRPr="006D74CF">
              <w:rPr>
                <w:bCs/>
                <w:szCs w:val="24"/>
              </w:rPr>
              <w:t>ВСЕГО:</w:t>
            </w:r>
          </w:p>
        </w:tc>
        <w:tc>
          <w:tcPr>
            <w:tcW w:w="1488" w:type="dxa"/>
            <w:tcBorders>
              <w:left w:val="single" w:sz="4" w:space="0" w:color="auto"/>
            </w:tcBorders>
          </w:tcPr>
          <w:p w:rsidR="00D775F0" w:rsidRPr="006D74CF" w:rsidRDefault="006D74CF" w:rsidP="006D74CF">
            <w:pPr>
              <w:spacing w:before="0" w:after="0" w:line="240" w:lineRule="auto"/>
              <w:ind w:firstLine="0"/>
              <w:jc w:val="center"/>
              <w:rPr>
                <w:bCs/>
                <w:szCs w:val="24"/>
              </w:rPr>
            </w:pPr>
            <w:r w:rsidRPr="006D74CF">
              <w:rPr>
                <w:bCs/>
                <w:szCs w:val="24"/>
              </w:rPr>
              <w:t>47 625,00</w:t>
            </w:r>
          </w:p>
        </w:tc>
      </w:tr>
    </w:tbl>
    <w:p w:rsidR="00D775F0" w:rsidRPr="006D74CF" w:rsidRDefault="00D775F0" w:rsidP="00D775F0">
      <w:pPr>
        <w:ind w:firstLine="567"/>
        <w:rPr>
          <w:sz w:val="24"/>
          <w:szCs w:val="24"/>
        </w:rPr>
      </w:pPr>
      <w:r w:rsidRPr="006D74CF">
        <w:rPr>
          <w:sz w:val="24"/>
          <w:szCs w:val="24"/>
        </w:rPr>
        <w:t xml:space="preserve">Всего на сумму: </w:t>
      </w:r>
      <w:r w:rsidR="006D74CF" w:rsidRPr="006D74CF">
        <w:rPr>
          <w:sz w:val="24"/>
          <w:szCs w:val="24"/>
        </w:rPr>
        <w:t xml:space="preserve">47 625,00 (Сорок семь тысяч шестьсот двадцать пять рублей 00 копеек), в </w:t>
      </w:r>
      <w:proofErr w:type="spellStart"/>
      <w:r w:rsidR="006D74CF" w:rsidRPr="006D74CF">
        <w:rPr>
          <w:sz w:val="24"/>
          <w:szCs w:val="24"/>
        </w:rPr>
        <w:t>т.ч</w:t>
      </w:r>
      <w:proofErr w:type="spellEnd"/>
      <w:r w:rsidR="006D74CF" w:rsidRPr="006D74CF">
        <w:rPr>
          <w:sz w:val="24"/>
          <w:szCs w:val="24"/>
        </w:rPr>
        <w:t>. НДС 5% - 2 267,86 рублей.</w:t>
      </w:r>
    </w:p>
    <w:p w:rsidR="006D74CF" w:rsidRDefault="006D74CF" w:rsidP="00D775F0">
      <w:pPr>
        <w:ind w:firstLine="567"/>
        <w:rPr>
          <w:b/>
          <w:sz w:val="24"/>
          <w:szCs w:val="24"/>
        </w:rPr>
      </w:pPr>
    </w:p>
    <w:tbl>
      <w:tblPr>
        <w:tblW w:w="5000" w:type="pct"/>
        <w:tblLook w:val="04A0" w:firstRow="1" w:lastRow="0" w:firstColumn="1" w:lastColumn="0" w:noHBand="0" w:noVBand="1"/>
      </w:tblPr>
      <w:tblGrid>
        <w:gridCol w:w="2525"/>
        <w:gridCol w:w="2870"/>
        <w:gridCol w:w="2480"/>
        <w:gridCol w:w="2331"/>
      </w:tblGrid>
      <w:tr w:rsidR="006D74CF" w:rsidRPr="00BB66F9" w:rsidTr="0082771D">
        <w:tc>
          <w:tcPr>
            <w:tcW w:w="2643" w:type="pct"/>
            <w:gridSpan w:val="2"/>
            <w:tcMar>
              <w:top w:w="85" w:type="dxa"/>
              <w:bottom w:w="85" w:type="dxa"/>
            </w:tcMar>
          </w:tcPr>
          <w:p w:rsidR="006D74CF" w:rsidRPr="00BB66F9" w:rsidRDefault="006D74CF" w:rsidP="0082771D">
            <w:pPr>
              <w:pStyle w:val="Normalunindented"/>
              <w:keepNext/>
              <w:spacing w:before="0" w:after="0" w:line="240" w:lineRule="auto"/>
              <w:jc w:val="center"/>
            </w:pPr>
            <w:r w:rsidRPr="00BB66F9">
              <w:rPr>
                <w:b/>
              </w:rPr>
              <w:t>Заказчик</w:t>
            </w:r>
          </w:p>
        </w:tc>
        <w:tc>
          <w:tcPr>
            <w:tcW w:w="2357" w:type="pct"/>
            <w:gridSpan w:val="2"/>
            <w:tcMar>
              <w:top w:w="85" w:type="dxa"/>
              <w:bottom w:w="85" w:type="dxa"/>
            </w:tcMar>
          </w:tcPr>
          <w:p w:rsidR="006D74CF" w:rsidRPr="00BB66F9" w:rsidRDefault="006D74CF" w:rsidP="0082771D">
            <w:pPr>
              <w:pStyle w:val="Normalunindented"/>
              <w:keepNext/>
              <w:spacing w:before="0" w:after="0" w:line="240" w:lineRule="auto"/>
              <w:jc w:val="center"/>
            </w:pPr>
            <w:r w:rsidRPr="00BB66F9">
              <w:rPr>
                <w:b/>
              </w:rPr>
              <w:t>Исполнитель</w:t>
            </w:r>
          </w:p>
        </w:tc>
      </w:tr>
      <w:tr w:rsidR="006D74CF" w:rsidRPr="0048411F" w:rsidTr="0082771D">
        <w:tc>
          <w:tcPr>
            <w:tcW w:w="2643" w:type="pct"/>
            <w:gridSpan w:val="2"/>
            <w:tcMar>
              <w:top w:w="85" w:type="dxa"/>
              <w:bottom w:w="85" w:type="dxa"/>
            </w:tcMar>
          </w:tcPr>
          <w:p w:rsidR="006D74CF" w:rsidRPr="0048411F" w:rsidRDefault="006D74CF" w:rsidP="0082771D">
            <w:pPr>
              <w:spacing w:before="0" w:after="0" w:line="240" w:lineRule="auto"/>
              <w:ind w:firstLine="0"/>
              <w:jc w:val="left"/>
              <w:rPr>
                <w:rStyle w:val="af3"/>
                <w:b/>
                <w:color w:val="auto"/>
                <w:u w:val="none"/>
              </w:rPr>
            </w:pPr>
            <w:r w:rsidRPr="0048411F">
              <w:rPr>
                <w:rStyle w:val="af3"/>
                <w:b/>
                <w:color w:val="auto"/>
                <w:u w:val="none"/>
              </w:rPr>
              <w:t xml:space="preserve">«Театр на Васильевском» </w:t>
            </w:r>
          </w:p>
        </w:tc>
        <w:tc>
          <w:tcPr>
            <w:tcW w:w="2357" w:type="pct"/>
            <w:gridSpan w:val="2"/>
            <w:tcMar>
              <w:top w:w="85" w:type="dxa"/>
              <w:bottom w:w="85" w:type="dxa"/>
            </w:tcMar>
          </w:tcPr>
          <w:p w:rsidR="006D74CF" w:rsidRPr="00AF45EE" w:rsidRDefault="006D74CF" w:rsidP="0082771D">
            <w:pPr>
              <w:spacing w:before="0" w:after="0" w:line="240" w:lineRule="auto"/>
              <w:ind w:firstLine="0"/>
              <w:jc w:val="left"/>
              <w:rPr>
                <w:b/>
              </w:rPr>
            </w:pPr>
          </w:p>
        </w:tc>
      </w:tr>
      <w:tr w:rsidR="006D74CF" w:rsidRPr="00F11D9E" w:rsidTr="0082771D">
        <w:tc>
          <w:tcPr>
            <w:tcW w:w="2643" w:type="pct"/>
            <w:gridSpan w:val="2"/>
            <w:tcMar>
              <w:top w:w="85" w:type="dxa"/>
              <w:bottom w:w="85" w:type="dxa"/>
            </w:tcMar>
          </w:tcPr>
          <w:p w:rsidR="006D74CF" w:rsidRPr="00F11D9E" w:rsidRDefault="006D74CF" w:rsidP="0082771D">
            <w:pPr>
              <w:spacing w:before="0" w:after="0" w:line="240" w:lineRule="auto"/>
              <w:ind w:firstLine="0"/>
            </w:pPr>
          </w:p>
        </w:tc>
        <w:tc>
          <w:tcPr>
            <w:tcW w:w="2357" w:type="pct"/>
            <w:gridSpan w:val="2"/>
            <w:tcMar>
              <w:top w:w="85" w:type="dxa"/>
              <w:bottom w:w="85" w:type="dxa"/>
            </w:tcMar>
          </w:tcPr>
          <w:p w:rsidR="006D74CF" w:rsidRPr="00F11D9E" w:rsidRDefault="006D74CF" w:rsidP="0082771D">
            <w:pPr>
              <w:pStyle w:val="Style1"/>
              <w:widowControl/>
              <w:spacing w:before="120" w:line="240" w:lineRule="auto"/>
              <w:rPr>
                <w:sz w:val="22"/>
                <w:szCs w:val="22"/>
              </w:rPr>
            </w:pPr>
          </w:p>
        </w:tc>
      </w:tr>
      <w:tr w:rsidR="006D74CF" w:rsidRPr="0048411F" w:rsidTr="0082771D">
        <w:tc>
          <w:tcPr>
            <w:tcW w:w="2643" w:type="pct"/>
            <w:gridSpan w:val="2"/>
            <w:tcMar>
              <w:top w:w="85" w:type="dxa"/>
              <w:bottom w:w="85" w:type="dxa"/>
            </w:tcMar>
          </w:tcPr>
          <w:p w:rsidR="006D74CF" w:rsidRPr="0048411F" w:rsidRDefault="006D74CF" w:rsidP="0082771D">
            <w:pPr>
              <w:pStyle w:val="Normalunindented"/>
              <w:keepNext/>
              <w:spacing w:before="0" w:after="0" w:line="240" w:lineRule="auto"/>
            </w:pPr>
            <w:r>
              <w:t>Директор</w:t>
            </w:r>
          </w:p>
        </w:tc>
        <w:tc>
          <w:tcPr>
            <w:tcW w:w="1215" w:type="pct"/>
            <w:tcMar>
              <w:top w:w="85" w:type="dxa"/>
              <w:bottom w:w="85" w:type="dxa"/>
            </w:tcMar>
          </w:tcPr>
          <w:p w:rsidR="006D74CF" w:rsidRPr="0048411F" w:rsidRDefault="006D74CF" w:rsidP="0082771D">
            <w:pPr>
              <w:pStyle w:val="Normalunindented"/>
              <w:keepNext/>
              <w:spacing w:before="0" w:after="0" w:line="240" w:lineRule="auto"/>
            </w:pPr>
          </w:p>
        </w:tc>
        <w:tc>
          <w:tcPr>
            <w:tcW w:w="1142" w:type="pct"/>
            <w:tcMar>
              <w:top w:w="85" w:type="dxa"/>
              <w:bottom w:w="85" w:type="dxa"/>
            </w:tcMar>
          </w:tcPr>
          <w:p w:rsidR="006D74CF" w:rsidRPr="0048411F" w:rsidRDefault="006D74CF" w:rsidP="0082771D">
            <w:pPr>
              <w:pStyle w:val="Normalunindented"/>
              <w:keepNext/>
              <w:spacing w:before="0" w:after="0" w:line="240" w:lineRule="auto"/>
            </w:pPr>
          </w:p>
        </w:tc>
      </w:tr>
      <w:tr w:rsidR="006D74CF" w:rsidRPr="0048411F" w:rsidTr="0082771D">
        <w:tc>
          <w:tcPr>
            <w:tcW w:w="1237" w:type="pct"/>
            <w:tcBorders>
              <w:bottom w:val="single" w:sz="4" w:space="0" w:color="auto"/>
            </w:tcBorders>
            <w:tcMar>
              <w:top w:w="85" w:type="dxa"/>
              <w:bottom w:w="85" w:type="dxa"/>
            </w:tcMar>
          </w:tcPr>
          <w:p w:rsidR="006D74CF" w:rsidRPr="0048411F" w:rsidRDefault="006D74CF" w:rsidP="0082771D">
            <w:pPr>
              <w:pStyle w:val="Normalunindented"/>
              <w:keepNext/>
              <w:spacing w:before="0" w:after="0" w:line="240" w:lineRule="auto"/>
            </w:pPr>
          </w:p>
        </w:tc>
        <w:tc>
          <w:tcPr>
            <w:tcW w:w="1406" w:type="pct"/>
            <w:tcMar>
              <w:top w:w="85" w:type="dxa"/>
              <w:bottom w:w="85" w:type="dxa"/>
            </w:tcMar>
          </w:tcPr>
          <w:p w:rsidR="006D74CF" w:rsidRPr="0048411F" w:rsidRDefault="006D74CF" w:rsidP="0082771D">
            <w:pPr>
              <w:pStyle w:val="Normalunindented"/>
              <w:keepNext/>
              <w:spacing w:before="0" w:after="0" w:line="240" w:lineRule="auto"/>
            </w:pPr>
            <w:r>
              <w:t>Юдина А.В.</w:t>
            </w:r>
          </w:p>
        </w:tc>
        <w:tc>
          <w:tcPr>
            <w:tcW w:w="1215" w:type="pct"/>
            <w:tcBorders>
              <w:bottom w:val="single" w:sz="4" w:space="0" w:color="auto"/>
            </w:tcBorders>
            <w:tcMar>
              <w:top w:w="85" w:type="dxa"/>
              <w:bottom w:w="85" w:type="dxa"/>
            </w:tcMar>
          </w:tcPr>
          <w:p w:rsidR="006D74CF" w:rsidRPr="0048411F" w:rsidRDefault="006D74CF" w:rsidP="0082771D">
            <w:pPr>
              <w:pStyle w:val="Normalunindented"/>
              <w:keepNext/>
              <w:spacing w:before="0" w:after="0" w:line="240" w:lineRule="auto"/>
            </w:pPr>
          </w:p>
        </w:tc>
        <w:tc>
          <w:tcPr>
            <w:tcW w:w="1142" w:type="pct"/>
            <w:tcMar>
              <w:top w:w="85" w:type="dxa"/>
              <w:bottom w:w="85" w:type="dxa"/>
            </w:tcMar>
          </w:tcPr>
          <w:p w:rsidR="006D74CF" w:rsidRPr="0048411F" w:rsidRDefault="006D74CF" w:rsidP="0082771D">
            <w:pPr>
              <w:pStyle w:val="Normalunindented"/>
              <w:keepNext/>
              <w:spacing w:before="0" w:after="0" w:line="240" w:lineRule="auto"/>
            </w:pPr>
          </w:p>
        </w:tc>
      </w:tr>
      <w:tr w:rsidR="006D74CF" w:rsidRPr="0048411F" w:rsidTr="0082771D">
        <w:tc>
          <w:tcPr>
            <w:tcW w:w="1237" w:type="pct"/>
            <w:tcBorders>
              <w:top w:val="single" w:sz="4" w:space="0" w:color="auto"/>
            </w:tcBorders>
            <w:tcMar>
              <w:top w:w="85" w:type="dxa"/>
              <w:bottom w:w="85" w:type="dxa"/>
            </w:tcMar>
          </w:tcPr>
          <w:p w:rsidR="006D74CF" w:rsidRPr="0048411F" w:rsidRDefault="006D74CF" w:rsidP="0082771D">
            <w:pPr>
              <w:pStyle w:val="Normalunindented"/>
              <w:keepNext/>
              <w:spacing w:before="0" w:after="0" w:line="240" w:lineRule="auto"/>
            </w:pPr>
            <w:r w:rsidRPr="0048411F">
              <w:t>М.П.</w:t>
            </w:r>
          </w:p>
        </w:tc>
        <w:tc>
          <w:tcPr>
            <w:tcW w:w="1406" w:type="pct"/>
            <w:tcMar>
              <w:top w:w="85" w:type="dxa"/>
              <w:bottom w:w="85" w:type="dxa"/>
            </w:tcMar>
          </w:tcPr>
          <w:p w:rsidR="006D74CF" w:rsidRPr="0048411F" w:rsidRDefault="006D74CF" w:rsidP="0082771D">
            <w:pPr>
              <w:pStyle w:val="Normalunindented"/>
              <w:keepNext/>
              <w:spacing w:before="0" w:after="0" w:line="240" w:lineRule="auto"/>
            </w:pPr>
          </w:p>
        </w:tc>
        <w:tc>
          <w:tcPr>
            <w:tcW w:w="1215" w:type="pct"/>
            <w:tcBorders>
              <w:top w:val="single" w:sz="4" w:space="0" w:color="auto"/>
            </w:tcBorders>
            <w:tcMar>
              <w:top w:w="85" w:type="dxa"/>
              <w:bottom w:w="85" w:type="dxa"/>
            </w:tcMar>
          </w:tcPr>
          <w:p w:rsidR="006D74CF" w:rsidRPr="0048411F" w:rsidRDefault="006D74CF" w:rsidP="0082771D">
            <w:pPr>
              <w:pStyle w:val="Normalunindented"/>
              <w:keepNext/>
              <w:spacing w:before="0" w:after="0" w:line="240" w:lineRule="auto"/>
            </w:pPr>
          </w:p>
        </w:tc>
        <w:tc>
          <w:tcPr>
            <w:tcW w:w="1142" w:type="pct"/>
            <w:tcMar>
              <w:top w:w="85" w:type="dxa"/>
              <w:bottom w:w="85" w:type="dxa"/>
            </w:tcMar>
          </w:tcPr>
          <w:p w:rsidR="006D74CF" w:rsidRPr="0048411F" w:rsidRDefault="006D74CF" w:rsidP="0082771D">
            <w:pPr>
              <w:pStyle w:val="Normalunindented"/>
              <w:keepNext/>
              <w:spacing w:before="0" w:after="0" w:line="240" w:lineRule="auto"/>
            </w:pPr>
          </w:p>
        </w:tc>
      </w:tr>
    </w:tbl>
    <w:p w:rsidR="00F81494" w:rsidRPr="006A134F" w:rsidRDefault="00F81494" w:rsidP="006A134F"/>
    <w:sectPr w:rsidR="00F81494" w:rsidRPr="006A134F" w:rsidSect="00D917C5">
      <w:footerReference w:type="even" r:id="rId8"/>
      <w:footerReference w:type="default" r:id="rId9"/>
      <w:footnotePr>
        <w:numRestart w:val="eachSect"/>
      </w:footnotePr>
      <w:pgSz w:w="11907" w:h="16839" w:code="9"/>
      <w:pgMar w:top="567" w:right="567" w:bottom="567"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652" w:rsidRDefault="00CE1652">
      <w:r>
        <w:separator/>
      </w:r>
    </w:p>
  </w:endnote>
  <w:endnote w:type="continuationSeparator" w:id="0">
    <w:p w:rsidR="00CE1652" w:rsidRDefault="00CE1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Brush Script Std">
    <w:panose1 w:val="00000000000000000000"/>
    <w:charset w:val="00"/>
    <w:family w:val="script"/>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auto"/>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A3B" w:rsidRDefault="00B12A3B" w:rsidP="00411E72">
    <w:pPr>
      <w:pStyle w:val="af"/>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B12A3B" w:rsidRDefault="00B12A3B" w:rsidP="00C1655E">
    <w:pPr>
      <w:pStyle w:val="af"/>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A3B" w:rsidRPr="00C1655E" w:rsidRDefault="00B12A3B" w:rsidP="00411E72">
    <w:pPr>
      <w:pStyle w:val="af"/>
      <w:framePr w:wrap="around" w:vAnchor="text" w:hAnchor="margin" w:xAlign="right" w:y="1"/>
      <w:rPr>
        <w:rStyle w:val="af5"/>
        <w:sz w:val="22"/>
        <w:szCs w:val="22"/>
      </w:rPr>
    </w:pPr>
    <w:r w:rsidRPr="00C1655E">
      <w:rPr>
        <w:rStyle w:val="af5"/>
        <w:sz w:val="22"/>
        <w:szCs w:val="22"/>
      </w:rPr>
      <w:fldChar w:fldCharType="begin"/>
    </w:r>
    <w:r w:rsidRPr="00C1655E">
      <w:rPr>
        <w:rStyle w:val="af5"/>
        <w:sz w:val="22"/>
        <w:szCs w:val="22"/>
      </w:rPr>
      <w:instrText xml:space="preserve">PAGE  </w:instrText>
    </w:r>
    <w:r w:rsidRPr="00C1655E">
      <w:rPr>
        <w:rStyle w:val="af5"/>
        <w:sz w:val="22"/>
        <w:szCs w:val="22"/>
      </w:rPr>
      <w:fldChar w:fldCharType="separate"/>
    </w:r>
    <w:r w:rsidR="00D917C5">
      <w:rPr>
        <w:rStyle w:val="af5"/>
        <w:noProof/>
        <w:sz w:val="22"/>
        <w:szCs w:val="22"/>
      </w:rPr>
      <w:t>2</w:t>
    </w:r>
    <w:r w:rsidRPr="00C1655E">
      <w:rPr>
        <w:rStyle w:val="af5"/>
        <w:sz w:val="22"/>
        <w:szCs w:val="22"/>
      </w:rPr>
      <w:fldChar w:fldCharType="end"/>
    </w:r>
  </w:p>
  <w:p w:rsidR="00B12A3B" w:rsidRPr="00C1655E" w:rsidRDefault="00B12A3B" w:rsidP="00C1655E">
    <w:pPr>
      <w:pStyle w:val="af"/>
      <w:ind w:right="360"/>
      <w:rPr>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652" w:rsidRDefault="00CE1652">
      <w:r>
        <w:separator/>
      </w:r>
    </w:p>
  </w:footnote>
  <w:footnote w:type="continuationSeparator" w:id="0">
    <w:p w:rsidR="00CE1652" w:rsidRDefault="00CE165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none"/>
      <w:suff w:val="space"/>
      <w:lvlText w:val=""/>
      <w:lvlJc w:val="left"/>
      <w:pPr>
        <w:ind w:left="0" w:firstLine="0"/>
      </w:pPr>
    </w:lvl>
  </w:abstractNum>
  <w:abstractNum w:abstractNumId="1" w15:restartNumberingAfterBreak="0">
    <w:nsid w:val="00000002"/>
    <w:multiLevelType w:val="singleLevel"/>
    <w:tmpl w:val="00000000"/>
    <w:lvl w:ilvl="0">
      <w:numFmt w:val="bullet"/>
      <w:suff w:val="space"/>
      <w:lvlText w:val="•"/>
      <w:lvlJc w:val="left"/>
      <w:pPr>
        <w:ind w:left="0" w:firstLine="0"/>
      </w:pPr>
    </w:lvl>
  </w:abstractNum>
  <w:abstractNum w:abstractNumId="2" w15:restartNumberingAfterBreak="0">
    <w:nsid w:val="00000003"/>
    <w:multiLevelType w:val="singleLevel"/>
    <w:tmpl w:val="00000000"/>
    <w:lvl w:ilvl="0">
      <w:numFmt w:val="bullet"/>
      <w:suff w:val="space"/>
      <w:lvlText w:val="o"/>
      <w:lvlJc w:val="left"/>
      <w:pPr>
        <w:ind w:left="0" w:firstLine="0"/>
      </w:pPr>
    </w:lvl>
  </w:abstractNum>
  <w:abstractNum w:abstractNumId="3" w15:restartNumberingAfterBreak="0">
    <w:nsid w:val="00000004"/>
    <w:multiLevelType w:val="singleLevel"/>
    <w:tmpl w:val="00000000"/>
    <w:lvl w:ilvl="0">
      <w:numFmt w:val="bullet"/>
      <w:suff w:val="space"/>
      <w:lvlText w:val="■"/>
      <w:lvlJc w:val="left"/>
      <w:pPr>
        <w:ind w:left="0" w:firstLine="0"/>
      </w:pPr>
    </w:lvl>
  </w:abstractNum>
  <w:abstractNum w:abstractNumId="4" w15:restartNumberingAfterBreak="0">
    <w:nsid w:val="00000005"/>
    <w:multiLevelType w:val="singleLevel"/>
    <w:tmpl w:val="00000000"/>
    <w:lvl w:ilvl="0">
      <w:start w:val="1"/>
      <w:numFmt w:val="bullet"/>
      <w:suff w:val="space"/>
      <w:lvlText w:val="-"/>
      <w:lvlJc w:val="left"/>
      <w:pPr>
        <w:ind w:left="0" w:firstLine="0"/>
      </w:pPr>
    </w:lvl>
  </w:abstractNum>
  <w:abstractNum w:abstractNumId="5" w15:restartNumberingAfterBreak="0">
    <w:nsid w:val="00000006"/>
    <w:multiLevelType w:val="singleLevel"/>
    <w:tmpl w:val="00000000"/>
    <w:lvl w:ilvl="0">
      <w:start w:val="1"/>
      <w:numFmt w:val="decimal"/>
      <w:suff w:val="space"/>
      <w:lvlText w:val="%1."/>
      <w:lvlJc w:val="left"/>
      <w:pPr>
        <w:ind w:left="0" w:firstLine="0"/>
      </w:pPr>
    </w:lvl>
  </w:abstractNum>
  <w:abstractNum w:abstractNumId="6" w15:restartNumberingAfterBreak="0">
    <w:nsid w:val="00000007"/>
    <w:multiLevelType w:val="singleLevel"/>
    <w:tmpl w:val="00000000"/>
    <w:lvl w:ilvl="0">
      <w:start w:val="1"/>
      <w:numFmt w:val="decimal"/>
      <w:suff w:val="space"/>
      <w:lvlText w:val="%1)"/>
      <w:lvlJc w:val="left"/>
      <w:pPr>
        <w:ind w:left="0" w:firstLine="0"/>
      </w:pPr>
    </w:lvl>
  </w:abstractNum>
  <w:abstractNum w:abstractNumId="7" w15:restartNumberingAfterBreak="0">
    <w:nsid w:val="00000008"/>
    <w:multiLevelType w:val="singleLevel"/>
    <w:tmpl w:val="00000000"/>
    <w:lvl w:ilvl="0">
      <w:start w:val="1"/>
      <w:numFmt w:val="upperRoman"/>
      <w:suff w:val="space"/>
      <w:lvlText w:val="%1."/>
      <w:lvlJc w:val="left"/>
      <w:pPr>
        <w:ind w:left="0" w:firstLine="0"/>
      </w:pPr>
    </w:lvl>
  </w:abstractNum>
  <w:abstractNum w:abstractNumId="8" w15:restartNumberingAfterBreak="0">
    <w:nsid w:val="00000009"/>
    <w:multiLevelType w:val="singleLevel"/>
    <w:tmpl w:val="00000000"/>
    <w:lvl w:ilvl="0">
      <w:start w:val="1"/>
      <w:numFmt w:val="lowerRoman"/>
      <w:suff w:val="space"/>
      <w:lvlText w:val="%1."/>
      <w:lvlJc w:val="left"/>
      <w:pPr>
        <w:ind w:left="0" w:firstLine="0"/>
      </w:pPr>
    </w:lvl>
  </w:abstractNum>
  <w:abstractNum w:abstractNumId="9" w15:restartNumberingAfterBreak="0">
    <w:nsid w:val="0000000A"/>
    <w:multiLevelType w:val="singleLevel"/>
    <w:tmpl w:val="00000000"/>
    <w:lvl w:ilvl="0">
      <w:start w:val="1"/>
      <w:numFmt w:val="upperLetter"/>
      <w:suff w:val="space"/>
      <w:lvlText w:val="%1."/>
      <w:lvlJc w:val="left"/>
      <w:pPr>
        <w:ind w:left="0" w:firstLine="0"/>
      </w:pPr>
    </w:lvl>
  </w:abstractNum>
  <w:abstractNum w:abstractNumId="10" w15:restartNumberingAfterBreak="0">
    <w:nsid w:val="0000000B"/>
    <w:multiLevelType w:val="singleLevel"/>
    <w:tmpl w:val="00000000"/>
    <w:lvl w:ilvl="0">
      <w:start w:val="1"/>
      <w:numFmt w:val="lowerLetter"/>
      <w:suff w:val="space"/>
      <w:lvlText w:val="%1."/>
      <w:lvlJc w:val="left"/>
      <w:pPr>
        <w:ind w:left="0" w:firstLine="0"/>
      </w:pPr>
    </w:lvl>
  </w:abstractNum>
  <w:abstractNum w:abstractNumId="11" w15:restartNumberingAfterBreak="0">
    <w:nsid w:val="0F5605B7"/>
    <w:multiLevelType w:val="multilevel"/>
    <w:tmpl w:val="C340E57C"/>
    <w:lvl w:ilvl="0">
      <w:start w:val="1"/>
      <w:numFmt w:val="decimal"/>
      <w:lvlText w:val="%1."/>
      <w:lvlJc w:val="left"/>
      <w:pPr>
        <w:ind w:left="720" w:hanging="360"/>
      </w:pPr>
    </w:lvl>
    <w:lvl w:ilvl="1">
      <w:start w:val="1"/>
      <w:numFmt w:val="decimal"/>
      <w:isLgl/>
      <w:lvlText w:val="%1.%2."/>
      <w:lvlJc w:val="left"/>
      <w:pPr>
        <w:ind w:left="720" w:hanging="360"/>
      </w:pPr>
      <w:rPr>
        <w:b w:val="0"/>
        <w:i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2" w15:restartNumberingAfterBreak="0">
    <w:nsid w:val="22DC02E5"/>
    <w:multiLevelType w:val="multilevel"/>
    <w:tmpl w:val="AC6652CC"/>
    <w:lvl w:ilvl="0">
      <w:start w:val="1"/>
      <w:numFmt w:val="decimal"/>
      <w:lvlText w:val="%1."/>
      <w:lvlJc w:val="left"/>
      <w:pPr>
        <w:ind w:left="720" w:hanging="360"/>
      </w:pPr>
      <w:rPr>
        <w:rFonts w:hint="default"/>
        <w:b/>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3" w15:restartNumberingAfterBreak="0">
    <w:nsid w:val="469763C6"/>
    <w:multiLevelType w:val="hybridMultilevel"/>
    <w:tmpl w:val="B86815B0"/>
    <w:lvl w:ilvl="0" w:tplc="12886108">
      <w:start w:val="1"/>
      <w:numFmt w:val="bullet"/>
      <w:lvlText w:val="•"/>
      <w:lvlJc w:val="left"/>
      <w:pPr>
        <w:tabs>
          <w:tab w:val="num" w:pos="851"/>
        </w:tabs>
        <w:ind w:left="0" w:firstLine="851"/>
      </w:pPr>
      <w:rPr>
        <w:rFonts w:ascii="Times New Roman" w:hAnsi="Times New Roman" w:cs="Brush Script Std"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1F3801"/>
    <w:multiLevelType w:val="multilevel"/>
    <w:tmpl w:val="08EEEB7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E490928"/>
    <w:multiLevelType w:val="hybridMultilevel"/>
    <w:tmpl w:val="E8DA76E6"/>
    <w:lvl w:ilvl="0" w:tplc="ED8EF88E">
      <w:start w:val="1"/>
      <w:numFmt w:val="decimal"/>
      <w:lvlText w:val="%1."/>
      <w:lvlJc w:val="left"/>
      <w:pPr>
        <w:ind w:left="842" w:hanging="360"/>
      </w:pPr>
      <w:rPr>
        <w:rFonts w:hint="default"/>
      </w:rPr>
    </w:lvl>
    <w:lvl w:ilvl="1" w:tplc="04190019" w:tentative="1">
      <w:start w:val="1"/>
      <w:numFmt w:val="lowerLetter"/>
      <w:lvlText w:val="%2."/>
      <w:lvlJc w:val="left"/>
      <w:pPr>
        <w:ind w:left="1562" w:hanging="360"/>
      </w:pPr>
    </w:lvl>
    <w:lvl w:ilvl="2" w:tplc="0419001B" w:tentative="1">
      <w:start w:val="1"/>
      <w:numFmt w:val="lowerRoman"/>
      <w:lvlText w:val="%3."/>
      <w:lvlJc w:val="right"/>
      <w:pPr>
        <w:ind w:left="2282" w:hanging="180"/>
      </w:pPr>
    </w:lvl>
    <w:lvl w:ilvl="3" w:tplc="0419000F" w:tentative="1">
      <w:start w:val="1"/>
      <w:numFmt w:val="decimal"/>
      <w:lvlText w:val="%4."/>
      <w:lvlJc w:val="left"/>
      <w:pPr>
        <w:ind w:left="3002" w:hanging="360"/>
      </w:pPr>
    </w:lvl>
    <w:lvl w:ilvl="4" w:tplc="04190019" w:tentative="1">
      <w:start w:val="1"/>
      <w:numFmt w:val="lowerLetter"/>
      <w:lvlText w:val="%5."/>
      <w:lvlJc w:val="left"/>
      <w:pPr>
        <w:ind w:left="3722" w:hanging="360"/>
      </w:pPr>
    </w:lvl>
    <w:lvl w:ilvl="5" w:tplc="0419001B" w:tentative="1">
      <w:start w:val="1"/>
      <w:numFmt w:val="lowerRoman"/>
      <w:lvlText w:val="%6."/>
      <w:lvlJc w:val="right"/>
      <w:pPr>
        <w:ind w:left="4442" w:hanging="180"/>
      </w:pPr>
    </w:lvl>
    <w:lvl w:ilvl="6" w:tplc="0419000F" w:tentative="1">
      <w:start w:val="1"/>
      <w:numFmt w:val="decimal"/>
      <w:lvlText w:val="%7."/>
      <w:lvlJc w:val="left"/>
      <w:pPr>
        <w:ind w:left="5162" w:hanging="360"/>
      </w:pPr>
    </w:lvl>
    <w:lvl w:ilvl="7" w:tplc="04190019" w:tentative="1">
      <w:start w:val="1"/>
      <w:numFmt w:val="lowerLetter"/>
      <w:lvlText w:val="%8."/>
      <w:lvlJc w:val="left"/>
      <w:pPr>
        <w:ind w:left="5882" w:hanging="360"/>
      </w:pPr>
    </w:lvl>
    <w:lvl w:ilvl="8" w:tplc="0419001B" w:tentative="1">
      <w:start w:val="1"/>
      <w:numFmt w:val="lowerRoman"/>
      <w:lvlText w:val="%9."/>
      <w:lvlJc w:val="right"/>
      <w:pPr>
        <w:ind w:left="6602" w:hanging="180"/>
      </w:pPr>
    </w:lvl>
  </w:abstractNum>
  <w:abstractNum w:abstractNumId="16" w15:restartNumberingAfterBreak="0">
    <w:nsid w:val="4F3F770A"/>
    <w:multiLevelType w:val="multilevel"/>
    <w:tmpl w:val="FF72595C"/>
    <w:lvl w:ilvl="0">
      <w:start w:val="1"/>
      <w:numFmt w:val="decimal"/>
      <w:pStyle w:val="1"/>
      <w:suff w:val="space"/>
      <w:lvlText w:val="%1."/>
      <w:lvlJc w:val="left"/>
      <w:rPr>
        <w:rFonts w:hint="default"/>
      </w:rPr>
    </w:lvl>
    <w:lvl w:ilvl="1">
      <w:start w:val="1"/>
      <w:numFmt w:val="decimal"/>
      <w:pStyle w:val="2"/>
      <w:suff w:val="space"/>
      <w:lvlText w:val="%1.%2."/>
      <w:lvlJc w:val="left"/>
      <w:rPr>
        <w:rFonts w:hint="default"/>
        <w:color w:val="auto"/>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17" w15:restartNumberingAfterBreak="0">
    <w:nsid w:val="5C503C39"/>
    <w:multiLevelType w:val="hybridMultilevel"/>
    <w:tmpl w:val="BFA24426"/>
    <w:lvl w:ilvl="0" w:tplc="CBD2F52C">
      <w:start w:val="1"/>
      <w:numFmt w:val="decimal"/>
      <w:lvlText w:val="%1."/>
      <w:lvlJc w:val="center"/>
      <w:pPr>
        <w:tabs>
          <w:tab w:val="num" w:pos="567"/>
        </w:tabs>
        <w:ind w:left="0" w:firstLine="567"/>
      </w:pPr>
      <w:rPr>
        <w:rFonts w:ascii="Times New Roman" w:hAnsi="Times New Roman" w:hint="default"/>
        <w:b w:val="0"/>
        <w:caps w:val="0"/>
        <w:strike w:val="0"/>
        <w:dstrike w:val="0"/>
        <w:vanish w:val="0"/>
        <w:color w:val="auto"/>
        <w:spacing w:val="0"/>
        <w:kern w:val="0"/>
        <w:position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num w:numId="1">
    <w:abstractNumId w:val="16"/>
  </w:num>
  <w:num w:numId="2">
    <w:abstractNumId w:val="4"/>
    <w:lvlOverride w:ilvl="0">
      <w:startOverride w:val="1"/>
    </w:lvlOverride>
  </w:num>
  <w:num w:numId="3">
    <w:abstractNumId w:val="16"/>
  </w:num>
  <w:num w:numId="4">
    <w:abstractNumId w:val="16"/>
  </w:num>
  <w:num w:numId="5">
    <w:abstractNumId w:val="16"/>
  </w:num>
  <w:num w:numId="6">
    <w:abstractNumId w:val="16"/>
  </w:num>
  <w:num w:numId="7">
    <w:abstractNumId w:val="16"/>
  </w:num>
  <w:num w:numId="8">
    <w:abstractNumId w:val="16"/>
  </w:num>
  <w:num w:numId="9">
    <w:abstractNumId w:val="16"/>
  </w:num>
  <w:num w:numId="10">
    <w:abstractNumId w:val="16"/>
  </w:num>
  <w:num w:numId="11">
    <w:abstractNumId w:val="16"/>
  </w:num>
  <w:num w:numId="12">
    <w:abstractNumId w:val="17"/>
  </w:num>
  <w:num w:numId="13">
    <w:abstractNumId w:val="13"/>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6"/>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6"/>
  </w:num>
  <w:num w:numId="20">
    <w:abstractNumId w:val="15"/>
  </w:num>
  <w:num w:numId="21">
    <w:abstractNumId w:val="16"/>
  </w:num>
  <w:num w:numId="22">
    <w:abstractNumId w:val="16"/>
  </w:num>
  <w:num w:numId="23">
    <w:abstractNumId w:val="16"/>
  </w:num>
  <w:num w:numId="24">
    <w:abstractNumId w:val="16"/>
  </w:num>
  <w:num w:numId="25">
    <w:abstractNumId w:val="16"/>
  </w:num>
  <w:num w:numId="26">
    <w:abstractNumId w:val="16"/>
  </w:num>
  <w:num w:numId="27">
    <w:abstractNumId w:val="16"/>
  </w:num>
  <w:num w:numId="28">
    <w:abstractNumId w:val="16"/>
  </w:num>
  <w:num w:numId="29">
    <w:abstractNumId w:val="16"/>
  </w:num>
  <w:num w:numId="30">
    <w:abstractNumId w:val="16"/>
  </w:num>
  <w:num w:numId="31">
    <w:abstractNumId w:val="14"/>
  </w:num>
  <w:num w:numId="32">
    <w:abstractNumId w:val="16"/>
  </w:num>
  <w:num w:numId="33">
    <w:abstractNumId w:val="16"/>
  </w:num>
  <w:num w:numId="34">
    <w:abstractNumId w:val="12"/>
  </w:num>
  <w:num w:numId="35">
    <w:abstractNumId w:val="16"/>
  </w:num>
  <w:num w:numId="36">
    <w:abstractNumId w:val="16"/>
  </w:num>
  <w:num w:numId="37">
    <w:abstractNumId w:val="16"/>
  </w:num>
  <w:num w:numId="38">
    <w:abstractNumId w:val="16"/>
  </w:num>
  <w:num w:numId="39">
    <w:abstractNumId w:val="16"/>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proofState w:spelling="clean" w:grammar="clean"/>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FC4"/>
    <w:rsid w:val="0008051E"/>
    <w:rsid w:val="000C1FC4"/>
    <w:rsid w:val="000C56AB"/>
    <w:rsid w:val="000C6DCC"/>
    <w:rsid w:val="000D1EEC"/>
    <w:rsid w:val="000D3541"/>
    <w:rsid w:val="00115F23"/>
    <w:rsid w:val="00136755"/>
    <w:rsid w:val="001567CC"/>
    <w:rsid w:val="001A391D"/>
    <w:rsid w:val="001A59DA"/>
    <w:rsid w:val="001D0036"/>
    <w:rsid w:val="002074F6"/>
    <w:rsid w:val="002124D0"/>
    <w:rsid w:val="002350DE"/>
    <w:rsid w:val="00236C9B"/>
    <w:rsid w:val="00241221"/>
    <w:rsid w:val="00256ACE"/>
    <w:rsid w:val="00286B00"/>
    <w:rsid w:val="002E0E03"/>
    <w:rsid w:val="0030634F"/>
    <w:rsid w:val="003202A1"/>
    <w:rsid w:val="00320A99"/>
    <w:rsid w:val="00324064"/>
    <w:rsid w:val="00365432"/>
    <w:rsid w:val="0037267F"/>
    <w:rsid w:val="003A6EEE"/>
    <w:rsid w:val="004062D2"/>
    <w:rsid w:val="00411E72"/>
    <w:rsid w:val="004316F5"/>
    <w:rsid w:val="00432757"/>
    <w:rsid w:val="0045360C"/>
    <w:rsid w:val="00463D08"/>
    <w:rsid w:val="00467304"/>
    <w:rsid w:val="004811EB"/>
    <w:rsid w:val="0048411F"/>
    <w:rsid w:val="004A6928"/>
    <w:rsid w:val="00510BFD"/>
    <w:rsid w:val="00517FCE"/>
    <w:rsid w:val="005239FF"/>
    <w:rsid w:val="005B3DA5"/>
    <w:rsid w:val="005C0419"/>
    <w:rsid w:val="005C1706"/>
    <w:rsid w:val="005C1F5A"/>
    <w:rsid w:val="00613E8A"/>
    <w:rsid w:val="00635F2A"/>
    <w:rsid w:val="00636FA8"/>
    <w:rsid w:val="00682651"/>
    <w:rsid w:val="006A134F"/>
    <w:rsid w:val="006D74CF"/>
    <w:rsid w:val="006D7C66"/>
    <w:rsid w:val="00707399"/>
    <w:rsid w:val="007254F2"/>
    <w:rsid w:val="00735A4F"/>
    <w:rsid w:val="00761A8A"/>
    <w:rsid w:val="00796DE1"/>
    <w:rsid w:val="007D5AC3"/>
    <w:rsid w:val="0081788C"/>
    <w:rsid w:val="0082507D"/>
    <w:rsid w:val="0084303C"/>
    <w:rsid w:val="00873A9B"/>
    <w:rsid w:val="00877E7A"/>
    <w:rsid w:val="00887482"/>
    <w:rsid w:val="008A2B3C"/>
    <w:rsid w:val="008B7A08"/>
    <w:rsid w:val="008E2817"/>
    <w:rsid w:val="008E3008"/>
    <w:rsid w:val="00905B32"/>
    <w:rsid w:val="00920329"/>
    <w:rsid w:val="00985CFA"/>
    <w:rsid w:val="009C19F7"/>
    <w:rsid w:val="009D162C"/>
    <w:rsid w:val="009E183A"/>
    <w:rsid w:val="009F24FB"/>
    <w:rsid w:val="00A34913"/>
    <w:rsid w:val="00A455B8"/>
    <w:rsid w:val="00AC5C0C"/>
    <w:rsid w:val="00AF0A04"/>
    <w:rsid w:val="00AF45EE"/>
    <w:rsid w:val="00B06F5A"/>
    <w:rsid w:val="00B12A3B"/>
    <w:rsid w:val="00BB66F9"/>
    <w:rsid w:val="00BD23E5"/>
    <w:rsid w:val="00BE0333"/>
    <w:rsid w:val="00C100C0"/>
    <w:rsid w:val="00C1655E"/>
    <w:rsid w:val="00C1679B"/>
    <w:rsid w:val="00C327B4"/>
    <w:rsid w:val="00C77AA1"/>
    <w:rsid w:val="00C952F7"/>
    <w:rsid w:val="00CA400F"/>
    <w:rsid w:val="00CA5451"/>
    <w:rsid w:val="00CB6F38"/>
    <w:rsid w:val="00CC2C80"/>
    <w:rsid w:val="00CC4B04"/>
    <w:rsid w:val="00CC5571"/>
    <w:rsid w:val="00CC7269"/>
    <w:rsid w:val="00CD105E"/>
    <w:rsid w:val="00CE1652"/>
    <w:rsid w:val="00CF311A"/>
    <w:rsid w:val="00CF4D5B"/>
    <w:rsid w:val="00D02522"/>
    <w:rsid w:val="00D05BB6"/>
    <w:rsid w:val="00D775F0"/>
    <w:rsid w:val="00D917C5"/>
    <w:rsid w:val="00DC099C"/>
    <w:rsid w:val="00DF4E86"/>
    <w:rsid w:val="00E35897"/>
    <w:rsid w:val="00E4466C"/>
    <w:rsid w:val="00E83207"/>
    <w:rsid w:val="00EB14B7"/>
    <w:rsid w:val="00ED2A90"/>
    <w:rsid w:val="00ED674A"/>
    <w:rsid w:val="00EE2408"/>
    <w:rsid w:val="00F01D01"/>
    <w:rsid w:val="00F11D9E"/>
    <w:rsid w:val="00F165F5"/>
    <w:rsid w:val="00F1660B"/>
    <w:rsid w:val="00F57BC2"/>
    <w:rsid w:val="00F60667"/>
    <w:rsid w:val="00F81494"/>
    <w:rsid w:val="00F82CF5"/>
    <w:rsid w:val="00FC29D6"/>
    <w:rsid w:val="00FC6D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9DB24B"/>
  <w15:docId w15:val="{25DB177D-D53F-4BEA-84A5-728B9321E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39"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iPriority="39"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74CF"/>
    <w:pPr>
      <w:spacing w:before="120" w:after="120" w:line="276" w:lineRule="auto"/>
      <w:ind w:firstLine="482"/>
      <w:jc w:val="both"/>
    </w:pPr>
    <w:rPr>
      <w:sz w:val="22"/>
      <w:szCs w:val="22"/>
    </w:rPr>
  </w:style>
  <w:style w:type="paragraph" w:styleId="1">
    <w:name w:val="heading 1"/>
    <w:basedOn w:val="a"/>
    <w:next w:val="a"/>
    <w:uiPriority w:val="9"/>
    <w:qFormat/>
    <w:rsid w:val="00B32490"/>
    <w:pPr>
      <w:keepNext/>
      <w:keepLines/>
      <w:numPr>
        <w:numId w:val="1"/>
      </w:numPr>
      <w:spacing w:before="240"/>
      <w:jc w:val="center"/>
      <w:outlineLvl w:val="0"/>
    </w:pPr>
    <w:rPr>
      <w:b/>
      <w:bCs/>
      <w:sz w:val="24"/>
      <w:szCs w:val="28"/>
    </w:rPr>
  </w:style>
  <w:style w:type="paragraph" w:styleId="2">
    <w:name w:val="heading 2"/>
    <w:basedOn w:val="a"/>
    <w:next w:val="a"/>
    <w:link w:val="20"/>
    <w:uiPriority w:val="9"/>
    <w:qFormat/>
    <w:rsid w:val="00FB784E"/>
    <w:pPr>
      <w:numPr>
        <w:ilvl w:val="1"/>
        <w:numId w:val="1"/>
      </w:numPr>
      <w:outlineLvl w:val="1"/>
    </w:pPr>
    <w:rPr>
      <w:bCs/>
      <w:szCs w:val="26"/>
    </w:rPr>
  </w:style>
  <w:style w:type="paragraph" w:styleId="3">
    <w:name w:val="heading 3"/>
    <w:basedOn w:val="a"/>
    <w:next w:val="a"/>
    <w:link w:val="30"/>
    <w:uiPriority w:val="9"/>
    <w:qFormat/>
    <w:rsid w:val="002C64AF"/>
    <w:pPr>
      <w:numPr>
        <w:ilvl w:val="2"/>
        <w:numId w:val="1"/>
      </w:numPr>
      <w:outlineLvl w:val="2"/>
    </w:pPr>
    <w:rPr>
      <w:bCs/>
    </w:rPr>
  </w:style>
  <w:style w:type="paragraph" w:styleId="4">
    <w:name w:val="heading 4"/>
    <w:basedOn w:val="a"/>
    <w:next w:val="a"/>
    <w:link w:val="40"/>
    <w:uiPriority w:val="9"/>
    <w:qFormat/>
    <w:rsid w:val="002C64AF"/>
    <w:pPr>
      <w:numPr>
        <w:ilvl w:val="3"/>
        <w:numId w:val="1"/>
      </w:numPr>
      <w:outlineLvl w:val="3"/>
    </w:pPr>
    <w:rPr>
      <w:bCs/>
      <w:iCs/>
    </w:rPr>
  </w:style>
  <w:style w:type="paragraph" w:styleId="5">
    <w:name w:val="heading 5"/>
    <w:basedOn w:val="a"/>
    <w:next w:val="a"/>
    <w:link w:val="50"/>
    <w:uiPriority w:val="9"/>
    <w:qFormat/>
    <w:rsid w:val="002C64AF"/>
    <w:pPr>
      <w:keepNext/>
      <w:keepLines/>
      <w:numPr>
        <w:ilvl w:val="4"/>
        <w:numId w:val="1"/>
      </w:numPr>
      <w:spacing w:before="200" w:after="0"/>
      <w:outlineLvl w:val="4"/>
    </w:pPr>
  </w:style>
  <w:style w:type="paragraph" w:styleId="6">
    <w:name w:val="heading 6"/>
    <w:basedOn w:val="a"/>
    <w:next w:val="a"/>
    <w:link w:val="60"/>
    <w:uiPriority w:val="9"/>
    <w:qFormat/>
    <w:rsid w:val="0098229F"/>
    <w:pPr>
      <w:keepNext/>
      <w:keepLines/>
      <w:numPr>
        <w:ilvl w:val="5"/>
        <w:numId w:val="1"/>
      </w:numPr>
      <w:spacing w:before="200" w:after="0"/>
      <w:outlineLvl w:val="5"/>
    </w:pPr>
    <w:rPr>
      <w:i/>
      <w:iCs/>
      <w:color w:val="243F60"/>
    </w:rPr>
  </w:style>
  <w:style w:type="paragraph" w:styleId="7">
    <w:name w:val="heading 7"/>
    <w:basedOn w:val="a"/>
    <w:next w:val="a"/>
    <w:link w:val="70"/>
    <w:uiPriority w:val="9"/>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uiPriority w:val="9"/>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uiPriority w:val="9"/>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b/>
      <w:bCs/>
      <w:sz w:val="24"/>
      <w:szCs w:val="28"/>
      <w:lang w:val="ru-RU" w:bidi="ar-SA"/>
    </w:rPr>
  </w:style>
  <w:style w:type="character" w:customStyle="1" w:styleId="20">
    <w:name w:val="Заголовок 2 Знак"/>
    <w:basedOn w:val="a0"/>
    <w:link w:val="2"/>
    <w:uiPriority w:val="9"/>
    <w:rsid w:val="00FB784E"/>
    <w:rPr>
      <w:bCs/>
      <w:sz w:val="22"/>
      <w:szCs w:val="26"/>
      <w:lang w:val="ru-RU" w:bidi="ar-SA"/>
    </w:rPr>
  </w:style>
  <w:style w:type="character" w:customStyle="1" w:styleId="30">
    <w:name w:val="Заголовок 3 Знак"/>
    <w:basedOn w:val="a0"/>
    <w:link w:val="3"/>
    <w:uiPriority w:val="9"/>
    <w:rsid w:val="002C64AF"/>
    <w:rPr>
      <w:rFonts w:ascii="Times New Roman" w:hAnsi="Times New Roman"/>
      <w:bCs/>
      <w:sz w:val="20"/>
      <w:lang w:val="ru-RU"/>
    </w:rPr>
  </w:style>
  <w:style w:type="character" w:customStyle="1" w:styleId="40">
    <w:name w:val="Заголовок 4 Знак"/>
    <w:basedOn w:val="a0"/>
    <w:link w:val="4"/>
    <w:uiPriority w:val="9"/>
    <w:rsid w:val="002C64AF"/>
    <w:rPr>
      <w:rFonts w:ascii="Times New Roman" w:hAnsi="Times New Roman"/>
      <w:bCs/>
      <w:iCs/>
      <w:sz w:val="20"/>
      <w:lang w:val="ru-RU"/>
    </w:rPr>
  </w:style>
  <w:style w:type="character" w:customStyle="1" w:styleId="50">
    <w:name w:val="Заголовок 5 Знак"/>
    <w:basedOn w:val="a0"/>
    <w:link w:val="5"/>
    <w:uiPriority w:val="9"/>
    <w:semiHidden/>
    <w:rsid w:val="002C64AF"/>
    <w:rPr>
      <w:sz w:val="20"/>
      <w:lang w:val="ru-RU"/>
    </w:rPr>
  </w:style>
  <w:style w:type="character" w:customStyle="1" w:styleId="60">
    <w:name w:val="Заголовок 6 Знак"/>
    <w:basedOn w:val="a0"/>
    <w:link w:val="6"/>
    <w:uiPriority w:val="9"/>
    <w:semiHidden/>
    <w:rsid w:val="0098229F"/>
    <w:rPr>
      <w:i/>
      <w:iCs/>
      <w:color w:val="243F60"/>
      <w:sz w:val="20"/>
      <w:lang w:val="ru-RU"/>
    </w:rPr>
  </w:style>
  <w:style w:type="character" w:customStyle="1" w:styleId="70">
    <w:name w:val="Заголовок 7 Знак"/>
    <w:basedOn w:val="a0"/>
    <w:link w:val="7"/>
    <w:uiPriority w:val="9"/>
    <w:semiHidden/>
    <w:rsid w:val="0098229F"/>
    <w:rPr>
      <w:i/>
      <w:iCs/>
      <w:color w:val="404040"/>
      <w:sz w:val="20"/>
      <w:lang w:val="ru-RU"/>
    </w:rPr>
  </w:style>
  <w:style w:type="character" w:customStyle="1" w:styleId="80">
    <w:name w:val="Заголовок 8 Знак"/>
    <w:basedOn w:val="a0"/>
    <w:link w:val="8"/>
    <w:uiPriority w:val="9"/>
    <w:semiHidden/>
    <w:rsid w:val="0098229F"/>
    <w:rPr>
      <w:color w:val="4F81BD"/>
      <w:sz w:val="20"/>
      <w:szCs w:val="20"/>
      <w:lang w:val="ru-RU"/>
    </w:rPr>
  </w:style>
  <w:style w:type="character" w:customStyle="1" w:styleId="90">
    <w:name w:val="Заголовок 9 Знак"/>
    <w:basedOn w:val="a0"/>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customStyle="1" w:styleId="11">
    <w:name w:val="Без интервала1"/>
    <w:uiPriority w:val="1"/>
    <w:qFormat/>
    <w:rsid w:val="0098229F"/>
    <w:rPr>
      <w:sz w:val="22"/>
      <w:szCs w:val="22"/>
    </w:rPr>
  </w:style>
  <w:style w:type="paragraph" w:customStyle="1" w:styleId="12">
    <w:name w:val="Абзац списка1"/>
    <w:basedOn w:val="a"/>
    <w:uiPriority w:val="34"/>
    <w:qFormat/>
    <w:rsid w:val="0098229F"/>
    <w:pPr>
      <w:contextualSpacing/>
      <w:jc w:val="left"/>
    </w:pPr>
  </w:style>
  <w:style w:type="paragraph" w:customStyle="1" w:styleId="21">
    <w:name w:val="Цитата 21"/>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customStyle="1" w:styleId="13">
    <w:name w:val="Выделенная цитата1"/>
    <w:basedOn w:val="a"/>
    <w:next w:val="a"/>
    <w:link w:val="aa"/>
    <w:uiPriority w:val="30"/>
    <w:qFormat/>
    <w:rsid w:val="0098229F"/>
    <w:pPr>
      <w:pBdr>
        <w:bottom w:val="single" w:sz="4" w:space="4" w:color="4F81BD"/>
      </w:pBdr>
      <w:spacing w:before="200" w:after="0"/>
      <w:ind w:left="936" w:right="936"/>
    </w:pPr>
    <w:rPr>
      <w:b/>
      <w:bCs/>
      <w:i/>
      <w:iCs/>
      <w:color w:val="4F81BD"/>
    </w:rPr>
  </w:style>
  <w:style w:type="character" w:customStyle="1" w:styleId="aa">
    <w:name w:val="Выделенная цитата Знак"/>
    <w:basedOn w:val="a0"/>
    <w:link w:val="13"/>
    <w:uiPriority w:val="30"/>
    <w:rsid w:val="0098229F"/>
    <w:rPr>
      <w:b/>
      <w:bCs/>
      <w:i/>
      <w:iCs/>
      <w:color w:val="4F81BD"/>
    </w:rPr>
  </w:style>
  <w:style w:type="character" w:customStyle="1" w:styleId="14">
    <w:name w:val="Слабое выделение1"/>
    <w:basedOn w:val="a0"/>
    <w:uiPriority w:val="19"/>
    <w:qFormat/>
    <w:rsid w:val="0098229F"/>
    <w:rPr>
      <w:i/>
      <w:iCs/>
      <w:color w:val="808080"/>
    </w:rPr>
  </w:style>
  <w:style w:type="character" w:customStyle="1" w:styleId="15">
    <w:name w:val="Сильное выделение1"/>
    <w:basedOn w:val="a0"/>
    <w:uiPriority w:val="21"/>
    <w:qFormat/>
    <w:rsid w:val="0098229F"/>
    <w:rPr>
      <w:b/>
      <w:bCs/>
      <w:i/>
      <w:iCs/>
      <w:color w:val="4F81BD"/>
    </w:rPr>
  </w:style>
  <w:style w:type="character" w:customStyle="1" w:styleId="16">
    <w:name w:val="Слабая ссылка1"/>
    <w:basedOn w:val="a0"/>
    <w:uiPriority w:val="31"/>
    <w:qFormat/>
    <w:rsid w:val="0098229F"/>
    <w:rPr>
      <w:smallCaps/>
      <w:color w:val="C0504D"/>
      <w:u w:val="single"/>
    </w:rPr>
  </w:style>
  <w:style w:type="character" w:customStyle="1" w:styleId="17">
    <w:name w:val="Сильная ссылка1"/>
    <w:basedOn w:val="a0"/>
    <w:uiPriority w:val="32"/>
    <w:qFormat/>
    <w:rsid w:val="0098229F"/>
    <w:rPr>
      <w:b/>
      <w:bCs/>
      <w:smallCaps/>
      <w:color w:val="C0504D"/>
      <w:spacing w:val="5"/>
      <w:u w:val="single"/>
    </w:rPr>
  </w:style>
  <w:style w:type="character" w:customStyle="1" w:styleId="18">
    <w:name w:val="Название книги1"/>
    <w:basedOn w:val="a0"/>
    <w:uiPriority w:val="33"/>
    <w:qFormat/>
    <w:rsid w:val="0098229F"/>
    <w:rPr>
      <w:b/>
      <w:bCs/>
      <w:smallCaps/>
      <w:spacing w:val="5"/>
    </w:rPr>
  </w:style>
  <w:style w:type="paragraph" w:customStyle="1" w:styleId="19">
    <w:name w:val="Заголовок оглавления1"/>
    <w:basedOn w:val="1"/>
    <w:next w:val="a"/>
    <w:uiPriority w:val="39"/>
    <w:semiHidden/>
    <w:unhideWhenUsed/>
    <w:qFormat/>
    <w:rsid w:val="0098229F"/>
    <w:pPr>
      <w:outlineLvl w:val="9"/>
    </w:pPr>
  </w:style>
  <w:style w:type="paragraph" w:styleId="ab">
    <w:name w:val="Document Map"/>
    <w:basedOn w:val="a"/>
    <w:link w:val="ac"/>
    <w:uiPriority w:val="99"/>
    <w:semiHidden/>
    <w:unhideWhenUsed/>
    <w:rsid w:val="00222923"/>
    <w:pPr>
      <w:spacing w:after="0" w:line="240" w:lineRule="auto"/>
    </w:pPr>
    <w:rPr>
      <w:rFonts w:ascii="Tahoma" w:hAnsi="Tahoma" w:cs="Tahoma"/>
      <w:sz w:val="16"/>
      <w:szCs w:val="16"/>
    </w:rPr>
  </w:style>
  <w:style w:type="character" w:customStyle="1" w:styleId="ac">
    <w:name w:val="Схема документа Знак"/>
    <w:basedOn w:val="a0"/>
    <w:link w:val="ab"/>
    <w:uiPriority w:val="99"/>
    <w:semiHidden/>
    <w:rsid w:val="00222923"/>
    <w:rPr>
      <w:rFonts w:ascii="Tahoma" w:hAnsi="Tahoma" w:cs="Tahoma"/>
      <w:sz w:val="16"/>
      <w:szCs w:val="16"/>
    </w:rPr>
  </w:style>
  <w:style w:type="paragraph" w:styleId="ad">
    <w:name w:val="header"/>
    <w:basedOn w:val="a"/>
    <w:link w:val="ae"/>
    <w:uiPriority w:val="99"/>
    <w:semiHidden/>
    <w:unhideWhenUsed/>
    <w:rsid w:val="00256A2F"/>
    <w:pPr>
      <w:tabs>
        <w:tab w:val="center" w:pos="4677"/>
        <w:tab w:val="right" w:pos="9355"/>
      </w:tabs>
      <w:spacing w:before="0" w:after="0" w:line="240" w:lineRule="auto"/>
      <w:jc w:val="center"/>
    </w:pPr>
    <w:rPr>
      <w:sz w:val="16"/>
      <w:szCs w:val="20"/>
    </w:rPr>
  </w:style>
  <w:style w:type="character" w:customStyle="1" w:styleId="ae">
    <w:name w:val="Верхний колонтитул Знак"/>
    <w:basedOn w:val="a0"/>
    <w:link w:val="ad"/>
    <w:uiPriority w:val="99"/>
    <w:semiHidden/>
    <w:rsid w:val="00256A2F"/>
    <w:rPr>
      <w:rFonts w:ascii="Times New Roman" w:hAnsi="Times New Roman"/>
      <w:sz w:val="16"/>
      <w:lang w:val="ru-RU"/>
    </w:rPr>
  </w:style>
  <w:style w:type="paragraph" w:styleId="af">
    <w:name w:val="footer"/>
    <w:basedOn w:val="a"/>
    <w:link w:val="af0"/>
    <w:uiPriority w:val="99"/>
    <w:semiHidden/>
    <w:unhideWhenUsed/>
    <w:rsid w:val="00256A2F"/>
    <w:pPr>
      <w:tabs>
        <w:tab w:val="center" w:pos="4677"/>
        <w:tab w:val="right" w:pos="9355"/>
      </w:tabs>
      <w:spacing w:before="0" w:after="0" w:line="240" w:lineRule="auto"/>
      <w:jc w:val="center"/>
    </w:pPr>
    <w:rPr>
      <w:sz w:val="16"/>
      <w:szCs w:val="20"/>
    </w:rPr>
  </w:style>
  <w:style w:type="character" w:customStyle="1" w:styleId="af0">
    <w:name w:val="Нижний колонтитул Знак"/>
    <w:basedOn w:val="a0"/>
    <w:link w:val="af"/>
    <w:uiPriority w:val="99"/>
    <w:semiHidden/>
    <w:rsid w:val="00256A2F"/>
    <w:rPr>
      <w:rFonts w:ascii="Times New Roman" w:hAnsi="Times New Roman"/>
      <w:sz w:val="16"/>
      <w:lang w:val="ru-RU"/>
    </w:rPr>
  </w:style>
  <w:style w:type="character" w:styleId="af1">
    <w:name w:val="footnote reference"/>
    <w:basedOn w:val="a0"/>
    <w:rsid w:val="00F06394"/>
    <w:rPr>
      <w:vertAlign w:val="superscript"/>
    </w:rPr>
  </w:style>
  <w:style w:type="paragraph" w:styleId="af2">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12"/>
    <w:rsid w:val="00F06394"/>
    <w:pPr>
      <w:spacing w:line="216" w:lineRule="auto"/>
    </w:pPr>
    <w:rPr>
      <w:sz w:val="20"/>
      <w:szCs w:val="20"/>
    </w:rPr>
  </w:style>
  <w:style w:type="character" w:styleId="af3">
    <w:name w:val="Hyperlink"/>
    <w:basedOn w:val="a0"/>
    <w:rsid w:val="008B7A08"/>
    <w:rPr>
      <w:rFonts w:cs="Times New Roman"/>
      <w:color w:val="0000FF"/>
      <w:u w:val="single"/>
    </w:rPr>
  </w:style>
  <w:style w:type="paragraph" w:customStyle="1" w:styleId="Style1">
    <w:name w:val="Style1"/>
    <w:basedOn w:val="a"/>
    <w:rsid w:val="008B7A08"/>
    <w:pPr>
      <w:widowControl w:val="0"/>
      <w:suppressAutoHyphens/>
      <w:autoSpaceDE w:val="0"/>
      <w:spacing w:before="0" w:after="0" w:line="644" w:lineRule="exact"/>
      <w:ind w:firstLine="0"/>
      <w:jc w:val="left"/>
    </w:pPr>
    <w:rPr>
      <w:rFonts w:eastAsia="Calibri"/>
      <w:sz w:val="24"/>
      <w:szCs w:val="24"/>
      <w:lang w:eastAsia="zh-CN"/>
    </w:rPr>
  </w:style>
  <w:style w:type="table" w:styleId="af4">
    <w:name w:val="Table Grid"/>
    <w:basedOn w:val="a1"/>
    <w:uiPriority w:val="59"/>
    <w:rsid w:val="00F814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
    <w:name w:val="Style25"/>
    <w:basedOn w:val="a"/>
    <w:rsid w:val="00F81494"/>
    <w:pPr>
      <w:widowControl w:val="0"/>
      <w:autoSpaceDE w:val="0"/>
      <w:autoSpaceDN w:val="0"/>
      <w:adjustRightInd w:val="0"/>
      <w:spacing w:before="0" w:after="0" w:line="357" w:lineRule="exact"/>
      <w:ind w:firstLine="946"/>
      <w:jc w:val="left"/>
    </w:pPr>
    <w:rPr>
      <w:rFonts w:eastAsia="Calibri"/>
      <w:sz w:val="24"/>
      <w:szCs w:val="24"/>
    </w:rPr>
  </w:style>
  <w:style w:type="character" w:customStyle="1" w:styleId="FontStyle124">
    <w:name w:val="Font Style124"/>
    <w:rsid w:val="00F81494"/>
    <w:rPr>
      <w:rFonts w:ascii="Times New Roman" w:hAnsi="Times New Roman" w:cs="Times New Roman"/>
      <w:spacing w:val="-10"/>
      <w:sz w:val="32"/>
      <w:szCs w:val="32"/>
    </w:rPr>
  </w:style>
  <w:style w:type="character" w:styleId="af5">
    <w:name w:val="page number"/>
    <w:basedOn w:val="a0"/>
    <w:rsid w:val="00C1655E"/>
  </w:style>
  <w:style w:type="character" w:customStyle="1" w:styleId="FontStyle11">
    <w:name w:val="Font Style11"/>
    <w:rsid w:val="00C77AA1"/>
    <w:rPr>
      <w:rFonts w:ascii="Times New Roman" w:hAnsi="Times New Roman" w:cs="Times New Roman"/>
      <w:sz w:val="18"/>
      <w:szCs w:val="18"/>
    </w:rPr>
  </w:style>
  <w:style w:type="paragraph" w:customStyle="1" w:styleId="otekstj">
    <w:name w:val="otekstj"/>
    <w:basedOn w:val="a"/>
    <w:rsid w:val="00873A9B"/>
    <w:pPr>
      <w:spacing w:before="100" w:beforeAutospacing="1" w:after="100" w:afterAutospacing="1" w:line="240" w:lineRule="auto"/>
      <w:ind w:firstLine="0"/>
      <w:jc w:val="left"/>
    </w:pPr>
    <w:rPr>
      <w:sz w:val="24"/>
      <w:szCs w:val="24"/>
    </w:rPr>
  </w:style>
  <w:style w:type="paragraph" w:styleId="af6">
    <w:name w:val="Balloon Text"/>
    <w:basedOn w:val="a"/>
    <w:link w:val="af7"/>
    <w:uiPriority w:val="99"/>
    <w:semiHidden/>
    <w:unhideWhenUsed/>
    <w:rsid w:val="005C1706"/>
    <w:pPr>
      <w:spacing w:before="0" w:after="0" w:line="240" w:lineRule="auto"/>
    </w:pPr>
    <w:rPr>
      <w:rFonts w:ascii="Segoe UI" w:hAnsi="Segoe UI" w:cs="Segoe UI"/>
      <w:sz w:val="18"/>
      <w:szCs w:val="18"/>
    </w:rPr>
  </w:style>
  <w:style w:type="character" w:customStyle="1" w:styleId="af7">
    <w:name w:val="Текст выноски Знак"/>
    <w:basedOn w:val="a0"/>
    <w:link w:val="af6"/>
    <w:uiPriority w:val="99"/>
    <w:semiHidden/>
    <w:rsid w:val="005C17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6913460">
      <w:bodyDiv w:val="1"/>
      <w:marLeft w:val="0"/>
      <w:marRight w:val="0"/>
      <w:marTop w:val="0"/>
      <w:marBottom w:val="0"/>
      <w:divBdr>
        <w:top w:val="none" w:sz="0" w:space="0" w:color="auto"/>
        <w:left w:val="none" w:sz="0" w:space="0" w:color="auto"/>
        <w:bottom w:val="none" w:sz="0" w:space="0" w:color="auto"/>
        <w:right w:val="none" w:sz="0" w:space="0" w:color="auto"/>
      </w:divBdr>
    </w:div>
    <w:div w:id="1911112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nsultant.ru/document/cons_doc_LAW_1446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2019</Words>
  <Characters>11512</Characters>
  <Application>Microsoft Office Word</Application>
  <DocSecurity>0</DocSecurity>
  <Lines>95</Lines>
  <Paragraphs>27</Paragraphs>
  <ScaleCrop>false</ScaleCrop>
  <HeadingPairs>
    <vt:vector size="2" baseType="variant">
      <vt:variant>
        <vt:lpstr>Название</vt:lpstr>
      </vt:variant>
      <vt:variant>
        <vt:i4>1</vt:i4>
      </vt:variant>
    </vt:vector>
  </HeadingPairs>
  <TitlesOfParts>
    <vt:vector size="1" baseType="lpstr">
      <vt:lpstr>Контракт на оказание услуг № ____</vt:lpstr>
    </vt:vector>
  </TitlesOfParts>
  <Company>MoBIL GROUP</Company>
  <LinksUpToDate>false</LinksUpToDate>
  <CharactersWithSpaces>13504</CharactersWithSpaces>
  <SharedDoc>false</SharedDoc>
  <HLinks>
    <vt:vector size="12" baseType="variant">
      <vt:variant>
        <vt:i4>8257644</vt:i4>
      </vt:variant>
      <vt:variant>
        <vt:i4>6</vt:i4>
      </vt:variant>
      <vt:variant>
        <vt:i4>0</vt:i4>
      </vt:variant>
      <vt:variant>
        <vt:i4>5</vt:i4>
      </vt:variant>
      <vt:variant>
        <vt:lpwstr>http://www.teatrvo.ru/</vt:lpwstr>
      </vt:variant>
      <vt:variant>
        <vt:lpwstr/>
      </vt:variant>
      <vt:variant>
        <vt:i4>5177439</vt:i4>
      </vt:variant>
      <vt:variant>
        <vt:i4>3</vt:i4>
      </vt:variant>
      <vt:variant>
        <vt:i4>0</vt:i4>
      </vt:variant>
      <vt:variant>
        <vt:i4>5</vt:i4>
      </vt:variant>
      <vt:variant>
        <vt:lpwstr>mailto:teatr_satiry@mail.ru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на оказание услуг № ____</dc:title>
  <dc:creator>Кумарин Сергей</dc:creator>
  <dc:description>Консультант Плюс - Конструктор Договоров</dc:description>
  <cp:lastModifiedBy>Сергей К.</cp:lastModifiedBy>
  <cp:revision>5</cp:revision>
  <cp:lastPrinted>2025-03-21T10:15:00Z</cp:lastPrinted>
  <dcterms:created xsi:type="dcterms:W3CDTF">2026-09-09T13:22:00Z</dcterms:created>
  <dcterms:modified xsi:type="dcterms:W3CDTF">2026-09-09T13:46:00Z</dcterms:modified>
</cp:coreProperties>
</file>