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4F0" w:rsidRPr="00BF178C" w:rsidRDefault="00BF178C" w:rsidP="003B1581">
      <w:pPr>
        <w:pStyle w:val="a3"/>
        <w:rPr>
          <w:sz w:val="22"/>
          <w:szCs w:val="22"/>
        </w:rPr>
      </w:pPr>
      <w:r w:rsidRPr="00BF178C">
        <w:rPr>
          <w:sz w:val="22"/>
          <w:szCs w:val="22"/>
        </w:rPr>
        <w:t>Муниципальный контракт</w:t>
      </w:r>
      <w:r w:rsidR="006544F0" w:rsidRPr="00BF178C">
        <w:rPr>
          <w:sz w:val="22"/>
          <w:szCs w:val="22"/>
        </w:rPr>
        <w:t xml:space="preserve"> № </w:t>
      </w:r>
      <w:r w:rsidR="00EE4101" w:rsidRPr="00BF178C">
        <w:rPr>
          <w:sz w:val="22"/>
          <w:szCs w:val="22"/>
          <w:highlight w:val="yellow"/>
        </w:rPr>
        <w:t>__________________</w:t>
      </w:r>
    </w:p>
    <w:p w:rsidR="006544F0" w:rsidRPr="00BF178C" w:rsidRDefault="006544F0" w:rsidP="003B1581">
      <w:pPr>
        <w:jc w:val="center"/>
        <w:rPr>
          <w:b/>
          <w:bCs/>
          <w:sz w:val="22"/>
          <w:szCs w:val="22"/>
        </w:rPr>
      </w:pPr>
      <w:r w:rsidRPr="00BF178C">
        <w:rPr>
          <w:b/>
          <w:bCs/>
          <w:sz w:val="22"/>
          <w:szCs w:val="22"/>
        </w:rPr>
        <w:t>на оказание услуг по осуществлению строительного (технического) и лабораторного контроля, экспертизе выполненных работ по объекту:</w:t>
      </w:r>
    </w:p>
    <w:p w:rsidR="00326BED" w:rsidRPr="00BF178C" w:rsidRDefault="00894061" w:rsidP="003B1581">
      <w:pPr>
        <w:widowControl w:val="0"/>
        <w:autoSpaceDE w:val="0"/>
        <w:autoSpaceDN w:val="0"/>
        <w:adjustRightInd w:val="0"/>
        <w:jc w:val="center"/>
        <w:rPr>
          <w:b/>
          <w:bCs/>
          <w:sz w:val="22"/>
          <w:szCs w:val="22"/>
        </w:rPr>
      </w:pPr>
      <w:r w:rsidRPr="00BF178C">
        <w:rPr>
          <w:b/>
          <w:bCs/>
          <w:sz w:val="22"/>
          <w:szCs w:val="22"/>
        </w:rPr>
        <w:t>«</w:t>
      </w:r>
      <w:r w:rsidR="00A903FD" w:rsidRPr="00BF178C">
        <w:rPr>
          <w:b/>
          <w:bCs/>
          <w:sz w:val="22"/>
          <w:szCs w:val="22"/>
        </w:rPr>
        <w:t>Ремонт участка дороги по ул. 1-я Красноармейская, г. Тосно (под железнодорожным мостом)</w:t>
      </w:r>
      <w:r w:rsidR="00D71AF2" w:rsidRPr="00BF178C">
        <w:rPr>
          <w:b/>
          <w:bCs/>
          <w:sz w:val="22"/>
          <w:szCs w:val="22"/>
        </w:rPr>
        <w:t>»</w:t>
      </w:r>
      <w:r w:rsidR="00C04257" w:rsidRPr="00BF178C">
        <w:rPr>
          <w:b/>
          <w:bCs/>
          <w:sz w:val="22"/>
          <w:szCs w:val="22"/>
        </w:rPr>
        <w:t>.</w:t>
      </w:r>
    </w:p>
    <w:p w:rsidR="00997A36" w:rsidRPr="00BF178C" w:rsidRDefault="00997A36" w:rsidP="003B1581">
      <w:pPr>
        <w:widowControl w:val="0"/>
        <w:autoSpaceDE w:val="0"/>
        <w:autoSpaceDN w:val="0"/>
        <w:adjustRightInd w:val="0"/>
        <w:jc w:val="center"/>
        <w:rPr>
          <w:b/>
          <w:bCs/>
          <w:sz w:val="22"/>
          <w:szCs w:val="22"/>
          <w:lang w:eastAsia="x-none"/>
        </w:rPr>
      </w:pPr>
    </w:p>
    <w:p w:rsidR="00997A36" w:rsidRPr="00BF178C" w:rsidRDefault="00997A36" w:rsidP="003B1581">
      <w:pPr>
        <w:jc w:val="center"/>
        <w:rPr>
          <w:b/>
          <w:sz w:val="22"/>
          <w:szCs w:val="22"/>
        </w:rPr>
      </w:pPr>
      <w:r w:rsidRPr="00BF178C">
        <w:rPr>
          <w:b/>
          <w:sz w:val="22"/>
          <w:szCs w:val="22"/>
        </w:rPr>
        <w:t xml:space="preserve">ИКЗ: </w:t>
      </w:r>
      <w:r w:rsidR="00BE6613" w:rsidRPr="00BF178C">
        <w:rPr>
          <w:b/>
          <w:sz w:val="22"/>
          <w:szCs w:val="22"/>
        </w:rPr>
        <w:t>263471603385447160100100100000000244</w:t>
      </w:r>
    </w:p>
    <w:p w:rsidR="00F673F7" w:rsidRPr="00BF178C" w:rsidRDefault="00F673F7" w:rsidP="003B1581">
      <w:pPr>
        <w:widowControl w:val="0"/>
        <w:autoSpaceDE w:val="0"/>
        <w:jc w:val="both"/>
        <w:rPr>
          <w:sz w:val="22"/>
          <w:szCs w:val="22"/>
        </w:rPr>
      </w:pPr>
    </w:p>
    <w:p w:rsidR="00C43FF5" w:rsidRPr="00BF178C" w:rsidRDefault="00997A36" w:rsidP="003B1581">
      <w:pPr>
        <w:widowControl w:val="0"/>
        <w:autoSpaceDE w:val="0"/>
        <w:jc w:val="both"/>
        <w:rPr>
          <w:sz w:val="22"/>
          <w:szCs w:val="22"/>
        </w:rPr>
      </w:pPr>
      <w:r w:rsidRPr="00BF178C">
        <w:rPr>
          <w:sz w:val="22"/>
          <w:szCs w:val="22"/>
        </w:rPr>
        <w:t>г.</w:t>
      </w:r>
      <w:r w:rsidR="003A08CD" w:rsidRPr="00BF178C">
        <w:rPr>
          <w:sz w:val="22"/>
          <w:szCs w:val="22"/>
        </w:rPr>
        <w:t xml:space="preserve"> Тосно  </w:t>
      </w:r>
      <w:r w:rsidRPr="00BF178C">
        <w:rPr>
          <w:sz w:val="22"/>
          <w:szCs w:val="22"/>
        </w:rPr>
        <w:t xml:space="preserve">       </w:t>
      </w:r>
      <w:r w:rsidR="003A08CD" w:rsidRPr="00BF178C">
        <w:rPr>
          <w:sz w:val="22"/>
          <w:szCs w:val="22"/>
        </w:rPr>
        <w:t xml:space="preserve">                           </w:t>
      </w:r>
      <w:r w:rsidR="00C04257" w:rsidRPr="00BF178C">
        <w:rPr>
          <w:sz w:val="22"/>
          <w:szCs w:val="22"/>
        </w:rPr>
        <w:t xml:space="preserve">                             </w:t>
      </w:r>
      <w:r w:rsidR="003A08CD" w:rsidRPr="00BF178C">
        <w:rPr>
          <w:sz w:val="22"/>
          <w:szCs w:val="22"/>
        </w:rPr>
        <w:t xml:space="preserve">                </w:t>
      </w:r>
      <w:r w:rsidR="00C04257" w:rsidRPr="00BF178C">
        <w:rPr>
          <w:sz w:val="22"/>
          <w:szCs w:val="22"/>
        </w:rPr>
        <w:t xml:space="preserve">          </w:t>
      </w:r>
      <w:r w:rsidR="003B1581" w:rsidRPr="00BF178C">
        <w:rPr>
          <w:sz w:val="22"/>
          <w:szCs w:val="22"/>
        </w:rPr>
        <w:t xml:space="preserve">                   </w:t>
      </w:r>
      <w:r w:rsidR="00C04257" w:rsidRPr="00BF178C">
        <w:rPr>
          <w:sz w:val="22"/>
          <w:szCs w:val="22"/>
        </w:rPr>
        <w:t xml:space="preserve">  </w:t>
      </w:r>
      <w:r w:rsidR="00347B95" w:rsidRPr="00BF178C">
        <w:rPr>
          <w:sz w:val="22"/>
          <w:szCs w:val="22"/>
        </w:rPr>
        <w:t xml:space="preserve">         </w:t>
      </w:r>
      <w:r w:rsidR="000B6F45" w:rsidRPr="00BF178C">
        <w:rPr>
          <w:sz w:val="22"/>
          <w:szCs w:val="22"/>
        </w:rPr>
        <w:t xml:space="preserve">               </w:t>
      </w:r>
      <w:proofErr w:type="gramStart"/>
      <w:r w:rsidR="000B6F45" w:rsidRPr="00BF178C">
        <w:rPr>
          <w:sz w:val="22"/>
          <w:szCs w:val="22"/>
        </w:rPr>
        <w:t xml:space="preserve">  </w:t>
      </w:r>
      <w:r w:rsidR="00C04257" w:rsidRPr="00BF178C">
        <w:rPr>
          <w:sz w:val="22"/>
          <w:szCs w:val="22"/>
        </w:rPr>
        <w:t xml:space="preserve"> </w:t>
      </w:r>
      <w:r w:rsidR="007D018F" w:rsidRPr="00BF178C">
        <w:rPr>
          <w:sz w:val="22"/>
          <w:szCs w:val="22"/>
          <w:highlight w:val="yellow"/>
        </w:rPr>
        <w:t>«</w:t>
      </w:r>
      <w:proofErr w:type="gramEnd"/>
      <w:r w:rsidR="007D018F" w:rsidRPr="00BF178C">
        <w:rPr>
          <w:sz w:val="22"/>
          <w:szCs w:val="22"/>
          <w:highlight w:val="yellow"/>
        </w:rPr>
        <w:t>___» _____ 20</w:t>
      </w:r>
      <w:r w:rsidR="000B6F45" w:rsidRPr="00BF178C">
        <w:rPr>
          <w:sz w:val="22"/>
          <w:szCs w:val="22"/>
          <w:highlight w:val="yellow"/>
        </w:rPr>
        <w:t>26</w:t>
      </w:r>
      <w:r w:rsidR="007D018F" w:rsidRPr="00BF178C">
        <w:rPr>
          <w:sz w:val="22"/>
          <w:szCs w:val="22"/>
          <w:highlight w:val="yellow"/>
        </w:rPr>
        <w:t xml:space="preserve"> г</w:t>
      </w:r>
      <w:r w:rsidR="00C04257" w:rsidRPr="00BF178C">
        <w:rPr>
          <w:sz w:val="22"/>
          <w:szCs w:val="22"/>
          <w:highlight w:val="yellow"/>
        </w:rPr>
        <w:t>.</w:t>
      </w:r>
    </w:p>
    <w:p w:rsidR="00FD4226" w:rsidRPr="00BF178C" w:rsidRDefault="00FD4226" w:rsidP="003B1581">
      <w:pPr>
        <w:widowControl w:val="0"/>
        <w:autoSpaceDE w:val="0"/>
        <w:jc w:val="both"/>
        <w:rPr>
          <w:sz w:val="22"/>
          <w:szCs w:val="22"/>
        </w:rPr>
      </w:pPr>
    </w:p>
    <w:p w:rsidR="00C11168" w:rsidRPr="00BF178C" w:rsidRDefault="00997A36" w:rsidP="003B1581">
      <w:pPr>
        <w:shd w:val="clear" w:color="auto" w:fill="FFFFFF"/>
        <w:ind w:firstLine="709"/>
        <w:jc w:val="both"/>
        <w:rPr>
          <w:b/>
          <w:sz w:val="22"/>
          <w:szCs w:val="22"/>
          <w:u w:val="single"/>
        </w:rPr>
      </w:pPr>
      <w:r w:rsidRPr="00BF178C">
        <w:rPr>
          <w:sz w:val="22"/>
          <w:szCs w:val="22"/>
        </w:rPr>
        <w:t xml:space="preserve">Муниципальное казенное учреждение «Управление зданиями, сооружениями и объектами внешнего благоустройства» </w:t>
      </w:r>
      <w:proofErr w:type="spellStart"/>
      <w:r w:rsidRPr="00BF178C">
        <w:rPr>
          <w:sz w:val="22"/>
          <w:szCs w:val="22"/>
        </w:rPr>
        <w:t>Тосненского</w:t>
      </w:r>
      <w:proofErr w:type="spellEnd"/>
      <w:r w:rsidRPr="00BF178C">
        <w:rPr>
          <w:sz w:val="22"/>
          <w:szCs w:val="22"/>
        </w:rPr>
        <w:t xml:space="preserve"> городского поселения </w:t>
      </w:r>
      <w:proofErr w:type="spellStart"/>
      <w:r w:rsidRPr="00BF178C">
        <w:rPr>
          <w:sz w:val="22"/>
          <w:szCs w:val="22"/>
        </w:rPr>
        <w:t>Тосненского</w:t>
      </w:r>
      <w:proofErr w:type="spellEnd"/>
      <w:r w:rsidRPr="00BF178C">
        <w:rPr>
          <w:sz w:val="22"/>
          <w:szCs w:val="22"/>
        </w:rPr>
        <w:t xml:space="preserve"> района Ленинградской области, именуемое в дальнейшем «Заказчик», в лице директора </w:t>
      </w:r>
      <w:proofErr w:type="spellStart"/>
      <w:r w:rsidRPr="00BF178C">
        <w:rPr>
          <w:sz w:val="22"/>
          <w:szCs w:val="22"/>
        </w:rPr>
        <w:t>Ендальцевой</w:t>
      </w:r>
      <w:proofErr w:type="spellEnd"/>
      <w:r w:rsidRPr="00BF178C">
        <w:rPr>
          <w:sz w:val="22"/>
          <w:szCs w:val="22"/>
        </w:rPr>
        <w:t xml:space="preserve"> Анжелики Александровны,  действующего на основании Устава, с одной стороны  и </w:t>
      </w:r>
      <w:r w:rsidRPr="00BF178C">
        <w:rPr>
          <w:sz w:val="22"/>
          <w:szCs w:val="22"/>
          <w:highlight w:val="yellow"/>
        </w:rPr>
        <w:t>_____________,</w:t>
      </w:r>
      <w:r w:rsidRPr="00BF178C">
        <w:rPr>
          <w:sz w:val="22"/>
          <w:szCs w:val="22"/>
        </w:rPr>
        <w:t xml:space="preserve"> именуемое в дальнейшем «Исполнитель», в лице </w:t>
      </w:r>
      <w:r w:rsidRPr="00BF178C">
        <w:rPr>
          <w:sz w:val="22"/>
          <w:szCs w:val="22"/>
          <w:highlight w:val="yellow"/>
        </w:rPr>
        <w:t>___________,</w:t>
      </w:r>
      <w:r w:rsidRPr="00BF178C">
        <w:rPr>
          <w:sz w:val="22"/>
          <w:szCs w:val="22"/>
        </w:rPr>
        <w:t xml:space="preserve">  действующего на основании </w:t>
      </w:r>
      <w:r w:rsidRPr="00BF178C">
        <w:rPr>
          <w:sz w:val="22"/>
          <w:szCs w:val="22"/>
          <w:highlight w:val="yellow"/>
        </w:rPr>
        <w:t>_____________,</w:t>
      </w:r>
      <w:r w:rsidRPr="00BF178C">
        <w:rPr>
          <w:sz w:val="22"/>
          <w:szCs w:val="22"/>
        </w:rPr>
        <w:t xml:space="preserve"> с другой стороны, при совместном упоминании по тексту настоящего </w:t>
      </w:r>
      <w:r w:rsidR="00BF178C" w:rsidRPr="00BF178C">
        <w:rPr>
          <w:sz w:val="22"/>
          <w:szCs w:val="22"/>
        </w:rPr>
        <w:t>муниципального Контракта</w:t>
      </w:r>
      <w:r w:rsidRPr="00BF178C">
        <w:rPr>
          <w:sz w:val="22"/>
          <w:szCs w:val="22"/>
        </w:rPr>
        <w:t xml:space="preserve"> именуемые «Стороны», в соответствии с пунктом 4 части 1 статьи 93 Федерального закона от 05.04.2013 года № 44-ФЗ</w:t>
      </w:r>
      <w:r w:rsidRPr="00BF178C">
        <w:rPr>
          <w:color w:val="000000" w:themeColor="text1"/>
          <w:sz w:val="22"/>
          <w:szCs w:val="22"/>
        </w:rPr>
        <w:t xml:space="preserve"> «О контрактной системе в сфере закупок товаров, работ, услуг для обеспечения государственных и муниципальных нужд», заключили настоящий </w:t>
      </w:r>
      <w:r w:rsidR="00BF178C" w:rsidRPr="00BF178C">
        <w:rPr>
          <w:color w:val="000000" w:themeColor="text1"/>
          <w:sz w:val="22"/>
          <w:szCs w:val="22"/>
        </w:rPr>
        <w:t>муниципальный Контракт</w:t>
      </w:r>
      <w:r w:rsidRPr="00BF178C">
        <w:rPr>
          <w:color w:val="000000" w:themeColor="text1"/>
          <w:sz w:val="22"/>
          <w:szCs w:val="22"/>
        </w:rPr>
        <w:t xml:space="preserve"> (далее – </w:t>
      </w:r>
      <w:r w:rsidR="00BF178C" w:rsidRPr="00BF178C">
        <w:rPr>
          <w:color w:val="000000" w:themeColor="text1"/>
          <w:sz w:val="22"/>
          <w:szCs w:val="22"/>
        </w:rPr>
        <w:t>Контракт</w:t>
      </w:r>
      <w:r w:rsidRPr="00BF178C">
        <w:rPr>
          <w:color w:val="000000" w:themeColor="text1"/>
          <w:sz w:val="22"/>
          <w:szCs w:val="22"/>
        </w:rPr>
        <w:t>) о нижеследующем</w:t>
      </w:r>
      <w:r w:rsidR="00423402" w:rsidRPr="00BF178C">
        <w:rPr>
          <w:sz w:val="22"/>
          <w:szCs w:val="22"/>
        </w:rPr>
        <w:t>:</w:t>
      </w:r>
    </w:p>
    <w:p w:rsidR="001F1140" w:rsidRPr="00BF178C" w:rsidRDefault="001F1140" w:rsidP="003B1581">
      <w:pPr>
        <w:shd w:val="clear" w:color="auto" w:fill="FFFFFF"/>
        <w:jc w:val="both"/>
        <w:rPr>
          <w:b/>
          <w:sz w:val="22"/>
          <w:szCs w:val="22"/>
          <w:u w:val="single"/>
        </w:rPr>
      </w:pPr>
    </w:p>
    <w:p w:rsidR="00C04257" w:rsidRPr="00BF178C" w:rsidRDefault="00C43FF5" w:rsidP="003B1581">
      <w:pPr>
        <w:pStyle w:val="aa"/>
        <w:numPr>
          <w:ilvl w:val="0"/>
          <w:numId w:val="3"/>
        </w:numPr>
        <w:shd w:val="clear" w:color="auto" w:fill="FFFFFF"/>
        <w:ind w:left="0" w:firstLine="0"/>
        <w:jc w:val="both"/>
        <w:rPr>
          <w:b/>
          <w:sz w:val="22"/>
          <w:szCs w:val="22"/>
          <w:u w:val="single"/>
        </w:rPr>
      </w:pPr>
      <w:r w:rsidRPr="00BF178C">
        <w:rPr>
          <w:b/>
          <w:sz w:val="22"/>
          <w:szCs w:val="22"/>
          <w:u w:val="single"/>
        </w:rPr>
        <w:t xml:space="preserve">ПРЕДМЕТ </w:t>
      </w:r>
      <w:r w:rsidR="00BF178C" w:rsidRPr="00BF178C">
        <w:rPr>
          <w:b/>
          <w:sz w:val="22"/>
          <w:szCs w:val="22"/>
          <w:u w:val="single"/>
        </w:rPr>
        <w:t>КОНТРАКТА</w:t>
      </w:r>
    </w:p>
    <w:p w:rsidR="006544F0" w:rsidRPr="00BF178C" w:rsidRDefault="006544F0" w:rsidP="00804B80">
      <w:pPr>
        <w:pStyle w:val="aa"/>
        <w:numPr>
          <w:ilvl w:val="1"/>
          <w:numId w:val="3"/>
        </w:numPr>
        <w:ind w:left="0" w:firstLine="709"/>
        <w:jc w:val="both"/>
        <w:rPr>
          <w:b/>
          <w:bCs/>
          <w:sz w:val="22"/>
          <w:szCs w:val="22"/>
        </w:rPr>
      </w:pPr>
      <w:r w:rsidRPr="00BF178C">
        <w:rPr>
          <w:sz w:val="22"/>
          <w:szCs w:val="22"/>
        </w:rPr>
        <w:t xml:space="preserve">Исполнитель обязуется оказать услуги строительного (технического) и лабораторного контроля, экспертизе выполненных работ по объекту: </w:t>
      </w:r>
      <w:r w:rsidR="00F0471B" w:rsidRPr="00BF178C">
        <w:rPr>
          <w:b/>
          <w:bCs/>
          <w:sz w:val="22"/>
          <w:szCs w:val="22"/>
          <w:lang w:eastAsia="x-none"/>
        </w:rPr>
        <w:t>«</w:t>
      </w:r>
      <w:r w:rsidR="00A903FD" w:rsidRPr="00BF178C">
        <w:rPr>
          <w:b/>
          <w:bCs/>
          <w:sz w:val="22"/>
          <w:szCs w:val="22"/>
          <w:lang w:eastAsia="x-none"/>
        </w:rPr>
        <w:t>Ремонт участка дороги по ул. 1-я Красноармейская, г. Тосно (под железнодорожным мостом)</w:t>
      </w:r>
      <w:r w:rsidR="00F0471B" w:rsidRPr="00BF178C">
        <w:rPr>
          <w:b/>
          <w:bCs/>
          <w:sz w:val="22"/>
          <w:szCs w:val="22"/>
          <w:lang w:eastAsia="x-none"/>
        </w:rPr>
        <w:t>»</w:t>
      </w:r>
      <w:r w:rsidR="00C04257" w:rsidRPr="00BF178C">
        <w:rPr>
          <w:b/>
          <w:bCs/>
          <w:sz w:val="22"/>
          <w:szCs w:val="22"/>
          <w:lang w:eastAsia="x-none"/>
        </w:rPr>
        <w:t xml:space="preserve">, </w:t>
      </w:r>
      <w:r w:rsidRPr="00BF178C">
        <w:rPr>
          <w:sz w:val="22"/>
          <w:szCs w:val="22"/>
        </w:rPr>
        <w:t xml:space="preserve">(далее – Объект) и передать 2 (два) экземпляра на бумажном носителе и в электронном виде Заключения по результатам выполненных работ в порядке и на условиях настоящего </w:t>
      </w:r>
      <w:r w:rsidR="00BF178C" w:rsidRPr="00BF178C">
        <w:rPr>
          <w:sz w:val="22"/>
          <w:szCs w:val="22"/>
        </w:rPr>
        <w:t>Контракт</w:t>
      </w:r>
      <w:r w:rsidRPr="00BF178C">
        <w:rPr>
          <w:sz w:val="22"/>
          <w:szCs w:val="22"/>
        </w:rPr>
        <w:t>а, а Заказчик обязуется принять результат оказанных услуг и оплатить его.</w:t>
      </w:r>
    </w:p>
    <w:p w:rsidR="00C11168" w:rsidRPr="00BF178C" w:rsidRDefault="00C11168" w:rsidP="003B1581">
      <w:pPr>
        <w:widowControl w:val="0"/>
        <w:autoSpaceDE w:val="0"/>
        <w:autoSpaceDN w:val="0"/>
        <w:adjustRightInd w:val="0"/>
        <w:jc w:val="both"/>
        <w:rPr>
          <w:b/>
          <w:sz w:val="22"/>
          <w:szCs w:val="22"/>
          <w:u w:val="single"/>
        </w:rPr>
      </w:pPr>
    </w:p>
    <w:p w:rsidR="00C04257" w:rsidRPr="00BF178C" w:rsidRDefault="00C43FF5" w:rsidP="003B1581">
      <w:pPr>
        <w:pStyle w:val="aa"/>
        <w:widowControl w:val="0"/>
        <w:numPr>
          <w:ilvl w:val="0"/>
          <w:numId w:val="3"/>
        </w:numPr>
        <w:autoSpaceDE w:val="0"/>
        <w:autoSpaceDN w:val="0"/>
        <w:adjustRightInd w:val="0"/>
        <w:ind w:left="0" w:firstLine="0"/>
        <w:jc w:val="both"/>
        <w:rPr>
          <w:b/>
          <w:sz w:val="22"/>
          <w:szCs w:val="22"/>
          <w:u w:val="single"/>
        </w:rPr>
      </w:pPr>
      <w:r w:rsidRPr="00BF178C">
        <w:rPr>
          <w:b/>
          <w:sz w:val="22"/>
          <w:szCs w:val="22"/>
          <w:u w:val="single"/>
        </w:rPr>
        <w:t>СТОИМОСТЬ РАБОТ И ПОРЯДОК ОПЛАТЫ</w:t>
      </w:r>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pacing w:val="1"/>
          <w:sz w:val="22"/>
          <w:szCs w:val="22"/>
        </w:rPr>
        <w:t xml:space="preserve">Стоимость Услуг по настоящему </w:t>
      </w:r>
      <w:r w:rsidR="00BF178C" w:rsidRPr="00BF178C">
        <w:rPr>
          <w:spacing w:val="1"/>
          <w:sz w:val="22"/>
          <w:szCs w:val="22"/>
        </w:rPr>
        <w:t>Контракт</w:t>
      </w:r>
      <w:r w:rsidRPr="00BF178C">
        <w:rPr>
          <w:spacing w:val="1"/>
          <w:sz w:val="22"/>
          <w:szCs w:val="22"/>
        </w:rPr>
        <w:t xml:space="preserve">у определяется в соответствии с Приложением         № 1 (Расчет согласованной стоимости услуг) и </w:t>
      </w:r>
      <w:r w:rsidRPr="00BF178C">
        <w:rPr>
          <w:sz w:val="22"/>
          <w:szCs w:val="22"/>
        </w:rPr>
        <w:t xml:space="preserve">составляет </w:t>
      </w:r>
      <w:r w:rsidR="00EE4101" w:rsidRPr="00BF178C">
        <w:rPr>
          <w:sz w:val="22"/>
          <w:szCs w:val="22"/>
          <w:highlight w:val="yellow"/>
        </w:rPr>
        <w:t>_______________</w:t>
      </w:r>
      <w:r w:rsidRPr="00BF178C">
        <w:rPr>
          <w:sz w:val="22"/>
          <w:szCs w:val="22"/>
        </w:rPr>
        <w:t xml:space="preserve"> </w:t>
      </w:r>
      <w:r w:rsidRPr="00BF178C">
        <w:rPr>
          <w:sz w:val="22"/>
          <w:szCs w:val="22"/>
          <w:highlight w:val="yellow"/>
        </w:rPr>
        <w:t>(</w:t>
      </w:r>
      <w:r w:rsidR="00EE4101" w:rsidRPr="00BF178C">
        <w:rPr>
          <w:sz w:val="22"/>
          <w:szCs w:val="22"/>
          <w:highlight w:val="yellow"/>
        </w:rPr>
        <w:t>____________</w:t>
      </w:r>
      <w:r w:rsidRPr="00BF178C">
        <w:rPr>
          <w:sz w:val="22"/>
          <w:szCs w:val="22"/>
          <w:highlight w:val="yellow"/>
        </w:rPr>
        <w:t>)</w:t>
      </w:r>
      <w:r w:rsidRPr="00BF178C">
        <w:rPr>
          <w:sz w:val="22"/>
          <w:szCs w:val="22"/>
        </w:rPr>
        <w:t xml:space="preserve"> рублей 00 копеек, </w:t>
      </w:r>
      <w:r w:rsidR="00EE4101" w:rsidRPr="00BF178C">
        <w:rPr>
          <w:sz w:val="22"/>
          <w:szCs w:val="22"/>
        </w:rPr>
        <w:t xml:space="preserve">в том числе НДС </w:t>
      </w:r>
      <w:r w:rsidR="00EE4101" w:rsidRPr="00BF178C">
        <w:rPr>
          <w:sz w:val="22"/>
          <w:szCs w:val="22"/>
          <w:highlight w:val="yellow"/>
        </w:rPr>
        <w:t>(__%) _______________(________)</w:t>
      </w:r>
      <w:r w:rsidR="00EE4101" w:rsidRPr="00BF178C">
        <w:rPr>
          <w:sz w:val="22"/>
          <w:szCs w:val="22"/>
        </w:rPr>
        <w:t xml:space="preserve"> рублей</w:t>
      </w:r>
      <w:r w:rsidR="00EE4101" w:rsidRPr="00BF178C">
        <w:rPr>
          <w:sz w:val="22"/>
          <w:szCs w:val="22"/>
          <w:highlight w:val="yellow"/>
        </w:rPr>
        <w:t>__</w:t>
      </w:r>
      <w:r w:rsidR="00EE4101" w:rsidRPr="00BF178C">
        <w:rPr>
          <w:sz w:val="22"/>
          <w:szCs w:val="22"/>
        </w:rPr>
        <w:t xml:space="preserve"> копеек (НДС не облагается на основании </w:t>
      </w:r>
      <w:r w:rsidR="00EE4101" w:rsidRPr="00BF178C">
        <w:rPr>
          <w:sz w:val="22"/>
          <w:szCs w:val="22"/>
          <w:highlight w:val="yellow"/>
        </w:rPr>
        <w:t>______________</w:t>
      </w:r>
      <w:r w:rsidR="00EE4101" w:rsidRPr="00BF178C">
        <w:rPr>
          <w:sz w:val="22"/>
          <w:szCs w:val="22"/>
        </w:rPr>
        <w:t xml:space="preserve"> Налогового кодекса Российской Федерации.</w:t>
      </w:r>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 xml:space="preserve">Цена </w:t>
      </w:r>
      <w:r w:rsidR="00BF178C" w:rsidRPr="00BF178C">
        <w:rPr>
          <w:sz w:val="22"/>
          <w:szCs w:val="22"/>
        </w:rPr>
        <w:t>Контракт</w:t>
      </w:r>
      <w:r w:rsidRPr="00BF178C">
        <w:rPr>
          <w:sz w:val="22"/>
          <w:szCs w:val="22"/>
        </w:rPr>
        <w:t xml:space="preserve">а является твердой, устанавливается в российских рублях, определяется на весь срок действия </w:t>
      </w:r>
      <w:r w:rsidR="00BF178C" w:rsidRPr="00BF178C">
        <w:rPr>
          <w:sz w:val="22"/>
          <w:szCs w:val="22"/>
        </w:rPr>
        <w:t>Контракт</w:t>
      </w:r>
      <w:r w:rsidRPr="00BF178C">
        <w:rPr>
          <w:sz w:val="22"/>
          <w:szCs w:val="22"/>
        </w:rPr>
        <w:t xml:space="preserve">а и не может быть изменена в ходе его исполнения, за исключением случаев, предусмотренных настоящим </w:t>
      </w:r>
      <w:r w:rsidR="00BF178C" w:rsidRPr="00BF178C">
        <w:rPr>
          <w:sz w:val="22"/>
          <w:szCs w:val="22"/>
        </w:rPr>
        <w:t>Контракт</w:t>
      </w:r>
      <w:r w:rsidRPr="00BF178C">
        <w:rPr>
          <w:sz w:val="22"/>
          <w:szCs w:val="22"/>
        </w:rPr>
        <w:t xml:space="preserve">ом, а также положениями Федерального закона от 05.04.2013 </w:t>
      </w:r>
      <w:r w:rsidRPr="00BF178C">
        <w:rPr>
          <w:sz w:val="22"/>
          <w:szCs w:val="22"/>
          <w:lang w:val="en-US"/>
        </w:rPr>
        <w:t>N</w:t>
      </w:r>
      <w:r w:rsidRPr="00BF178C">
        <w:rPr>
          <w:sz w:val="22"/>
          <w:szCs w:val="22"/>
        </w:rPr>
        <w:t xml:space="preserve"> 44-ФЗ «О контрактной системе в сфере закупок товаров, работ, услуг для обеспечения государственных и муниципальных нужд».</w:t>
      </w:r>
      <w:bookmarkStart w:id="0" w:name="_ref_766897"/>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Заказчик обязуется оплатить оказанные услуги в течение 10 (десяти) рабочих дней после подписания акта об оказании услуг и получения 2(двух) экземпляров Заключения</w:t>
      </w:r>
      <w:bookmarkStart w:id="1" w:name="_ref_766899"/>
      <w:bookmarkEnd w:id="0"/>
      <w:r w:rsidRPr="00BF178C">
        <w:rPr>
          <w:sz w:val="22"/>
          <w:szCs w:val="22"/>
        </w:rPr>
        <w:t>.</w:t>
      </w:r>
      <w:bookmarkStart w:id="2" w:name="_ref_769125"/>
      <w:bookmarkEnd w:id="1"/>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 xml:space="preserve">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 </w:t>
      </w:r>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Заказчик производит оплату на основании выставленного Исполнителем счета на оплату и подписанного сторонами без замечаний акта об оказании услуг.</w:t>
      </w:r>
      <w:bookmarkStart w:id="3" w:name="_ref_773513"/>
      <w:bookmarkEnd w:id="2"/>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Обязательства Заказчика по оплате считаются исполненными в момент списания денежных средств с его расчетного счета.</w:t>
      </w:r>
      <w:bookmarkEnd w:id="3"/>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Авансовый платеж не предусмотрен.</w:t>
      </w:r>
    </w:p>
    <w:p w:rsidR="003B1581"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 xml:space="preserve">Оплата осуществляется за счет средств бюджета </w:t>
      </w:r>
      <w:proofErr w:type="spellStart"/>
      <w:r w:rsidRPr="00BF178C">
        <w:rPr>
          <w:sz w:val="22"/>
          <w:szCs w:val="22"/>
        </w:rPr>
        <w:t>Тосненского</w:t>
      </w:r>
      <w:proofErr w:type="spellEnd"/>
      <w:r w:rsidRPr="00BF178C">
        <w:rPr>
          <w:sz w:val="22"/>
          <w:szCs w:val="22"/>
        </w:rPr>
        <w:t xml:space="preserve"> городского поселения </w:t>
      </w:r>
      <w:proofErr w:type="spellStart"/>
      <w:r w:rsidRPr="00BF178C">
        <w:rPr>
          <w:sz w:val="22"/>
          <w:szCs w:val="22"/>
        </w:rPr>
        <w:t>Тосненского</w:t>
      </w:r>
      <w:proofErr w:type="spellEnd"/>
      <w:r w:rsidRPr="00BF178C">
        <w:rPr>
          <w:sz w:val="22"/>
          <w:szCs w:val="22"/>
        </w:rPr>
        <w:t xml:space="preserve"> муниципального района Ленинградской области на 20</w:t>
      </w:r>
      <w:r w:rsidR="000B6F45" w:rsidRPr="00BF178C">
        <w:rPr>
          <w:sz w:val="22"/>
          <w:szCs w:val="22"/>
        </w:rPr>
        <w:t>26</w:t>
      </w:r>
      <w:r w:rsidRPr="00BF178C">
        <w:rPr>
          <w:sz w:val="22"/>
          <w:szCs w:val="22"/>
        </w:rPr>
        <w:t xml:space="preserve"> год.</w:t>
      </w:r>
    </w:p>
    <w:p w:rsidR="006544F0" w:rsidRPr="00BF178C" w:rsidRDefault="006544F0" w:rsidP="00030614">
      <w:pPr>
        <w:pStyle w:val="aa"/>
        <w:widowControl w:val="0"/>
        <w:numPr>
          <w:ilvl w:val="1"/>
          <w:numId w:val="3"/>
        </w:numPr>
        <w:autoSpaceDE w:val="0"/>
        <w:autoSpaceDN w:val="0"/>
        <w:adjustRightInd w:val="0"/>
        <w:ind w:left="0" w:firstLine="709"/>
        <w:jc w:val="both"/>
        <w:rPr>
          <w:sz w:val="22"/>
          <w:szCs w:val="22"/>
        </w:rPr>
      </w:pPr>
      <w:r w:rsidRPr="00BF178C">
        <w:rPr>
          <w:sz w:val="22"/>
          <w:szCs w:val="22"/>
        </w:rPr>
        <w:t>Заказчик имеет право по своему усмотрению принять результаты досрочно оказанных услуг, сохранив ранее установленные сроки оплаты.</w:t>
      </w:r>
    </w:p>
    <w:p w:rsidR="00C11168" w:rsidRPr="00BF178C" w:rsidRDefault="00C11168" w:rsidP="003B1581">
      <w:pPr>
        <w:widowControl w:val="0"/>
        <w:autoSpaceDE w:val="0"/>
        <w:autoSpaceDN w:val="0"/>
        <w:adjustRightInd w:val="0"/>
        <w:jc w:val="both"/>
        <w:rPr>
          <w:b/>
          <w:sz w:val="22"/>
          <w:szCs w:val="22"/>
          <w:u w:val="single"/>
        </w:rPr>
      </w:pPr>
    </w:p>
    <w:p w:rsidR="00C04257" w:rsidRPr="00BF178C" w:rsidRDefault="00C43FF5" w:rsidP="003B1581">
      <w:pPr>
        <w:pStyle w:val="aa"/>
        <w:widowControl w:val="0"/>
        <w:numPr>
          <w:ilvl w:val="0"/>
          <w:numId w:val="3"/>
        </w:numPr>
        <w:autoSpaceDE w:val="0"/>
        <w:autoSpaceDN w:val="0"/>
        <w:adjustRightInd w:val="0"/>
        <w:ind w:left="0" w:firstLine="0"/>
        <w:jc w:val="both"/>
        <w:rPr>
          <w:b/>
          <w:sz w:val="22"/>
          <w:szCs w:val="22"/>
          <w:u w:val="single"/>
        </w:rPr>
      </w:pPr>
      <w:r w:rsidRPr="00BF178C">
        <w:rPr>
          <w:b/>
          <w:sz w:val="22"/>
          <w:szCs w:val="22"/>
          <w:u w:val="single"/>
        </w:rPr>
        <w:t>СРОКИ ОКАЗАНИЯ УСЛУГ</w:t>
      </w:r>
    </w:p>
    <w:p w:rsidR="003B1581" w:rsidRPr="00BF178C" w:rsidRDefault="005640FB" w:rsidP="00030614">
      <w:pPr>
        <w:pStyle w:val="aa"/>
        <w:numPr>
          <w:ilvl w:val="1"/>
          <w:numId w:val="3"/>
        </w:numPr>
        <w:ind w:left="0" w:firstLine="709"/>
        <w:jc w:val="both"/>
        <w:rPr>
          <w:sz w:val="22"/>
          <w:szCs w:val="22"/>
        </w:rPr>
      </w:pPr>
      <w:r w:rsidRPr="00BF178C">
        <w:rPr>
          <w:sz w:val="22"/>
          <w:szCs w:val="22"/>
        </w:rPr>
        <w:t xml:space="preserve">Сроки оказания услуг: с </w:t>
      </w:r>
      <w:r w:rsidR="006103DC" w:rsidRPr="00BF178C">
        <w:rPr>
          <w:sz w:val="22"/>
          <w:szCs w:val="22"/>
        </w:rPr>
        <w:t>даты</w:t>
      </w:r>
      <w:r w:rsidRPr="00BF178C">
        <w:rPr>
          <w:sz w:val="22"/>
          <w:szCs w:val="22"/>
        </w:rPr>
        <w:t xml:space="preserve"> подписания настоящего </w:t>
      </w:r>
      <w:r w:rsidR="00BF178C" w:rsidRPr="00BF178C">
        <w:rPr>
          <w:sz w:val="22"/>
          <w:szCs w:val="22"/>
        </w:rPr>
        <w:t>Контракт</w:t>
      </w:r>
      <w:r w:rsidRPr="00BF178C">
        <w:rPr>
          <w:sz w:val="22"/>
          <w:szCs w:val="22"/>
        </w:rPr>
        <w:t>а по 10 декабря 20</w:t>
      </w:r>
      <w:r w:rsidR="000B6F45" w:rsidRPr="00BF178C">
        <w:rPr>
          <w:sz w:val="22"/>
          <w:szCs w:val="22"/>
        </w:rPr>
        <w:t>26</w:t>
      </w:r>
      <w:r w:rsidRPr="00BF178C">
        <w:rPr>
          <w:sz w:val="22"/>
          <w:szCs w:val="22"/>
        </w:rPr>
        <w:t>г.</w:t>
      </w:r>
    </w:p>
    <w:p w:rsidR="003B1581" w:rsidRPr="00BF178C" w:rsidRDefault="00C43FF5" w:rsidP="00030614">
      <w:pPr>
        <w:pStyle w:val="aa"/>
        <w:numPr>
          <w:ilvl w:val="1"/>
          <w:numId w:val="3"/>
        </w:numPr>
        <w:ind w:left="0" w:firstLine="709"/>
        <w:jc w:val="both"/>
        <w:rPr>
          <w:sz w:val="22"/>
          <w:szCs w:val="22"/>
        </w:rPr>
      </w:pPr>
      <w:r w:rsidRPr="00BF178C">
        <w:rPr>
          <w:sz w:val="22"/>
          <w:szCs w:val="22"/>
        </w:rPr>
        <w:t xml:space="preserve">Окончание срока действия настоящего </w:t>
      </w:r>
      <w:r w:rsidR="00BF178C" w:rsidRPr="00BF178C">
        <w:rPr>
          <w:sz w:val="22"/>
          <w:szCs w:val="22"/>
        </w:rPr>
        <w:t>Контракт</w:t>
      </w:r>
      <w:r w:rsidR="00C64493" w:rsidRPr="00BF178C">
        <w:rPr>
          <w:sz w:val="22"/>
          <w:szCs w:val="22"/>
        </w:rPr>
        <w:t>а</w:t>
      </w:r>
      <w:r w:rsidRPr="00BF178C">
        <w:rPr>
          <w:sz w:val="22"/>
          <w:szCs w:val="22"/>
        </w:rPr>
        <w:t xml:space="preserve">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w:t>
      </w:r>
      <w:r w:rsidR="00BF178C" w:rsidRPr="00BF178C">
        <w:rPr>
          <w:sz w:val="22"/>
          <w:szCs w:val="22"/>
        </w:rPr>
        <w:t>Контракт</w:t>
      </w:r>
      <w:r w:rsidR="00C64493" w:rsidRPr="00BF178C">
        <w:rPr>
          <w:sz w:val="22"/>
          <w:szCs w:val="22"/>
        </w:rPr>
        <w:t>у</w:t>
      </w:r>
      <w:r w:rsidRPr="00BF178C">
        <w:rPr>
          <w:sz w:val="22"/>
          <w:szCs w:val="22"/>
        </w:rPr>
        <w:t>, если таковые имели место при его исполнении.</w:t>
      </w:r>
    </w:p>
    <w:p w:rsidR="00FD4226" w:rsidRPr="00BF178C" w:rsidRDefault="00C43FF5" w:rsidP="00030614">
      <w:pPr>
        <w:pStyle w:val="aa"/>
        <w:numPr>
          <w:ilvl w:val="1"/>
          <w:numId w:val="3"/>
        </w:numPr>
        <w:ind w:left="0" w:firstLine="709"/>
        <w:jc w:val="both"/>
        <w:rPr>
          <w:sz w:val="22"/>
          <w:szCs w:val="22"/>
        </w:rPr>
      </w:pPr>
      <w:r w:rsidRPr="00BF178C">
        <w:rPr>
          <w:sz w:val="22"/>
          <w:szCs w:val="22"/>
        </w:rPr>
        <w:t xml:space="preserve">Даты, указанные в пункте 3.1. настоящего </w:t>
      </w:r>
      <w:r w:rsidR="00BF178C" w:rsidRPr="00BF178C">
        <w:rPr>
          <w:sz w:val="22"/>
          <w:szCs w:val="22"/>
        </w:rPr>
        <w:t>Контракт</w:t>
      </w:r>
      <w:r w:rsidR="00C64493" w:rsidRPr="00BF178C">
        <w:rPr>
          <w:sz w:val="22"/>
          <w:szCs w:val="22"/>
        </w:rPr>
        <w:t>а</w:t>
      </w:r>
      <w:r w:rsidRPr="00BF178C">
        <w:rPr>
          <w:sz w:val="22"/>
          <w:szCs w:val="22"/>
        </w:rPr>
        <w:t xml:space="preserve"> являются исходными для определения финансовых претензий при нарушении сроков оказания услуг.</w:t>
      </w:r>
    </w:p>
    <w:p w:rsidR="00C11168" w:rsidRPr="00BF178C" w:rsidRDefault="00C11168" w:rsidP="00030614">
      <w:pPr>
        <w:widowControl w:val="0"/>
        <w:autoSpaceDE w:val="0"/>
        <w:autoSpaceDN w:val="0"/>
        <w:adjustRightInd w:val="0"/>
        <w:ind w:firstLine="709"/>
        <w:jc w:val="both"/>
        <w:rPr>
          <w:b/>
          <w:sz w:val="22"/>
          <w:szCs w:val="22"/>
          <w:u w:val="single"/>
        </w:rPr>
      </w:pPr>
    </w:p>
    <w:p w:rsidR="00C04257" w:rsidRPr="00BF178C" w:rsidRDefault="00C43FF5" w:rsidP="003B1581">
      <w:pPr>
        <w:pStyle w:val="aa"/>
        <w:widowControl w:val="0"/>
        <w:numPr>
          <w:ilvl w:val="0"/>
          <w:numId w:val="3"/>
        </w:numPr>
        <w:autoSpaceDE w:val="0"/>
        <w:autoSpaceDN w:val="0"/>
        <w:adjustRightInd w:val="0"/>
        <w:ind w:left="0" w:firstLine="0"/>
        <w:jc w:val="both"/>
        <w:rPr>
          <w:b/>
          <w:sz w:val="22"/>
          <w:szCs w:val="22"/>
          <w:u w:val="single"/>
        </w:rPr>
      </w:pPr>
      <w:r w:rsidRPr="00BF178C">
        <w:rPr>
          <w:b/>
          <w:sz w:val="22"/>
          <w:szCs w:val="22"/>
          <w:u w:val="single"/>
        </w:rPr>
        <w:t>ПРАВА И ОБЯЗАННОСТИ СТОРОН</w:t>
      </w:r>
    </w:p>
    <w:p w:rsidR="00C43FF5" w:rsidRPr="00BF178C" w:rsidRDefault="00C43FF5" w:rsidP="003B1581">
      <w:pPr>
        <w:pStyle w:val="aa"/>
        <w:widowControl w:val="0"/>
        <w:numPr>
          <w:ilvl w:val="1"/>
          <w:numId w:val="3"/>
        </w:numPr>
        <w:autoSpaceDE w:val="0"/>
        <w:autoSpaceDN w:val="0"/>
        <w:adjustRightInd w:val="0"/>
        <w:ind w:left="0" w:firstLine="709"/>
        <w:jc w:val="both"/>
        <w:rPr>
          <w:b/>
          <w:sz w:val="22"/>
          <w:szCs w:val="22"/>
          <w:u w:val="single"/>
        </w:rPr>
      </w:pPr>
      <w:r w:rsidRPr="00BF178C">
        <w:rPr>
          <w:b/>
          <w:sz w:val="22"/>
          <w:szCs w:val="22"/>
          <w:u w:val="single"/>
        </w:rPr>
        <w:t>Обязанности Исполнителя:</w:t>
      </w:r>
    </w:p>
    <w:p w:rsidR="00C43FF5"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Осуществлять строительный контроль в течение всего периода выполнения работ на объекте, уделяя особое внимание:</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срокам выполнения работ согласно утвержденному Заказчиком графику;</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соблюдением проектных решений;</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ведения общего и специального журнала работ;</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выполнению требований нормативных документов по строительству;</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качеству выполненных работ;</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оформлению исполнительной документации;</w:t>
      </w:r>
    </w:p>
    <w:p w:rsidR="00C43FF5" w:rsidRPr="00BF178C" w:rsidRDefault="00C43FF5" w:rsidP="003B1581">
      <w:pPr>
        <w:widowControl w:val="0"/>
        <w:numPr>
          <w:ilvl w:val="0"/>
          <w:numId w:val="1"/>
        </w:numPr>
        <w:autoSpaceDE w:val="0"/>
        <w:autoSpaceDN w:val="0"/>
        <w:adjustRightInd w:val="0"/>
        <w:ind w:left="0" w:firstLine="709"/>
        <w:jc w:val="both"/>
        <w:rPr>
          <w:sz w:val="22"/>
          <w:szCs w:val="22"/>
        </w:rPr>
      </w:pPr>
      <w:r w:rsidRPr="00BF178C">
        <w:rPr>
          <w:sz w:val="22"/>
          <w:szCs w:val="22"/>
        </w:rPr>
        <w:t xml:space="preserve">качеству применяемых материалов, изделий и </w:t>
      </w:r>
      <w:r w:rsidR="00F836AA" w:rsidRPr="00BF178C">
        <w:rPr>
          <w:sz w:val="22"/>
          <w:szCs w:val="22"/>
        </w:rPr>
        <w:t>конструкций (</w:t>
      </w:r>
      <w:r w:rsidRPr="00BF178C">
        <w:rPr>
          <w:sz w:val="22"/>
          <w:szCs w:val="22"/>
        </w:rPr>
        <w:t>в том числе лабораторный анализ песка, щебня, смесей и прочих материалов)</w:t>
      </w:r>
      <w:r w:rsidR="007E3537" w:rsidRPr="00BF178C">
        <w:rPr>
          <w:sz w:val="22"/>
          <w:szCs w:val="22"/>
        </w:rPr>
        <w:t>.</w:t>
      </w:r>
    </w:p>
    <w:p w:rsidR="00C43FF5" w:rsidRPr="00BF178C" w:rsidRDefault="00C64493"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Работы</w:t>
      </w:r>
      <w:r w:rsidR="00C43FF5" w:rsidRPr="00BF178C">
        <w:rPr>
          <w:sz w:val="22"/>
          <w:szCs w:val="22"/>
        </w:rPr>
        <w:t xml:space="preserve"> должны производиться с соблюдением требований действующего законодательства, в соответствии со СНиП, Гост, СП, Правилами пожарной безопасности и техники безопасности, а также другими нормативными документами, действующими на момент выполнения Работ по </w:t>
      </w:r>
      <w:r w:rsidR="00BF178C" w:rsidRPr="00BF178C">
        <w:rPr>
          <w:sz w:val="22"/>
          <w:szCs w:val="22"/>
        </w:rPr>
        <w:t>Контракт</w:t>
      </w:r>
      <w:r w:rsidRPr="00BF178C">
        <w:rPr>
          <w:sz w:val="22"/>
          <w:szCs w:val="22"/>
        </w:rPr>
        <w:t>у</w:t>
      </w:r>
      <w:r w:rsidR="00C43FF5" w:rsidRPr="00BF178C">
        <w:rPr>
          <w:sz w:val="22"/>
          <w:szCs w:val="22"/>
        </w:rPr>
        <w:t xml:space="preserve"> и регламентирующими выполнение работ подобного типа.</w:t>
      </w:r>
    </w:p>
    <w:p w:rsidR="00C43FF5"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Проверять наличие у производителя работ (подрядчика) документов о качестве (сертификатов, паспортов, свидетельств соответствия) на применяемые ими материалы и изделия.</w:t>
      </w:r>
    </w:p>
    <w:p w:rsidR="00C43FF5"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Контроль в части соответствия последовательности и состава выполняемых технологических операций технологической и нормативной документации, распространить на эти технологические операции; соблюдение технологических режимов, установленных технологическими картами и регламентами; соответствие показателей качества выполнения операций и их результатов требованиям проектной и технологической документации, а также распространяющейся на данные технологические операции нормативной документации.</w:t>
      </w:r>
    </w:p>
    <w:p w:rsidR="003B1581"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 xml:space="preserve">Обеспечить проверку наличия и правильность повседневного ведения производителем работ (подрядчиком) исполнительной документации, в том числе контроль и оценку </w:t>
      </w:r>
      <w:r w:rsidR="00C64493" w:rsidRPr="00BF178C">
        <w:rPr>
          <w:sz w:val="22"/>
          <w:szCs w:val="22"/>
        </w:rPr>
        <w:t>достоверности исполнительных</w:t>
      </w:r>
      <w:r w:rsidRPr="00BF178C">
        <w:rPr>
          <w:sz w:val="22"/>
          <w:szCs w:val="22"/>
        </w:rPr>
        <w:t xml:space="preserve"> схем выполненных конструкций.</w:t>
      </w:r>
    </w:p>
    <w:p w:rsidR="003B1581"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Контроль и оценку (совместно с представителем Заказчика) соответствия выполненных работ нормативным требованиям и проектной документации, наличия и правильности ведения производителем работ (подрядчиком) исполнительной документации, подписания актов освидетельствования скрытых работ.</w:t>
      </w:r>
    </w:p>
    <w:p w:rsidR="00C43FF5"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При проведении лабораторного контроля в соответствии с требованиями нормативно-технической документации, ГОСТ и законодательства:</w:t>
      </w:r>
    </w:p>
    <w:p w:rsidR="003B1581" w:rsidRPr="00BF178C" w:rsidRDefault="00C43FF5" w:rsidP="003B1581">
      <w:pPr>
        <w:pStyle w:val="aa"/>
        <w:numPr>
          <w:ilvl w:val="3"/>
          <w:numId w:val="3"/>
        </w:numPr>
        <w:ind w:left="0" w:firstLine="709"/>
        <w:jc w:val="both"/>
        <w:rPr>
          <w:sz w:val="22"/>
          <w:szCs w:val="22"/>
        </w:rPr>
      </w:pPr>
      <w:r w:rsidRPr="00BF178C">
        <w:rPr>
          <w:sz w:val="22"/>
          <w:szCs w:val="22"/>
        </w:rPr>
        <w:t xml:space="preserve">Организовать и провести лабораторные испытания </w:t>
      </w:r>
      <w:r w:rsidR="003672DB" w:rsidRPr="00BF178C">
        <w:rPr>
          <w:sz w:val="22"/>
          <w:szCs w:val="22"/>
        </w:rPr>
        <w:t xml:space="preserve">объекта </w:t>
      </w:r>
      <w:r w:rsidRPr="00BF178C">
        <w:rPr>
          <w:sz w:val="22"/>
          <w:szCs w:val="22"/>
        </w:rPr>
        <w:t>Заказчика – материалов, изделий и результатов выполненных работ в соответствии с нормативными актами.</w:t>
      </w:r>
    </w:p>
    <w:p w:rsidR="00C43FF5" w:rsidRPr="00BF178C" w:rsidRDefault="00C43FF5" w:rsidP="003B1581">
      <w:pPr>
        <w:pStyle w:val="aa"/>
        <w:numPr>
          <w:ilvl w:val="3"/>
          <w:numId w:val="3"/>
        </w:numPr>
        <w:ind w:left="0" w:firstLine="709"/>
        <w:jc w:val="both"/>
        <w:rPr>
          <w:sz w:val="22"/>
          <w:szCs w:val="22"/>
        </w:rPr>
      </w:pPr>
      <w:r w:rsidRPr="00BF178C">
        <w:rPr>
          <w:sz w:val="22"/>
          <w:szCs w:val="22"/>
        </w:rPr>
        <w:t>Организовать и провести входной, лабораторный и операционный контроль качества строительных материалов и работ.</w:t>
      </w:r>
    </w:p>
    <w:p w:rsidR="003B1581" w:rsidRPr="00BF178C" w:rsidRDefault="00C64493"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Произвести</w:t>
      </w:r>
      <w:r w:rsidR="00C43FF5" w:rsidRPr="00BF178C">
        <w:rPr>
          <w:sz w:val="22"/>
          <w:szCs w:val="22"/>
        </w:rPr>
        <w:t xml:space="preserve"> заключительную оценку (совместно с представителем Заказчика) соответствия законченного строительством объекта требованиям технической, нормативной и сметной документации, участвовать в приемке законченных работ или этапов работ.</w:t>
      </w:r>
    </w:p>
    <w:p w:rsidR="003B1581"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При выявлении нарушений (в том числе – грубых) производителем работ (подрядчиком) проектных решений и нормативных требований, оказывающих влияние на характеристики надежности и безопасности объекта, немедленно проинформировать об этом Заказчика для принятия им решения о приостановке (исправлении, повторном выполнении) работ.</w:t>
      </w:r>
    </w:p>
    <w:p w:rsidR="00C11168"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 xml:space="preserve">По результатам строительного контроля оформить Заключение в </w:t>
      </w:r>
      <w:r w:rsidR="00B4769D" w:rsidRPr="00BF178C">
        <w:rPr>
          <w:sz w:val="22"/>
          <w:szCs w:val="22"/>
        </w:rPr>
        <w:t>2</w:t>
      </w:r>
      <w:r w:rsidRPr="00BF178C">
        <w:rPr>
          <w:sz w:val="22"/>
          <w:szCs w:val="22"/>
        </w:rPr>
        <w:t xml:space="preserve"> (</w:t>
      </w:r>
      <w:r w:rsidR="00B4769D" w:rsidRPr="00BF178C">
        <w:rPr>
          <w:sz w:val="22"/>
          <w:szCs w:val="22"/>
        </w:rPr>
        <w:t>двух</w:t>
      </w:r>
      <w:r w:rsidRPr="00BF178C">
        <w:rPr>
          <w:sz w:val="22"/>
          <w:szCs w:val="22"/>
        </w:rPr>
        <w:t xml:space="preserve">) </w:t>
      </w:r>
      <w:r w:rsidR="00374472" w:rsidRPr="00BF178C">
        <w:rPr>
          <w:sz w:val="22"/>
          <w:szCs w:val="22"/>
        </w:rPr>
        <w:t xml:space="preserve">экземплярах, </w:t>
      </w:r>
      <w:r w:rsidR="00B4769D" w:rsidRPr="00BF178C">
        <w:rPr>
          <w:sz w:val="22"/>
          <w:szCs w:val="22"/>
        </w:rPr>
        <w:t>1</w:t>
      </w:r>
      <w:r w:rsidRPr="00BF178C">
        <w:rPr>
          <w:sz w:val="22"/>
          <w:szCs w:val="22"/>
        </w:rPr>
        <w:t>(</w:t>
      </w:r>
      <w:r w:rsidR="00B4769D" w:rsidRPr="00BF178C">
        <w:rPr>
          <w:sz w:val="22"/>
          <w:szCs w:val="22"/>
        </w:rPr>
        <w:t>один</w:t>
      </w:r>
      <w:r w:rsidRPr="00BF178C">
        <w:rPr>
          <w:sz w:val="22"/>
          <w:szCs w:val="22"/>
        </w:rPr>
        <w:t>) из которых передать Заказчику с приложением протоколов испытаний материалов лабораторных мероприятий.</w:t>
      </w:r>
    </w:p>
    <w:p w:rsidR="00C43FF5" w:rsidRPr="00BF178C" w:rsidRDefault="00C43FF5" w:rsidP="003B1581">
      <w:pPr>
        <w:pStyle w:val="aa"/>
        <w:widowControl w:val="0"/>
        <w:numPr>
          <w:ilvl w:val="1"/>
          <w:numId w:val="3"/>
        </w:numPr>
        <w:tabs>
          <w:tab w:val="left" w:pos="1418"/>
        </w:tabs>
        <w:autoSpaceDE w:val="0"/>
        <w:autoSpaceDN w:val="0"/>
        <w:adjustRightInd w:val="0"/>
        <w:ind w:left="0" w:firstLine="709"/>
        <w:jc w:val="both"/>
        <w:rPr>
          <w:b/>
          <w:sz w:val="22"/>
          <w:szCs w:val="22"/>
          <w:u w:val="single"/>
        </w:rPr>
      </w:pPr>
      <w:r w:rsidRPr="00BF178C">
        <w:rPr>
          <w:b/>
          <w:sz w:val="22"/>
          <w:szCs w:val="22"/>
          <w:u w:val="single"/>
        </w:rPr>
        <w:t>Исполнитель имеет право:</w:t>
      </w:r>
    </w:p>
    <w:p w:rsidR="003B1581" w:rsidRPr="00BF178C" w:rsidRDefault="00C43FF5" w:rsidP="003B1581">
      <w:pPr>
        <w:pStyle w:val="aa"/>
        <w:widowControl w:val="0"/>
        <w:numPr>
          <w:ilvl w:val="2"/>
          <w:numId w:val="3"/>
        </w:numPr>
        <w:tabs>
          <w:tab w:val="left" w:pos="1418"/>
        </w:tabs>
        <w:autoSpaceDE w:val="0"/>
        <w:autoSpaceDN w:val="0"/>
        <w:adjustRightInd w:val="0"/>
        <w:ind w:left="0" w:firstLine="709"/>
        <w:jc w:val="both"/>
        <w:rPr>
          <w:sz w:val="22"/>
          <w:szCs w:val="22"/>
        </w:rPr>
      </w:pPr>
      <w:r w:rsidRPr="00BF178C">
        <w:rPr>
          <w:sz w:val="22"/>
          <w:szCs w:val="22"/>
        </w:rPr>
        <w:t>Проверять ход и качество выполняемых работ, качество строительных материалов, деталей и конструкций, полноту и качество ведения исполнительной и отчетной документации, в том числе журналов работ, на контролируемом объекте в соответствии с действующим законодательством по своему усмотрению.</w:t>
      </w:r>
    </w:p>
    <w:p w:rsidR="003B1581" w:rsidRPr="00BF178C" w:rsidRDefault="00C43FF5" w:rsidP="003B1581">
      <w:pPr>
        <w:pStyle w:val="aa"/>
        <w:widowControl w:val="0"/>
        <w:numPr>
          <w:ilvl w:val="2"/>
          <w:numId w:val="3"/>
        </w:numPr>
        <w:tabs>
          <w:tab w:val="left" w:pos="1418"/>
        </w:tabs>
        <w:autoSpaceDE w:val="0"/>
        <w:autoSpaceDN w:val="0"/>
        <w:adjustRightInd w:val="0"/>
        <w:ind w:left="0" w:firstLine="709"/>
        <w:jc w:val="both"/>
        <w:rPr>
          <w:sz w:val="22"/>
          <w:szCs w:val="22"/>
        </w:rPr>
      </w:pPr>
      <w:r w:rsidRPr="00BF178C">
        <w:rPr>
          <w:sz w:val="22"/>
          <w:szCs w:val="22"/>
        </w:rPr>
        <w:t>Отказаться от согласования работ, выполненных с отступлениями от проекта, строительных норм и правил, технических условий, контрактной, технической, сметной и нормативной документацией.</w:t>
      </w:r>
    </w:p>
    <w:p w:rsidR="00C43FF5" w:rsidRPr="00BF178C" w:rsidRDefault="00C43FF5" w:rsidP="003B1581">
      <w:pPr>
        <w:pStyle w:val="aa"/>
        <w:widowControl w:val="0"/>
        <w:numPr>
          <w:ilvl w:val="2"/>
          <w:numId w:val="3"/>
        </w:numPr>
        <w:tabs>
          <w:tab w:val="left" w:pos="1418"/>
        </w:tabs>
        <w:autoSpaceDE w:val="0"/>
        <w:autoSpaceDN w:val="0"/>
        <w:adjustRightInd w:val="0"/>
        <w:ind w:left="0" w:firstLine="709"/>
        <w:jc w:val="both"/>
        <w:rPr>
          <w:sz w:val="22"/>
          <w:szCs w:val="22"/>
        </w:rPr>
      </w:pPr>
      <w:r w:rsidRPr="00BF178C">
        <w:rPr>
          <w:sz w:val="22"/>
          <w:szCs w:val="22"/>
        </w:rPr>
        <w:t>Отказать в согласовании актов приема результатов скрытых работ в следующих случаях:</w:t>
      </w:r>
    </w:p>
    <w:p w:rsidR="003B1581" w:rsidRPr="00BF178C" w:rsidRDefault="00C43FF5" w:rsidP="003B1581">
      <w:pPr>
        <w:pStyle w:val="aa"/>
        <w:widowControl w:val="0"/>
        <w:numPr>
          <w:ilvl w:val="3"/>
          <w:numId w:val="3"/>
        </w:numPr>
        <w:tabs>
          <w:tab w:val="left" w:pos="1418"/>
        </w:tabs>
        <w:autoSpaceDE w:val="0"/>
        <w:autoSpaceDN w:val="0"/>
        <w:adjustRightInd w:val="0"/>
        <w:ind w:left="0" w:firstLine="709"/>
        <w:jc w:val="both"/>
        <w:rPr>
          <w:sz w:val="22"/>
          <w:szCs w:val="22"/>
        </w:rPr>
      </w:pPr>
      <w:r w:rsidRPr="00BF178C">
        <w:rPr>
          <w:sz w:val="22"/>
          <w:szCs w:val="22"/>
        </w:rPr>
        <w:t>Несоответствия видов и объемов работ технической, нормативной или сметной документации.</w:t>
      </w:r>
    </w:p>
    <w:p w:rsidR="003B1581" w:rsidRPr="00BF178C" w:rsidRDefault="00C43FF5" w:rsidP="003B1581">
      <w:pPr>
        <w:pStyle w:val="aa"/>
        <w:widowControl w:val="0"/>
        <w:numPr>
          <w:ilvl w:val="3"/>
          <w:numId w:val="3"/>
        </w:numPr>
        <w:tabs>
          <w:tab w:val="left" w:pos="1418"/>
        </w:tabs>
        <w:autoSpaceDE w:val="0"/>
        <w:autoSpaceDN w:val="0"/>
        <w:adjustRightInd w:val="0"/>
        <w:ind w:left="0" w:firstLine="709"/>
        <w:jc w:val="both"/>
        <w:rPr>
          <w:sz w:val="22"/>
          <w:szCs w:val="22"/>
        </w:rPr>
      </w:pPr>
      <w:r w:rsidRPr="00BF178C">
        <w:rPr>
          <w:sz w:val="22"/>
          <w:szCs w:val="22"/>
        </w:rPr>
        <w:t>Нарушения строительных норм и правил при выполнении работ их производителем (подрядчиком).</w:t>
      </w:r>
    </w:p>
    <w:p w:rsidR="00C11168" w:rsidRPr="00BF178C" w:rsidRDefault="00C43FF5" w:rsidP="003B1581">
      <w:pPr>
        <w:pStyle w:val="aa"/>
        <w:widowControl w:val="0"/>
        <w:numPr>
          <w:ilvl w:val="3"/>
          <w:numId w:val="3"/>
        </w:numPr>
        <w:tabs>
          <w:tab w:val="left" w:pos="1418"/>
        </w:tabs>
        <w:autoSpaceDE w:val="0"/>
        <w:autoSpaceDN w:val="0"/>
        <w:adjustRightInd w:val="0"/>
        <w:ind w:left="0" w:firstLine="709"/>
        <w:jc w:val="both"/>
        <w:rPr>
          <w:sz w:val="22"/>
          <w:szCs w:val="22"/>
        </w:rPr>
      </w:pPr>
      <w:r w:rsidRPr="00BF178C">
        <w:rPr>
          <w:sz w:val="22"/>
          <w:szCs w:val="22"/>
        </w:rPr>
        <w:lastRenderedPageBreak/>
        <w:t>Отсутствия или неполного объема исполнительной и отчетной документации на выполненные работы их производителем (подрядчиком).</w:t>
      </w:r>
    </w:p>
    <w:p w:rsidR="00C43FF5" w:rsidRPr="00BF178C" w:rsidRDefault="00C43FF5" w:rsidP="003B1581">
      <w:pPr>
        <w:pStyle w:val="aa"/>
        <w:widowControl w:val="0"/>
        <w:numPr>
          <w:ilvl w:val="1"/>
          <w:numId w:val="3"/>
        </w:numPr>
        <w:autoSpaceDE w:val="0"/>
        <w:autoSpaceDN w:val="0"/>
        <w:adjustRightInd w:val="0"/>
        <w:ind w:left="0" w:firstLine="709"/>
        <w:jc w:val="both"/>
        <w:rPr>
          <w:b/>
          <w:sz w:val="22"/>
          <w:szCs w:val="22"/>
          <w:u w:val="single"/>
        </w:rPr>
      </w:pPr>
      <w:r w:rsidRPr="00BF178C">
        <w:rPr>
          <w:b/>
          <w:sz w:val="22"/>
          <w:szCs w:val="22"/>
          <w:u w:val="single"/>
        </w:rPr>
        <w:t>Обязанности Заказчика:</w:t>
      </w:r>
    </w:p>
    <w:p w:rsidR="00C43FF5" w:rsidRPr="00BF178C" w:rsidRDefault="00C43FF5" w:rsidP="003B1581">
      <w:pPr>
        <w:pStyle w:val="aa"/>
        <w:widowControl w:val="0"/>
        <w:numPr>
          <w:ilvl w:val="2"/>
          <w:numId w:val="3"/>
        </w:numPr>
        <w:autoSpaceDE w:val="0"/>
        <w:autoSpaceDN w:val="0"/>
        <w:adjustRightInd w:val="0"/>
        <w:ind w:left="0" w:firstLine="709"/>
        <w:rPr>
          <w:sz w:val="22"/>
          <w:szCs w:val="22"/>
        </w:rPr>
      </w:pPr>
      <w:r w:rsidRPr="00BF178C">
        <w:rPr>
          <w:sz w:val="22"/>
          <w:szCs w:val="22"/>
        </w:rPr>
        <w:t xml:space="preserve">Передать Исполнителю по Акту при подписании настоящего </w:t>
      </w:r>
      <w:r w:rsidR="00BF178C" w:rsidRPr="00BF178C">
        <w:rPr>
          <w:sz w:val="22"/>
          <w:szCs w:val="22"/>
        </w:rPr>
        <w:t>Контракт</w:t>
      </w:r>
      <w:r w:rsidR="00C64493" w:rsidRPr="00BF178C">
        <w:rPr>
          <w:sz w:val="22"/>
          <w:szCs w:val="22"/>
        </w:rPr>
        <w:t>а</w:t>
      </w:r>
      <w:r w:rsidRPr="00BF178C">
        <w:rPr>
          <w:sz w:val="22"/>
          <w:szCs w:val="22"/>
        </w:rPr>
        <w:t xml:space="preserve"> всю необходимую для строительного контроля контрактную (договорную), проектную и техническую документацию, в том числе:</w:t>
      </w:r>
    </w:p>
    <w:p w:rsidR="003B1581" w:rsidRPr="00BF178C" w:rsidRDefault="003672DB" w:rsidP="003B1581">
      <w:pPr>
        <w:pStyle w:val="aa"/>
        <w:widowControl w:val="0"/>
        <w:numPr>
          <w:ilvl w:val="3"/>
          <w:numId w:val="3"/>
        </w:numPr>
        <w:autoSpaceDE w:val="0"/>
        <w:autoSpaceDN w:val="0"/>
        <w:adjustRightInd w:val="0"/>
        <w:ind w:left="0" w:firstLine="709"/>
        <w:jc w:val="both"/>
        <w:rPr>
          <w:sz w:val="22"/>
          <w:szCs w:val="22"/>
        </w:rPr>
      </w:pPr>
      <w:r w:rsidRPr="00BF178C">
        <w:rPr>
          <w:sz w:val="22"/>
          <w:szCs w:val="22"/>
        </w:rPr>
        <w:t>Контракт</w:t>
      </w:r>
      <w:r w:rsidR="00C43FF5" w:rsidRPr="00BF178C">
        <w:rPr>
          <w:sz w:val="22"/>
          <w:szCs w:val="22"/>
        </w:rPr>
        <w:t xml:space="preserve"> на выполнение работ </w:t>
      </w:r>
      <w:r w:rsidRPr="00BF178C">
        <w:rPr>
          <w:sz w:val="22"/>
          <w:szCs w:val="22"/>
        </w:rPr>
        <w:t>на объекте.</w:t>
      </w:r>
    </w:p>
    <w:p w:rsidR="003B1581" w:rsidRPr="00BF178C" w:rsidRDefault="00C43FF5" w:rsidP="003B1581">
      <w:pPr>
        <w:pStyle w:val="aa"/>
        <w:widowControl w:val="0"/>
        <w:numPr>
          <w:ilvl w:val="3"/>
          <w:numId w:val="3"/>
        </w:numPr>
        <w:autoSpaceDE w:val="0"/>
        <w:autoSpaceDN w:val="0"/>
        <w:adjustRightInd w:val="0"/>
        <w:ind w:left="0" w:firstLine="709"/>
        <w:jc w:val="both"/>
        <w:rPr>
          <w:sz w:val="22"/>
          <w:szCs w:val="22"/>
        </w:rPr>
      </w:pPr>
      <w:r w:rsidRPr="00BF178C">
        <w:rPr>
          <w:sz w:val="22"/>
          <w:szCs w:val="22"/>
        </w:rPr>
        <w:t>Ведомость объемов работ.</w:t>
      </w:r>
    </w:p>
    <w:p w:rsidR="003B1581" w:rsidRPr="00BF178C" w:rsidRDefault="00C43FF5" w:rsidP="003B1581">
      <w:pPr>
        <w:pStyle w:val="aa"/>
        <w:widowControl w:val="0"/>
        <w:numPr>
          <w:ilvl w:val="3"/>
          <w:numId w:val="3"/>
        </w:numPr>
        <w:autoSpaceDE w:val="0"/>
        <w:autoSpaceDN w:val="0"/>
        <w:adjustRightInd w:val="0"/>
        <w:ind w:left="0" w:firstLine="709"/>
        <w:jc w:val="both"/>
        <w:rPr>
          <w:sz w:val="22"/>
          <w:szCs w:val="22"/>
        </w:rPr>
      </w:pPr>
      <w:r w:rsidRPr="00BF178C">
        <w:rPr>
          <w:sz w:val="22"/>
          <w:szCs w:val="22"/>
        </w:rPr>
        <w:t>Утвержденный Заказчиком, согласованный всеми заинтересованными лицами и имеющий отметку Заказчика «производство работ» рабочий проект (при наличии).</w:t>
      </w:r>
    </w:p>
    <w:p w:rsidR="003B1581" w:rsidRPr="00BF178C" w:rsidRDefault="00C43FF5" w:rsidP="003B1581">
      <w:pPr>
        <w:pStyle w:val="aa"/>
        <w:widowControl w:val="0"/>
        <w:numPr>
          <w:ilvl w:val="3"/>
          <w:numId w:val="3"/>
        </w:numPr>
        <w:autoSpaceDE w:val="0"/>
        <w:autoSpaceDN w:val="0"/>
        <w:adjustRightInd w:val="0"/>
        <w:ind w:left="0" w:firstLine="709"/>
        <w:jc w:val="both"/>
        <w:rPr>
          <w:sz w:val="22"/>
          <w:szCs w:val="22"/>
        </w:rPr>
      </w:pPr>
      <w:r w:rsidRPr="00BF178C">
        <w:rPr>
          <w:sz w:val="22"/>
          <w:szCs w:val="22"/>
        </w:rPr>
        <w:t>График производства работ;</w:t>
      </w:r>
    </w:p>
    <w:p w:rsidR="00C43FF5" w:rsidRPr="00BF178C" w:rsidRDefault="00C43FF5" w:rsidP="003B1581">
      <w:pPr>
        <w:pStyle w:val="aa"/>
        <w:widowControl w:val="0"/>
        <w:numPr>
          <w:ilvl w:val="3"/>
          <w:numId w:val="3"/>
        </w:numPr>
        <w:autoSpaceDE w:val="0"/>
        <w:autoSpaceDN w:val="0"/>
        <w:adjustRightInd w:val="0"/>
        <w:ind w:left="0" w:firstLine="709"/>
        <w:jc w:val="both"/>
        <w:rPr>
          <w:sz w:val="22"/>
          <w:szCs w:val="22"/>
        </w:rPr>
      </w:pPr>
      <w:r w:rsidRPr="00BF178C">
        <w:rPr>
          <w:sz w:val="22"/>
          <w:szCs w:val="22"/>
        </w:rPr>
        <w:t>Техническую и технологическую документацию, необходимую для осуществления строительного контроля (при наличии).</w:t>
      </w:r>
    </w:p>
    <w:p w:rsidR="003B1581"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Обеспечить представителю Исполнителя доступ на строительную площадку и условия для безопасного и эффективного труда в соответствии с требованиями законодательных актов РФ в области охраны труда. При необходимости отбора проб для лабораторных исследований обеспечить подготовку материалов и покрытий – очистить от снега, наледи, грязи.</w:t>
      </w:r>
    </w:p>
    <w:p w:rsidR="003B1581"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 xml:space="preserve">Уведомить производителя работ (подрядчика) о наличии строительного контроля на объекте. Обеспечить сопровождение представителя Исполнителя специалистом, который должен иметь доверенность на право представления интересов Заказчика по настоящему </w:t>
      </w:r>
      <w:r w:rsidR="00BF178C" w:rsidRPr="00BF178C">
        <w:rPr>
          <w:sz w:val="22"/>
          <w:szCs w:val="22"/>
        </w:rPr>
        <w:t>Контракт</w:t>
      </w:r>
      <w:r w:rsidR="00C64493" w:rsidRPr="00BF178C">
        <w:rPr>
          <w:sz w:val="22"/>
          <w:szCs w:val="22"/>
        </w:rPr>
        <w:t>у</w:t>
      </w:r>
      <w:r w:rsidRPr="00BF178C">
        <w:rPr>
          <w:sz w:val="22"/>
          <w:szCs w:val="22"/>
        </w:rPr>
        <w:t xml:space="preserve"> с правом подписи.</w:t>
      </w:r>
    </w:p>
    <w:p w:rsidR="003B1581"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Заказчик обязан немедленно письменно информировать Исполнителя в случае замены в процессе производства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rsidR="00C11168" w:rsidRPr="00BF178C" w:rsidRDefault="00C43FF5" w:rsidP="003B1581">
      <w:pPr>
        <w:pStyle w:val="aa"/>
        <w:widowControl w:val="0"/>
        <w:numPr>
          <w:ilvl w:val="2"/>
          <w:numId w:val="3"/>
        </w:numPr>
        <w:autoSpaceDE w:val="0"/>
        <w:autoSpaceDN w:val="0"/>
        <w:adjustRightInd w:val="0"/>
        <w:ind w:left="0" w:firstLine="709"/>
        <w:jc w:val="both"/>
        <w:rPr>
          <w:sz w:val="22"/>
          <w:szCs w:val="22"/>
        </w:rPr>
      </w:pPr>
      <w:r w:rsidRPr="00BF178C">
        <w:rPr>
          <w:sz w:val="22"/>
          <w:szCs w:val="22"/>
        </w:rPr>
        <w:t xml:space="preserve">Оплатить услуги Исполнителя по ведению строительного контроля </w:t>
      </w:r>
      <w:r w:rsidRPr="00BF178C">
        <w:rPr>
          <w:bCs/>
          <w:sz w:val="22"/>
          <w:szCs w:val="22"/>
        </w:rPr>
        <w:t>с лабораторным сопровождением</w:t>
      </w:r>
      <w:r w:rsidRPr="00BF178C">
        <w:rPr>
          <w:sz w:val="22"/>
          <w:szCs w:val="22"/>
        </w:rPr>
        <w:t>, независимо от результатов Заключения, в том числе – обоснованного отказа Исполнителя от согласования актов приема результатов работ, скрытых работ, актов приема и ввода в эксплуатацию.</w:t>
      </w:r>
    </w:p>
    <w:p w:rsidR="00FD4226" w:rsidRPr="00BF178C" w:rsidRDefault="00C43FF5" w:rsidP="00013A1D">
      <w:pPr>
        <w:pStyle w:val="aa"/>
        <w:widowControl w:val="0"/>
        <w:numPr>
          <w:ilvl w:val="1"/>
          <w:numId w:val="3"/>
        </w:numPr>
        <w:autoSpaceDE w:val="0"/>
        <w:autoSpaceDN w:val="0"/>
        <w:adjustRightInd w:val="0"/>
        <w:ind w:left="0" w:firstLine="709"/>
        <w:jc w:val="both"/>
        <w:rPr>
          <w:b/>
          <w:sz w:val="22"/>
          <w:szCs w:val="22"/>
          <w:u w:val="single"/>
        </w:rPr>
      </w:pPr>
      <w:r w:rsidRPr="00BF178C">
        <w:rPr>
          <w:b/>
          <w:sz w:val="22"/>
          <w:szCs w:val="22"/>
          <w:u w:val="single"/>
        </w:rPr>
        <w:t>Заказчик вправе:</w:t>
      </w:r>
    </w:p>
    <w:p w:rsidR="00013A1D" w:rsidRPr="00BF178C" w:rsidRDefault="00C43FF5" w:rsidP="00013A1D">
      <w:pPr>
        <w:pStyle w:val="aa"/>
        <w:widowControl w:val="0"/>
        <w:numPr>
          <w:ilvl w:val="2"/>
          <w:numId w:val="3"/>
        </w:numPr>
        <w:autoSpaceDE w:val="0"/>
        <w:autoSpaceDN w:val="0"/>
        <w:adjustRightInd w:val="0"/>
        <w:ind w:left="0" w:firstLine="709"/>
        <w:jc w:val="both"/>
        <w:rPr>
          <w:sz w:val="22"/>
          <w:szCs w:val="22"/>
        </w:rPr>
      </w:pPr>
      <w:r w:rsidRPr="00BF178C">
        <w:rPr>
          <w:sz w:val="22"/>
          <w:szCs w:val="22"/>
        </w:rPr>
        <w:t xml:space="preserve">В любое время проверять ход и качество оказываемых по </w:t>
      </w:r>
      <w:r w:rsidR="00BF178C" w:rsidRPr="00BF178C">
        <w:rPr>
          <w:sz w:val="22"/>
          <w:szCs w:val="22"/>
        </w:rPr>
        <w:t>Контракт</w:t>
      </w:r>
      <w:r w:rsidR="00FA7F11" w:rsidRPr="00BF178C">
        <w:rPr>
          <w:sz w:val="22"/>
          <w:szCs w:val="22"/>
        </w:rPr>
        <w:t xml:space="preserve">у </w:t>
      </w:r>
      <w:r w:rsidRPr="00BF178C">
        <w:rPr>
          <w:sz w:val="22"/>
          <w:szCs w:val="22"/>
        </w:rPr>
        <w:t xml:space="preserve">услуг, в том числе присутствовать в качестве наблюдателя с правом получения любой информации и ознакомления с любыми документами оказания услуг по настоящему </w:t>
      </w:r>
      <w:r w:rsidR="00BF178C" w:rsidRPr="00BF178C">
        <w:rPr>
          <w:sz w:val="22"/>
          <w:szCs w:val="22"/>
        </w:rPr>
        <w:t>Контракт</w:t>
      </w:r>
      <w:r w:rsidR="00FA7F11" w:rsidRPr="00BF178C">
        <w:rPr>
          <w:sz w:val="22"/>
          <w:szCs w:val="22"/>
        </w:rPr>
        <w:t>у</w:t>
      </w:r>
      <w:r w:rsidRPr="00BF178C">
        <w:rPr>
          <w:sz w:val="22"/>
          <w:szCs w:val="22"/>
        </w:rPr>
        <w:t>, не вмешиваясь в хозяйственную деятельность Исполнителя.</w:t>
      </w:r>
    </w:p>
    <w:p w:rsidR="00FD4226" w:rsidRPr="00BF178C" w:rsidRDefault="00C43FF5" w:rsidP="00013A1D">
      <w:pPr>
        <w:pStyle w:val="aa"/>
        <w:widowControl w:val="0"/>
        <w:numPr>
          <w:ilvl w:val="2"/>
          <w:numId w:val="3"/>
        </w:numPr>
        <w:autoSpaceDE w:val="0"/>
        <w:autoSpaceDN w:val="0"/>
        <w:adjustRightInd w:val="0"/>
        <w:ind w:left="0" w:firstLine="709"/>
        <w:jc w:val="both"/>
        <w:rPr>
          <w:sz w:val="22"/>
          <w:szCs w:val="22"/>
        </w:rPr>
      </w:pPr>
      <w:r w:rsidRPr="00BF178C">
        <w:rPr>
          <w:sz w:val="22"/>
          <w:szCs w:val="22"/>
        </w:rPr>
        <w:t>Требовать от Исполнителя соблюдения правил техники безопасности и соблюдения правил дорожного движения.</w:t>
      </w:r>
    </w:p>
    <w:p w:rsidR="00C11168" w:rsidRPr="00BF178C" w:rsidRDefault="00C11168" w:rsidP="003B1581">
      <w:pPr>
        <w:widowControl w:val="0"/>
        <w:autoSpaceDE w:val="0"/>
        <w:autoSpaceDN w:val="0"/>
        <w:adjustRightInd w:val="0"/>
        <w:jc w:val="both"/>
        <w:rPr>
          <w:b/>
          <w:sz w:val="22"/>
          <w:szCs w:val="22"/>
          <w:u w:val="single"/>
        </w:rPr>
      </w:pPr>
    </w:p>
    <w:p w:rsidR="00C04257" w:rsidRPr="00BF178C" w:rsidRDefault="00C43FF5" w:rsidP="003B1581">
      <w:pPr>
        <w:pStyle w:val="aa"/>
        <w:widowControl w:val="0"/>
        <w:numPr>
          <w:ilvl w:val="0"/>
          <w:numId w:val="3"/>
        </w:numPr>
        <w:autoSpaceDE w:val="0"/>
        <w:autoSpaceDN w:val="0"/>
        <w:adjustRightInd w:val="0"/>
        <w:ind w:left="0" w:firstLine="0"/>
        <w:jc w:val="both"/>
        <w:rPr>
          <w:b/>
          <w:sz w:val="22"/>
          <w:szCs w:val="22"/>
          <w:u w:val="single"/>
        </w:rPr>
      </w:pPr>
      <w:r w:rsidRPr="00BF178C">
        <w:rPr>
          <w:b/>
          <w:sz w:val="22"/>
          <w:szCs w:val="22"/>
          <w:u w:val="single"/>
        </w:rPr>
        <w:t>ПОРЯДОК ОКАЗАНИЯ УСЛУГ И ОСОБЫЕ УСЛОВИЯ</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 xml:space="preserve">До начала производства работ Исполнитель и Заказчик назначают приказами своих ответственных представителей, наделённых правом согласования актов приемки выполненных </w:t>
      </w:r>
      <w:r w:rsidR="00F836AA" w:rsidRPr="00BF178C">
        <w:rPr>
          <w:sz w:val="22"/>
          <w:szCs w:val="22"/>
        </w:rPr>
        <w:t>работ и</w:t>
      </w:r>
      <w:r w:rsidRPr="00BF178C">
        <w:rPr>
          <w:sz w:val="22"/>
          <w:szCs w:val="22"/>
        </w:rPr>
        <w:t xml:space="preserve"> подписания актов приемки ответственных конструкций, актов освидетельствования скрытых работ, актов освидетельствования участков сетей инженерно-технического обеспечения, акта приемки и ввода объекта в эксплуатацию на объекте контроля и информируют об этом письменно друг друга и производителя работ (подрядчика).</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Перед началом работ на объекте контроля Исполнитель проверяет у производителя работ (подрядчика) наличие первичной учетной документации на объекте, обеспеченность строительными материалами, необходимыми для начала производства работ. Исполнитель заполняет журнал производства работ с момента начала работ и до их завершения. Представители Исполнителя и Заказчика в случае выявления несоответствий и нарушений нормативных документов вносят свои замечания в указанный журнал.</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Приёмка скрытых работ на объекте контроля по мере их готовности осуществляется совместно Исполнителем и Заказчиком с подписанием Исполнителем и Заказчиком актов освидетельствования скрытых работ, подготовленных производителем работ (подрядчиком) и письменно информирует Исполнителя и Заказчика за 2 (два) дня до начала приёмки скрытых работ.</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До начала приемки ввода законченного объекта контроля Заказчик обеспечивает получение от производителя работ (подрядчика) исполнительной и отчетной документации и передает её Исполнителю для изучения.</w:t>
      </w:r>
    </w:p>
    <w:p w:rsidR="00C43FF5"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 xml:space="preserve">Исполнитель принимает участие в процессе приемки выполненных производителем работ (подрядчиком) в рамках настоящего </w:t>
      </w:r>
      <w:r w:rsidR="00BF178C" w:rsidRPr="00BF178C">
        <w:rPr>
          <w:sz w:val="22"/>
          <w:szCs w:val="22"/>
        </w:rPr>
        <w:t>Контракт</w:t>
      </w:r>
      <w:r w:rsidR="00FA7F11" w:rsidRPr="00BF178C">
        <w:rPr>
          <w:sz w:val="22"/>
          <w:szCs w:val="22"/>
        </w:rPr>
        <w:t>а</w:t>
      </w:r>
      <w:r w:rsidRPr="00BF178C">
        <w:rPr>
          <w:sz w:val="22"/>
          <w:szCs w:val="22"/>
        </w:rPr>
        <w:t xml:space="preserve"> в части:</w:t>
      </w:r>
    </w:p>
    <w:p w:rsidR="00013A1D" w:rsidRPr="00BF178C" w:rsidRDefault="00C43FF5" w:rsidP="00013A1D">
      <w:pPr>
        <w:pStyle w:val="aa"/>
        <w:widowControl w:val="0"/>
        <w:numPr>
          <w:ilvl w:val="2"/>
          <w:numId w:val="3"/>
        </w:numPr>
        <w:autoSpaceDE w:val="0"/>
        <w:autoSpaceDN w:val="0"/>
        <w:adjustRightInd w:val="0"/>
        <w:ind w:left="0" w:firstLine="709"/>
        <w:jc w:val="both"/>
        <w:rPr>
          <w:sz w:val="22"/>
          <w:szCs w:val="22"/>
        </w:rPr>
      </w:pPr>
      <w:r w:rsidRPr="00BF178C">
        <w:rPr>
          <w:sz w:val="22"/>
          <w:szCs w:val="22"/>
        </w:rPr>
        <w:t>Проверки соответствия фактически выполненных видов и объемов работ контрактной (договорной) документации.</w:t>
      </w:r>
    </w:p>
    <w:p w:rsidR="00013A1D" w:rsidRPr="00BF178C" w:rsidRDefault="00C43FF5" w:rsidP="00013A1D">
      <w:pPr>
        <w:pStyle w:val="aa"/>
        <w:widowControl w:val="0"/>
        <w:numPr>
          <w:ilvl w:val="2"/>
          <w:numId w:val="3"/>
        </w:numPr>
        <w:autoSpaceDE w:val="0"/>
        <w:autoSpaceDN w:val="0"/>
        <w:adjustRightInd w:val="0"/>
        <w:ind w:left="0" w:firstLine="709"/>
        <w:jc w:val="both"/>
        <w:rPr>
          <w:sz w:val="22"/>
          <w:szCs w:val="22"/>
        </w:rPr>
      </w:pPr>
      <w:r w:rsidRPr="00BF178C">
        <w:rPr>
          <w:sz w:val="22"/>
          <w:szCs w:val="22"/>
        </w:rPr>
        <w:t>Проверки соответствия выполненных работ требованиям строительных норм и правил.</w:t>
      </w:r>
    </w:p>
    <w:p w:rsidR="00C43FF5" w:rsidRPr="00BF178C" w:rsidRDefault="00C43FF5" w:rsidP="00013A1D">
      <w:pPr>
        <w:pStyle w:val="aa"/>
        <w:widowControl w:val="0"/>
        <w:numPr>
          <w:ilvl w:val="2"/>
          <w:numId w:val="3"/>
        </w:numPr>
        <w:autoSpaceDE w:val="0"/>
        <w:autoSpaceDN w:val="0"/>
        <w:adjustRightInd w:val="0"/>
        <w:ind w:left="0" w:firstLine="709"/>
        <w:jc w:val="both"/>
        <w:rPr>
          <w:sz w:val="22"/>
          <w:szCs w:val="22"/>
        </w:rPr>
      </w:pPr>
      <w:r w:rsidRPr="00BF178C">
        <w:rPr>
          <w:sz w:val="22"/>
          <w:szCs w:val="22"/>
        </w:rPr>
        <w:lastRenderedPageBreak/>
        <w:t>Проверки полноты и правильности исполнительной документации.</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Исполнитель не обязан визировать Акт законченных работ и ввода объекта в эксплуатацию.</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Заказчик не вмешивается в оперативно-хозяйственную деятельность Исполнителя, который должен иметь все необходимые для контроля инструменты и оборудование с действующими сертификатами поверки.</w:t>
      </w:r>
    </w:p>
    <w:p w:rsidR="00013A1D"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Исполнитель не несет ответственность за правильность складирования материалов, изделий, их сохранность на строительной площадке производителя работ (подрядчика), соблюдение на объекте правил электробезопасности, правил охраны труда, противопожарной, экологической безопасности.</w:t>
      </w:r>
    </w:p>
    <w:p w:rsidR="003672DB" w:rsidRPr="00BF178C" w:rsidRDefault="00C43FF5" w:rsidP="00013A1D">
      <w:pPr>
        <w:pStyle w:val="aa"/>
        <w:widowControl w:val="0"/>
        <w:numPr>
          <w:ilvl w:val="1"/>
          <w:numId w:val="3"/>
        </w:numPr>
        <w:autoSpaceDE w:val="0"/>
        <w:autoSpaceDN w:val="0"/>
        <w:adjustRightInd w:val="0"/>
        <w:ind w:left="0" w:firstLine="709"/>
        <w:jc w:val="both"/>
        <w:rPr>
          <w:sz w:val="22"/>
          <w:szCs w:val="22"/>
        </w:rPr>
      </w:pPr>
      <w:r w:rsidRPr="00BF178C">
        <w:rPr>
          <w:sz w:val="22"/>
          <w:szCs w:val="22"/>
        </w:rPr>
        <w:t xml:space="preserve">Заказчик самостоятельно получает все необходимые разрешения и согласования компетентных государственных органов (ГИБДД и т.д.), которые необходимы для проведения работ в рамках данного </w:t>
      </w:r>
      <w:r w:rsidR="00BF178C" w:rsidRPr="00BF178C">
        <w:rPr>
          <w:sz w:val="22"/>
          <w:szCs w:val="22"/>
        </w:rPr>
        <w:t>Контракт</w:t>
      </w:r>
      <w:r w:rsidR="00E55C77" w:rsidRPr="00BF178C">
        <w:rPr>
          <w:sz w:val="22"/>
          <w:szCs w:val="22"/>
        </w:rPr>
        <w:t>а</w:t>
      </w:r>
      <w:r w:rsidRPr="00BF178C">
        <w:rPr>
          <w:sz w:val="22"/>
          <w:szCs w:val="22"/>
        </w:rPr>
        <w:t>.</w:t>
      </w:r>
    </w:p>
    <w:p w:rsidR="00C11168" w:rsidRPr="00BF178C" w:rsidRDefault="00C11168" w:rsidP="003B1581">
      <w:pPr>
        <w:pStyle w:val="a5"/>
        <w:ind w:firstLine="0"/>
        <w:rPr>
          <w:rFonts w:ascii="Times New Roman" w:hAnsi="Times New Roman"/>
          <w:b/>
          <w:color w:val="auto"/>
          <w:sz w:val="22"/>
          <w:szCs w:val="22"/>
          <w:u w:val="single"/>
        </w:rPr>
      </w:pPr>
    </w:p>
    <w:p w:rsidR="00C04257" w:rsidRPr="00BF178C" w:rsidRDefault="00C43FF5" w:rsidP="003B1581">
      <w:pPr>
        <w:pStyle w:val="a5"/>
        <w:numPr>
          <w:ilvl w:val="0"/>
          <w:numId w:val="3"/>
        </w:numPr>
        <w:ind w:left="0" w:firstLine="0"/>
        <w:rPr>
          <w:rFonts w:ascii="Times New Roman" w:hAnsi="Times New Roman"/>
          <w:b/>
          <w:color w:val="auto"/>
          <w:sz w:val="22"/>
          <w:szCs w:val="22"/>
          <w:u w:val="single"/>
        </w:rPr>
      </w:pPr>
      <w:r w:rsidRPr="00BF178C">
        <w:rPr>
          <w:rFonts w:ascii="Times New Roman" w:hAnsi="Times New Roman"/>
          <w:b/>
          <w:color w:val="auto"/>
          <w:sz w:val="22"/>
          <w:szCs w:val="22"/>
          <w:u w:val="single"/>
        </w:rPr>
        <w:t>ОТВЕТСТВЕННОСТЬ СТОРОН</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 xml:space="preserve">За неисполнение или ненадлежащее исполнение обязательств по настоящему </w:t>
      </w:r>
      <w:r w:rsidR="00BF178C" w:rsidRPr="00BF178C">
        <w:rPr>
          <w:color w:val="auto"/>
          <w:sz w:val="22"/>
          <w:szCs w:val="22"/>
        </w:rPr>
        <w:t>Контракт</w:t>
      </w:r>
      <w:r w:rsidR="00FA7F11" w:rsidRPr="00BF178C">
        <w:rPr>
          <w:color w:val="auto"/>
          <w:sz w:val="22"/>
          <w:szCs w:val="22"/>
        </w:rPr>
        <w:t>у</w:t>
      </w:r>
      <w:r w:rsidRPr="00BF178C">
        <w:rPr>
          <w:color w:val="auto"/>
          <w:sz w:val="22"/>
          <w:szCs w:val="22"/>
        </w:rPr>
        <w:t xml:space="preserve"> Стороны несут ответственность в соответствии с действующим законодательством Российской Федерации.</w:t>
      </w:r>
    </w:p>
    <w:p w:rsidR="00C43FF5"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 xml:space="preserve">В случае просрочки исполнения Заказчиком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а также в иных случаях неисполнения или ненадлежащего исполнения Заказчиком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Исполнитель вправе потребовать уплаты неустоек (штрафов, пеней). </w:t>
      </w:r>
    </w:p>
    <w:p w:rsidR="00013A1D" w:rsidRPr="00BF178C" w:rsidRDefault="00F836AA" w:rsidP="00013A1D">
      <w:pPr>
        <w:pStyle w:val="a9"/>
        <w:numPr>
          <w:ilvl w:val="2"/>
          <w:numId w:val="3"/>
        </w:numPr>
        <w:ind w:left="0" w:firstLine="709"/>
        <w:jc w:val="both"/>
        <w:rPr>
          <w:color w:val="auto"/>
          <w:sz w:val="22"/>
          <w:szCs w:val="22"/>
        </w:rPr>
      </w:pPr>
      <w:r w:rsidRPr="00BF178C">
        <w:rPr>
          <w:color w:val="auto"/>
          <w:sz w:val="22"/>
          <w:szCs w:val="22"/>
        </w:rPr>
        <w:t>Пеня</w:t>
      </w:r>
      <w:r w:rsidR="00C43FF5" w:rsidRPr="00BF178C">
        <w:rPr>
          <w:color w:val="auto"/>
          <w:sz w:val="22"/>
          <w:szCs w:val="22"/>
        </w:rPr>
        <w:t xml:space="preserve"> начисляется за каждый день просрочки исполнения Заказчиком обязательства, предусмотренного </w:t>
      </w:r>
      <w:r w:rsidR="00BF178C" w:rsidRPr="00BF178C">
        <w:rPr>
          <w:color w:val="auto"/>
          <w:sz w:val="22"/>
          <w:szCs w:val="22"/>
        </w:rPr>
        <w:t>Контракт</w:t>
      </w:r>
      <w:r w:rsidR="00FA7F11" w:rsidRPr="00BF178C">
        <w:rPr>
          <w:color w:val="auto"/>
          <w:sz w:val="22"/>
          <w:szCs w:val="22"/>
        </w:rPr>
        <w:t>ом</w:t>
      </w:r>
      <w:r w:rsidR="00C43FF5" w:rsidRPr="00BF178C">
        <w:rPr>
          <w:color w:val="auto"/>
          <w:sz w:val="22"/>
          <w:szCs w:val="22"/>
        </w:rPr>
        <w:t xml:space="preserve">, начиная со дня, следующего после дня истечения установленного </w:t>
      </w:r>
      <w:r w:rsidR="00BF178C" w:rsidRPr="00BF178C">
        <w:rPr>
          <w:color w:val="auto"/>
          <w:sz w:val="22"/>
          <w:szCs w:val="22"/>
        </w:rPr>
        <w:t>Контракт</w:t>
      </w:r>
      <w:r w:rsidR="00FA7F11" w:rsidRPr="00BF178C">
        <w:rPr>
          <w:color w:val="auto"/>
          <w:sz w:val="22"/>
          <w:szCs w:val="22"/>
        </w:rPr>
        <w:t>ом</w:t>
      </w:r>
      <w:r w:rsidR="00C43FF5" w:rsidRPr="00BF178C">
        <w:rPr>
          <w:color w:val="auto"/>
          <w:sz w:val="22"/>
          <w:szCs w:val="22"/>
        </w:rPr>
        <w:t xml:space="preserve"> срока исполнения обязательства и устанавливается </w:t>
      </w:r>
      <w:r w:rsidR="00BF178C" w:rsidRPr="00BF178C">
        <w:rPr>
          <w:color w:val="auto"/>
          <w:sz w:val="22"/>
          <w:szCs w:val="22"/>
        </w:rPr>
        <w:t>Контракт</w:t>
      </w:r>
      <w:r w:rsidR="00FA7F11" w:rsidRPr="00BF178C">
        <w:rPr>
          <w:color w:val="auto"/>
          <w:sz w:val="22"/>
          <w:szCs w:val="22"/>
        </w:rPr>
        <w:t>ом</w:t>
      </w:r>
      <w:r w:rsidR="00C43FF5" w:rsidRPr="00BF178C">
        <w:rPr>
          <w:color w:val="auto"/>
          <w:sz w:val="22"/>
          <w:szCs w:val="22"/>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13A1D" w:rsidRPr="00BF178C" w:rsidRDefault="00C43FF5" w:rsidP="00013A1D">
      <w:pPr>
        <w:pStyle w:val="a9"/>
        <w:numPr>
          <w:ilvl w:val="2"/>
          <w:numId w:val="3"/>
        </w:numPr>
        <w:ind w:left="0" w:firstLine="709"/>
        <w:jc w:val="both"/>
        <w:rPr>
          <w:color w:val="auto"/>
          <w:sz w:val="22"/>
          <w:szCs w:val="22"/>
        </w:rPr>
      </w:pPr>
      <w:r w:rsidRPr="00BF178C">
        <w:rPr>
          <w:color w:val="auto"/>
          <w:sz w:val="22"/>
          <w:szCs w:val="22"/>
        </w:rPr>
        <w:t xml:space="preserve">За каждый факт неисполнения Заказчиком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за исключением просрочки исполнения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размер штрафа устанавливается в </w:t>
      </w:r>
      <w:r w:rsidR="0088074A" w:rsidRPr="00BF178C">
        <w:rPr>
          <w:color w:val="auto"/>
          <w:sz w:val="22"/>
          <w:szCs w:val="22"/>
        </w:rPr>
        <w:t xml:space="preserve">размере </w:t>
      </w:r>
      <w:r w:rsidRPr="00BF178C">
        <w:rPr>
          <w:color w:val="auto"/>
          <w:sz w:val="22"/>
          <w:szCs w:val="22"/>
        </w:rPr>
        <w:t xml:space="preserve">1000 </w:t>
      </w:r>
      <w:r w:rsidR="0088074A" w:rsidRPr="00BF178C">
        <w:rPr>
          <w:color w:val="auto"/>
          <w:sz w:val="22"/>
          <w:szCs w:val="22"/>
        </w:rPr>
        <w:t xml:space="preserve">(одна тысяча) </w:t>
      </w:r>
      <w:r w:rsidRPr="00BF178C">
        <w:rPr>
          <w:color w:val="auto"/>
          <w:sz w:val="22"/>
          <w:szCs w:val="22"/>
        </w:rPr>
        <w:t>рублей</w:t>
      </w:r>
      <w:r w:rsidR="0088074A" w:rsidRPr="00BF178C">
        <w:rPr>
          <w:color w:val="auto"/>
          <w:sz w:val="22"/>
          <w:szCs w:val="22"/>
        </w:rPr>
        <w:t xml:space="preserve"> 00 копеек.</w:t>
      </w:r>
    </w:p>
    <w:p w:rsidR="00C43FF5" w:rsidRPr="00BF178C" w:rsidRDefault="00C43FF5" w:rsidP="00013A1D">
      <w:pPr>
        <w:pStyle w:val="a9"/>
        <w:numPr>
          <w:ilvl w:val="2"/>
          <w:numId w:val="3"/>
        </w:numPr>
        <w:ind w:left="0" w:firstLine="709"/>
        <w:jc w:val="both"/>
        <w:rPr>
          <w:color w:val="auto"/>
          <w:sz w:val="22"/>
          <w:szCs w:val="22"/>
        </w:rPr>
      </w:pPr>
      <w:r w:rsidRPr="00BF178C">
        <w:rPr>
          <w:color w:val="auto"/>
          <w:sz w:val="22"/>
          <w:szCs w:val="22"/>
        </w:rPr>
        <w:t xml:space="preserve">Общая сумма начисленных штрафов за ненадлежащее исполнение Заказчиком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не может превышать цену </w:t>
      </w:r>
      <w:r w:rsidR="00BF178C" w:rsidRPr="00BF178C">
        <w:rPr>
          <w:color w:val="auto"/>
          <w:sz w:val="22"/>
          <w:szCs w:val="22"/>
        </w:rPr>
        <w:t>Контракт</w:t>
      </w:r>
      <w:r w:rsidR="00FA7F11" w:rsidRPr="00BF178C">
        <w:rPr>
          <w:color w:val="auto"/>
          <w:sz w:val="22"/>
          <w:szCs w:val="22"/>
        </w:rPr>
        <w:t>а</w:t>
      </w:r>
      <w:r w:rsidRPr="00BF178C">
        <w:rPr>
          <w:color w:val="auto"/>
          <w:sz w:val="22"/>
          <w:szCs w:val="22"/>
        </w:rPr>
        <w:t>.</w:t>
      </w:r>
    </w:p>
    <w:p w:rsidR="00C43FF5"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 xml:space="preserve">В случае отказа либо уклонения Заказчика от подписания Акта сдачи-приемки оказанных услуг, Исполнитель составляет односторонний Акт сдачи-приемки оказанных услуг, направляет один экземпляр в адрес Заказчика заказным письмом с уведомлением о вручении, после чего услуги считаются оказанными в полном объеме. Отказ и/или уклонение Заказчика от подписания Акта сдачи-приёмки оказанных услуг не освобождает Заказчика от взятых на себя обязательств, предусмотренных разделом 3 настоящего </w:t>
      </w:r>
      <w:r w:rsidR="00BF178C" w:rsidRPr="00BF178C">
        <w:rPr>
          <w:color w:val="auto"/>
          <w:sz w:val="22"/>
          <w:szCs w:val="22"/>
        </w:rPr>
        <w:t>Контракт</w:t>
      </w:r>
      <w:r w:rsidRPr="00BF178C">
        <w:rPr>
          <w:color w:val="auto"/>
          <w:sz w:val="22"/>
          <w:szCs w:val="22"/>
        </w:rPr>
        <w:t>а.</w:t>
      </w:r>
    </w:p>
    <w:p w:rsidR="00013A1D" w:rsidRPr="00BF178C" w:rsidRDefault="00C43FF5" w:rsidP="00013A1D">
      <w:pPr>
        <w:pStyle w:val="a9"/>
        <w:numPr>
          <w:ilvl w:val="2"/>
          <w:numId w:val="3"/>
        </w:numPr>
        <w:ind w:left="0" w:firstLine="709"/>
        <w:jc w:val="both"/>
        <w:rPr>
          <w:color w:val="auto"/>
          <w:sz w:val="22"/>
          <w:szCs w:val="22"/>
        </w:rPr>
      </w:pPr>
      <w:r w:rsidRPr="00BF178C">
        <w:rPr>
          <w:color w:val="auto"/>
          <w:sz w:val="22"/>
          <w:szCs w:val="22"/>
        </w:rPr>
        <w:t xml:space="preserve">В случае просрочки исполнения Исполнителем обязательств, предусмотренных </w:t>
      </w:r>
      <w:r w:rsidR="00BF178C" w:rsidRPr="00BF178C">
        <w:rPr>
          <w:color w:val="auto"/>
          <w:sz w:val="22"/>
          <w:szCs w:val="22"/>
        </w:rPr>
        <w:t>Контракт</w:t>
      </w:r>
      <w:r w:rsidR="00D058B8" w:rsidRPr="00BF178C">
        <w:rPr>
          <w:color w:val="auto"/>
          <w:sz w:val="22"/>
          <w:szCs w:val="22"/>
        </w:rPr>
        <w:t>ом</w:t>
      </w:r>
      <w:r w:rsidRPr="00BF178C">
        <w:rPr>
          <w:color w:val="auto"/>
          <w:sz w:val="22"/>
          <w:szCs w:val="22"/>
        </w:rPr>
        <w:t xml:space="preserve">, а также в иных случаях неисполнения или ненадлежащего исполнения Исполнителем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Заказчик </w:t>
      </w:r>
      <w:r w:rsidR="00FA7F11" w:rsidRPr="00BF178C">
        <w:rPr>
          <w:color w:val="auto"/>
          <w:sz w:val="22"/>
          <w:szCs w:val="22"/>
        </w:rPr>
        <w:t>направляет Исполнителю</w:t>
      </w:r>
      <w:r w:rsidRPr="00BF178C">
        <w:rPr>
          <w:color w:val="auto"/>
          <w:sz w:val="22"/>
          <w:szCs w:val="22"/>
        </w:rPr>
        <w:t xml:space="preserve"> требование об уплате неустоек (штрафов, пеней).</w:t>
      </w:r>
    </w:p>
    <w:p w:rsidR="00013A1D" w:rsidRPr="00BF178C" w:rsidRDefault="00C43FF5" w:rsidP="00013A1D">
      <w:pPr>
        <w:pStyle w:val="a9"/>
        <w:numPr>
          <w:ilvl w:val="2"/>
          <w:numId w:val="3"/>
        </w:numPr>
        <w:ind w:left="0" w:firstLine="709"/>
        <w:jc w:val="both"/>
        <w:rPr>
          <w:color w:val="auto"/>
          <w:sz w:val="22"/>
          <w:szCs w:val="22"/>
        </w:rPr>
      </w:pPr>
      <w:r w:rsidRPr="00BF178C">
        <w:rPr>
          <w:sz w:val="22"/>
          <w:szCs w:val="22"/>
        </w:rPr>
        <w:t xml:space="preserve">Пеня начисляется за каждый день просрочки исполнения Исполнителем обязательства, предусмотренного </w:t>
      </w:r>
      <w:r w:rsidR="00BF178C" w:rsidRPr="00BF178C">
        <w:rPr>
          <w:color w:val="auto"/>
          <w:sz w:val="22"/>
          <w:szCs w:val="22"/>
        </w:rPr>
        <w:t>Контракт</w:t>
      </w:r>
      <w:r w:rsidR="00D058B8" w:rsidRPr="00BF178C">
        <w:rPr>
          <w:sz w:val="22"/>
          <w:szCs w:val="22"/>
        </w:rPr>
        <w:t>ом</w:t>
      </w:r>
      <w:r w:rsidRPr="00BF178C">
        <w:rPr>
          <w:sz w:val="22"/>
          <w:szCs w:val="22"/>
        </w:rPr>
        <w:t xml:space="preserve">, начиная со дня, следующего после дня истечения установленного </w:t>
      </w:r>
      <w:r w:rsidR="00BF178C" w:rsidRPr="00BF178C">
        <w:rPr>
          <w:color w:val="auto"/>
          <w:sz w:val="22"/>
          <w:szCs w:val="22"/>
        </w:rPr>
        <w:t>Контракт</w:t>
      </w:r>
      <w:r w:rsidR="00D058B8" w:rsidRPr="00BF178C">
        <w:rPr>
          <w:sz w:val="22"/>
          <w:szCs w:val="22"/>
        </w:rPr>
        <w:t>а</w:t>
      </w:r>
      <w:r w:rsidRPr="00BF178C">
        <w:rPr>
          <w:sz w:val="22"/>
          <w:szCs w:val="22"/>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BF178C" w:rsidRPr="00BF178C">
        <w:rPr>
          <w:color w:val="auto"/>
          <w:sz w:val="22"/>
          <w:szCs w:val="22"/>
        </w:rPr>
        <w:t>Контракт</w:t>
      </w:r>
      <w:r w:rsidR="00D058B8" w:rsidRPr="00BF178C">
        <w:rPr>
          <w:sz w:val="22"/>
          <w:szCs w:val="22"/>
        </w:rPr>
        <w:t>а</w:t>
      </w:r>
      <w:r w:rsidRPr="00BF178C">
        <w:rPr>
          <w:sz w:val="22"/>
          <w:szCs w:val="22"/>
        </w:rPr>
        <w:t xml:space="preserve">, уменьшенной на сумму, пропорциональную объему обязательств, предусмотренных </w:t>
      </w:r>
      <w:r w:rsidR="00BF178C" w:rsidRPr="00BF178C">
        <w:rPr>
          <w:color w:val="auto"/>
          <w:sz w:val="22"/>
          <w:szCs w:val="22"/>
        </w:rPr>
        <w:t>Контракт</w:t>
      </w:r>
      <w:r w:rsidR="00FA7F11" w:rsidRPr="00BF178C">
        <w:rPr>
          <w:sz w:val="22"/>
          <w:szCs w:val="22"/>
        </w:rPr>
        <w:t>ом</w:t>
      </w:r>
      <w:r w:rsidRPr="00BF178C">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13A1D" w:rsidRPr="00BF178C" w:rsidRDefault="00C04257" w:rsidP="00013A1D">
      <w:pPr>
        <w:pStyle w:val="a9"/>
        <w:numPr>
          <w:ilvl w:val="2"/>
          <w:numId w:val="3"/>
        </w:numPr>
        <w:ind w:left="0" w:firstLine="709"/>
        <w:jc w:val="both"/>
        <w:rPr>
          <w:color w:val="auto"/>
          <w:sz w:val="22"/>
          <w:szCs w:val="22"/>
        </w:rPr>
      </w:pPr>
      <w:r w:rsidRPr="00BF178C">
        <w:rPr>
          <w:color w:val="auto"/>
          <w:sz w:val="22"/>
          <w:szCs w:val="22"/>
        </w:rPr>
        <w:t xml:space="preserve">За каждый факт неисполнения или ненадлежащего исполнения Исполнителем обязательств, предусмотренных </w:t>
      </w:r>
      <w:r w:rsidR="00BF178C" w:rsidRPr="00BF178C">
        <w:rPr>
          <w:color w:val="auto"/>
          <w:sz w:val="22"/>
          <w:szCs w:val="22"/>
        </w:rPr>
        <w:t>Контракт</w:t>
      </w:r>
      <w:r w:rsidRPr="00BF178C">
        <w:rPr>
          <w:color w:val="auto"/>
          <w:sz w:val="22"/>
          <w:szCs w:val="22"/>
        </w:rPr>
        <w:t xml:space="preserve">ом, за исключением просрочки исполнения обязательств, предусмотренных </w:t>
      </w:r>
      <w:r w:rsidR="00BF178C" w:rsidRPr="00BF178C">
        <w:rPr>
          <w:color w:val="auto"/>
          <w:sz w:val="22"/>
          <w:szCs w:val="22"/>
        </w:rPr>
        <w:t>Контракт</w:t>
      </w:r>
      <w:r w:rsidRPr="00BF178C">
        <w:rPr>
          <w:color w:val="auto"/>
          <w:sz w:val="22"/>
          <w:szCs w:val="22"/>
        </w:rPr>
        <w:t xml:space="preserve">ом, штраф устанавливается в размере 10 процентов цены </w:t>
      </w:r>
      <w:r w:rsidR="00BF178C" w:rsidRPr="00BF178C">
        <w:rPr>
          <w:color w:val="auto"/>
          <w:sz w:val="22"/>
          <w:szCs w:val="22"/>
        </w:rPr>
        <w:t>Контракт</w:t>
      </w:r>
      <w:r w:rsidRPr="00BF178C">
        <w:rPr>
          <w:color w:val="auto"/>
          <w:sz w:val="22"/>
          <w:szCs w:val="22"/>
        </w:rPr>
        <w:t xml:space="preserve">а, что составляет </w:t>
      </w:r>
      <w:r w:rsidRPr="00BF178C">
        <w:rPr>
          <w:color w:val="auto"/>
          <w:sz w:val="22"/>
          <w:szCs w:val="22"/>
          <w:highlight w:val="yellow"/>
        </w:rPr>
        <w:t>____ (______________)</w:t>
      </w:r>
      <w:r w:rsidRPr="00BF178C">
        <w:rPr>
          <w:color w:val="auto"/>
          <w:sz w:val="22"/>
          <w:szCs w:val="22"/>
        </w:rPr>
        <w:t xml:space="preserve"> рублей </w:t>
      </w:r>
      <w:r w:rsidRPr="00BF178C">
        <w:rPr>
          <w:color w:val="auto"/>
          <w:sz w:val="22"/>
          <w:szCs w:val="22"/>
          <w:highlight w:val="yellow"/>
        </w:rPr>
        <w:t>___</w:t>
      </w:r>
      <w:r w:rsidRPr="00BF178C">
        <w:rPr>
          <w:color w:val="auto"/>
          <w:sz w:val="22"/>
          <w:szCs w:val="22"/>
        </w:rPr>
        <w:t xml:space="preserve"> копеек, если законодательством Российской Федерации не установлен иной порядок начисления штрафов.</w:t>
      </w:r>
    </w:p>
    <w:p w:rsidR="00DD5B2E" w:rsidRPr="00BF178C" w:rsidRDefault="00DD5B2E" w:rsidP="00013A1D">
      <w:pPr>
        <w:pStyle w:val="a9"/>
        <w:numPr>
          <w:ilvl w:val="2"/>
          <w:numId w:val="3"/>
        </w:numPr>
        <w:ind w:left="0" w:firstLine="709"/>
        <w:jc w:val="both"/>
        <w:rPr>
          <w:color w:val="auto"/>
          <w:sz w:val="22"/>
          <w:szCs w:val="22"/>
        </w:rPr>
      </w:pPr>
      <w:r w:rsidRPr="00BF178C">
        <w:rPr>
          <w:color w:val="auto"/>
          <w:sz w:val="22"/>
          <w:szCs w:val="22"/>
        </w:rPr>
        <w:t xml:space="preserve">За каждый факт неисполнения или ненадлежащего исполнения Исполнителем обязательства, предусмотренного </w:t>
      </w:r>
      <w:r w:rsidR="00BF178C" w:rsidRPr="00BF178C">
        <w:rPr>
          <w:color w:val="auto"/>
          <w:sz w:val="22"/>
          <w:szCs w:val="22"/>
        </w:rPr>
        <w:t>Контракт</w:t>
      </w:r>
      <w:r w:rsidRPr="00BF178C">
        <w:rPr>
          <w:color w:val="auto"/>
          <w:sz w:val="22"/>
          <w:szCs w:val="22"/>
        </w:rPr>
        <w:t>ом, которое не имеет стоимостного выражения, размер штрафа устанавливается в размере 1000 (одна тысяча) рублей 00 копеек.</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 xml:space="preserve">Общая сумма начисленных штрафов за неисполнение или ненадлежащее исполнение Исполнителем обязательств, предусмотренных </w:t>
      </w:r>
      <w:r w:rsidR="00BF178C" w:rsidRPr="00BF178C">
        <w:rPr>
          <w:color w:val="auto"/>
          <w:sz w:val="22"/>
          <w:szCs w:val="22"/>
        </w:rPr>
        <w:t>Контракт</w:t>
      </w:r>
      <w:r w:rsidR="00FA7F11" w:rsidRPr="00BF178C">
        <w:rPr>
          <w:color w:val="auto"/>
          <w:sz w:val="22"/>
          <w:szCs w:val="22"/>
        </w:rPr>
        <w:t>ом</w:t>
      </w:r>
      <w:r w:rsidRPr="00BF178C">
        <w:rPr>
          <w:color w:val="auto"/>
          <w:sz w:val="22"/>
          <w:szCs w:val="22"/>
        </w:rPr>
        <w:t xml:space="preserve">, не может превышать цену </w:t>
      </w:r>
      <w:r w:rsidR="00BF178C" w:rsidRPr="00BF178C">
        <w:rPr>
          <w:color w:val="auto"/>
          <w:sz w:val="22"/>
          <w:szCs w:val="22"/>
        </w:rPr>
        <w:t>Контракт</w:t>
      </w:r>
      <w:r w:rsidR="003103AA" w:rsidRPr="00BF178C">
        <w:rPr>
          <w:color w:val="auto"/>
          <w:sz w:val="22"/>
          <w:szCs w:val="22"/>
        </w:rPr>
        <w:t>а</w:t>
      </w:r>
      <w:r w:rsidRPr="00BF178C">
        <w:rPr>
          <w:color w:val="auto"/>
          <w:sz w:val="22"/>
          <w:szCs w:val="22"/>
        </w:rPr>
        <w:t>.</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lastRenderedPageBreak/>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F178C" w:rsidRPr="00BF178C">
        <w:rPr>
          <w:color w:val="auto"/>
          <w:sz w:val="22"/>
          <w:szCs w:val="22"/>
        </w:rPr>
        <w:t>Контракт</w:t>
      </w:r>
      <w:r w:rsidR="003C7280" w:rsidRPr="00BF178C">
        <w:rPr>
          <w:color w:val="auto"/>
          <w:sz w:val="22"/>
          <w:szCs w:val="22"/>
        </w:rPr>
        <w:t>ом</w:t>
      </w:r>
      <w:r w:rsidRPr="00BF178C">
        <w:rPr>
          <w:color w:val="auto"/>
          <w:sz w:val="22"/>
          <w:szCs w:val="22"/>
        </w:rPr>
        <w:t xml:space="preserve">, произошло вследствие непреодолимой силы или по вине другой стороны. </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w:t>
      </w:r>
      <w:r w:rsidR="00BF178C" w:rsidRPr="00BF178C">
        <w:rPr>
          <w:color w:val="auto"/>
          <w:sz w:val="22"/>
          <w:szCs w:val="22"/>
        </w:rPr>
        <w:t>Контракт</w:t>
      </w:r>
      <w:r w:rsidR="00E13B13" w:rsidRPr="00BF178C">
        <w:rPr>
          <w:color w:val="auto"/>
          <w:sz w:val="22"/>
          <w:szCs w:val="22"/>
        </w:rPr>
        <w:t>е</w:t>
      </w:r>
      <w:r w:rsidRPr="00BF178C">
        <w:rPr>
          <w:color w:val="auto"/>
          <w:sz w:val="22"/>
          <w:szCs w:val="22"/>
        </w:rPr>
        <w:t>.</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Уплата неустойки не освобождает Стороны от исполнения их контрактных обязательств. Неустойка взымается за каждое нарушение в отдельности.</w:t>
      </w:r>
    </w:p>
    <w:p w:rsidR="00013A1D" w:rsidRPr="00BF178C" w:rsidRDefault="00C43FF5" w:rsidP="00013A1D">
      <w:pPr>
        <w:pStyle w:val="a9"/>
        <w:numPr>
          <w:ilvl w:val="1"/>
          <w:numId w:val="3"/>
        </w:numPr>
        <w:ind w:left="0" w:firstLine="709"/>
        <w:jc w:val="both"/>
        <w:rPr>
          <w:color w:val="auto"/>
          <w:sz w:val="22"/>
          <w:szCs w:val="22"/>
        </w:rPr>
      </w:pPr>
      <w:r w:rsidRPr="00BF178C">
        <w:rPr>
          <w:color w:val="auto"/>
          <w:sz w:val="22"/>
          <w:szCs w:val="22"/>
        </w:rPr>
        <w:t xml:space="preserve">Размеры неустойки (штрафы, пени) и порядок ее начисления определяются в соответствии с Федеральным законом от 05.04.2013 N 44-ФЗ «О </w:t>
      </w:r>
      <w:r w:rsidR="003C7280" w:rsidRPr="00BF178C">
        <w:rPr>
          <w:color w:val="auto"/>
          <w:sz w:val="22"/>
          <w:szCs w:val="22"/>
        </w:rPr>
        <w:t>к</w:t>
      </w:r>
      <w:r w:rsidRPr="00BF178C">
        <w:rPr>
          <w:color w:val="auto"/>
          <w:sz w:val="22"/>
          <w:szCs w:val="22"/>
        </w:rPr>
        <w:t>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w:t>
      </w:r>
      <w:r w:rsidR="00A75E39" w:rsidRPr="00BF178C">
        <w:rPr>
          <w:color w:val="auto"/>
          <w:sz w:val="22"/>
          <w:szCs w:val="22"/>
        </w:rPr>
        <w:t xml:space="preserve"> </w:t>
      </w:r>
      <w:r w:rsidRPr="00BF178C">
        <w:rPr>
          <w:color w:val="auto"/>
          <w:sz w:val="22"/>
          <w:szCs w:val="22"/>
        </w:rPr>
        <w:t>1042.</w:t>
      </w:r>
    </w:p>
    <w:p w:rsidR="00FD4226" w:rsidRPr="00BF178C" w:rsidRDefault="00C43FF5" w:rsidP="00013A1D">
      <w:pPr>
        <w:pStyle w:val="a9"/>
        <w:numPr>
          <w:ilvl w:val="1"/>
          <w:numId w:val="3"/>
        </w:numPr>
        <w:ind w:left="0" w:firstLine="709"/>
        <w:jc w:val="both"/>
        <w:rPr>
          <w:color w:val="auto"/>
          <w:sz w:val="22"/>
          <w:szCs w:val="22"/>
        </w:rPr>
      </w:pPr>
      <w:r w:rsidRPr="00BF178C">
        <w:rPr>
          <w:sz w:val="22"/>
          <w:szCs w:val="22"/>
        </w:rPr>
        <w:t xml:space="preserve">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 </w:t>
      </w:r>
    </w:p>
    <w:p w:rsidR="00C11168" w:rsidRPr="00BF178C" w:rsidRDefault="00C11168" w:rsidP="003B1581">
      <w:pPr>
        <w:pStyle w:val="a5"/>
        <w:ind w:firstLine="0"/>
        <w:rPr>
          <w:rFonts w:ascii="Times New Roman" w:hAnsi="Times New Roman"/>
          <w:b/>
          <w:color w:val="auto"/>
          <w:sz w:val="22"/>
          <w:szCs w:val="22"/>
          <w:u w:val="single"/>
        </w:rPr>
      </w:pPr>
    </w:p>
    <w:p w:rsidR="00C04257" w:rsidRPr="00BF178C" w:rsidRDefault="00C43FF5" w:rsidP="003B1581">
      <w:pPr>
        <w:pStyle w:val="a5"/>
        <w:numPr>
          <w:ilvl w:val="0"/>
          <w:numId w:val="3"/>
        </w:numPr>
        <w:ind w:left="0" w:firstLine="0"/>
        <w:rPr>
          <w:rFonts w:ascii="Times New Roman" w:hAnsi="Times New Roman"/>
          <w:b/>
          <w:color w:val="auto"/>
          <w:sz w:val="22"/>
          <w:szCs w:val="22"/>
          <w:u w:val="single"/>
        </w:rPr>
      </w:pPr>
      <w:r w:rsidRPr="00BF178C">
        <w:rPr>
          <w:rFonts w:ascii="Times New Roman" w:hAnsi="Times New Roman"/>
          <w:b/>
          <w:color w:val="auto"/>
          <w:sz w:val="22"/>
          <w:szCs w:val="22"/>
          <w:u w:val="single"/>
        </w:rPr>
        <w:t>ДЕЙСТВИЕ ОБСТОЯТЕЛЬСТВ НЕПРЕОДОЛИМОЙ СИЛЫ</w:t>
      </w:r>
    </w:p>
    <w:p w:rsidR="00013A1D" w:rsidRPr="00BF178C" w:rsidRDefault="00C43FF5" w:rsidP="00013A1D">
      <w:pPr>
        <w:pStyle w:val="a5"/>
        <w:numPr>
          <w:ilvl w:val="1"/>
          <w:numId w:val="3"/>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Стороны освобождаются от ответственности за частичное или полное неисполнение обязательств по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у</w:t>
      </w:r>
      <w:r w:rsidRPr="00BF178C">
        <w:rPr>
          <w:rFonts w:ascii="Times New Roman" w:hAnsi="Times New Roman"/>
          <w:color w:val="auto"/>
          <w:sz w:val="22"/>
          <w:szCs w:val="22"/>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013A1D" w:rsidRPr="00BF178C" w:rsidRDefault="003C7280" w:rsidP="00013A1D">
      <w:pPr>
        <w:pStyle w:val="a5"/>
        <w:numPr>
          <w:ilvl w:val="1"/>
          <w:numId w:val="3"/>
        </w:numPr>
        <w:ind w:left="0" w:firstLine="709"/>
        <w:rPr>
          <w:rFonts w:ascii="Times New Roman" w:hAnsi="Times New Roman"/>
          <w:color w:val="auto"/>
          <w:sz w:val="22"/>
          <w:szCs w:val="22"/>
        </w:rPr>
      </w:pPr>
      <w:r w:rsidRPr="00BF178C">
        <w:rPr>
          <w:rFonts w:ascii="Times New Roman" w:hAnsi="Times New Roman"/>
          <w:color w:val="auto"/>
          <w:sz w:val="22"/>
          <w:szCs w:val="22"/>
        </w:rPr>
        <w:t>Документ</w:t>
      </w:r>
      <w:r w:rsidR="00C43FF5" w:rsidRPr="00BF178C">
        <w:rPr>
          <w:rFonts w:ascii="Times New Roman" w:hAnsi="Times New Roman"/>
          <w:color w:val="auto"/>
          <w:sz w:val="22"/>
          <w:szCs w:val="22"/>
        </w:rPr>
        <w:t>,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013A1D" w:rsidRPr="00BF178C" w:rsidRDefault="00C43FF5" w:rsidP="00013A1D">
      <w:pPr>
        <w:pStyle w:val="a5"/>
        <w:numPr>
          <w:ilvl w:val="1"/>
          <w:numId w:val="3"/>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Сторона, которая не в состоянии выполнить свои обязательства по настоящему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у</w:t>
      </w:r>
      <w:r w:rsidRPr="00BF178C">
        <w:rPr>
          <w:rFonts w:ascii="Times New Roman" w:hAnsi="Times New Roman"/>
          <w:color w:val="auto"/>
          <w:sz w:val="22"/>
          <w:szCs w:val="22"/>
        </w:rPr>
        <w:t xml:space="preserve"> в силу возникновения обстоятельств непреодолимой силы, обязана в течение 2(двух)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у</w:t>
      </w:r>
      <w:r w:rsidRPr="00BF178C">
        <w:rPr>
          <w:rFonts w:ascii="Times New Roman" w:hAnsi="Times New Roman"/>
          <w:color w:val="auto"/>
          <w:sz w:val="22"/>
          <w:szCs w:val="22"/>
        </w:rPr>
        <w:t>.</w:t>
      </w:r>
    </w:p>
    <w:p w:rsidR="00C43FF5" w:rsidRPr="00BF178C" w:rsidRDefault="00C43FF5" w:rsidP="00013A1D">
      <w:pPr>
        <w:pStyle w:val="a5"/>
        <w:numPr>
          <w:ilvl w:val="1"/>
          <w:numId w:val="3"/>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В случае возникновения обстоятельств непреодолимой силы срок исполнения обязательств по настоящему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у</w:t>
      </w:r>
      <w:r w:rsidRPr="00BF178C">
        <w:rPr>
          <w:rFonts w:ascii="Times New Roman" w:hAnsi="Times New Roman"/>
          <w:color w:val="auto"/>
          <w:sz w:val="22"/>
          <w:szCs w:val="22"/>
        </w:rPr>
        <w:t xml:space="preserve"> отодвигается на срок действия таких обстоятельств и их последствий.</w:t>
      </w:r>
    </w:p>
    <w:p w:rsidR="00C11168" w:rsidRPr="00BF178C" w:rsidRDefault="00C11168" w:rsidP="003B1581">
      <w:pPr>
        <w:widowControl w:val="0"/>
        <w:autoSpaceDE w:val="0"/>
        <w:autoSpaceDN w:val="0"/>
        <w:adjustRightInd w:val="0"/>
        <w:jc w:val="both"/>
        <w:rPr>
          <w:b/>
          <w:sz w:val="22"/>
          <w:szCs w:val="22"/>
          <w:u w:val="single"/>
        </w:rPr>
      </w:pPr>
    </w:p>
    <w:p w:rsidR="00C04257" w:rsidRPr="00BF178C" w:rsidRDefault="00C43FF5" w:rsidP="003B1581">
      <w:pPr>
        <w:pStyle w:val="aa"/>
        <w:widowControl w:val="0"/>
        <w:numPr>
          <w:ilvl w:val="0"/>
          <w:numId w:val="1"/>
        </w:numPr>
        <w:autoSpaceDE w:val="0"/>
        <w:autoSpaceDN w:val="0"/>
        <w:adjustRightInd w:val="0"/>
        <w:ind w:left="0" w:firstLine="0"/>
        <w:jc w:val="both"/>
        <w:rPr>
          <w:b/>
          <w:bCs/>
          <w:sz w:val="22"/>
          <w:szCs w:val="22"/>
          <w:u w:val="single"/>
        </w:rPr>
      </w:pPr>
      <w:r w:rsidRPr="00BF178C">
        <w:rPr>
          <w:b/>
          <w:bCs/>
          <w:sz w:val="22"/>
          <w:szCs w:val="22"/>
          <w:u w:val="single"/>
        </w:rPr>
        <w:t>ПОРЯДОК УРЕГУЛИРОВАНИЯ СПОРОВ</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Все споры и разногласия, которые могут возникнуть в связи с выполнением обязательств по настоящему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у</w:t>
      </w:r>
      <w:r w:rsidRPr="00BF178C">
        <w:rPr>
          <w:rFonts w:ascii="Times New Roman" w:hAnsi="Times New Roman"/>
          <w:color w:val="auto"/>
          <w:sz w:val="22"/>
          <w:szCs w:val="22"/>
        </w:rPr>
        <w:t>, Стороны будут стремиться разрешать путем переговоров.</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iCs/>
          <w:color w:val="auto"/>
          <w:sz w:val="22"/>
          <w:szCs w:val="22"/>
        </w:rPr>
        <w:t xml:space="preserve">Претензия в письменной форме направляется Стороне, допустившей нарушение условий </w:t>
      </w:r>
      <w:r w:rsidR="00BF178C" w:rsidRPr="00BF178C">
        <w:rPr>
          <w:rFonts w:ascii="Times New Roman" w:hAnsi="Times New Roman"/>
          <w:color w:val="auto"/>
          <w:sz w:val="22"/>
          <w:szCs w:val="22"/>
        </w:rPr>
        <w:t>Контракт</w:t>
      </w:r>
      <w:r w:rsidR="003C7280" w:rsidRPr="00BF178C">
        <w:rPr>
          <w:rFonts w:ascii="Times New Roman" w:hAnsi="Times New Roman"/>
          <w:iCs/>
          <w:color w:val="auto"/>
          <w:sz w:val="22"/>
          <w:szCs w:val="22"/>
        </w:rPr>
        <w:t>а</w:t>
      </w:r>
      <w:r w:rsidRPr="00BF178C">
        <w:rPr>
          <w:rFonts w:ascii="Times New Roman" w:hAnsi="Times New Roman"/>
          <w:iCs/>
          <w:color w:val="auto"/>
          <w:sz w:val="22"/>
          <w:szCs w:val="22"/>
        </w:rPr>
        <w:t xml:space="preserve">. В претензии указываются допущенные нарушения со ссылкой на соответствующие положения </w:t>
      </w:r>
      <w:r w:rsidR="00BF178C" w:rsidRPr="00BF178C">
        <w:rPr>
          <w:rFonts w:ascii="Times New Roman" w:hAnsi="Times New Roman"/>
          <w:color w:val="auto"/>
          <w:sz w:val="22"/>
          <w:szCs w:val="22"/>
        </w:rPr>
        <w:t>Контракт</w:t>
      </w:r>
      <w:r w:rsidR="003C7280" w:rsidRPr="00BF178C">
        <w:rPr>
          <w:rFonts w:ascii="Times New Roman" w:hAnsi="Times New Roman"/>
          <w:iCs/>
          <w:color w:val="auto"/>
          <w:sz w:val="22"/>
          <w:szCs w:val="22"/>
        </w:rPr>
        <w:t xml:space="preserve">а </w:t>
      </w:r>
      <w:r w:rsidRPr="00BF178C">
        <w:rPr>
          <w:rFonts w:ascii="Times New Roman" w:hAnsi="Times New Roman"/>
          <w:iCs/>
          <w:color w:val="auto"/>
          <w:sz w:val="22"/>
          <w:szCs w:val="22"/>
        </w:rPr>
        <w:t>или его приложений, стоимостная оценка ответственности (неустойки), а также действия, которые должны быть произведены для устранения нарушений.</w:t>
      </w:r>
      <w:r w:rsidR="0088074A" w:rsidRPr="00BF178C">
        <w:rPr>
          <w:rFonts w:ascii="Times New Roman" w:hAnsi="Times New Roman"/>
          <w:iCs/>
          <w:color w:val="auto"/>
          <w:sz w:val="22"/>
          <w:szCs w:val="22"/>
        </w:rPr>
        <w:t xml:space="preserve"> </w:t>
      </w:r>
      <w:r w:rsidRPr="00BF178C">
        <w:rPr>
          <w:rFonts w:ascii="Times New Roman" w:hAnsi="Times New Roman"/>
          <w:color w:val="auto"/>
          <w:sz w:val="22"/>
          <w:szCs w:val="22"/>
        </w:rPr>
        <w:t xml:space="preserve">Претензионный порядок досудебного урегулирования споров, вытекающих из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а</w:t>
      </w:r>
      <w:r w:rsidRPr="00BF178C">
        <w:rPr>
          <w:rFonts w:ascii="Times New Roman" w:hAnsi="Times New Roman"/>
          <w:color w:val="auto"/>
          <w:sz w:val="22"/>
          <w:szCs w:val="22"/>
        </w:rPr>
        <w:t>, является для Сторон обязательным.</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iCs/>
          <w:color w:val="auto"/>
          <w:sz w:val="22"/>
          <w:szCs w:val="22"/>
        </w:rPr>
        <w:t>Срок рассмотрения писем, уведомлений или претензий не может превышать 3 (трех) рабочих дней со дня их получения.</w:t>
      </w:r>
    </w:p>
    <w:p w:rsidR="00FD4226"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C11168" w:rsidRPr="00BF178C" w:rsidRDefault="00C11168" w:rsidP="003B1581">
      <w:pPr>
        <w:pStyle w:val="a5"/>
        <w:ind w:firstLine="0"/>
        <w:rPr>
          <w:rFonts w:ascii="Times New Roman" w:hAnsi="Times New Roman"/>
          <w:b/>
          <w:color w:val="auto"/>
          <w:sz w:val="22"/>
          <w:szCs w:val="22"/>
          <w:u w:val="single"/>
        </w:rPr>
      </w:pPr>
    </w:p>
    <w:p w:rsidR="00C04257" w:rsidRPr="00BF178C" w:rsidRDefault="00C43FF5" w:rsidP="003B1581">
      <w:pPr>
        <w:pStyle w:val="a5"/>
        <w:numPr>
          <w:ilvl w:val="0"/>
          <w:numId w:val="1"/>
        </w:numPr>
        <w:ind w:left="0" w:firstLine="0"/>
        <w:rPr>
          <w:rFonts w:ascii="Times New Roman" w:hAnsi="Times New Roman"/>
          <w:b/>
          <w:color w:val="auto"/>
          <w:sz w:val="22"/>
          <w:szCs w:val="22"/>
          <w:u w:val="single"/>
        </w:rPr>
      </w:pPr>
      <w:r w:rsidRPr="00BF178C">
        <w:rPr>
          <w:rFonts w:ascii="Times New Roman" w:hAnsi="Times New Roman"/>
          <w:b/>
          <w:color w:val="auto"/>
          <w:sz w:val="22"/>
          <w:szCs w:val="22"/>
          <w:u w:val="single"/>
        </w:rPr>
        <w:t xml:space="preserve">ПОРЯДОК РАСТОРЖЕНИЯ И ИЗМЕНЕНИЯ </w:t>
      </w:r>
      <w:r w:rsidR="00BF178C" w:rsidRPr="00BF178C">
        <w:rPr>
          <w:rFonts w:ascii="Times New Roman" w:hAnsi="Times New Roman"/>
          <w:b/>
          <w:color w:val="auto"/>
          <w:sz w:val="22"/>
          <w:szCs w:val="22"/>
          <w:u w:val="single"/>
        </w:rPr>
        <w:t>КОНТРАКТ</w:t>
      </w:r>
      <w:r w:rsidR="00E13B13" w:rsidRPr="00BF178C">
        <w:rPr>
          <w:rFonts w:ascii="Times New Roman" w:hAnsi="Times New Roman"/>
          <w:b/>
          <w:color w:val="auto"/>
          <w:sz w:val="22"/>
          <w:szCs w:val="22"/>
          <w:u w:val="single"/>
        </w:rPr>
        <w:t>А</w:t>
      </w:r>
    </w:p>
    <w:p w:rsidR="00013A1D" w:rsidRPr="00BF178C" w:rsidRDefault="00724C74" w:rsidP="00013A1D">
      <w:pPr>
        <w:pStyle w:val="consplusnormal"/>
        <w:numPr>
          <w:ilvl w:val="1"/>
          <w:numId w:val="1"/>
        </w:numPr>
        <w:ind w:left="0" w:firstLine="709"/>
        <w:jc w:val="both"/>
        <w:rPr>
          <w:rFonts w:ascii="Times New Roman" w:hAnsi="Times New Roman" w:cs="Times New Roman"/>
          <w:color w:val="auto"/>
          <w:sz w:val="22"/>
          <w:szCs w:val="22"/>
        </w:rPr>
      </w:pPr>
      <w:r w:rsidRPr="00BF178C">
        <w:rPr>
          <w:rFonts w:ascii="Times New Roman" w:hAnsi="Times New Roman" w:cs="Times New Roman"/>
          <w:color w:val="auto"/>
          <w:sz w:val="22"/>
          <w:szCs w:val="22"/>
        </w:rPr>
        <w:t xml:space="preserve">Настоящий </w:t>
      </w:r>
      <w:r w:rsidR="00BF178C" w:rsidRPr="00BF178C">
        <w:rPr>
          <w:rFonts w:ascii="Times New Roman" w:hAnsi="Times New Roman" w:cs="Times New Roman"/>
          <w:color w:val="auto"/>
          <w:sz w:val="22"/>
          <w:szCs w:val="22"/>
        </w:rPr>
        <w:t>Контракт</w:t>
      </w:r>
      <w:r w:rsidRPr="00BF178C">
        <w:rPr>
          <w:rFonts w:ascii="Times New Roman" w:hAnsi="Times New Roman" w:cs="Times New Roman"/>
          <w:color w:val="auto"/>
          <w:sz w:val="22"/>
          <w:szCs w:val="22"/>
        </w:rPr>
        <w:t xml:space="preserve"> вступает в силу с момента подписания его Сторонами и действует до полного окончания работ на Объекте, но не позднее 31 декабря 20</w:t>
      </w:r>
      <w:r w:rsidR="000B6F45" w:rsidRPr="00BF178C">
        <w:rPr>
          <w:rFonts w:ascii="Times New Roman" w:hAnsi="Times New Roman" w:cs="Times New Roman"/>
          <w:color w:val="auto"/>
          <w:sz w:val="22"/>
          <w:szCs w:val="22"/>
        </w:rPr>
        <w:t>26</w:t>
      </w:r>
      <w:r w:rsidRPr="00BF178C">
        <w:rPr>
          <w:rFonts w:ascii="Times New Roman" w:hAnsi="Times New Roman" w:cs="Times New Roman"/>
          <w:color w:val="auto"/>
          <w:sz w:val="22"/>
          <w:szCs w:val="22"/>
        </w:rPr>
        <w:t>г.</w:t>
      </w:r>
    </w:p>
    <w:p w:rsidR="00013A1D" w:rsidRPr="00BF178C" w:rsidRDefault="00C43FF5" w:rsidP="00013A1D">
      <w:pPr>
        <w:pStyle w:val="consplusnormal"/>
        <w:numPr>
          <w:ilvl w:val="1"/>
          <w:numId w:val="1"/>
        </w:numPr>
        <w:ind w:left="0" w:firstLine="709"/>
        <w:jc w:val="both"/>
        <w:rPr>
          <w:rFonts w:ascii="Times New Roman" w:hAnsi="Times New Roman" w:cs="Times New Roman"/>
          <w:color w:val="auto"/>
          <w:sz w:val="22"/>
          <w:szCs w:val="22"/>
        </w:rPr>
      </w:pPr>
      <w:r w:rsidRPr="00BF178C">
        <w:rPr>
          <w:rFonts w:ascii="Times New Roman" w:hAnsi="Times New Roman" w:cs="Times New Roman"/>
          <w:color w:val="auto"/>
          <w:sz w:val="22"/>
          <w:szCs w:val="22"/>
        </w:rPr>
        <w:t xml:space="preserve">При заключении и исполнении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а</w:t>
      </w:r>
      <w:r w:rsidRPr="00BF178C">
        <w:rPr>
          <w:rFonts w:ascii="Times New Roman" w:hAnsi="Times New Roman" w:cs="Times New Roman"/>
          <w:color w:val="auto"/>
          <w:sz w:val="22"/>
          <w:szCs w:val="22"/>
        </w:rPr>
        <w:t xml:space="preserve"> изменение его условий в одностороннем порядке не допускается. </w:t>
      </w:r>
      <w:r w:rsidR="00BF178C" w:rsidRPr="00BF178C">
        <w:rPr>
          <w:rFonts w:ascii="Times New Roman" w:hAnsi="Times New Roman" w:cs="Times New Roman"/>
          <w:color w:val="auto"/>
          <w:sz w:val="22"/>
          <w:szCs w:val="22"/>
        </w:rPr>
        <w:t>Контракт</w:t>
      </w:r>
      <w:r w:rsidRPr="00BF178C">
        <w:rPr>
          <w:rFonts w:ascii="Times New Roman" w:hAnsi="Times New Roman" w:cs="Times New Roman"/>
          <w:color w:val="auto"/>
          <w:sz w:val="22"/>
          <w:szCs w:val="22"/>
        </w:rPr>
        <w:t xml:space="preserve"> может быть изменен по соглашению Сторон по основаниям, предусмотренным ст. 95 Федерального закона № 44-ФЗ «О </w:t>
      </w:r>
      <w:r w:rsidR="003C7280" w:rsidRPr="00BF178C">
        <w:rPr>
          <w:rFonts w:ascii="Times New Roman" w:hAnsi="Times New Roman" w:cs="Times New Roman"/>
          <w:color w:val="auto"/>
          <w:sz w:val="22"/>
          <w:szCs w:val="22"/>
        </w:rPr>
        <w:t>к</w:t>
      </w:r>
      <w:r w:rsidRPr="00BF178C">
        <w:rPr>
          <w:rFonts w:ascii="Times New Roman" w:hAnsi="Times New Roman" w:cs="Times New Roman"/>
          <w:color w:val="auto"/>
          <w:sz w:val="22"/>
          <w:szCs w:val="22"/>
        </w:rPr>
        <w:t>онтрактной системе в сфере закупок товаров, работ, услуг для обеспечения государственных и муниципальных нужд».</w:t>
      </w:r>
    </w:p>
    <w:p w:rsidR="00013A1D" w:rsidRPr="00BF178C" w:rsidRDefault="00C43FF5" w:rsidP="00013A1D">
      <w:pPr>
        <w:pStyle w:val="consplusnormal"/>
        <w:numPr>
          <w:ilvl w:val="1"/>
          <w:numId w:val="1"/>
        </w:numPr>
        <w:ind w:left="0" w:firstLine="709"/>
        <w:jc w:val="both"/>
        <w:rPr>
          <w:rFonts w:ascii="Times New Roman" w:hAnsi="Times New Roman" w:cs="Times New Roman"/>
          <w:color w:val="auto"/>
          <w:sz w:val="22"/>
          <w:szCs w:val="22"/>
        </w:rPr>
      </w:pPr>
      <w:r w:rsidRPr="00BF178C">
        <w:rPr>
          <w:rFonts w:ascii="Times New Roman" w:hAnsi="Times New Roman" w:cs="Times New Roman"/>
          <w:color w:val="auto"/>
          <w:sz w:val="22"/>
          <w:szCs w:val="22"/>
        </w:rPr>
        <w:t xml:space="preserve">Все изменения и дополнения к настоящему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у</w:t>
      </w:r>
      <w:r w:rsidRPr="00BF178C">
        <w:rPr>
          <w:rFonts w:ascii="Times New Roman" w:hAnsi="Times New Roman" w:cs="Times New Roman"/>
          <w:color w:val="auto"/>
          <w:sz w:val="22"/>
          <w:szCs w:val="22"/>
        </w:rPr>
        <w:t xml:space="preserve"> действительны, если они оформлены в виде дополнительного соглашения к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у</w:t>
      </w:r>
      <w:r w:rsidRPr="00BF178C">
        <w:rPr>
          <w:rFonts w:ascii="Times New Roman" w:hAnsi="Times New Roman" w:cs="Times New Roman"/>
          <w:color w:val="auto"/>
          <w:sz w:val="22"/>
          <w:szCs w:val="22"/>
        </w:rPr>
        <w:t xml:space="preserve"> и подписаны уполномоченными </w:t>
      </w:r>
      <w:proofErr w:type="gramStart"/>
      <w:r w:rsidRPr="00BF178C">
        <w:rPr>
          <w:rFonts w:ascii="Times New Roman" w:hAnsi="Times New Roman" w:cs="Times New Roman"/>
          <w:color w:val="auto"/>
          <w:sz w:val="22"/>
          <w:szCs w:val="22"/>
        </w:rPr>
        <w:t>на</w:t>
      </w:r>
      <w:proofErr w:type="gramEnd"/>
      <w:r w:rsidRPr="00BF178C">
        <w:rPr>
          <w:rFonts w:ascii="Times New Roman" w:hAnsi="Times New Roman" w:cs="Times New Roman"/>
          <w:color w:val="auto"/>
          <w:sz w:val="22"/>
          <w:szCs w:val="22"/>
        </w:rPr>
        <w:t xml:space="preserve"> то представителями Сторон. Дополнительные соглашения к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у</w:t>
      </w:r>
      <w:r w:rsidRPr="00BF178C">
        <w:rPr>
          <w:rFonts w:ascii="Times New Roman" w:hAnsi="Times New Roman" w:cs="Times New Roman"/>
          <w:color w:val="auto"/>
          <w:sz w:val="22"/>
          <w:szCs w:val="22"/>
        </w:rPr>
        <w:t xml:space="preserve"> являются его неотъемлемой частью и вступают в силу с момента их подписания Сторонами</w:t>
      </w:r>
      <w:r w:rsidR="009F40E6" w:rsidRPr="00BF178C">
        <w:rPr>
          <w:rFonts w:ascii="Times New Roman" w:hAnsi="Times New Roman" w:cs="Times New Roman"/>
          <w:color w:val="auto"/>
          <w:sz w:val="22"/>
          <w:szCs w:val="22"/>
        </w:rPr>
        <w:t>.</w:t>
      </w:r>
    </w:p>
    <w:p w:rsidR="00013A1D" w:rsidRPr="00BF178C" w:rsidRDefault="00C43FF5" w:rsidP="00013A1D">
      <w:pPr>
        <w:pStyle w:val="consplusnormal"/>
        <w:numPr>
          <w:ilvl w:val="1"/>
          <w:numId w:val="1"/>
        </w:numPr>
        <w:ind w:left="0" w:firstLine="709"/>
        <w:jc w:val="both"/>
        <w:rPr>
          <w:rFonts w:ascii="Times New Roman" w:hAnsi="Times New Roman" w:cs="Times New Roman"/>
          <w:color w:val="auto"/>
          <w:sz w:val="22"/>
          <w:szCs w:val="22"/>
        </w:rPr>
      </w:pPr>
      <w:r w:rsidRPr="00BF178C">
        <w:rPr>
          <w:rFonts w:ascii="Times New Roman" w:hAnsi="Times New Roman" w:cs="Times New Roman"/>
          <w:color w:val="auto"/>
          <w:sz w:val="22"/>
          <w:szCs w:val="22"/>
        </w:rPr>
        <w:lastRenderedPageBreak/>
        <w:t xml:space="preserve">При исполнении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а</w:t>
      </w:r>
      <w:r w:rsidRPr="00BF178C">
        <w:rPr>
          <w:rFonts w:ascii="Times New Roman" w:hAnsi="Times New Roman" w:cs="Times New Roman"/>
          <w:color w:val="auto"/>
          <w:sz w:val="22"/>
          <w:szCs w:val="22"/>
        </w:rPr>
        <w:t xml:space="preserve"> не допускается перемена Исполнителя, за исключением случаев, если новый Исполнитель является правопреемником Исполнителя по настоящему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у</w:t>
      </w:r>
      <w:r w:rsidRPr="00BF178C">
        <w:rPr>
          <w:rFonts w:ascii="Times New Roman" w:hAnsi="Times New Roman" w:cs="Times New Roman"/>
          <w:color w:val="auto"/>
          <w:sz w:val="22"/>
          <w:szCs w:val="22"/>
        </w:rPr>
        <w:t xml:space="preserve"> вследствие реорганизации юридического лица в форме преобразования, слияния или присоединения.</w:t>
      </w:r>
    </w:p>
    <w:p w:rsidR="00013A1D" w:rsidRPr="00BF178C" w:rsidRDefault="00C43FF5" w:rsidP="00013A1D">
      <w:pPr>
        <w:pStyle w:val="consplusnormal"/>
        <w:numPr>
          <w:ilvl w:val="1"/>
          <w:numId w:val="1"/>
        </w:numPr>
        <w:ind w:left="0" w:firstLine="709"/>
        <w:jc w:val="both"/>
        <w:rPr>
          <w:rFonts w:ascii="Times New Roman" w:hAnsi="Times New Roman" w:cs="Times New Roman"/>
          <w:color w:val="auto"/>
          <w:sz w:val="22"/>
          <w:szCs w:val="22"/>
        </w:rPr>
      </w:pPr>
      <w:r w:rsidRPr="00BF178C">
        <w:rPr>
          <w:rFonts w:ascii="Times New Roman" w:hAnsi="Times New Roman" w:cs="Times New Roman"/>
          <w:color w:val="auto"/>
          <w:sz w:val="22"/>
          <w:szCs w:val="22"/>
        </w:rPr>
        <w:t xml:space="preserve">В случае перемены Заказчика по настоящему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у</w:t>
      </w:r>
      <w:r w:rsidRPr="00BF178C">
        <w:rPr>
          <w:rFonts w:ascii="Times New Roman" w:hAnsi="Times New Roman" w:cs="Times New Roman"/>
          <w:color w:val="auto"/>
          <w:sz w:val="22"/>
          <w:szCs w:val="22"/>
        </w:rPr>
        <w:t xml:space="preserve"> права и обязанности Заказчика по данному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у</w:t>
      </w:r>
      <w:r w:rsidRPr="00BF178C">
        <w:rPr>
          <w:rFonts w:ascii="Times New Roman" w:hAnsi="Times New Roman" w:cs="Times New Roman"/>
          <w:color w:val="auto"/>
          <w:sz w:val="22"/>
          <w:szCs w:val="22"/>
        </w:rPr>
        <w:t xml:space="preserve"> переходят к новому Заказчику в том же объеме и на тех же условиях.</w:t>
      </w:r>
    </w:p>
    <w:p w:rsidR="00FD4226" w:rsidRPr="00BF178C" w:rsidRDefault="00C43FF5" w:rsidP="00013A1D">
      <w:pPr>
        <w:pStyle w:val="consplusnormal"/>
        <w:numPr>
          <w:ilvl w:val="1"/>
          <w:numId w:val="1"/>
        </w:numPr>
        <w:ind w:left="0" w:firstLine="709"/>
        <w:jc w:val="both"/>
        <w:rPr>
          <w:rFonts w:ascii="Times New Roman" w:hAnsi="Times New Roman" w:cs="Times New Roman"/>
          <w:color w:val="auto"/>
          <w:sz w:val="22"/>
          <w:szCs w:val="22"/>
        </w:rPr>
      </w:pPr>
      <w:r w:rsidRPr="00BF178C">
        <w:rPr>
          <w:rFonts w:ascii="Times New Roman" w:hAnsi="Times New Roman" w:cs="Times New Roman"/>
          <w:color w:val="auto"/>
          <w:sz w:val="22"/>
          <w:szCs w:val="22"/>
        </w:rPr>
        <w:t xml:space="preserve">Расторжение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а</w:t>
      </w:r>
      <w:r w:rsidRPr="00BF178C">
        <w:rPr>
          <w:rFonts w:ascii="Times New Roman" w:hAnsi="Times New Roman" w:cs="Times New Roman"/>
          <w:color w:val="auto"/>
          <w:sz w:val="22"/>
          <w:szCs w:val="22"/>
        </w:rPr>
        <w:t xml:space="preserve"> допускается по соглашению Сторон, по решению суда, в случае одностороннего отказа Стороны </w:t>
      </w:r>
      <w:r w:rsidR="00BF178C" w:rsidRPr="00BF178C">
        <w:rPr>
          <w:rFonts w:ascii="Times New Roman" w:hAnsi="Times New Roman" w:cs="Times New Roman"/>
          <w:color w:val="auto"/>
          <w:sz w:val="22"/>
          <w:szCs w:val="22"/>
        </w:rPr>
        <w:t>Контракт</w:t>
      </w:r>
      <w:r w:rsidR="00E13B13" w:rsidRPr="00BF178C">
        <w:rPr>
          <w:rFonts w:ascii="Times New Roman" w:hAnsi="Times New Roman" w:cs="Times New Roman"/>
          <w:color w:val="auto"/>
          <w:sz w:val="22"/>
          <w:szCs w:val="22"/>
        </w:rPr>
        <w:t>а</w:t>
      </w:r>
      <w:r w:rsidRPr="00BF178C">
        <w:rPr>
          <w:rFonts w:ascii="Times New Roman" w:hAnsi="Times New Roman" w:cs="Times New Roman"/>
          <w:color w:val="auto"/>
          <w:sz w:val="22"/>
          <w:szCs w:val="22"/>
        </w:rPr>
        <w:t xml:space="preserve"> от исполнения </w:t>
      </w:r>
      <w:r w:rsidR="00BF178C" w:rsidRPr="00BF178C">
        <w:rPr>
          <w:rFonts w:ascii="Times New Roman" w:hAnsi="Times New Roman" w:cs="Times New Roman"/>
          <w:color w:val="auto"/>
          <w:sz w:val="22"/>
          <w:szCs w:val="22"/>
        </w:rPr>
        <w:t>Контракт</w:t>
      </w:r>
      <w:r w:rsidR="003C7280" w:rsidRPr="00BF178C">
        <w:rPr>
          <w:rFonts w:ascii="Times New Roman" w:hAnsi="Times New Roman" w:cs="Times New Roman"/>
          <w:color w:val="auto"/>
          <w:sz w:val="22"/>
          <w:szCs w:val="22"/>
        </w:rPr>
        <w:t>а</w:t>
      </w:r>
      <w:r w:rsidRPr="00BF178C">
        <w:rPr>
          <w:rFonts w:ascii="Times New Roman" w:hAnsi="Times New Roman" w:cs="Times New Roman"/>
          <w:color w:val="auto"/>
          <w:sz w:val="22"/>
          <w:szCs w:val="22"/>
        </w:rPr>
        <w:t xml:space="preserve"> в соответствии с гражданским законодательством Российской Федерации.</w:t>
      </w:r>
    </w:p>
    <w:p w:rsidR="00C11168" w:rsidRPr="00BF178C" w:rsidRDefault="00C11168" w:rsidP="003B1581">
      <w:pPr>
        <w:pStyle w:val="a5"/>
        <w:ind w:firstLine="0"/>
        <w:rPr>
          <w:rFonts w:ascii="Times New Roman" w:hAnsi="Times New Roman"/>
          <w:b/>
          <w:color w:val="auto"/>
          <w:sz w:val="22"/>
          <w:szCs w:val="22"/>
          <w:u w:val="single"/>
        </w:rPr>
      </w:pPr>
    </w:p>
    <w:p w:rsidR="00C04257" w:rsidRPr="00BF178C" w:rsidRDefault="00C43FF5" w:rsidP="003B1581">
      <w:pPr>
        <w:pStyle w:val="a5"/>
        <w:numPr>
          <w:ilvl w:val="0"/>
          <w:numId w:val="1"/>
        </w:numPr>
        <w:ind w:left="0" w:firstLine="0"/>
        <w:rPr>
          <w:rFonts w:ascii="Times New Roman" w:hAnsi="Times New Roman"/>
          <w:b/>
          <w:color w:val="auto"/>
          <w:sz w:val="22"/>
          <w:szCs w:val="22"/>
          <w:u w:val="single"/>
        </w:rPr>
      </w:pPr>
      <w:r w:rsidRPr="00BF178C">
        <w:rPr>
          <w:rFonts w:ascii="Times New Roman" w:hAnsi="Times New Roman"/>
          <w:b/>
          <w:color w:val="auto"/>
          <w:sz w:val="22"/>
          <w:szCs w:val="22"/>
          <w:u w:val="single"/>
        </w:rPr>
        <w:t>ПРОЧИЕ УСЛОВИЯ</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Условия настоящего</w:t>
      </w:r>
      <w:r w:rsidR="003C7280" w:rsidRPr="00BF178C">
        <w:rPr>
          <w:rFonts w:ascii="Times New Roman" w:hAnsi="Times New Roman"/>
          <w:color w:val="auto"/>
          <w:sz w:val="22"/>
          <w:szCs w:val="22"/>
        </w:rPr>
        <w:t xml:space="preserve">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а</w:t>
      </w:r>
      <w:r w:rsidRPr="00BF178C">
        <w:rPr>
          <w:rFonts w:ascii="Times New Roman" w:hAnsi="Times New Roman"/>
          <w:color w:val="auto"/>
          <w:sz w:val="22"/>
          <w:szCs w:val="22"/>
        </w:rPr>
        <w:t>, в том числе порядок и формы взаиморасчетов, являются конфиденциальной информацией и не подлежат разглашению Сторонами третьим лицам.</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В случае изменения сведений, указанных в разделе 11 настоящего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а</w:t>
      </w:r>
      <w:r w:rsidRPr="00BF178C">
        <w:rPr>
          <w:rFonts w:ascii="Times New Roman" w:hAnsi="Times New Roman"/>
          <w:color w:val="auto"/>
          <w:sz w:val="22"/>
          <w:szCs w:val="22"/>
        </w:rPr>
        <w:t xml:space="preserve">, Стороны обязуются письменно информировать друг друга. </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Во всех вопросах, не урегулированных настоящим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ом</w:t>
      </w:r>
      <w:r w:rsidRPr="00BF178C">
        <w:rPr>
          <w:rFonts w:ascii="Times New Roman" w:hAnsi="Times New Roman"/>
          <w:color w:val="auto"/>
          <w:sz w:val="22"/>
          <w:szCs w:val="22"/>
        </w:rPr>
        <w:t>, Стороны руководствуются нормами действующего законодательства Российской Федерации.</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Настоящий </w:t>
      </w:r>
      <w:r w:rsidR="00BF178C" w:rsidRPr="00BF178C">
        <w:rPr>
          <w:rFonts w:ascii="Times New Roman" w:hAnsi="Times New Roman"/>
          <w:color w:val="auto"/>
          <w:sz w:val="22"/>
          <w:szCs w:val="22"/>
        </w:rPr>
        <w:t>Контракт</w:t>
      </w:r>
      <w:r w:rsidRPr="00BF178C">
        <w:rPr>
          <w:rFonts w:ascii="Times New Roman" w:hAnsi="Times New Roman"/>
          <w:color w:val="auto"/>
          <w:sz w:val="22"/>
          <w:szCs w:val="22"/>
        </w:rPr>
        <w:t xml:space="preserve"> составлен на русском языке, в 2 (двух) экземплярах, имеющих одинаковую юридическую силу, по одному для каждой из Сторон.</w:t>
      </w:r>
    </w:p>
    <w:p w:rsidR="00013A1D" w:rsidRPr="00BF178C" w:rsidRDefault="00C43FF5"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Все уведомления и иные документы, которые должны либо могут быть направлены в рамках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а</w:t>
      </w:r>
      <w:r w:rsidRPr="00BF178C">
        <w:rPr>
          <w:rFonts w:ascii="Times New Roman" w:hAnsi="Times New Roman"/>
          <w:color w:val="auto"/>
          <w:sz w:val="22"/>
          <w:szCs w:val="22"/>
        </w:rPr>
        <w:t xml:space="preserve"> или в связи с его исполнением, должны быть исполнены в письменном виде и подписаны уполномоченными представителями Сторон. Должны быть направлены </w:t>
      </w:r>
      <w:r w:rsidR="009F40E6" w:rsidRPr="00BF178C">
        <w:rPr>
          <w:rFonts w:ascii="Times New Roman" w:hAnsi="Times New Roman"/>
          <w:color w:val="auto"/>
          <w:sz w:val="22"/>
          <w:szCs w:val="22"/>
        </w:rPr>
        <w:t>с нарочным</w:t>
      </w:r>
      <w:r w:rsidRPr="00BF178C">
        <w:rPr>
          <w:rFonts w:ascii="Times New Roman" w:hAnsi="Times New Roman"/>
          <w:color w:val="auto"/>
          <w:sz w:val="22"/>
          <w:szCs w:val="22"/>
        </w:rPr>
        <w:t xml:space="preserve">, либо заказным письмом с уведомлением в адреса Сторон, по </w:t>
      </w:r>
      <w:r w:rsidRPr="00BF178C">
        <w:rPr>
          <w:rFonts w:ascii="Times New Roman" w:eastAsia="MS Mincho" w:hAnsi="Times New Roman"/>
          <w:color w:val="auto"/>
          <w:sz w:val="22"/>
          <w:szCs w:val="22"/>
        </w:rPr>
        <w:t>электронной почте</w:t>
      </w:r>
      <w:r w:rsidRPr="00BF178C">
        <w:rPr>
          <w:rFonts w:ascii="Times New Roman" w:hAnsi="Times New Roman"/>
          <w:color w:val="auto"/>
          <w:sz w:val="22"/>
          <w:szCs w:val="22"/>
        </w:rPr>
        <w:t xml:space="preserve">, указанных ниже, за исключением случаев направления документов иным способом, который является надлежащим исполнением, если он прямо предусмотрен настоящим </w:t>
      </w:r>
      <w:r w:rsidR="00BF178C" w:rsidRPr="00BF178C">
        <w:rPr>
          <w:rFonts w:ascii="Times New Roman" w:hAnsi="Times New Roman"/>
          <w:color w:val="auto"/>
          <w:sz w:val="22"/>
          <w:szCs w:val="22"/>
        </w:rPr>
        <w:t>Контракт</w:t>
      </w:r>
      <w:r w:rsidR="003C7280" w:rsidRPr="00BF178C">
        <w:rPr>
          <w:rFonts w:ascii="Times New Roman" w:hAnsi="Times New Roman"/>
          <w:color w:val="auto"/>
          <w:sz w:val="22"/>
          <w:szCs w:val="22"/>
        </w:rPr>
        <w:t>ом</w:t>
      </w:r>
      <w:r w:rsidRPr="00BF178C">
        <w:rPr>
          <w:rFonts w:ascii="Times New Roman" w:hAnsi="Times New Roman"/>
          <w:color w:val="auto"/>
          <w:sz w:val="22"/>
          <w:szCs w:val="22"/>
        </w:rPr>
        <w:t>.</w:t>
      </w:r>
    </w:p>
    <w:p w:rsidR="00013A1D" w:rsidRPr="00BF178C" w:rsidRDefault="006544F0" w:rsidP="00013A1D">
      <w:pPr>
        <w:pStyle w:val="a5"/>
        <w:numPr>
          <w:ilvl w:val="1"/>
          <w:numId w:val="1"/>
        </w:numPr>
        <w:ind w:left="0" w:firstLine="709"/>
        <w:rPr>
          <w:rFonts w:ascii="Times New Roman" w:hAnsi="Times New Roman"/>
          <w:color w:val="auto"/>
          <w:sz w:val="22"/>
          <w:szCs w:val="22"/>
        </w:rPr>
      </w:pPr>
      <w:r w:rsidRPr="00BF178C">
        <w:rPr>
          <w:rFonts w:ascii="Times New Roman" w:hAnsi="Times New Roman"/>
          <w:color w:val="auto"/>
          <w:sz w:val="22"/>
          <w:szCs w:val="22"/>
        </w:rPr>
        <w:t xml:space="preserve">Приложения к </w:t>
      </w:r>
      <w:r w:rsidR="00BF178C" w:rsidRPr="00BF178C">
        <w:rPr>
          <w:rFonts w:ascii="Times New Roman" w:hAnsi="Times New Roman"/>
          <w:color w:val="auto"/>
          <w:sz w:val="22"/>
          <w:szCs w:val="22"/>
        </w:rPr>
        <w:t>Контракт</w:t>
      </w:r>
      <w:r w:rsidRPr="00BF178C">
        <w:rPr>
          <w:rFonts w:ascii="Times New Roman" w:hAnsi="Times New Roman"/>
          <w:color w:val="auto"/>
          <w:sz w:val="22"/>
          <w:szCs w:val="22"/>
        </w:rPr>
        <w:t>у:</w:t>
      </w:r>
    </w:p>
    <w:p w:rsidR="00C11168" w:rsidRPr="00BF178C" w:rsidRDefault="006544F0" w:rsidP="00013A1D">
      <w:pPr>
        <w:pStyle w:val="a5"/>
        <w:ind w:firstLine="709"/>
        <w:rPr>
          <w:rFonts w:ascii="Times New Roman" w:hAnsi="Times New Roman"/>
          <w:color w:val="auto"/>
          <w:sz w:val="22"/>
          <w:szCs w:val="22"/>
        </w:rPr>
      </w:pPr>
      <w:r w:rsidRPr="00BF178C">
        <w:rPr>
          <w:rFonts w:ascii="Times New Roman" w:hAnsi="Times New Roman"/>
          <w:color w:val="auto"/>
          <w:sz w:val="22"/>
          <w:szCs w:val="22"/>
        </w:rPr>
        <w:t>Приложение № 1 - Расчет согласованной стоимости услуг</w:t>
      </w:r>
      <w:r w:rsidRPr="00BF178C">
        <w:rPr>
          <w:rFonts w:ascii="Times New Roman" w:hAnsi="Times New Roman"/>
          <w:color w:val="auto"/>
          <w:spacing w:val="1"/>
          <w:sz w:val="22"/>
          <w:szCs w:val="22"/>
        </w:rPr>
        <w:t xml:space="preserve"> </w:t>
      </w:r>
      <w:r w:rsidRPr="00BF178C">
        <w:rPr>
          <w:rFonts w:ascii="Times New Roman" w:hAnsi="Times New Roman"/>
          <w:bCs/>
          <w:color w:val="auto"/>
          <w:sz w:val="22"/>
          <w:szCs w:val="22"/>
        </w:rPr>
        <w:t xml:space="preserve">по осуществлению строительного (технического) и лабораторного контроля, экспертизе выполненных работ по объекту: </w:t>
      </w:r>
      <w:r w:rsidR="00147247" w:rsidRPr="00BF178C">
        <w:rPr>
          <w:rFonts w:ascii="Times New Roman" w:hAnsi="Times New Roman"/>
          <w:b/>
          <w:bCs/>
          <w:color w:val="auto"/>
          <w:sz w:val="22"/>
          <w:szCs w:val="22"/>
          <w:lang w:eastAsia="x-none"/>
        </w:rPr>
        <w:t>«</w:t>
      </w:r>
      <w:r w:rsidR="00A903FD" w:rsidRPr="00BF178C">
        <w:rPr>
          <w:rFonts w:ascii="Times New Roman" w:hAnsi="Times New Roman"/>
          <w:b/>
          <w:bCs/>
          <w:color w:val="auto"/>
          <w:sz w:val="22"/>
          <w:szCs w:val="22"/>
          <w:lang w:eastAsia="x-none"/>
        </w:rPr>
        <w:t>Ремонт участка дороги по ул. 1-я Красноармейская, г. Тосно (под железнодорожным мостом)</w:t>
      </w:r>
      <w:r w:rsidR="00147247" w:rsidRPr="00BF178C">
        <w:rPr>
          <w:rFonts w:ascii="Times New Roman" w:hAnsi="Times New Roman"/>
          <w:b/>
          <w:bCs/>
          <w:color w:val="auto"/>
          <w:sz w:val="22"/>
          <w:szCs w:val="22"/>
          <w:lang w:eastAsia="x-none"/>
        </w:rPr>
        <w:t>»</w:t>
      </w:r>
      <w:r w:rsidR="00C04257" w:rsidRPr="00BF178C">
        <w:rPr>
          <w:rFonts w:ascii="Times New Roman" w:hAnsi="Times New Roman"/>
          <w:b/>
          <w:bCs/>
          <w:color w:val="auto"/>
          <w:sz w:val="22"/>
          <w:szCs w:val="22"/>
          <w:lang w:eastAsia="x-none"/>
        </w:rPr>
        <w:t>.</w:t>
      </w:r>
    </w:p>
    <w:p w:rsidR="00D97FE5" w:rsidRPr="00BF178C" w:rsidRDefault="00D97FE5" w:rsidP="003B1581">
      <w:pPr>
        <w:jc w:val="both"/>
        <w:rPr>
          <w:b/>
          <w:bCs/>
          <w:sz w:val="22"/>
          <w:szCs w:val="22"/>
        </w:rPr>
      </w:pPr>
    </w:p>
    <w:p w:rsidR="00C04257" w:rsidRPr="00BF178C" w:rsidRDefault="00C43FF5" w:rsidP="003B1581">
      <w:pPr>
        <w:pStyle w:val="aa"/>
        <w:widowControl w:val="0"/>
        <w:numPr>
          <w:ilvl w:val="0"/>
          <w:numId w:val="1"/>
        </w:numPr>
        <w:autoSpaceDE w:val="0"/>
        <w:autoSpaceDN w:val="0"/>
        <w:adjustRightInd w:val="0"/>
        <w:ind w:left="0" w:firstLine="0"/>
        <w:jc w:val="both"/>
        <w:rPr>
          <w:b/>
          <w:sz w:val="22"/>
          <w:szCs w:val="22"/>
          <w:u w:val="single"/>
        </w:rPr>
      </w:pPr>
      <w:r w:rsidRPr="00BF178C">
        <w:rPr>
          <w:b/>
          <w:sz w:val="22"/>
          <w:szCs w:val="22"/>
          <w:u w:val="single"/>
        </w:rPr>
        <w:t>АДРЕСА И РЕКВИЗИТЫ СТОРОН</w:t>
      </w:r>
    </w:p>
    <w:p w:rsidR="00C04257" w:rsidRPr="00BF178C" w:rsidRDefault="00C04257" w:rsidP="003B1581">
      <w:pPr>
        <w:widowControl w:val="0"/>
        <w:autoSpaceDE w:val="0"/>
        <w:autoSpaceDN w:val="0"/>
        <w:adjustRightInd w:val="0"/>
        <w:jc w:val="both"/>
        <w:rPr>
          <w:b/>
          <w:sz w:val="22"/>
          <w:szCs w:val="22"/>
          <w:u w:val="single"/>
        </w:rPr>
      </w:pPr>
    </w:p>
    <w:tbl>
      <w:tblPr>
        <w:tblStyle w:val="11"/>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
        <w:gridCol w:w="216"/>
        <w:gridCol w:w="4227"/>
        <w:gridCol w:w="876"/>
        <w:gridCol w:w="3685"/>
      </w:tblGrid>
      <w:tr w:rsidR="00013A1D" w:rsidRPr="00BF178C" w:rsidTr="00F96D73">
        <w:trPr>
          <w:trHeight w:val="793"/>
        </w:trPr>
        <w:tc>
          <w:tcPr>
            <w:tcW w:w="5220" w:type="dxa"/>
            <w:gridSpan w:val="3"/>
            <w:hideMark/>
          </w:tcPr>
          <w:p w:rsidR="00013A1D" w:rsidRPr="00BF178C" w:rsidRDefault="00013A1D" w:rsidP="00013A1D">
            <w:pPr>
              <w:ind w:right="-1"/>
              <w:jc w:val="both"/>
              <w:rPr>
                <w:b/>
                <w:sz w:val="16"/>
                <w:szCs w:val="16"/>
                <w:lang w:bidi="ru-RU"/>
              </w:rPr>
            </w:pPr>
            <w:r w:rsidRPr="00BF178C">
              <w:rPr>
                <w:b/>
                <w:sz w:val="16"/>
                <w:szCs w:val="16"/>
                <w:lang w:bidi="ru-RU"/>
              </w:rPr>
              <w:t>Заказчик:</w:t>
            </w:r>
          </w:p>
          <w:p w:rsidR="00013A1D" w:rsidRPr="00BF178C" w:rsidRDefault="00013A1D" w:rsidP="00013A1D">
            <w:pPr>
              <w:ind w:right="-1"/>
              <w:jc w:val="both"/>
              <w:rPr>
                <w:b/>
                <w:sz w:val="16"/>
                <w:szCs w:val="16"/>
                <w:lang w:bidi="ru-RU"/>
              </w:rPr>
            </w:pPr>
            <w:r w:rsidRPr="00BF178C">
              <w:rPr>
                <w:b/>
                <w:sz w:val="16"/>
                <w:szCs w:val="16"/>
                <w:lang w:bidi="ru-RU"/>
              </w:rPr>
              <w:t xml:space="preserve">Муниципальное казенное учреждение “Управление зданиями, сооружениями и объектами внешнего благоустройства” </w:t>
            </w:r>
            <w:proofErr w:type="spellStart"/>
            <w:r w:rsidRPr="00BF178C">
              <w:rPr>
                <w:b/>
                <w:sz w:val="16"/>
                <w:szCs w:val="16"/>
                <w:lang w:bidi="ru-RU"/>
              </w:rPr>
              <w:t>Тосненского</w:t>
            </w:r>
            <w:proofErr w:type="spellEnd"/>
            <w:r w:rsidRPr="00BF178C">
              <w:rPr>
                <w:b/>
                <w:sz w:val="16"/>
                <w:szCs w:val="16"/>
                <w:lang w:bidi="ru-RU"/>
              </w:rPr>
              <w:t xml:space="preserve"> городского поселения </w:t>
            </w:r>
            <w:proofErr w:type="spellStart"/>
            <w:r w:rsidRPr="00BF178C">
              <w:rPr>
                <w:b/>
                <w:sz w:val="16"/>
                <w:szCs w:val="16"/>
                <w:lang w:bidi="ru-RU"/>
              </w:rPr>
              <w:t>Тосненского</w:t>
            </w:r>
            <w:proofErr w:type="spellEnd"/>
            <w:r w:rsidRPr="00BF178C">
              <w:rPr>
                <w:b/>
                <w:sz w:val="16"/>
                <w:szCs w:val="16"/>
                <w:lang w:bidi="ru-RU"/>
              </w:rPr>
              <w:t xml:space="preserve"> района Ленинградской области</w:t>
            </w:r>
          </w:p>
        </w:tc>
        <w:tc>
          <w:tcPr>
            <w:tcW w:w="4561" w:type="dxa"/>
            <w:gridSpan w:val="2"/>
          </w:tcPr>
          <w:p w:rsidR="00013A1D" w:rsidRPr="00BF178C" w:rsidRDefault="00013A1D" w:rsidP="00013A1D">
            <w:pPr>
              <w:tabs>
                <w:tab w:val="left" w:pos="862"/>
              </w:tabs>
              <w:ind w:right="-1"/>
              <w:jc w:val="both"/>
              <w:outlineLvl w:val="0"/>
              <w:rPr>
                <w:b/>
                <w:bCs/>
                <w:sz w:val="16"/>
                <w:szCs w:val="16"/>
                <w:lang w:bidi="ru-RU"/>
              </w:rPr>
            </w:pPr>
            <w:r w:rsidRPr="00BF178C">
              <w:rPr>
                <w:b/>
                <w:bCs/>
                <w:sz w:val="16"/>
                <w:szCs w:val="16"/>
                <w:lang w:bidi="ru-RU"/>
              </w:rPr>
              <w:t>Исполнитель:</w:t>
            </w:r>
          </w:p>
          <w:p w:rsidR="00013A1D" w:rsidRPr="00BF178C" w:rsidRDefault="00013A1D" w:rsidP="00013A1D">
            <w:pPr>
              <w:tabs>
                <w:tab w:val="left" w:pos="862"/>
              </w:tabs>
              <w:ind w:right="-1"/>
              <w:jc w:val="both"/>
              <w:outlineLvl w:val="0"/>
              <w:rPr>
                <w:b/>
                <w:bCs/>
                <w:sz w:val="16"/>
                <w:szCs w:val="16"/>
                <w:lang w:bidi="ru-RU"/>
              </w:rPr>
            </w:pPr>
          </w:p>
        </w:tc>
      </w:tr>
      <w:tr w:rsidR="00013A1D" w:rsidRPr="00BF178C" w:rsidTr="00F96D73">
        <w:trPr>
          <w:trHeight w:val="139"/>
        </w:trPr>
        <w:tc>
          <w:tcPr>
            <w:tcW w:w="5220" w:type="dxa"/>
            <w:gridSpan w:val="3"/>
            <w:hideMark/>
          </w:tcPr>
          <w:p w:rsidR="00013A1D" w:rsidRPr="00BF178C" w:rsidRDefault="00013A1D" w:rsidP="00013A1D">
            <w:pPr>
              <w:ind w:right="-1"/>
              <w:jc w:val="both"/>
              <w:rPr>
                <w:sz w:val="16"/>
                <w:szCs w:val="16"/>
                <w:lang w:bidi="ru-RU"/>
              </w:rPr>
            </w:pPr>
            <w:r w:rsidRPr="00BF178C">
              <w:rPr>
                <w:b/>
                <w:sz w:val="16"/>
                <w:szCs w:val="16"/>
                <w:lang w:bidi="ru-RU"/>
              </w:rPr>
              <w:t>Адрес места нахождения</w:t>
            </w:r>
            <w:r w:rsidRPr="00BF178C">
              <w:rPr>
                <w:sz w:val="16"/>
                <w:szCs w:val="16"/>
                <w:lang w:bidi="ru-RU"/>
              </w:rPr>
              <w:t>:187000, ЛО, г. Тосно, ул. Боярова, д.16;</w:t>
            </w:r>
          </w:p>
        </w:tc>
        <w:tc>
          <w:tcPr>
            <w:tcW w:w="4561" w:type="dxa"/>
            <w:gridSpan w:val="2"/>
            <w:hideMark/>
          </w:tcPr>
          <w:p w:rsidR="00013A1D" w:rsidRPr="00BF178C" w:rsidRDefault="00013A1D" w:rsidP="00013A1D">
            <w:pPr>
              <w:tabs>
                <w:tab w:val="left" w:pos="862"/>
              </w:tabs>
              <w:ind w:right="-1"/>
              <w:jc w:val="both"/>
              <w:outlineLvl w:val="0"/>
              <w:rPr>
                <w:b/>
                <w:bCs/>
                <w:sz w:val="16"/>
                <w:szCs w:val="16"/>
                <w:lang w:bidi="ru-RU"/>
              </w:rPr>
            </w:pPr>
            <w:r w:rsidRPr="00BF178C">
              <w:rPr>
                <w:b/>
                <w:bCs/>
                <w:sz w:val="16"/>
                <w:szCs w:val="16"/>
                <w:lang w:bidi="ru-RU"/>
              </w:rPr>
              <w:t>Адрес места нахождения:</w:t>
            </w:r>
            <w:r w:rsidRPr="00BF178C">
              <w:rPr>
                <w:sz w:val="16"/>
                <w:szCs w:val="16"/>
              </w:rPr>
              <w:t xml:space="preserve"> </w:t>
            </w:r>
          </w:p>
        </w:tc>
      </w:tr>
      <w:tr w:rsidR="00013A1D" w:rsidRPr="00BF178C" w:rsidTr="002D4E75">
        <w:tc>
          <w:tcPr>
            <w:tcW w:w="5220" w:type="dxa"/>
            <w:gridSpan w:val="3"/>
            <w:hideMark/>
          </w:tcPr>
          <w:p w:rsidR="00013A1D" w:rsidRPr="00BF178C" w:rsidRDefault="00013A1D" w:rsidP="00013A1D">
            <w:pPr>
              <w:ind w:right="-1"/>
              <w:jc w:val="both"/>
              <w:rPr>
                <w:sz w:val="16"/>
                <w:szCs w:val="16"/>
                <w:lang w:bidi="ru-RU"/>
              </w:rPr>
            </w:pPr>
            <w:r w:rsidRPr="00BF178C">
              <w:rPr>
                <w:b/>
                <w:sz w:val="16"/>
                <w:szCs w:val="16"/>
                <w:lang w:bidi="ru-RU"/>
              </w:rPr>
              <w:t>Адрес для корреспонденции</w:t>
            </w:r>
            <w:r w:rsidRPr="00BF178C">
              <w:rPr>
                <w:sz w:val="16"/>
                <w:szCs w:val="16"/>
                <w:lang w:bidi="ru-RU"/>
              </w:rPr>
              <w:t>: 187000, ЛО, г. Тосно, ул. Боярова, д.16;</w:t>
            </w:r>
          </w:p>
        </w:tc>
        <w:tc>
          <w:tcPr>
            <w:tcW w:w="4561" w:type="dxa"/>
            <w:gridSpan w:val="2"/>
            <w:hideMark/>
          </w:tcPr>
          <w:p w:rsidR="00013A1D" w:rsidRPr="00BF178C" w:rsidRDefault="00013A1D" w:rsidP="00013A1D">
            <w:pPr>
              <w:tabs>
                <w:tab w:val="left" w:pos="862"/>
              </w:tabs>
              <w:ind w:right="-1"/>
              <w:jc w:val="both"/>
              <w:outlineLvl w:val="0"/>
              <w:rPr>
                <w:b/>
                <w:bCs/>
                <w:sz w:val="16"/>
                <w:szCs w:val="16"/>
                <w:lang w:bidi="ru-RU"/>
              </w:rPr>
            </w:pPr>
            <w:r w:rsidRPr="00BF178C">
              <w:rPr>
                <w:b/>
                <w:bCs/>
                <w:sz w:val="16"/>
                <w:szCs w:val="16"/>
                <w:lang w:bidi="ru-RU"/>
              </w:rPr>
              <w:t>Адрес для корреспонденции:</w:t>
            </w:r>
            <w:r w:rsidRPr="00BF178C">
              <w:rPr>
                <w:sz w:val="16"/>
                <w:szCs w:val="16"/>
              </w:rPr>
              <w:t xml:space="preserve"> </w:t>
            </w:r>
          </w:p>
        </w:tc>
      </w:tr>
      <w:tr w:rsidR="00013A1D" w:rsidRPr="00BF178C" w:rsidTr="002D4E75">
        <w:tc>
          <w:tcPr>
            <w:tcW w:w="5220" w:type="dxa"/>
            <w:gridSpan w:val="3"/>
            <w:hideMark/>
          </w:tcPr>
          <w:p w:rsidR="00013A1D" w:rsidRPr="00BF178C" w:rsidRDefault="00013A1D" w:rsidP="00013A1D">
            <w:pPr>
              <w:ind w:right="-1"/>
              <w:jc w:val="both"/>
              <w:rPr>
                <w:sz w:val="16"/>
                <w:szCs w:val="16"/>
                <w:lang w:bidi="ru-RU"/>
              </w:rPr>
            </w:pPr>
            <w:r w:rsidRPr="00BF178C">
              <w:rPr>
                <w:sz w:val="16"/>
                <w:szCs w:val="16"/>
                <w:lang w:bidi="ru-RU"/>
              </w:rPr>
              <w:t>КФ администрации ТМРЛО (МКУ «Управление зданиями, сооружениями и объектами внешнего благоустройства», л/</w:t>
            </w:r>
            <w:proofErr w:type="spellStart"/>
            <w:r w:rsidRPr="00BF178C">
              <w:rPr>
                <w:sz w:val="16"/>
                <w:szCs w:val="16"/>
                <w:lang w:bidi="ru-RU"/>
              </w:rPr>
              <w:t>сч</w:t>
            </w:r>
            <w:proofErr w:type="spellEnd"/>
            <w:r w:rsidRPr="00BF178C">
              <w:rPr>
                <w:sz w:val="16"/>
                <w:szCs w:val="16"/>
                <w:lang w:bidi="ru-RU"/>
              </w:rPr>
              <w:t xml:space="preserve"> 0217801131);</w:t>
            </w:r>
          </w:p>
        </w:tc>
        <w:tc>
          <w:tcPr>
            <w:tcW w:w="4561" w:type="dxa"/>
            <w:gridSpan w:val="2"/>
          </w:tcPr>
          <w:p w:rsidR="00013A1D" w:rsidRPr="00BF178C" w:rsidRDefault="00013A1D" w:rsidP="00013A1D">
            <w:pPr>
              <w:tabs>
                <w:tab w:val="left" w:pos="862"/>
              </w:tabs>
              <w:ind w:right="-1"/>
              <w:jc w:val="both"/>
              <w:outlineLvl w:val="0"/>
              <w:rPr>
                <w:b/>
                <w:bCs/>
                <w:sz w:val="16"/>
                <w:szCs w:val="16"/>
                <w:lang w:bidi="ru-RU"/>
              </w:rPr>
            </w:pPr>
          </w:p>
        </w:tc>
      </w:tr>
      <w:tr w:rsidR="00013A1D" w:rsidRPr="00BF178C" w:rsidTr="002D4E75">
        <w:tc>
          <w:tcPr>
            <w:tcW w:w="777" w:type="dxa"/>
            <w:hideMark/>
          </w:tcPr>
          <w:p w:rsidR="00013A1D" w:rsidRPr="00BF178C" w:rsidRDefault="00013A1D" w:rsidP="00013A1D">
            <w:pPr>
              <w:ind w:right="-1"/>
              <w:jc w:val="both"/>
              <w:rPr>
                <w:b/>
                <w:sz w:val="16"/>
                <w:szCs w:val="16"/>
                <w:lang w:bidi="ru-RU"/>
              </w:rPr>
            </w:pPr>
            <w:r w:rsidRPr="00BF178C">
              <w:rPr>
                <w:b/>
                <w:sz w:val="16"/>
                <w:szCs w:val="16"/>
                <w:lang w:bidi="ru-RU"/>
              </w:rPr>
              <w:t>ИНН</w:t>
            </w:r>
          </w:p>
        </w:tc>
        <w:tc>
          <w:tcPr>
            <w:tcW w:w="4443" w:type="dxa"/>
            <w:gridSpan w:val="2"/>
            <w:hideMark/>
          </w:tcPr>
          <w:p w:rsidR="00013A1D" w:rsidRPr="00BF178C" w:rsidRDefault="00013A1D" w:rsidP="00013A1D">
            <w:pPr>
              <w:ind w:right="-1"/>
              <w:jc w:val="both"/>
              <w:rPr>
                <w:b/>
                <w:sz w:val="16"/>
                <w:szCs w:val="16"/>
                <w:lang w:val="en-US" w:bidi="ru-RU"/>
              </w:rPr>
            </w:pPr>
            <w:r w:rsidRPr="00BF178C">
              <w:rPr>
                <w:sz w:val="16"/>
                <w:szCs w:val="16"/>
                <w:lang w:bidi="ru-RU"/>
              </w:rPr>
              <w:t>4716033854</w:t>
            </w:r>
            <w:r w:rsidRPr="00BF178C">
              <w:rPr>
                <w:sz w:val="16"/>
                <w:szCs w:val="16"/>
                <w:lang w:val="en-US" w:bidi="ru-RU"/>
              </w:rPr>
              <w:t>;</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ИНН</w:t>
            </w:r>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777" w:type="dxa"/>
            <w:hideMark/>
          </w:tcPr>
          <w:p w:rsidR="00013A1D" w:rsidRPr="00BF178C" w:rsidRDefault="00013A1D" w:rsidP="00013A1D">
            <w:pPr>
              <w:ind w:right="-1"/>
              <w:jc w:val="both"/>
              <w:rPr>
                <w:b/>
                <w:sz w:val="16"/>
                <w:szCs w:val="16"/>
                <w:lang w:bidi="ru-RU"/>
              </w:rPr>
            </w:pPr>
            <w:r w:rsidRPr="00BF178C">
              <w:rPr>
                <w:b/>
                <w:sz w:val="16"/>
                <w:szCs w:val="16"/>
                <w:lang w:bidi="ru-RU"/>
              </w:rPr>
              <w:t>КПП</w:t>
            </w:r>
          </w:p>
        </w:tc>
        <w:tc>
          <w:tcPr>
            <w:tcW w:w="4443" w:type="dxa"/>
            <w:gridSpan w:val="2"/>
            <w:hideMark/>
          </w:tcPr>
          <w:p w:rsidR="00013A1D" w:rsidRPr="00BF178C" w:rsidRDefault="00013A1D" w:rsidP="00013A1D">
            <w:pPr>
              <w:ind w:right="-1"/>
              <w:jc w:val="both"/>
              <w:rPr>
                <w:b/>
                <w:sz w:val="16"/>
                <w:szCs w:val="16"/>
                <w:lang w:val="en-US" w:bidi="ru-RU"/>
              </w:rPr>
            </w:pPr>
            <w:r w:rsidRPr="00BF178C">
              <w:rPr>
                <w:sz w:val="16"/>
                <w:szCs w:val="16"/>
                <w:lang w:bidi="ru-RU"/>
              </w:rPr>
              <w:t>471601001</w:t>
            </w:r>
            <w:r w:rsidRPr="00BF178C">
              <w:rPr>
                <w:sz w:val="16"/>
                <w:szCs w:val="16"/>
                <w:lang w:val="en-US" w:bidi="ru-RU"/>
              </w:rPr>
              <w:t>;</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КПП</w:t>
            </w:r>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5220" w:type="dxa"/>
            <w:gridSpan w:val="3"/>
            <w:hideMark/>
          </w:tcPr>
          <w:p w:rsidR="00013A1D" w:rsidRPr="00BF178C" w:rsidRDefault="00013A1D" w:rsidP="00013A1D">
            <w:pPr>
              <w:ind w:right="-1"/>
              <w:jc w:val="both"/>
              <w:rPr>
                <w:sz w:val="16"/>
                <w:szCs w:val="16"/>
                <w:lang w:bidi="ru-RU"/>
              </w:rPr>
            </w:pPr>
            <w:r w:rsidRPr="00BF178C">
              <w:rPr>
                <w:b/>
                <w:sz w:val="16"/>
                <w:szCs w:val="16"/>
                <w:lang w:bidi="ru-RU"/>
              </w:rPr>
              <w:t>Банк:</w:t>
            </w:r>
            <w:r w:rsidRPr="00BF178C">
              <w:rPr>
                <w:sz w:val="16"/>
                <w:szCs w:val="16"/>
                <w:lang w:bidi="ru-RU"/>
              </w:rPr>
              <w:t xml:space="preserve"> ОКЦ № 1 Северо-Западного ГУ Банка России //УФК по Ленинградской области г. Санкт-Петербург;</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Банк</w:t>
            </w:r>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5220" w:type="dxa"/>
            <w:gridSpan w:val="3"/>
            <w:hideMark/>
          </w:tcPr>
          <w:p w:rsidR="00013A1D" w:rsidRPr="00BF178C" w:rsidRDefault="00013A1D" w:rsidP="00013A1D">
            <w:pPr>
              <w:ind w:right="-1"/>
              <w:jc w:val="both"/>
              <w:rPr>
                <w:b/>
                <w:sz w:val="16"/>
                <w:szCs w:val="16"/>
                <w:lang w:val="en-US" w:bidi="ru-RU"/>
              </w:rPr>
            </w:pPr>
            <w:r w:rsidRPr="00BF178C">
              <w:rPr>
                <w:b/>
                <w:sz w:val="16"/>
                <w:szCs w:val="16"/>
                <w:lang w:bidi="ru-RU"/>
              </w:rPr>
              <w:t xml:space="preserve">Казначейский счет </w:t>
            </w:r>
            <w:r w:rsidRPr="00BF178C">
              <w:rPr>
                <w:sz w:val="16"/>
                <w:szCs w:val="16"/>
                <w:lang w:bidi="ru-RU"/>
              </w:rPr>
              <w:t>03231643416481014500</w:t>
            </w:r>
            <w:r w:rsidRPr="00BF178C">
              <w:rPr>
                <w:sz w:val="16"/>
                <w:szCs w:val="16"/>
                <w:lang w:val="en-US" w:bidi="ru-RU"/>
              </w:rPr>
              <w:t>;</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Р/</w:t>
            </w:r>
            <w:proofErr w:type="spellStart"/>
            <w:r w:rsidRPr="00BF178C">
              <w:rPr>
                <w:b/>
                <w:sz w:val="16"/>
                <w:szCs w:val="16"/>
                <w:lang w:bidi="ru-RU"/>
              </w:rPr>
              <w:t>сч</w:t>
            </w:r>
            <w:proofErr w:type="spellEnd"/>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5220" w:type="dxa"/>
            <w:gridSpan w:val="3"/>
            <w:hideMark/>
          </w:tcPr>
          <w:p w:rsidR="00013A1D" w:rsidRPr="00BF178C" w:rsidRDefault="00013A1D" w:rsidP="00013A1D">
            <w:pPr>
              <w:tabs>
                <w:tab w:val="left" w:pos="990"/>
              </w:tabs>
              <w:ind w:right="-1"/>
              <w:jc w:val="both"/>
              <w:rPr>
                <w:b/>
                <w:sz w:val="16"/>
                <w:szCs w:val="16"/>
                <w:lang w:val="en-US" w:bidi="ru-RU"/>
              </w:rPr>
            </w:pPr>
            <w:r w:rsidRPr="00BF178C">
              <w:rPr>
                <w:b/>
                <w:sz w:val="16"/>
                <w:szCs w:val="16"/>
                <w:lang w:bidi="ru-RU"/>
              </w:rPr>
              <w:t xml:space="preserve">Единый казначейский счет </w:t>
            </w:r>
            <w:r w:rsidRPr="00BF178C">
              <w:rPr>
                <w:sz w:val="16"/>
                <w:szCs w:val="16"/>
                <w:lang w:bidi="ru-RU"/>
              </w:rPr>
              <w:t>40102810745370000098</w:t>
            </w:r>
            <w:r w:rsidRPr="00BF178C">
              <w:rPr>
                <w:sz w:val="16"/>
                <w:szCs w:val="16"/>
                <w:lang w:val="en-US" w:bidi="ru-RU"/>
              </w:rPr>
              <w:t>;</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К/</w:t>
            </w:r>
            <w:proofErr w:type="spellStart"/>
            <w:r w:rsidRPr="00BF178C">
              <w:rPr>
                <w:b/>
                <w:sz w:val="16"/>
                <w:szCs w:val="16"/>
                <w:lang w:bidi="ru-RU"/>
              </w:rPr>
              <w:t>сч</w:t>
            </w:r>
            <w:proofErr w:type="spellEnd"/>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5220" w:type="dxa"/>
            <w:gridSpan w:val="3"/>
            <w:hideMark/>
          </w:tcPr>
          <w:p w:rsidR="00013A1D" w:rsidRPr="00BF178C" w:rsidRDefault="00013A1D" w:rsidP="00013A1D">
            <w:pPr>
              <w:ind w:right="-1"/>
              <w:jc w:val="both"/>
              <w:rPr>
                <w:b/>
                <w:sz w:val="16"/>
                <w:szCs w:val="16"/>
                <w:lang w:val="en-US" w:bidi="ru-RU"/>
              </w:rPr>
            </w:pPr>
            <w:r w:rsidRPr="00BF178C">
              <w:rPr>
                <w:b/>
                <w:sz w:val="16"/>
                <w:szCs w:val="16"/>
                <w:lang w:bidi="ru-RU"/>
              </w:rPr>
              <w:t xml:space="preserve">БИК территориального органа </w:t>
            </w:r>
            <w:r w:rsidRPr="00BF178C">
              <w:rPr>
                <w:sz w:val="16"/>
                <w:szCs w:val="16"/>
                <w:lang w:bidi="ru-RU"/>
              </w:rPr>
              <w:t>044030098</w:t>
            </w:r>
            <w:r w:rsidRPr="00BF178C">
              <w:rPr>
                <w:sz w:val="16"/>
                <w:szCs w:val="16"/>
                <w:lang w:val="en-US" w:bidi="ru-RU"/>
              </w:rPr>
              <w:t>;</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БИК</w:t>
            </w:r>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993" w:type="dxa"/>
            <w:gridSpan w:val="2"/>
            <w:hideMark/>
          </w:tcPr>
          <w:p w:rsidR="00013A1D" w:rsidRPr="00BF178C" w:rsidRDefault="00013A1D" w:rsidP="00013A1D">
            <w:pPr>
              <w:ind w:right="-1"/>
              <w:jc w:val="both"/>
              <w:rPr>
                <w:b/>
                <w:sz w:val="16"/>
                <w:szCs w:val="16"/>
                <w:lang w:bidi="ru-RU"/>
              </w:rPr>
            </w:pPr>
            <w:r w:rsidRPr="00BF178C">
              <w:rPr>
                <w:b/>
                <w:sz w:val="16"/>
                <w:szCs w:val="16"/>
                <w:lang w:bidi="ru-RU"/>
              </w:rPr>
              <w:t>Тел.</w:t>
            </w:r>
          </w:p>
        </w:tc>
        <w:tc>
          <w:tcPr>
            <w:tcW w:w="4227" w:type="dxa"/>
            <w:hideMark/>
          </w:tcPr>
          <w:p w:rsidR="00013A1D" w:rsidRPr="00BF178C" w:rsidRDefault="00013A1D" w:rsidP="00013A1D">
            <w:pPr>
              <w:ind w:right="-1"/>
              <w:jc w:val="both"/>
              <w:rPr>
                <w:b/>
                <w:sz w:val="16"/>
                <w:szCs w:val="16"/>
                <w:lang w:val="en-US" w:bidi="ru-RU"/>
              </w:rPr>
            </w:pPr>
            <w:r w:rsidRPr="00BF178C">
              <w:rPr>
                <w:sz w:val="16"/>
                <w:szCs w:val="16"/>
                <w:lang w:bidi="ru-RU"/>
              </w:rPr>
              <w:t>8(81361)27-267</w:t>
            </w:r>
            <w:r w:rsidRPr="00BF178C">
              <w:rPr>
                <w:sz w:val="16"/>
                <w:szCs w:val="16"/>
                <w:lang w:val="en-US" w:bidi="ru-RU"/>
              </w:rPr>
              <w:t>;</w:t>
            </w:r>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Тел.</w:t>
            </w:r>
          </w:p>
        </w:tc>
        <w:tc>
          <w:tcPr>
            <w:tcW w:w="3685" w:type="dxa"/>
          </w:tcPr>
          <w:p w:rsidR="00013A1D" w:rsidRPr="00BF178C" w:rsidRDefault="00013A1D" w:rsidP="00013A1D">
            <w:pPr>
              <w:ind w:right="-1"/>
              <w:jc w:val="both"/>
              <w:rPr>
                <w:sz w:val="16"/>
                <w:szCs w:val="16"/>
                <w:lang w:bidi="ru-RU"/>
              </w:rPr>
            </w:pPr>
          </w:p>
        </w:tc>
      </w:tr>
      <w:tr w:rsidR="00013A1D" w:rsidRPr="00BF178C" w:rsidTr="002D4E75">
        <w:tc>
          <w:tcPr>
            <w:tcW w:w="993" w:type="dxa"/>
            <w:gridSpan w:val="2"/>
            <w:hideMark/>
          </w:tcPr>
          <w:p w:rsidR="00013A1D" w:rsidRPr="00BF178C" w:rsidRDefault="00013A1D" w:rsidP="00013A1D">
            <w:pPr>
              <w:ind w:right="-1"/>
              <w:jc w:val="both"/>
              <w:rPr>
                <w:b/>
                <w:sz w:val="16"/>
                <w:szCs w:val="16"/>
                <w:lang w:bidi="ru-RU"/>
              </w:rPr>
            </w:pPr>
            <w:r w:rsidRPr="00BF178C">
              <w:rPr>
                <w:b/>
                <w:sz w:val="16"/>
                <w:szCs w:val="16"/>
                <w:lang w:bidi="ru-RU"/>
              </w:rPr>
              <w:t>e-</w:t>
            </w:r>
            <w:proofErr w:type="spellStart"/>
            <w:r w:rsidRPr="00BF178C">
              <w:rPr>
                <w:b/>
                <w:sz w:val="16"/>
                <w:szCs w:val="16"/>
                <w:lang w:bidi="ru-RU"/>
              </w:rPr>
              <w:t>mail</w:t>
            </w:r>
            <w:proofErr w:type="spellEnd"/>
          </w:p>
        </w:tc>
        <w:tc>
          <w:tcPr>
            <w:tcW w:w="4227" w:type="dxa"/>
            <w:hideMark/>
          </w:tcPr>
          <w:p w:rsidR="00013A1D" w:rsidRPr="00BF178C" w:rsidRDefault="00BF178C" w:rsidP="00013A1D">
            <w:pPr>
              <w:ind w:right="-1"/>
              <w:jc w:val="both"/>
              <w:rPr>
                <w:b/>
                <w:sz w:val="16"/>
                <w:szCs w:val="16"/>
                <w:lang w:val="en-US" w:bidi="ru-RU"/>
              </w:rPr>
            </w:pPr>
            <w:hyperlink r:id="rId6" w:history="1">
              <w:proofErr w:type="gramStart"/>
              <w:r w:rsidR="00013A1D" w:rsidRPr="00BF178C">
                <w:rPr>
                  <w:color w:val="0000FF"/>
                  <w:sz w:val="16"/>
                  <w:szCs w:val="16"/>
                  <w:u w:val="single"/>
                  <w:lang w:bidi="ru-RU"/>
                </w:rPr>
                <w:t>blag-mku@yandex.ru</w:t>
              </w:r>
            </w:hyperlink>
            <w:r w:rsidR="00013A1D" w:rsidRPr="00BF178C">
              <w:rPr>
                <w:sz w:val="16"/>
                <w:szCs w:val="16"/>
                <w:lang w:val="en-US" w:bidi="ru-RU"/>
              </w:rPr>
              <w:t xml:space="preserve"> .</w:t>
            </w:r>
            <w:proofErr w:type="gramEnd"/>
          </w:p>
        </w:tc>
        <w:tc>
          <w:tcPr>
            <w:tcW w:w="876" w:type="dxa"/>
            <w:hideMark/>
          </w:tcPr>
          <w:p w:rsidR="00013A1D" w:rsidRPr="00BF178C" w:rsidRDefault="00013A1D" w:rsidP="00013A1D">
            <w:pPr>
              <w:ind w:right="-1"/>
              <w:jc w:val="both"/>
              <w:rPr>
                <w:b/>
                <w:sz w:val="16"/>
                <w:szCs w:val="16"/>
                <w:lang w:bidi="ru-RU"/>
              </w:rPr>
            </w:pPr>
            <w:r w:rsidRPr="00BF178C">
              <w:rPr>
                <w:b/>
                <w:sz w:val="16"/>
                <w:szCs w:val="16"/>
                <w:lang w:bidi="ru-RU"/>
              </w:rPr>
              <w:t>e-</w:t>
            </w:r>
            <w:proofErr w:type="spellStart"/>
            <w:r w:rsidRPr="00BF178C">
              <w:rPr>
                <w:b/>
                <w:sz w:val="16"/>
                <w:szCs w:val="16"/>
                <w:lang w:bidi="ru-RU"/>
              </w:rPr>
              <w:t>mail</w:t>
            </w:r>
            <w:proofErr w:type="spellEnd"/>
          </w:p>
        </w:tc>
        <w:tc>
          <w:tcPr>
            <w:tcW w:w="3685" w:type="dxa"/>
          </w:tcPr>
          <w:p w:rsidR="00013A1D" w:rsidRPr="00BF178C" w:rsidRDefault="00013A1D" w:rsidP="00013A1D">
            <w:pPr>
              <w:ind w:right="-1"/>
              <w:jc w:val="both"/>
              <w:rPr>
                <w:sz w:val="16"/>
                <w:szCs w:val="16"/>
                <w:lang w:bidi="ru-RU"/>
              </w:rPr>
            </w:pPr>
          </w:p>
        </w:tc>
      </w:tr>
    </w:tbl>
    <w:p w:rsidR="00013A1D" w:rsidRPr="00BF178C" w:rsidRDefault="00013A1D" w:rsidP="00013A1D">
      <w:pPr>
        <w:tabs>
          <w:tab w:val="left" w:pos="-2268"/>
          <w:tab w:val="left" w:pos="1134"/>
        </w:tabs>
        <w:suppressAutoHyphens/>
        <w:ind w:right="-1"/>
        <w:jc w:val="both"/>
        <w:rPr>
          <w:sz w:val="22"/>
          <w:szCs w:val="22"/>
          <w:lang w:eastAsia="ar-SA"/>
        </w:rPr>
      </w:pPr>
    </w:p>
    <w:tbl>
      <w:tblPr>
        <w:tblStyle w:val="10"/>
        <w:tblpPr w:leftFromText="180" w:rightFromText="180" w:vertAnchor="text" w:horzAnchor="margin" w:tblpX="108" w:tblpY="-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36"/>
      </w:tblGrid>
      <w:tr w:rsidR="00013A1D" w:rsidRPr="00BF178C" w:rsidTr="002D4E75">
        <w:tc>
          <w:tcPr>
            <w:tcW w:w="5211" w:type="dxa"/>
          </w:tcPr>
          <w:p w:rsidR="00013A1D" w:rsidRPr="00BF178C" w:rsidRDefault="00013A1D" w:rsidP="00013A1D">
            <w:pPr>
              <w:ind w:right="-1"/>
              <w:jc w:val="both"/>
              <w:rPr>
                <w:b/>
                <w:color w:val="000000"/>
                <w:sz w:val="22"/>
                <w:szCs w:val="22"/>
              </w:rPr>
            </w:pPr>
            <w:r w:rsidRPr="00BF178C">
              <w:rPr>
                <w:b/>
                <w:color w:val="000000"/>
                <w:sz w:val="22"/>
                <w:szCs w:val="22"/>
              </w:rPr>
              <w:t>Директор</w:t>
            </w:r>
          </w:p>
          <w:p w:rsidR="00013A1D" w:rsidRPr="00BF178C" w:rsidRDefault="00013A1D" w:rsidP="00013A1D">
            <w:pPr>
              <w:ind w:right="-1"/>
              <w:jc w:val="both"/>
              <w:rPr>
                <w:b/>
                <w:color w:val="000000"/>
                <w:sz w:val="22"/>
                <w:szCs w:val="22"/>
              </w:rPr>
            </w:pPr>
          </w:p>
          <w:p w:rsidR="00013A1D" w:rsidRPr="00BF178C" w:rsidRDefault="00013A1D" w:rsidP="00013A1D">
            <w:pPr>
              <w:ind w:right="-1"/>
              <w:jc w:val="both"/>
              <w:rPr>
                <w:b/>
                <w:color w:val="000000"/>
                <w:sz w:val="22"/>
                <w:szCs w:val="22"/>
              </w:rPr>
            </w:pPr>
          </w:p>
          <w:p w:rsidR="00013A1D" w:rsidRPr="00BF178C" w:rsidRDefault="00013A1D" w:rsidP="00013A1D">
            <w:pPr>
              <w:ind w:right="-1"/>
              <w:jc w:val="both"/>
              <w:rPr>
                <w:color w:val="000000"/>
                <w:sz w:val="22"/>
                <w:szCs w:val="22"/>
              </w:rPr>
            </w:pPr>
            <w:r w:rsidRPr="00BF178C">
              <w:rPr>
                <w:color w:val="000000"/>
                <w:sz w:val="22"/>
                <w:szCs w:val="22"/>
              </w:rPr>
              <w:t xml:space="preserve">______________/А.А. </w:t>
            </w:r>
            <w:proofErr w:type="spellStart"/>
            <w:r w:rsidRPr="00BF178C">
              <w:rPr>
                <w:color w:val="000000"/>
                <w:sz w:val="22"/>
                <w:szCs w:val="22"/>
              </w:rPr>
              <w:t>Ендальцева</w:t>
            </w:r>
            <w:proofErr w:type="spellEnd"/>
            <w:r w:rsidRPr="00BF178C">
              <w:rPr>
                <w:color w:val="000000"/>
                <w:sz w:val="22"/>
                <w:szCs w:val="22"/>
              </w:rPr>
              <w:t>/</w:t>
            </w:r>
          </w:p>
          <w:p w:rsidR="00013A1D" w:rsidRPr="00BF178C" w:rsidRDefault="00013A1D" w:rsidP="00013A1D">
            <w:pPr>
              <w:suppressAutoHyphens/>
              <w:ind w:right="-1"/>
              <w:jc w:val="both"/>
              <w:rPr>
                <w:sz w:val="22"/>
                <w:szCs w:val="22"/>
                <w:lang w:eastAsia="ar-SA"/>
              </w:rPr>
            </w:pPr>
            <w:r w:rsidRPr="00BF178C">
              <w:rPr>
                <w:color w:val="000000"/>
                <w:sz w:val="22"/>
                <w:szCs w:val="22"/>
                <w:lang w:eastAsia="ar-SA"/>
              </w:rPr>
              <w:t>«___»________________20__г.</w:t>
            </w:r>
          </w:p>
        </w:tc>
        <w:tc>
          <w:tcPr>
            <w:tcW w:w="4536" w:type="dxa"/>
          </w:tcPr>
          <w:p w:rsidR="00013A1D" w:rsidRPr="00BF178C" w:rsidRDefault="00013A1D" w:rsidP="00013A1D">
            <w:pPr>
              <w:ind w:right="-1"/>
              <w:jc w:val="both"/>
              <w:rPr>
                <w:b/>
                <w:color w:val="000000"/>
                <w:sz w:val="22"/>
                <w:szCs w:val="22"/>
              </w:rPr>
            </w:pPr>
            <w:r w:rsidRPr="00BF178C">
              <w:rPr>
                <w:b/>
                <w:color w:val="000000"/>
                <w:sz w:val="22"/>
                <w:szCs w:val="22"/>
              </w:rPr>
              <w:t>____________</w:t>
            </w:r>
          </w:p>
          <w:p w:rsidR="00013A1D" w:rsidRPr="00BF178C" w:rsidRDefault="00013A1D" w:rsidP="00013A1D">
            <w:pPr>
              <w:ind w:right="-1"/>
              <w:jc w:val="both"/>
              <w:rPr>
                <w:b/>
                <w:color w:val="000000"/>
                <w:sz w:val="22"/>
                <w:szCs w:val="22"/>
              </w:rPr>
            </w:pPr>
          </w:p>
          <w:p w:rsidR="00013A1D" w:rsidRPr="00BF178C" w:rsidRDefault="00013A1D" w:rsidP="00013A1D">
            <w:pPr>
              <w:ind w:right="-1"/>
              <w:jc w:val="both"/>
              <w:rPr>
                <w:b/>
                <w:color w:val="000000"/>
                <w:sz w:val="22"/>
                <w:szCs w:val="22"/>
              </w:rPr>
            </w:pPr>
          </w:p>
          <w:p w:rsidR="00013A1D" w:rsidRPr="00BF178C" w:rsidRDefault="00013A1D" w:rsidP="00013A1D">
            <w:pPr>
              <w:ind w:right="-1"/>
              <w:jc w:val="both"/>
              <w:rPr>
                <w:color w:val="000000"/>
                <w:sz w:val="22"/>
                <w:szCs w:val="22"/>
              </w:rPr>
            </w:pPr>
            <w:r w:rsidRPr="00BF178C">
              <w:rPr>
                <w:color w:val="000000"/>
                <w:sz w:val="22"/>
                <w:szCs w:val="22"/>
                <w:highlight w:val="yellow"/>
              </w:rPr>
              <w:t>______________/______________</w:t>
            </w:r>
            <w:r w:rsidRPr="00BF178C">
              <w:rPr>
                <w:color w:val="000000"/>
                <w:sz w:val="22"/>
                <w:szCs w:val="22"/>
              </w:rPr>
              <w:t>/</w:t>
            </w:r>
          </w:p>
          <w:p w:rsidR="00013A1D" w:rsidRPr="00BF178C" w:rsidRDefault="00013A1D" w:rsidP="00013A1D">
            <w:pPr>
              <w:suppressAutoHyphens/>
              <w:ind w:right="-1"/>
              <w:jc w:val="both"/>
              <w:rPr>
                <w:sz w:val="22"/>
                <w:szCs w:val="22"/>
                <w:lang w:eastAsia="ar-SA"/>
              </w:rPr>
            </w:pPr>
            <w:r w:rsidRPr="00BF178C">
              <w:rPr>
                <w:color w:val="000000"/>
                <w:sz w:val="22"/>
                <w:szCs w:val="22"/>
                <w:lang w:eastAsia="ar-SA"/>
              </w:rPr>
              <w:t>«___»________________20__г.</w:t>
            </w:r>
          </w:p>
        </w:tc>
      </w:tr>
    </w:tbl>
    <w:p w:rsidR="00013A1D" w:rsidRPr="00BF178C" w:rsidRDefault="00013A1D" w:rsidP="003B1581">
      <w:pPr>
        <w:widowControl w:val="0"/>
        <w:autoSpaceDE w:val="0"/>
        <w:autoSpaceDN w:val="0"/>
        <w:adjustRightInd w:val="0"/>
        <w:jc w:val="both"/>
        <w:rPr>
          <w:sz w:val="22"/>
          <w:szCs w:val="22"/>
        </w:rPr>
      </w:pPr>
      <w:r w:rsidRPr="00BF178C">
        <w:rPr>
          <w:sz w:val="22"/>
          <w:szCs w:val="22"/>
        </w:rPr>
        <w:br w:type="page"/>
      </w:r>
    </w:p>
    <w:p w:rsidR="000B6F45" w:rsidRPr="00BF178C" w:rsidRDefault="00C04257" w:rsidP="000B6F45">
      <w:pPr>
        <w:widowControl w:val="0"/>
        <w:autoSpaceDE w:val="0"/>
        <w:autoSpaceDN w:val="0"/>
        <w:adjustRightInd w:val="0"/>
        <w:jc w:val="right"/>
        <w:rPr>
          <w:sz w:val="22"/>
          <w:szCs w:val="22"/>
        </w:rPr>
      </w:pPr>
      <w:r w:rsidRPr="00BF178C">
        <w:rPr>
          <w:sz w:val="22"/>
          <w:szCs w:val="22"/>
        </w:rPr>
        <w:lastRenderedPageBreak/>
        <w:t xml:space="preserve">Приложение № 1 к </w:t>
      </w:r>
      <w:r w:rsidR="00BF178C" w:rsidRPr="00BF178C">
        <w:rPr>
          <w:sz w:val="22"/>
          <w:szCs w:val="22"/>
        </w:rPr>
        <w:t>Контракт</w:t>
      </w:r>
      <w:r w:rsidR="008B3D80" w:rsidRPr="00BF178C">
        <w:rPr>
          <w:sz w:val="22"/>
          <w:szCs w:val="22"/>
        </w:rPr>
        <w:t>у</w:t>
      </w:r>
      <w:r w:rsidR="000B6F45" w:rsidRPr="00BF178C">
        <w:rPr>
          <w:sz w:val="22"/>
          <w:szCs w:val="22"/>
        </w:rPr>
        <w:t xml:space="preserve"> </w:t>
      </w:r>
    </w:p>
    <w:p w:rsidR="008B3D80" w:rsidRPr="00BF178C" w:rsidRDefault="008B3D80" w:rsidP="000B6F45">
      <w:pPr>
        <w:widowControl w:val="0"/>
        <w:autoSpaceDE w:val="0"/>
        <w:autoSpaceDN w:val="0"/>
        <w:adjustRightInd w:val="0"/>
        <w:jc w:val="right"/>
        <w:rPr>
          <w:sz w:val="22"/>
          <w:szCs w:val="22"/>
        </w:rPr>
      </w:pPr>
      <w:r w:rsidRPr="00BF178C">
        <w:rPr>
          <w:bCs/>
          <w:sz w:val="22"/>
          <w:szCs w:val="22"/>
          <w:highlight w:val="yellow"/>
        </w:rPr>
        <w:t xml:space="preserve">№ </w:t>
      </w:r>
      <w:r w:rsidR="007D018F" w:rsidRPr="00BF178C">
        <w:rPr>
          <w:sz w:val="22"/>
          <w:szCs w:val="22"/>
          <w:highlight w:val="yellow"/>
        </w:rPr>
        <w:t>_______________</w:t>
      </w:r>
    </w:p>
    <w:p w:rsidR="008B3D80" w:rsidRPr="00BF178C" w:rsidRDefault="008B3D80" w:rsidP="000B6F45">
      <w:pPr>
        <w:widowControl w:val="0"/>
        <w:autoSpaceDE w:val="0"/>
        <w:autoSpaceDN w:val="0"/>
        <w:adjustRightInd w:val="0"/>
        <w:jc w:val="right"/>
        <w:rPr>
          <w:sz w:val="22"/>
          <w:szCs w:val="22"/>
        </w:rPr>
      </w:pPr>
      <w:r w:rsidRPr="00BF178C">
        <w:rPr>
          <w:sz w:val="22"/>
          <w:szCs w:val="22"/>
          <w:highlight w:val="yellow"/>
        </w:rPr>
        <w:t>от «</w:t>
      </w:r>
      <w:r w:rsidR="00965969" w:rsidRPr="00BF178C">
        <w:rPr>
          <w:sz w:val="22"/>
          <w:szCs w:val="22"/>
          <w:highlight w:val="yellow"/>
        </w:rPr>
        <w:t>___</w:t>
      </w:r>
      <w:r w:rsidRPr="00BF178C">
        <w:rPr>
          <w:sz w:val="22"/>
          <w:szCs w:val="22"/>
          <w:highlight w:val="yellow"/>
        </w:rPr>
        <w:t xml:space="preserve">» </w:t>
      </w:r>
      <w:r w:rsidR="007D018F" w:rsidRPr="00BF178C">
        <w:rPr>
          <w:sz w:val="22"/>
          <w:szCs w:val="22"/>
          <w:highlight w:val="yellow"/>
        </w:rPr>
        <w:t>_____</w:t>
      </w:r>
      <w:r w:rsidR="00EE31CC" w:rsidRPr="00BF178C">
        <w:rPr>
          <w:sz w:val="22"/>
          <w:szCs w:val="22"/>
          <w:highlight w:val="yellow"/>
        </w:rPr>
        <w:t xml:space="preserve"> 20</w:t>
      </w:r>
      <w:r w:rsidR="000B6F45" w:rsidRPr="00BF178C">
        <w:rPr>
          <w:sz w:val="22"/>
          <w:szCs w:val="22"/>
          <w:highlight w:val="yellow"/>
        </w:rPr>
        <w:t>26</w:t>
      </w:r>
      <w:r w:rsidRPr="00BF178C">
        <w:rPr>
          <w:sz w:val="22"/>
          <w:szCs w:val="22"/>
          <w:highlight w:val="yellow"/>
        </w:rPr>
        <w:t xml:space="preserve"> г.</w:t>
      </w:r>
    </w:p>
    <w:p w:rsidR="00C04257" w:rsidRPr="00BF178C" w:rsidRDefault="00C04257" w:rsidP="003B1581">
      <w:pPr>
        <w:widowControl w:val="0"/>
        <w:autoSpaceDE w:val="0"/>
        <w:autoSpaceDN w:val="0"/>
        <w:adjustRightInd w:val="0"/>
        <w:jc w:val="both"/>
        <w:rPr>
          <w:sz w:val="22"/>
          <w:szCs w:val="22"/>
        </w:rPr>
      </w:pPr>
    </w:p>
    <w:p w:rsidR="003E0E3F" w:rsidRPr="00BF178C" w:rsidRDefault="003E0E3F" w:rsidP="003B1581">
      <w:pPr>
        <w:widowControl w:val="0"/>
        <w:autoSpaceDE w:val="0"/>
        <w:autoSpaceDN w:val="0"/>
        <w:adjustRightInd w:val="0"/>
        <w:jc w:val="both"/>
        <w:rPr>
          <w:sz w:val="22"/>
          <w:szCs w:val="22"/>
        </w:rPr>
      </w:pPr>
    </w:p>
    <w:p w:rsidR="00E61326" w:rsidRPr="00BF178C" w:rsidRDefault="00C04257" w:rsidP="0001110B">
      <w:pPr>
        <w:pStyle w:val="1"/>
        <w:ind w:firstLine="709"/>
        <w:jc w:val="both"/>
        <w:rPr>
          <w:b/>
          <w:lang w:eastAsia="ru-RU"/>
        </w:rPr>
      </w:pPr>
      <w:r w:rsidRPr="00BF178C">
        <w:rPr>
          <w:b/>
          <w:lang w:eastAsia="ru-RU"/>
        </w:rPr>
        <w:t>Расчет согласованной стоимости услуг по осуществлению строительного (технического) и лабораторного контроля, экспертизе</w:t>
      </w:r>
      <w:r w:rsidR="0001110B" w:rsidRPr="00BF178C">
        <w:rPr>
          <w:b/>
          <w:lang w:eastAsia="ru-RU"/>
        </w:rPr>
        <w:t xml:space="preserve"> выполненных работ по объекту: </w:t>
      </w:r>
      <w:r w:rsidR="00147247" w:rsidRPr="00BF178C">
        <w:rPr>
          <w:b/>
          <w:bCs/>
          <w:lang w:eastAsia="x-none"/>
        </w:rPr>
        <w:t>«</w:t>
      </w:r>
      <w:r w:rsidR="00A903FD" w:rsidRPr="00BF178C">
        <w:rPr>
          <w:b/>
          <w:bCs/>
          <w:lang w:eastAsia="x-none"/>
        </w:rPr>
        <w:t>Ремонт участка дороги по ул. 1-я Красноармейская, г. Тосно (под железнодорожным мостом)</w:t>
      </w:r>
      <w:r w:rsidR="00147247" w:rsidRPr="00BF178C">
        <w:rPr>
          <w:b/>
          <w:bCs/>
          <w:lang w:eastAsia="x-none"/>
        </w:rPr>
        <w:t>»</w:t>
      </w:r>
      <w:r w:rsidRPr="00BF178C">
        <w:rPr>
          <w:b/>
          <w:lang w:eastAsia="ru-RU"/>
        </w:rPr>
        <w:t>.</w:t>
      </w:r>
    </w:p>
    <w:p w:rsidR="00C04257" w:rsidRPr="00BF178C" w:rsidRDefault="00C04257" w:rsidP="003B1581">
      <w:pPr>
        <w:pStyle w:val="1"/>
        <w:ind w:firstLine="0"/>
        <w:jc w:val="both"/>
        <w:rPr>
          <w:bCs/>
        </w:rPr>
      </w:pPr>
    </w:p>
    <w:tbl>
      <w:tblPr>
        <w:tblW w:w="10201" w:type="dxa"/>
        <w:tblLayout w:type="fixed"/>
        <w:tblCellMar>
          <w:left w:w="10" w:type="dxa"/>
          <w:right w:w="10" w:type="dxa"/>
        </w:tblCellMar>
        <w:tblLook w:val="04A0" w:firstRow="1" w:lastRow="0" w:firstColumn="1" w:lastColumn="0" w:noHBand="0" w:noVBand="1"/>
      </w:tblPr>
      <w:tblGrid>
        <w:gridCol w:w="648"/>
        <w:gridCol w:w="4454"/>
        <w:gridCol w:w="1133"/>
        <w:gridCol w:w="667"/>
        <w:gridCol w:w="1234"/>
        <w:gridCol w:w="2065"/>
      </w:tblGrid>
      <w:tr w:rsidR="00894061" w:rsidRPr="00BF178C" w:rsidTr="00A903FD">
        <w:trPr>
          <w:trHeight w:val="582"/>
        </w:trPr>
        <w:tc>
          <w:tcPr>
            <w:tcW w:w="648" w:type="dxa"/>
            <w:tcBorders>
              <w:top w:val="single" w:sz="4" w:space="0" w:color="auto"/>
              <w:left w:val="single" w:sz="4" w:space="0" w:color="auto"/>
            </w:tcBorders>
            <w:shd w:val="clear" w:color="auto" w:fill="auto"/>
            <w:vAlign w:val="center"/>
          </w:tcPr>
          <w:p w:rsidR="00894061" w:rsidRPr="00BF178C" w:rsidRDefault="00894061" w:rsidP="00F0471B">
            <w:pPr>
              <w:pStyle w:val="af1"/>
              <w:spacing w:line="276" w:lineRule="auto"/>
              <w:ind w:hanging="15"/>
              <w:jc w:val="center"/>
            </w:pPr>
            <w:r w:rsidRPr="00BF178C">
              <w:rPr>
                <w:color w:val="000000"/>
                <w:lang w:eastAsia="ru-RU" w:bidi="ru-RU"/>
              </w:rPr>
              <w:t>№ п/п</w:t>
            </w:r>
          </w:p>
        </w:tc>
        <w:tc>
          <w:tcPr>
            <w:tcW w:w="4454" w:type="dxa"/>
            <w:tcBorders>
              <w:top w:val="single" w:sz="4" w:space="0" w:color="auto"/>
              <w:left w:val="single" w:sz="4" w:space="0" w:color="auto"/>
            </w:tcBorders>
            <w:shd w:val="clear" w:color="auto" w:fill="auto"/>
            <w:vAlign w:val="center"/>
          </w:tcPr>
          <w:p w:rsidR="00894061" w:rsidRPr="00BF178C" w:rsidRDefault="00894061" w:rsidP="00F0471B">
            <w:pPr>
              <w:pStyle w:val="af1"/>
              <w:spacing w:line="276" w:lineRule="auto"/>
              <w:ind w:right="135" w:hanging="15"/>
              <w:jc w:val="center"/>
            </w:pPr>
            <w:r w:rsidRPr="00BF178C">
              <w:rPr>
                <w:color w:val="000000"/>
                <w:lang w:eastAsia="ru-RU" w:bidi="ru-RU"/>
              </w:rPr>
              <w:t>Наименование работ</w:t>
            </w:r>
          </w:p>
        </w:tc>
        <w:tc>
          <w:tcPr>
            <w:tcW w:w="1133" w:type="dxa"/>
            <w:tcBorders>
              <w:top w:val="single" w:sz="4" w:space="0" w:color="auto"/>
              <w:left w:val="single" w:sz="4" w:space="0" w:color="auto"/>
              <w:bottom w:val="single" w:sz="4" w:space="0" w:color="auto"/>
            </w:tcBorders>
            <w:shd w:val="clear" w:color="auto" w:fill="auto"/>
            <w:vAlign w:val="center"/>
          </w:tcPr>
          <w:p w:rsidR="00894061" w:rsidRPr="00BF178C" w:rsidRDefault="00894061" w:rsidP="00F0471B">
            <w:pPr>
              <w:pStyle w:val="af1"/>
              <w:spacing w:line="276" w:lineRule="auto"/>
              <w:ind w:hanging="15"/>
              <w:jc w:val="center"/>
            </w:pPr>
            <w:r w:rsidRPr="00BF178C">
              <w:rPr>
                <w:color w:val="000000"/>
                <w:lang w:eastAsia="ru-RU" w:bidi="ru-RU"/>
              </w:rPr>
              <w:t>Ед.</w:t>
            </w:r>
          </w:p>
          <w:p w:rsidR="00894061" w:rsidRPr="00BF178C" w:rsidRDefault="00894061" w:rsidP="00F0471B">
            <w:pPr>
              <w:pStyle w:val="af1"/>
              <w:spacing w:line="276" w:lineRule="auto"/>
              <w:ind w:hanging="15"/>
              <w:jc w:val="center"/>
            </w:pPr>
            <w:r w:rsidRPr="00BF178C">
              <w:rPr>
                <w:color w:val="000000"/>
                <w:lang w:eastAsia="ru-RU" w:bidi="ru-RU"/>
              </w:rPr>
              <w:t>изм.</w:t>
            </w:r>
          </w:p>
        </w:tc>
        <w:tc>
          <w:tcPr>
            <w:tcW w:w="667" w:type="dxa"/>
            <w:tcBorders>
              <w:top w:val="single" w:sz="4" w:space="0" w:color="auto"/>
              <w:left w:val="single" w:sz="4" w:space="0" w:color="auto"/>
            </w:tcBorders>
            <w:shd w:val="clear" w:color="auto" w:fill="auto"/>
            <w:vAlign w:val="center"/>
          </w:tcPr>
          <w:p w:rsidR="00894061" w:rsidRPr="00BF178C" w:rsidRDefault="00894061" w:rsidP="00F0471B">
            <w:pPr>
              <w:pStyle w:val="af1"/>
              <w:spacing w:line="276" w:lineRule="auto"/>
              <w:ind w:hanging="15"/>
              <w:jc w:val="center"/>
            </w:pPr>
            <w:r w:rsidRPr="00BF178C">
              <w:rPr>
                <w:color w:val="000000"/>
                <w:lang w:eastAsia="ru-RU" w:bidi="ru-RU"/>
              </w:rPr>
              <w:t>Кол- во</w:t>
            </w:r>
          </w:p>
        </w:tc>
        <w:tc>
          <w:tcPr>
            <w:tcW w:w="1234" w:type="dxa"/>
            <w:tcBorders>
              <w:top w:val="single" w:sz="4" w:space="0" w:color="auto"/>
              <w:left w:val="single" w:sz="4" w:space="0" w:color="auto"/>
            </w:tcBorders>
            <w:shd w:val="clear" w:color="auto" w:fill="auto"/>
            <w:vAlign w:val="center"/>
          </w:tcPr>
          <w:p w:rsidR="00894061" w:rsidRPr="00BF178C" w:rsidRDefault="00894061" w:rsidP="00F0471B">
            <w:pPr>
              <w:pStyle w:val="af1"/>
              <w:spacing w:line="276" w:lineRule="auto"/>
              <w:ind w:hanging="15"/>
              <w:jc w:val="center"/>
            </w:pPr>
            <w:r w:rsidRPr="00BF178C">
              <w:rPr>
                <w:color w:val="000000"/>
                <w:lang w:eastAsia="ru-RU" w:bidi="ru-RU"/>
              </w:rPr>
              <w:t>Цена, руб.</w:t>
            </w:r>
          </w:p>
        </w:tc>
        <w:tc>
          <w:tcPr>
            <w:tcW w:w="2065" w:type="dxa"/>
            <w:tcBorders>
              <w:top w:val="single" w:sz="4" w:space="0" w:color="auto"/>
              <w:left w:val="single" w:sz="4" w:space="0" w:color="auto"/>
              <w:right w:val="single" w:sz="4" w:space="0" w:color="auto"/>
            </w:tcBorders>
            <w:shd w:val="clear" w:color="auto" w:fill="auto"/>
            <w:vAlign w:val="center"/>
          </w:tcPr>
          <w:p w:rsidR="00894061" w:rsidRPr="00BF178C" w:rsidRDefault="00894061" w:rsidP="00F0471B">
            <w:pPr>
              <w:pStyle w:val="af1"/>
              <w:spacing w:line="276" w:lineRule="auto"/>
              <w:ind w:hanging="15"/>
              <w:jc w:val="center"/>
            </w:pPr>
            <w:r w:rsidRPr="00BF178C">
              <w:rPr>
                <w:color w:val="000000"/>
                <w:lang w:eastAsia="ru-RU" w:bidi="ru-RU"/>
              </w:rPr>
              <w:t>Сумма, руб.</w:t>
            </w:r>
          </w:p>
        </w:tc>
      </w:tr>
      <w:tr w:rsidR="00F0471B"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F0471B" w:rsidRPr="00BF178C" w:rsidRDefault="00A903FD" w:rsidP="00F0471B">
            <w:pPr>
              <w:pStyle w:val="af1"/>
              <w:spacing w:line="276" w:lineRule="auto"/>
              <w:ind w:hanging="15"/>
              <w:jc w:val="center"/>
            </w:pPr>
            <w:r w:rsidRPr="00BF178C">
              <w:rPr>
                <w:color w:val="000000"/>
                <w:lang w:eastAsia="ru-RU" w:bidi="ru-RU"/>
              </w:rPr>
              <w:t>1</w:t>
            </w:r>
          </w:p>
        </w:tc>
        <w:tc>
          <w:tcPr>
            <w:tcW w:w="4454" w:type="dxa"/>
            <w:tcBorders>
              <w:top w:val="single" w:sz="4" w:space="0" w:color="auto"/>
              <w:left w:val="single" w:sz="4" w:space="0" w:color="auto"/>
              <w:bottom w:val="single" w:sz="4" w:space="0" w:color="auto"/>
            </w:tcBorders>
            <w:shd w:val="clear" w:color="auto" w:fill="auto"/>
            <w:vAlign w:val="center"/>
          </w:tcPr>
          <w:p w:rsidR="00F0471B" w:rsidRPr="00BF178C" w:rsidRDefault="00147247" w:rsidP="00F0471B">
            <w:pPr>
              <w:pStyle w:val="af1"/>
              <w:spacing w:line="276" w:lineRule="auto"/>
              <w:ind w:right="135" w:hanging="15"/>
              <w:jc w:val="both"/>
            </w:pPr>
            <w:r w:rsidRPr="00BF178C">
              <w:rPr>
                <w:color w:val="000000"/>
                <w:lang w:eastAsia="ru-RU" w:bidi="ru-RU"/>
              </w:rPr>
              <w:t>Выдача отчета</w:t>
            </w:r>
          </w:p>
        </w:tc>
        <w:tc>
          <w:tcPr>
            <w:tcW w:w="1133" w:type="dxa"/>
            <w:tcBorders>
              <w:top w:val="single" w:sz="4" w:space="0" w:color="auto"/>
              <w:left w:val="single" w:sz="4" w:space="0" w:color="auto"/>
              <w:bottom w:val="single" w:sz="4" w:space="0" w:color="auto"/>
            </w:tcBorders>
            <w:shd w:val="clear" w:color="auto" w:fill="auto"/>
            <w:vAlign w:val="center"/>
          </w:tcPr>
          <w:p w:rsidR="00F0471B" w:rsidRPr="00BF178C" w:rsidRDefault="001422DD" w:rsidP="00F0471B">
            <w:pPr>
              <w:pStyle w:val="af1"/>
              <w:spacing w:line="276" w:lineRule="auto"/>
              <w:ind w:hanging="15"/>
              <w:jc w:val="center"/>
            </w:pPr>
            <w:r w:rsidRPr="00BF178C">
              <w:t>у</w:t>
            </w:r>
            <w:r w:rsidR="00A903FD" w:rsidRPr="00BF178C">
              <w:t>сл. ед.</w:t>
            </w:r>
          </w:p>
        </w:tc>
        <w:tc>
          <w:tcPr>
            <w:tcW w:w="667" w:type="dxa"/>
            <w:tcBorders>
              <w:top w:val="single" w:sz="4" w:space="0" w:color="auto"/>
              <w:left w:val="single" w:sz="4" w:space="0" w:color="auto"/>
              <w:bottom w:val="single" w:sz="4" w:space="0" w:color="auto"/>
            </w:tcBorders>
            <w:shd w:val="clear" w:color="auto" w:fill="auto"/>
            <w:vAlign w:val="center"/>
          </w:tcPr>
          <w:p w:rsidR="00F0471B" w:rsidRPr="00BF178C" w:rsidRDefault="00147247" w:rsidP="00F0471B">
            <w:pPr>
              <w:pStyle w:val="af1"/>
              <w:spacing w:line="276" w:lineRule="auto"/>
              <w:ind w:hanging="15"/>
              <w:jc w:val="cente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F0471B" w:rsidRPr="00BF178C" w:rsidRDefault="00F0471B" w:rsidP="00F0471B">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F0471B" w:rsidRPr="00BF178C" w:rsidRDefault="00F0471B" w:rsidP="00F0471B">
            <w:pPr>
              <w:pStyle w:val="af1"/>
              <w:spacing w:line="276" w:lineRule="auto"/>
              <w:ind w:hanging="15"/>
              <w:jc w:val="center"/>
            </w:pPr>
            <w:r w:rsidRPr="00BF178C">
              <w:rPr>
                <w:color w:val="000000"/>
                <w:lang w:eastAsia="ru-RU" w:bidi="ru-RU"/>
              </w:rPr>
              <w:t>____</w:t>
            </w:r>
          </w:p>
        </w:tc>
      </w:tr>
      <w:tr w:rsidR="00804B80"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804B80" w:rsidRPr="00BF178C" w:rsidRDefault="00A903FD" w:rsidP="00804B80">
            <w:pPr>
              <w:pStyle w:val="af1"/>
              <w:spacing w:line="276" w:lineRule="auto"/>
              <w:ind w:hanging="15"/>
              <w:jc w:val="center"/>
              <w:rPr>
                <w:color w:val="000000"/>
                <w:lang w:eastAsia="ru-RU" w:bidi="ru-RU"/>
              </w:rPr>
            </w:pPr>
            <w:r w:rsidRPr="00BF178C">
              <w:rPr>
                <w:color w:val="000000"/>
                <w:lang w:eastAsia="ru-RU" w:bidi="ru-RU"/>
              </w:rPr>
              <w:t>2</w:t>
            </w:r>
          </w:p>
        </w:tc>
        <w:tc>
          <w:tcPr>
            <w:tcW w:w="445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right="135" w:hanging="15"/>
              <w:jc w:val="both"/>
              <w:rPr>
                <w:color w:val="000000"/>
                <w:lang w:eastAsia="ru-RU" w:bidi="ru-RU"/>
              </w:rPr>
            </w:pPr>
            <w:r w:rsidRPr="00BF178C">
              <w:rPr>
                <w:color w:val="000000"/>
                <w:lang w:eastAsia="ru-RU" w:bidi="ru-RU"/>
              </w:rPr>
              <w:t>Определение зернового состава щебня</w:t>
            </w:r>
          </w:p>
        </w:tc>
        <w:tc>
          <w:tcPr>
            <w:tcW w:w="1133" w:type="dxa"/>
            <w:tcBorders>
              <w:top w:val="single" w:sz="4" w:space="0" w:color="auto"/>
              <w:left w:val="single" w:sz="4" w:space="0" w:color="auto"/>
              <w:bottom w:val="single" w:sz="4" w:space="0" w:color="auto"/>
            </w:tcBorders>
            <w:shd w:val="clear" w:color="auto" w:fill="auto"/>
            <w:vAlign w:val="center"/>
          </w:tcPr>
          <w:p w:rsidR="00804B80" w:rsidRPr="00BF178C" w:rsidRDefault="001422DD" w:rsidP="00804B80">
            <w:pPr>
              <w:pStyle w:val="af1"/>
              <w:spacing w:line="276" w:lineRule="auto"/>
              <w:ind w:hanging="15"/>
              <w:jc w:val="center"/>
            </w:pPr>
            <w:r w:rsidRPr="00BF178C">
              <w:t>ш</w:t>
            </w:r>
            <w:r w:rsidR="00A903FD" w:rsidRPr="00BF178C">
              <w:t>т.</w:t>
            </w:r>
          </w:p>
        </w:tc>
        <w:tc>
          <w:tcPr>
            <w:tcW w:w="667"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rPr>
                <w:color w:val="000000"/>
                <w:lang w:eastAsia="ru-RU" w:bidi="ru-RU"/>
              </w:rP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r>
      <w:tr w:rsidR="00804B80"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804B80" w:rsidRPr="00BF178C" w:rsidRDefault="00A903FD" w:rsidP="00804B80">
            <w:pPr>
              <w:pStyle w:val="af1"/>
              <w:spacing w:line="276" w:lineRule="auto"/>
              <w:ind w:hanging="15"/>
              <w:jc w:val="center"/>
              <w:rPr>
                <w:color w:val="000000"/>
                <w:lang w:eastAsia="ru-RU" w:bidi="ru-RU"/>
              </w:rPr>
            </w:pPr>
            <w:r w:rsidRPr="00BF178C">
              <w:rPr>
                <w:color w:val="000000"/>
                <w:lang w:eastAsia="ru-RU" w:bidi="ru-RU"/>
              </w:rPr>
              <w:t>3</w:t>
            </w:r>
          </w:p>
        </w:tc>
        <w:tc>
          <w:tcPr>
            <w:tcW w:w="445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right="135" w:hanging="15"/>
              <w:jc w:val="both"/>
              <w:rPr>
                <w:color w:val="000000"/>
                <w:lang w:eastAsia="ru-RU" w:bidi="ru-RU"/>
              </w:rPr>
            </w:pPr>
            <w:r w:rsidRPr="00BF178C">
              <w:rPr>
                <w:color w:val="000000"/>
                <w:lang w:eastAsia="ru-RU" w:bidi="ru-RU"/>
              </w:rPr>
              <w:t>Определение зернового состава смеси (ЩПС)</w:t>
            </w:r>
          </w:p>
        </w:tc>
        <w:tc>
          <w:tcPr>
            <w:tcW w:w="1133" w:type="dxa"/>
            <w:tcBorders>
              <w:top w:val="single" w:sz="4" w:space="0" w:color="auto"/>
              <w:left w:val="single" w:sz="4" w:space="0" w:color="auto"/>
              <w:bottom w:val="single" w:sz="4" w:space="0" w:color="auto"/>
            </w:tcBorders>
            <w:shd w:val="clear" w:color="auto" w:fill="auto"/>
            <w:vAlign w:val="center"/>
          </w:tcPr>
          <w:p w:rsidR="00804B80" w:rsidRPr="00BF178C" w:rsidRDefault="001422DD" w:rsidP="001422DD">
            <w:pPr>
              <w:pStyle w:val="af1"/>
              <w:spacing w:line="276" w:lineRule="auto"/>
              <w:ind w:hanging="15"/>
              <w:jc w:val="center"/>
            </w:pPr>
            <w:r w:rsidRPr="00BF178C">
              <w:t>шт.</w:t>
            </w:r>
          </w:p>
        </w:tc>
        <w:tc>
          <w:tcPr>
            <w:tcW w:w="667"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rPr>
                <w:color w:val="000000"/>
                <w:lang w:eastAsia="ru-RU" w:bidi="ru-RU"/>
              </w:rP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r>
      <w:tr w:rsidR="00804B80"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804B80" w:rsidRPr="00BF178C" w:rsidRDefault="00A903FD" w:rsidP="00804B80">
            <w:pPr>
              <w:pStyle w:val="af1"/>
              <w:spacing w:line="276" w:lineRule="auto"/>
              <w:ind w:hanging="15"/>
              <w:jc w:val="center"/>
              <w:rPr>
                <w:color w:val="000000"/>
                <w:lang w:eastAsia="ru-RU" w:bidi="ru-RU"/>
              </w:rPr>
            </w:pPr>
            <w:r w:rsidRPr="00BF178C">
              <w:rPr>
                <w:color w:val="000000"/>
                <w:lang w:eastAsia="ru-RU" w:bidi="ru-RU"/>
              </w:rPr>
              <w:t>4</w:t>
            </w:r>
          </w:p>
        </w:tc>
        <w:tc>
          <w:tcPr>
            <w:tcW w:w="4454" w:type="dxa"/>
            <w:tcBorders>
              <w:top w:val="single" w:sz="4" w:space="0" w:color="auto"/>
              <w:left w:val="single" w:sz="4" w:space="0" w:color="auto"/>
              <w:bottom w:val="single" w:sz="4" w:space="0" w:color="auto"/>
            </w:tcBorders>
            <w:shd w:val="clear" w:color="auto" w:fill="auto"/>
            <w:vAlign w:val="center"/>
          </w:tcPr>
          <w:p w:rsidR="00804B80" w:rsidRPr="00BF178C" w:rsidRDefault="00A903FD" w:rsidP="00A903FD">
            <w:pPr>
              <w:pStyle w:val="af1"/>
              <w:spacing w:line="276" w:lineRule="auto"/>
              <w:ind w:right="135" w:hanging="15"/>
              <w:jc w:val="both"/>
              <w:rPr>
                <w:color w:val="000000"/>
                <w:lang w:eastAsia="ru-RU" w:bidi="ru-RU"/>
              </w:rPr>
            </w:pPr>
            <w:r w:rsidRPr="00BF178C">
              <w:rPr>
                <w:color w:val="000000"/>
                <w:lang w:eastAsia="ru-RU" w:bidi="ru-RU"/>
              </w:rPr>
              <w:t xml:space="preserve">Отбор кернов </w:t>
            </w:r>
            <w:proofErr w:type="spellStart"/>
            <w:r w:rsidRPr="00BF178C">
              <w:rPr>
                <w:color w:val="000000"/>
                <w:lang w:eastAsia="ru-RU" w:bidi="ru-RU"/>
              </w:rPr>
              <w:t>керноотборником</w:t>
            </w:r>
            <w:proofErr w:type="spellEnd"/>
            <w:r w:rsidRPr="00BF178C">
              <w:rPr>
                <w:color w:val="000000"/>
                <w:lang w:eastAsia="ru-RU" w:bidi="ru-RU"/>
              </w:rPr>
              <w:t>, с измерением толщины конструктивного элемента с последующей заделкой места отбора асфальтобетоном</w:t>
            </w:r>
          </w:p>
        </w:tc>
        <w:tc>
          <w:tcPr>
            <w:tcW w:w="1133" w:type="dxa"/>
            <w:tcBorders>
              <w:top w:val="single" w:sz="4" w:space="0" w:color="auto"/>
              <w:left w:val="single" w:sz="4" w:space="0" w:color="auto"/>
              <w:bottom w:val="single" w:sz="4" w:space="0" w:color="auto"/>
            </w:tcBorders>
            <w:shd w:val="clear" w:color="auto" w:fill="auto"/>
            <w:vAlign w:val="center"/>
          </w:tcPr>
          <w:p w:rsidR="00804B80" w:rsidRPr="00BF178C" w:rsidRDefault="001422DD" w:rsidP="00804B80">
            <w:pPr>
              <w:pStyle w:val="af1"/>
              <w:spacing w:line="276" w:lineRule="auto"/>
              <w:ind w:hanging="15"/>
              <w:jc w:val="center"/>
            </w:pPr>
            <w:r w:rsidRPr="00BF178C">
              <w:t>шт.</w:t>
            </w:r>
          </w:p>
        </w:tc>
        <w:tc>
          <w:tcPr>
            <w:tcW w:w="667"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rPr>
                <w:color w:val="000000"/>
                <w:lang w:eastAsia="ru-RU" w:bidi="ru-RU"/>
              </w:rP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r>
      <w:tr w:rsidR="00804B80"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804B80" w:rsidRPr="00BF178C" w:rsidRDefault="00A903FD" w:rsidP="00804B80">
            <w:pPr>
              <w:pStyle w:val="af1"/>
              <w:spacing w:line="276" w:lineRule="auto"/>
              <w:ind w:hanging="15"/>
              <w:jc w:val="center"/>
              <w:rPr>
                <w:color w:val="000000"/>
                <w:lang w:eastAsia="ru-RU" w:bidi="ru-RU"/>
              </w:rPr>
            </w:pPr>
            <w:r w:rsidRPr="00BF178C">
              <w:rPr>
                <w:color w:val="000000"/>
                <w:lang w:eastAsia="ru-RU" w:bidi="ru-RU"/>
              </w:rPr>
              <w:t>5</w:t>
            </w:r>
          </w:p>
        </w:tc>
        <w:tc>
          <w:tcPr>
            <w:tcW w:w="445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right="135" w:hanging="15"/>
              <w:jc w:val="both"/>
              <w:rPr>
                <w:color w:val="000000"/>
                <w:lang w:eastAsia="ru-RU" w:bidi="ru-RU"/>
              </w:rPr>
            </w:pPr>
            <w:r w:rsidRPr="00BF178C">
              <w:rPr>
                <w:color w:val="000000"/>
                <w:lang w:eastAsia="ru-RU" w:bidi="ru-RU"/>
              </w:rPr>
              <w:t>Доводка образцов из покрытия в соответствии с требованиями стандарта</w:t>
            </w:r>
          </w:p>
        </w:tc>
        <w:tc>
          <w:tcPr>
            <w:tcW w:w="1133" w:type="dxa"/>
            <w:tcBorders>
              <w:top w:val="single" w:sz="4" w:space="0" w:color="auto"/>
              <w:left w:val="single" w:sz="4" w:space="0" w:color="auto"/>
              <w:bottom w:val="single" w:sz="4" w:space="0" w:color="auto"/>
            </w:tcBorders>
            <w:shd w:val="clear" w:color="auto" w:fill="auto"/>
            <w:vAlign w:val="center"/>
          </w:tcPr>
          <w:p w:rsidR="00804B80" w:rsidRPr="00BF178C" w:rsidRDefault="001422DD" w:rsidP="00804B80">
            <w:pPr>
              <w:pStyle w:val="af1"/>
              <w:spacing w:line="276" w:lineRule="auto"/>
              <w:ind w:hanging="15"/>
              <w:jc w:val="center"/>
            </w:pPr>
            <w:r w:rsidRPr="00BF178C">
              <w:t>шт.</w:t>
            </w:r>
          </w:p>
        </w:tc>
        <w:tc>
          <w:tcPr>
            <w:tcW w:w="667"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rPr>
                <w:color w:val="000000"/>
                <w:lang w:eastAsia="ru-RU" w:bidi="ru-RU"/>
              </w:rP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r>
      <w:tr w:rsidR="00804B80"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804B80" w:rsidRPr="00BF178C" w:rsidRDefault="00A903FD" w:rsidP="00804B80">
            <w:pPr>
              <w:pStyle w:val="af1"/>
              <w:spacing w:line="276" w:lineRule="auto"/>
              <w:ind w:hanging="15"/>
              <w:jc w:val="center"/>
              <w:rPr>
                <w:color w:val="000000"/>
                <w:lang w:eastAsia="ru-RU" w:bidi="ru-RU"/>
              </w:rPr>
            </w:pPr>
            <w:r w:rsidRPr="00BF178C">
              <w:rPr>
                <w:color w:val="000000"/>
                <w:lang w:eastAsia="ru-RU" w:bidi="ru-RU"/>
              </w:rPr>
              <w:t>6</w:t>
            </w:r>
          </w:p>
        </w:tc>
        <w:tc>
          <w:tcPr>
            <w:tcW w:w="445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right="135" w:hanging="15"/>
              <w:jc w:val="both"/>
              <w:rPr>
                <w:color w:val="000000"/>
                <w:lang w:eastAsia="ru-RU" w:bidi="ru-RU"/>
              </w:rPr>
            </w:pPr>
            <w:r w:rsidRPr="00BF178C">
              <w:rPr>
                <w:color w:val="000000"/>
                <w:lang w:eastAsia="ru-RU" w:bidi="ru-RU"/>
              </w:rPr>
              <w:t xml:space="preserve">Определение физико-механических </w:t>
            </w:r>
            <w:proofErr w:type="gramStart"/>
            <w:r w:rsidRPr="00BF178C">
              <w:rPr>
                <w:color w:val="000000"/>
                <w:lang w:eastAsia="ru-RU" w:bidi="ru-RU"/>
              </w:rPr>
              <w:t>показателей</w:t>
            </w:r>
            <w:proofErr w:type="gramEnd"/>
            <w:r w:rsidRPr="00BF178C">
              <w:rPr>
                <w:color w:val="000000"/>
                <w:lang w:eastAsia="ru-RU" w:bidi="ru-RU"/>
              </w:rPr>
              <w:t xml:space="preserve"> а/б смесей (кернов) в верхнем слое покрытия</w:t>
            </w:r>
          </w:p>
        </w:tc>
        <w:tc>
          <w:tcPr>
            <w:tcW w:w="1133" w:type="dxa"/>
            <w:tcBorders>
              <w:top w:val="single" w:sz="4" w:space="0" w:color="auto"/>
              <w:left w:val="single" w:sz="4" w:space="0" w:color="auto"/>
              <w:bottom w:val="single" w:sz="4" w:space="0" w:color="auto"/>
            </w:tcBorders>
            <w:shd w:val="clear" w:color="auto" w:fill="auto"/>
            <w:vAlign w:val="center"/>
          </w:tcPr>
          <w:p w:rsidR="00804B80" w:rsidRPr="00BF178C" w:rsidRDefault="001422DD" w:rsidP="00804B80">
            <w:pPr>
              <w:pStyle w:val="af1"/>
              <w:spacing w:line="276" w:lineRule="auto"/>
              <w:ind w:hanging="15"/>
              <w:jc w:val="center"/>
            </w:pPr>
            <w:r w:rsidRPr="00BF178C">
              <w:t>шт.</w:t>
            </w:r>
          </w:p>
        </w:tc>
        <w:tc>
          <w:tcPr>
            <w:tcW w:w="667"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rPr>
                <w:color w:val="000000"/>
                <w:lang w:eastAsia="ru-RU" w:bidi="ru-RU"/>
              </w:rP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804B80" w:rsidRPr="00BF178C" w:rsidRDefault="00804B80" w:rsidP="00804B80">
            <w:pPr>
              <w:pStyle w:val="af1"/>
              <w:spacing w:line="276" w:lineRule="auto"/>
              <w:ind w:hanging="15"/>
              <w:jc w:val="center"/>
            </w:pPr>
            <w:r w:rsidRPr="00BF178C">
              <w:rPr>
                <w:color w:val="000000"/>
                <w:lang w:eastAsia="ru-RU" w:bidi="ru-RU"/>
              </w:rPr>
              <w:t>____</w:t>
            </w:r>
          </w:p>
        </w:tc>
      </w:tr>
      <w:tr w:rsidR="00A903FD" w:rsidRPr="00BF178C" w:rsidTr="00A903FD">
        <w:trPr>
          <w:trHeight w:val="582"/>
        </w:trPr>
        <w:tc>
          <w:tcPr>
            <w:tcW w:w="648" w:type="dxa"/>
            <w:tcBorders>
              <w:top w:val="single" w:sz="4" w:space="0" w:color="auto"/>
              <w:left w:val="single" w:sz="4" w:space="0" w:color="auto"/>
              <w:bottom w:val="single" w:sz="4" w:space="0" w:color="auto"/>
            </w:tcBorders>
            <w:shd w:val="clear" w:color="auto" w:fill="auto"/>
            <w:vAlign w:val="center"/>
          </w:tcPr>
          <w:p w:rsidR="00A903FD" w:rsidRPr="00BF178C" w:rsidRDefault="00A903FD" w:rsidP="00A903FD">
            <w:pPr>
              <w:pStyle w:val="af1"/>
              <w:spacing w:line="276" w:lineRule="auto"/>
              <w:ind w:hanging="15"/>
              <w:jc w:val="center"/>
              <w:rPr>
                <w:color w:val="000000"/>
                <w:lang w:eastAsia="ru-RU" w:bidi="ru-RU"/>
              </w:rPr>
            </w:pPr>
            <w:r w:rsidRPr="00BF178C">
              <w:rPr>
                <w:color w:val="000000"/>
                <w:lang w:eastAsia="ru-RU" w:bidi="ru-RU"/>
              </w:rPr>
              <w:t>7</w:t>
            </w:r>
          </w:p>
        </w:tc>
        <w:tc>
          <w:tcPr>
            <w:tcW w:w="4454" w:type="dxa"/>
            <w:tcBorders>
              <w:top w:val="single" w:sz="4" w:space="0" w:color="auto"/>
              <w:left w:val="single" w:sz="4" w:space="0" w:color="auto"/>
              <w:bottom w:val="single" w:sz="4" w:space="0" w:color="auto"/>
            </w:tcBorders>
            <w:shd w:val="clear" w:color="auto" w:fill="auto"/>
            <w:vAlign w:val="center"/>
          </w:tcPr>
          <w:p w:rsidR="00A903FD" w:rsidRPr="00BF178C" w:rsidRDefault="00A903FD" w:rsidP="00A903FD">
            <w:pPr>
              <w:pStyle w:val="af1"/>
              <w:spacing w:line="276" w:lineRule="auto"/>
              <w:ind w:right="135" w:hanging="15"/>
              <w:jc w:val="both"/>
              <w:rPr>
                <w:color w:val="000000"/>
                <w:lang w:eastAsia="ru-RU" w:bidi="ru-RU"/>
              </w:rPr>
            </w:pPr>
            <w:r w:rsidRPr="00BF178C">
              <w:rPr>
                <w:color w:val="000000"/>
                <w:lang w:eastAsia="ru-RU" w:bidi="ru-RU"/>
              </w:rPr>
              <w:t>Строительный контроль за качеством и объемом выполненных работ с лабораторным сопровождением, выезда специалистов на объект на автотранспорте исполнителя. Работа с исполнительной документацией. Проверка и подписание КС – 2, Актов скрытых работ</w:t>
            </w:r>
          </w:p>
        </w:tc>
        <w:tc>
          <w:tcPr>
            <w:tcW w:w="1133" w:type="dxa"/>
            <w:tcBorders>
              <w:top w:val="single" w:sz="4" w:space="0" w:color="auto"/>
              <w:left w:val="single" w:sz="4" w:space="0" w:color="auto"/>
              <w:bottom w:val="single" w:sz="4" w:space="0" w:color="auto"/>
            </w:tcBorders>
            <w:shd w:val="clear" w:color="auto" w:fill="auto"/>
            <w:vAlign w:val="center"/>
          </w:tcPr>
          <w:p w:rsidR="00A903FD" w:rsidRPr="00BF178C" w:rsidRDefault="001422DD" w:rsidP="00A903FD">
            <w:pPr>
              <w:pStyle w:val="af1"/>
              <w:spacing w:line="276" w:lineRule="auto"/>
              <w:ind w:hanging="15"/>
              <w:jc w:val="center"/>
            </w:pPr>
            <w:proofErr w:type="spellStart"/>
            <w:r w:rsidRPr="00BF178C">
              <w:t>у</w:t>
            </w:r>
            <w:r w:rsidR="00A903FD" w:rsidRPr="00BF178C">
              <w:t>сл</w:t>
            </w:r>
            <w:proofErr w:type="spellEnd"/>
            <w:r w:rsidR="00A903FD" w:rsidRPr="00BF178C">
              <w:t>. ед.</w:t>
            </w:r>
          </w:p>
        </w:tc>
        <w:tc>
          <w:tcPr>
            <w:tcW w:w="667" w:type="dxa"/>
            <w:tcBorders>
              <w:top w:val="single" w:sz="4" w:space="0" w:color="auto"/>
              <w:left w:val="single" w:sz="4" w:space="0" w:color="auto"/>
              <w:bottom w:val="single" w:sz="4" w:space="0" w:color="auto"/>
            </w:tcBorders>
            <w:shd w:val="clear" w:color="auto" w:fill="auto"/>
            <w:vAlign w:val="center"/>
          </w:tcPr>
          <w:p w:rsidR="00A903FD" w:rsidRPr="00BF178C" w:rsidRDefault="00A903FD" w:rsidP="00A903FD">
            <w:pPr>
              <w:pStyle w:val="af1"/>
              <w:spacing w:line="276" w:lineRule="auto"/>
              <w:ind w:hanging="15"/>
              <w:jc w:val="center"/>
              <w:rPr>
                <w:color w:val="000000"/>
                <w:lang w:eastAsia="ru-RU" w:bidi="ru-RU"/>
              </w:rPr>
            </w:pPr>
            <w:r w:rsidRPr="00BF178C">
              <w:rPr>
                <w:color w:val="000000"/>
                <w:lang w:eastAsia="ru-RU" w:bidi="ru-RU"/>
              </w:rPr>
              <w:t>1</w:t>
            </w:r>
          </w:p>
        </w:tc>
        <w:tc>
          <w:tcPr>
            <w:tcW w:w="1234" w:type="dxa"/>
            <w:tcBorders>
              <w:top w:val="single" w:sz="4" w:space="0" w:color="auto"/>
              <w:left w:val="single" w:sz="4" w:space="0" w:color="auto"/>
              <w:bottom w:val="single" w:sz="4" w:space="0" w:color="auto"/>
            </w:tcBorders>
            <w:shd w:val="clear" w:color="auto" w:fill="auto"/>
            <w:vAlign w:val="center"/>
          </w:tcPr>
          <w:p w:rsidR="00A903FD" w:rsidRPr="00BF178C" w:rsidRDefault="00A903FD" w:rsidP="00A903FD">
            <w:pPr>
              <w:pStyle w:val="af1"/>
              <w:spacing w:line="276" w:lineRule="auto"/>
              <w:ind w:hanging="15"/>
              <w:jc w:val="center"/>
            </w:pPr>
            <w:r w:rsidRPr="00BF178C">
              <w:rPr>
                <w:color w:val="000000"/>
                <w:lang w:eastAsia="ru-RU" w:bidi="ru-RU"/>
              </w:rPr>
              <w:t>____</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A903FD" w:rsidRPr="00BF178C" w:rsidRDefault="00A903FD" w:rsidP="00A903FD">
            <w:pPr>
              <w:pStyle w:val="af1"/>
              <w:spacing w:line="276" w:lineRule="auto"/>
              <w:ind w:hanging="15"/>
              <w:jc w:val="center"/>
            </w:pPr>
            <w:r w:rsidRPr="00BF178C">
              <w:rPr>
                <w:color w:val="000000"/>
                <w:lang w:eastAsia="ru-RU" w:bidi="ru-RU"/>
              </w:rPr>
              <w:t>____</w:t>
            </w:r>
          </w:p>
        </w:tc>
      </w:tr>
      <w:tr w:rsidR="00A903FD" w:rsidRPr="00BF178C" w:rsidTr="00804B80">
        <w:trPr>
          <w:trHeight w:val="434"/>
        </w:trPr>
        <w:tc>
          <w:tcPr>
            <w:tcW w:w="8136" w:type="dxa"/>
            <w:gridSpan w:val="5"/>
            <w:tcBorders>
              <w:top w:val="single" w:sz="4" w:space="0" w:color="auto"/>
              <w:left w:val="single" w:sz="4" w:space="0" w:color="auto"/>
              <w:bottom w:val="single" w:sz="4" w:space="0" w:color="auto"/>
            </w:tcBorders>
            <w:shd w:val="clear" w:color="auto" w:fill="auto"/>
            <w:vAlign w:val="center"/>
          </w:tcPr>
          <w:p w:rsidR="00A903FD" w:rsidRPr="00BF178C" w:rsidRDefault="00A903FD" w:rsidP="00A903FD">
            <w:pPr>
              <w:pStyle w:val="af1"/>
              <w:spacing w:line="276" w:lineRule="auto"/>
              <w:ind w:hanging="15"/>
              <w:jc w:val="right"/>
              <w:rPr>
                <w:color w:val="000000"/>
                <w:lang w:eastAsia="ru-RU" w:bidi="ru-RU"/>
              </w:rPr>
            </w:pPr>
            <w:r w:rsidRPr="00BF178C">
              <w:rPr>
                <w:color w:val="000000"/>
                <w:lang w:eastAsia="ru-RU" w:bidi="ru-RU"/>
              </w:rPr>
              <w:t xml:space="preserve">Итого: </w:t>
            </w:r>
          </w:p>
        </w:tc>
        <w:tc>
          <w:tcPr>
            <w:tcW w:w="2065" w:type="dxa"/>
            <w:tcBorders>
              <w:top w:val="single" w:sz="4" w:space="0" w:color="auto"/>
              <w:left w:val="single" w:sz="4" w:space="0" w:color="auto"/>
              <w:bottom w:val="single" w:sz="4" w:space="0" w:color="auto"/>
              <w:right w:val="single" w:sz="4" w:space="0" w:color="auto"/>
            </w:tcBorders>
            <w:shd w:val="clear" w:color="auto" w:fill="auto"/>
            <w:vAlign w:val="center"/>
          </w:tcPr>
          <w:p w:rsidR="00A903FD" w:rsidRPr="00BF178C" w:rsidRDefault="00A903FD" w:rsidP="00A903FD">
            <w:pPr>
              <w:pStyle w:val="af1"/>
              <w:spacing w:line="276" w:lineRule="auto"/>
              <w:ind w:hanging="15"/>
              <w:jc w:val="center"/>
              <w:rPr>
                <w:color w:val="000000"/>
                <w:lang w:eastAsia="ru-RU" w:bidi="ru-RU"/>
              </w:rPr>
            </w:pPr>
            <w:r w:rsidRPr="00BF178C">
              <w:rPr>
                <w:color w:val="000000"/>
                <w:lang w:eastAsia="ru-RU" w:bidi="ru-RU"/>
              </w:rPr>
              <w:t>____</w:t>
            </w:r>
          </w:p>
        </w:tc>
      </w:tr>
    </w:tbl>
    <w:p w:rsidR="0016651C" w:rsidRPr="00BF178C" w:rsidRDefault="0016651C" w:rsidP="003B1581">
      <w:pPr>
        <w:jc w:val="both"/>
        <w:rPr>
          <w:spacing w:val="1"/>
          <w:sz w:val="22"/>
          <w:szCs w:val="22"/>
        </w:rPr>
      </w:pPr>
    </w:p>
    <w:p w:rsidR="00D97FE5" w:rsidRPr="00BF178C" w:rsidRDefault="008B3D80" w:rsidP="003B1581">
      <w:pPr>
        <w:jc w:val="both"/>
        <w:rPr>
          <w:bCs/>
          <w:sz w:val="22"/>
          <w:szCs w:val="22"/>
        </w:rPr>
      </w:pPr>
      <w:r w:rsidRPr="00BF178C">
        <w:rPr>
          <w:spacing w:val="1"/>
          <w:sz w:val="22"/>
          <w:szCs w:val="22"/>
        </w:rPr>
        <w:t xml:space="preserve">Стоимость Услуг по настоящему </w:t>
      </w:r>
      <w:r w:rsidR="00BF178C" w:rsidRPr="00BF178C">
        <w:rPr>
          <w:sz w:val="22"/>
          <w:szCs w:val="22"/>
        </w:rPr>
        <w:t>Контракт</w:t>
      </w:r>
      <w:r w:rsidRPr="00BF178C">
        <w:rPr>
          <w:spacing w:val="1"/>
          <w:sz w:val="22"/>
          <w:szCs w:val="22"/>
        </w:rPr>
        <w:t>у</w:t>
      </w:r>
      <w:r w:rsidR="0001110B" w:rsidRPr="00BF178C">
        <w:rPr>
          <w:spacing w:val="1"/>
          <w:sz w:val="22"/>
          <w:szCs w:val="22"/>
        </w:rPr>
        <w:t xml:space="preserve"> составляет</w:t>
      </w:r>
      <w:r w:rsidRPr="00BF178C">
        <w:rPr>
          <w:spacing w:val="1"/>
          <w:sz w:val="22"/>
          <w:szCs w:val="22"/>
        </w:rPr>
        <w:t>:</w:t>
      </w:r>
      <w:r w:rsidRPr="00BF178C">
        <w:rPr>
          <w:sz w:val="22"/>
          <w:szCs w:val="22"/>
        </w:rPr>
        <w:t xml:space="preserve"> </w:t>
      </w:r>
      <w:r w:rsidR="009E1965" w:rsidRPr="00BF178C">
        <w:rPr>
          <w:sz w:val="22"/>
          <w:szCs w:val="22"/>
          <w:highlight w:val="yellow"/>
        </w:rPr>
        <w:t>_______________ (____________) рублей 00 копеек, в том числе НДС (__%) _______________(________) рублей__ копеек (НДС не облагается на основании ______________ Налогового кодекса Российской Федерации</w:t>
      </w:r>
      <w:r w:rsidRPr="00BF178C">
        <w:rPr>
          <w:bCs/>
          <w:sz w:val="22"/>
          <w:szCs w:val="22"/>
        </w:rPr>
        <w:t>.</w:t>
      </w:r>
    </w:p>
    <w:p w:rsidR="00EB2F50" w:rsidRPr="00BF178C" w:rsidRDefault="00EB2F50" w:rsidP="003B1581">
      <w:pPr>
        <w:jc w:val="both"/>
        <w:rPr>
          <w:bCs/>
          <w:sz w:val="22"/>
          <w:szCs w:val="22"/>
        </w:rPr>
      </w:pPr>
      <w:bookmarkStart w:id="4" w:name="_GoBack"/>
      <w:bookmarkEnd w:id="4"/>
    </w:p>
    <w:p w:rsidR="00EB2F50" w:rsidRPr="00BF178C" w:rsidRDefault="00EB2F50" w:rsidP="003B1581">
      <w:pPr>
        <w:jc w:val="both"/>
        <w:rPr>
          <w:bCs/>
          <w:sz w:val="22"/>
          <w:szCs w:val="22"/>
        </w:rPr>
      </w:pPr>
    </w:p>
    <w:p w:rsidR="00C04257" w:rsidRPr="00BF178C" w:rsidRDefault="00C04257" w:rsidP="003B1581">
      <w:pPr>
        <w:jc w:val="both"/>
        <w:rPr>
          <w:bCs/>
          <w:sz w:val="22"/>
          <w:szCs w:val="22"/>
        </w:rPr>
      </w:pPr>
    </w:p>
    <w:tbl>
      <w:tblPr>
        <w:tblW w:w="9458" w:type="dxa"/>
        <w:tblInd w:w="-34" w:type="dxa"/>
        <w:tblLook w:val="00A0" w:firstRow="1" w:lastRow="0" w:firstColumn="1" w:lastColumn="0" w:noHBand="0" w:noVBand="0"/>
      </w:tblPr>
      <w:tblGrid>
        <w:gridCol w:w="5104"/>
        <w:gridCol w:w="4354"/>
      </w:tblGrid>
      <w:tr w:rsidR="00EB2F50" w:rsidRPr="00BF178C" w:rsidTr="00454EF3">
        <w:tc>
          <w:tcPr>
            <w:tcW w:w="5104" w:type="dxa"/>
          </w:tcPr>
          <w:p w:rsidR="00F12F53" w:rsidRPr="00BF178C" w:rsidRDefault="00F12F53" w:rsidP="003B1581">
            <w:pPr>
              <w:tabs>
                <w:tab w:val="left" w:pos="1392"/>
              </w:tabs>
              <w:jc w:val="both"/>
              <w:rPr>
                <w:rFonts w:eastAsia="MS Mincho"/>
                <w:sz w:val="22"/>
                <w:szCs w:val="22"/>
                <w:lang w:eastAsia="en-US"/>
              </w:rPr>
            </w:pPr>
            <w:r w:rsidRPr="00BF178C">
              <w:rPr>
                <w:rFonts w:eastAsia="MS Mincho"/>
                <w:sz w:val="22"/>
                <w:szCs w:val="22"/>
                <w:lang w:eastAsia="en-US"/>
              </w:rPr>
              <w:t>Заказчик:</w:t>
            </w:r>
          </w:p>
          <w:p w:rsidR="00F12F53" w:rsidRPr="00BF178C" w:rsidRDefault="00F12F53" w:rsidP="003B1581">
            <w:pPr>
              <w:tabs>
                <w:tab w:val="left" w:pos="1392"/>
              </w:tabs>
              <w:jc w:val="both"/>
              <w:rPr>
                <w:rFonts w:eastAsia="MS Mincho"/>
                <w:sz w:val="22"/>
                <w:szCs w:val="22"/>
                <w:lang w:eastAsia="en-US"/>
              </w:rPr>
            </w:pPr>
            <w:r w:rsidRPr="00BF178C">
              <w:rPr>
                <w:rFonts w:eastAsia="MS Mincho"/>
                <w:sz w:val="22"/>
                <w:szCs w:val="22"/>
                <w:lang w:eastAsia="en-US"/>
              </w:rPr>
              <w:t>Директор МКУ «Управление зданиями, сооружениями и объектами внешнего благоустройства»</w:t>
            </w:r>
          </w:p>
          <w:p w:rsidR="00F12F53" w:rsidRPr="00BF178C" w:rsidRDefault="00F12F53" w:rsidP="003B1581">
            <w:pPr>
              <w:tabs>
                <w:tab w:val="left" w:pos="1392"/>
              </w:tabs>
              <w:jc w:val="both"/>
              <w:rPr>
                <w:rFonts w:eastAsia="MS Mincho"/>
                <w:sz w:val="22"/>
                <w:szCs w:val="22"/>
                <w:lang w:eastAsia="en-US"/>
              </w:rPr>
            </w:pPr>
            <w:r w:rsidRPr="00BF178C">
              <w:rPr>
                <w:rFonts w:eastAsia="MS Mincho"/>
                <w:sz w:val="22"/>
                <w:szCs w:val="22"/>
                <w:lang w:eastAsia="en-US"/>
              </w:rPr>
              <w:t xml:space="preserve">______________/А.А. </w:t>
            </w:r>
            <w:proofErr w:type="spellStart"/>
            <w:r w:rsidRPr="00BF178C">
              <w:rPr>
                <w:rFonts w:eastAsia="MS Mincho"/>
                <w:sz w:val="22"/>
                <w:szCs w:val="22"/>
                <w:lang w:eastAsia="en-US"/>
              </w:rPr>
              <w:t>Ендальцева</w:t>
            </w:r>
            <w:proofErr w:type="spellEnd"/>
            <w:r w:rsidRPr="00BF178C">
              <w:rPr>
                <w:rFonts w:eastAsia="MS Mincho"/>
                <w:sz w:val="22"/>
                <w:szCs w:val="22"/>
                <w:lang w:eastAsia="en-US"/>
              </w:rPr>
              <w:t>/</w:t>
            </w:r>
          </w:p>
          <w:p w:rsidR="00F12F53" w:rsidRPr="00BF178C" w:rsidRDefault="00F12F53" w:rsidP="003B1581">
            <w:pPr>
              <w:tabs>
                <w:tab w:val="left" w:pos="1392"/>
              </w:tabs>
              <w:jc w:val="both"/>
              <w:rPr>
                <w:rFonts w:eastAsia="MS Mincho"/>
                <w:sz w:val="22"/>
                <w:szCs w:val="22"/>
                <w:lang w:eastAsia="en-US"/>
              </w:rPr>
            </w:pPr>
            <w:r w:rsidRPr="00BF178C">
              <w:rPr>
                <w:rFonts w:eastAsia="MS Mincho"/>
                <w:sz w:val="22"/>
                <w:szCs w:val="22"/>
                <w:lang w:eastAsia="en-US"/>
              </w:rPr>
              <w:t>М.П.</w:t>
            </w:r>
          </w:p>
        </w:tc>
        <w:tc>
          <w:tcPr>
            <w:tcW w:w="4354" w:type="dxa"/>
          </w:tcPr>
          <w:p w:rsidR="00F12F53" w:rsidRPr="00BF178C" w:rsidRDefault="00F12F53" w:rsidP="003B1581">
            <w:pPr>
              <w:pStyle w:val="a7"/>
              <w:jc w:val="both"/>
              <w:rPr>
                <w:rFonts w:ascii="Times New Roman" w:eastAsia="MS Mincho" w:hAnsi="Times New Roman" w:cs="Times New Roman"/>
                <w:sz w:val="22"/>
                <w:lang w:eastAsia="ru-RU"/>
              </w:rPr>
            </w:pPr>
            <w:r w:rsidRPr="00BF178C">
              <w:rPr>
                <w:rFonts w:ascii="Times New Roman" w:eastAsia="MS Mincho" w:hAnsi="Times New Roman" w:cs="Times New Roman"/>
                <w:sz w:val="22"/>
                <w:lang w:eastAsia="ru-RU"/>
              </w:rPr>
              <w:t>Исполнитель:</w:t>
            </w:r>
          </w:p>
          <w:p w:rsidR="00F12F53" w:rsidRPr="00BF178C" w:rsidRDefault="00F12F53" w:rsidP="003B1581">
            <w:pPr>
              <w:pStyle w:val="a7"/>
              <w:jc w:val="both"/>
              <w:rPr>
                <w:rFonts w:ascii="Times New Roman" w:eastAsia="MS Mincho" w:hAnsi="Times New Roman" w:cs="Times New Roman"/>
                <w:sz w:val="22"/>
                <w:lang w:eastAsia="ru-RU"/>
              </w:rPr>
            </w:pPr>
            <w:r w:rsidRPr="00BF178C">
              <w:rPr>
                <w:rFonts w:ascii="Times New Roman" w:hAnsi="Times New Roman" w:cs="Times New Roman"/>
                <w:sz w:val="22"/>
                <w:highlight w:val="yellow"/>
              </w:rPr>
              <w:t>_______________</w:t>
            </w:r>
            <w:r w:rsidRPr="00BF178C">
              <w:rPr>
                <w:rFonts w:ascii="Times New Roman" w:eastAsia="MS Mincho" w:hAnsi="Times New Roman" w:cs="Times New Roman"/>
                <w:sz w:val="22"/>
                <w:lang w:eastAsia="ru-RU"/>
              </w:rPr>
              <w:t xml:space="preserve">        </w:t>
            </w:r>
          </w:p>
          <w:p w:rsidR="00F12F53" w:rsidRPr="00BF178C" w:rsidRDefault="00F12F53" w:rsidP="003B1581">
            <w:pPr>
              <w:pStyle w:val="a7"/>
              <w:jc w:val="both"/>
              <w:rPr>
                <w:rFonts w:ascii="Times New Roman" w:eastAsia="MS Mincho" w:hAnsi="Times New Roman" w:cs="Times New Roman"/>
                <w:sz w:val="22"/>
                <w:lang w:eastAsia="ru-RU"/>
              </w:rPr>
            </w:pPr>
          </w:p>
          <w:p w:rsidR="00F12F53" w:rsidRPr="00BF178C" w:rsidRDefault="00F12F53" w:rsidP="003B1581">
            <w:pPr>
              <w:pStyle w:val="a7"/>
              <w:jc w:val="both"/>
              <w:rPr>
                <w:rFonts w:ascii="Times New Roman" w:eastAsia="MS Mincho" w:hAnsi="Times New Roman" w:cs="Times New Roman"/>
                <w:sz w:val="22"/>
                <w:lang w:eastAsia="ru-RU"/>
              </w:rPr>
            </w:pPr>
          </w:p>
          <w:p w:rsidR="00F12F53" w:rsidRPr="00BF178C" w:rsidRDefault="00F12F53" w:rsidP="003B1581">
            <w:pPr>
              <w:pStyle w:val="a7"/>
              <w:jc w:val="both"/>
              <w:rPr>
                <w:rFonts w:ascii="Times New Roman" w:eastAsia="MS Mincho" w:hAnsi="Times New Roman" w:cs="Times New Roman"/>
                <w:sz w:val="22"/>
                <w:lang w:eastAsia="ru-RU"/>
              </w:rPr>
            </w:pPr>
            <w:r w:rsidRPr="00BF178C">
              <w:rPr>
                <w:rFonts w:ascii="Times New Roman" w:eastAsia="MS Mincho" w:hAnsi="Times New Roman" w:cs="Times New Roman"/>
                <w:sz w:val="22"/>
                <w:lang w:eastAsia="ru-RU"/>
              </w:rPr>
              <w:t xml:space="preserve"> </w:t>
            </w:r>
            <w:r w:rsidRPr="00BF178C">
              <w:rPr>
                <w:rFonts w:ascii="Times New Roman" w:eastAsia="MS Mincho" w:hAnsi="Times New Roman" w:cs="Times New Roman"/>
                <w:sz w:val="22"/>
                <w:highlight w:val="yellow"/>
                <w:lang w:eastAsia="ru-RU"/>
              </w:rPr>
              <w:t>_______________</w:t>
            </w:r>
            <w:r w:rsidRPr="00BF178C">
              <w:rPr>
                <w:rFonts w:ascii="Times New Roman" w:hAnsi="Times New Roman" w:cs="Times New Roman"/>
                <w:bCs/>
                <w:sz w:val="22"/>
                <w:highlight w:val="yellow"/>
                <w:lang w:eastAsia="ru-RU"/>
              </w:rPr>
              <w:t xml:space="preserve"> /</w:t>
            </w:r>
            <w:r w:rsidRPr="00BF178C">
              <w:rPr>
                <w:rFonts w:ascii="Times New Roman" w:hAnsi="Times New Roman" w:cs="Times New Roman"/>
                <w:sz w:val="22"/>
                <w:highlight w:val="yellow"/>
              </w:rPr>
              <w:t>______________</w:t>
            </w:r>
            <w:r w:rsidRPr="00BF178C">
              <w:rPr>
                <w:rFonts w:ascii="Times New Roman" w:hAnsi="Times New Roman" w:cs="Times New Roman"/>
                <w:bCs/>
                <w:sz w:val="22"/>
                <w:highlight w:val="yellow"/>
                <w:lang w:eastAsia="ru-RU"/>
              </w:rPr>
              <w:t>/</w:t>
            </w:r>
          </w:p>
          <w:p w:rsidR="00F12F53" w:rsidRPr="00BF178C" w:rsidRDefault="00F12F53" w:rsidP="003B1581">
            <w:pPr>
              <w:tabs>
                <w:tab w:val="left" w:pos="1392"/>
              </w:tabs>
              <w:jc w:val="both"/>
              <w:rPr>
                <w:sz w:val="22"/>
                <w:szCs w:val="22"/>
                <w:lang w:eastAsia="en-US"/>
              </w:rPr>
            </w:pPr>
            <w:r w:rsidRPr="00BF178C">
              <w:rPr>
                <w:rFonts w:eastAsia="MS Mincho"/>
                <w:sz w:val="22"/>
                <w:szCs w:val="22"/>
                <w:lang w:eastAsia="en-US"/>
              </w:rPr>
              <w:t xml:space="preserve"> М.П.</w:t>
            </w:r>
          </w:p>
        </w:tc>
      </w:tr>
    </w:tbl>
    <w:p w:rsidR="009632FD" w:rsidRPr="00BF178C" w:rsidRDefault="009632FD" w:rsidP="003B1581">
      <w:pPr>
        <w:widowControl w:val="0"/>
        <w:autoSpaceDE w:val="0"/>
        <w:autoSpaceDN w:val="0"/>
        <w:adjustRightInd w:val="0"/>
        <w:jc w:val="both"/>
        <w:rPr>
          <w:sz w:val="22"/>
          <w:szCs w:val="22"/>
        </w:rPr>
      </w:pPr>
    </w:p>
    <w:sectPr w:rsidR="009632FD" w:rsidRPr="00BF178C" w:rsidSect="00F96D73">
      <w:pgSz w:w="11906" w:h="16838"/>
      <w:pgMar w:top="1135"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73696"/>
    <w:multiLevelType w:val="hybridMultilevel"/>
    <w:tmpl w:val="CDFA75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1B0FE7"/>
    <w:multiLevelType w:val="hybridMultilevel"/>
    <w:tmpl w:val="D20EE9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CB1202"/>
    <w:multiLevelType w:val="multilevel"/>
    <w:tmpl w:val="07EADB6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3DA115E2"/>
    <w:multiLevelType w:val="multilevel"/>
    <w:tmpl w:val="9C3C39FA"/>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40704842"/>
    <w:multiLevelType w:val="multilevel"/>
    <w:tmpl w:val="97C0491C"/>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45C43D6C"/>
    <w:multiLevelType w:val="multilevel"/>
    <w:tmpl w:val="2EE08F18"/>
    <w:lvl w:ilvl="0">
      <w:start w:val="1"/>
      <w:numFmt w:val="decimal"/>
      <w:lvlText w:val="%1."/>
      <w:lvlJc w:val="left"/>
      <w:pPr>
        <w:ind w:left="720" w:hanging="360"/>
      </w:p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nsid w:val="515C7735"/>
    <w:multiLevelType w:val="hybridMultilevel"/>
    <w:tmpl w:val="ACF497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EF032F"/>
    <w:multiLevelType w:val="hybridMultilevel"/>
    <w:tmpl w:val="B6C41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FF5"/>
    <w:rsid w:val="0000440D"/>
    <w:rsid w:val="00006D85"/>
    <w:rsid w:val="0001069E"/>
    <w:rsid w:val="0001110B"/>
    <w:rsid w:val="00011BD9"/>
    <w:rsid w:val="00013A1D"/>
    <w:rsid w:val="000171FF"/>
    <w:rsid w:val="00020B4C"/>
    <w:rsid w:val="000237A7"/>
    <w:rsid w:val="00030614"/>
    <w:rsid w:val="00035ADF"/>
    <w:rsid w:val="000507EE"/>
    <w:rsid w:val="00054CB3"/>
    <w:rsid w:val="000B6F45"/>
    <w:rsid w:val="000D6588"/>
    <w:rsid w:val="000E1013"/>
    <w:rsid w:val="000E392F"/>
    <w:rsid w:val="000F3CD4"/>
    <w:rsid w:val="00107AC5"/>
    <w:rsid w:val="00111AF6"/>
    <w:rsid w:val="001422DD"/>
    <w:rsid w:val="001430B4"/>
    <w:rsid w:val="00147247"/>
    <w:rsid w:val="0015060D"/>
    <w:rsid w:val="0016651C"/>
    <w:rsid w:val="001936BE"/>
    <w:rsid w:val="001A20B0"/>
    <w:rsid w:val="001A664C"/>
    <w:rsid w:val="001B4CC7"/>
    <w:rsid w:val="001D157C"/>
    <w:rsid w:val="001E056C"/>
    <w:rsid w:val="001F1140"/>
    <w:rsid w:val="001F1C53"/>
    <w:rsid w:val="002405B3"/>
    <w:rsid w:val="00241DAF"/>
    <w:rsid w:val="00246CDD"/>
    <w:rsid w:val="00260D5C"/>
    <w:rsid w:val="00270528"/>
    <w:rsid w:val="002707E9"/>
    <w:rsid w:val="00286A28"/>
    <w:rsid w:val="0028787E"/>
    <w:rsid w:val="0029039F"/>
    <w:rsid w:val="002A1874"/>
    <w:rsid w:val="002A59F4"/>
    <w:rsid w:val="002A7AFD"/>
    <w:rsid w:val="002B4846"/>
    <w:rsid w:val="002C2BB3"/>
    <w:rsid w:val="002C4DCD"/>
    <w:rsid w:val="002E5924"/>
    <w:rsid w:val="002F5D46"/>
    <w:rsid w:val="003103AA"/>
    <w:rsid w:val="00316B42"/>
    <w:rsid w:val="00316CA0"/>
    <w:rsid w:val="003246DD"/>
    <w:rsid w:val="00324860"/>
    <w:rsid w:val="00326BED"/>
    <w:rsid w:val="003302BF"/>
    <w:rsid w:val="00340F8C"/>
    <w:rsid w:val="00341DD3"/>
    <w:rsid w:val="00347B95"/>
    <w:rsid w:val="003540CD"/>
    <w:rsid w:val="003625EE"/>
    <w:rsid w:val="003672DB"/>
    <w:rsid w:val="00374472"/>
    <w:rsid w:val="003913AB"/>
    <w:rsid w:val="00391578"/>
    <w:rsid w:val="003918EE"/>
    <w:rsid w:val="00395A5E"/>
    <w:rsid w:val="00396895"/>
    <w:rsid w:val="00397CDE"/>
    <w:rsid w:val="003A08CD"/>
    <w:rsid w:val="003B0722"/>
    <w:rsid w:val="003B1581"/>
    <w:rsid w:val="003B1C2A"/>
    <w:rsid w:val="003C1C19"/>
    <w:rsid w:val="003C7280"/>
    <w:rsid w:val="003D18E2"/>
    <w:rsid w:val="003E0E3F"/>
    <w:rsid w:val="003E4CAF"/>
    <w:rsid w:val="003E6152"/>
    <w:rsid w:val="003F3FB3"/>
    <w:rsid w:val="00402ADF"/>
    <w:rsid w:val="004057C0"/>
    <w:rsid w:val="0040740D"/>
    <w:rsid w:val="00420F7D"/>
    <w:rsid w:val="00423402"/>
    <w:rsid w:val="00430823"/>
    <w:rsid w:val="004379FE"/>
    <w:rsid w:val="00451EA4"/>
    <w:rsid w:val="00454EF3"/>
    <w:rsid w:val="0046082C"/>
    <w:rsid w:val="00474500"/>
    <w:rsid w:val="004A3238"/>
    <w:rsid w:val="004B0DA1"/>
    <w:rsid w:val="004B2B89"/>
    <w:rsid w:val="004E30A9"/>
    <w:rsid w:val="004F3E3A"/>
    <w:rsid w:val="00502799"/>
    <w:rsid w:val="00513F20"/>
    <w:rsid w:val="005178EF"/>
    <w:rsid w:val="00530B17"/>
    <w:rsid w:val="00562330"/>
    <w:rsid w:val="005640FB"/>
    <w:rsid w:val="00581596"/>
    <w:rsid w:val="005A0944"/>
    <w:rsid w:val="005B1692"/>
    <w:rsid w:val="005C0195"/>
    <w:rsid w:val="005C2B72"/>
    <w:rsid w:val="005D2185"/>
    <w:rsid w:val="005E3636"/>
    <w:rsid w:val="00606C35"/>
    <w:rsid w:val="006103DC"/>
    <w:rsid w:val="00613A76"/>
    <w:rsid w:val="0062021E"/>
    <w:rsid w:val="006270EE"/>
    <w:rsid w:val="00634679"/>
    <w:rsid w:val="00634A93"/>
    <w:rsid w:val="00642E37"/>
    <w:rsid w:val="0064560D"/>
    <w:rsid w:val="00652060"/>
    <w:rsid w:val="006544F0"/>
    <w:rsid w:val="006609DE"/>
    <w:rsid w:val="0067334C"/>
    <w:rsid w:val="00680878"/>
    <w:rsid w:val="00687A6E"/>
    <w:rsid w:val="006C5B1E"/>
    <w:rsid w:val="006E41FA"/>
    <w:rsid w:val="00700241"/>
    <w:rsid w:val="0070467B"/>
    <w:rsid w:val="00706634"/>
    <w:rsid w:val="00724C74"/>
    <w:rsid w:val="00743061"/>
    <w:rsid w:val="007469B6"/>
    <w:rsid w:val="0075391B"/>
    <w:rsid w:val="007621D7"/>
    <w:rsid w:val="00762C3E"/>
    <w:rsid w:val="00783E4A"/>
    <w:rsid w:val="007D018F"/>
    <w:rsid w:val="007D0FBF"/>
    <w:rsid w:val="007D4DC7"/>
    <w:rsid w:val="007E3537"/>
    <w:rsid w:val="007F13A6"/>
    <w:rsid w:val="007F52DF"/>
    <w:rsid w:val="0080200C"/>
    <w:rsid w:val="00804B80"/>
    <w:rsid w:val="008219D0"/>
    <w:rsid w:val="0084466C"/>
    <w:rsid w:val="00846BEB"/>
    <w:rsid w:val="00847375"/>
    <w:rsid w:val="00855CA6"/>
    <w:rsid w:val="008615D6"/>
    <w:rsid w:val="00864DC1"/>
    <w:rsid w:val="0087681E"/>
    <w:rsid w:val="0087705F"/>
    <w:rsid w:val="0088074A"/>
    <w:rsid w:val="00884070"/>
    <w:rsid w:val="00894061"/>
    <w:rsid w:val="008A7EF1"/>
    <w:rsid w:val="008B3D80"/>
    <w:rsid w:val="008C40A4"/>
    <w:rsid w:val="008D0624"/>
    <w:rsid w:val="008E5F39"/>
    <w:rsid w:val="00915AE7"/>
    <w:rsid w:val="00925211"/>
    <w:rsid w:val="00927226"/>
    <w:rsid w:val="009456FA"/>
    <w:rsid w:val="00952628"/>
    <w:rsid w:val="00952F92"/>
    <w:rsid w:val="009632FD"/>
    <w:rsid w:val="00965969"/>
    <w:rsid w:val="009722D6"/>
    <w:rsid w:val="009912AD"/>
    <w:rsid w:val="009919AA"/>
    <w:rsid w:val="00997A36"/>
    <w:rsid w:val="009C1769"/>
    <w:rsid w:val="009C6ADA"/>
    <w:rsid w:val="009C7F86"/>
    <w:rsid w:val="009D094D"/>
    <w:rsid w:val="009E1965"/>
    <w:rsid w:val="009E31A3"/>
    <w:rsid w:val="009F394B"/>
    <w:rsid w:val="009F40E6"/>
    <w:rsid w:val="009F5946"/>
    <w:rsid w:val="00A40C6B"/>
    <w:rsid w:val="00A547D0"/>
    <w:rsid w:val="00A75E39"/>
    <w:rsid w:val="00A85CCE"/>
    <w:rsid w:val="00A903FD"/>
    <w:rsid w:val="00AA360C"/>
    <w:rsid w:val="00AB4C3E"/>
    <w:rsid w:val="00AB6CCB"/>
    <w:rsid w:val="00AC0168"/>
    <w:rsid w:val="00AC7FD0"/>
    <w:rsid w:val="00AD0046"/>
    <w:rsid w:val="00AD1BC9"/>
    <w:rsid w:val="00AD3AD1"/>
    <w:rsid w:val="00AD5414"/>
    <w:rsid w:val="00AE693D"/>
    <w:rsid w:val="00B23959"/>
    <w:rsid w:val="00B247F5"/>
    <w:rsid w:val="00B3226D"/>
    <w:rsid w:val="00B35F99"/>
    <w:rsid w:val="00B400FB"/>
    <w:rsid w:val="00B42A45"/>
    <w:rsid w:val="00B4769D"/>
    <w:rsid w:val="00B60252"/>
    <w:rsid w:val="00B62360"/>
    <w:rsid w:val="00B7504E"/>
    <w:rsid w:val="00B773CB"/>
    <w:rsid w:val="00B917A9"/>
    <w:rsid w:val="00B95613"/>
    <w:rsid w:val="00BA4404"/>
    <w:rsid w:val="00BB0BA1"/>
    <w:rsid w:val="00BC0624"/>
    <w:rsid w:val="00BD7EBA"/>
    <w:rsid w:val="00BE496A"/>
    <w:rsid w:val="00BE6613"/>
    <w:rsid w:val="00BF178C"/>
    <w:rsid w:val="00C04257"/>
    <w:rsid w:val="00C10775"/>
    <w:rsid w:val="00C11168"/>
    <w:rsid w:val="00C12865"/>
    <w:rsid w:val="00C15B7A"/>
    <w:rsid w:val="00C200ED"/>
    <w:rsid w:val="00C23F6B"/>
    <w:rsid w:val="00C31E4A"/>
    <w:rsid w:val="00C435B2"/>
    <w:rsid w:val="00C43FF5"/>
    <w:rsid w:val="00C61588"/>
    <w:rsid w:val="00C64493"/>
    <w:rsid w:val="00C70EA3"/>
    <w:rsid w:val="00C80A08"/>
    <w:rsid w:val="00C83E51"/>
    <w:rsid w:val="00CB3954"/>
    <w:rsid w:val="00CB4107"/>
    <w:rsid w:val="00CC13E6"/>
    <w:rsid w:val="00CC5F38"/>
    <w:rsid w:val="00CD75AC"/>
    <w:rsid w:val="00CE1EAE"/>
    <w:rsid w:val="00D058B8"/>
    <w:rsid w:val="00D14D3C"/>
    <w:rsid w:val="00D22017"/>
    <w:rsid w:val="00D26DD1"/>
    <w:rsid w:val="00D37F30"/>
    <w:rsid w:val="00D56DF4"/>
    <w:rsid w:val="00D60DB0"/>
    <w:rsid w:val="00D71AF2"/>
    <w:rsid w:val="00D73CA3"/>
    <w:rsid w:val="00D75AF4"/>
    <w:rsid w:val="00D77E01"/>
    <w:rsid w:val="00D97FE5"/>
    <w:rsid w:val="00DB42AA"/>
    <w:rsid w:val="00DD07D4"/>
    <w:rsid w:val="00DD5B2E"/>
    <w:rsid w:val="00DE22D9"/>
    <w:rsid w:val="00DE5CDD"/>
    <w:rsid w:val="00DE78A0"/>
    <w:rsid w:val="00E05658"/>
    <w:rsid w:val="00E13B13"/>
    <w:rsid w:val="00E21380"/>
    <w:rsid w:val="00E21C47"/>
    <w:rsid w:val="00E26B37"/>
    <w:rsid w:val="00E3413A"/>
    <w:rsid w:val="00E402D2"/>
    <w:rsid w:val="00E41FA8"/>
    <w:rsid w:val="00E53421"/>
    <w:rsid w:val="00E55C77"/>
    <w:rsid w:val="00E61326"/>
    <w:rsid w:val="00EA69B0"/>
    <w:rsid w:val="00EB1F4B"/>
    <w:rsid w:val="00EB2F50"/>
    <w:rsid w:val="00EB5A52"/>
    <w:rsid w:val="00EB60FF"/>
    <w:rsid w:val="00EC2736"/>
    <w:rsid w:val="00EC4F4C"/>
    <w:rsid w:val="00ED055C"/>
    <w:rsid w:val="00EE31CC"/>
    <w:rsid w:val="00EE36B1"/>
    <w:rsid w:val="00EE4101"/>
    <w:rsid w:val="00EE50DC"/>
    <w:rsid w:val="00EF1873"/>
    <w:rsid w:val="00EF4B81"/>
    <w:rsid w:val="00EF73BC"/>
    <w:rsid w:val="00F04459"/>
    <w:rsid w:val="00F0471B"/>
    <w:rsid w:val="00F10414"/>
    <w:rsid w:val="00F12555"/>
    <w:rsid w:val="00F12F53"/>
    <w:rsid w:val="00F411D5"/>
    <w:rsid w:val="00F65416"/>
    <w:rsid w:val="00F673F7"/>
    <w:rsid w:val="00F71C59"/>
    <w:rsid w:val="00F836AA"/>
    <w:rsid w:val="00F83E41"/>
    <w:rsid w:val="00F87DC9"/>
    <w:rsid w:val="00F952E0"/>
    <w:rsid w:val="00F96D73"/>
    <w:rsid w:val="00FA7F11"/>
    <w:rsid w:val="00FC75CE"/>
    <w:rsid w:val="00FD4226"/>
    <w:rsid w:val="00FF05BE"/>
    <w:rsid w:val="00FF3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DD798F-E2A1-4803-942C-53E1FBC1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651C"/>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
    <w:unhideWhenUsed/>
    <w:qFormat/>
    <w:rsid w:val="00C43FF5"/>
    <w:pPr>
      <w:keepNext/>
      <w:keepLines/>
      <w:suppressAutoHyphens/>
      <w:spacing w:before="200"/>
      <w:outlineLvl w:val="4"/>
    </w:pPr>
    <w:rPr>
      <w:rFonts w:ascii="Cambria" w:hAnsi="Cambria"/>
      <w:color w:val="243F6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C43FF5"/>
    <w:rPr>
      <w:rFonts w:ascii="Cambria" w:eastAsia="Times New Roman" w:hAnsi="Cambria" w:cs="Times New Roman"/>
      <w:color w:val="243F60"/>
      <w:sz w:val="24"/>
      <w:szCs w:val="20"/>
      <w:lang w:eastAsia="ar-SA"/>
    </w:rPr>
  </w:style>
  <w:style w:type="paragraph" w:styleId="a3">
    <w:name w:val="Title"/>
    <w:basedOn w:val="a"/>
    <w:link w:val="a4"/>
    <w:qFormat/>
    <w:rsid w:val="00C43FF5"/>
    <w:pPr>
      <w:jc w:val="center"/>
    </w:pPr>
    <w:rPr>
      <w:b/>
      <w:szCs w:val="20"/>
    </w:rPr>
  </w:style>
  <w:style w:type="character" w:customStyle="1" w:styleId="a4">
    <w:name w:val="Название Знак"/>
    <w:basedOn w:val="a0"/>
    <w:link w:val="a3"/>
    <w:rsid w:val="00C43FF5"/>
    <w:rPr>
      <w:rFonts w:ascii="Times New Roman" w:eastAsia="Times New Roman" w:hAnsi="Times New Roman" w:cs="Times New Roman"/>
      <w:b/>
      <w:sz w:val="24"/>
      <w:szCs w:val="20"/>
      <w:lang w:eastAsia="ru-RU"/>
    </w:rPr>
  </w:style>
  <w:style w:type="paragraph" w:styleId="a5">
    <w:name w:val="Body Text Indent"/>
    <w:basedOn w:val="a"/>
    <w:link w:val="a6"/>
    <w:rsid w:val="00C43FF5"/>
    <w:pPr>
      <w:ind w:firstLine="567"/>
      <w:jc w:val="both"/>
    </w:pPr>
    <w:rPr>
      <w:rFonts w:ascii="Arial" w:hAnsi="Arial"/>
      <w:color w:val="FF0000"/>
      <w:sz w:val="16"/>
      <w:szCs w:val="20"/>
    </w:rPr>
  </w:style>
  <w:style w:type="character" w:customStyle="1" w:styleId="a6">
    <w:name w:val="Основной текст с отступом Знак"/>
    <w:basedOn w:val="a0"/>
    <w:link w:val="a5"/>
    <w:rsid w:val="00C43FF5"/>
    <w:rPr>
      <w:rFonts w:ascii="Arial" w:eastAsia="Times New Roman" w:hAnsi="Arial" w:cs="Times New Roman"/>
      <w:color w:val="FF0000"/>
      <w:sz w:val="16"/>
      <w:szCs w:val="20"/>
      <w:lang w:eastAsia="ru-RU"/>
    </w:rPr>
  </w:style>
  <w:style w:type="paragraph" w:customStyle="1" w:styleId="Default">
    <w:name w:val="Default"/>
    <w:link w:val="Default0"/>
    <w:rsid w:val="00C43FF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rsid w:val="00C43FF5"/>
    <w:rPr>
      <w:rFonts w:ascii="Times New Roman" w:eastAsia="Times New Roman" w:hAnsi="Times New Roman" w:cs="Times New Roman"/>
      <w:color w:val="000000"/>
      <w:sz w:val="24"/>
      <w:szCs w:val="24"/>
      <w:lang w:eastAsia="ru-RU"/>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7"/>
    <w:uiPriority w:val="99"/>
    <w:locked/>
    <w:rsid w:val="00C43FF5"/>
    <w:rPr>
      <w:rFonts w:ascii="Courier New" w:hAnsi="Courier New"/>
      <w:sz w:val="24"/>
    </w:rPr>
  </w:style>
  <w:style w:type="paragraph" w:styleId="a7">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C43FF5"/>
    <w:rPr>
      <w:rFonts w:ascii="Courier New" w:eastAsiaTheme="minorHAnsi" w:hAnsi="Courier New" w:cstheme="minorBidi"/>
      <w:szCs w:val="22"/>
      <w:lang w:eastAsia="en-US"/>
    </w:rPr>
  </w:style>
  <w:style w:type="character" w:customStyle="1" w:styleId="a8">
    <w:name w:val="Текст Знак"/>
    <w:basedOn w:val="a0"/>
    <w:uiPriority w:val="99"/>
    <w:semiHidden/>
    <w:rsid w:val="00C43FF5"/>
    <w:rPr>
      <w:rFonts w:ascii="Consolas" w:eastAsia="Times New Roman" w:hAnsi="Consolas" w:cs="Consolas"/>
      <w:sz w:val="21"/>
      <w:szCs w:val="21"/>
      <w:lang w:eastAsia="ru-RU"/>
    </w:rPr>
  </w:style>
  <w:style w:type="paragraph" w:customStyle="1" w:styleId="a9">
    <w:name w:val="обычный"/>
    <w:basedOn w:val="a"/>
    <w:rsid w:val="00C43FF5"/>
    <w:rPr>
      <w:color w:val="000000"/>
      <w:sz w:val="20"/>
      <w:szCs w:val="20"/>
    </w:rPr>
  </w:style>
  <w:style w:type="paragraph" w:customStyle="1" w:styleId="consplusnormal">
    <w:name w:val="consplusnormal"/>
    <w:basedOn w:val="a"/>
    <w:rsid w:val="00C43FF5"/>
    <w:rPr>
      <w:rFonts w:ascii="Arial" w:hAnsi="Arial" w:cs="Arial"/>
      <w:color w:val="000000"/>
      <w:sz w:val="20"/>
      <w:szCs w:val="20"/>
    </w:rPr>
  </w:style>
  <w:style w:type="paragraph" w:styleId="aa">
    <w:name w:val="List Paragraph"/>
    <w:basedOn w:val="a"/>
    <w:uiPriority w:val="34"/>
    <w:qFormat/>
    <w:rsid w:val="00C43FF5"/>
    <w:pPr>
      <w:suppressAutoHyphens/>
      <w:ind w:left="720"/>
    </w:pPr>
    <w:rPr>
      <w:lang w:eastAsia="zh-CN"/>
    </w:rPr>
  </w:style>
  <w:style w:type="character" w:styleId="ab">
    <w:name w:val="Hyperlink"/>
    <w:basedOn w:val="a0"/>
    <w:uiPriority w:val="99"/>
    <w:rsid w:val="00C43FF5"/>
    <w:rPr>
      <w:color w:val="0000FF"/>
      <w:u w:val="single"/>
    </w:rPr>
  </w:style>
  <w:style w:type="paragraph" w:styleId="ac">
    <w:name w:val="Body Text"/>
    <w:basedOn w:val="a"/>
    <w:link w:val="ad"/>
    <w:uiPriority w:val="99"/>
    <w:semiHidden/>
    <w:unhideWhenUsed/>
    <w:rsid w:val="00C43FF5"/>
    <w:pPr>
      <w:spacing w:after="120"/>
    </w:pPr>
  </w:style>
  <w:style w:type="character" w:customStyle="1" w:styleId="ad">
    <w:name w:val="Основной текст Знак"/>
    <w:basedOn w:val="a0"/>
    <w:link w:val="ac"/>
    <w:uiPriority w:val="99"/>
    <w:semiHidden/>
    <w:rsid w:val="00C43FF5"/>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C43F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43FF5"/>
    <w:pPr>
      <w:widowControl w:val="0"/>
      <w:autoSpaceDE w:val="0"/>
      <w:autoSpaceDN w:val="0"/>
      <w:ind w:left="118"/>
      <w:jc w:val="center"/>
    </w:pPr>
    <w:rPr>
      <w:sz w:val="22"/>
      <w:szCs w:val="22"/>
      <w:lang w:eastAsia="en-US"/>
    </w:rPr>
  </w:style>
  <w:style w:type="paragraph" w:styleId="ae">
    <w:name w:val="Balloon Text"/>
    <w:basedOn w:val="a"/>
    <w:link w:val="af"/>
    <w:uiPriority w:val="99"/>
    <w:semiHidden/>
    <w:unhideWhenUsed/>
    <w:rsid w:val="00562330"/>
    <w:rPr>
      <w:rFonts w:ascii="Tahoma" w:hAnsi="Tahoma" w:cs="Tahoma"/>
      <w:sz w:val="16"/>
      <w:szCs w:val="16"/>
    </w:rPr>
  </w:style>
  <w:style w:type="character" w:customStyle="1" w:styleId="af">
    <w:name w:val="Текст выноски Знак"/>
    <w:basedOn w:val="a0"/>
    <w:link w:val="ae"/>
    <w:uiPriority w:val="99"/>
    <w:semiHidden/>
    <w:rsid w:val="00562330"/>
    <w:rPr>
      <w:rFonts w:ascii="Tahoma" w:eastAsia="Times New Roman" w:hAnsi="Tahoma" w:cs="Tahoma"/>
      <w:sz w:val="16"/>
      <w:szCs w:val="16"/>
      <w:lang w:eastAsia="ru-RU"/>
    </w:rPr>
  </w:style>
  <w:style w:type="character" w:customStyle="1" w:styleId="af0">
    <w:name w:val="Другое_"/>
    <w:basedOn w:val="a0"/>
    <w:link w:val="af1"/>
    <w:rsid w:val="00E41FA8"/>
    <w:rPr>
      <w:rFonts w:ascii="Times New Roman" w:eastAsia="Times New Roman" w:hAnsi="Times New Roman" w:cs="Times New Roman"/>
      <w:color w:val="1B1B1B"/>
    </w:rPr>
  </w:style>
  <w:style w:type="paragraph" w:customStyle="1" w:styleId="af1">
    <w:name w:val="Другое"/>
    <w:basedOn w:val="a"/>
    <w:link w:val="af0"/>
    <w:rsid w:val="00E41FA8"/>
    <w:pPr>
      <w:widowControl w:val="0"/>
    </w:pPr>
    <w:rPr>
      <w:color w:val="1B1B1B"/>
      <w:sz w:val="22"/>
      <w:szCs w:val="22"/>
      <w:lang w:eastAsia="en-US"/>
    </w:rPr>
  </w:style>
  <w:style w:type="character" w:customStyle="1" w:styleId="af2">
    <w:name w:val="Основной текст_"/>
    <w:basedOn w:val="a0"/>
    <w:link w:val="1"/>
    <w:rsid w:val="00EB1F4B"/>
    <w:rPr>
      <w:rFonts w:ascii="Times New Roman" w:eastAsia="Times New Roman" w:hAnsi="Times New Roman" w:cs="Times New Roman"/>
    </w:rPr>
  </w:style>
  <w:style w:type="character" w:customStyle="1" w:styleId="af3">
    <w:name w:val="Подпись к таблице_"/>
    <w:basedOn w:val="a0"/>
    <w:link w:val="af4"/>
    <w:rsid w:val="00EB1F4B"/>
    <w:rPr>
      <w:rFonts w:ascii="Times New Roman" w:eastAsia="Times New Roman" w:hAnsi="Times New Roman" w:cs="Times New Roman"/>
    </w:rPr>
  </w:style>
  <w:style w:type="paragraph" w:customStyle="1" w:styleId="1">
    <w:name w:val="Основной текст1"/>
    <w:basedOn w:val="a"/>
    <w:link w:val="af2"/>
    <w:rsid w:val="00EB1F4B"/>
    <w:pPr>
      <w:widowControl w:val="0"/>
      <w:ind w:firstLine="400"/>
    </w:pPr>
    <w:rPr>
      <w:sz w:val="22"/>
      <w:szCs w:val="22"/>
      <w:lang w:eastAsia="en-US"/>
    </w:rPr>
  </w:style>
  <w:style w:type="paragraph" w:customStyle="1" w:styleId="af4">
    <w:name w:val="Подпись к таблице"/>
    <w:basedOn w:val="a"/>
    <w:link w:val="af3"/>
    <w:rsid w:val="00EB1F4B"/>
    <w:pPr>
      <w:widowControl w:val="0"/>
    </w:pPr>
    <w:rPr>
      <w:sz w:val="22"/>
      <w:szCs w:val="22"/>
      <w:lang w:eastAsia="en-US"/>
    </w:rPr>
  </w:style>
  <w:style w:type="paragraph" w:styleId="af5">
    <w:name w:val="No Spacing"/>
    <w:aliases w:val="мой,МОЙ,Без интервала 111"/>
    <w:link w:val="af6"/>
    <w:uiPriority w:val="1"/>
    <w:qFormat/>
    <w:rsid w:val="003540CD"/>
    <w:pPr>
      <w:spacing w:after="0" w:line="240" w:lineRule="auto"/>
    </w:pPr>
    <w:rPr>
      <w:rFonts w:ascii="Times New Roman" w:eastAsia="Times New Roman" w:hAnsi="Times New Roman" w:cs="Times New Roman"/>
      <w:lang w:eastAsia="ru-RU"/>
    </w:rPr>
  </w:style>
  <w:style w:type="character" w:customStyle="1" w:styleId="af6">
    <w:name w:val="Без интервала Знак"/>
    <w:aliases w:val="мой Знак,МОЙ Знак,Без интервала 111 Знак"/>
    <w:link w:val="af5"/>
    <w:uiPriority w:val="1"/>
    <w:qFormat/>
    <w:locked/>
    <w:rsid w:val="0046082C"/>
    <w:rPr>
      <w:rFonts w:ascii="Times New Roman" w:eastAsia="Times New Roman" w:hAnsi="Times New Roman" w:cs="Times New Roman"/>
      <w:lang w:eastAsia="ru-RU"/>
    </w:rPr>
  </w:style>
  <w:style w:type="table" w:customStyle="1" w:styleId="10">
    <w:name w:val="Сетка таблицы1"/>
    <w:basedOn w:val="a1"/>
    <w:next w:val="af7"/>
    <w:uiPriority w:val="59"/>
    <w:rsid w:val="00013A1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Сетка таблицы11"/>
    <w:basedOn w:val="a1"/>
    <w:next w:val="af7"/>
    <w:uiPriority w:val="59"/>
    <w:rsid w:val="00013A1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7">
    <w:name w:val="Table Grid"/>
    <w:basedOn w:val="a1"/>
    <w:uiPriority w:val="59"/>
    <w:rsid w:val="00013A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71340">
      <w:bodyDiv w:val="1"/>
      <w:marLeft w:val="0"/>
      <w:marRight w:val="0"/>
      <w:marTop w:val="0"/>
      <w:marBottom w:val="0"/>
      <w:divBdr>
        <w:top w:val="none" w:sz="0" w:space="0" w:color="auto"/>
        <w:left w:val="none" w:sz="0" w:space="0" w:color="auto"/>
        <w:bottom w:val="none" w:sz="0" w:space="0" w:color="auto"/>
        <w:right w:val="none" w:sz="0" w:space="0" w:color="auto"/>
      </w:divBdr>
    </w:div>
    <w:div w:id="269707157">
      <w:bodyDiv w:val="1"/>
      <w:marLeft w:val="0"/>
      <w:marRight w:val="0"/>
      <w:marTop w:val="0"/>
      <w:marBottom w:val="0"/>
      <w:divBdr>
        <w:top w:val="none" w:sz="0" w:space="0" w:color="auto"/>
        <w:left w:val="none" w:sz="0" w:space="0" w:color="auto"/>
        <w:bottom w:val="none" w:sz="0" w:space="0" w:color="auto"/>
        <w:right w:val="none" w:sz="0" w:space="0" w:color="auto"/>
      </w:divBdr>
    </w:div>
    <w:div w:id="293146014">
      <w:bodyDiv w:val="1"/>
      <w:marLeft w:val="0"/>
      <w:marRight w:val="0"/>
      <w:marTop w:val="0"/>
      <w:marBottom w:val="0"/>
      <w:divBdr>
        <w:top w:val="none" w:sz="0" w:space="0" w:color="auto"/>
        <w:left w:val="none" w:sz="0" w:space="0" w:color="auto"/>
        <w:bottom w:val="none" w:sz="0" w:space="0" w:color="auto"/>
        <w:right w:val="none" w:sz="0" w:space="0" w:color="auto"/>
      </w:divBdr>
    </w:div>
    <w:div w:id="434058053">
      <w:bodyDiv w:val="1"/>
      <w:marLeft w:val="0"/>
      <w:marRight w:val="0"/>
      <w:marTop w:val="0"/>
      <w:marBottom w:val="0"/>
      <w:divBdr>
        <w:top w:val="none" w:sz="0" w:space="0" w:color="auto"/>
        <w:left w:val="none" w:sz="0" w:space="0" w:color="auto"/>
        <w:bottom w:val="none" w:sz="0" w:space="0" w:color="auto"/>
        <w:right w:val="none" w:sz="0" w:space="0" w:color="auto"/>
      </w:divBdr>
    </w:div>
    <w:div w:id="812018120">
      <w:bodyDiv w:val="1"/>
      <w:marLeft w:val="0"/>
      <w:marRight w:val="0"/>
      <w:marTop w:val="0"/>
      <w:marBottom w:val="0"/>
      <w:divBdr>
        <w:top w:val="none" w:sz="0" w:space="0" w:color="auto"/>
        <w:left w:val="none" w:sz="0" w:space="0" w:color="auto"/>
        <w:bottom w:val="none" w:sz="0" w:space="0" w:color="auto"/>
        <w:right w:val="none" w:sz="0" w:space="0" w:color="auto"/>
      </w:divBdr>
    </w:div>
    <w:div w:id="1317874817">
      <w:bodyDiv w:val="1"/>
      <w:marLeft w:val="0"/>
      <w:marRight w:val="0"/>
      <w:marTop w:val="0"/>
      <w:marBottom w:val="0"/>
      <w:divBdr>
        <w:top w:val="none" w:sz="0" w:space="0" w:color="auto"/>
        <w:left w:val="none" w:sz="0" w:space="0" w:color="auto"/>
        <w:bottom w:val="none" w:sz="0" w:space="0" w:color="auto"/>
        <w:right w:val="none" w:sz="0" w:space="0" w:color="auto"/>
      </w:divBdr>
    </w:div>
    <w:div w:id="1415972820">
      <w:bodyDiv w:val="1"/>
      <w:marLeft w:val="0"/>
      <w:marRight w:val="0"/>
      <w:marTop w:val="0"/>
      <w:marBottom w:val="0"/>
      <w:divBdr>
        <w:top w:val="none" w:sz="0" w:space="0" w:color="auto"/>
        <w:left w:val="none" w:sz="0" w:space="0" w:color="auto"/>
        <w:bottom w:val="none" w:sz="0" w:space="0" w:color="auto"/>
        <w:right w:val="none" w:sz="0" w:space="0" w:color="auto"/>
      </w:divBdr>
    </w:div>
    <w:div w:id="1416125338">
      <w:bodyDiv w:val="1"/>
      <w:marLeft w:val="0"/>
      <w:marRight w:val="0"/>
      <w:marTop w:val="0"/>
      <w:marBottom w:val="0"/>
      <w:divBdr>
        <w:top w:val="none" w:sz="0" w:space="0" w:color="auto"/>
        <w:left w:val="none" w:sz="0" w:space="0" w:color="auto"/>
        <w:bottom w:val="none" w:sz="0" w:space="0" w:color="auto"/>
        <w:right w:val="none" w:sz="0" w:space="0" w:color="auto"/>
      </w:divBdr>
    </w:div>
    <w:div w:id="1589460409">
      <w:bodyDiv w:val="1"/>
      <w:marLeft w:val="0"/>
      <w:marRight w:val="0"/>
      <w:marTop w:val="0"/>
      <w:marBottom w:val="0"/>
      <w:divBdr>
        <w:top w:val="none" w:sz="0" w:space="0" w:color="auto"/>
        <w:left w:val="none" w:sz="0" w:space="0" w:color="auto"/>
        <w:bottom w:val="none" w:sz="0" w:space="0" w:color="auto"/>
        <w:right w:val="none" w:sz="0" w:space="0" w:color="auto"/>
      </w:divBdr>
    </w:div>
    <w:div w:id="1671908968">
      <w:bodyDiv w:val="1"/>
      <w:marLeft w:val="0"/>
      <w:marRight w:val="0"/>
      <w:marTop w:val="0"/>
      <w:marBottom w:val="0"/>
      <w:divBdr>
        <w:top w:val="none" w:sz="0" w:space="0" w:color="auto"/>
        <w:left w:val="none" w:sz="0" w:space="0" w:color="auto"/>
        <w:bottom w:val="none" w:sz="0" w:space="0" w:color="auto"/>
        <w:right w:val="none" w:sz="0" w:space="0" w:color="auto"/>
      </w:divBdr>
    </w:div>
    <w:div w:id="1723165709">
      <w:bodyDiv w:val="1"/>
      <w:marLeft w:val="0"/>
      <w:marRight w:val="0"/>
      <w:marTop w:val="0"/>
      <w:marBottom w:val="0"/>
      <w:divBdr>
        <w:top w:val="none" w:sz="0" w:space="0" w:color="auto"/>
        <w:left w:val="none" w:sz="0" w:space="0" w:color="auto"/>
        <w:bottom w:val="none" w:sz="0" w:space="0" w:color="auto"/>
        <w:right w:val="none" w:sz="0" w:space="0" w:color="auto"/>
      </w:divBdr>
    </w:div>
    <w:div w:id="198084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lag-mku@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4FB9E-D358-4C3C-9A79-86D4F2A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3864</Words>
  <Characters>22031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Директор</cp:lastModifiedBy>
  <cp:revision>18</cp:revision>
  <cp:lastPrinted>2025-04-25T10:40:00Z</cp:lastPrinted>
  <dcterms:created xsi:type="dcterms:W3CDTF">2026-05-05T17:04:00Z</dcterms:created>
  <dcterms:modified xsi:type="dcterms:W3CDTF">2026-09-03T06:03:00Z</dcterms:modified>
</cp:coreProperties>
</file>