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8A8E02" w14:textId="77777777" w:rsidR="00DB3A91" w:rsidRPr="003744F0" w:rsidRDefault="00DB3A91" w:rsidP="00DB3A91">
      <w:pPr>
        <w:tabs>
          <w:tab w:val="left" w:pos="0"/>
        </w:tabs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3744F0">
        <w:rPr>
          <w:rFonts w:ascii="Times New Roman" w:eastAsia="Calibri" w:hAnsi="Times New Roman" w:cs="Times New Roman"/>
          <w:sz w:val="20"/>
          <w:szCs w:val="20"/>
          <w:lang w:eastAsia="en-US"/>
        </w:rPr>
        <w:t>Приложение к заявке</w:t>
      </w:r>
    </w:p>
    <w:p w14:paraId="4A76D943" w14:textId="77777777" w:rsidR="00DB3A91" w:rsidRPr="003744F0" w:rsidRDefault="00DB3A91" w:rsidP="00DB3A91">
      <w:pPr>
        <w:tabs>
          <w:tab w:val="left" w:pos="0"/>
        </w:tabs>
        <w:spacing w:after="0" w:line="240" w:lineRule="auto"/>
        <w:jc w:val="center"/>
        <w:rPr>
          <w:rFonts w:ascii="Times New Roman" w:eastAsia="Calibri" w:hAnsi="Times New Roman" w:cs="Times New Roman"/>
          <w:bCs/>
          <w:sz w:val="20"/>
          <w:szCs w:val="24"/>
          <w:lang w:eastAsia="en-US"/>
        </w:rPr>
      </w:pPr>
    </w:p>
    <w:p w14:paraId="4C79C6D1" w14:textId="77777777" w:rsidR="00DB3A91" w:rsidRPr="003744F0" w:rsidRDefault="00DB3A91" w:rsidP="00DB3A91">
      <w:pPr>
        <w:tabs>
          <w:tab w:val="left" w:pos="0"/>
        </w:tabs>
        <w:spacing w:after="0" w:line="240" w:lineRule="auto"/>
        <w:jc w:val="center"/>
        <w:rPr>
          <w:rFonts w:ascii="Times New Roman" w:eastAsia="Calibri" w:hAnsi="Times New Roman" w:cs="Times New Roman"/>
          <w:bCs/>
          <w:sz w:val="20"/>
          <w:szCs w:val="24"/>
          <w:lang w:eastAsia="en-US"/>
        </w:rPr>
      </w:pPr>
    </w:p>
    <w:p w14:paraId="76CD13D8" w14:textId="77777777" w:rsidR="00DB3A91" w:rsidRPr="00DB3A91" w:rsidRDefault="00DB3A91" w:rsidP="00DB3A91">
      <w:pPr>
        <w:tabs>
          <w:tab w:val="left" w:pos="0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B3A91">
        <w:rPr>
          <w:rFonts w:ascii="Times New Roman" w:eastAsia="Calibri" w:hAnsi="Times New Roman" w:cs="Times New Roman"/>
          <w:sz w:val="24"/>
          <w:szCs w:val="24"/>
          <w:lang w:eastAsia="en-US"/>
        </w:rPr>
        <w:t>ОБОСНОВАНИЕ ЦЕНЫ КОНТРАКТА</w:t>
      </w:r>
    </w:p>
    <w:p w14:paraId="347F3018" w14:textId="5661809C" w:rsidR="00D46FFC" w:rsidRDefault="00DB3A91" w:rsidP="00DB3A91">
      <w:pPr>
        <w:pStyle w:val="a3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DB3A91">
        <w:rPr>
          <w:rFonts w:ascii="Times New Roman" w:eastAsia="Times New Roman" w:hAnsi="Times New Roman"/>
          <w:color w:val="000000"/>
          <w:sz w:val="24"/>
          <w:szCs w:val="24"/>
        </w:rPr>
        <w:t xml:space="preserve">на </w:t>
      </w:r>
      <w:r w:rsidR="00101DC9">
        <w:rPr>
          <w:rFonts w:ascii="Times New Roman" w:eastAsia="Times New Roman" w:hAnsi="Times New Roman"/>
          <w:color w:val="000000"/>
          <w:sz w:val="24"/>
          <w:szCs w:val="24"/>
        </w:rPr>
        <w:t xml:space="preserve">работы </w:t>
      </w:r>
      <w:r w:rsidRPr="00DB3A91">
        <w:rPr>
          <w:rFonts w:ascii="Times New Roman" w:hAnsi="Times New Roman"/>
          <w:sz w:val="24"/>
          <w:szCs w:val="24"/>
        </w:rPr>
        <w:t xml:space="preserve">по </w:t>
      </w:r>
      <w:r w:rsidR="00D46FFC">
        <w:rPr>
          <w:rFonts w:ascii="Times New Roman" w:hAnsi="Times New Roman"/>
          <w:sz w:val="24"/>
          <w:szCs w:val="24"/>
        </w:rPr>
        <w:t>разработке паспорта автомобильной дороги</w:t>
      </w:r>
      <w:bookmarkStart w:id="0" w:name="_GoBack"/>
      <w:bookmarkEnd w:id="0"/>
    </w:p>
    <w:p w14:paraId="0E64CE7B" w14:textId="77777777" w:rsidR="00DB3A91" w:rsidRPr="00DB3A91" w:rsidRDefault="00D46FFC" w:rsidP="00DB3A91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«Подъезд к массиву Посадников остров»</w:t>
      </w:r>
    </w:p>
    <w:p w14:paraId="4C51FC48" w14:textId="77777777" w:rsidR="00DB3A91" w:rsidRPr="003744F0" w:rsidRDefault="00DB3A91" w:rsidP="00DB3A91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14:paraId="00482775" w14:textId="77777777" w:rsidR="00DB3A91" w:rsidRPr="003744F0" w:rsidRDefault="00DB3A91" w:rsidP="00DB3A9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3744F0">
        <w:rPr>
          <w:rFonts w:ascii="Times New Roman" w:eastAsia="Calibri" w:hAnsi="Times New Roman" w:cs="Times New Roman"/>
          <w:sz w:val="24"/>
          <w:szCs w:val="24"/>
          <w:lang w:eastAsia="en-US"/>
        </w:rPr>
        <w:t>Цена контракта с ед. источником - подлежит расчету и обоснованию.</w:t>
      </w:r>
    </w:p>
    <w:p w14:paraId="6B1E6A0D" w14:textId="77777777" w:rsidR="00DB3A91" w:rsidRPr="003744F0" w:rsidRDefault="00DB3A91" w:rsidP="00DB3A9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3744F0">
        <w:rPr>
          <w:rFonts w:ascii="Times New Roman" w:eastAsia="Calibri" w:hAnsi="Times New Roman" w:cs="Times New Roman"/>
          <w:sz w:val="24"/>
          <w:szCs w:val="24"/>
          <w:lang w:eastAsia="en-US"/>
        </w:rPr>
        <w:t>анализа рынка (приоритетный).</w:t>
      </w:r>
    </w:p>
    <w:p w14:paraId="08D7578F" w14:textId="77777777" w:rsidR="00A3133C" w:rsidRPr="00A3133C" w:rsidRDefault="00A3133C" w:rsidP="00A3133C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1A1A1A"/>
          <w:sz w:val="24"/>
          <w:szCs w:val="24"/>
        </w:rPr>
      </w:pPr>
      <w:r w:rsidRPr="00A3133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После запроса нескольких коммерческих предложений у разных хозяйствующих субъектов было получено одно коммерческое  предложение на сумму </w:t>
      </w:r>
      <w:r w:rsidR="00D46FFC">
        <w:rPr>
          <w:rFonts w:ascii="Times New Roman" w:eastAsia="Times New Roman" w:hAnsi="Times New Roman" w:cs="Times New Roman"/>
          <w:color w:val="1A1A1A"/>
          <w:sz w:val="24"/>
          <w:szCs w:val="24"/>
        </w:rPr>
        <w:t>30 000</w:t>
      </w:r>
      <w:r w:rsidRPr="00A3133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(</w:t>
      </w:r>
      <w:r w:rsidR="00D46FFC">
        <w:rPr>
          <w:rFonts w:ascii="Times New Roman" w:eastAsia="Times New Roman" w:hAnsi="Times New Roman" w:cs="Times New Roman"/>
          <w:color w:val="1A1A1A"/>
          <w:sz w:val="24"/>
          <w:szCs w:val="24"/>
        </w:rPr>
        <w:t>Тридцать тысяч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) рублей 00</w:t>
      </w:r>
      <w:r w:rsidRPr="00A3133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копеек. Таким образом, начальная максимальная цена контракта определена на основании одного полученного коммерческого предложения и составляет </w:t>
      </w:r>
      <w:r w:rsidR="00D46FFC">
        <w:rPr>
          <w:rFonts w:ascii="Times New Roman" w:eastAsia="Times New Roman" w:hAnsi="Times New Roman" w:cs="Times New Roman"/>
          <w:color w:val="1A1A1A"/>
          <w:sz w:val="24"/>
          <w:szCs w:val="24"/>
        </w:rPr>
        <w:t>30 000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(</w:t>
      </w:r>
      <w:r w:rsidR="00E518D2">
        <w:rPr>
          <w:rFonts w:ascii="Times New Roman" w:eastAsia="Times New Roman" w:hAnsi="Times New Roman" w:cs="Times New Roman"/>
          <w:color w:val="1A1A1A"/>
          <w:sz w:val="24"/>
          <w:szCs w:val="24"/>
        </w:rPr>
        <w:t>т</w:t>
      </w:r>
      <w:r w:rsidR="00D46FFC">
        <w:rPr>
          <w:rFonts w:ascii="Times New Roman" w:eastAsia="Times New Roman" w:hAnsi="Times New Roman" w:cs="Times New Roman"/>
          <w:color w:val="1A1A1A"/>
          <w:sz w:val="24"/>
          <w:szCs w:val="24"/>
        </w:rPr>
        <w:t>ридцать тысяч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) рублей 00</w:t>
      </w:r>
      <w:r w:rsidRPr="00A3133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копеек.</w:t>
      </w:r>
    </w:p>
    <w:p w14:paraId="4846BAED" w14:textId="77777777" w:rsidR="00A3133C" w:rsidRPr="00A3133C" w:rsidRDefault="00A3133C" w:rsidP="00A3133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A1A1A"/>
          <w:sz w:val="24"/>
          <w:szCs w:val="24"/>
        </w:rPr>
      </w:pPr>
      <w:r w:rsidRPr="00A3133C">
        <w:rPr>
          <w:rFonts w:ascii="Arial" w:eastAsia="Times New Roman" w:hAnsi="Arial" w:cs="Arial"/>
          <w:color w:val="1A1A1A"/>
          <w:sz w:val="24"/>
          <w:szCs w:val="24"/>
        </w:rPr>
        <w:t> </w:t>
      </w:r>
    </w:p>
    <w:p w14:paraId="5C7DF5DB" w14:textId="77777777" w:rsidR="00DB3A91" w:rsidRPr="003744F0" w:rsidRDefault="00DB3A91" w:rsidP="00DB3A91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14:paraId="674DB1A4" w14:textId="77777777" w:rsidR="00DB3A91" w:rsidRPr="003744F0" w:rsidRDefault="00DB3A91" w:rsidP="00DB3A91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14:paraId="2AA4CDAD" w14:textId="77777777" w:rsidR="00DB3A91" w:rsidRPr="003744F0" w:rsidRDefault="00DB3A91" w:rsidP="00DB3A91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14:paraId="0F732B4F" w14:textId="77777777" w:rsidR="00DB3A91" w:rsidRPr="003744F0" w:rsidRDefault="00DB3A91" w:rsidP="00DB3A91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14:paraId="505137C9" w14:textId="77777777" w:rsidR="00DB3A91" w:rsidRPr="003744F0" w:rsidRDefault="00DB3A91" w:rsidP="00DB3A91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14:paraId="56D5FBCD" w14:textId="77777777" w:rsidR="00DB3A91" w:rsidRPr="003744F0" w:rsidRDefault="00DB3A91" w:rsidP="00DB3A91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14:paraId="6A29C2E2" w14:textId="77777777" w:rsidR="00DB3A91" w:rsidRPr="003744F0" w:rsidRDefault="00DB3A91" w:rsidP="00DB3A91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14:paraId="5F264904" w14:textId="77777777" w:rsidR="00D46FFC" w:rsidRDefault="00D46FFC" w:rsidP="00DB3A91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Исполняющий обязанности</w:t>
      </w:r>
    </w:p>
    <w:p w14:paraId="5ACC1464" w14:textId="77777777" w:rsidR="00D46FFC" w:rsidRDefault="00D46FFC" w:rsidP="00DB3A91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заместителя главы администрации</w:t>
      </w:r>
    </w:p>
    <w:p w14:paraId="6237166B" w14:textId="77777777" w:rsidR="00D46FFC" w:rsidRDefault="00D46FFC" w:rsidP="00DB3A91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по жилищно-коммунальному хозяйству</w:t>
      </w:r>
    </w:p>
    <w:p w14:paraId="7663FBC2" w14:textId="77777777" w:rsidR="00DB3A91" w:rsidRPr="00D46FFC" w:rsidRDefault="00D46FFC" w:rsidP="00D46FFC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и инфраструктуре</w:t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 w:rsidRPr="00D46FFC">
        <w:rPr>
          <w:rFonts w:ascii="Times New Roman" w:hAnsi="Times New Roman"/>
          <w:color w:val="000000"/>
          <w:sz w:val="24"/>
          <w:szCs w:val="24"/>
        </w:rPr>
        <w:t>Т.В. Карпушева</w:t>
      </w:r>
    </w:p>
    <w:p w14:paraId="74BE2919" w14:textId="77777777" w:rsidR="00DB3A91" w:rsidRDefault="00DB3A91" w:rsidP="00DB3A91"/>
    <w:p w14:paraId="3E3BAC61" w14:textId="77777777" w:rsidR="00DB3A91" w:rsidRPr="003744F0" w:rsidRDefault="00DB3A91" w:rsidP="00DB3A91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14:paraId="1250C84D" w14:textId="77777777" w:rsidR="00DB3A91" w:rsidRPr="003744F0" w:rsidRDefault="00DB3A91" w:rsidP="00DB3A91">
      <w:pPr>
        <w:rPr>
          <w:sz w:val="24"/>
          <w:szCs w:val="24"/>
        </w:rPr>
      </w:pPr>
    </w:p>
    <w:p w14:paraId="4020FB41" w14:textId="77777777" w:rsidR="00250B54" w:rsidRDefault="000A7264"/>
    <w:sectPr w:rsidR="00250B54" w:rsidSect="008A0E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A57320"/>
    <w:multiLevelType w:val="hybridMultilevel"/>
    <w:tmpl w:val="ABC8B2BE"/>
    <w:lvl w:ilvl="0" w:tplc="4A003A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679"/>
    <w:rsid w:val="000A7264"/>
    <w:rsid w:val="000C4680"/>
    <w:rsid w:val="00101DC9"/>
    <w:rsid w:val="002275E4"/>
    <w:rsid w:val="008E1EEE"/>
    <w:rsid w:val="00A3133C"/>
    <w:rsid w:val="00AC42CB"/>
    <w:rsid w:val="00AE1679"/>
    <w:rsid w:val="00AF5D2F"/>
    <w:rsid w:val="00B4502E"/>
    <w:rsid w:val="00BA5D5E"/>
    <w:rsid w:val="00C256C8"/>
    <w:rsid w:val="00CC025A"/>
    <w:rsid w:val="00D46FFC"/>
    <w:rsid w:val="00DB3A91"/>
    <w:rsid w:val="00DD08D0"/>
    <w:rsid w:val="00E51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8E23E"/>
  <w15:docId w15:val="{1A4BE1F0-6C0B-455C-901D-BF877FA75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3A9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3A91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4">
    <w:name w:val="Normal (Web)"/>
    <w:basedOn w:val="a"/>
    <w:uiPriority w:val="99"/>
    <w:semiHidden/>
    <w:unhideWhenUsed/>
    <w:rsid w:val="00A313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annotation reference"/>
    <w:basedOn w:val="a0"/>
    <w:uiPriority w:val="99"/>
    <w:semiHidden/>
    <w:unhideWhenUsed/>
    <w:rsid w:val="00CC025A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CC025A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CC025A"/>
    <w:rPr>
      <w:rFonts w:eastAsiaTheme="minorEastAsia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CC025A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CC025A"/>
    <w:rPr>
      <w:rFonts w:eastAsiaTheme="minorEastAsia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CC02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C025A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16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1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Галимзянова</dc:creator>
  <cp:lastModifiedBy>Смирнова Наталья Алексеевна</cp:lastModifiedBy>
  <cp:revision>11</cp:revision>
  <dcterms:created xsi:type="dcterms:W3CDTF">2026-10-06T08:00:00Z</dcterms:created>
  <dcterms:modified xsi:type="dcterms:W3CDTF">2026-10-21T09:14:00Z</dcterms:modified>
</cp:coreProperties>
</file>