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B1323" w14:textId="6573DFEF" w:rsidR="003C6359" w:rsidRPr="00BB03FD" w:rsidRDefault="009E3641" w:rsidP="009E3641">
      <w:pPr>
        <w:jc w:val="center"/>
        <w:rPr>
          <w:rFonts w:ascii="Times New Roman" w:eastAsia="PMingLiU-ExtB" w:hAnsi="Times New Roman" w:cs="Times New Roman"/>
          <w:b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/>
          <w:sz w:val="20"/>
          <w:szCs w:val="20"/>
        </w:rPr>
        <w:t xml:space="preserve">Проект </w:t>
      </w:r>
      <w:r w:rsidR="003C6359" w:rsidRPr="00BB03FD">
        <w:rPr>
          <w:rFonts w:ascii="Times New Roman" w:eastAsia="PMingLiU-ExtB" w:hAnsi="Times New Roman" w:cs="Times New Roman"/>
          <w:b/>
          <w:sz w:val="20"/>
          <w:szCs w:val="20"/>
        </w:rPr>
        <w:t>Договор</w:t>
      </w:r>
      <w:r w:rsidRPr="00BB03FD">
        <w:rPr>
          <w:rFonts w:ascii="Times New Roman" w:eastAsia="PMingLiU-ExtB" w:hAnsi="Times New Roman" w:cs="Times New Roman"/>
          <w:b/>
          <w:sz w:val="20"/>
          <w:szCs w:val="20"/>
        </w:rPr>
        <w:t>а</w:t>
      </w:r>
      <w:r w:rsidR="003C6359" w:rsidRPr="00BB03FD">
        <w:rPr>
          <w:rFonts w:ascii="Times New Roman" w:eastAsia="PMingLiU-ExtB" w:hAnsi="Times New Roman" w:cs="Times New Roman"/>
          <w:b/>
          <w:sz w:val="20"/>
          <w:szCs w:val="20"/>
        </w:rPr>
        <w:t xml:space="preserve"> </w:t>
      </w:r>
      <w:r w:rsidR="003C6359" w:rsidRPr="00BB03FD">
        <w:rPr>
          <w:rFonts w:ascii="Times New Roman" w:eastAsia="MS Gothic" w:hAnsi="Times New Roman" w:cs="Times New Roman"/>
          <w:b/>
          <w:sz w:val="20"/>
          <w:szCs w:val="20"/>
        </w:rPr>
        <w:t>№</w:t>
      </w:r>
      <w:r w:rsidR="003C6359" w:rsidRPr="00BB03FD">
        <w:rPr>
          <w:rFonts w:ascii="Times New Roman" w:eastAsia="PMingLiU-ExtB" w:hAnsi="Times New Roman" w:cs="Times New Roman"/>
          <w:b/>
          <w:sz w:val="20"/>
          <w:szCs w:val="20"/>
        </w:rPr>
        <w:t xml:space="preserve"> </w:t>
      </w:r>
      <w:r w:rsidRPr="00BB03FD">
        <w:rPr>
          <w:rFonts w:ascii="Times New Roman" w:eastAsia="PMingLiU-ExtB" w:hAnsi="Times New Roman" w:cs="Times New Roman"/>
          <w:b/>
          <w:sz w:val="20"/>
          <w:szCs w:val="20"/>
        </w:rPr>
        <w:t>______________</w:t>
      </w:r>
    </w:p>
    <w:p w14:paraId="578A1F8C" w14:textId="1D75AAAE" w:rsidR="003C6359" w:rsidRPr="00BB03FD" w:rsidRDefault="003C6359" w:rsidP="009E3641">
      <w:pPr>
        <w:jc w:val="center"/>
        <w:rPr>
          <w:rFonts w:ascii="Times New Roman" w:eastAsia="PMingLiU-ExtB" w:hAnsi="Times New Roman" w:cs="Times New Roman"/>
          <w:b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/>
          <w:sz w:val="20"/>
          <w:szCs w:val="20"/>
        </w:rPr>
        <w:t>возмездного оказания услуг</w:t>
      </w:r>
    </w:p>
    <w:p w14:paraId="533EA8AE" w14:textId="2667E570" w:rsidR="003C6359" w:rsidRPr="00BB03FD" w:rsidRDefault="003C6359" w:rsidP="009E3641">
      <w:pPr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г. Всеволожск</w:t>
      </w:r>
      <w:bookmarkStart w:id="0" w:name="_Hlk106260446"/>
      <w:r w:rsidR="00405574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</w:t>
      </w:r>
      <w:r w:rsidR="00BF0F5C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            </w:t>
      </w:r>
      <w:r w:rsidR="00405574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</w:t>
      </w:r>
      <w:r w:rsidR="0020606D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« ____»  </w:t>
      </w:r>
      <w:r w:rsidR="00405574" w:rsidRPr="00BB03FD">
        <w:rPr>
          <w:rFonts w:ascii="Times New Roman" w:eastAsia="PMingLiU-ExtB" w:hAnsi="Times New Roman" w:cs="Times New Roman"/>
          <w:bCs/>
          <w:sz w:val="20"/>
          <w:szCs w:val="20"/>
        </w:rPr>
        <w:t>__________</w:t>
      </w:r>
      <w:r w:rsidR="00251737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</w:t>
      </w:r>
      <w:bookmarkEnd w:id="0"/>
      <w:r w:rsidR="00251737" w:rsidRPr="00BB03FD">
        <w:rPr>
          <w:rFonts w:ascii="Times New Roman" w:eastAsia="PMingLiU-ExtB" w:hAnsi="Times New Roman" w:cs="Times New Roman"/>
          <w:bCs/>
          <w:sz w:val="20"/>
          <w:szCs w:val="20"/>
        </w:rPr>
        <w:t>202</w:t>
      </w:r>
      <w:r w:rsidR="00593D61" w:rsidRPr="00BB03FD">
        <w:rPr>
          <w:rFonts w:ascii="Times New Roman" w:eastAsia="PMingLiU-ExtB" w:hAnsi="Times New Roman" w:cs="Times New Roman"/>
          <w:bCs/>
          <w:sz w:val="20"/>
          <w:szCs w:val="20"/>
        </w:rPr>
        <w:t>6</w:t>
      </w:r>
      <w:r w:rsidR="00251737" w:rsidRPr="00BB03FD">
        <w:rPr>
          <w:rFonts w:ascii="Times New Roman" w:eastAsia="PMingLiU-ExtB" w:hAnsi="Times New Roman" w:cs="Times New Roman"/>
          <w:bCs/>
          <w:sz w:val="20"/>
          <w:szCs w:val="20"/>
        </w:rPr>
        <w:t>г.</w:t>
      </w:r>
    </w:p>
    <w:p w14:paraId="25D9EFF5" w14:textId="77777777" w:rsidR="00405574" w:rsidRPr="00BB03FD" w:rsidRDefault="00405574" w:rsidP="009E3641">
      <w:pPr>
        <w:rPr>
          <w:rFonts w:ascii="Times New Roman" w:eastAsia="PMingLiU-ExtB" w:hAnsi="Times New Roman" w:cs="Times New Roman"/>
          <w:bCs/>
          <w:sz w:val="20"/>
          <w:szCs w:val="20"/>
        </w:rPr>
      </w:pPr>
    </w:p>
    <w:p w14:paraId="1A4608DE" w14:textId="1862593F" w:rsidR="009E3641" w:rsidRPr="00BB03FD" w:rsidRDefault="003C6359" w:rsidP="00BB03FD">
      <w:pPr>
        <w:pStyle w:val="7"/>
        <w:spacing w:line="240" w:lineRule="auto"/>
        <w:ind w:firstLine="465"/>
        <w:jc w:val="both"/>
        <w:rPr>
          <w:rFonts w:eastAsia="Calibri"/>
          <w:sz w:val="20"/>
          <w:szCs w:val="20"/>
        </w:rPr>
      </w:pPr>
      <w:r w:rsidRPr="00BB03FD">
        <w:rPr>
          <w:rFonts w:eastAsia="PMingLiU-ExtB"/>
          <w:bCs/>
          <w:sz w:val="20"/>
          <w:szCs w:val="20"/>
        </w:rPr>
        <w:t xml:space="preserve">            </w:t>
      </w:r>
      <w:bookmarkStart w:id="1" w:name="_Hlk104280892"/>
      <w:bookmarkStart w:id="2" w:name="_Hlk152338381"/>
      <w:r w:rsidR="009E3641" w:rsidRPr="00BB03FD">
        <w:rPr>
          <w:rFonts w:eastAsia="PMingLiU-ExtB"/>
          <w:bCs/>
          <w:sz w:val="20"/>
          <w:szCs w:val="20"/>
        </w:rPr>
        <w:t>__________</w:t>
      </w:r>
      <w:r w:rsidR="00787C7D" w:rsidRPr="00BB03FD">
        <w:rPr>
          <w:rFonts w:eastAsia="PMingLiU-ExtB"/>
          <w:bCs/>
          <w:sz w:val="20"/>
          <w:szCs w:val="20"/>
        </w:rPr>
        <w:t xml:space="preserve">, именуемое в дальнейшем «Исполнитель», </w:t>
      </w:r>
      <w:bookmarkStart w:id="3" w:name="_Hlk229489803"/>
      <w:bookmarkEnd w:id="1"/>
      <w:bookmarkEnd w:id="2"/>
      <w:r w:rsidR="00BF0F5C" w:rsidRPr="00BB03FD">
        <w:rPr>
          <w:rFonts w:eastAsia="PMingLiU-ExtB"/>
          <w:bCs/>
          <w:sz w:val="20"/>
          <w:szCs w:val="20"/>
          <w:lang w:eastAsia="ru-RU"/>
        </w:rPr>
        <w:t xml:space="preserve">в </w:t>
      </w:r>
      <w:r w:rsidR="00BF0F5C" w:rsidRPr="00BB03FD">
        <w:rPr>
          <w:rFonts w:eastAsia="PMingLiU-ExtB"/>
          <w:bCs/>
          <w:sz w:val="20"/>
          <w:szCs w:val="20"/>
        </w:rPr>
        <w:t xml:space="preserve">лице </w:t>
      </w:r>
      <w:r w:rsidR="009E3641" w:rsidRPr="00BB03FD">
        <w:rPr>
          <w:rFonts w:eastAsia="PMingLiU-ExtB"/>
          <w:bCs/>
          <w:sz w:val="20"/>
          <w:szCs w:val="20"/>
        </w:rPr>
        <w:t>__________,</w:t>
      </w:r>
      <w:r w:rsidR="00BF0F5C" w:rsidRPr="00BB03FD">
        <w:rPr>
          <w:rFonts w:eastAsia="PMingLiU-ExtB"/>
          <w:bCs/>
          <w:sz w:val="20"/>
          <w:szCs w:val="20"/>
        </w:rPr>
        <w:t xml:space="preserve"> действующего на основании </w:t>
      </w:r>
      <w:r w:rsidR="009E3641" w:rsidRPr="00BB03FD">
        <w:rPr>
          <w:rFonts w:eastAsia="PMingLiU-ExtB"/>
          <w:bCs/>
          <w:sz w:val="20"/>
          <w:szCs w:val="20"/>
        </w:rPr>
        <w:t>__________,</w:t>
      </w:r>
      <w:r w:rsidR="00BF0F5C" w:rsidRPr="00BB03FD">
        <w:rPr>
          <w:rFonts w:eastAsia="PMingLiU-ExtB"/>
          <w:bCs/>
          <w:sz w:val="20"/>
          <w:szCs w:val="20"/>
          <w:lang w:eastAsia="ru-RU"/>
        </w:rPr>
        <w:t xml:space="preserve"> </w:t>
      </w:r>
      <w:bookmarkEnd w:id="3"/>
      <w:r w:rsidR="00024C02" w:rsidRPr="00BB03FD">
        <w:rPr>
          <w:rFonts w:eastAsia="PMingLiU-ExtB"/>
          <w:bCs/>
          <w:sz w:val="20"/>
          <w:szCs w:val="20"/>
          <w:lang w:eastAsia="ru-RU"/>
        </w:rPr>
        <w:t>с одной стороны</w:t>
      </w:r>
      <w:r w:rsidR="009E3641" w:rsidRPr="00BB03FD">
        <w:rPr>
          <w:rFonts w:eastAsia="PMingLiU-ExtB"/>
          <w:bCs/>
          <w:sz w:val="20"/>
          <w:szCs w:val="20"/>
          <w:lang w:eastAsia="ru-RU"/>
        </w:rPr>
        <w:t>,</w:t>
      </w:r>
      <w:r w:rsidR="00024C02" w:rsidRPr="00BB03FD">
        <w:rPr>
          <w:rFonts w:eastAsia="PMingLiU-ExtB"/>
          <w:bCs/>
          <w:sz w:val="20"/>
          <w:szCs w:val="20"/>
          <w:lang w:eastAsia="ru-RU"/>
        </w:rPr>
        <w:t xml:space="preserve"> и </w:t>
      </w:r>
      <w:r w:rsidR="009E3641" w:rsidRPr="00BB03FD">
        <w:rPr>
          <w:b/>
          <w:sz w:val="20"/>
          <w:szCs w:val="20"/>
        </w:rPr>
        <w:t>Муниципальное общеобразовательное учреждение «Кузьмоловская средняя общеобразовательная школа №1»</w:t>
      </w:r>
      <w:r w:rsidR="009E3641" w:rsidRPr="00BB03FD">
        <w:rPr>
          <w:sz w:val="20"/>
          <w:szCs w:val="20"/>
        </w:rPr>
        <w:t xml:space="preserve"> (МОУ КСОШ № 1), именуемое в дальнейшем «Заказчик», в лице директора Борцовой Натальи Николаевны, действующего на основании Устава, с другой стороны, именуемые также «СТОРОНЫ», </w:t>
      </w:r>
      <w:r w:rsidR="009E3641" w:rsidRPr="00BB03FD">
        <w:rPr>
          <w:rFonts w:eastAsia="Calibri"/>
          <w:sz w:val="20"/>
          <w:szCs w:val="20"/>
        </w:rPr>
        <w:t>в соответствии с п.5 ч.1 ст.93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 ИКЗ 263470303182847030100100020000000244.</w:t>
      </w:r>
    </w:p>
    <w:p w14:paraId="476F8CD9" w14:textId="77777777" w:rsidR="009E3641" w:rsidRPr="00BB03FD" w:rsidRDefault="009E3641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</w:p>
    <w:p w14:paraId="1052DF12" w14:textId="442480D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1. Предмет договора</w:t>
      </w:r>
    </w:p>
    <w:p w14:paraId="56446438" w14:textId="57B340D5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1.1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.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По договору Исполнитель обязуется по заданию Заказчика оказать услуги, указанные в п.1.2 настоящего договора, а Заказчик обязуется принять и оплатить заявленные услуги.</w:t>
      </w:r>
    </w:p>
    <w:p w14:paraId="0D2D5B1A" w14:textId="0B4261BB" w:rsidR="0020606D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1.2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. </w:t>
      </w:r>
      <w:r w:rsidR="0020606D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Услуги по настоящему договору оказываются в соответствии с Описанием объекта закупки, являющимся неотъемлемой частью настоящего договора (Приложение </w:t>
      </w:r>
      <w:r w:rsidR="0020606D" w:rsidRPr="00BB03FD">
        <w:rPr>
          <w:rFonts w:ascii="Times New Roman" w:eastAsia="MS Gothic" w:hAnsi="Times New Roman" w:cs="Times New Roman"/>
          <w:bCs/>
          <w:sz w:val="20"/>
          <w:szCs w:val="20"/>
        </w:rPr>
        <w:t>№</w:t>
      </w:r>
      <w:r w:rsidR="0020606D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1 к настоящему договору).</w:t>
      </w:r>
    </w:p>
    <w:p w14:paraId="6F747C02" w14:textId="74531346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2. Срок оказания услуг: 30 дней с момента поступления 30% предоплаты от суммы, указанной в п.6.1. на расчетный счет Исполнителя.</w:t>
      </w:r>
    </w:p>
    <w:p w14:paraId="62C65BB3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3. Датой оказания услуги считается дата передачи подписанного Заказчиком акта об оказании услуг Исполнителю.</w:t>
      </w:r>
    </w:p>
    <w:p w14:paraId="6EB8CF58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4. Права и обязанности сторон</w:t>
      </w:r>
    </w:p>
    <w:p w14:paraId="42F763B2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4.1. Исполнитель обязан оказать Услуги в установленный договором срок и с надлежащим качеством.</w:t>
      </w:r>
    </w:p>
    <w:p w14:paraId="27B87FE7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4.2.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14:paraId="6C0F8B65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4.3. Заказчик в течение трех дней с момента получения договора обязан вернуть подписанный экземпляр договора Исполнителю.</w:t>
      </w:r>
    </w:p>
    <w:p w14:paraId="2B6390A9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4.4. Заказчик имеет право получать информацию о ходе оказания и качестве услуги, выполняемой Исполнителем, не вмешиваясь в его деятельность.</w:t>
      </w:r>
    </w:p>
    <w:p w14:paraId="25B17DAF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5. Порядок сдачи-приемки услуг</w:t>
      </w:r>
    </w:p>
    <w:p w14:paraId="252F77B2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5.1. Исполнитель в течение 3 дней с момента оказания услуг по настоящему договору передает Заказчику Акт об оказании услуг.</w:t>
      </w:r>
    </w:p>
    <w:p w14:paraId="290FA854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5.2. Заказчик в течение 5 дней </w:t>
      </w: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>с момента получения Акта об оказании услуг и подписывает его и передает Исполнителю, либо направляет мотивированный отказ от приемки. При этом замечания Заказчика не могут касаться выводов экспертов Исполнителя в части соблюдения действующих норм и правил.</w:t>
      </w:r>
    </w:p>
    <w:p w14:paraId="11BA62FB" w14:textId="16CCA8D7" w:rsidR="006F0971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>6. Сумма договора и порядок расчетов</w:t>
      </w:r>
      <w:r w:rsidR="00C459BA"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. </w:t>
      </w:r>
    </w:p>
    <w:p w14:paraId="048FB504" w14:textId="77777777" w:rsidR="009E3641" w:rsidRPr="00BB03FD" w:rsidRDefault="003C6359" w:rsidP="009E3641">
      <w:pPr>
        <w:jc w:val="both"/>
        <w:rPr>
          <w:rFonts w:ascii="Times New Roman" w:hAnsi="Times New Roman" w:cs="Times New Roman"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>6.1. Сумма настоящего договора составляет</w:t>
      </w:r>
      <w:r w:rsidR="004E68CA"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>:</w:t>
      </w:r>
      <w:bookmarkStart w:id="4" w:name="_Hlk105590664"/>
      <w:bookmarkStart w:id="5" w:name="_Hlk106260522"/>
      <w:r w:rsidR="0020606D"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 </w:t>
      </w:r>
      <w:r w:rsidR="006F097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70</w:t>
      </w:r>
      <w:r w:rsidR="009E364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6F097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752,67</w:t>
      </w:r>
      <w:r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787C7D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(</w:t>
      </w:r>
      <w:r w:rsidR="006F097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Семьдесят</w:t>
      </w:r>
      <w:r w:rsidR="00EF74F9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C459BA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тысяч</w:t>
      </w:r>
      <w:r w:rsidR="005C214A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 w:rsidR="006F097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семьсот пятьдесят два</w:t>
      </w:r>
      <w:r w:rsidR="009E364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) </w:t>
      </w:r>
      <w:r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руб</w:t>
      </w:r>
      <w:r w:rsidR="009E364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ля  </w:t>
      </w:r>
      <w:r w:rsidR="006F097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67</w:t>
      </w:r>
      <w:r w:rsidR="009E3641"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 xml:space="preserve"> копеек</w:t>
      </w: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, </w:t>
      </w:r>
      <w:bookmarkEnd w:id="4"/>
      <w:bookmarkEnd w:id="5"/>
      <w:r w:rsidR="009E3641" w:rsidRPr="00BB03FD">
        <w:rPr>
          <w:rFonts w:ascii="Times New Roman" w:hAnsi="Times New Roman" w:cs="Times New Roman"/>
          <w:spacing w:val="5"/>
          <w:sz w:val="20"/>
          <w:szCs w:val="20"/>
        </w:rPr>
        <w:t xml:space="preserve">в том числе </w:t>
      </w:r>
      <w:r w:rsidR="009E3641" w:rsidRPr="00BB03FD">
        <w:rPr>
          <w:rFonts w:ascii="Times New Roman" w:hAnsi="Times New Roman" w:cs="Times New Roman"/>
          <w:sz w:val="20"/>
          <w:szCs w:val="20"/>
        </w:rPr>
        <w:t>НДС</w:t>
      </w:r>
      <w:r w:rsidR="009E3641" w:rsidRPr="00BB03FD">
        <w:rPr>
          <w:rStyle w:val="a9"/>
          <w:sz w:val="20"/>
          <w:szCs w:val="20"/>
        </w:rPr>
        <w:footnoteReference w:id="1"/>
      </w:r>
      <w:r w:rsidR="009E3641" w:rsidRPr="00BB03FD">
        <w:rPr>
          <w:rFonts w:ascii="Times New Roman" w:hAnsi="Times New Roman" w:cs="Times New Roman"/>
          <w:sz w:val="20"/>
          <w:szCs w:val="20"/>
        </w:rPr>
        <w:t>.</w:t>
      </w:r>
    </w:p>
    <w:p w14:paraId="27D286FE" w14:textId="7A17F7F0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6.2. Заказчик обязан перечислить 30 % предоплаты на расчетный счет Исполнителя 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в течение 5 банковских дней после подписания договора. </w:t>
      </w:r>
    </w:p>
    <w:p w14:paraId="52918408" w14:textId="0CEE86D0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bookmarkStart w:id="6" w:name="_Hlk104383141"/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6.3. Окончательный платеж производится в течение 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7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банковских дней с даты подписания Сторонами акта об оказании услуг.</w:t>
      </w:r>
      <w:bookmarkEnd w:id="6"/>
    </w:p>
    <w:p w14:paraId="338304DE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7. Срок действия договора</w:t>
      </w:r>
    </w:p>
    <w:p w14:paraId="445E89F2" w14:textId="42AC46A1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7.1. Договор заключается сторонами на период с «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11</w:t>
      </w:r>
      <w:r w:rsidR="00134FA5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» 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января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202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7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 г. по «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30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» 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июня 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202</w:t>
      </w:r>
      <w:r w:rsidR="009E3641" w:rsidRPr="00BB03FD">
        <w:rPr>
          <w:rFonts w:ascii="Times New Roman" w:eastAsia="PMingLiU-ExtB" w:hAnsi="Times New Roman" w:cs="Times New Roman"/>
          <w:bCs/>
          <w:sz w:val="20"/>
          <w:szCs w:val="20"/>
        </w:rPr>
        <w:t>7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г., а по части взаиморасчетов до полного исполнения своих обязанностей сторонами.</w:t>
      </w:r>
    </w:p>
    <w:p w14:paraId="79DEE5D2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8. Прочие условия.</w:t>
      </w:r>
    </w:p>
    <w:p w14:paraId="3B86766E" w14:textId="77777777" w:rsidR="00C64137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8.1. </w:t>
      </w:r>
      <w:bookmarkStart w:id="7" w:name="_Hlk195514439"/>
      <w:bookmarkStart w:id="8" w:name="_Hlk214442933"/>
      <w:r w:rsidR="00C64137" w:rsidRPr="00BB03FD">
        <w:rPr>
          <w:rFonts w:ascii="Times New Roman" w:eastAsia="PMingLiU-ExtB" w:hAnsi="Times New Roman" w:cs="Times New Roman"/>
          <w:bCs/>
          <w:sz w:val="20"/>
          <w:szCs w:val="20"/>
        </w:rPr>
        <w:t>Оказание услуг по настоящему договору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Период прерывания договора определяется датами проведения проверки, указанными в решении/распоряжении о проведении проверки. Договор прерывается автоматически, подписания Сторонами дополнительного соглашения не требуется. Действие договора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  <w:bookmarkEnd w:id="7"/>
    </w:p>
    <w:p w14:paraId="2F830901" w14:textId="5208ED5A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8.2. В случае ненадлежащего исполнения сторонами обязанностей по настоящему договору, стороны несут ответственность в соответствии с действующим законодательством.</w:t>
      </w:r>
    </w:p>
    <w:bookmarkEnd w:id="8"/>
    <w:p w14:paraId="50FD29A1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8.3. Порядок изменения и расторжения договора определяется согласно действующему законодательству.</w:t>
      </w:r>
    </w:p>
    <w:p w14:paraId="1B32DD28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8.4. Все сведения, ставшие известными Исполнителю в ходе исполнения договора,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</w:p>
    <w:p w14:paraId="095B0EF1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8.5. Споры и разногласия, которые могут возникнуть при исполнении настоящего договора, разрешаются путем переговоров между сторонами. При не достижении согласия передаются на рассмотрение Арбитражного суда Санкт-Петербурга и Ленинградской области.</w:t>
      </w:r>
    </w:p>
    <w:p w14:paraId="0558EB00" w14:textId="77777777" w:rsidR="003C6359" w:rsidRPr="00BB03FD" w:rsidRDefault="003C6359" w:rsidP="009E3641">
      <w:pPr>
        <w:jc w:val="both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lastRenderedPageBreak/>
        <w:t>8.6.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7FC7380A" w14:textId="77777777" w:rsidR="009E3641" w:rsidRPr="00BB03FD" w:rsidRDefault="009E3641" w:rsidP="009E3641">
      <w:pPr>
        <w:jc w:val="center"/>
        <w:rPr>
          <w:rFonts w:ascii="Times New Roman" w:eastAsia="PMingLiU-ExtB" w:hAnsi="Times New Roman" w:cs="Times New Roman"/>
          <w:bCs/>
          <w:sz w:val="20"/>
          <w:szCs w:val="20"/>
        </w:rPr>
      </w:pPr>
    </w:p>
    <w:p w14:paraId="00FF0894" w14:textId="5985DEF5" w:rsidR="003C6359" w:rsidRPr="00BB03FD" w:rsidRDefault="003C6359" w:rsidP="009E3641">
      <w:pPr>
        <w:jc w:val="center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Юридические адреса и реквизиты сторон:</w:t>
      </w:r>
    </w:p>
    <w:p w14:paraId="3C06454E" w14:textId="77777777" w:rsidR="009E3641" w:rsidRPr="00BB03FD" w:rsidRDefault="009E3641" w:rsidP="009E3641">
      <w:pPr>
        <w:jc w:val="center"/>
        <w:rPr>
          <w:rFonts w:ascii="Times New Roman" w:eastAsia="PMingLiU-ExtB" w:hAnsi="Times New Roman" w:cs="Times New Roman"/>
          <w:bCs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4"/>
        <w:gridCol w:w="4703"/>
      </w:tblGrid>
      <w:tr w:rsidR="00003A6C" w:rsidRPr="00BB03FD" w14:paraId="235B9D4C" w14:textId="77777777" w:rsidTr="009E3641">
        <w:trPr>
          <w:trHeight w:val="6994"/>
        </w:trPr>
        <w:tc>
          <w:tcPr>
            <w:tcW w:w="2643" w:type="pct"/>
            <w:shd w:val="clear" w:color="FFFFFF" w:fill="auto"/>
          </w:tcPr>
          <w:p w14:paraId="52F8D17C" w14:textId="77777777" w:rsidR="003C6359" w:rsidRPr="00BB03FD" w:rsidRDefault="003C6359" w:rsidP="009E3641">
            <w:pPr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51761C65" w14:textId="77777777" w:rsidR="003C6359" w:rsidRPr="00BB03FD" w:rsidRDefault="003C6359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227A02ED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3C404FBD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14F0519A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41C1FBAF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38B4A62B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6F038424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4848E415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235660F1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70E6A33C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6399B632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67153EB8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1A70DC26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62E3EAA4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042BB3A6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3A731714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54BADB94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10C97B3D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0B17042D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2A7D2C41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4FAD0A1E" w14:textId="02E70422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73962C31" w14:textId="77777777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3A105524" w14:textId="564E9324" w:rsidR="009E3641" w:rsidRPr="00BB03FD" w:rsidRDefault="009E3641" w:rsidP="009E3641">
            <w:pPr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________________ /____________/</w:t>
            </w:r>
          </w:p>
          <w:p w14:paraId="7B302B7D" w14:textId="7E76AF82" w:rsidR="009E3641" w:rsidRPr="00BB03FD" w:rsidRDefault="009E3641" w:rsidP="009E3641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мп</w:t>
            </w:r>
          </w:p>
        </w:tc>
        <w:tc>
          <w:tcPr>
            <w:tcW w:w="2357" w:type="pct"/>
            <w:shd w:val="clear" w:color="FFFFFF" w:fill="auto"/>
          </w:tcPr>
          <w:p w14:paraId="1842B6D2" w14:textId="77777777" w:rsidR="005C214A" w:rsidRPr="00BB03FD" w:rsidRDefault="005C214A" w:rsidP="009E3641">
            <w:pPr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  <w:t>Заказчик</w:t>
            </w:r>
          </w:p>
          <w:p w14:paraId="57880AB8" w14:textId="10372F62" w:rsidR="00394D7B" w:rsidRPr="00BB03FD" w:rsidRDefault="00394D7B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 xml:space="preserve">МОУ КСОШ </w:t>
            </w:r>
            <w:r w:rsidRPr="00BB03FD">
              <w:rPr>
                <w:rFonts w:ascii="Times New Roman" w:eastAsia="MS Gothic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>№</w:t>
            </w:r>
            <w:r w:rsidRPr="00BB03FD">
              <w:rPr>
                <w:rFonts w:ascii="Times New Roman" w:eastAsia="PMingLiU-ExtB" w:hAnsi="Times New Roman" w:cs="Times New Roman"/>
                <w:b/>
                <w:kern w:val="0"/>
                <w:sz w:val="20"/>
                <w:szCs w:val="20"/>
                <w:lang w:eastAsia="ru-RU" w:bidi="ar-SA"/>
              </w:rPr>
              <w:t xml:space="preserve">1 </w:t>
            </w:r>
          </w:p>
          <w:p w14:paraId="34801804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Юридический адрес: 188663, Ленинградская обл., Всеволожский р-н., гп Кузьмоловский, ул. Строителей, 7 А</w:t>
            </w:r>
          </w:p>
          <w:p w14:paraId="312615B7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Фактические адреса: </w:t>
            </w:r>
          </w:p>
          <w:p w14:paraId="1AB571AC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здание №2 – 188663, Ленинградская обл., Всеволожский р-н., гп Кузьмоловский, </w:t>
            </w:r>
          </w:p>
          <w:p w14:paraId="3DD689A8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ул. Строителей, дом 10</w:t>
            </w:r>
          </w:p>
          <w:p w14:paraId="6A6BD862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ИНН 4703031828 / КПП 470301001</w:t>
            </w:r>
          </w:p>
          <w:p w14:paraId="46590616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ОКПО 43502982 / ОКТМО 41612158000</w:t>
            </w:r>
          </w:p>
          <w:p w14:paraId="604B55B4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ОГРН</w:t>
            </w: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ab/>
              <w:t>1024700558321</w:t>
            </w:r>
          </w:p>
          <w:p w14:paraId="4523C0D1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 xml:space="preserve">Лицевой счет № 20015410023, 21015310023 в КФ администрации Всеволожского муниципального района, Расчетный счет 03234643416120004500 </w:t>
            </w:r>
          </w:p>
          <w:p w14:paraId="07A8F762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в ОКЦ №1 СЗГУ БАНКА РОССИИ //УФК по Ленинградской области г. Санкт-Петербург</w:t>
            </w:r>
          </w:p>
          <w:p w14:paraId="78271BD4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БИК 044030098, Кор.счет 40102810745370000098</w:t>
            </w:r>
          </w:p>
          <w:p w14:paraId="0F637AD2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телефон/факс (813)70-91-140,</w:t>
            </w:r>
          </w:p>
          <w:p w14:paraId="766B85DB" w14:textId="7777777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бухгалтерия - (813) 70-92-160</w:t>
            </w:r>
          </w:p>
          <w:p w14:paraId="3744D9DA" w14:textId="15FB0BE9" w:rsidR="009E3641" w:rsidRPr="00BB03FD" w:rsidRDefault="00935DF1" w:rsidP="00935DF1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e-mail: kuzm1@vsevobr.ru</w:t>
            </w:r>
          </w:p>
          <w:p w14:paraId="24D31B54" w14:textId="77777777" w:rsidR="009E3641" w:rsidRPr="00BB03FD" w:rsidRDefault="009E3641" w:rsidP="009E3641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</w:p>
          <w:p w14:paraId="07E45D34" w14:textId="77777777" w:rsidR="009E3641" w:rsidRPr="00BB03FD" w:rsidRDefault="009E364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 xml:space="preserve">Директор МОУ КСОШ </w:t>
            </w:r>
            <w:r w:rsidRPr="00BB03FD">
              <w:rPr>
                <w:rFonts w:ascii="Times New Roman" w:eastAsia="MS Gothic" w:hAnsi="Times New Roman" w:cs="Times New Roman"/>
                <w:sz w:val="20"/>
                <w:szCs w:val="20"/>
              </w:rPr>
              <w:t>№</w:t>
            </w: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 xml:space="preserve">1 </w:t>
            </w:r>
          </w:p>
          <w:p w14:paraId="2B06AB65" w14:textId="77777777" w:rsidR="009E3641" w:rsidRPr="00BB03FD" w:rsidRDefault="009E3641" w:rsidP="009E3641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>_______________/ Н.Н. Борцова/</w:t>
            </w:r>
          </w:p>
          <w:p w14:paraId="0540D5ED" w14:textId="12785F1A" w:rsidR="009E3641" w:rsidRPr="00BB03FD" w:rsidRDefault="009E3641" w:rsidP="009E3641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>мп</w:t>
            </w:r>
          </w:p>
        </w:tc>
      </w:tr>
    </w:tbl>
    <w:p w14:paraId="16593C54" w14:textId="4F1725A9" w:rsidR="004C152C" w:rsidRPr="009E3641" w:rsidRDefault="004C152C" w:rsidP="009E3641">
      <w:pPr>
        <w:tabs>
          <w:tab w:val="left" w:pos="7368"/>
        </w:tabs>
        <w:rPr>
          <w:rFonts w:ascii="Times New Roman" w:eastAsia="PMingLiU-ExtB" w:hAnsi="Times New Roman" w:cs="Times New Roman"/>
          <w:bCs/>
          <w:sz w:val="21"/>
          <w:szCs w:val="21"/>
        </w:rPr>
      </w:pPr>
    </w:p>
    <w:p w14:paraId="61A51AA6" w14:textId="77777777" w:rsidR="00935DF1" w:rsidRDefault="00935DF1" w:rsidP="009E3641">
      <w:pPr>
        <w:tabs>
          <w:tab w:val="left" w:pos="7368"/>
        </w:tabs>
        <w:rPr>
          <w:rFonts w:ascii="Times New Roman" w:eastAsia="PMingLiU-ExtB" w:hAnsi="Times New Roman" w:cs="Times New Roman"/>
          <w:bCs/>
          <w:sz w:val="21"/>
          <w:szCs w:val="21"/>
        </w:rPr>
        <w:sectPr w:rsidR="00935DF1" w:rsidSect="00644AC6">
          <w:footerReference w:type="default" r:id="rId7"/>
          <w:pgSz w:w="11906" w:h="16838"/>
          <w:pgMar w:top="709" w:right="851" w:bottom="851" w:left="1134" w:header="567" w:footer="567" w:gutter="0"/>
          <w:cols w:space="708"/>
          <w:docGrid w:linePitch="360"/>
        </w:sectPr>
      </w:pPr>
    </w:p>
    <w:p w14:paraId="1D3A517A" w14:textId="01DDFD5A" w:rsidR="00C459BA" w:rsidRPr="00BB03FD" w:rsidRDefault="00C459BA" w:rsidP="00935DF1">
      <w:pPr>
        <w:tabs>
          <w:tab w:val="left" w:pos="7368"/>
        </w:tabs>
        <w:jc w:val="right"/>
        <w:rPr>
          <w:rFonts w:ascii="Times New Roman" w:eastAsia="PMingLiU-ExtB" w:hAnsi="Times New Roman" w:cs="Times New Roman"/>
          <w:bCs/>
          <w:sz w:val="20"/>
          <w:szCs w:val="20"/>
        </w:rPr>
      </w:pP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lastRenderedPageBreak/>
        <w:t xml:space="preserve">Приложение </w:t>
      </w:r>
      <w:r w:rsidRPr="00BB03FD">
        <w:rPr>
          <w:rFonts w:ascii="Times New Roman" w:eastAsia="MS Gothic" w:hAnsi="Times New Roman" w:cs="Times New Roman"/>
          <w:bCs/>
          <w:sz w:val="20"/>
          <w:szCs w:val="20"/>
        </w:rPr>
        <w:t>№</w:t>
      </w:r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>1</w:t>
      </w:r>
    </w:p>
    <w:p w14:paraId="3C4D19C5" w14:textId="77777777" w:rsidR="00935DF1" w:rsidRPr="00BB03FD" w:rsidRDefault="00935DF1" w:rsidP="00935DF1">
      <w:pPr>
        <w:tabs>
          <w:tab w:val="left" w:pos="7368"/>
        </w:tabs>
        <w:jc w:val="right"/>
        <w:rPr>
          <w:rFonts w:ascii="Times New Roman" w:eastAsia="PMingLiU-ExtB" w:hAnsi="Times New Roman" w:cs="Times New Roman"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8"/>
        <w:gridCol w:w="4803"/>
        <w:gridCol w:w="1041"/>
        <w:gridCol w:w="701"/>
        <w:gridCol w:w="837"/>
        <w:gridCol w:w="959"/>
        <w:gridCol w:w="928"/>
      </w:tblGrid>
      <w:tr w:rsidR="006F0971" w:rsidRPr="00BB03FD" w14:paraId="17069C08" w14:textId="77777777" w:rsidTr="00935DF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37CC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MS Gothic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№</w:t>
            </w: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расчета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8DD7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Название исследования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126FC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Цена услуги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35AA" w14:textId="37004BCA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НДС</w:t>
            </w:r>
            <w:r w:rsidR="00935DF1" w:rsidRPr="00BB03FD">
              <w:rPr>
                <w:rStyle w:val="a9"/>
                <w:sz w:val="16"/>
                <w:szCs w:val="16"/>
              </w:rPr>
              <w:footnoteReference w:id="2"/>
            </w: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835D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Сумма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60FF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Кол-во проб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0B26" w14:textId="77777777" w:rsidR="006F0971" w:rsidRPr="00BB03FD" w:rsidRDefault="006F0971" w:rsidP="00935DF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Итого</w:t>
            </w:r>
          </w:p>
        </w:tc>
      </w:tr>
      <w:tr w:rsidR="00935DF1" w:rsidRPr="00BB03FD" w14:paraId="285487F2" w14:textId="77777777" w:rsidTr="00C91B8D"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9EFE2" w14:textId="15AFF91F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МОУ «КСОШ </w:t>
            </w:r>
            <w:r w:rsidRPr="00BB03FD">
              <w:rPr>
                <w:rFonts w:ascii="Times New Roman" w:eastAsia="MS Gothic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№</w:t>
            </w:r>
            <w:r w:rsidRPr="00BB03FD">
              <w:rPr>
                <w:rFonts w:ascii="Times New Roman" w:eastAsia="PMingLiU-ExtB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1» расположен по адресу:188663, Российская Федерация, Ленинградская область, Всеволожский район, Кузьмоловское гп., ул. Спортивная д.10 </w:t>
            </w:r>
          </w:p>
        </w:tc>
      </w:tr>
      <w:tr w:rsidR="00935DF1" w:rsidRPr="00BB03FD" w14:paraId="4049502C" w14:textId="77777777" w:rsidTr="009071A5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1665" w14:textId="77777777" w:rsidR="00935DF1" w:rsidRPr="00BB03FD" w:rsidRDefault="00935DF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3704" w14:textId="3043C9B7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Бактериологические исследования воды систем централизованного питьевого водоснабжения (ХВС)</w:t>
            </w: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7C7A8ED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578E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C3CB7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2098E" w14:textId="61D6708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55498" w14:textId="52A6BE11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B140D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1403,00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CFF7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1D37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1403,00</w:t>
            </w:r>
          </w:p>
        </w:tc>
      </w:tr>
      <w:tr w:rsidR="006F0971" w:rsidRPr="00BB03FD" w14:paraId="3A2E2F3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7A030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8F420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A73A6" w14:textId="786B2173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3833F" w14:textId="7AA71F5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EB67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454,45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D8D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B6F0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454,45</w:t>
            </w:r>
          </w:p>
        </w:tc>
      </w:tr>
      <w:tr w:rsidR="00644AC6" w:rsidRPr="00BB03FD" w14:paraId="7E998505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D701A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66D031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4D9297" w14:textId="360D740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FD5377" w14:textId="40EF43E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77E74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17B7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862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973,96</w:t>
            </w:r>
          </w:p>
        </w:tc>
      </w:tr>
      <w:tr w:rsidR="00935DF1" w:rsidRPr="00BB03FD" w14:paraId="5D9BB2E3" w14:textId="77777777" w:rsidTr="002F6F4D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0FE96" w14:textId="77777777" w:rsidR="00935DF1" w:rsidRPr="00BB03FD" w:rsidRDefault="00935DF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05EA4" w14:textId="2A7C987C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Химическое исследование проб питьевой воды ХВС</w:t>
            </w: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09F63279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A8B4D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EE4D6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привкуса, запаха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DB3BF" w14:textId="605BDED0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55D3C" w14:textId="0A8D0DE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69F2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1031,91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E17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BE3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1031,91</w:t>
            </w:r>
          </w:p>
        </w:tc>
      </w:tr>
      <w:tr w:rsidR="006F0971" w:rsidRPr="00BB03FD" w14:paraId="1A7109E3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B092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BC62E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ED3D1" w14:textId="241DEF35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0AB34" w14:textId="3F7FC7BA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4BF2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567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10E5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4DAD5AD2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505D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E8BD5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74C2A" w14:textId="4A27794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19C4E" w14:textId="2B6E866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4D4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E8643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956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6DF35D94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124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7F38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1551E" w14:textId="766E11FE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B4E92" w14:textId="6763B044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F56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F68D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71CA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3648936F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DCF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EE6A5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0589" w14:textId="7CF35AD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81816" w14:textId="77B52FB0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CA20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7081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D30D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200,29</w:t>
            </w:r>
          </w:p>
        </w:tc>
      </w:tr>
      <w:tr w:rsidR="006F0971" w:rsidRPr="00BB03FD" w14:paraId="3E4E17B2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DA8D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902CE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металлов методом ААС (</w:t>
            </w: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Алюминий</w:t>
            </w: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D596D" w14:textId="37BC6383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C741B" w14:textId="1EF1A7B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EEA8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526,64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90CA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7059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526,64</w:t>
            </w:r>
          </w:p>
        </w:tc>
      </w:tr>
      <w:tr w:rsidR="006F0971" w:rsidRPr="00BB03FD" w14:paraId="0034778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FD71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B5584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Определение </w:t>
            </w: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окисляемости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C595C" w14:textId="7AEAF1A0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EF0" w14:textId="5142635E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5FB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492,06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216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9887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492,06</w:t>
            </w:r>
          </w:p>
        </w:tc>
      </w:tr>
      <w:tr w:rsidR="00935DF1" w:rsidRPr="00BB03FD" w14:paraId="546BA6CA" w14:textId="77777777" w:rsidTr="00FA6F42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12B1" w14:textId="77777777" w:rsidR="00935DF1" w:rsidRPr="00BB03FD" w:rsidRDefault="00935DF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8DE6" w14:textId="79810BDF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Бактериологические исследования проб воды ГВС</w:t>
            </w: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0458403A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855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A8BBD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Исследование питьевой воды (мембранный метод) ОМЧ, ОКБ, E.coli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F946C" w14:textId="4D537FCA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DC702" w14:textId="6156785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85BA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1403,00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3F1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BFCA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1403,00</w:t>
            </w:r>
          </w:p>
        </w:tc>
      </w:tr>
      <w:tr w:rsidR="006F0971" w:rsidRPr="00BB03FD" w14:paraId="0493E6E9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4B55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D438F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 xml:space="preserve">Микробиологический показатель - Энтерококки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5C24D" w14:textId="7E85A109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BFFD4" w14:textId="175A4E96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24B8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454,45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80F8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94CC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454,45</w:t>
            </w:r>
          </w:p>
        </w:tc>
      </w:tr>
      <w:tr w:rsidR="00644AC6" w:rsidRPr="00BB03FD" w14:paraId="74ECC6C6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0E1FF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EDC7E2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Исследование на колифаги (с обогащением)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1A11ED" w14:textId="2FD7C05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2E8F6F" w14:textId="677FE096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41631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3A4C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3E7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973,96</w:t>
            </w:r>
          </w:p>
        </w:tc>
      </w:tr>
      <w:tr w:rsidR="006F0971" w:rsidRPr="00BB03FD" w14:paraId="189D01D9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2839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BA08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Химическое исследование проб  воды ГВС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82A6" w14:textId="46C1131E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7E78E" w14:textId="02F9DDD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B16D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8117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2060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4B92473F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C9F1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1586E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привкуса, запаха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A4A95" w14:textId="4AA36D2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BE8B4" w14:textId="780749B4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B328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1031,91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E86E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997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1031,91</w:t>
            </w:r>
          </w:p>
        </w:tc>
      </w:tr>
      <w:tr w:rsidR="006F0971" w:rsidRPr="00BB03FD" w14:paraId="0D4CBA70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18D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B0CD0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(цветность)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74D52" w14:textId="32008970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E20C1" w14:textId="7A9E9D2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B370D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A44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9CDE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11AB2944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11E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F7F7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(мутность)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5987E" w14:textId="34F82BF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80AD6" w14:textId="59A54941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4B79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F640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C48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66C128CB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CE6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DF255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одного показателя фотометрическим методом (общее железо)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66C57" w14:textId="4320275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707B1" w14:textId="2FBB650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F31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480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8988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970,91</w:t>
            </w:r>
          </w:p>
        </w:tc>
      </w:tr>
      <w:tr w:rsidR="006F0971" w:rsidRPr="00BB03FD" w14:paraId="377A672F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6F03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9C96B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Определение водородного показателя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0CF22" w14:textId="36E45AC9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72D36" w14:textId="439143D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E2CA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200,29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32FA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7C34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200,29</w:t>
            </w:r>
          </w:p>
        </w:tc>
      </w:tr>
      <w:tr w:rsidR="006F0971" w:rsidRPr="00BB03FD" w14:paraId="565D08F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5565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ECA8F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Измерение температуры воды систем централизованного горячего водоснабжения (1 точка)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DA032" w14:textId="2D376F8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78C9D" w14:textId="717B960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0C79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650,66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D429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836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650,66</w:t>
            </w:r>
          </w:p>
        </w:tc>
      </w:tr>
      <w:tr w:rsidR="006F0971" w:rsidRPr="00BB03FD" w14:paraId="05534404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EA93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DFAD1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Отбор проб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C1657" w14:textId="3988598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1EF88" w14:textId="42BF2201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0BC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7CD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990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268CB077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4EFD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2199E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kern w:val="0"/>
                <w:sz w:val="16"/>
                <w:szCs w:val="16"/>
                <w:u w:val="single"/>
                <w:lang w:eastAsia="ru-RU" w:bidi="ar-SA"/>
              </w:rPr>
              <w:t>на бактериологический или паразитологический анализ (1 проба)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DAEAB" w14:textId="1CCE0AB0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2C205" w14:textId="3EDF6FBA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02D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1201,70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02A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5C4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2403,40</w:t>
            </w:r>
          </w:p>
        </w:tc>
      </w:tr>
      <w:tr w:rsidR="006F0971" w:rsidRPr="00BB03FD" w14:paraId="4BBE2204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A803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1262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4FC7E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kern w:val="0"/>
                <w:sz w:val="16"/>
                <w:szCs w:val="16"/>
                <w:u w:val="single"/>
                <w:lang w:eastAsia="ru-RU" w:bidi="ar-SA"/>
              </w:rPr>
              <w:t>на химический анализ (1 проба)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75135" w14:textId="79C94CD4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3133B" w14:textId="277CCCC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5820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1006,50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D8F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5BC8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2013,00</w:t>
            </w:r>
          </w:p>
        </w:tc>
      </w:tr>
      <w:tr w:rsidR="00935DF1" w:rsidRPr="00BB03FD" w14:paraId="66A1422D" w14:textId="77777777" w:rsidTr="00821445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DC47" w14:textId="77777777" w:rsidR="00935DF1" w:rsidRPr="00BB03FD" w:rsidRDefault="00935DF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2375" w14:textId="3F368C8B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 xml:space="preserve">Санитарно-эпидемиологическая экспертиза результатов лабораторных исследований с оценкой перечня показателей и условий отбора проб из источников централизованного водоснабжения </w:t>
            </w:r>
          </w:p>
        </w:tc>
      </w:tr>
      <w:tr w:rsidR="006F0971" w:rsidRPr="00BB03FD" w14:paraId="2A61967A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4B02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6D961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  <w:t>по микробиологическим показателям (одна проба)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E38D4" w14:textId="620B30C3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6E7A4" w14:textId="2AC85254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17B7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1061,40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161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6C9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2122,80</w:t>
            </w:r>
          </w:p>
        </w:tc>
      </w:tr>
      <w:tr w:rsidR="006F0971" w:rsidRPr="00BB03FD" w14:paraId="75E32035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693F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68BA5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  <w:t>по санитарно-химическим показателям (одна проба)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825F6" w14:textId="486A9B51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3338" w14:textId="625A9748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AD7E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1247,45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A0D6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17A71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2494,90</w:t>
            </w:r>
          </w:p>
        </w:tc>
      </w:tr>
      <w:tr w:rsidR="006F0971" w:rsidRPr="00BB03FD" w14:paraId="62AB899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7855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25C34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kern w:val="0"/>
                <w:sz w:val="16"/>
                <w:szCs w:val="16"/>
                <w:lang w:eastAsia="ru-RU" w:bidi="ar-SA"/>
              </w:rPr>
              <w:t>Инструментальные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80052" w14:textId="606DE0C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123EE" w14:textId="3CD55D6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C28A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00AD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F68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20A8F47B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B38A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A5396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Измерение искусственной освещенности в 1 точке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57C4F" w14:textId="293C975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E9BDF" w14:textId="72545B39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8430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861,11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21EE6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821E3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12916,65</w:t>
            </w:r>
          </w:p>
        </w:tc>
      </w:tr>
      <w:tr w:rsidR="006F0971" w:rsidRPr="00BB03FD" w14:paraId="1B54FC6C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7E58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E4E62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Измерение параметров микроклимата в помещении в 1 точке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B841" w14:textId="308A3968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6675C" w14:textId="148795CB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14C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861,11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06C3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A330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8611,10</w:t>
            </w:r>
          </w:p>
        </w:tc>
      </w:tr>
      <w:tr w:rsidR="00935DF1" w:rsidRPr="00BB03FD" w14:paraId="72DEB27A" w14:textId="77777777" w:rsidTr="00B97E57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48364" w14:textId="77777777" w:rsidR="00935DF1" w:rsidRPr="00BB03FD" w:rsidRDefault="00935DF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32DA" w14:textId="027657C5" w:rsidR="00935DF1" w:rsidRPr="00BB03FD" w:rsidRDefault="00935DF1" w:rsidP="00935DF1">
            <w:pPr>
              <w:widowControl/>
              <w:suppressAutoHyphens w:val="0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Санитарно-эпидемиологическая экспертиза по результатам инструментальных замеров с оценкой условий и параметров измерений</w:t>
            </w: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44635F6D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1F7F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3A6EA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микроклимата за 1 (одно) помещение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7181A" w14:textId="46BE4FC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48705" w14:textId="37E77D4A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CB90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1966,24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36F9B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3EEA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9831,20</w:t>
            </w:r>
          </w:p>
        </w:tc>
      </w:tr>
      <w:tr w:rsidR="006F0971" w:rsidRPr="00BB03FD" w14:paraId="7C53C0D2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B493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C30A3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освещенности за 1 (одно) помещение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B0C2" w14:textId="2EB05CE2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3F0A0" w14:textId="0E069C8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DE0C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D6DD7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BB822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 </w:t>
            </w:r>
          </w:p>
        </w:tc>
      </w:tr>
      <w:tr w:rsidR="006F0971" w:rsidRPr="00BB03FD" w14:paraId="7DA4A472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93BA4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1285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1C617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  <w:t>освещенности за 1 (одно) помещение от 20 до 50 м2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92D16" w14:textId="6A8108AD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35877" w14:textId="3EE82284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5C54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2458,30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9B3E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75AF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4916,60</w:t>
            </w:r>
          </w:p>
        </w:tc>
      </w:tr>
      <w:tr w:rsidR="006F0971" w:rsidRPr="00BB03FD" w14:paraId="626C10E6" w14:textId="77777777" w:rsidTr="00644AC6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9C9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1287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94BAA5" w14:textId="77777777" w:rsidR="006F0971" w:rsidRPr="00BB03FD" w:rsidRDefault="006F0971" w:rsidP="009E3641">
            <w:pPr>
              <w:widowControl/>
              <w:suppressAutoHyphens w:val="0"/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i/>
                <w:iCs/>
                <w:color w:val="000000"/>
                <w:kern w:val="0"/>
                <w:sz w:val="16"/>
                <w:szCs w:val="16"/>
                <w:u w:val="single"/>
                <w:lang w:eastAsia="ru-RU" w:bidi="ar-SA"/>
              </w:rPr>
              <w:t>освещенности за 1 (одно) помещение более 50 м2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946D3" w14:textId="19C34375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E24C" w14:textId="7336D62C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C48B0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3273,66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61ED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A0B5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color w:val="000000"/>
                <w:kern w:val="0"/>
                <w:sz w:val="16"/>
                <w:szCs w:val="16"/>
                <w:lang w:eastAsia="ru-RU" w:bidi="ar-SA"/>
              </w:rPr>
              <w:t>9820,98</w:t>
            </w:r>
          </w:p>
        </w:tc>
      </w:tr>
      <w:tr w:rsidR="006F0971" w:rsidRPr="00BB03FD" w14:paraId="6FFC240C" w14:textId="77777777" w:rsidTr="00935DF1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13CE4" w14:textId="77777777" w:rsidR="006F0971" w:rsidRPr="00BB03FD" w:rsidRDefault="006F0971" w:rsidP="00935DF1">
            <w:pPr>
              <w:widowControl/>
              <w:suppressAutoHyphens w:val="0"/>
              <w:jc w:val="right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E1E8" w14:textId="77777777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70752,67</w:t>
            </w:r>
          </w:p>
        </w:tc>
      </w:tr>
      <w:tr w:rsidR="006F0971" w:rsidRPr="00BB03FD" w14:paraId="43C0D60B" w14:textId="77777777" w:rsidTr="00935DF1"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C4FD" w14:textId="3082B1F2" w:rsidR="006F0971" w:rsidRPr="00BB03FD" w:rsidRDefault="006F0971" w:rsidP="00644AC6">
            <w:pPr>
              <w:widowControl/>
              <w:suppressAutoHyphens w:val="0"/>
              <w:jc w:val="right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В том числе НДС</w:t>
            </w:r>
            <w:r w:rsidR="00644AC6" w:rsidRPr="00BB03FD">
              <w:rPr>
                <w:rStyle w:val="a9"/>
                <w:sz w:val="16"/>
                <w:szCs w:val="16"/>
              </w:rPr>
              <w:footnoteReference w:id="3"/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F5A8" w14:textId="60ADA5E9" w:rsidR="006F0971" w:rsidRPr="00BB03FD" w:rsidRDefault="006F0971" w:rsidP="009E3641">
            <w:pPr>
              <w:widowControl/>
              <w:suppressAutoHyphens w:val="0"/>
              <w:jc w:val="center"/>
              <w:rPr>
                <w:rFonts w:ascii="Times New Roman" w:eastAsia="PMingLiU-ExtB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</w:p>
        </w:tc>
      </w:tr>
    </w:tbl>
    <w:p w14:paraId="3AF89DDD" w14:textId="0A83A90C" w:rsidR="005C214A" w:rsidRDefault="005C214A" w:rsidP="009E3641">
      <w:pPr>
        <w:tabs>
          <w:tab w:val="left" w:pos="7368"/>
        </w:tabs>
        <w:rPr>
          <w:rFonts w:ascii="Times New Roman" w:eastAsia="PMingLiU-ExtB" w:hAnsi="Times New Roman" w:cs="Times New Roman"/>
          <w:bCs/>
          <w:sz w:val="21"/>
          <w:szCs w:val="21"/>
        </w:rPr>
      </w:pPr>
    </w:p>
    <w:p w14:paraId="057D59F7" w14:textId="77777777" w:rsidR="00935DF1" w:rsidRPr="00BB03FD" w:rsidRDefault="00935DF1" w:rsidP="00935DF1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9" w:name="_GoBack"/>
      <w:r w:rsidRPr="00BB03FD">
        <w:rPr>
          <w:rFonts w:ascii="Times New Roman" w:eastAsia="PMingLiU-ExtB" w:hAnsi="Times New Roman" w:cs="Times New Roman"/>
          <w:bCs/>
          <w:sz w:val="20"/>
          <w:szCs w:val="20"/>
        </w:rPr>
        <w:t xml:space="preserve">Итого: </w:t>
      </w: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: </w:t>
      </w:r>
      <w:r w:rsidRPr="00BB03FD">
        <w:rPr>
          <w:rFonts w:ascii="Times New Roman" w:eastAsia="PMingLiU-ExtB" w:hAnsi="Times New Roman" w:cs="Times New Roman"/>
          <w:b/>
          <w:bCs/>
          <w:color w:val="000000" w:themeColor="text1"/>
          <w:sz w:val="20"/>
          <w:szCs w:val="20"/>
        </w:rPr>
        <w:t>70 752,67 (Семьдесят тысяч семьсот пятьдесят два) рубля  67 копеек</w:t>
      </w:r>
      <w:r w:rsidRPr="00BB03FD">
        <w:rPr>
          <w:rFonts w:ascii="Times New Roman" w:eastAsia="PMingLiU-ExtB" w:hAnsi="Times New Roman" w:cs="Times New Roman"/>
          <w:bCs/>
          <w:color w:val="000000" w:themeColor="text1"/>
          <w:sz w:val="20"/>
          <w:szCs w:val="20"/>
        </w:rPr>
        <w:t xml:space="preserve">, </w:t>
      </w:r>
      <w:r w:rsidRPr="00BB03FD">
        <w:rPr>
          <w:rFonts w:ascii="Times New Roman" w:hAnsi="Times New Roman" w:cs="Times New Roman"/>
          <w:spacing w:val="5"/>
          <w:sz w:val="20"/>
          <w:szCs w:val="20"/>
        </w:rPr>
        <w:t xml:space="preserve">в том числе </w:t>
      </w:r>
      <w:r w:rsidRPr="00BB03FD">
        <w:rPr>
          <w:rFonts w:ascii="Times New Roman" w:hAnsi="Times New Roman" w:cs="Times New Roman"/>
          <w:sz w:val="20"/>
          <w:szCs w:val="20"/>
        </w:rPr>
        <w:t>НДС</w:t>
      </w:r>
      <w:r w:rsidRPr="00BB03FD">
        <w:rPr>
          <w:rStyle w:val="a9"/>
          <w:sz w:val="20"/>
          <w:szCs w:val="20"/>
        </w:rPr>
        <w:footnoteReference w:id="4"/>
      </w:r>
      <w:r w:rsidRPr="00BB03FD">
        <w:rPr>
          <w:rFonts w:ascii="Times New Roman" w:hAnsi="Times New Roman" w:cs="Times New Roman"/>
          <w:sz w:val="20"/>
          <w:szCs w:val="20"/>
        </w:rPr>
        <w:t>.</w:t>
      </w:r>
    </w:p>
    <w:p w14:paraId="77F8EA87" w14:textId="7A24CC53" w:rsidR="00935DF1" w:rsidRPr="00BB03FD" w:rsidRDefault="00935DF1" w:rsidP="009E3641">
      <w:pPr>
        <w:tabs>
          <w:tab w:val="left" w:pos="7368"/>
        </w:tabs>
        <w:rPr>
          <w:rFonts w:ascii="Times New Roman" w:eastAsia="PMingLiU-ExtB" w:hAnsi="Times New Roman" w:cs="Times New Roman"/>
          <w:bCs/>
          <w:sz w:val="20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74"/>
        <w:gridCol w:w="4703"/>
      </w:tblGrid>
      <w:tr w:rsidR="00935DF1" w:rsidRPr="00BB03FD" w14:paraId="72C885C6" w14:textId="77777777" w:rsidTr="00644AC6">
        <w:trPr>
          <w:trHeight w:val="790"/>
        </w:trPr>
        <w:tc>
          <w:tcPr>
            <w:tcW w:w="2643" w:type="pct"/>
            <w:shd w:val="clear" w:color="FFFFFF" w:fill="auto"/>
          </w:tcPr>
          <w:p w14:paraId="02BB19ED" w14:textId="77777777" w:rsidR="00935DF1" w:rsidRPr="00BB03FD" w:rsidRDefault="00935DF1" w:rsidP="00B50825">
            <w:pPr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7F644329" w14:textId="77777777" w:rsidR="00935DF1" w:rsidRPr="00BB03FD" w:rsidRDefault="00935DF1" w:rsidP="00B50825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</w:p>
          <w:p w14:paraId="447166D1" w14:textId="77777777" w:rsidR="00935DF1" w:rsidRPr="00BB03FD" w:rsidRDefault="00935DF1" w:rsidP="00B50825">
            <w:pPr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________________ /____________/</w:t>
            </w:r>
          </w:p>
          <w:p w14:paraId="4D82418F" w14:textId="77777777" w:rsidR="00935DF1" w:rsidRPr="00BB03FD" w:rsidRDefault="00935DF1" w:rsidP="00B50825">
            <w:pPr>
              <w:rPr>
                <w:rFonts w:ascii="Times New Roman" w:eastAsia="PMingLiU-ExtB" w:hAnsi="Times New Roman" w:cs="Times New Roman"/>
                <w:bCs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kern w:val="0"/>
                <w:sz w:val="20"/>
                <w:szCs w:val="20"/>
                <w:lang w:eastAsia="ru-RU" w:bidi="ar-SA"/>
              </w:rPr>
              <w:t>мп</w:t>
            </w:r>
          </w:p>
        </w:tc>
        <w:tc>
          <w:tcPr>
            <w:tcW w:w="2357" w:type="pct"/>
            <w:shd w:val="clear" w:color="FFFFFF" w:fill="auto"/>
          </w:tcPr>
          <w:p w14:paraId="1919D86E" w14:textId="4A89DAAE" w:rsidR="00935DF1" w:rsidRPr="00BB03FD" w:rsidRDefault="00935DF1" w:rsidP="00B50825">
            <w:pPr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b/>
                <w:sz w:val="20"/>
                <w:szCs w:val="20"/>
              </w:rPr>
              <w:t>Заказчик:</w:t>
            </w:r>
          </w:p>
          <w:p w14:paraId="1079B492" w14:textId="77777777" w:rsidR="00935DF1" w:rsidRPr="00BB03FD" w:rsidRDefault="00935DF1" w:rsidP="00B50825">
            <w:pPr>
              <w:widowControl/>
              <w:suppressAutoHyphens w:val="0"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 xml:space="preserve">Директор МОУ КСОШ </w:t>
            </w:r>
            <w:r w:rsidRPr="00BB03FD">
              <w:rPr>
                <w:rFonts w:ascii="Times New Roman" w:eastAsia="MS Gothic" w:hAnsi="Times New Roman" w:cs="Times New Roman"/>
                <w:sz w:val="20"/>
                <w:szCs w:val="20"/>
              </w:rPr>
              <w:t>№</w:t>
            </w: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 xml:space="preserve">1 </w:t>
            </w:r>
          </w:p>
          <w:p w14:paraId="2810F0CD" w14:textId="77777777" w:rsidR="00935DF1" w:rsidRPr="00BB03FD" w:rsidRDefault="00935DF1" w:rsidP="00B50825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>_______________/ Н.Н. Борцова/</w:t>
            </w:r>
          </w:p>
          <w:p w14:paraId="2CF29EF2" w14:textId="77777777" w:rsidR="00935DF1" w:rsidRPr="00BB03FD" w:rsidRDefault="00935DF1" w:rsidP="00B50825">
            <w:pPr>
              <w:tabs>
                <w:tab w:val="left" w:pos="364"/>
              </w:tabs>
              <w:suppressAutoHyphens w:val="0"/>
              <w:autoSpaceDE w:val="0"/>
              <w:autoSpaceDN w:val="0"/>
              <w:adjustRightInd w:val="0"/>
              <w:contextualSpacing/>
              <w:rPr>
                <w:rFonts w:ascii="Times New Roman" w:eastAsia="PMingLiU-ExtB" w:hAnsi="Times New Roman" w:cs="Times New Roman"/>
                <w:sz w:val="20"/>
                <w:szCs w:val="20"/>
              </w:rPr>
            </w:pPr>
            <w:r w:rsidRPr="00BB03FD">
              <w:rPr>
                <w:rFonts w:ascii="Times New Roman" w:eastAsia="PMingLiU-ExtB" w:hAnsi="Times New Roman" w:cs="Times New Roman"/>
                <w:sz w:val="20"/>
                <w:szCs w:val="20"/>
              </w:rPr>
              <w:t>мп</w:t>
            </w:r>
          </w:p>
        </w:tc>
      </w:tr>
      <w:bookmarkEnd w:id="9"/>
    </w:tbl>
    <w:p w14:paraId="70BF8097" w14:textId="77777777" w:rsidR="00935DF1" w:rsidRPr="00BB03FD" w:rsidRDefault="00935DF1" w:rsidP="009E3641">
      <w:pPr>
        <w:tabs>
          <w:tab w:val="left" w:pos="7368"/>
        </w:tabs>
        <w:rPr>
          <w:rFonts w:ascii="Times New Roman" w:eastAsia="PMingLiU-ExtB" w:hAnsi="Times New Roman" w:cs="Times New Roman"/>
          <w:bCs/>
          <w:sz w:val="20"/>
          <w:szCs w:val="20"/>
        </w:rPr>
      </w:pPr>
    </w:p>
    <w:sectPr w:rsidR="00935DF1" w:rsidRPr="00BB03FD" w:rsidSect="00935DF1">
      <w:pgSz w:w="11906" w:h="16838"/>
      <w:pgMar w:top="568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AE837" w14:textId="77777777" w:rsidR="00D7429B" w:rsidRDefault="00D7429B" w:rsidP="00251737">
      <w:r>
        <w:separator/>
      </w:r>
    </w:p>
  </w:endnote>
  <w:endnote w:type="continuationSeparator" w:id="0">
    <w:p w14:paraId="355EB55F" w14:textId="77777777" w:rsidR="00D7429B" w:rsidRDefault="00D7429B" w:rsidP="0025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2"/>
        <w:szCs w:val="12"/>
      </w:rPr>
      <w:id w:val="1913737145"/>
      <w:docPartObj>
        <w:docPartGallery w:val="Page Numbers (Bottom of Page)"/>
        <w:docPartUnique/>
      </w:docPartObj>
    </w:sdtPr>
    <w:sdtEndPr/>
    <w:sdtContent>
      <w:p w14:paraId="2D0E09A5" w14:textId="664DF672" w:rsidR="00185605" w:rsidRPr="009E3641" w:rsidRDefault="00185605" w:rsidP="009E3641">
        <w:pPr>
          <w:pStyle w:val="a5"/>
          <w:jc w:val="right"/>
          <w:rPr>
            <w:rFonts w:ascii="Times New Roman" w:hAnsi="Times New Roman" w:cs="Times New Roman"/>
            <w:sz w:val="12"/>
            <w:szCs w:val="12"/>
          </w:rPr>
        </w:pPr>
        <w:r w:rsidRPr="009E3641">
          <w:rPr>
            <w:rFonts w:ascii="Times New Roman" w:hAnsi="Times New Roman" w:cs="Times New Roman"/>
            <w:sz w:val="12"/>
            <w:szCs w:val="12"/>
          </w:rPr>
          <w:t xml:space="preserve">Страница </w:t>
        </w:r>
        <w:r w:rsidRPr="009E3641">
          <w:rPr>
            <w:rFonts w:ascii="Times New Roman" w:hAnsi="Times New Roman" w:cs="Times New Roman"/>
            <w:sz w:val="12"/>
            <w:szCs w:val="12"/>
          </w:rPr>
          <w:fldChar w:fldCharType="begin"/>
        </w:r>
        <w:r w:rsidRPr="009E3641">
          <w:rPr>
            <w:rFonts w:ascii="Times New Roman" w:hAnsi="Times New Roman" w:cs="Times New Roman"/>
            <w:sz w:val="12"/>
            <w:szCs w:val="12"/>
          </w:rPr>
          <w:instrText>PAGE   \* MERGEFORMAT</w:instrText>
        </w:r>
        <w:r w:rsidRPr="009E3641">
          <w:rPr>
            <w:rFonts w:ascii="Times New Roman" w:hAnsi="Times New Roman" w:cs="Times New Roman"/>
            <w:sz w:val="12"/>
            <w:szCs w:val="12"/>
          </w:rPr>
          <w:fldChar w:fldCharType="separate"/>
        </w:r>
        <w:r w:rsidR="00BB03FD">
          <w:rPr>
            <w:rFonts w:ascii="Times New Roman" w:hAnsi="Times New Roman" w:cs="Times New Roman"/>
            <w:noProof/>
            <w:sz w:val="12"/>
            <w:szCs w:val="12"/>
          </w:rPr>
          <w:t>3</w:t>
        </w:r>
        <w:r w:rsidRPr="009E3641">
          <w:rPr>
            <w:rFonts w:ascii="Times New Roman" w:hAnsi="Times New Roman" w:cs="Times New Roman"/>
            <w:sz w:val="12"/>
            <w:szCs w:val="12"/>
          </w:rPr>
          <w:fldChar w:fldCharType="end"/>
        </w:r>
        <w:r w:rsidRPr="009E3641">
          <w:rPr>
            <w:rFonts w:ascii="Times New Roman" w:hAnsi="Times New Roman" w:cs="Times New Roman"/>
            <w:sz w:val="12"/>
            <w:szCs w:val="12"/>
          </w:rPr>
          <w:t xml:space="preserve"> из 3</w:t>
        </w:r>
      </w:p>
    </w:sdtContent>
  </w:sdt>
  <w:p w14:paraId="0E94D197" w14:textId="77777777" w:rsidR="00185605" w:rsidRDefault="001856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03303" w14:textId="77777777" w:rsidR="00D7429B" w:rsidRDefault="00D7429B" w:rsidP="00251737">
      <w:r>
        <w:separator/>
      </w:r>
    </w:p>
  </w:footnote>
  <w:footnote w:type="continuationSeparator" w:id="0">
    <w:p w14:paraId="100D30C6" w14:textId="77777777" w:rsidR="00D7429B" w:rsidRDefault="00D7429B" w:rsidP="00251737">
      <w:r>
        <w:continuationSeparator/>
      </w:r>
    </w:p>
  </w:footnote>
  <w:footnote w:id="1">
    <w:p w14:paraId="5A707DFD" w14:textId="77777777" w:rsidR="009E3641" w:rsidRPr="000824AF" w:rsidRDefault="009E3641" w:rsidP="009E3641">
      <w:pPr>
        <w:pStyle w:val="aa"/>
        <w:rPr>
          <w:sz w:val="12"/>
          <w:szCs w:val="12"/>
        </w:rPr>
      </w:pPr>
      <w:r w:rsidRPr="000824AF">
        <w:rPr>
          <w:rStyle w:val="a9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2">
    <w:p w14:paraId="1B579B46" w14:textId="77777777" w:rsidR="00935DF1" w:rsidRPr="000824AF" w:rsidRDefault="00935DF1" w:rsidP="00935DF1">
      <w:pPr>
        <w:pStyle w:val="aa"/>
        <w:spacing w:after="0"/>
        <w:rPr>
          <w:sz w:val="12"/>
          <w:szCs w:val="12"/>
        </w:rPr>
      </w:pPr>
      <w:r w:rsidRPr="000824AF">
        <w:rPr>
          <w:rStyle w:val="a9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3">
    <w:p w14:paraId="56E9C631" w14:textId="77777777" w:rsidR="00644AC6" w:rsidRPr="000824AF" w:rsidRDefault="00644AC6" w:rsidP="00644AC6">
      <w:pPr>
        <w:pStyle w:val="aa"/>
        <w:spacing w:after="0"/>
        <w:rPr>
          <w:sz w:val="12"/>
          <w:szCs w:val="12"/>
        </w:rPr>
      </w:pPr>
      <w:r w:rsidRPr="000824AF">
        <w:rPr>
          <w:rStyle w:val="a9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4">
    <w:p w14:paraId="34F119D8" w14:textId="77777777" w:rsidR="00935DF1" w:rsidRPr="000824AF" w:rsidRDefault="00935DF1" w:rsidP="00935DF1">
      <w:pPr>
        <w:pStyle w:val="aa"/>
        <w:spacing w:after="0"/>
        <w:rPr>
          <w:sz w:val="12"/>
          <w:szCs w:val="12"/>
        </w:rPr>
      </w:pPr>
      <w:r w:rsidRPr="000824AF">
        <w:rPr>
          <w:rStyle w:val="a9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59"/>
    <w:rsid w:val="00003A6C"/>
    <w:rsid w:val="00024C02"/>
    <w:rsid w:val="000255D8"/>
    <w:rsid w:val="000968C7"/>
    <w:rsid w:val="000E5C0D"/>
    <w:rsid w:val="00134FA5"/>
    <w:rsid w:val="00171F74"/>
    <w:rsid w:val="00185605"/>
    <w:rsid w:val="0019126D"/>
    <w:rsid w:val="00196966"/>
    <w:rsid w:val="001C37F6"/>
    <w:rsid w:val="0020606D"/>
    <w:rsid w:val="00251737"/>
    <w:rsid w:val="00257F13"/>
    <w:rsid w:val="00291DE9"/>
    <w:rsid w:val="002F38CE"/>
    <w:rsid w:val="00353801"/>
    <w:rsid w:val="00365DD0"/>
    <w:rsid w:val="00394D7B"/>
    <w:rsid w:val="003C6359"/>
    <w:rsid w:val="003F211D"/>
    <w:rsid w:val="003F2688"/>
    <w:rsid w:val="00405574"/>
    <w:rsid w:val="00426BA3"/>
    <w:rsid w:val="0043242D"/>
    <w:rsid w:val="00460150"/>
    <w:rsid w:val="004C152C"/>
    <w:rsid w:val="004C4DFB"/>
    <w:rsid w:val="004E68CA"/>
    <w:rsid w:val="005077BE"/>
    <w:rsid w:val="00555181"/>
    <w:rsid w:val="00587FA3"/>
    <w:rsid w:val="00592232"/>
    <w:rsid w:val="00593D61"/>
    <w:rsid w:val="005A60C2"/>
    <w:rsid w:val="005C214A"/>
    <w:rsid w:val="00640641"/>
    <w:rsid w:val="00644AC6"/>
    <w:rsid w:val="00657A11"/>
    <w:rsid w:val="006616D3"/>
    <w:rsid w:val="006F0971"/>
    <w:rsid w:val="00747876"/>
    <w:rsid w:val="00787C7D"/>
    <w:rsid w:val="007A68BF"/>
    <w:rsid w:val="007A6A91"/>
    <w:rsid w:val="007B4947"/>
    <w:rsid w:val="007C0DB8"/>
    <w:rsid w:val="0085078D"/>
    <w:rsid w:val="008A68EA"/>
    <w:rsid w:val="008F224B"/>
    <w:rsid w:val="0093444A"/>
    <w:rsid w:val="009356B1"/>
    <w:rsid w:val="00935DF1"/>
    <w:rsid w:val="009A6FF1"/>
    <w:rsid w:val="009E3641"/>
    <w:rsid w:val="009E3FE2"/>
    <w:rsid w:val="009F2D19"/>
    <w:rsid w:val="00A90871"/>
    <w:rsid w:val="00AB22C5"/>
    <w:rsid w:val="00AE289F"/>
    <w:rsid w:val="00AE7B2A"/>
    <w:rsid w:val="00B31B99"/>
    <w:rsid w:val="00B629E3"/>
    <w:rsid w:val="00BB03FD"/>
    <w:rsid w:val="00BE1ADF"/>
    <w:rsid w:val="00BF0F5C"/>
    <w:rsid w:val="00BF63B7"/>
    <w:rsid w:val="00C05039"/>
    <w:rsid w:val="00C459BA"/>
    <w:rsid w:val="00C47E2C"/>
    <w:rsid w:val="00C64137"/>
    <w:rsid w:val="00C74619"/>
    <w:rsid w:val="00D7011A"/>
    <w:rsid w:val="00D7429B"/>
    <w:rsid w:val="00DA4465"/>
    <w:rsid w:val="00DC58C0"/>
    <w:rsid w:val="00DD09E7"/>
    <w:rsid w:val="00DD1F09"/>
    <w:rsid w:val="00DD414E"/>
    <w:rsid w:val="00DF187D"/>
    <w:rsid w:val="00E1129A"/>
    <w:rsid w:val="00E230C9"/>
    <w:rsid w:val="00E72914"/>
    <w:rsid w:val="00E82C85"/>
    <w:rsid w:val="00EB50E4"/>
    <w:rsid w:val="00ED5682"/>
    <w:rsid w:val="00EF74F9"/>
    <w:rsid w:val="00F2373F"/>
    <w:rsid w:val="00F96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E81"/>
  <w15:docId w15:val="{727A66CD-0C60-41A7-8858-E7B9E0AB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359"/>
    <w:pPr>
      <w:widowControl w:val="0"/>
      <w:suppressAutoHyphens/>
      <w:spacing w:after="0" w:line="240" w:lineRule="auto"/>
    </w:pPr>
    <w:rPr>
      <w:rFonts w:ascii="Calibri" w:eastAsia="NSimSun" w:hAnsi="Calibri" w:cs="Arial"/>
      <w:kern w:val="2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251737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rsid w:val="00251737"/>
    <w:rPr>
      <w:rFonts w:ascii="Calibri" w:eastAsia="NSimSun" w:hAnsi="Calibri" w:cs="Mangal"/>
      <w:kern w:val="2"/>
      <w:szCs w:val="24"/>
      <w:lang w:eastAsia="zh-CN" w:bidi="hi-IN"/>
    </w:rPr>
  </w:style>
  <w:style w:type="character" w:styleId="a7">
    <w:name w:val="Hyperlink"/>
    <w:basedOn w:val="a0"/>
    <w:uiPriority w:val="99"/>
    <w:unhideWhenUsed/>
    <w:rsid w:val="0059223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92232"/>
    <w:rPr>
      <w:color w:val="605E5C"/>
      <w:shd w:val="clear" w:color="auto" w:fill="E1DFDD"/>
    </w:rPr>
  </w:style>
  <w:style w:type="character" w:customStyle="1" w:styleId="longcopy">
    <w:name w:val="long_copy"/>
    <w:basedOn w:val="a0"/>
    <w:rsid w:val="00C459BA"/>
  </w:style>
  <w:style w:type="character" w:styleId="a8">
    <w:name w:val="FollowedHyperlink"/>
    <w:basedOn w:val="a0"/>
    <w:uiPriority w:val="99"/>
    <w:semiHidden/>
    <w:unhideWhenUsed/>
    <w:rsid w:val="00EF74F9"/>
    <w:rPr>
      <w:color w:val="954F72"/>
      <w:u w:val="single"/>
    </w:rPr>
  </w:style>
  <w:style w:type="paragraph" w:customStyle="1" w:styleId="msonormal0">
    <w:name w:val="msonormal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font5">
    <w:name w:val="font5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font6">
    <w:name w:val="font6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8">
    <w:name w:val="xl6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69">
    <w:name w:val="xl6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0">
    <w:name w:val="xl7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71">
    <w:name w:val="xl7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2">
    <w:name w:val="xl7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3">
    <w:name w:val="xl7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4">
    <w:name w:val="xl74"/>
    <w:basedOn w:val="a"/>
    <w:rsid w:val="00EF74F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5">
    <w:name w:val="xl7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6">
    <w:name w:val="xl7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77">
    <w:name w:val="xl7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78">
    <w:name w:val="xl7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79">
    <w:name w:val="xl7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80">
    <w:name w:val="xl8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1">
    <w:name w:val="xl8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2">
    <w:name w:val="xl8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83">
    <w:name w:val="xl8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4">
    <w:name w:val="xl84"/>
    <w:basedOn w:val="a"/>
    <w:rsid w:val="00EF74F9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85">
    <w:name w:val="xl85"/>
    <w:basedOn w:val="a"/>
    <w:rsid w:val="00EF74F9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86">
    <w:name w:val="xl8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87">
    <w:name w:val="xl8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8">
    <w:name w:val="xl8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89">
    <w:name w:val="xl8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90">
    <w:name w:val="xl9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1">
    <w:name w:val="xl9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2">
    <w:name w:val="xl9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3">
    <w:name w:val="xl9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4">
    <w:name w:val="xl9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5">
    <w:name w:val="xl9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6">
    <w:name w:val="xl9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7">
    <w:name w:val="xl9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98">
    <w:name w:val="xl9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99">
    <w:name w:val="xl9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00">
    <w:name w:val="xl10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1">
    <w:name w:val="xl10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2">
    <w:name w:val="xl10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03">
    <w:name w:val="xl10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04">
    <w:name w:val="xl10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5">
    <w:name w:val="xl10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06">
    <w:name w:val="xl10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7">
    <w:name w:val="xl10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08">
    <w:name w:val="xl10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09">
    <w:name w:val="xl10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0">
    <w:name w:val="xl11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1">
    <w:name w:val="xl11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2">
    <w:name w:val="xl112"/>
    <w:basedOn w:val="a"/>
    <w:rsid w:val="00EF74F9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3">
    <w:name w:val="xl11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4">
    <w:name w:val="xl11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15">
    <w:name w:val="xl11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6">
    <w:name w:val="xl11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7">
    <w:name w:val="xl11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18">
    <w:name w:val="xl11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19">
    <w:name w:val="xl11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0">
    <w:name w:val="xl12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000000"/>
      <w:kern w:val="0"/>
      <w:sz w:val="18"/>
      <w:szCs w:val="18"/>
      <w:u w:val="single"/>
      <w:lang w:eastAsia="ru-RU" w:bidi="ar-SA"/>
    </w:rPr>
  </w:style>
  <w:style w:type="paragraph" w:customStyle="1" w:styleId="xl121">
    <w:name w:val="xl12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2">
    <w:name w:val="xl12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3">
    <w:name w:val="xl12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4">
    <w:name w:val="xl124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5">
    <w:name w:val="xl125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kern w:val="0"/>
      <w:sz w:val="18"/>
      <w:szCs w:val="18"/>
      <w:u w:val="single"/>
      <w:lang w:eastAsia="ru-RU" w:bidi="ar-SA"/>
    </w:rPr>
  </w:style>
  <w:style w:type="paragraph" w:customStyle="1" w:styleId="xl126">
    <w:name w:val="xl126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7">
    <w:name w:val="xl127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xl128">
    <w:name w:val="xl128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18"/>
      <w:szCs w:val="18"/>
      <w:lang w:eastAsia="ru-RU" w:bidi="ar-SA"/>
    </w:rPr>
  </w:style>
  <w:style w:type="paragraph" w:customStyle="1" w:styleId="xl129">
    <w:name w:val="xl129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 w:bidi="ar-SA"/>
    </w:rPr>
  </w:style>
  <w:style w:type="paragraph" w:customStyle="1" w:styleId="xl130">
    <w:name w:val="xl130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1">
    <w:name w:val="xl131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2">
    <w:name w:val="xl132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 w:bidi="ar-SA"/>
    </w:rPr>
  </w:style>
  <w:style w:type="paragraph" w:customStyle="1" w:styleId="xl133">
    <w:name w:val="xl133"/>
    <w:basedOn w:val="a"/>
    <w:rsid w:val="00EF74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ru-RU" w:bidi="ar-SA"/>
    </w:rPr>
  </w:style>
  <w:style w:type="paragraph" w:customStyle="1" w:styleId="7">
    <w:name w:val="Основной текст7"/>
    <w:basedOn w:val="a"/>
    <w:qFormat/>
    <w:rsid w:val="009E3641"/>
    <w:pPr>
      <w:shd w:val="clear" w:color="auto" w:fill="FFFFFF"/>
      <w:suppressAutoHyphens w:val="0"/>
      <w:spacing w:line="274" w:lineRule="exact"/>
    </w:pPr>
    <w:rPr>
      <w:rFonts w:ascii="Times New Roman" w:eastAsia="Times New Roman" w:hAnsi="Times New Roman" w:cs="Times New Roman"/>
      <w:kern w:val="0"/>
      <w:sz w:val="23"/>
      <w:szCs w:val="23"/>
      <w:lang w:eastAsia="en-US" w:bidi="ar-SA"/>
    </w:rPr>
  </w:style>
  <w:style w:type="character" w:styleId="a9">
    <w:name w:val="footnote reference"/>
    <w:rsid w:val="009E3641"/>
    <w:rPr>
      <w:rFonts w:ascii="Times New Roman" w:hAnsi="Times New Roman" w:cs="Times New Roman"/>
      <w:vertAlign w:val="superscript"/>
    </w:rPr>
  </w:style>
  <w:style w:type="paragraph" w:styleId="aa">
    <w:name w:val="footnote text"/>
    <w:aliases w:val="Знак2,Знак21,Знак6 Знак,Знак3,single space,Текст сноски Знак Знак Знак,Текст сноски Знак Знак,Текст сноски-FN,Footnote Text Char Знак Знак,Footnote Text Char Знак,Footnote Text Char Знак Знак Знак Знак, Знак4 Знак,Знак2 Знак Знак Знак,Знак8"/>
    <w:basedOn w:val="a"/>
    <w:link w:val="ab"/>
    <w:uiPriority w:val="99"/>
    <w:qFormat/>
    <w:rsid w:val="009E3641"/>
    <w:pPr>
      <w:widowControl/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Текст сноски Знак"/>
    <w:aliases w:val="Знак2 Знак,Знак21 Знак,Знак6 Знак Знак,Знак3 Знак,single space Знак,Текст сноски Знак Знак Знак Знак,Текст сноски Знак Знак Знак1,Текст сноски-FN Знак,Footnote Text Char Знак Знак Знак,Footnote Text Char Знак Знак1, Знак4 Знак Знак"/>
    <w:basedOn w:val="a0"/>
    <w:link w:val="aa"/>
    <w:uiPriority w:val="99"/>
    <w:rsid w:val="009E364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D97E1-4C6C-4EA1-A479-0DE78F11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Хурамшина</dc:creator>
  <cp:lastModifiedBy>Ira2</cp:lastModifiedBy>
  <cp:revision>45</cp:revision>
  <cp:lastPrinted>2022-06-17T05:09:00Z</cp:lastPrinted>
  <dcterms:created xsi:type="dcterms:W3CDTF">2022-07-05T07:33:00Z</dcterms:created>
  <dcterms:modified xsi:type="dcterms:W3CDTF">2026-10-19T10:05:00Z</dcterms:modified>
</cp:coreProperties>
</file>