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142" w:rsidRDefault="00675142" w:rsidP="00675142">
      <w:pPr>
        <w:pStyle w:val="LBBodyText1"/>
        <w:jc w:val="right"/>
      </w:pPr>
      <w:r>
        <w:rPr>
          <w:b/>
          <w:bCs/>
        </w:rPr>
        <w:t>Утверждаю</w:t>
      </w:r>
    </w:p>
    <w:p w:rsidR="00675142" w:rsidRDefault="00675142" w:rsidP="00675142">
      <w:pPr>
        <w:pStyle w:val="LBBodyText1"/>
        <w:jc w:val="right"/>
      </w:pPr>
    </w:p>
    <w:p w:rsidR="00675142" w:rsidRDefault="00675142" w:rsidP="00675142">
      <w:pPr>
        <w:pStyle w:val="LBBodyText1"/>
        <w:jc w:val="right"/>
      </w:pPr>
      <w:r>
        <w:t>Глава администрации</w:t>
      </w:r>
    </w:p>
    <w:p w:rsidR="00675142" w:rsidRDefault="00675142" w:rsidP="00675142">
      <w:pPr>
        <w:pStyle w:val="LBBodyText1"/>
        <w:jc w:val="right"/>
      </w:pPr>
      <w:r>
        <w:t xml:space="preserve">__________________ </w:t>
      </w:r>
      <w:proofErr w:type="spellStart"/>
      <w:r>
        <w:t>К.И.Камалетдинов</w:t>
      </w:r>
      <w:proofErr w:type="spellEnd"/>
    </w:p>
    <w:p w:rsidR="00675142" w:rsidRDefault="00675142" w:rsidP="00675142">
      <w:pPr>
        <w:pStyle w:val="LBBodyText1"/>
        <w:jc w:val="right"/>
      </w:pPr>
    </w:p>
    <w:p w:rsidR="00675142" w:rsidRDefault="00675142" w:rsidP="00675142">
      <w:pPr>
        <w:pStyle w:val="LBBodyText1"/>
        <w:jc w:val="center"/>
      </w:pPr>
      <w:r>
        <w:t>Проект контракта</w:t>
      </w:r>
    </w:p>
    <w:p w:rsidR="00675142" w:rsidRDefault="00675142" w:rsidP="00675142">
      <w:pPr>
        <w:pStyle w:val="LBNameoftheParty"/>
      </w:pPr>
      <w:r>
        <w:t>МУНИЦИПАЛЬНЫЙ КОНТРАКТ № ______</w:t>
      </w:r>
    </w:p>
    <w:p w:rsidR="00393BD6" w:rsidRDefault="00393BD6" w:rsidP="001C2DEB">
      <w:pPr>
        <w:jc w:val="center"/>
        <w:rPr>
          <w:rFonts w:ascii="Times New Roman" w:eastAsia="MS Mincho" w:hAnsi="Times New Roman"/>
          <w:b/>
          <w:lang w:eastAsia="en-US"/>
        </w:rPr>
      </w:pPr>
      <w:r w:rsidRPr="00393BD6">
        <w:rPr>
          <w:rFonts w:ascii="Times New Roman" w:eastAsia="MS Mincho" w:hAnsi="Times New Roman"/>
          <w:b/>
          <w:lang w:eastAsia="en-US"/>
        </w:rPr>
        <w:t>Поставка монитора, подключаемого к компьютеру</w:t>
      </w:r>
    </w:p>
    <w:p w:rsidR="00856C04" w:rsidRPr="00856C04" w:rsidRDefault="00856C04" w:rsidP="001C2DEB">
      <w:pPr>
        <w:jc w:val="center"/>
        <w:rPr>
          <w:lang w:eastAsia="en-US"/>
        </w:rPr>
      </w:pPr>
      <w:r>
        <w:rPr>
          <w:lang w:eastAsia="en-US"/>
        </w:rPr>
        <w:t xml:space="preserve">ИКЗ </w:t>
      </w:r>
      <w:r w:rsidR="001C2DEB" w:rsidRPr="001C2DEB">
        <w:rPr>
          <w:lang w:eastAsia="en-US"/>
        </w:rPr>
        <w:t>263471602472247160100100290000000244</w:t>
      </w:r>
    </w:p>
    <w:tbl>
      <w:tblPr>
        <w:tblW w:w="9606" w:type="dxa"/>
        <w:tblInd w:w="-142" w:type="dxa"/>
        <w:tblCellMar>
          <w:left w:w="10" w:type="dxa"/>
          <w:right w:w="10" w:type="dxa"/>
        </w:tblCellMar>
        <w:tblLook w:val="0000"/>
      </w:tblPr>
      <w:tblGrid>
        <w:gridCol w:w="4785"/>
        <w:gridCol w:w="4821"/>
      </w:tblGrid>
      <w:tr w:rsidR="00675142" w:rsidTr="00B71AD5">
        <w:tc>
          <w:tcPr>
            <w:tcW w:w="4785" w:type="dxa"/>
            <w:shd w:val="clear" w:color="auto" w:fill="auto"/>
            <w:tcMar>
              <w:top w:w="0" w:type="dxa"/>
              <w:left w:w="108" w:type="dxa"/>
              <w:bottom w:w="0" w:type="dxa"/>
              <w:right w:w="108" w:type="dxa"/>
            </w:tcMar>
          </w:tcPr>
          <w:p w:rsidR="00675142" w:rsidRDefault="00675142" w:rsidP="00B71AD5">
            <w:pPr>
              <w:pStyle w:val="BodyText1"/>
            </w:pPr>
            <w:r>
              <w:rPr>
                <w:szCs w:val="22"/>
                <w:lang w:val="ru-RU"/>
              </w:rPr>
              <w:t>г.п</w:t>
            </w:r>
            <w:proofErr w:type="gramStart"/>
            <w:r>
              <w:rPr>
                <w:szCs w:val="22"/>
                <w:lang w:val="ru-RU"/>
              </w:rPr>
              <w:t>.У</w:t>
            </w:r>
            <w:proofErr w:type="gramEnd"/>
            <w:r>
              <w:rPr>
                <w:szCs w:val="22"/>
                <w:lang w:val="ru-RU"/>
              </w:rPr>
              <w:t>льяновка</w:t>
            </w:r>
          </w:p>
        </w:tc>
        <w:tc>
          <w:tcPr>
            <w:tcW w:w="4821" w:type="dxa"/>
            <w:shd w:val="clear" w:color="auto" w:fill="auto"/>
            <w:tcMar>
              <w:top w:w="0" w:type="dxa"/>
              <w:left w:w="108" w:type="dxa"/>
              <w:bottom w:w="0" w:type="dxa"/>
              <w:right w:w="108" w:type="dxa"/>
            </w:tcMar>
          </w:tcPr>
          <w:p w:rsidR="00675142" w:rsidRDefault="00675142" w:rsidP="00B71AD5">
            <w:pPr>
              <w:pStyle w:val="BodyText1"/>
              <w:jc w:val="right"/>
            </w:pPr>
            <w:r>
              <w:rPr>
                <w:color w:val="000000"/>
                <w:szCs w:val="22"/>
                <w:lang w:val="ru-RU" w:eastAsia="ru-RU"/>
              </w:rPr>
              <w:t xml:space="preserve">«____»__________ 2026 </w:t>
            </w:r>
            <w:r>
              <w:rPr>
                <w:szCs w:val="22"/>
                <w:lang w:val="ru-RU"/>
              </w:rPr>
              <w:t>г.</w:t>
            </w:r>
          </w:p>
        </w:tc>
      </w:tr>
    </w:tbl>
    <w:p w:rsidR="00675142" w:rsidRPr="00675142" w:rsidRDefault="008E5CA0" w:rsidP="00675142">
      <w:pPr>
        <w:pStyle w:val="LBBodyText1"/>
        <w:rPr>
          <w:szCs w:val="22"/>
        </w:rPr>
      </w:pPr>
      <w:r w:rsidRPr="00675142">
        <w:rPr>
          <w:szCs w:val="22"/>
        </w:rPr>
        <w:softHyphen/>
      </w:r>
      <w:r w:rsidR="00675142" w:rsidRPr="00675142">
        <w:rPr>
          <w:b/>
          <w:szCs w:val="22"/>
        </w:rPr>
        <w:t xml:space="preserve">Администрация Ульяновского городского поселения </w:t>
      </w:r>
      <w:proofErr w:type="spellStart"/>
      <w:r w:rsidR="00675142" w:rsidRPr="00675142">
        <w:rPr>
          <w:b/>
          <w:szCs w:val="22"/>
        </w:rPr>
        <w:t>Тосненского</w:t>
      </w:r>
      <w:proofErr w:type="spellEnd"/>
      <w:r w:rsidR="00675142" w:rsidRPr="00675142">
        <w:rPr>
          <w:b/>
          <w:szCs w:val="22"/>
        </w:rPr>
        <w:t xml:space="preserve"> муниципального района Ленинградской области</w:t>
      </w:r>
      <w:r w:rsidR="00675142" w:rsidRPr="00675142">
        <w:rPr>
          <w:szCs w:val="22"/>
        </w:rPr>
        <w:t>, в лице ___________________, действующего на основании _______ (далее –</w:t>
      </w:r>
      <w:r w:rsidR="00675142" w:rsidRPr="00675142">
        <w:rPr>
          <w:b/>
          <w:szCs w:val="22"/>
        </w:rPr>
        <w:t xml:space="preserve"> «Заказчик»)</w:t>
      </w:r>
      <w:r w:rsidR="00675142" w:rsidRPr="00675142">
        <w:rPr>
          <w:szCs w:val="22"/>
        </w:rPr>
        <w:t>, с одной стороны, и</w:t>
      </w:r>
    </w:p>
    <w:p w:rsidR="008E5CA0" w:rsidRPr="00675142" w:rsidRDefault="00675142" w:rsidP="00675142">
      <w:pPr>
        <w:widowControl w:val="0"/>
        <w:spacing w:after="0" w:line="240" w:lineRule="auto"/>
        <w:ind w:firstLine="720"/>
        <w:jc w:val="both"/>
        <w:rPr>
          <w:rFonts w:ascii="Times New Roman" w:hAnsi="Times New Roman"/>
        </w:rPr>
      </w:pPr>
      <w:proofErr w:type="gramStart"/>
      <w:r w:rsidRPr="00675142">
        <w:rPr>
          <w:rFonts w:ascii="Times New Roman" w:hAnsi="Times New Roman"/>
        </w:rPr>
        <w:t>_______________________, в лице _________________, действующего на основании _____________________ (далее - «</w:t>
      </w:r>
      <w:r w:rsidRPr="00675142">
        <w:rPr>
          <w:rFonts w:ascii="Times New Roman" w:hAnsi="Times New Roman"/>
          <w:b/>
        </w:rPr>
        <w:t>Поставщик</w:t>
      </w:r>
      <w:r w:rsidRPr="00675142">
        <w:rPr>
          <w:rFonts w:ascii="Times New Roman" w:hAnsi="Times New Roman"/>
        </w:rPr>
        <w:t>»), с другой стороны, далее совместно именуемые «</w:t>
      </w:r>
      <w:r w:rsidRPr="00675142">
        <w:rPr>
          <w:rFonts w:ascii="Times New Roman" w:hAnsi="Times New Roman"/>
          <w:b/>
        </w:rPr>
        <w:t>Стороны</w:t>
      </w:r>
      <w:r w:rsidRPr="00675142">
        <w:rPr>
          <w:rFonts w:ascii="Times New Roman" w:hAnsi="Times New Roman"/>
        </w:rPr>
        <w:t>», а по отдельности «</w:t>
      </w:r>
      <w:r w:rsidRPr="00675142">
        <w:rPr>
          <w:rFonts w:ascii="Times New Roman" w:hAnsi="Times New Roman"/>
          <w:b/>
        </w:rPr>
        <w:t>Сторона</w:t>
      </w:r>
      <w:r w:rsidRPr="00675142">
        <w:rPr>
          <w:rFonts w:ascii="Times New Roman" w:hAnsi="Times New Roman"/>
        </w:rPr>
        <w:t xml:space="preserve">», </w:t>
      </w:r>
      <w:r w:rsidRPr="00675142">
        <w:rPr>
          <w:rFonts w:ascii="Times New Roman" w:hAnsi="Times New Roman"/>
          <w:color w:val="000000"/>
          <w:kern w:val="3"/>
        </w:rPr>
        <w:t xml:space="preserve">в соответствии с </w:t>
      </w:r>
      <w:r w:rsidRPr="00675142">
        <w:rPr>
          <w:rFonts w:ascii="Times New Roman" w:hAnsi="Times New Roman"/>
        </w:rPr>
        <w:t>законодательством Российской Федерации и иными нормативными правовыми актами о контрактной системе в сфере закупок в соответствии с ч.1 п. 4 ст. 93 Федерального закона № 44-ФЗ от 05.04.2013г. «О контрактной системе в сфере закупок товаров, работ, услуг для</w:t>
      </w:r>
      <w:proofErr w:type="gramEnd"/>
      <w:r w:rsidRPr="00675142">
        <w:rPr>
          <w:rFonts w:ascii="Times New Roman" w:hAnsi="Times New Roman"/>
        </w:rPr>
        <w:t xml:space="preserve"> обеспечения государственных и муниципальных нужд», </w:t>
      </w:r>
      <w:r w:rsidR="008E5CA0" w:rsidRPr="00675142">
        <w:rPr>
          <w:rFonts w:ascii="Times New Roman" w:hAnsi="Times New Roman"/>
        </w:rPr>
        <w:t>заключили настоящий Муниципальный контракт (далее - Контракт) о нижеследующем.</w:t>
      </w:r>
    </w:p>
    <w:p w:rsidR="008E5CA0" w:rsidRPr="00B31D55" w:rsidRDefault="008E5CA0" w:rsidP="008E5CA0">
      <w:pPr>
        <w:widowControl w:val="0"/>
        <w:spacing w:after="0" w:line="240" w:lineRule="auto"/>
        <w:ind w:firstLine="720"/>
        <w:jc w:val="both"/>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1.</w:t>
      </w:r>
      <w:r w:rsidRPr="00286D16">
        <w:rPr>
          <w:rFonts w:ascii="Times New Roman" w:hAnsi="Times New Roman"/>
          <w:sz w:val="24"/>
          <w:szCs w:val="24"/>
        </w:rPr>
        <w:tab/>
        <w:t>ПРЕДМЕТ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1.1.</w:t>
      </w:r>
      <w:r w:rsidRPr="00286D16">
        <w:rPr>
          <w:rFonts w:ascii="Times New Roman" w:hAnsi="Times New Roman"/>
          <w:sz w:val="24"/>
          <w:szCs w:val="24"/>
        </w:rPr>
        <w:tab/>
        <w:t xml:space="preserve">Поставщик обязуется поставить </w:t>
      </w:r>
      <w:proofErr w:type="gramStart"/>
      <w:r w:rsidR="00393BD6">
        <w:rPr>
          <w:rFonts w:ascii="Times New Roman" w:eastAsia="MS Mincho" w:hAnsi="Times New Roman"/>
          <w:b/>
          <w:lang w:eastAsia="en-US"/>
        </w:rPr>
        <w:t>монитор</w:t>
      </w:r>
      <w:proofErr w:type="gramEnd"/>
      <w:r w:rsidRPr="00286D16">
        <w:rPr>
          <w:rFonts w:ascii="Times New Roman" w:hAnsi="Times New Roman"/>
          <w:sz w:val="24"/>
          <w:szCs w:val="24"/>
        </w:rPr>
        <w:t xml:space="preserve"> </w:t>
      </w:r>
      <w:r w:rsidR="00393BD6" w:rsidRPr="00393BD6">
        <w:rPr>
          <w:rFonts w:ascii="Times New Roman" w:eastAsia="MS Mincho" w:hAnsi="Times New Roman"/>
          <w:b/>
          <w:lang w:eastAsia="en-US"/>
        </w:rPr>
        <w:t>подключаем</w:t>
      </w:r>
      <w:r w:rsidR="00393BD6">
        <w:rPr>
          <w:rFonts w:ascii="Times New Roman" w:eastAsia="MS Mincho" w:hAnsi="Times New Roman"/>
          <w:b/>
          <w:lang w:eastAsia="en-US"/>
        </w:rPr>
        <w:t>ый</w:t>
      </w:r>
      <w:r w:rsidR="00393BD6" w:rsidRPr="00393BD6">
        <w:rPr>
          <w:rFonts w:ascii="Times New Roman" w:eastAsia="MS Mincho" w:hAnsi="Times New Roman"/>
          <w:b/>
          <w:lang w:eastAsia="en-US"/>
        </w:rPr>
        <w:t xml:space="preserve"> к компьютеру</w:t>
      </w:r>
      <w:r w:rsidR="00393BD6" w:rsidRPr="00286D16">
        <w:rPr>
          <w:rFonts w:ascii="Times New Roman" w:hAnsi="Times New Roman"/>
          <w:sz w:val="24"/>
          <w:szCs w:val="24"/>
        </w:rPr>
        <w:t xml:space="preserve"> </w:t>
      </w:r>
      <w:r w:rsidRPr="00286D16">
        <w:rPr>
          <w:rFonts w:ascii="Times New Roman" w:hAnsi="Times New Roman"/>
          <w:sz w:val="24"/>
          <w:szCs w:val="24"/>
        </w:rPr>
        <w:t>(далее – «Товар»), согласно спецификации (Приложение № 1 к Контракту), являющейся неотъемлемой его частью, а Заказчик обязуется принять и оплатить поставленный товар в порядке и размере, установленном настоящим контрактом.</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1.2.</w:t>
      </w:r>
      <w:r w:rsidRPr="00286D16">
        <w:rPr>
          <w:rFonts w:ascii="Times New Roman" w:hAnsi="Times New Roman"/>
          <w:sz w:val="24"/>
          <w:szCs w:val="24"/>
        </w:rPr>
        <w:tab/>
        <w:t>Наименование, общее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2.</w:t>
      </w:r>
      <w:r w:rsidRPr="00286D16">
        <w:rPr>
          <w:rFonts w:ascii="Times New Roman" w:hAnsi="Times New Roman"/>
          <w:sz w:val="24"/>
          <w:szCs w:val="24"/>
        </w:rPr>
        <w:tab/>
        <w:t>ЦЕНА КОНТРАКТА И ПОРЯДОК РАСЧЕТОВ</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2.1.</w:t>
      </w:r>
      <w:r w:rsidRPr="00286D16">
        <w:rPr>
          <w:rFonts w:ascii="Times New Roman" w:hAnsi="Times New Roman"/>
          <w:sz w:val="24"/>
          <w:szCs w:val="24"/>
        </w:rPr>
        <w:tab/>
        <w:t>Цена контракта составляет</w:t>
      </w:r>
      <w:proofErr w:type="gramStart"/>
      <w:r w:rsidRPr="00286D16">
        <w:rPr>
          <w:rFonts w:ascii="Times New Roman" w:hAnsi="Times New Roman"/>
          <w:sz w:val="24"/>
          <w:szCs w:val="24"/>
        </w:rPr>
        <w:t xml:space="preserve"> _______________ (________) </w:t>
      </w:r>
      <w:proofErr w:type="gramEnd"/>
      <w:r w:rsidRPr="00286D16">
        <w:rPr>
          <w:rFonts w:ascii="Times New Roman" w:hAnsi="Times New Roman"/>
          <w:sz w:val="24"/>
          <w:szCs w:val="24"/>
        </w:rPr>
        <w:t>рублей __ копеек, в том числе НДС _______________(________) рублей__ копеек (</w:t>
      </w:r>
      <w:r w:rsidRPr="007A0D84">
        <w:rPr>
          <w:rFonts w:ascii="Times New Roman" w:hAnsi="Times New Roman"/>
          <w:sz w:val="24"/>
          <w:szCs w:val="24"/>
          <w:lang w:eastAsia="zh-CN"/>
        </w:rPr>
        <w:t>в том числе НДС - __ процентов/НДС не облагается в соответствии с налоговым законодательством Российской Федерации</w:t>
      </w:r>
      <w:r w:rsidRPr="00286D16">
        <w:rPr>
          <w:rFonts w:ascii="Times New Roman" w:hAnsi="Times New Roman"/>
          <w:sz w:val="24"/>
          <w:szCs w:val="24"/>
        </w:rPr>
        <w:t>).</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2.2.</w:t>
      </w:r>
      <w:r w:rsidRPr="00286D16">
        <w:rPr>
          <w:rFonts w:ascii="Times New Roman" w:hAnsi="Times New Roman"/>
          <w:sz w:val="24"/>
          <w:szCs w:val="24"/>
        </w:rPr>
        <w:tab/>
      </w:r>
      <w:proofErr w:type="gramStart"/>
      <w:r w:rsidRPr="00286D16">
        <w:rPr>
          <w:rFonts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86D16">
        <w:rPr>
          <w:rFonts w:ascii="Times New Roman" w:hAnsi="Times New Roman"/>
          <w:sz w:val="24"/>
          <w:szCs w:val="24"/>
        </w:rPr>
        <w:t xml:space="preserve"> Российской Федерации Заказчиком. </w:t>
      </w:r>
      <w:proofErr w:type="gramStart"/>
      <w:r w:rsidRPr="00286D16">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2.3.</w:t>
      </w:r>
      <w:r w:rsidRPr="00286D16">
        <w:rPr>
          <w:rFonts w:ascii="Times New Roman" w:hAnsi="Times New Roman"/>
          <w:sz w:val="24"/>
          <w:szCs w:val="24"/>
        </w:rPr>
        <w:tab/>
      </w:r>
      <w:proofErr w:type="gramStart"/>
      <w:r w:rsidRPr="00286D16">
        <w:rPr>
          <w:rFonts w:ascii="Times New Roman" w:hAnsi="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w:t>
      </w:r>
      <w:r w:rsidRPr="00286D16">
        <w:rPr>
          <w:rFonts w:ascii="Times New Roman" w:hAnsi="Times New Roman"/>
          <w:sz w:val="24"/>
          <w:szCs w:val="24"/>
        </w:rPr>
        <w:lastRenderedPageBreak/>
        <w:t>установленные налоги, сборы и иные расходы, связанные с исполнением Контракта.</w:t>
      </w:r>
      <w:proofErr w:type="gramEnd"/>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2.4.</w:t>
      </w:r>
      <w:r w:rsidRPr="00286D16">
        <w:rPr>
          <w:rFonts w:ascii="Times New Roman" w:hAnsi="Times New Roman"/>
          <w:sz w:val="24"/>
          <w:szCs w:val="24"/>
        </w:rPr>
        <w:tab/>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 xml:space="preserve">Цена Контракта может быть снижена по соглашению Сторон без </w:t>
      </w:r>
      <w:proofErr w:type="gramStart"/>
      <w:r w:rsidRPr="00286D16">
        <w:rPr>
          <w:rFonts w:ascii="Times New Roman" w:hAnsi="Times New Roman"/>
          <w:sz w:val="24"/>
          <w:szCs w:val="24"/>
        </w:rPr>
        <w:t>изменения</w:t>
      </w:r>
      <w:proofErr w:type="gramEnd"/>
      <w:r w:rsidRPr="00286D16">
        <w:rPr>
          <w:rFonts w:ascii="Times New Roman" w:hAnsi="Times New Roman"/>
          <w:sz w:val="24"/>
          <w:szCs w:val="24"/>
        </w:rPr>
        <w:t xml:space="preserve"> предусмотренного Контрактом количества и качества поставляемого Товара и иных условий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2.5.</w:t>
      </w:r>
      <w:r w:rsidRPr="00286D16">
        <w:rPr>
          <w:rFonts w:ascii="Times New Roman" w:hAnsi="Times New Roman"/>
          <w:sz w:val="24"/>
          <w:szCs w:val="24"/>
        </w:rPr>
        <w:tab/>
        <w:t xml:space="preserve">Источник финансирования Контракта </w:t>
      </w:r>
      <w:r w:rsidR="00675142">
        <w:rPr>
          <w:rFonts w:ascii="Times New Roman" w:hAnsi="Times New Roman"/>
          <w:sz w:val="24"/>
          <w:szCs w:val="24"/>
        </w:rPr>
        <w:t>–</w:t>
      </w:r>
      <w:r w:rsidRPr="00286D16">
        <w:rPr>
          <w:rFonts w:ascii="Times New Roman" w:hAnsi="Times New Roman"/>
          <w:sz w:val="24"/>
          <w:szCs w:val="24"/>
        </w:rPr>
        <w:t xml:space="preserve"> </w:t>
      </w:r>
      <w:r w:rsidR="00675142">
        <w:rPr>
          <w:rFonts w:ascii="Times New Roman" w:hAnsi="Times New Roman"/>
          <w:sz w:val="24"/>
          <w:szCs w:val="24"/>
        </w:rPr>
        <w:t xml:space="preserve">бюджет Ульяновского городского поселения </w:t>
      </w:r>
      <w:proofErr w:type="spellStart"/>
      <w:r w:rsidR="00675142">
        <w:rPr>
          <w:rFonts w:ascii="Times New Roman" w:hAnsi="Times New Roman"/>
          <w:sz w:val="24"/>
          <w:szCs w:val="24"/>
        </w:rPr>
        <w:t>Тосненского</w:t>
      </w:r>
      <w:proofErr w:type="spellEnd"/>
      <w:r w:rsidR="00675142">
        <w:rPr>
          <w:rFonts w:ascii="Times New Roman" w:hAnsi="Times New Roman"/>
          <w:sz w:val="24"/>
          <w:szCs w:val="24"/>
        </w:rPr>
        <w:t xml:space="preserve"> муниципального района Ленинградской области на 2026 год.</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2.6.</w:t>
      </w:r>
      <w:r w:rsidRPr="00286D16">
        <w:rPr>
          <w:rFonts w:ascii="Times New Roman" w:hAnsi="Times New Roman"/>
          <w:sz w:val="24"/>
          <w:szCs w:val="24"/>
        </w:rPr>
        <w:tab/>
        <w:t>Авансовый платеж не предусмотрен.</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2.7.</w:t>
      </w:r>
      <w:r w:rsidRPr="00286D16">
        <w:rPr>
          <w:rFonts w:ascii="Times New Roman" w:hAnsi="Times New Roman"/>
          <w:sz w:val="24"/>
          <w:szCs w:val="24"/>
        </w:rPr>
        <w:tab/>
        <w:t xml:space="preserve">Расчеты между Заказчиком и Поставщиком производятся в течение 7 (семи) рабочих дней </w:t>
      </w:r>
      <w:proofErr w:type="gramStart"/>
      <w:r w:rsidRPr="00286D16">
        <w:rPr>
          <w:rFonts w:ascii="Times New Roman" w:hAnsi="Times New Roman"/>
          <w:sz w:val="24"/>
          <w:szCs w:val="24"/>
        </w:rPr>
        <w:t>с даты подписания</w:t>
      </w:r>
      <w:proofErr w:type="gramEnd"/>
      <w:r w:rsidRPr="00286D16">
        <w:rPr>
          <w:rFonts w:ascii="Times New Roman" w:hAnsi="Times New Roman"/>
          <w:sz w:val="24"/>
          <w:szCs w:val="24"/>
        </w:rPr>
        <w:t xml:space="preserve"> Заказчиком документа о приемке товара.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2.8.</w:t>
      </w:r>
      <w:r w:rsidRPr="00286D16">
        <w:rPr>
          <w:rFonts w:ascii="Times New Roman" w:hAnsi="Times New Roman"/>
          <w:sz w:val="24"/>
          <w:szCs w:val="24"/>
        </w:rPr>
        <w:tab/>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3.</w:t>
      </w:r>
      <w:r w:rsidRPr="00286D16">
        <w:rPr>
          <w:rFonts w:ascii="Times New Roman" w:hAnsi="Times New Roman"/>
          <w:sz w:val="24"/>
          <w:szCs w:val="24"/>
        </w:rPr>
        <w:tab/>
        <w:t>ПОРЯДОК, СРОКИ И УСЛОВИЯ ПОСТАВКИ И ПРИЕМКИ ТОВАРА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3.1.</w:t>
      </w:r>
      <w:r w:rsidRPr="00286D16">
        <w:rPr>
          <w:rFonts w:ascii="Times New Roman" w:hAnsi="Times New Roman"/>
          <w:sz w:val="24"/>
          <w:szCs w:val="24"/>
        </w:rPr>
        <w:tab/>
        <w:t xml:space="preserve">Поставщик самостоятельно доставляет Товар Заказчику по адресу: </w:t>
      </w:r>
      <w:r w:rsidR="00675142">
        <w:rPr>
          <w:rFonts w:ascii="Times New Roman" w:hAnsi="Times New Roman"/>
          <w:sz w:val="24"/>
          <w:szCs w:val="24"/>
        </w:rPr>
        <w:t xml:space="preserve">Ленинградская область, </w:t>
      </w:r>
      <w:proofErr w:type="spellStart"/>
      <w:r w:rsidR="00675142">
        <w:rPr>
          <w:rFonts w:ascii="Times New Roman" w:hAnsi="Times New Roman"/>
          <w:sz w:val="24"/>
          <w:szCs w:val="24"/>
        </w:rPr>
        <w:t>Тосненский</w:t>
      </w:r>
      <w:proofErr w:type="spellEnd"/>
      <w:r w:rsidR="00675142">
        <w:rPr>
          <w:rFonts w:ascii="Times New Roman" w:hAnsi="Times New Roman"/>
          <w:sz w:val="24"/>
          <w:szCs w:val="24"/>
        </w:rPr>
        <w:t xml:space="preserve"> муниципальный район, г.п</w:t>
      </w:r>
      <w:proofErr w:type="gramStart"/>
      <w:r w:rsidR="00675142">
        <w:rPr>
          <w:rFonts w:ascii="Times New Roman" w:hAnsi="Times New Roman"/>
          <w:sz w:val="24"/>
          <w:szCs w:val="24"/>
        </w:rPr>
        <w:t>.У</w:t>
      </w:r>
      <w:proofErr w:type="gramEnd"/>
      <w:r w:rsidR="00675142">
        <w:rPr>
          <w:rFonts w:ascii="Times New Roman" w:hAnsi="Times New Roman"/>
          <w:sz w:val="24"/>
          <w:szCs w:val="24"/>
        </w:rPr>
        <w:t>льяновка, ул.Победы 34</w:t>
      </w:r>
      <w:r>
        <w:rPr>
          <w:rFonts w:ascii="Times New Roman" w:hAnsi="Times New Roman"/>
          <w:sz w:val="24"/>
          <w:szCs w:val="24"/>
        </w:rPr>
        <w:t xml:space="preserve"> </w:t>
      </w:r>
      <w:r w:rsidRPr="00286D16">
        <w:rPr>
          <w:rFonts w:ascii="Times New Roman" w:hAnsi="Times New Roman"/>
          <w:sz w:val="24"/>
          <w:szCs w:val="24"/>
        </w:rPr>
        <w:t xml:space="preserve">(далее – «место доставки»), </w:t>
      </w:r>
      <w:r w:rsidRPr="00B03111">
        <w:rPr>
          <w:rFonts w:ascii="Times New Roman" w:hAnsi="Times New Roman"/>
          <w:sz w:val="24"/>
          <w:szCs w:val="24"/>
        </w:rPr>
        <w:t xml:space="preserve">в течении </w:t>
      </w:r>
      <w:r w:rsidR="00024CC9">
        <w:rPr>
          <w:rFonts w:ascii="Times New Roman" w:hAnsi="Times New Roman"/>
          <w:sz w:val="24"/>
          <w:szCs w:val="24"/>
        </w:rPr>
        <w:t>7</w:t>
      </w:r>
      <w:r w:rsidRPr="00B03111">
        <w:rPr>
          <w:rFonts w:ascii="Times New Roman" w:hAnsi="Times New Roman"/>
          <w:sz w:val="24"/>
          <w:szCs w:val="24"/>
        </w:rPr>
        <w:t xml:space="preserve"> рабочих дней с момента подписания контракта</w:t>
      </w:r>
      <w:r w:rsidRPr="00286D16">
        <w:rPr>
          <w:rFonts w:ascii="Times New Roman" w:hAnsi="Times New Roman"/>
          <w:sz w:val="24"/>
          <w:szCs w:val="24"/>
        </w:rPr>
        <w:t>.</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3.2.</w:t>
      </w:r>
      <w:r w:rsidRPr="00286D16">
        <w:rPr>
          <w:rFonts w:ascii="Times New Roman" w:hAnsi="Times New Roman"/>
          <w:sz w:val="24"/>
          <w:szCs w:val="24"/>
        </w:rPr>
        <w:tab/>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8E5CA0"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3.3.</w:t>
      </w:r>
      <w:r w:rsidRPr="00286D16">
        <w:rPr>
          <w:rFonts w:ascii="Times New Roman" w:hAnsi="Times New Roman"/>
          <w:sz w:val="24"/>
          <w:szCs w:val="24"/>
        </w:rPr>
        <w:tab/>
        <w:t xml:space="preserve">Приемка результатов </w:t>
      </w:r>
      <w:proofErr w:type="gramStart"/>
      <w:r w:rsidRPr="00286D16">
        <w:rPr>
          <w:rFonts w:ascii="Times New Roman" w:hAnsi="Times New Roman"/>
          <w:sz w:val="24"/>
          <w:szCs w:val="24"/>
        </w:rPr>
        <w:t>исполнения Контракта, поставленного товара осуществляется</w:t>
      </w:r>
      <w:proofErr w:type="gramEnd"/>
      <w:r w:rsidRPr="00286D16">
        <w:rPr>
          <w:rFonts w:ascii="Times New Roman" w:hAnsi="Times New Roman"/>
          <w:sz w:val="24"/>
          <w:szCs w:val="24"/>
        </w:rPr>
        <w:t xml:space="preserve"> в порядке и в сроки, которые установлены Контрактом, и оформляется документом о приемке  </w:t>
      </w:r>
      <w:r w:rsidR="00675142">
        <w:rPr>
          <w:rFonts w:ascii="Times New Roman" w:hAnsi="Times New Roman"/>
          <w:sz w:val="24"/>
          <w:szCs w:val="24"/>
        </w:rPr>
        <w:t>(товарной накладной или УПД)</w:t>
      </w:r>
      <w:r w:rsidRPr="00286D16">
        <w:rPr>
          <w:rFonts w:ascii="Times New Roman" w:hAnsi="Times New Roman"/>
          <w:sz w:val="24"/>
          <w:szCs w:val="24"/>
        </w:rPr>
        <w:t>.</w:t>
      </w:r>
    </w:p>
    <w:p w:rsidR="00675142" w:rsidRPr="00286D16" w:rsidRDefault="00675142" w:rsidP="008E5CA0">
      <w:pPr>
        <w:widowControl w:val="0"/>
        <w:spacing w:after="0" w:line="240" w:lineRule="auto"/>
        <w:ind w:firstLine="720"/>
        <w:jc w:val="both"/>
        <w:outlineLvl w:val="1"/>
        <w:rPr>
          <w:rFonts w:ascii="Times New Roman" w:hAnsi="Times New Roman"/>
          <w:sz w:val="24"/>
          <w:szCs w:val="24"/>
        </w:rPr>
      </w:pP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t>4. ОБЯЗАТЕЛЬСТВА СТОРОН</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 Поставщик обязуется:</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w:t>
      </w:r>
      <w:r>
        <w:rPr>
          <w:rFonts w:ascii="Times New Roman" w:hAnsi="Times New Roman"/>
          <w:color w:val="000000"/>
          <w:sz w:val="24"/>
          <w:szCs w:val="24"/>
        </w:rPr>
        <w:t>1</w:t>
      </w:r>
      <w:r w:rsidRPr="009061A1">
        <w:rPr>
          <w:rFonts w:ascii="Times New Roman" w:hAnsi="Times New Roman"/>
          <w:color w:val="000000"/>
          <w:sz w:val="24"/>
          <w:szCs w:val="24"/>
        </w:rPr>
        <w:t>. Поставить товар в сроки и в соответствии со Спецификацией (Приложением № 1 к настоящему Контракту).</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w:t>
      </w:r>
      <w:r>
        <w:rPr>
          <w:rFonts w:ascii="Times New Roman" w:hAnsi="Times New Roman"/>
          <w:color w:val="000000"/>
          <w:sz w:val="24"/>
          <w:szCs w:val="24"/>
        </w:rPr>
        <w:t>2</w:t>
      </w:r>
      <w:r w:rsidRPr="009061A1">
        <w:rPr>
          <w:rFonts w:ascii="Times New Roman" w:hAnsi="Times New Roman"/>
          <w:color w:val="000000"/>
          <w:sz w:val="24"/>
          <w:szCs w:val="24"/>
        </w:rPr>
        <w:t>. Обеспечить условия поставки согласно требованиям, указанным в Спецификации.</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4.2. Заказчик обязуется:</w:t>
      </w:r>
    </w:p>
    <w:p w:rsidR="00BF386E" w:rsidRPr="00D745FF"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4.2.</w:t>
      </w:r>
      <w:r>
        <w:rPr>
          <w:rFonts w:ascii="Times New Roman" w:hAnsi="Times New Roman"/>
          <w:color w:val="000000"/>
          <w:sz w:val="24"/>
          <w:szCs w:val="24"/>
        </w:rPr>
        <w:t>1</w:t>
      </w:r>
      <w:r w:rsidRPr="009061A1">
        <w:rPr>
          <w:rFonts w:ascii="Times New Roman" w:hAnsi="Times New Roman"/>
          <w:color w:val="000000"/>
          <w:sz w:val="24"/>
          <w:szCs w:val="24"/>
        </w:rPr>
        <w:t>. Принять и оплатить поставленный товар в сроки, указанные в Контракте.</w:t>
      </w:r>
    </w:p>
    <w:p w:rsidR="00BF386E" w:rsidRDefault="00BF386E" w:rsidP="00BF386E">
      <w:pPr>
        <w:shd w:val="clear" w:color="auto" w:fill="FFFFFF"/>
        <w:spacing w:after="0" w:line="240" w:lineRule="auto"/>
        <w:jc w:val="center"/>
        <w:rPr>
          <w:rFonts w:ascii="Times New Roman" w:hAnsi="Times New Roman"/>
          <w:b/>
          <w:color w:val="000000"/>
          <w:sz w:val="24"/>
          <w:szCs w:val="24"/>
        </w:rPr>
      </w:pPr>
    </w:p>
    <w:p w:rsidR="00BF386E"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t xml:space="preserve"> 5. ОТВЕТСТВЕННОСТЬ СТОРОН И ИНЫЕ ПОСЛЕДСТВИЯ НАРУШЕНИЯ ОБЯЗАТЕЛЬСТВ</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.1. </w:t>
      </w:r>
      <w:r w:rsidRPr="00C920E1">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w:t>
      </w:r>
      <w:r w:rsidRPr="00C920E1">
        <w:rPr>
          <w:rFonts w:ascii="Times New Roman" w:eastAsia="Calibri" w:hAnsi="Times New Roman"/>
          <w:sz w:val="24"/>
          <w:szCs w:val="24"/>
        </w:rPr>
        <w:t xml:space="preserve">на дату уплаты пеней ключевой ставки </w:t>
      </w:r>
      <w:r w:rsidRPr="00C920E1">
        <w:rPr>
          <w:rFonts w:ascii="Times New Roman" w:hAnsi="Times New Roman"/>
          <w:sz w:val="24"/>
          <w:szCs w:val="24"/>
        </w:rPr>
        <w:t xml:space="preserve">Центрального банка Российской Федерации от не уплаченной в срок суммы. </w:t>
      </w:r>
      <w:r w:rsidRPr="00C920E1">
        <w:rPr>
          <w:rFonts w:ascii="Times New Roman" w:eastAsia="Calibri" w:hAnsi="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F386E" w:rsidRPr="00C920E1" w:rsidRDefault="00BF386E" w:rsidP="00BF386E">
      <w:pPr>
        <w:autoSpaceDE w:val="0"/>
        <w:autoSpaceDN w:val="0"/>
        <w:adjustRightInd w:val="0"/>
        <w:spacing w:after="0" w:line="240" w:lineRule="auto"/>
        <w:ind w:firstLine="540"/>
        <w:jc w:val="both"/>
        <w:rPr>
          <w:rFonts w:ascii="Times New Roman" w:eastAsia="Gungsuh" w:hAnsi="Times New Roman"/>
          <w:sz w:val="24"/>
          <w:szCs w:val="24"/>
        </w:rPr>
      </w:pPr>
      <w:r>
        <w:rPr>
          <w:rFonts w:ascii="Times New Roman" w:eastAsia="Gungsuh" w:hAnsi="Times New Roman"/>
          <w:sz w:val="24"/>
          <w:szCs w:val="24"/>
        </w:rPr>
        <w:lastRenderedPageBreak/>
        <w:t>5</w:t>
      </w:r>
      <w:r w:rsidRPr="00C920E1">
        <w:rPr>
          <w:rFonts w:ascii="Times New Roman" w:eastAsia="Gungsuh" w:hAnsi="Times New Roman"/>
          <w:sz w:val="24"/>
          <w:szCs w:val="24"/>
        </w:rPr>
        <w:t xml:space="preserve">.2. </w:t>
      </w:r>
      <w:r w:rsidRPr="00C920E1">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1 000,00 (одна тысяча рублей 00 копеек).</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.3. </w:t>
      </w:r>
      <w:proofErr w:type="gramStart"/>
      <w:r w:rsidRPr="00C920E1">
        <w:rPr>
          <w:rFonts w:ascii="Times New Roman" w:hAnsi="Times New Roman"/>
          <w:sz w:val="24"/>
          <w:szCs w:val="24"/>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F386E" w:rsidRPr="00C920E1" w:rsidRDefault="00BF386E" w:rsidP="00BF386E">
      <w:pPr>
        <w:autoSpaceDE w:val="0"/>
        <w:autoSpaceDN w:val="0"/>
        <w:adjustRightInd w:val="0"/>
        <w:spacing w:after="0" w:line="240" w:lineRule="auto"/>
        <w:ind w:firstLine="567"/>
        <w:jc w:val="both"/>
        <w:rPr>
          <w:rFonts w:ascii="Times New Roman" w:eastAsia="Calibri" w:hAnsi="Times New Roman"/>
          <w:sz w:val="24"/>
          <w:szCs w:val="24"/>
        </w:rPr>
      </w:pPr>
      <w:proofErr w:type="gramStart"/>
      <w:r w:rsidRPr="00C920E1">
        <w:rPr>
          <w:rFonts w:ascii="Times New Roman" w:eastAsia="Calibri" w:hAnsi="Times New Roman"/>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roofErr w:type="gramEnd"/>
      <w:r w:rsidRPr="00C920E1">
        <w:rPr>
          <w:rFonts w:ascii="Times New Roman" w:eastAsia="Calibri" w:hAnsi="Times New Roman"/>
          <w:sz w:val="24"/>
          <w:szCs w:val="24"/>
        </w:rPr>
        <w:t>), за исключением случаев, если законодательством Российской Федерации установлен иной порядок начисления пени.</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 xml:space="preserve">.4. </w:t>
      </w:r>
      <w:r w:rsidRPr="00C920E1">
        <w:rPr>
          <w:rFonts w:ascii="Times New Roman" w:eastAsia="Calibri" w:hAnsi="Times New Roman"/>
          <w:sz w:val="24"/>
          <w:szCs w:val="24"/>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C920E1">
          <w:rPr>
            <w:rFonts w:ascii="Times New Roman" w:eastAsia="Calibri" w:hAnsi="Times New Roman"/>
            <w:sz w:val="24"/>
            <w:szCs w:val="24"/>
          </w:rPr>
          <w:t>порядке</w:t>
        </w:r>
      </w:hyperlink>
      <w:r w:rsidRPr="00C920E1">
        <w:rPr>
          <w:rFonts w:ascii="Times New Roman" w:eastAsia="Calibri" w:hAnsi="Times New Roman"/>
          <w:sz w:val="24"/>
          <w:szCs w:val="24"/>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.5.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процентов цены Контракта (этапа).</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.6.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.8. В случае неуплаты Поставщиком сумм штрафов и пеней в течение 10 (десяти) рабочих дней с момента получения требования Заказчика, Заказчик имеет право осуществить выплату Поставщику суммы за поставленный Товар, уменьшенную на сумму пени и (или) штрафов.</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.10. Применение указанных выше санкций не освобождает Стороны от выполнения принятых обязательств по настоящему Контракту. </w:t>
      </w: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p>
    <w:p w:rsidR="00BF386E" w:rsidRPr="009061A1" w:rsidRDefault="00BF386E" w:rsidP="00BF386E">
      <w:pPr>
        <w:shd w:val="clear" w:color="auto" w:fill="FFFFFF"/>
        <w:spacing w:after="0" w:line="240" w:lineRule="auto"/>
        <w:jc w:val="center"/>
        <w:rPr>
          <w:rFonts w:ascii="Times New Roman" w:hAnsi="Times New Roman"/>
          <w:b/>
          <w:bCs/>
          <w:sz w:val="24"/>
          <w:szCs w:val="24"/>
        </w:rPr>
      </w:pPr>
      <w:r w:rsidRPr="009061A1">
        <w:rPr>
          <w:rFonts w:ascii="Times New Roman" w:hAnsi="Times New Roman"/>
          <w:b/>
          <w:bCs/>
          <w:sz w:val="24"/>
          <w:szCs w:val="24"/>
        </w:rPr>
        <w:t xml:space="preserve">6. </w:t>
      </w:r>
      <w:r w:rsidRPr="009061A1">
        <w:rPr>
          <w:rFonts w:ascii="Times New Roman" w:hAnsi="Times New Roman"/>
          <w:b/>
          <w:sz w:val="24"/>
          <w:szCs w:val="24"/>
        </w:rPr>
        <w:t>СРОК ДЕЙСТВИЯ КОНТРАКТА, ПОРЯДОК ИЗМЕНЕНИЯ И РАСТОРЖЕНИЯ КОНТРАКТА</w:t>
      </w:r>
    </w:p>
    <w:p w:rsidR="00BF386E" w:rsidRPr="009061A1" w:rsidRDefault="00BF386E" w:rsidP="00BF386E">
      <w:pPr>
        <w:shd w:val="clear" w:color="auto" w:fill="FFFFFF"/>
        <w:spacing w:after="0" w:line="240" w:lineRule="auto"/>
        <w:ind w:firstLine="708"/>
        <w:jc w:val="both"/>
        <w:rPr>
          <w:rFonts w:ascii="Times New Roman" w:hAnsi="Times New Roman"/>
          <w:sz w:val="24"/>
          <w:szCs w:val="24"/>
        </w:rPr>
      </w:pPr>
      <w:r w:rsidRPr="009061A1">
        <w:rPr>
          <w:rFonts w:ascii="Times New Roman" w:hAnsi="Times New Roman"/>
          <w:sz w:val="24"/>
          <w:szCs w:val="24"/>
        </w:rPr>
        <w:t>6.1. Настоящий Контра</w:t>
      </w:r>
      <w:proofErr w:type="gramStart"/>
      <w:r w:rsidRPr="009061A1">
        <w:rPr>
          <w:rFonts w:ascii="Times New Roman" w:hAnsi="Times New Roman"/>
          <w:sz w:val="24"/>
          <w:szCs w:val="24"/>
        </w:rPr>
        <w:t>кт вст</w:t>
      </w:r>
      <w:proofErr w:type="gramEnd"/>
      <w:r w:rsidRPr="009061A1">
        <w:rPr>
          <w:rFonts w:ascii="Times New Roman" w:hAnsi="Times New Roman"/>
          <w:sz w:val="24"/>
          <w:szCs w:val="24"/>
        </w:rPr>
        <w:t xml:space="preserve">упает в силу с момента подписания и действует до 31 </w:t>
      </w:r>
      <w:r>
        <w:rPr>
          <w:rFonts w:ascii="Times New Roman" w:hAnsi="Times New Roman"/>
          <w:sz w:val="24"/>
          <w:szCs w:val="24"/>
        </w:rPr>
        <w:t xml:space="preserve">декабря 2026 </w:t>
      </w:r>
      <w:r w:rsidRPr="009061A1">
        <w:rPr>
          <w:rFonts w:ascii="Times New Roman" w:hAnsi="Times New Roman"/>
          <w:sz w:val="24"/>
          <w:szCs w:val="24"/>
        </w:rPr>
        <w:t>года, в части взаиморасчетов и уплаты неустойки (штрафов, пеней) – до полного исполнения Сторонами своих обязательств.</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6.2. При заключении и исполнении Контракта изменение его условий в одностороннем порядке не допускается.</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lastRenderedPageBreak/>
        <w:t>6.3. 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 xml:space="preserve">6.4. Настоящий </w:t>
      </w:r>
      <w:proofErr w:type="gramStart"/>
      <w:r w:rsidRPr="009061A1">
        <w:rPr>
          <w:rFonts w:ascii="Times New Roman" w:hAnsi="Times New Roman"/>
          <w:color w:val="000000"/>
          <w:sz w:val="24"/>
          <w:szCs w:val="24"/>
        </w:rPr>
        <w:t>Контракт</w:t>
      </w:r>
      <w:proofErr w:type="gramEnd"/>
      <w:r w:rsidRPr="009061A1">
        <w:rPr>
          <w:rFonts w:ascii="Times New Roman" w:hAnsi="Times New Roman"/>
          <w:color w:val="000000"/>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(при существенном нарушении Контракта другой стороной). </w:t>
      </w:r>
    </w:p>
    <w:p w:rsidR="00BF386E" w:rsidRPr="00D90728" w:rsidRDefault="00BF386E" w:rsidP="00BF386E">
      <w:pPr>
        <w:tabs>
          <w:tab w:val="num" w:pos="-27"/>
          <w:tab w:val="left" w:pos="426"/>
          <w:tab w:val="num" w:pos="540"/>
          <w:tab w:val="left" w:pos="720"/>
          <w:tab w:val="left" w:pos="900"/>
        </w:tabs>
        <w:spacing w:after="0" w:line="240" w:lineRule="auto"/>
        <w:ind w:firstLine="709"/>
        <w:jc w:val="center"/>
        <w:rPr>
          <w:rFonts w:ascii="Times New Roman" w:hAnsi="Times New Roman"/>
          <w:b/>
          <w:spacing w:val="-4"/>
          <w:sz w:val="24"/>
          <w:szCs w:val="24"/>
        </w:rPr>
      </w:pPr>
      <w:r>
        <w:rPr>
          <w:rFonts w:ascii="Times New Roman" w:hAnsi="Times New Roman"/>
          <w:b/>
          <w:spacing w:val="-4"/>
          <w:sz w:val="24"/>
          <w:szCs w:val="24"/>
        </w:rPr>
        <w:t xml:space="preserve"> 7</w:t>
      </w:r>
      <w:r w:rsidRPr="00D90728">
        <w:rPr>
          <w:rFonts w:ascii="Times New Roman" w:hAnsi="Times New Roman"/>
          <w:b/>
          <w:spacing w:val="-4"/>
          <w:sz w:val="24"/>
          <w:szCs w:val="24"/>
        </w:rPr>
        <w:t>. РАЗРЕШЕНИЕ СПОРОВ</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.1. Все споры, связанные с заключением, толкованием, исполнением и расторжением контракта, будут разрешаться Сторонами путем переговоров.</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.2. 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направляется любым из следующих способов:</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заказным письмом с уведомлением о вручении;</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курьерской доставкой. В этом случае факт получения претензии необходимо подтвердить распиской Стороны (далее - адресат).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влечет гражданско-правовые последствия для адресата с момента доставки ему или его представителю.</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считается доставленной, если она:</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поступила адресату, но по зависящим от него обстоятельствам не была вручена или адресат не ознакомился с ней;</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xml:space="preserve">- </w:t>
      </w:r>
      <w:proofErr w:type="gramStart"/>
      <w:r w:rsidRPr="00D90728">
        <w:rPr>
          <w:rFonts w:ascii="Times New Roman" w:hAnsi="Times New Roman"/>
          <w:spacing w:val="-4"/>
          <w:sz w:val="24"/>
          <w:szCs w:val="24"/>
        </w:rPr>
        <w:t>доставлена</w:t>
      </w:r>
      <w:proofErr w:type="gramEnd"/>
      <w:r w:rsidRPr="00D90728">
        <w:rPr>
          <w:rFonts w:ascii="Times New Roman" w:hAnsi="Times New Roman"/>
          <w:spacing w:val="-4"/>
          <w:sz w:val="24"/>
          <w:szCs w:val="24"/>
        </w:rPr>
        <w:t xml:space="preserve"> по адресу, указанному в ЕГРЮЛ или названному самим адресатом, даже если последний не находится по данному адресу.</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.3. К претензии должны прилагаться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.4.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w:t>
      </w:r>
    </w:p>
    <w:p w:rsidR="00BF386E" w:rsidRPr="00D745FF" w:rsidRDefault="00BF386E" w:rsidP="00BF386E">
      <w:pPr>
        <w:tabs>
          <w:tab w:val="num" w:pos="-27"/>
          <w:tab w:val="left" w:pos="426"/>
          <w:tab w:val="num" w:pos="540"/>
          <w:tab w:val="left" w:pos="720"/>
          <w:tab w:val="left" w:pos="900"/>
        </w:tabs>
        <w:spacing w:after="0" w:line="240" w:lineRule="auto"/>
        <w:ind w:firstLine="567"/>
        <w:jc w:val="both"/>
        <w:rPr>
          <w:rFonts w:ascii="Times New Roman" w:hAnsi="Times New Roman"/>
          <w:spacing w:val="-4"/>
          <w:sz w:val="24"/>
          <w:szCs w:val="24"/>
        </w:rPr>
      </w:pPr>
      <w:r>
        <w:rPr>
          <w:rFonts w:ascii="Times New Roman" w:hAnsi="Times New Roman"/>
          <w:spacing w:val="-4"/>
          <w:sz w:val="24"/>
          <w:szCs w:val="24"/>
        </w:rPr>
        <w:t>7</w:t>
      </w:r>
      <w:r w:rsidRPr="00D90728">
        <w:rPr>
          <w:rFonts w:ascii="Times New Roman" w:hAnsi="Times New Roman"/>
          <w:spacing w:val="-4"/>
          <w:sz w:val="24"/>
          <w:szCs w:val="24"/>
        </w:rPr>
        <w:t xml:space="preserve">.5. В случае </w:t>
      </w:r>
      <w:proofErr w:type="spellStart"/>
      <w:r w:rsidRPr="00D90728">
        <w:rPr>
          <w:rFonts w:ascii="Times New Roman" w:hAnsi="Times New Roman"/>
          <w:spacing w:val="-4"/>
          <w:sz w:val="24"/>
          <w:szCs w:val="24"/>
        </w:rPr>
        <w:t>неурегулирования</w:t>
      </w:r>
      <w:proofErr w:type="spellEnd"/>
      <w:r w:rsidRPr="00D90728">
        <w:rPr>
          <w:rFonts w:ascii="Times New Roman" w:hAnsi="Times New Roman"/>
          <w:spacing w:val="-4"/>
          <w:sz w:val="24"/>
          <w:szCs w:val="24"/>
        </w:rPr>
        <w:t xml:space="preserve"> разногласий в претензионном порядке, а также в случае неполучения ответа на претензию в </w:t>
      </w:r>
      <w:r>
        <w:rPr>
          <w:rFonts w:ascii="Times New Roman" w:hAnsi="Times New Roman"/>
          <w:spacing w:val="-4"/>
          <w:sz w:val="24"/>
          <w:szCs w:val="24"/>
        </w:rPr>
        <w:t>течение срока, указанного в п. 7</w:t>
      </w:r>
      <w:r w:rsidRPr="00D90728">
        <w:rPr>
          <w:rFonts w:ascii="Times New Roman" w:hAnsi="Times New Roman"/>
          <w:spacing w:val="-4"/>
          <w:sz w:val="24"/>
          <w:szCs w:val="24"/>
        </w:rPr>
        <w:t>.4 Контракта, спор подлежат рассмотрению в Арбитражном суде города Санкт-Петербурга и Ленинградской области.</w:t>
      </w:r>
    </w:p>
    <w:p w:rsidR="00BF386E" w:rsidRPr="00F91C80" w:rsidRDefault="00BF386E" w:rsidP="00BF386E">
      <w:pPr>
        <w:shd w:val="clear" w:color="auto" w:fill="FFFFFF"/>
        <w:spacing w:after="0" w:line="240" w:lineRule="auto"/>
        <w:jc w:val="center"/>
        <w:rPr>
          <w:rFonts w:ascii="Times New Roman" w:hAnsi="Times New Roman"/>
          <w:b/>
          <w:sz w:val="24"/>
          <w:szCs w:val="24"/>
        </w:rPr>
      </w:pPr>
      <w:r>
        <w:rPr>
          <w:rFonts w:ascii="Times New Roman" w:hAnsi="Times New Roman"/>
          <w:b/>
          <w:sz w:val="24"/>
          <w:szCs w:val="24"/>
        </w:rPr>
        <w:t>8</w:t>
      </w:r>
      <w:r w:rsidRPr="00F91C80">
        <w:rPr>
          <w:rFonts w:ascii="Times New Roman" w:hAnsi="Times New Roman"/>
          <w:b/>
          <w:sz w:val="24"/>
          <w:szCs w:val="24"/>
        </w:rPr>
        <w:t>. АНТИКОРРУПЦИОННЫЕ УСЛОВИЯ</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F91C80">
        <w:rPr>
          <w:rFonts w:ascii="Times New Roman" w:hAnsi="Times New Roman"/>
          <w:sz w:val="24"/>
          <w:szCs w:val="24"/>
        </w:rPr>
        <w:t>аффилированные</w:t>
      </w:r>
      <w:proofErr w:type="spellEnd"/>
      <w:r w:rsidRPr="00F91C80">
        <w:rPr>
          <w:rFonts w:ascii="Times New Roman" w:hAnsi="Times New Roman"/>
          <w:sz w:val="24"/>
          <w:szCs w:val="24"/>
        </w:rPr>
        <w:t xml:space="preserve"> лица, сотрудники и посредники не совершали прямо или косвенно следующих действий:</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F91C80">
        <w:rPr>
          <w:rFonts w:ascii="Times New Roman" w:hAnsi="Times New Roman"/>
          <w:sz w:val="24"/>
          <w:szCs w:val="24"/>
        </w:rPr>
        <w:t>образом</w:t>
      </w:r>
      <w:proofErr w:type="gramEnd"/>
      <w:r w:rsidRPr="00F91C80">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w:t>
      </w:r>
      <w:proofErr w:type="spellStart"/>
      <w:r w:rsidRPr="00F91C80">
        <w:rPr>
          <w:rFonts w:ascii="Times New Roman" w:hAnsi="Times New Roman"/>
          <w:sz w:val="24"/>
          <w:szCs w:val="24"/>
        </w:rPr>
        <w:t>аффилированных</w:t>
      </w:r>
      <w:proofErr w:type="spellEnd"/>
      <w:r w:rsidRPr="00F91C80">
        <w:rPr>
          <w:rFonts w:ascii="Times New Roman" w:hAnsi="Times New Roman"/>
          <w:sz w:val="24"/>
          <w:szCs w:val="24"/>
        </w:rPr>
        <w:t xml:space="preserve"> лиц, работников или посредников, действующих по контракту;</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F91C80">
        <w:rPr>
          <w:rFonts w:ascii="Times New Roman" w:hAnsi="Times New Roman"/>
          <w:sz w:val="24"/>
          <w:szCs w:val="24"/>
        </w:rPr>
        <w:t>аффилированным</w:t>
      </w:r>
      <w:proofErr w:type="spellEnd"/>
      <w:r w:rsidRPr="00F91C80">
        <w:rPr>
          <w:rFonts w:ascii="Times New Roman" w:hAnsi="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F386E" w:rsidRPr="00D745FF"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не совершать иных действий, нарушающих </w:t>
      </w:r>
      <w:proofErr w:type="spellStart"/>
      <w:r w:rsidRPr="00F91C80">
        <w:rPr>
          <w:rFonts w:ascii="Times New Roman" w:hAnsi="Times New Roman"/>
          <w:sz w:val="24"/>
          <w:szCs w:val="24"/>
        </w:rPr>
        <w:t>антикоррупционное</w:t>
      </w:r>
      <w:proofErr w:type="spellEnd"/>
      <w:r w:rsidRPr="00F91C80">
        <w:rPr>
          <w:rFonts w:ascii="Times New Roman" w:hAnsi="Times New Roman"/>
          <w:sz w:val="24"/>
          <w:szCs w:val="24"/>
        </w:rPr>
        <w:t xml:space="preserve"> законодательство Российской Федерации.</w:t>
      </w: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lastRenderedPageBreak/>
        <w:t xml:space="preserve"> </w:t>
      </w:r>
      <w:r>
        <w:rPr>
          <w:rFonts w:ascii="Times New Roman" w:hAnsi="Times New Roman"/>
          <w:b/>
          <w:color w:val="000000"/>
          <w:sz w:val="24"/>
          <w:szCs w:val="24"/>
        </w:rPr>
        <w:t>9</w:t>
      </w:r>
      <w:r w:rsidRPr="009061A1">
        <w:rPr>
          <w:rFonts w:ascii="Times New Roman" w:hAnsi="Times New Roman"/>
          <w:b/>
          <w:color w:val="000000"/>
          <w:sz w:val="24"/>
          <w:szCs w:val="24"/>
        </w:rPr>
        <w:t>. ПРОЧИЕ УСЛОВИЯ</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.1. Все приложения, дополнения, изменения к настоящему Контракту являются его неотъемлемой частью и имеют юридическую силу, если они выполнены в письменной форме и подписаны уполномоченными представителями сторон.</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 xml:space="preserve">.2. Во всем, что не предусмотрено настоящим Контрактом, стороны руководствуются действующим законодательством. </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 xml:space="preserve">.3. Если в результате изменения законодательства какие-либо положения настоящего Контракта утратят свою силу, стороны обязуются согласовать порядок исполнения Контракта; при этом все остальные его положения остаются обязательными для сторон. </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9</w:t>
      </w:r>
      <w:r w:rsidRPr="009061A1">
        <w:rPr>
          <w:rFonts w:ascii="Times New Roman" w:hAnsi="Times New Roman"/>
          <w:color w:val="000000"/>
          <w:sz w:val="24"/>
          <w:szCs w:val="24"/>
        </w:rPr>
        <w:t>.</w:t>
      </w:r>
      <w:r>
        <w:rPr>
          <w:rFonts w:ascii="Times New Roman" w:hAnsi="Times New Roman"/>
          <w:color w:val="000000"/>
          <w:sz w:val="24"/>
          <w:szCs w:val="24"/>
        </w:rPr>
        <w:t>4</w:t>
      </w:r>
      <w:r w:rsidRPr="009061A1">
        <w:rPr>
          <w:rFonts w:ascii="Times New Roman" w:hAnsi="Times New Roman"/>
          <w:color w:val="000000"/>
          <w:sz w:val="24"/>
          <w:szCs w:val="24"/>
        </w:rPr>
        <w:t xml:space="preserve">. </w:t>
      </w:r>
      <w:r w:rsidRPr="009061A1">
        <w:rPr>
          <w:rFonts w:ascii="Times New Roman" w:hAnsi="Times New Roman"/>
          <w:sz w:val="24"/>
          <w:szCs w:val="24"/>
        </w:rPr>
        <w:t>Настоящий контракт составлен в двух экземплярах, имеющих равную юридическую силу, один из которых хранится у Заказчика, один – у Поставщика.</w:t>
      </w:r>
    </w:p>
    <w:p w:rsidR="00BF386E" w:rsidRPr="009061A1" w:rsidRDefault="00BF386E" w:rsidP="00BF386E">
      <w:pPr>
        <w:shd w:val="clear" w:color="auto" w:fill="FFFFFF"/>
        <w:spacing w:after="0" w:line="240" w:lineRule="auto"/>
        <w:ind w:left="120" w:firstLine="426"/>
        <w:jc w:val="both"/>
        <w:rPr>
          <w:rFonts w:ascii="Times New Roman" w:hAnsi="Times New Roman"/>
          <w:b/>
          <w:color w:val="000000"/>
          <w:sz w:val="24"/>
          <w:szCs w:val="24"/>
        </w:rPr>
      </w:pPr>
      <w:r w:rsidRPr="009061A1">
        <w:rPr>
          <w:rFonts w:ascii="Times New Roman" w:hAnsi="Times New Roman"/>
          <w:b/>
          <w:color w:val="000000"/>
          <w:sz w:val="24"/>
          <w:szCs w:val="24"/>
        </w:rPr>
        <w:t>Приложения к Контракту:</w:t>
      </w:r>
    </w:p>
    <w:p w:rsidR="00BF386E" w:rsidRDefault="00BF386E" w:rsidP="00BF386E">
      <w:pPr>
        <w:numPr>
          <w:ilvl w:val="0"/>
          <w:numId w:val="17"/>
        </w:numPr>
        <w:spacing w:after="0" w:line="240" w:lineRule="auto"/>
        <w:jc w:val="both"/>
        <w:rPr>
          <w:rFonts w:ascii="Times New Roman" w:hAnsi="Times New Roman"/>
          <w:color w:val="000000"/>
          <w:sz w:val="24"/>
          <w:szCs w:val="24"/>
        </w:rPr>
      </w:pPr>
      <w:r w:rsidRPr="009061A1">
        <w:rPr>
          <w:rFonts w:ascii="Times New Roman" w:hAnsi="Times New Roman"/>
          <w:sz w:val="24"/>
          <w:szCs w:val="24"/>
        </w:rPr>
        <w:t xml:space="preserve">Приложение № 1. </w:t>
      </w:r>
      <w:r w:rsidRPr="009061A1">
        <w:rPr>
          <w:rFonts w:ascii="Times New Roman" w:hAnsi="Times New Roman"/>
          <w:color w:val="000000"/>
          <w:sz w:val="24"/>
          <w:szCs w:val="24"/>
        </w:rPr>
        <w:t>Спецификация.</w:t>
      </w:r>
    </w:p>
    <w:p w:rsidR="00BF386E" w:rsidRDefault="00BF386E" w:rsidP="00BF386E">
      <w:pPr>
        <w:shd w:val="clear" w:color="auto" w:fill="FFFFFF"/>
        <w:spacing w:after="0" w:line="240" w:lineRule="auto"/>
        <w:jc w:val="center"/>
        <w:rPr>
          <w:rFonts w:ascii="Times New Roman" w:hAnsi="Times New Roman"/>
          <w:color w:val="000000"/>
          <w:sz w:val="24"/>
          <w:szCs w:val="24"/>
        </w:rPr>
      </w:pPr>
    </w:p>
    <w:p w:rsidR="00BF386E" w:rsidRPr="00D90728" w:rsidRDefault="00BF386E" w:rsidP="00BF386E">
      <w:pPr>
        <w:shd w:val="clear" w:color="auto" w:fill="FFFFFF"/>
        <w:spacing w:after="0" w:line="240" w:lineRule="auto"/>
        <w:jc w:val="center"/>
        <w:rPr>
          <w:rFonts w:ascii="Times New Roman" w:hAnsi="Times New Roman"/>
          <w:b/>
          <w:color w:val="000000"/>
          <w:sz w:val="24"/>
          <w:szCs w:val="24"/>
        </w:rPr>
      </w:pPr>
      <w:r w:rsidRPr="00414D73">
        <w:rPr>
          <w:rFonts w:ascii="Times New Roman" w:hAnsi="Times New Roman"/>
          <w:b/>
          <w:color w:val="000000"/>
          <w:sz w:val="24"/>
          <w:szCs w:val="24"/>
        </w:rPr>
        <w:t>10.</w:t>
      </w:r>
      <w:r w:rsidRPr="009061A1">
        <w:rPr>
          <w:rFonts w:ascii="Times New Roman" w:hAnsi="Times New Roman"/>
          <w:color w:val="000000"/>
          <w:sz w:val="24"/>
          <w:szCs w:val="24"/>
        </w:rPr>
        <w:t xml:space="preserve"> </w:t>
      </w:r>
      <w:r w:rsidRPr="009061A1">
        <w:rPr>
          <w:rFonts w:ascii="Times New Roman" w:hAnsi="Times New Roman"/>
          <w:b/>
          <w:color w:val="000000"/>
          <w:sz w:val="24"/>
          <w:szCs w:val="24"/>
        </w:rPr>
        <w:t>РЕКВИЗИТЫ СТОРОН</w:t>
      </w:r>
    </w:p>
    <w:tbl>
      <w:tblPr>
        <w:tblW w:w="9828" w:type="dxa"/>
        <w:tblInd w:w="108" w:type="dxa"/>
        <w:tblLook w:val="0000"/>
      </w:tblPr>
      <w:tblGrid>
        <w:gridCol w:w="4914"/>
        <w:gridCol w:w="4914"/>
      </w:tblGrid>
      <w:tr w:rsidR="00BF386E" w:rsidRPr="009061A1" w:rsidTr="00B71AD5">
        <w:tc>
          <w:tcPr>
            <w:tcW w:w="4914" w:type="dxa"/>
          </w:tcPr>
          <w:p w:rsidR="00BF386E" w:rsidRDefault="00BF386E" w:rsidP="00B71AD5">
            <w:pPr>
              <w:shd w:val="clear" w:color="auto" w:fill="FFFFFF"/>
              <w:spacing w:after="0" w:line="240" w:lineRule="auto"/>
              <w:rPr>
                <w:rFonts w:ascii="Times New Roman" w:hAnsi="Times New Roman"/>
                <w:b/>
                <w:bCs/>
                <w:color w:val="000000"/>
                <w:sz w:val="24"/>
                <w:szCs w:val="24"/>
              </w:rPr>
            </w:pPr>
          </w:p>
          <w:p w:rsidR="00BF386E" w:rsidRPr="00D337F3" w:rsidRDefault="00BF386E" w:rsidP="00B71AD5">
            <w:pPr>
              <w:shd w:val="clear" w:color="auto" w:fill="FFFFFF"/>
              <w:spacing w:after="0" w:line="240" w:lineRule="auto"/>
              <w:rPr>
                <w:rFonts w:ascii="Times New Roman" w:hAnsi="Times New Roman"/>
                <w:b/>
                <w:bCs/>
                <w:color w:val="000000"/>
                <w:sz w:val="24"/>
                <w:szCs w:val="24"/>
              </w:rPr>
            </w:pPr>
            <w:r w:rsidRPr="00D337F3">
              <w:rPr>
                <w:rFonts w:ascii="Times New Roman" w:hAnsi="Times New Roman"/>
                <w:b/>
                <w:bCs/>
                <w:color w:val="000000"/>
                <w:sz w:val="24"/>
                <w:szCs w:val="24"/>
              </w:rPr>
              <w:t>ЗАКАЗЧИК</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Администрация Ульяновского городского поселения </w:t>
            </w:r>
            <w:proofErr w:type="spellStart"/>
            <w:r w:rsidRPr="005E46EB">
              <w:rPr>
                <w:rFonts w:ascii="Times New Roman" w:hAnsi="Times New Roman"/>
                <w:bCs/>
                <w:color w:val="000000"/>
                <w:sz w:val="24"/>
                <w:szCs w:val="24"/>
              </w:rPr>
              <w:t>Тосненского</w:t>
            </w:r>
            <w:proofErr w:type="spellEnd"/>
            <w:r w:rsidRPr="005E46EB">
              <w:rPr>
                <w:rFonts w:ascii="Times New Roman" w:hAnsi="Times New Roman"/>
                <w:bCs/>
                <w:color w:val="000000"/>
                <w:sz w:val="24"/>
                <w:szCs w:val="24"/>
              </w:rPr>
              <w:t xml:space="preserve"> муниципального района Ленинградской области</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187010, </w:t>
            </w:r>
            <w:proofErr w:type="gramStart"/>
            <w:r w:rsidRPr="005E46EB">
              <w:rPr>
                <w:rFonts w:ascii="Times New Roman" w:hAnsi="Times New Roman"/>
                <w:bCs/>
                <w:color w:val="000000"/>
                <w:sz w:val="24"/>
                <w:szCs w:val="24"/>
              </w:rPr>
              <w:t>Ленинградская</w:t>
            </w:r>
            <w:proofErr w:type="gramEnd"/>
            <w:r w:rsidRPr="005E46EB">
              <w:rPr>
                <w:rFonts w:ascii="Times New Roman" w:hAnsi="Times New Roman"/>
                <w:bCs/>
                <w:color w:val="000000"/>
                <w:sz w:val="24"/>
                <w:szCs w:val="24"/>
              </w:rPr>
              <w:t xml:space="preserve"> обл., </w:t>
            </w:r>
            <w:proofErr w:type="spellStart"/>
            <w:r w:rsidRPr="005E46EB">
              <w:rPr>
                <w:rFonts w:ascii="Times New Roman" w:hAnsi="Times New Roman"/>
                <w:bCs/>
                <w:color w:val="000000"/>
                <w:sz w:val="24"/>
                <w:szCs w:val="24"/>
              </w:rPr>
              <w:t>Тосненский</w:t>
            </w:r>
            <w:proofErr w:type="spellEnd"/>
            <w:r w:rsidRPr="005E46EB">
              <w:rPr>
                <w:rFonts w:ascii="Times New Roman" w:hAnsi="Times New Roman"/>
                <w:bCs/>
                <w:color w:val="000000"/>
                <w:sz w:val="24"/>
                <w:szCs w:val="24"/>
              </w:rPr>
              <w:t xml:space="preserve"> район, г.п. Ульяновка, ул. Победы, д.34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ИНН 4716024722</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КПП 471601001</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ОКТМО 41648164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ОКПО 46244150</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ОГРН 1054700604804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НАИМЕНОВАНИЕ ПЛАТЕЛЬЩИКА В ПЛАТЕЖНЫХ ДОКУМЕНТАХ: КФ администрации ТМРЛО (администрация Ульяновского городского поселения </w:t>
            </w:r>
            <w:proofErr w:type="spellStart"/>
            <w:r w:rsidRPr="005E46EB">
              <w:rPr>
                <w:rFonts w:ascii="Times New Roman" w:hAnsi="Times New Roman"/>
                <w:bCs/>
                <w:color w:val="000000"/>
                <w:sz w:val="24"/>
                <w:szCs w:val="24"/>
              </w:rPr>
              <w:t>Тосненского</w:t>
            </w:r>
            <w:proofErr w:type="spellEnd"/>
            <w:r w:rsidRPr="005E46EB">
              <w:rPr>
                <w:rFonts w:ascii="Times New Roman" w:hAnsi="Times New Roman"/>
                <w:bCs/>
                <w:color w:val="000000"/>
                <w:sz w:val="24"/>
                <w:szCs w:val="24"/>
              </w:rPr>
              <w:t xml:space="preserve"> муниципального района Ленинградской области)</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БАНК: ОКЦ № 1 СЗГУ Банка России//УФК по Ленинградской области </w:t>
            </w:r>
            <w:proofErr w:type="gramStart"/>
            <w:r w:rsidRPr="005E46EB">
              <w:rPr>
                <w:rFonts w:ascii="Times New Roman" w:hAnsi="Times New Roman"/>
                <w:bCs/>
                <w:color w:val="000000"/>
                <w:sz w:val="24"/>
                <w:szCs w:val="24"/>
              </w:rPr>
              <w:t>г</w:t>
            </w:r>
            <w:proofErr w:type="gramEnd"/>
            <w:r w:rsidRPr="005E46EB">
              <w:rPr>
                <w:rFonts w:ascii="Times New Roman" w:hAnsi="Times New Roman"/>
                <w:bCs/>
                <w:color w:val="000000"/>
                <w:sz w:val="24"/>
                <w:szCs w:val="24"/>
              </w:rPr>
              <w:t xml:space="preserve"> Санкт-Петербург</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Единый казначейский счет (№ счета банка получателя средств, к/с): 40102810745370000098</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Казначейский счет (№ счета получателя средств, </w:t>
            </w:r>
            <w:proofErr w:type="spellStart"/>
            <w:proofErr w:type="gramStart"/>
            <w:r w:rsidRPr="005E46EB">
              <w:rPr>
                <w:rFonts w:ascii="Times New Roman" w:hAnsi="Times New Roman"/>
                <w:bCs/>
                <w:color w:val="000000"/>
                <w:sz w:val="24"/>
                <w:szCs w:val="24"/>
              </w:rPr>
              <w:t>р</w:t>
            </w:r>
            <w:proofErr w:type="spellEnd"/>
            <w:proofErr w:type="gramEnd"/>
            <w:r w:rsidRPr="005E46EB">
              <w:rPr>
                <w:rFonts w:ascii="Times New Roman" w:hAnsi="Times New Roman"/>
                <w:bCs/>
                <w:color w:val="000000"/>
                <w:sz w:val="24"/>
                <w:szCs w:val="24"/>
              </w:rPr>
              <w:t>/с): 03231643416481644500</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БИК банка: 044030098</w:t>
            </w:r>
          </w:p>
          <w:p w:rsidR="00BF386E" w:rsidRPr="00D337F3" w:rsidRDefault="00BF386E" w:rsidP="00B71AD5">
            <w:pPr>
              <w:shd w:val="clear" w:color="auto" w:fill="FFFFFF"/>
              <w:spacing w:after="0" w:line="240" w:lineRule="auto"/>
              <w:rPr>
                <w:rFonts w:ascii="Times New Roman" w:hAnsi="Times New Roman"/>
                <w:bCs/>
                <w:color w:val="000000"/>
                <w:sz w:val="24"/>
                <w:szCs w:val="24"/>
              </w:rPr>
            </w:pPr>
            <w:proofErr w:type="spellStart"/>
            <w:r w:rsidRPr="005E46EB">
              <w:rPr>
                <w:rFonts w:ascii="Times New Roman" w:hAnsi="Times New Roman"/>
                <w:bCs/>
                <w:color w:val="000000"/>
                <w:sz w:val="24"/>
                <w:szCs w:val="24"/>
              </w:rPr>
              <w:t>E-mail</w:t>
            </w:r>
            <w:proofErr w:type="spellEnd"/>
            <w:r w:rsidRPr="005E46EB">
              <w:rPr>
                <w:rFonts w:ascii="Times New Roman" w:hAnsi="Times New Roman"/>
                <w:bCs/>
                <w:color w:val="000000"/>
                <w:sz w:val="24"/>
                <w:szCs w:val="24"/>
              </w:rPr>
              <w:t>: ok_admsablino@mail.ru</w:t>
            </w:r>
          </w:p>
          <w:p w:rsidR="00BF386E" w:rsidRPr="00D337F3" w:rsidRDefault="00BF386E" w:rsidP="00B71AD5">
            <w:pPr>
              <w:shd w:val="clear" w:color="auto" w:fill="FFFFFF"/>
              <w:spacing w:after="0" w:line="240" w:lineRule="auto"/>
              <w:rPr>
                <w:rFonts w:ascii="Times New Roman" w:hAnsi="Times New Roman"/>
                <w:bCs/>
                <w:color w:val="000000"/>
                <w:sz w:val="24"/>
                <w:szCs w:val="24"/>
              </w:rPr>
            </w:pPr>
            <w:r w:rsidRPr="00D337F3">
              <w:rPr>
                <w:rFonts w:ascii="Times New Roman" w:hAnsi="Times New Roman"/>
                <w:bCs/>
                <w:color w:val="000000"/>
                <w:sz w:val="24"/>
                <w:szCs w:val="24"/>
              </w:rPr>
              <w:t xml:space="preserve">Глава администрации                </w:t>
            </w:r>
          </w:p>
          <w:p w:rsidR="00BF386E" w:rsidRPr="00D337F3" w:rsidRDefault="00BF386E" w:rsidP="00B71AD5">
            <w:pPr>
              <w:shd w:val="clear" w:color="auto" w:fill="FFFFFF"/>
              <w:spacing w:after="0" w:line="240" w:lineRule="auto"/>
              <w:rPr>
                <w:rFonts w:ascii="Times New Roman" w:hAnsi="Times New Roman"/>
                <w:bCs/>
                <w:color w:val="000000"/>
                <w:sz w:val="24"/>
                <w:szCs w:val="24"/>
              </w:rPr>
            </w:pPr>
          </w:p>
          <w:p w:rsidR="00BF386E" w:rsidRPr="009061A1" w:rsidRDefault="00BF386E" w:rsidP="00B71AD5">
            <w:pPr>
              <w:spacing w:after="0" w:line="240" w:lineRule="auto"/>
              <w:jc w:val="both"/>
              <w:rPr>
                <w:rFonts w:ascii="Times New Roman" w:hAnsi="Times New Roman"/>
                <w:b/>
                <w:bCs/>
                <w:sz w:val="24"/>
                <w:szCs w:val="24"/>
              </w:rPr>
            </w:pPr>
            <w:r w:rsidRPr="00D337F3">
              <w:rPr>
                <w:rFonts w:ascii="Times New Roman" w:hAnsi="Times New Roman"/>
                <w:bCs/>
                <w:color w:val="000000"/>
                <w:sz w:val="24"/>
                <w:szCs w:val="24"/>
              </w:rPr>
              <w:t xml:space="preserve"> ________________ К.И. </w:t>
            </w:r>
            <w:proofErr w:type="spellStart"/>
            <w:r w:rsidRPr="00D337F3">
              <w:rPr>
                <w:rFonts w:ascii="Times New Roman" w:hAnsi="Times New Roman"/>
                <w:bCs/>
                <w:color w:val="000000"/>
                <w:sz w:val="24"/>
                <w:szCs w:val="24"/>
              </w:rPr>
              <w:t>Камалетдинов</w:t>
            </w:r>
            <w:proofErr w:type="spellEnd"/>
          </w:p>
        </w:tc>
        <w:tc>
          <w:tcPr>
            <w:tcW w:w="4914" w:type="dxa"/>
          </w:tcPr>
          <w:p w:rsidR="00BF386E" w:rsidRDefault="00BF386E" w:rsidP="00B71AD5">
            <w:pPr>
              <w:keepNext/>
              <w:spacing w:after="0" w:line="240" w:lineRule="auto"/>
              <w:jc w:val="both"/>
              <w:rPr>
                <w:rFonts w:ascii="Times New Roman" w:hAnsi="Times New Roman"/>
                <w:b/>
                <w:bCs/>
                <w:sz w:val="24"/>
                <w:szCs w:val="24"/>
              </w:rPr>
            </w:pPr>
          </w:p>
          <w:p w:rsidR="00BF386E" w:rsidRDefault="00BF386E" w:rsidP="00B71AD5">
            <w:pPr>
              <w:keepNext/>
              <w:spacing w:after="0" w:line="240" w:lineRule="auto"/>
              <w:jc w:val="both"/>
              <w:rPr>
                <w:rFonts w:ascii="Times New Roman" w:hAnsi="Times New Roman"/>
                <w:b/>
                <w:bCs/>
                <w:sz w:val="24"/>
                <w:szCs w:val="24"/>
              </w:rPr>
            </w:pPr>
            <w:r w:rsidRPr="009061A1">
              <w:rPr>
                <w:rFonts w:ascii="Times New Roman" w:hAnsi="Times New Roman"/>
                <w:b/>
                <w:bCs/>
                <w:sz w:val="24"/>
                <w:szCs w:val="24"/>
              </w:rPr>
              <w:t>П</w:t>
            </w:r>
            <w:r>
              <w:rPr>
                <w:rFonts w:ascii="Times New Roman" w:hAnsi="Times New Roman"/>
                <w:b/>
                <w:bCs/>
                <w:sz w:val="24"/>
                <w:szCs w:val="24"/>
              </w:rPr>
              <w:t>ОСТАВЩИК</w:t>
            </w:r>
          </w:p>
          <w:p w:rsidR="00BF386E" w:rsidRDefault="00BF386E" w:rsidP="00B71AD5">
            <w:pPr>
              <w:spacing w:after="0" w:line="240" w:lineRule="auto"/>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Pr="00F03ACF" w:rsidRDefault="00BF386E" w:rsidP="00B71AD5">
            <w:pPr>
              <w:rPr>
                <w:rFonts w:ascii="Times New Roman" w:hAnsi="Times New Roman"/>
                <w:sz w:val="36"/>
                <w:szCs w:val="36"/>
              </w:rPr>
            </w:pPr>
          </w:p>
          <w:p w:rsidR="00BF386E" w:rsidRPr="000B33D8" w:rsidRDefault="00BF386E" w:rsidP="00B71AD5">
            <w:pPr>
              <w:spacing w:line="240" w:lineRule="auto"/>
              <w:rPr>
                <w:rFonts w:ascii="Times New Roman" w:hAnsi="Times New Roman"/>
                <w:sz w:val="24"/>
                <w:szCs w:val="24"/>
              </w:rPr>
            </w:pPr>
          </w:p>
        </w:tc>
      </w:tr>
    </w:tbl>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8E5CA0" w:rsidRDefault="008E5CA0" w:rsidP="008E5CA0">
      <w:pPr>
        <w:widowControl w:val="0"/>
        <w:spacing w:after="0" w:line="240" w:lineRule="auto"/>
        <w:ind w:firstLine="720"/>
        <w:jc w:val="right"/>
        <w:outlineLvl w:val="1"/>
        <w:rPr>
          <w:rFonts w:ascii="Times New Roman" w:hAnsi="Times New Roman"/>
          <w:sz w:val="24"/>
          <w:szCs w:val="24"/>
        </w:rPr>
      </w:pPr>
      <w:r w:rsidRPr="00B31D55">
        <w:rPr>
          <w:rFonts w:ascii="Times New Roman" w:hAnsi="Times New Roman"/>
          <w:sz w:val="24"/>
          <w:szCs w:val="24"/>
        </w:rPr>
        <w:t xml:space="preserve">Приложение к Контракту от </w:t>
      </w:r>
      <w:r>
        <w:rPr>
          <w:rFonts w:ascii="Times New Roman" w:hAnsi="Times New Roman"/>
          <w:sz w:val="24"/>
          <w:szCs w:val="24"/>
        </w:rPr>
        <w:t>__. __</w:t>
      </w:r>
      <w:r w:rsidRPr="00B31D55">
        <w:rPr>
          <w:rFonts w:ascii="Times New Roman" w:hAnsi="Times New Roman"/>
          <w:sz w:val="24"/>
          <w:szCs w:val="24"/>
        </w:rPr>
        <w:t xml:space="preserve"> 20</w:t>
      </w:r>
      <w:r>
        <w:rPr>
          <w:rFonts w:ascii="Times New Roman" w:hAnsi="Times New Roman"/>
          <w:sz w:val="24"/>
          <w:szCs w:val="24"/>
        </w:rPr>
        <w:t>26</w:t>
      </w:r>
      <w:r w:rsidRPr="00B31D55">
        <w:rPr>
          <w:rFonts w:ascii="Times New Roman" w:hAnsi="Times New Roman"/>
          <w:sz w:val="24"/>
          <w:szCs w:val="24"/>
        </w:rPr>
        <w:t xml:space="preserve"> г. </w:t>
      </w:r>
    </w:p>
    <w:p w:rsidR="008E5CA0" w:rsidRPr="00B31D55" w:rsidRDefault="008E5CA0" w:rsidP="008E5CA0">
      <w:pPr>
        <w:widowControl w:val="0"/>
        <w:spacing w:after="0" w:line="240" w:lineRule="auto"/>
        <w:ind w:firstLine="720"/>
        <w:jc w:val="right"/>
        <w:outlineLvl w:val="1"/>
        <w:rPr>
          <w:rFonts w:ascii="Times New Roman" w:hAnsi="Times New Roman"/>
          <w:sz w:val="24"/>
          <w:szCs w:val="24"/>
        </w:rPr>
      </w:pPr>
      <w:r w:rsidRPr="00B31D55">
        <w:rPr>
          <w:rFonts w:ascii="Times New Roman" w:hAnsi="Times New Roman"/>
          <w:sz w:val="24"/>
          <w:szCs w:val="24"/>
        </w:rPr>
        <w:t>№ _</w:t>
      </w:r>
      <w:r>
        <w:rPr>
          <w:rFonts w:ascii="Times New Roman" w:hAnsi="Times New Roman"/>
          <w:sz w:val="24"/>
          <w:szCs w:val="24"/>
        </w:rPr>
        <w:t>______</w:t>
      </w:r>
      <w:r w:rsidRPr="00B31D55">
        <w:rPr>
          <w:rFonts w:ascii="Times New Roman" w:hAnsi="Times New Roman"/>
          <w:sz w:val="24"/>
          <w:szCs w:val="24"/>
        </w:rPr>
        <w:t>__</w:t>
      </w:r>
    </w:p>
    <w:p w:rsidR="008E5CA0" w:rsidRPr="00B31D55" w:rsidRDefault="008E5CA0" w:rsidP="008E5CA0">
      <w:pPr>
        <w:widowControl w:val="0"/>
        <w:spacing w:after="0" w:line="240" w:lineRule="auto"/>
        <w:ind w:firstLine="720"/>
        <w:jc w:val="center"/>
        <w:rPr>
          <w:rFonts w:ascii="Times New Roman" w:hAnsi="Times New Roman"/>
          <w:sz w:val="24"/>
          <w:szCs w:val="24"/>
        </w:rPr>
      </w:pPr>
      <w:bookmarkStart w:id="0" w:name="P1909"/>
      <w:bookmarkEnd w:id="0"/>
      <w:r w:rsidRPr="00B31D55">
        <w:rPr>
          <w:rFonts w:ascii="Times New Roman" w:hAnsi="Times New Roman"/>
          <w:sz w:val="24"/>
          <w:szCs w:val="24"/>
        </w:rPr>
        <w:t>Спецификация</w:t>
      </w:r>
    </w:p>
    <w:p w:rsidR="008E5CA0" w:rsidRPr="00B31D55" w:rsidRDefault="008E5CA0" w:rsidP="008E5CA0">
      <w:pPr>
        <w:widowControl w:val="0"/>
        <w:spacing w:after="0" w:line="240" w:lineRule="auto"/>
        <w:ind w:firstLine="720"/>
        <w:jc w:val="center"/>
        <w:rPr>
          <w:rFonts w:ascii="Times New Roman" w:hAnsi="Times New Roman"/>
          <w:sz w:val="24"/>
          <w:szCs w:val="24"/>
        </w:rPr>
      </w:pPr>
    </w:p>
    <w:tbl>
      <w:tblPr>
        <w:tblW w:w="50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1605"/>
        <w:gridCol w:w="1594"/>
        <w:gridCol w:w="1868"/>
        <w:gridCol w:w="681"/>
        <w:gridCol w:w="652"/>
        <w:gridCol w:w="787"/>
        <w:gridCol w:w="1114"/>
        <w:gridCol w:w="905"/>
      </w:tblGrid>
      <w:tr w:rsidR="008E5CA0" w:rsidRPr="00B31D55" w:rsidTr="00FE3D03">
        <w:trPr>
          <w:trHeight w:val="1528"/>
        </w:trPr>
        <w:tc>
          <w:tcPr>
            <w:tcW w:w="240"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eastAsia="Calibri" w:hAnsi="Times New Roman"/>
                <w:b/>
                <w:sz w:val="24"/>
                <w:szCs w:val="24"/>
                <w:lang w:eastAsia="en-US"/>
              </w:rPr>
            </w:pPr>
            <w:r w:rsidRPr="00B31D55">
              <w:rPr>
                <w:rFonts w:ascii="Times New Roman" w:eastAsia="Calibri" w:hAnsi="Times New Roman"/>
                <w:b/>
                <w:sz w:val="24"/>
                <w:szCs w:val="24"/>
                <w:lang w:eastAsia="en-US"/>
              </w:rPr>
              <w:t xml:space="preserve">№ </w:t>
            </w:r>
            <w:proofErr w:type="spellStart"/>
            <w:proofErr w:type="gramStart"/>
            <w:r w:rsidRPr="00B31D55">
              <w:rPr>
                <w:rFonts w:ascii="Times New Roman" w:eastAsia="Calibri" w:hAnsi="Times New Roman"/>
                <w:b/>
                <w:sz w:val="24"/>
                <w:szCs w:val="24"/>
                <w:lang w:eastAsia="en-US"/>
              </w:rPr>
              <w:t>п</w:t>
            </w:r>
            <w:proofErr w:type="spellEnd"/>
            <w:proofErr w:type="gramEnd"/>
            <w:r w:rsidRPr="00B31D55">
              <w:rPr>
                <w:rFonts w:ascii="Times New Roman" w:eastAsia="Calibri" w:hAnsi="Times New Roman"/>
                <w:b/>
                <w:sz w:val="24"/>
                <w:szCs w:val="24"/>
                <w:lang w:eastAsia="en-US"/>
              </w:rPr>
              <w:t>/</w:t>
            </w:r>
            <w:proofErr w:type="spellStart"/>
            <w:r w:rsidRPr="00B31D55">
              <w:rPr>
                <w:rFonts w:ascii="Times New Roman" w:eastAsia="Calibri" w:hAnsi="Times New Roman"/>
                <w:b/>
                <w:sz w:val="24"/>
                <w:szCs w:val="24"/>
                <w:lang w:eastAsia="en-US"/>
              </w:rPr>
              <w:t>п</w:t>
            </w:r>
            <w:proofErr w:type="spellEnd"/>
          </w:p>
        </w:tc>
        <w:tc>
          <w:tcPr>
            <w:tcW w:w="830"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Наименование Товара, товарный знак (при наличии)</w:t>
            </w:r>
            <w:r w:rsidRPr="00B31D55">
              <w:rPr>
                <w:rFonts w:ascii="Times New Roman" w:hAnsi="Times New Roman"/>
                <w:sz w:val="24"/>
                <w:szCs w:val="24"/>
                <w:vertAlign w:val="superscript"/>
              </w:rPr>
              <w:t xml:space="preserve"> </w:t>
            </w:r>
          </w:p>
        </w:tc>
        <w:tc>
          <w:tcPr>
            <w:tcW w:w="824"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spacing w:after="0" w:line="240" w:lineRule="auto"/>
              <w:rPr>
                <w:rFonts w:ascii="Times New Roman" w:hAnsi="Times New Roman"/>
                <w:sz w:val="24"/>
                <w:szCs w:val="24"/>
              </w:rPr>
            </w:pPr>
          </w:p>
          <w:p w:rsidR="008E5CA0" w:rsidRPr="00B31D55" w:rsidRDefault="008E5CA0" w:rsidP="00FE3D03">
            <w:pPr>
              <w:spacing w:after="0" w:line="240" w:lineRule="auto"/>
              <w:rPr>
                <w:rFonts w:ascii="Times New Roman" w:hAnsi="Times New Roman"/>
                <w:sz w:val="24"/>
                <w:szCs w:val="24"/>
              </w:rPr>
            </w:pPr>
            <w:r w:rsidRPr="00B31D55">
              <w:rPr>
                <w:rFonts w:ascii="Times New Roman" w:hAnsi="Times New Roman"/>
                <w:sz w:val="24"/>
                <w:szCs w:val="24"/>
              </w:rPr>
              <w:t>Код позиции каталога товаров, работ, услуг для обеспечения государственных и муниципальных нужд</w:t>
            </w:r>
          </w:p>
        </w:tc>
        <w:tc>
          <w:tcPr>
            <w:tcW w:w="966"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Функциональные, технические и качественные характеристики, эксплуатационные характеристики Товара</w:t>
            </w:r>
          </w:p>
        </w:tc>
        <w:tc>
          <w:tcPr>
            <w:tcW w:w="352" w:type="pct"/>
            <w:tcBorders>
              <w:top w:val="single" w:sz="4" w:space="0" w:color="auto"/>
              <w:left w:val="single" w:sz="4" w:space="0" w:color="auto"/>
              <w:bottom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Кол</w:t>
            </w:r>
            <w:r>
              <w:rPr>
                <w:rFonts w:ascii="Times New Roman" w:hAnsi="Times New Roman"/>
                <w:sz w:val="24"/>
                <w:szCs w:val="24"/>
              </w:rPr>
              <w:t>-</w:t>
            </w:r>
            <w:r w:rsidRPr="00B31D55">
              <w:rPr>
                <w:rFonts w:ascii="Times New Roman" w:hAnsi="Times New Roman"/>
                <w:sz w:val="24"/>
                <w:szCs w:val="24"/>
              </w:rPr>
              <w:t xml:space="preserve">во </w:t>
            </w:r>
            <w:r>
              <w:rPr>
                <w:rFonts w:ascii="Times New Roman" w:hAnsi="Times New Roman"/>
                <w:sz w:val="24"/>
                <w:szCs w:val="24"/>
              </w:rPr>
              <w:t>т</w:t>
            </w:r>
            <w:r w:rsidRPr="00B31D55">
              <w:rPr>
                <w:rFonts w:ascii="Times New Roman" w:hAnsi="Times New Roman"/>
                <w:sz w:val="24"/>
                <w:szCs w:val="24"/>
              </w:rPr>
              <w:t>овара</w:t>
            </w:r>
          </w:p>
        </w:tc>
        <w:tc>
          <w:tcPr>
            <w:tcW w:w="337"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Ед. </w:t>
            </w:r>
            <w:proofErr w:type="spellStart"/>
            <w:r>
              <w:rPr>
                <w:rFonts w:ascii="Times New Roman" w:hAnsi="Times New Roman"/>
                <w:sz w:val="24"/>
                <w:szCs w:val="24"/>
              </w:rPr>
              <w:t>изм</w:t>
            </w:r>
            <w:proofErr w:type="spellEnd"/>
            <w:r>
              <w:rPr>
                <w:rFonts w:ascii="Times New Roman" w:hAnsi="Times New Roman"/>
                <w:sz w:val="24"/>
                <w:szCs w:val="24"/>
              </w:rPr>
              <w:t>.</w:t>
            </w:r>
          </w:p>
        </w:tc>
        <w:tc>
          <w:tcPr>
            <w:tcW w:w="407"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Pr>
                <w:rFonts w:ascii="Times New Roman" w:hAnsi="Times New Roman"/>
                <w:sz w:val="24"/>
                <w:szCs w:val="24"/>
              </w:rPr>
              <w:t>Цена единицы т</w:t>
            </w:r>
            <w:r w:rsidRPr="00B31D55">
              <w:rPr>
                <w:rFonts w:ascii="Times New Roman" w:hAnsi="Times New Roman"/>
                <w:sz w:val="24"/>
                <w:szCs w:val="24"/>
              </w:rPr>
              <w:t>овара</w:t>
            </w:r>
          </w:p>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w:t>
            </w:r>
            <w:proofErr w:type="spellStart"/>
            <w:r w:rsidRPr="00B31D55">
              <w:rPr>
                <w:rFonts w:ascii="Times New Roman" w:hAnsi="Times New Roman"/>
                <w:sz w:val="24"/>
                <w:szCs w:val="24"/>
              </w:rPr>
              <w:t>руб</w:t>
            </w:r>
            <w:proofErr w:type="spellEnd"/>
            <w:r w:rsidRPr="00B31D55">
              <w:rPr>
                <w:rFonts w:ascii="Times New Roman" w:hAnsi="Times New Roman"/>
                <w:sz w:val="24"/>
                <w:szCs w:val="24"/>
              </w:rPr>
              <w:t>)</w:t>
            </w:r>
          </w:p>
        </w:tc>
        <w:tc>
          <w:tcPr>
            <w:tcW w:w="576"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Общая стоимость (</w:t>
            </w:r>
            <w:proofErr w:type="spellStart"/>
            <w:r w:rsidRPr="00B31D55">
              <w:rPr>
                <w:rFonts w:ascii="Times New Roman" w:hAnsi="Times New Roman"/>
                <w:sz w:val="24"/>
                <w:szCs w:val="24"/>
              </w:rPr>
              <w:t>руб</w:t>
            </w:r>
            <w:proofErr w:type="spellEnd"/>
            <w:r w:rsidRPr="00B31D55">
              <w:rPr>
                <w:rFonts w:ascii="Times New Roman" w:hAnsi="Times New Roman"/>
                <w:sz w:val="24"/>
                <w:szCs w:val="24"/>
              </w:rPr>
              <w:t>)</w:t>
            </w:r>
          </w:p>
        </w:tc>
        <w:tc>
          <w:tcPr>
            <w:tcW w:w="468"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lang w:val="en-US"/>
              </w:rPr>
            </w:pPr>
            <w:r w:rsidRPr="00B31D55">
              <w:rPr>
                <w:rFonts w:ascii="Times New Roman" w:hAnsi="Times New Roman"/>
                <w:sz w:val="24"/>
                <w:szCs w:val="24"/>
              </w:rPr>
              <w:t>Наименование страны происхождения Товара</w:t>
            </w:r>
          </w:p>
        </w:tc>
      </w:tr>
      <w:tr w:rsidR="008E5CA0" w:rsidRPr="00B31D55" w:rsidTr="00FE3D03">
        <w:trPr>
          <w:trHeight w:val="619"/>
        </w:trPr>
        <w:tc>
          <w:tcPr>
            <w:tcW w:w="240"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numPr>
                <w:ilvl w:val="0"/>
                <w:numId w:val="16"/>
              </w:numPr>
              <w:spacing w:after="0" w:line="240" w:lineRule="auto"/>
              <w:rPr>
                <w:rFonts w:ascii="Times New Roman" w:eastAsia="Calibri" w:hAnsi="Times New Roman"/>
                <w:sz w:val="24"/>
                <w:szCs w:val="24"/>
                <w:lang w:eastAsia="en-US"/>
              </w:rPr>
            </w:pPr>
          </w:p>
        </w:tc>
        <w:tc>
          <w:tcPr>
            <w:tcW w:w="830" w:type="pct"/>
            <w:tcBorders>
              <w:top w:val="single" w:sz="4" w:space="0" w:color="auto"/>
              <w:left w:val="single" w:sz="4" w:space="0" w:color="auto"/>
              <w:bottom w:val="single" w:sz="4" w:space="0" w:color="auto"/>
              <w:right w:val="single" w:sz="4" w:space="0" w:color="auto"/>
            </w:tcBorders>
            <w:vAlign w:val="center"/>
          </w:tcPr>
          <w:p w:rsidR="008E5CA0" w:rsidRPr="00DD36C1" w:rsidRDefault="008E5CA0" w:rsidP="00FE3D03">
            <w:pPr>
              <w:spacing w:after="0" w:line="240" w:lineRule="auto"/>
              <w:rPr>
                <w:rFonts w:ascii="Times New Roman" w:hAnsi="Times New Roman"/>
                <w:color w:val="000000"/>
                <w:sz w:val="24"/>
                <w:szCs w:val="24"/>
              </w:rPr>
            </w:pPr>
          </w:p>
        </w:tc>
        <w:tc>
          <w:tcPr>
            <w:tcW w:w="824"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spacing w:after="0" w:line="240" w:lineRule="auto"/>
              <w:rPr>
                <w:rFonts w:ascii="Times New Roman" w:hAnsi="Times New Roman"/>
                <w:sz w:val="24"/>
                <w:szCs w:val="24"/>
              </w:rPr>
            </w:pPr>
          </w:p>
        </w:tc>
        <w:tc>
          <w:tcPr>
            <w:tcW w:w="966" w:type="pct"/>
            <w:tcBorders>
              <w:top w:val="single" w:sz="4" w:space="0" w:color="auto"/>
              <w:left w:val="single" w:sz="4" w:space="0" w:color="auto"/>
              <w:bottom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lang w:eastAsia="en-US"/>
              </w:rPr>
            </w:pPr>
          </w:p>
        </w:tc>
        <w:tc>
          <w:tcPr>
            <w:tcW w:w="352" w:type="pct"/>
            <w:tcBorders>
              <w:top w:val="single" w:sz="4" w:space="0" w:color="auto"/>
              <w:left w:val="single" w:sz="4" w:space="0" w:color="auto"/>
              <w:bottom w:val="single" w:sz="4" w:space="0" w:color="auto"/>
              <w:right w:val="single" w:sz="4" w:space="0" w:color="auto"/>
            </w:tcBorders>
            <w:vAlign w:val="bottom"/>
          </w:tcPr>
          <w:p w:rsidR="008E5CA0" w:rsidRPr="00DD36C1" w:rsidRDefault="008E5CA0" w:rsidP="00FE3D03">
            <w:pPr>
              <w:spacing w:after="0" w:line="240" w:lineRule="auto"/>
              <w:jc w:val="center"/>
              <w:rPr>
                <w:rFonts w:ascii="Times New Roman" w:hAnsi="Times New Roman"/>
                <w:color w:val="000000"/>
                <w:sz w:val="24"/>
                <w:szCs w:val="24"/>
              </w:rPr>
            </w:pPr>
          </w:p>
        </w:tc>
        <w:tc>
          <w:tcPr>
            <w:tcW w:w="337" w:type="pct"/>
            <w:tcBorders>
              <w:top w:val="single" w:sz="4" w:space="0" w:color="auto"/>
              <w:left w:val="single" w:sz="4" w:space="0" w:color="auto"/>
              <w:bottom w:val="single" w:sz="4" w:space="0" w:color="auto"/>
              <w:right w:val="single" w:sz="4" w:space="0" w:color="auto"/>
            </w:tcBorders>
            <w:vAlign w:val="bottom"/>
          </w:tcPr>
          <w:p w:rsidR="008E5CA0" w:rsidRPr="00B31D55" w:rsidRDefault="008E5CA0" w:rsidP="00FE3D03">
            <w:pPr>
              <w:widowControl w:val="0"/>
              <w:spacing w:after="0" w:line="240" w:lineRule="auto"/>
              <w:jc w:val="center"/>
              <w:rPr>
                <w:rFonts w:ascii="Times New Roman" w:hAnsi="Times New Roman"/>
                <w:sz w:val="24"/>
                <w:szCs w:val="24"/>
              </w:rPr>
            </w:pPr>
          </w:p>
        </w:tc>
        <w:tc>
          <w:tcPr>
            <w:tcW w:w="407"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576"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468"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r>
      <w:tr w:rsidR="008E5CA0" w:rsidRPr="00B31D55" w:rsidTr="00FE3D03">
        <w:trPr>
          <w:trHeight w:val="375"/>
        </w:trPr>
        <w:tc>
          <w:tcPr>
            <w:tcW w:w="3956" w:type="pct"/>
            <w:gridSpan w:val="7"/>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jc w:val="right"/>
              <w:rPr>
                <w:rFonts w:ascii="Times New Roman" w:hAnsi="Times New Roman"/>
                <w:sz w:val="24"/>
                <w:szCs w:val="24"/>
              </w:rPr>
            </w:pPr>
            <w:r>
              <w:rPr>
                <w:rFonts w:ascii="Times New Roman" w:hAnsi="Times New Roman"/>
                <w:sz w:val="24"/>
                <w:szCs w:val="24"/>
              </w:rPr>
              <w:t>Итого:</w:t>
            </w:r>
          </w:p>
        </w:tc>
        <w:tc>
          <w:tcPr>
            <w:tcW w:w="576"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468"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r>
    </w:tbl>
    <w:p w:rsidR="00667703" w:rsidRPr="008E5CA0" w:rsidRDefault="00667703" w:rsidP="008E5CA0"/>
    <w:sectPr w:rsidR="00667703" w:rsidRPr="008E5CA0" w:rsidSect="00BF386E">
      <w:footerReference w:type="default" r:id="rId9"/>
      <w:pgSz w:w="11906" w:h="16838"/>
      <w:pgMar w:top="567" w:right="851" w:bottom="992" w:left="1701"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D03" w:rsidRDefault="00FE3D03" w:rsidP="00F158AA">
      <w:pPr>
        <w:spacing w:after="0" w:line="240" w:lineRule="auto"/>
      </w:pPr>
      <w:r>
        <w:separator/>
      </w:r>
    </w:p>
  </w:endnote>
  <w:endnote w:type="continuationSeparator" w:id="1">
    <w:p w:rsidR="00FE3D03" w:rsidRDefault="00FE3D03" w:rsidP="00F158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Gungsuh">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C11" w:rsidRDefault="00F91B06">
    <w:pPr>
      <w:pStyle w:val="a9"/>
      <w:ind w:right="360"/>
    </w:pPr>
    <w:r>
      <w:pict>
        <v:shapetype id="_x0000_t202" coordsize="21600,21600" o:spt="202" path="m,l,21600r21600,l21600,xe">
          <v:stroke joinstyle="miter"/>
          <v:path gradientshapeok="t" o:connecttype="rect"/>
        </v:shapetype>
        <v:shape id="_x0000_s2050" type="#_x0000_t202" style="position:absolute;margin-left:555.8pt;margin-top:.05pt;width:17.5pt;height:22.6pt;z-index:251657728;mso-wrap-distance-left:0;mso-wrap-distance-right:0;mso-position-horizontal-relative:page" stroked="f">
          <v:fill color2="black"/>
          <v:textbox style="mso-next-textbox:#_x0000_s2050" inset="0,0,0,0">
            <w:txbxContent>
              <w:p w:rsidR="00F86C11" w:rsidRDefault="00F91B06">
                <w:pPr>
                  <w:pStyle w:val="a9"/>
                </w:pPr>
                <w:r>
                  <w:rPr>
                    <w:rStyle w:val="af3"/>
                  </w:rPr>
                  <w:fldChar w:fldCharType="begin"/>
                </w:r>
                <w:r w:rsidR="00F86C11">
                  <w:rPr>
                    <w:rStyle w:val="af3"/>
                  </w:rPr>
                  <w:instrText xml:space="preserve"> PAGE </w:instrText>
                </w:r>
                <w:r>
                  <w:rPr>
                    <w:rStyle w:val="af3"/>
                  </w:rPr>
                  <w:fldChar w:fldCharType="separate"/>
                </w:r>
                <w:r w:rsidR="00393BD6">
                  <w:rPr>
                    <w:rStyle w:val="af3"/>
                    <w:noProof/>
                  </w:rPr>
                  <w:t>1</w:t>
                </w:r>
                <w:r>
                  <w:rPr>
                    <w:rStyle w:val="af3"/>
                  </w:rPr>
                  <w:fldChar w:fldCharType="end"/>
                </w:r>
              </w:p>
              <w:p w:rsidR="00F86C11" w:rsidRDefault="00F86C11">
                <w:pPr>
                  <w:pStyle w:val="a9"/>
                </w:pP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D03" w:rsidRDefault="00FE3D03" w:rsidP="00F158AA">
      <w:pPr>
        <w:spacing w:after="0" w:line="240" w:lineRule="auto"/>
      </w:pPr>
      <w:r>
        <w:separator/>
      </w:r>
    </w:p>
  </w:footnote>
  <w:footnote w:type="continuationSeparator" w:id="1">
    <w:p w:rsidR="00FE3D03" w:rsidRDefault="00FE3D03" w:rsidP="00F158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313395"/>
    <w:multiLevelType w:val="hybridMultilevel"/>
    <w:tmpl w:val="BF32980C"/>
    <w:lvl w:ilvl="0" w:tplc="6C100D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5645A0"/>
    <w:multiLevelType w:val="hybridMultilevel"/>
    <w:tmpl w:val="713EEBA8"/>
    <w:lvl w:ilvl="0" w:tplc="F45AB30C">
      <w:start w:val="1"/>
      <w:numFmt w:val="decimal"/>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EAF34F8"/>
    <w:multiLevelType w:val="multilevel"/>
    <w:tmpl w:val="345894F8"/>
    <w:lvl w:ilvl="0">
      <w:start w:val="1"/>
      <w:numFmt w:val="decimal"/>
      <w:lvlText w:val="%1."/>
      <w:lvlJc w:val="left"/>
      <w:pPr>
        <w:ind w:left="1069" w:hanging="360"/>
      </w:pPr>
      <w:rPr>
        <w:rFonts w:hint="default"/>
      </w:rPr>
    </w:lvl>
    <w:lvl w:ilvl="1">
      <w:start w:val="2"/>
      <w:numFmt w:val="decimal"/>
      <w:isLgl/>
      <w:lvlText w:val="%1.%2."/>
      <w:lvlJc w:val="left"/>
      <w:pPr>
        <w:ind w:left="1086" w:hanging="360"/>
      </w:pPr>
      <w:rPr>
        <w:rFonts w:hint="default"/>
      </w:rPr>
    </w:lvl>
    <w:lvl w:ilvl="2">
      <w:start w:val="1"/>
      <w:numFmt w:val="decimal"/>
      <w:isLgl/>
      <w:lvlText w:val="%1.%2.%3."/>
      <w:lvlJc w:val="left"/>
      <w:pPr>
        <w:ind w:left="1463" w:hanging="720"/>
      </w:pPr>
      <w:rPr>
        <w:rFonts w:hint="default"/>
      </w:rPr>
    </w:lvl>
    <w:lvl w:ilvl="3">
      <w:start w:val="1"/>
      <w:numFmt w:val="decimal"/>
      <w:isLgl/>
      <w:lvlText w:val="%1.%2.%3.%4."/>
      <w:lvlJc w:val="left"/>
      <w:pPr>
        <w:ind w:left="1480" w:hanging="720"/>
      </w:pPr>
      <w:rPr>
        <w:rFonts w:hint="default"/>
      </w:rPr>
    </w:lvl>
    <w:lvl w:ilvl="4">
      <w:start w:val="1"/>
      <w:numFmt w:val="decimal"/>
      <w:isLgl/>
      <w:lvlText w:val="%1.%2.%3.%4.%5."/>
      <w:lvlJc w:val="left"/>
      <w:pPr>
        <w:ind w:left="1857" w:hanging="1080"/>
      </w:pPr>
      <w:rPr>
        <w:rFonts w:hint="default"/>
      </w:rPr>
    </w:lvl>
    <w:lvl w:ilvl="5">
      <w:start w:val="1"/>
      <w:numFmt w:val="decimal"/>
      <w:isLgl/>
      <w:lvlText w:val="%1.%2.%3.%4.%5.%6."/>
      <w:lvlJc w:val="left"/>
      <w:pPr>
        <w:ind w:left="1874" w:hanging="1080"/>
      </w:pPr>
      <w:rPr>
        <w:rFonts w:hint="default"/>
      </w:rPr>
    </w:lvl>
    <w:lvl w:ilvl="6">
      <w:start w:val="1"/>
      <w:numFmt w:val="decimal"/>
      <w:isLgl/>
      <w:lvlText w:val="%1.%2.%3.%4.%5.%6.%7."/>
      <w:lvlJc w:val="left"/>
      <w:pPr>
        <w:ind w:left="1891" w:hanging="1080"/>
      </w:pPr>
      <w:rPr>
        <w:rFonts w:hint="default"/>
      </w:rPr>
    </w:lvl>
    <w:lvl w:ilvl="7">
      <w:start w:val="1"/>
      <w:numFmt w:val="decimal"/>
      <w:isLgl/>
      <w:lvlText w:val="%1.%2.%3.%4.%5.%6.%7.%8."/>
      <w:lvlJc w:val="left"/>
      <w:pPr>
        <w:ind w:left="2268" w:hanging="1440"/>
      </w:pPr>
      <w:rPr>
        <w:rFonts w:hint="default"/>
      </w:rPr>
    </w:lvl>
    <w:lvl w:ilvl="8">
      <w:start w:val="1"/>
      <w:numFmt w:val="decimal"/>
      <w:isLgl/>
      <w:lvlText w:val="%1.%2.%3.%4.%5.%6.%7.%8.%9."/>
      <w:lvlJc w:val="left"/>
      <w:pPr>
        <w:ind w:left="2285" w:hanging="1440"/>
      </w:pPr>
      <w:rPr>
        <w:rFonts w:hint="default"/>
      </w:rPr>
    </w:lvl>
  </w:abstractNum>
  <w:abstractNum w:abstractNumId="5">
    <w:nsid w:val="33F1538B"/>
    <w:multiLevelType w:val="hybridMultilevel"/>
    <w:tmpl w:val="98CA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36420DC"/>
    <w:multiLevelType w:val="hybridMultilevel"/>
    <w:tmpl w:val="9FAE77D4"/>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45743BDF"/>
    <w:multiLevelType w:val="hybridMultilevel"/>
    <w:tmpl w:val="B60682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F96A3E"/>
    <w:multiLevelType w:val="hybridMultilevel"/>
    <w:tmpl w:val="409AE494"/>
    <w:lvl w:ilvl="0" w:tplc="C2FE44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205CFA"/>
    <w:multiLevelType w:val="hybridMultilevel"/>
    <w:tmpl w:val="6DB092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64240D30"/>
    <w:multiLevelType w:val="hybridMultilevel"/>
    <w:tmpl w:val="498020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4696A0C"/>
    <w:multiLevelType w:val="hybridMultilevel"/>
    <w:tmpl w:val="F9CE0D6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6766059E"/>
    <w:multiLevelType w:val="multilevel"/>
    <w:tmpl w:val="8252E4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5D40771"/>
    <w:multiLevelType w:val="hybridMultilevel"/>
    <w:tmpl w:val="33166506"/>
    <w:lvl w:ilvl="0" w:tplc="0419000F">
      <w:start w:val="1"/>
      <w:numFmt w:val="decimal"/>
      <w:lvlText w:val="%1."/>
      <w:lvlJc w:val="left"/>
      <w:pPr>
        <w:ind w:left="360" w:hanging="360"/>
      </w:pPr>
    </w:lvl>
    <w:lvl w:ilvl="1" w:tplc="04190019" w:tentative="1">
      <w:start w:val="1"/>
      <w:numFmt w:val="lowerLetter"/>
      <w:lvlText w:val="%2."/>
      <w:lvlJc w:val="left"/>
      <w:pPr>
        <w:ind w:left="655" w:hanging="360"/>
      </w:pPr>
    </w:lvl>
    <w:lvl w:ilvl="2" w:tplc="0419001B" w:tentative="1">
      <w:start w:val="1"/>
      <w:numFmt w:val="lowerRoman"/>
      <w:lvlText w:val="%3."/>
      <w:lvlJc w:val="right"/>
      <w:pPr>
        <w:ind w:left="1375" w:hanging="180"/>
      </w:pPr>
    </w:lvl>
    <w:lvl w:ilvl="3" w:tplc="0419000F" w:tentative="1">
      <w:start w:val="1"/>
      <w:numFmt w:val="decimal"/>
      <w:lvlText w:val="%4."/>
      <w:lvlJc w:val="left"/>
      <w:pPr>
        <w:ind w:left="2095" w:hanging="360"/>
      </w:pPr>
    </w:lvl>
    <w:lvl w:ilvl="4" w:tplc="04190019" w:tentative="1">
      <w:start w:val="1"/>
      <w:numFmt w:val="lowerLetter"/>
      <w:lvlText w:val="%5."/>
      <w:lvlJc w:val="left"/>
      <w:pPr>
        <w:ind w:left="2815" w:hanging="360"/>
      </w:pPr>
    </w:lvl>
    <w:lvl w:ilvl="5" w:tplc="0419001B" w:tentative="1">
      <w:start w:val="1"/>
      <w:numFmt w:val="lowerRoman"/>
      <w:lvlText w:val="%6."/>
      <w:lvlJc w:val="right"/>
      <w:pPr>
        <w:ind w:left="3535" w:hanging="180"/>
      </w:pPr>
    </w:lvl>
    <w:lvl w:ilvl="6" w:tplc="0419000F" w:tentative="1">
      <w:start w:val="1"/>
      <w:numFmt w:val="decimal"/>
      <w:lvlText w:val="%7."/>
      <w:lvlJc w:val="left"/>
      <w:pPr>
        <w:ind w:left="4255" w:hanging="360"/>
      </w:pPr>
    </w:lvl>
    <w:lvl w:ilvl="7" w:tplc="04190019" w:tentative="1">
      <w:start w:val="1"/>
      <w:numFmt w:val="lowerLetter"/>
      <w:lvlText w:val="%8."/>
      <w:lvlJc w:val="left"/>
      <w:pPr>
        <w:ind w:left="4975" w:hanging="360"/>
      </w:pPr>
    </w:lvl>
    <w:lvl w:ilvl="8" w:tplc="0419001B" w:tentative="1">
      <w:start w:val="1"/>
      <w:numFmt w:val="lowerRoman"/>
      <w:lvlText w:val="%9."/>
      <w:lvlJc w:val="right"/>
      <w:pPr>
        <w:ind w:left="5695" w:hanging="180"/>
      </w:pPr>
    </w:lvl>
  </w:abstractNum>
  <w:abstractNum w:abstractNumId="16">
    <w:nsid w:val="76B717A0"/>
    <w:multiLevelType w:val="hybridMultilevel"/>
    <w:tmpl w:val="2F08B0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3"/>
  </w:num>
  <w:num w:numId="5">
    <w:abstractNumId w:val="14"/>
  </w:num>
  <w:num w:numId="6">
    <w:abstractNumId w:val="0"/>
  </w:num>
  <w:num w:numId="7">
    <w:abstractNumId w:val="12"/>
  </w:num>
  <w:num w:numId="8">
    <w:abstractNumId w:val="7"/>
  </w:num>
  <w:num w:numId="9">
    <w:abstractNumId w:val="8"/>
  </w:num>
  <w:num w:numId="10">
    <w:abstractNumId w:val="11"/>
  </w:num>
  <w:num w:numId="11">
    <w:abstractNumId w:val="16"/>
  </w:num>
  <w:num w:numId="12">
    <w:abstractNumId w:val="5"/>
  </w:num>
  <w:num w:numId="13">
    <w:abstractNumId w:val="13"/>
  </w:num>
  <w:num w:numId="14">
    <w:abstractNumId w:val="9"/>
  </w:num>
  <w:num w:numId="15">
    <w:abstractNumId w:val="10"/>
  </w:num>
  <w:num w:numId="16">
    <w:abstractNumId w:val="15"/>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F158AA"/>
    <w:rsid w:val="00003871"/>
    <w:rsid w:val="0000495F"/>
    <w:rsid w:val="00013B54"/>
    <w:rsid w:val="00016F8D"/>
    <w:rsid w:val="00024CC9"/>
    <w:rsid w:val="00035CC7"/>
    <w:rsid w:val="000363A0"/>
    <w:rsid w:val="0005745C"/>
    <w:rsid w:val="00082461"/>
    <w:rsid w:val="000874E0"/>
    <w:rsid w:val="000A1FD9"/>
    <w:rsid w:val="000B0CE2"/>
    <w:rsid w:val="000D28DE"/>
    <w:rsid w:val="000E0F7D"/>
    <w:rsid w:val="000E7375"/>
    <w:rsid w:val="000F1709"/>
    <w:rsid w:val="00106A95"/>
    <w:rsid w:val="00114930"/>
    <w:rsid w:val="00120308"/>
    <w:rsid w:val="00121535"/>
    <w:rsid w:val="001479DD"/>
    <w:rsid w:val="001558B5"/>
    <w:rsid w:val="00162308"/>
    <w:rsid w:val="0017151A"/>
    <w:rsid w:val="00171B44"/>
    <w:rsid w:val="001872C4"/>
    <w:rsid w:val="00190561"/>
    <w:rsid w:val="001C2DEB"/>
    <w:rsid w:val="001C3E8F"/>
    <w:rsid w:val="001E3C1B"/>
    <w:rsid w:val="001F2250"/>
    <w:rsid w:val="00210F5B"/>
    <w:rsid w:val="002315E2"/>
    <w:rsid w:val="002415A7"/>
    <w:rsid w:val="00261A2B"/>
    <w:rsid w:val="00267338"/>
    <w:rsid w:val="00272735"/>
    <w:rsid w:val="00281538"/>
    <w:rsid w:val="00281D36"/>
    <w:rsid w:val="002B09A8"/>
    <w:rsid w:val="002C3F23"/>
    <w:rsid w:val="002D41BE"/>
    <w:rsid w:val="002D555E"/>
    <w:rsid w:val="002E2170"/>
    <w:rsid w:val="002F6EEC"/>
    <w:rsid w:val="00302C6C"/>
    <w:rsid w:val="00312741"/>
    <w:rsid w:val="00315240"/>
    <w:rsid w:val="003173CB"/>
    <w:rsid w:val="00317D13"/>
    <w:rsid w:val="00346ABB"/>
    <w:rsid w:val="003612B3"/>
    <w:rsid w:val="00361495"/>
    <w:rsid w:val="003637F6"/>
    <w:rsid w:val="00372DF2"/>
    <w:rsid w:val="00376F34"/>
    <w:rsid w:val="00381706"/>
    <w:rsid w:val="00382D3C"/>
    <w:rsid w:val="003836A8"/>
    <w:rsid w:val="00393BD6"/>
    <w:rsid w:val="003B0EFE"/>
    <w:rsid w:val="003B27B4"/>
    <w:rsid w:val="003C3171"/>
    <w:rsid w:val="003D005D"/>
    <w:rsid w:val="003D63BD"/>
    <w:rsid w:val="003E52DE"/>
    <w:rsid w:val="003F09B0"/>
    <w:rsid w:val="00400229"/>
    <w:rsid w:val="004047BF"/>
    <w:rsid w:val="00414D3C"/>
    <w:rsid w:val="00414FA0"/>
    <w:rsid w:val="004259EB"/>
    <w:rsid w:val="00427669"/>
    <w:rsid w:val="00430CD2"/>
    <w:rsid w:val="004364AF"/>
    <w:rsid w:val="004421F1"/>
    <w:rsid w:val="00444EF0"/>
    <w:rsid w:val="00445972"/>
    <w:rsid w:val="004600BE"/>
    <w:rsid w:val="00462C93"/>
    <w:rsid w:val="00470082"/>
    <w:rsid w:val="00476A07"/>
    <w:rsid w:val="004803EB"/>
    <w:rsid w:val="00481363"/>
    <w:rsid w:val="00484BDA"/>
    <w:rsid w:val="00492BA5"/>
    <w:rsid w:val="004A5AD0"/>
    <w:rsid w:val="004D2E29"/>
    <w:rsid w:val="00503576"/>
    <w:rsid w:val="00512FBE"/>
    <w:rsid w:val="00523812"/>
    <w:rsid w:val="00530729"/>
    <w:rsid w:val="005330F8"/>
    <w:rsid w:val="00555524"/>
    <w:rsid w:val="00561963"/>
    <w:rsid w:val="005712EF"/>
    <w:rsid w:val="0057431B"/>
    <w:rsid w:val="00576CE0"/>
    <w:rsid w:val="005800AB"/>
    <w:rsid w:val="005821BE"/>
    <w:rsid w:val="00582A69"/>
    <w:rsid w:val="0058619E"/>
    <w:rsid w:val="005B4F39"/>
    <w:rsid w:val="005C45F5"/>
    <w:rsid w:val="005E20A8"/>
    <w:rsid w:val="005F051C"/>
    <w:rsid w:val="005F5391"/>
    <w:rsid w:val="006016B2"/>
    <w:rsid w:val="006019E8"/>
    <w:rsid w:val="00611B19"/>
    <w:rsid w:val="0061770D"/>
    <w:rsid w:val="0062797C"/>
    <w:rsid w:val="00636859"/>
    <w:rsid w:val="0065340E"/>
    <w:rsid w:val="006611FD"/>
    <w:rsid w:val="00667703"/>
    <w:rsid w:val="0066782E"/>
    <w:rsid w:val="00675142"/>
    <w:rsid w:val="0067771C"/>
    <w:rsid w:val="006866C4"/>
    <w:rsid w:val="006908C0"/>
    <w:rsid w:val="00692545"/>
    <w:rsid w:val="00696900"/>
    <w:rsid w:val="006A7254"/>
    <w:rsid w:val="006B5789"/>
    <w:rsid w:val="006B67DE"/>
    <w:rsid w:val="006C7382"/>
    <w:rsid w:val="006E3265"/>
    <w:rsid w:val="006F46E9"/>
    <w:rsid w:val="006F5668"/>
    <w:rsid w:val="00704AC6"/>
    <w:rsid w:val="00726FD0"/>
    <w:rsid w:val="007277D6"/>
    <w:rsid w:val="007453C7"/>
    <w:rsid w:val="00751DD7"/>
    <w:rsid w:val="007541F3"/>
    <w:rsid w:val="00766338"/>
    <w:rsid w:val="00766523"/>
    <w:rsid w:val="007670D8"/>
    <w:rsid w:val="00795E6A"/>
    <w:rsid w:val="00796001"/>
    <w:rsid w:val="00796A0C"/>
    <w:rsid w:val="007A0583"/>
    <w:rsid w:val="007A1BA3"/>
    <w:rsid w:val="007A45E5"/>
    <w:rsid w:val="007B2FE3"/>
    <w:rsid w:val="007B65FD"/>
    <w:rsid w:val="007D3803"/>
    <w:rsid w:val="007E0EA7"/>
    <w:rsid w:val="007F6A77"/>
    <w:rsid w:val="007F7B61"/>
    <w:rsid w:val="00835726"/>
    <w:rsid w:val="008474F2"/>
    <w:rsid w:val="008501FA"/>
    <w:rsid w:val="00856C04"/>
    <w:rsid w:val="00860A8C"/>
    <w:rsid w:val="0088049B"/>
    <w:rsid w:val="008826C2"/>
    <w:rsid w:val="00882CDD"/>
    <w:rsid w:val="008B042A"/>
    <w:rsid w:val="008C3803"/>
    <w:rsid w:val="008E5CA0"/>
    <w:rsid w:val="008E7096"/>
    <w:rsid w:val="008F16AC"/>
    <w:rsid w:val="0090513E"/>
    <w:rsid w:val="0091353B"/>
    <w:rsid w:val="0092788A"/>
    <w:rsid w:val="009378D7"/>
    <w:rsid w:val="00941045"/>
    <w:rsid w:val="00951051"/>
    <w:rsid w:val="009622A8"/>
    <w:rsid w:val="009631F6"/>
    <w:rsid w:val="0098099E"/>
    <w:rsid w:val="00983DE1"/>
    <w:rsid w:val="009902FB"/>
    <w:rsid w:val="0099174F"/>
    <w:rsid w:val="00997306"/>
    <w:rsid w:val="00997519"/>
    <w:rsid w:val="009B6080"/>
    <w:rsid w:val="009E576D"/>
    <w:rsid w:val="009E727E"/>
    <w:rsid w:val="009F0D71"/>
    <w:rsid w:val="009F67E7"/>
    <w:rsid w:val="00A01EDE"/>
    <w:rsid w:val="00A03829"/>
    <w:rsid w:val="00A0463B"/>
    <w:rsid w:val="00A04E55"/>
    <w:rsid w:val="00A21569"/>
    <w:rsid w:val="00A25981"/>
    <w:rsid w:val="00A33C7E"/>
    <w:rsid w:val="00A34B95"/>
    <w:rsid w:val="00A40263"/>
    <w:rsid w:val="00A4303D"/>
    <w:rsid w:val="00A4381A"/>
    <w:rsid w:val="00A61788"/>
    <w:rsid w:val="00A669D7"/>
    <w:rsid w:val="00A71E25"/>
    <w:rsid w:val="00A919A1"/>
    <w:rsid w:val="00A91E0C"/>
    <w:rsid w:val="00A92F7B"/>
    <w:rsid w:val="00A963AD"/>
    <w:rsid w:val="00AA68A4"/>
    <w:rsid w:val="00AB4804"/>
    <w:rsid w:val="00AE08D0"/>
    <w:rsid w:val="00AF59D4"/>
    <w:rsid w:val="00AF7DEE"/>
    <w:rsid w:val="00B03111"/>
    <w:rsid w:val="00B04917"/>
    <w:rsid w:val="00B04AC8"/>
    <w:rsid w:val="00B14F1B"/>
    <w:rsid w:val="00B24EE2"/>
    <w:rsid w:val="00B26BB5"/>
    <w:rsid w:val="00B31D55"/>
    <w:rsid w:val="00B31E3A"/>
    <w:rsid w:val="00B33F0E"/>
    <w:rsid w:val="00B462ED"/>
    <w:rsid w:val="00B513DC"/>
    <w:rsid w:val="00B5308E"/>
    <w:rsid w:val="00B56E29"/>
    <w:rsid w:val="00B83B99"/>
    <w:rsid w:val="00BA2717"/>
    <w:rsid w:val="00BA690D"/>
    <w:rsid w:val="00BC4140"/>
    <w:rsid w:val="00BC790F"/>
    <w:rsid w:val="00BE5795"/>
    <w:rsid w:val="00BE5BA3"/>
    <w:rsid w:val="00BE795F"/>
    <w:rsid w:val="00BF386E"/>
    <w:rsid w:val="00C00307"/>
    <w:rsid w:val="00C06598"/>
    <w:rsid w:val="00C234D1"/>
    <w:rsid w:val="00C26F59"/>
    <w:rsid w:val="00C27C20"/>
    <w:rsid w:val="00C3547C"/>
    <w:rsid w:val="00C43E16"/>
    <w:rsid w:val="00C45667"/>
    <w:rsid w:val="00C66322"/>
    <w:rsid w:val="00CB02C8"/>
    <w:rsid w:val="00CB2110"/>
    <w:rsid w:val="00CB79E0"/>
    <w:rsid w:val="00CC2906"/>
    <w:rsid w:val="00CC50E4"/>
    <w:rsid w:val="00CE4E4C"/>
    <w:rsid w:val="00CF4278"/>
    <w:rsid w:val="00D000E5"/>
    <w:rsid w:val="00D0065F"/>
    <w:rsid w:val="00D00C1E"/>
    <w:rsid w:val="00D156B7"/>
    <w:rsid w:val="00D21E2C"/>
    <w:rsid w:val="00D23FC4"/>
    <w:rsid w:val="00D35252"/>
    <w:rsid w:val="00D449CE"/>
    <w:rsid w:val="00D746C6"/>
    <w:rsid w:val="00D75959"/>
    <w:rsid w:val="00D87E26"/>
    <w:rsid w:val="00D945B7"/>
    <w:rsid w:val="00DA004C"/>
    <w:rsid w:val="00DB78D4"/>
    <w:rsid w:val="00DD0717"/>
    <w:rsid w:val="00DD36C1"/>
    <w:rsid w:val="00DF0296"/>
    <w:rsid w:val="00E041BE"/>
    <w:rsid w:val="00E11024"/>
    <w:rsid w:val="00E3379F"/>
    <w:rsid w:val="00E35DA1"/>
    <w:rsid w:val="00E41064"/>
    <w:rsid w:val="00E468EB"/>
    <w:rsid w:val="00E56EA0"/>
    <w:rsid w:val="00E57D6A"/>
    <w:rsid w:val="00E65A68"/>
    <w:rsid w:val="00E77981"/>
    <w:rsid w:val="00E80C86"/>
    <w:rsid w:val="00E876AC"/>
    <w:rsid w:val="00E94BDF"/>
    <w:rsid w:val="00E97622"/>
    <w:rsid w:val="00EC1920"/>
    <w:rsid w:val="00EC3B69"/>
    <w:rsid w:val="00EC77A2"/>
    <w:rsid w:val="00ED0998"/>
    <w:rsid w:val="00ED3146"/>
    <w:rsid w:val="00EE6B1C"/>
    <w:rsid w:val="00EF1BF8"/>
    <w:rsid w:val="00F02876"/>
    <w:rsid w:val="00F056A8"/>
    <w:rsid w:val="00F104C5"/>
    <w:rsid w:val="00F158AA"/>
    <w:rsid w:val="00F2710B"/>
    <w:rsid w:val="00F5195A"/>
    <w:rsid w:val="00F86C11"/>
    <w:rsid w:val="00F91B06"/>
    <w:rsid w:val="00F92438"/>
    <w:rsid w:val="00F97856"/>
    <w:rsid w:val="00F97E0D"/>
    <w:rsid w:val="00FA14B8"/>
    <w:rsid w:val="00FA32CE"/>
    <w:rsid w:val="00FC7DD2"/>
    <w:rsid w:val="00FD373E"/>
    <w:rsid w:val="00FD48AA"/>
    <w:rsid w:val="00FE3D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8AA"/>
    <w:pPr>
      <w:spacing w:after="200" w:line="276" w:lineRule="auto"/>
    </w:pPr>
    <w:rPr>
      <w:rFonts w:eastAsia="Times New Roman"/>
      <w:sz w:val="22"/>
      <w:szCs w:val="22"/>
    </w:rPr>
  </w:style>
  <w:style w:type="paragraph" w:styleId="1">
    <w:name w:val="heading 1"/>
    <w:basedOn w:val="a"/>
    <w:next w:val="a"/>
    <w:link w:val="10"/>
    <w:uiPriority w:val="99"/>
    <w:qFormat/>
    <w:rsid w:val="003E52DE"/>
    <w:pPr>
      <w:keepNext/>
      <w:keepLines/>
      <w:spacing w:before="240" w:after="0"/>
      <w:outlineLvl w:val="0"/>
    </w:pPr>
    <w:rPr>
      <w:rFonts w:ascii="Calibri Light" w:eastAsia="SimSun" w:hAnsi="Calibri Light"/>
      <w:color w:val="2E74B5"/>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F158A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uiPriority w:val="99"/>
    <w:rsid w:val="00F158AA"/>
    <w:pPr>
      <w:autoSpaceDE w:val="0"/>
      <w:autoSpaceDN w:val="0"/>
      <w:adjustRightInd w:val="0"/>
      <w:ind w:right="19772" w:firstLine="720"/>
    </w:pPr>
    <w:rPr>
      <w:rFonts w:ascii="Arial" w:eastAsia="Times New Roman" w:hAnsi="Arial" w:cs="Arial"/>
    </w:rPr>
  </w:style>
  <w:style w:type="paragraph" w:styleId="a4">
    <w:name w:val="header"/>
    <w:basedOn w:val="a"/>
    <w:link w:val="a5"/>
    <w:uiPriority w:val="99"/>
    <w:unhideWhenUsed/>
    <w:rsid w:val="00F158AA"/>
    <w:pPr>
      <w:tabs>
        <w:tab w:val="center" w:pos="4677"/>
        <w:tab w:val="right" w:pos="9355"/>
      </w:tabs>
      <w:spacing w:after="0" w:line="240" w:lineRule="auto"/>
    </w:pPr>
  </w:style>
  <w:style w:type="character" w:customStyle="1" w:styleId="a5">
    <w:name w:val="Верхний колонтитул Знак"/>
    <w:link w:val="a4"/>
    <w:uiPriority w:val="99"/>
    <w:rsid w:val="00F158AA"/>
    <w:rPr>
      <w:rFonts w:eastAsia="Times New Roman"/>
      <w:lang w:eastAsia="ru-RU"/>
    </w:rPr>
  </w:style>
  <w:style w:type="paragraph" w:styleId="a6">
    <w:name w:val="endnote text"/>
    <w:basedOn w:val="a"/>
    <w:link w:val="a7"/>
    <w:semiHidden/>
    <w:rsid w:val="00F158AA"/>
    <w:pPr>
      <w:widowControl w:val="0"/>
      <w:autoSpaceDE w:val="0"/>
      <w:autoSpaceDN w:val="0"/>
      <w:adjustRightInd w:val="0"/>
      <w:spacing w:after="0" w:line="240" w:lineRule="auto"/>
    </w:pPr>
    <w:rPr>
      <w:rFonts w:ascii="Times New Roman" w:hAnsi="Times New Roman"/>
      <w:sz w:val="20"/>
      <w:szCs w:val="20"/>
    </w:rPr>
  </w:style>
  <w:style w:type="character" w:customStyle="1" w:styleId="a7">
    <w:name w:val="Текст концевой сноски Знак"/>
    <w:link w:val="a6"/>
    <w:semiHidden/>
    <w:rsid w:val="00F158AA"/>
    <w:rPr>
      <w:rFonts w:ascii="Times New Roman" w:eastAsia="Times New Roman" w:hAnsi="Times New Roman" w:cs="Times New Roman"/>
      <w:sz w:val="20"/>
      <w:szCs w:val="20"/>
      <w:lang w:eastAsia="ru-RU"/>
    </w:rPr>
  </w:style>
  <w:style w:type="character" w:styleId="a8">
    <w:name w:val="endnote reference"/>
    <w:uiPriority w:val="99"/>
    <w:semiHidden/>
    <w:rsid w:val="00F158AA"/>
    <w:rPr>
      <w:rFonts w:cs="Times New Roman"/>
      <w:vertAlign w:val="superscript"/>
    </w:rPr>
  </w:style>
  <w:style w:type="paragraph" w:styleId="a9">
    <w:name w:val="footer"/>
    <w:basedOn w:val="a"/>
    <w:link w:val="aa"/>
    <w:uiPriority w:val="99"/>
    <w:unhideWhenUsed/>
    <w:rsid w:val="00F158AA"/>
    <w:pPr>
      <w:tabs>
        <w:tab w:val="center" w:pos="4677"/>
        <w:tab w:val="right" w:pos="9355"/>
      </w:tabs>
      <w:spacing w:after="0" w:line="240" w:lineRule="auto"/>
    </w:pPr>
  </w:style>
  <w:style w:type="character" w:customStyle="1" w:styleId="aa">
    <w:name w:val="Нижний колонтитул Знак"/>
    <w:link w:val="a9"/>
    <w:uiPriority w:val="99"/>
    <w:rsid w:val="00F158AA"/>
    <w:rPr>
      <w:rFonts w:eastAsia="Times New Roman"/>
      <w:lang w:eastAsia="ru-RU"/>
    </w:rPr>
  </w:style>
  <w:style w:type="paragraph" w:styleId="ab">
    <w:name w:val="List Paragraph"/>
    <w:aliases w:val="SL_Абзац списка,Bullet List,FooterText,numbered,Маркер,Подпись рисунка,Paragraphe de liste1,lp1"/>
    <w:basedOn w:val="a"/>
    <w:link w:val="ac"/>
    <w:uiPriority w:val="34"/>
    <w:qFormat/>
    <w:rsid w:val="00EC77A2"/>
    <w:pPr>
      <w:spacing w:before="100" w:beforeAutospacing="1" w:after="100" w:afterAutospacing="1" w:line="240" w:lineRule="auto"/>
      <w:ind w:left="720"/>
      <w:contextualSpacing/>
    </w:pPr>
    <w:rPr>
      <w:rFonts w:eastAsia="Calibri"/>
      <w:lang w:val="en-US" w:eastAsia="en-US"/>
    </w:rPr>
  </w:style>
  <w:style w:type="paragraph" w:customStyle="1" w:styleId="ConsPlusNormal">
    <w:name w:val="ConsPlusNormal"/>
    <w:link w:val="ConsPlusNormal0"/>
    <w:qFormat/>
    <w:rsid w:val="00EC77A2"/>
    <w:pPr>
      <w:widowControl w:val="0"/>
      <w:autoSpaceDE w:val="0"/>
      <w:autoSpaceDN w:val="0"/>
      <w:adjustRightInd w:val="0"/>
    </w:pPr>
    <w:rPr>
      <w:rFonts w:ascii="Arial" w:eastAsia="Times New Roman" w:hAnsi="Arial" w:cs="Arial"/>
    </w:rPr>
  </w:style>
  <w:style w:type="paragraph" w:styleId="ad">
    <w:name w:val="No Spacing"/>
    <w:aliases w:val="для таблиц,Без интервала21,Без интервала2,No Spacing"/>
    <w:link w:val="ae"/>
    <w:uiPriority w:val="1"/>
    <w:qFormat/>
    <w:rsid w:val="00EC77A2"/>
    <w:rPr>
      <w:rFonts w:eastAsia="Times New Roman"/>
      <w:sz w:val="22"/>
      <w:szCs w:val="22"/>
    </w:rPr>
  </w:style>
  <w:style w:type="paragraph" w:styleId="af">
    <w:name w:val="Balloon Text"/>
    <w:basedOn w:val="a"/>
    <w:link w:val="af0"/>
    <w:uiPriority w:val="99"/>
    <w:semiHidden/>
    <w:unhideWhenUsed/>
    <w:rsid w:val="005E20A8"/>
    <w:pPr>
      <w:spacing w:after="0" w:line="240" w:lineRule="auto"/>
    </w:pPr>
    <w:rPr>
      <w:rFonts w:ascii="Tahoma" w:hAnsi="Tahoma" w:cs="Tahoma"/>
      <w:sz w:val="16"/>
      <w:szCs w:val="16"/>
    </w:rPr>
  </w:style>
  <w:style w:type="character" w:customStyle="1" w:styleId="af0">
    <w:name w:val="Текст выноски Знак"/>
    <w:link w:val="af"/>
    <w:uiPriority w:val="99"/>
    <w:semiHidden/>
    <w:rsid w:val="005E20A8"/>
    <w:rPr>
      <w:rFonts w:ascii="Tahoma" w:eastAsia="Times New Roman" w:hAnsi="Tahoma" w:cs="Tahoma"/>
      <w:sz w:val="16"/>
      <w:szCs w:val="16"/>
    </w:rPr>
  </w:style>
  <w:style w:type="character" w:styleId="af1">
    <w:name w:val="Strong"/>
    <w:uiPriority w:val="22"/>
    <w:qFormat/>
    <w:rsid w:val="00796A0C"/>
    <w:rPr>
      <w:b/>
      <w:bCs/>
    </w:rPr>
  </w:style>
  <w:style w:type="character" w:styleId="af2">
    <w:name w:val="Hyperlink"/>
    <w:uiPriority w:val="99"/>
    <w:rsid w:val="00C45667"/>
    <w:rPr>
      <w:color w:val="0000FF"/>
      <w:u w:val="single"/>
    </w:rPr>
  </w:style>
  <w:style w:type="character" w:customStyle="1" w:styleId="ac">
    <w:name w:val="Абзац списка Знак"/>
    <w:aliases w:val="SL_Абзац списка Знак,Bullet List Знак,FooterText Знак,numbered Знак,Маркер Знак,Подпись рисунка Знак,Paragraphe de liste1 Знак,lp1 Знак"/>
    <w:link w:val="ab"/>
    <w:uiPriority w:val="34"/>
    <w:locked/>
    <w:rsid w:val="00D156B7"/>
    <w:rPr>
      <w:sz w:val="22"/>
      <w:szCs w:val="22"/>
      <w:lang w:val="en-US" w:eastAsia="en-US"/>
    </w:rPr>
  </w:style>
  <w:style w:type="character" w:styleId="af3">
    <w:name w:val="page number"/>
    <w:uiPriority w:val="99"/>
    <w:rsid w:val="00D156B7"/>
  </w:style>
  <w:style w:type="character" w:customStyle="1" w:styleId="ConsPlusNormal0">
    <w:name w:val="ConsPlusNormal Знак"/>
    <w:link w:val="ConsPlusNormal"/>
    <w:qFormat/>
    <w:locked/>
    <w:rsid w:val="00D156B7"/>
    <w:rPr>
      <w:rFonts w:ascii="Arial" w:eastAsia="Times New Roman" w:hAnsi="Arial" w:cs="Arial"/>
    </w:rPr>
  </w:style>
  <w:style w:type="paragraph" w:styleId="af4">
    <w:name w:val="footnote text"/>
    <w:basedOn w:val="a"/>
    <w:link w:val="af5"/>
    <w:unhideWhenUsed/>
    <w:rsid w:val="001872C4"/>
    <w:pPr>
      <w:spacing w:beforeAutospacing="1" w:after="0" w:afterAutospacing="1" w:line="240" w:lineRule="auto"/>
    </w:pPr>
    <w:rPr>
      <w:rFonts w:eastAsia="Calibri"/>
      <w:sz w:val="20"/>
      <w:szCs w:val="20"/>
      <w:lang w:val="en-US" w:eastAsia="en-US"/>
    </w:rPr>
  </w:style>
  <w:style w:type="character" w:customStyle="1" w:styleId="af5">
    <w:name w:val="Текст сноски Знак"/>
    <w:link w:val="af4"/>
    <w:rsid w:val="001872C4"/>
    <w:rPr>
      <w:lang w:val="en-US" w:eastAsia="en-US"/>
    </w:rPr>
  </w:style>
  <w:style w:type="character" w:styleId="af6">
    <w:name w:val="footnote reference"/>
    <w:uiPriority w:val="99"/>
    <w:unhideWhenUsed/>
    <w:rsid w:val="001872C4"/>
    <w:rPr>
      <w:vertAlign w:val="superscript"/>
    </w:rPr>
  </w:style>
  <w:style w:type="character" w:styleId="af7">
    <w:name w:val="annotation reference"/>
    <w:uiPriority w:val="99"/>
    <w:semiHidden/>
    <w:unhideWhenUsed/>
    <w:rsid w:val="001872C4"/>
    <w:rPr>
      <w:sz w:val="16"/>
      <w:szCs w:val="16"/>
    </w:rPr>
  </w:style>
  <w:style w:type="paragraph" w:styleId="af8">
    <w:name w:val="annotation text"/>
    <w:basedOn w:val="a"/>
    <w:link w:val="af9"/>
    <w:uiPriority w:val="99"/>
    <w:semiHidden/>
    <w:unhideWhenUsed/>
    <w:rsid w:val="001872C4"/>
    <w:pPr>
      <w:spacing w:before="100" w:beforeAutospacing="1" w:after="100" w:afterAutospacing="1" w:line="240" w:lineRule="auto"/>
    </w:pPr>
    <w:rPr>
      <w:rFonts w:eastAsia="Calibri"/>
      <w:sz w:val="20"/>
      <w:szCs w:val="20"/>
      <w:lang w:val="en-US" w:eastAsia="en-US"/>
    </w:rPr>
  </w:style>
  <w:style w:type="character" w:customStyle="1" w:styleId="af9">
    <w:name w:val="Текст примечания Знак"/>
    <w:link w:val="af8"/>
    <w:uiPriority w:val="99"/>
    <w:semiHidden/>
    <w:rsid w:val="001872C4"/>
    <w:rPr>
      <w:lang w:val="en-US" w:eastAsia="en-US"/>
    </w:rPr>
  </w:style>
  <w:style w:type="paragraph" w:styleId="afa">
    <w:name w:val="annotation subject"/>
    <w:basedOn w:val="af8"/>
    <w:next w:val="af8"/>
    <w:link w:val="afb"/>
    <w:uiPriority w:val="99"/>
    <w:semiHidden/>
    <w:unhideWhenUsed/>
    <w:rsid w:val="001872C4"/>
    <w:rPr>
      <w:b/>
      <w:bCs/>
    </w:rPr>
  </w:style>
  <w:style w:type="character" w:customStyle="1" w:styleId="afb">
    <w:name w:val="Тема примечания Знак"/>
    <w:link w:val="afa"/>
    <w:uiPriority w:val="99"/>
    <w:semiHidden/>
    <w:rsid w:val="001872C4"/>
    <w:rPr>
      <w:b/>
      <w:bCs/>
      <w:lang w:val="en-US" w:eastAsia="en-US"/>
    </w:rPr>
  </w:style>
  <w:style w:type="paragraph" w:styleId="3">
    <w:name w:val="Body Text 3"/>
    <w:basedOn w:val="a"/>
    <w:link w:val="30"/>
    <w:uiPriority w:val="99"/>
    <w:rsid w:val="001872C4"/>
    <w:pPr>
      <w:widowControl w:val="0"/>
      <w:autoSpaceDE w:val="0"/>
      <w:autoSpaceDN w:val="0"/>
      <w:adjustRightInd w:val="0"/>
      <w:spacing w:after="120" w:line="240" w:lineRule="auto"/>
    </w:pPr>
    <w:rPr>
      <w:rFonts w:ascii="Arial" w:hAnsi="Arial" w:cs="Arial"/>
      <w:sz w:val="16"/>
      <w:szCs w:val="16"/>
    </w:rPr>
  </w:style>
  <w:style w:type="character" w:customStyle="1" w:styleId="30">
    <w:name w:val="Основной текст 3 Знак"/>
    <w:link w:val="3"/>
    <w:uiPriority w:val="99"/>
    <w:rsid w:val="001872C4"/>
    <w:rPr>
      <w:rFonts w:ascii="Arial" w:eastAsia="Times New Roman" w:hAnsi="Arial" w:cs="Arial"/>
      <w:sz w:val="16"/>
      <w:szCs w:val="16"/>
    </w:rPr>
  </w:style>
  <w:style w:type="character" w:customStyle="1" w:styleId="ae">
    <w:name w:val="Без интервала Знак"/>
    <w:aliases w:val="для таблиц Знак,Без интервала21 Знак,Без интервала2 Знак,No Spacing Знак"/>
    <w:link w:val="ad"/>
    <w:uiPriority w:val="1"/>
    <w:qFormat/>
    <w:locked/>
    <w:rsid w:val="00CC50E4"/>
    <w:rPr>
      <w:rFonts w:eastAsia="Times New Roman"/>
      <w:sz w:val="22"/>
      <w:szCs w:val="22"/>
    </w:rPr>
  </w:style>
  <w:style w:type="table" w:customStyle="1" w:styleId="11">
    <w:name w:val="Сетка таблицы1"/>
    <w:basedOn w:val="a1"/>
    <w:next w:val="a3"/>
    <w:locked/>
    <w:rsid w:val="0019056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d"/>
    <w:uiPriority w:val="99"/>
    <w:unhideWhenUsed/>
    <w:qFormat/>
    <w:rsid w:val="00F86C11"/>
    <w:pPr>
      <w:spacing w:before="100" w:beforeAutospacing="1" w:after="100" w:afterAutospacing="1" w:line="240" w:lineRule="auto"/>
    </w:pPr>
    <w:rPr>
      <w:rFonts w:ascii="Times New Roman" w:hAnsi="Times New Roman"/>
      <w:sz w:val="24"/>
      <w:szCs w:val="24"/>
    </w:rPr>
  </w:style>
  <w:style w:type="character" w:customStyle="1" w:styleId="afd">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link w:val="afc"/>
    <w:uiPriority w:val="99"/>
    <w:locked/>
    <w:rsid w:val="00F86C11"/>
    <w:rPr>
      <w:rFonts w:ascii="Times New Roman" w:eastAsia="Times New Roman" w:hAnsi="Times New Roman"/>
      <w:sz w:val="24"/>
      <w:szCs w:val="24"/>
    </w:rPr>
  </w:style>
  <w:style w:type="character" w:customStyle="1" w:styleId="10">
    <w:name w:val="Заголовок 1 Знак"/>
    <w:link w:val="1"/>
    <w:uiPriority w:val="99"/>
    <w:rsid w:val="003E52DE"/>
    <w:rPr>
      <w:rFonts w:ascii="Calibri Light" w:eastAsia="SimSun" w:hAnsi="Calibri Light"/>
      <w:color w:val="2E74B5"/>
      <w:sz w:val="32"/>
      <w:szCs w:val="32"/>
    </w:rPr>
  </w:style>
  <w:style w:type="paragraph" w:customStyle="1" w:styleId="afe">
    <w:name w:val="Заголовок"/>
    <w:basedOn w:val="a"/>
    <w:next w:val="aff"/>
    <w:link w:val="aff0"/>
    <w:rsid w:val="0099174F"/>
    <w:pPr>
      <w:keepNext/>
      <w:widowControl w:val="0"/>
      <w:suppressAutoHyphens/>
      <w:spacing w:before="240" w:after="120" w:line="240" w:lineRule="auto"/>
      <w:jc w:val="center"/>
    </w:pPr>
    <w:rPr>
      <w:rFonts w:ascii="Arial" w:eastAsia="Lucida Sans Unicode" w:hAnsi="Arial" w:cs="Mangal"/>
      <w:kern w:val="1"/>
      <w:sz w:val="28"/>
      <w:szCs w:val="28"/>
      <w:lang w:eastAsia="zh-CN" w:bidi="hi-IN"/>
    </w:rPr>
  </w:style>
  <w:style w:type="character" w:customStyle="1" w:styleId="aff0">
    <w:name w:val="Заголовок Знак"/>
    <w:link w:val="afe"/>
    <w:rsid w:val="0099174F"/>
    <w:rPr>
      <w:rFonts w:ascii="Arial" w:eastAsia="Lucida Sans Unicode" w:hAnsi="Arial" w:cs="Mangal"/>
      <w:kern w:val="1"/>
      <w:sz w:val="28"/>
      <w:szCs w:val="28"/>
      <w:lang w:eastAsia="zh-CN" w:bidi="hi-IN"/>
    </w:rPr>
  </w:style>
  <w:style w:type="paragraph" w:styleId="aff">
    <w:name w:val="Body Text"/>
    <w:basedOn w:val="a"/>
    <w:link w:val="aff1"/>
    <w:uiPriority w:val="99"/>
    <w:semiHidden/>
    <w:unhideWhenUsed/>
    <w:rsid w:val="0099174F"/>
    <w:pPr>
      <w:spacing w:after="120"/>
    </w:pPr>
  </w:style>
  <w:style w:type="character" w:customStyle="1" w:styleId="aff1">
    <w:name w:val="Основной текст Знак"/>
    <w:link w:val="aff"/>
    <w:uiPriority w:val="99"/>
    <w:semiHidden/>
    <w:rsid w:val="0099174F"/>
    <w:rPr>
      <w:rFonts w:eastAsia="Times New Roman"/>
      <w:sz w:val="22"/>
      <w:szCs w:val="22"/>
    </w:rPr>
  </w:style>
  <w:style w:type="character" w:customStyle="1" w:styleId="aff2">
    <w:name w:val="Неразрешенное упоминание"/>
    <w:uiPriority w:val="99"/>
    <w:semiHidden/>
    <w:unhideWhenUsed/>
    <w:rsid w:val="0066782E"/>
    <w:rPr>
      <w:color w:val="605E5C"/>
      <w:shd w:val="clear" w:color="auto" w:fill="E1DFDD"/>
    </w:rPr>
  </w:style>
  <w:style w:type="paragraph" w:customStyle="1" w:styleId="LBScheduleSubheading">
    <w:name w:val="LB Schedule Subheading"/>
    <w:basedOn w:val="aff"/>
    <w:next w:val="a"/>
    <w:rsid w:val="00675142"/>
    <w:pPr>
      <w:keepNext/>
      <w:suppressAutoHyphens/>
      <w:autoSpaceDN w:val="0"/>
      <w:spacing w:before="120" w:line="240" w:lineRule="auto"/>
      <w:jc w:val="center"/>
      <w:textAlignment w:val="baseline"/>
    </w:pPr>
    <w:rPr>
      <w:rFonts w:ascii="Times New Roman" w:eastAsia="MS Mincho" w:hAnsi="Times New Roman"/>
      <w:b/>
      <w:szCs w:val="20"/>
      <w:lang w:eastAsia="en-US"/>
    </w:rPr>
  </w:style>
  <w:style w:type="paragraph" w:customStyle="1" w:styleId="BodyText1">
    <w:name w:val="Body Text 1"/>
    <w:basedOn w:val="a"/>
    <w:rsid w:val="00675142"/>
    <w:pPr>
      <w:suppressAutoHyphens/>
      <w:autoSpaceDN w:val="0"/>
      <w:spacing w:before="120" w:after="120" w:line="240" w:lineRule="auto"/>
      <w:jc w:val="both"/>
      <w:textAlignment w:val="baseline"/>
    </w:pPr>
    <w:rPr>
      <w:rFonts w:ascii="Times New Roman" w:hAnsi="Times New Roman"/>
      <w:szCs w:val="20"/>
      <w:lang w:val="en-GB" w:eastAsia="en-US"/>
    </w:rPr>
  </w:style>
  <w:style w:type="paragraph" w:customStyle="1" w:styleId="LBNameoftheParty">
    <w:name w:val="LB Name of the Party"/>
    <w:basedOn w:val="a"/>
    <w:rsid w:val="00675142"/>
    <w:pPr>
      <w:suppressAutoHyphens/>
      <w:autoSpaceDN w:val="0"/>
      <w:spacing w:before="120" w:after="120" w:line="240" w:lineRule="auto"/>
      <w:jc w:val="center"/>
      <w:textAlignment w:val="baseline"/>
    </w:pPr>
    <w:rPr>
      <w:rFonts w:ascii="Times New Roman" w:hAnsi="Times New Roman"/>
      <w:b/>
      <w:bCs/>
      <w:szCs w:val="20"/>
      <w:lang w:eastAsia="en-US"/>
    </w:rPr>
  </w:style>
  <w:style w:type="paragraph" w:customStyle="1" w:styleId="LBBodyText1">
    <w:name w:val="LB Body Text 1"/>
    <w:basedOn w:val="BodyText1"/>
    <w:rsid w:val="00675142"/>
    <w:rPr>
      <w:lang w:val="ru-RU"/>
    </w:rPr>
  </w:style>
</w:styles>
</file>

<file path=word/webSettings.xml><?xml version="1.0" encoding="utf-8"?>
<w:webSettings xmlns:r="http://schemas.openxmlformats.org/officeDocument/2006/relationships" xmlns:w="http://schemas.openxmlformats.org/wordprocessingml/2006/main">
  <w:divs>
    <w:div w:id="27604889">
      <w:bodyDiv w:val="1"/>
      <w:marLeft w:val="0"/>
      <w:marRight w:val="0"/>
      <w:marTop w:val="0"/>
      <w:marBottom w:val="0"/>
      <w:divBdr>
        <w:top w:val="none" w:sz="0" w:space="0" w:color="auto"/>
        <w:left w:val="none" w:sz="0" w:space="0" w:color="auto"/>
        <w:bottom w:val="none" w:sz="0" w:space="0" w:color="auto"/>
        <w:right w:val="none" w:sz="0" w:space="0" w:color="auto"/>
      </w:divBdr>
    </w:div>
    <w:div w:id="230241918">
      <w:bodyDiv w:val="1"/>
      <w:marLeft w:val="0"/>
      <w:marRight w:val="0"/>
      <w:marTop w:val="0"/>
      <w:marBottom w:val="0"/>
      <w:divBdr>
        <w:top w:val="none" w:sz="0" w:space="0" w:color="auto"/>
        <w:left w:val="none" w:sz="0" w:space="0" w:color="auto"/>
        <w:bottom w:val="none" w:sz="0" w:space="0" w:color="auto"/>
        <w:right w:val="none" w:sz="0" w:space="0" w:color="auto"/>
      </w:divBdr>
    </w:div>
    <w:div w:id="321129123">
      <w:bodyDiv w:val="1"/>
      <w:marLeft w:val="0"/>
      <w:marRight w:val="0"/>
      <w:marTop w:val="0"/>
      <w:marBottom w:val="0"/>
      <w:divBdr>
        <w:top w:val="none" w:sz="0" w:space="0" w:color="auto"/>
        <w:left w:val="none" w:sz="0" w:space="0" w:color="auto"/>
        <w:bottom w:val="none" w:sz="0" w:space="0" w:color="auto"/>
        <w:right w:val="none" w:sz="0" w:space="0" w:color="auto"/>
      </w:divBdr>
    </w:div>
    <w:div w:id="353458435">
      <w:bodyDiv w:val="1"/>
      <w:marLeft w:val="0"/>
      <w:marRight w:val="0"/>
      <w:marTop w:val="0"/>
      <w:marBottom w:val="0"/>
      <w:divBdr>
        <w:top w:val="none" w:sz="0" w:space="0" w:color="auto"/>
        <w:left w:val="none" w:sz="0" w:space="0" w:color="auto"/>
        <w:bottom w:val="none" w:sz="0" w:space="0" w:color="auto"/>
        <w:right w:val="none" w:sz="0" w:space="0" w:color="auto"/>
      </w:divBdr>
    </w:div>
    <w:div w:id="398408566">
      <w:bodyDiv w:val="1"/>
      <w:marLeft w:val="0"/>
      <w:marRight w:val="0"/>
      <w:marTop w:val="0"/>
      <w:marBottom w:val="0"/>
      <w:divBdr>
        <w:top w:val="none" w:sz="0" w:space="0" w:color="auto"/>
        <w:left w:val="none" w:sz="0" w:space="0" w:color="auto"/>
        <w:bottom w:val="none" w:sz="0" w:space="0" w:color="auto"/>
        <w:right w:val="none" w:sz="0" w:space="0" w:color="auto"/>
      </w:divBdr>
    </w:div>
    <w:div w:id="437719845">
      <w:bodyDiv w:val="1"/>
      <w:marLeft w:val="0"/>
      <w:marRight w:val="0"/>
      <w:marTop w:val="0"/>
      <w:marBottom w:val="0"/>
      <w:divBdr>
        <w:top w:val="none" w:sz="0" w:space="0" w:color="auto"/>
        <w:left w:val="none" w:sz="0" w:space="0" w:color="auto"/>
        <w:bottom w:val="none" w:sz="0" w:space="0" w:color="auto"/>
        <w:right w:val="none" w:sz="0" w:space="0" w:color="auto"/>
      </w:divBdr>
      <w:divsChild>
        <w:div w:id="175197343">
          <w:marLeft w:val="0"/>
          <w:marRight w:val="0"/>
          <w:marTop w:val="0"/>
          <w:marBottom w:val="159"/>
          <w:divBdr>
            <w:top w:val="none" w:sz="0" w:space="0" w:color="auto"/>
            <w:left w:val="none" w:sz="0" w:space="0" w:color="auto"/>
            <w:bottom w:val="none" w:sz="0" w:space="0" w:color="auto"/>
            <w:right w:val="none" w:sz="0" w:space="0" w:color="auto"/>
          </w:divBdr>
        </w:div>
        <w:div w:id="376899388">
          <w:marLeft w:val="0"/>
          <w:marRight w:val="0"/>
          <w:marTop w:val="0"/>
          <w:marBottom w:val="159"/>
          <w:divBdr>
            <w:top w:val="none" w:sz="0" w:space="0" w:color="auto"/>
            <w:left w:val="none" w:sz="0" w:space="0" w:color="auto"/>
            <w:bottom w:val="none" w:sz="0" w:space="0" w:color="auto"/>
            <w:right w:val="none" w:sz="0" w:space="0" w:color="auto"/>
          </w:divBdr>
        </w:div>
      </w:divsChild>
    </w:div>
    <w:div w:id="728577178">
      <w:bodyDiv w:val="1"/>
      <w:marLeft w:val="0"/>
      <w:marRight w:val="0"/>
      <w:marTop w:val="0"/>
      <w:marBottom w:val="0"/>
      <w:divBdr>
        <w:top w:val="none" w:sz="0" w:space="0" w:color="auto"/>
        <w:left w:val="none" w:sz="0" w:space="0" w:color="auto"/>
        <w:bottom w:val="none" w:sz="0" w:space="0" w:color="auto"/>
        <w:right w:val="none" w:sz="0" w:space="0" w:color="auto"/>
      </w:divBdr>
    </w:div>
    <w:div w:id="1057818898">
      <w:bodyDiv w:val="1"/>
      <w:marLeft w:val="0"/>
      <w:marRight w:val="0"/>
      <w:marTop w:val="0"/>
      <w:marBottom w:val="0"/>
      <w:divBdr>
        <w:top w:val="none" w:sz="0" w:space="0" w:color="auto"/>
        <w:left w:val="none" w:sz="0" w:space="0" w:color="auto"/>
        <w:bottom w:val="none" w:sz="0" w:space="0" w:color="auto"/>
        <w:right w:val="none" w:sz="0" w:space="0" w:color="auto"/>
      </w:divBdr>
    </w:div>
    <w:div w:id="1260531392">
      <w:bodyDiv w:val="1"/>
      <w:marLeft w:val="0"/>
      <w:marRight w:val="0"/>
      <w:marTop w:val="0"/>
      <w:marBottom w:val="0"/>
      <w:divBdr>
        <w:top w:val="none" w:sz="0" w:space="0" w:color="auto"/>
        <w:left w:val="none" w:sz="0" w:space="0" w:color="auto"/>
        <w:bottom w:val="none" w:sz="0" w:space="0" w:color="auto"/>
        <w:right w:val="none" w:sz="0" w:space="0" w:color="auto"/>
      </w:divBdr>
    </w:div>
    <w:div w:id="1357926789">
      <w:bodyDiv w:val="1"/>
      <w:marLeft w:val="0"/>
      <w:marRight w:val="0"/>
      <w:marTop w:val="0"/>
      <w:marBottom w:val="0"/>
      <w:divBdr>
        <w:top w:val="none" w:sz="0" w:space="0" w:color="auto"/>
        <w:left w:val="none" w:sz="0" w:space="0" w:color="auto"/>
        <w:bottom w:val="none" w:sz="0" w:space="0" w:color="auto"/>
        <w:right w:val="none" w:sz="0" w:space="0" w:color="auto"/>
      </w:divBdr>
    </w:div>
    <w:div w:id="1671063568">
      <w:bodyDiv w:val="1"/>
      <w:marLeft w:val="0"/>
      <w:marRight w:val="0"/>
      <w:marTop w:val="0"/>
      <w:marBottom w:val="0"/>
      <w:divBdr>
        <w:top w:val="none" w:sz="0" w:space="0" w:color="auto"/>
        <w:left w:val="none" w:sz="0" w:space="0" w:color="auto"/>
        <w:bottom w:val="none" w:sz="0" w:space="0" w:color="auto"/>
        <w:right w:val="none" w:sz="0" w:space="0" w:color="auto"/>
      </w:divBdr>
    </w:div>
    <w:div w:id="1729307373">
      <w:bodyDiv w:val="1"/>
      <w:marLeft w:val="0"/>
      <w:marRight w:val="0"/>
      <w:marTop w:val="0"/>
      <w:marBottom w:val="0"/>
      <w:divBdr>
        <w:top w:val="none" w:sz="0" w:space="0" w:color="auto"/>
        <w:left w:val="none" w:sz="0" w:space="0" w:color="auto"/>
        <w:bottom w:val="none" w:sz="0" w:space="0" w:color="auto"/>
        <w:right w:val="none" w:sz="0" w:space="0" w:color="auto"/>
      </w:divBdr>
    </w:div>
    <w:div w:id="1744521510">
      <w:bodyDiv w:val="1"/>
      <w:marLeft w:val="0"/>
      <w:marRight w:val="0"/>
      <w:marTop w:val="0"/>
      <w:marBottom w:val="0"/>
      <w:divBdr>
        <w:top w:val="none" w:sz="0" w:space="0" w:color="auto"/>
        <w:left w:val="none" w:sz="0" w:space="0" w:color="auto"/>
        <w:bottom w:val="none" w:sz="0" w:space="0" w:color="auto"/>
        <w:right w:val="none" w:sz="0" w:space="0" w:color="auto"/>
      </w:divBdr>
    </w:div>
    <w:div w:id="1975676306">
      <w:bodyDiv w:val="1"/>
      <w:marLeft w:val="0"/>
      <w:marRight w:val="0"/>
      <w:marTop w:val="0"/>
      <w:marBottom w:val="0"/>
      <w:divBdr>
        <w:top w:val="none" w:sz="0" w:space="0" w:color="auto"/>
        <w:left w:val="none" w:sz="0" w:space="0" w:color="auto"/>
        <w:bottom w:val="none" w:sz="0" w:space="0" w:color="auto"/>
        <w:right w:val="none" w:sz="0" w:space="0" w:color="auto"/>
      </w:divBdr>
    </w:div>
    <w:div w:id="2041078605">
      <w:bodyDiv w:val="1"/>
      <w:marLeft w:val="0"/>
      <w:marRight w:val="0"/>
      <w:marTop w:val="0"/>
      <w:marBottom w:val="0"/>
      <w:divBdr>
        <w:top w:val="none" w:sz="0" w:space="0" w:color="auto"/>
        <w:left w:val="none" w:sz="0" w:space="0" w:color="auto"/>
        <w:bottom w:val="none" w:sz="0" w:space="0" w:color="auto"/>
        <w:right w:val="none" w:sz="0" w:space="0" w:color="auto"/>
      </w:divBdr>
    </w:div>
    <w:div w:id="204382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15B38FBD019BA5FCE3F4B6DE655B6FB8DDCC78D2A29314FDFE4307FE2104496E8271BA791D69BE90C92B971B2C7AF2BF43CA8A6B332EB0H5x0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9615E-CBC0-4B46-9BA1-CBFE46282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2384</Words>
  <Characters>13591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15944</CharactersWithSpaces>
  <SharedDoc>false</SharedDoc>
  <HLinks>
    <vt:vector size="6" baseType="variant">
      <vt:variant>
        <vt:i4>2359309</vt:i4>
      </vt:variant>
      <vt:variant>
        <vt:i4>0</vt:i4>
      </vt:variant>
      <vt:variant>
        <vt:i4>0</vt:i4>
      </vt:variant>
      <vt:variant>
        <vt:i4>5</vt:i4>
      </vt:variant>
      <vt:variant>
        <vt:lpwstr>mailto:zelgoo@mail.ru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Крутенчук</dc:creator>
  <cp:lastModifiedBy>Zakupki</cp:lastModifiedBy>
  <cp:revision>7</cp:revision>
  <cp:lastPrinted>2025-03-17T07:05:00Z</cp:lastPrinted>
  <dcterms:created xsi:type="dcterms:W3CDTF">2026-02-26T10:00:00Z</dcterms:created>
  <dcterms:modified xsi:type="dcterms:W3CDTF">2026-09-23T09:28:00Z</dcterms:modified>
</cp:coreProperties>
</file>