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2DAB" w:rsidRPr="00522864" w:rsidRDefault="00E72DAB" w:rsidP="00E72DAB">
      <w:pPr>
        <w:widowControl w:val="0"/>
        <w:ind w:left="7080" w:firstLine="680"/>
        <w:rPr>
          <w:rFonts w:eastAsia="Times New Roman CYR"/>
          <w:bCs/>
          <w:sz w:val="24"/>
          <w:szCs w:val="24"/>
        </w:rPr>
      </w:pPr>
      <w:r w:rsidRPr="00522864">
        <w:rPr>
          <w:rFonts w:eastAsia="Times New Roman CYR"/>
          <w:bCs/>
          <w:sz w:val="24"/>
          <w:szCs w:val="24"/>
        </w:rPr>
        <w:t xml:space="preserve">Приложение №1 </w:t>
      </w:r>
    </w:p>
    <w:p w:rsidR="00E72DAB" w:rsidRPr="00522864" w:rsidRDefault="00E72DAB" w:rsidP="00E72DAB">
      <w:pPr>
        <w:widowControl w:val="0"/>
        <w:ind w:left="7080" w:firstLine="680"/>
        <w:rPr>
          <w:rFonts w:eastAsia="Times New Roman CYR"/>
          <w:bCs/>
          <w:sz w:val="24"/>
          <w:szCs w:val="24"/>
        </w:rPr>
      </w:pPr>
      <w:r w:rsidRPr="00522864">
        <w:rPr>
          <w:rFonts w:eastAsia="Times New Roman CYR"/>
          <w:bCs/>
          <w:sz w:val="24"/>
          <w:szCs w:val="24"/>
        </w:rPr>
        <w:t xml:space="preserve">к </w:t>
      </w:r>
      <w:r w:rsidR="001304BF" w:rsidRPr="00522864">
        <w:rPr>
          <w:rFonts w:eastAsia="Times New Roman CYR"/>
          <w:bCs/>
          <w:sz w:val="24"/>
          <w:szCs w:val="24"/>
        </w:rPr>
        <w:t xml:space="preserve">Договору №_____ от ________ 2026 </w:t>
      </w:r>
      <w:r w:rsidRPr="00522864">
        <w:rPr>
          <w:rFonts w:eastAsia="Times New Roman CYR"/>
          <w:bCs/>
          <w:sz w:val="24"/>
          <w:szCs w:val="24"/>
        </w:rPr>
        <w:t>г.</w:t>
      </w:r>
    </w:p>
    <w:p w:rsidR="00E72DAB" w:rsidRPr="00522864" w:rsidRDefault="00E72DAB" w:rsidP="00E72DAB">
      <w:pPr>
        <w:widowControl w:val="0"/>
        <w:ind w:left="7080" w:firstLine="680"/>
        <w:jc w:val="center"/>
        <w:rPr>
          <w:rFonts w:eastAsia="Times New Roman CYR"/>
          <w:b/>
          <w:bCs/>
          <w:sz w:val="24"/>
          <w:szCs w:val="24"/>
        </w:rPr>
      </w:pPr>
    </w:p>
    <w:p w:rsidR="00E72DAB" w:rsidRPr="00522864" w:rsidRDefault="00E72DAB" w:rsidP="00246CBF">
      <w:pPr>
        <w:widowControl w:val="0"/>
        <w:ind w:left="5664" w:firstLine="680"/>
        <w:jc w:val="center"/>
        <w:rPr>
          <w:rFonts w:eastAsia="Times New Roman CYR"/>
          <w:b/>
          <w:bCs/>
          <w:sz w:val="24"/>
          <w:szCs w:val="24"/>
        </w:rPr>
      </w:pPr>
    </w:p>
    <w:p w:rsidR="00E72DAB" w:rsidRPr="00522864" w:rsidRDefault="00E72DAB" w:rsidP="00246CBF">
      <w:pPr>
        <w:widowControl w:val="0"/>
        <w:ind w:left="5664" w:firstLine="680"/>
        <w:jc w:val="center"/>
        <w:rPr>
          <w:rFonts w:eastAsia="Times New Roman CYR"/>
          <w:b/>
          <w:bCs/>
          <w:sz w:val="24"/>
          <w:szCs w:val="24"/>
        </w:rPr>
      </w:pPr>
    </w:p>
    <w:p w:rsidR="00246CBF" w:rsidRPr="00522864" w:rsidRDefault="00E72DAB" w:rsidP="00522864">
      <w:pPr>
        <w:widowControl w:val="0"/>
        <w:ind w:left="5664" w:firstLine="680"/>
        <w:jc w:val="center"/>
        <w:rPr>
          <w:rFonts w:eastAsia="Times New Roman CYR"/>
          <w:b/>
          <w:bCs/>
          <w:sz w:val="24"/>
          <w:szCs w:val="24"/>
        </w:rPr>
      </w:pPr>
      <w:r w:rsidRPr="00522864">
        <w:rPr>
          <w:rFonts w:eastAsia="Times New Roman CYR"/>
          <w:b/>
          <w:bCs/>
          <w:sz w:val="24"/>
          <w:szCs w:val="24"/>
        </w:rPr>
        <w:t xml:space="preserve">             </w:t>
      </w:r>
    </w:p>
    <w:p w:rsidR="00246CBF" w:rsidRPr="00522864" w:rsidRDefault="00246CBF" w:rsidP="00246CBF">
      <w:pPr>
        <w:widowControl w:val="0"/>
        <w:ind w:left="5664" w:firstLine="680"/>
        <w:jc w:val="center"/>
        <w:rPr>
          <w:rFonts w:eastAsia="Times New Roman CYR"/>
          <w:b/>
          <w:bCs/>
          <w:sz w:val="24"/>
          <w:szCs w:val="24"/>
        </w:rPr>
      </w:pPr>
    </w:p>
    <w:p w:rsidR="004C26CD" w:rsidRPr="00522864" w:rsidRDefault="004C26CD" w:rsidP="00246CBF">
      <w:pPr>
        <w:widowControl w:val="0"/>
        <w:ind w:firstLine="680"/>
        <w:jc w:val="center"/>
        <w:rPr>
          <w:rFonts w:eastAsia="Times New Roman CYR"/>
          <w:b/>
          <w:bCs/>
          <w:sz w:val="24"/>
          <w:szCs w:val="24"/>
        </w:rPr>
      </w:pPr>
      <w:r w:rsidRPr="00522864">
        <w:rPr>
          <w:rFonts w:eastAsia="Times New Roman CYR"/>
          <w:b/>
          <w:bCs/>
          <w:sz w:val="24"/>
          <w:szCs w:val="24"/>
        </w:rPr>
        <w:t>ОПИСАНИЕ ЗАКУПКИ</w:t>
      </w:r>
    </w:p>
    <w:p w:rsidR="00246CBF" w:rsidRPr="00522864" w:rsidRDefault="004C26CD" w:rsidP="00246CBF">
      <w:pPr>
        <w:widowControl w:val="0"/>
        <w:ind w:firstLine="680"/>
        <w:jc w:val="center"/>
        <w:rPr>
          <w:rFonts w:eastAsia="Times New Roman CYR"/>
          <w:b/>
          <w:bCs/>
          <w:sz w:val="24"/>
          <w:szCs w:val="24"/>
        </w:rPr>
      </w:pPr>
      <w:r w:rsidRPr="00522864">
        <w:rPr>
          <w:rFonts w:eastAsia="Times New Roman CYR"/>
          <w:b/>
          <w:bCs/>
          <w:sz w:val="24"/>
          <w:szCs w:val="24"/>
        </w:rPr>
        <w:t>(ТЕХНИЧЕСКОЕ ЗАДАНИЕ)</w:t>
      </w:r>
    </w:p>
    <w:p w:rsidR="00C46E06" w:rsidRPr="00522864" w:rsidRDefault="00C46E06" w:rsidP="00246CBF">
      <w:pPr>
        <w:widowControl w:val="0"/>
        <w:ind w:firstLine="680"/>
        <w:jc w:val="center"/>
        <w:rPr>
          <w:sz w:val="24"/>
          <w:szCs w:val="24"/>
        </w:rPr>
      </w:pPr>
    </w:p>
    <w:p w:rsidR="00C46E06" w:rsidRPr="00522864" w:rsidRDefault="00C46E06" w:rsidP="00C46E06">
      <w:pPr>
        <w:widowControl w:val="0"/>
        <w:rPr>
          <w:sz w:val="24"/>
          <w:szCs w:val="24"/>
        </w:rPr>
      </w:pPr>
      <w:bookmarkStart w:id="0" w:name="_GoBack"/>
      <w:bookmarkEnd w:id="0"/>
    </w:p>
    <w:p w:rsidR="00667164" w:rsidRPr="00522864" w:rsidRDefault="00C46E06" w:rsidP="00D93B0E">
      <w:pPr>
        <w:widowControl w:val="0"/>
        <w:numPr>
          <w:ilvl w:val="0"/>
          <w:numId w:val="1"/>
        </w:numPr>
        <w:jc w:val="both"/>
        <w:rPr>
          <w:bCs/>
          <w:sz w:val="24"/>
          <w:szCs w:val="24"/>
        </w:rPr>
      </w:pPr>
      <w:r w:rsidRPr="00522864">
        <w:rPr>
          <w:sz w:val="24"/>
          <w:szCs w:val="24"/>
        </w:rPr>
        <w:t>Наимено</w:t>
      </w:r>
      <w:r w:rsidR="00781F97" w:rsidRPr="00522864">
        <w:rPr>
          <w:sz w:val="24"/>
          <w:szCs w:val="24"/>
        </w:rPr>
        <w:t xml:space="preserve">вание объекта закупки: </w:t>
      </w:r>
      <w:r w:rsidR="00026441" w:rsidRPr="00522864">
        <w:rPr>
          <w:sz w:val="24"/>
          <w:szCs w:val="24"/>
        </w:rPr>
        <w:t xml:space="preserve">поставка </w:t>
      </w:r>
      <w:r w:rsidR="006E5511">
        <w:rPr>
          <w:sz w:val="24"/>
          <w:szCs w:val="24"/>
        </w:rPr>
        <w:t>счетчика холодной воды ВСКМ 90-32</w:t>
      </w:r>
      <w:r w:rsidR="00F41286" w:rsidRPr="00F41286">
        <w:rPr>
          <w:sz w:val="24"/>
          <w:szCs w:val="24"/>
        </w:rPr>
        <w:t xml:space="preserve"> </w:t>
      </w:r>
      <w:r w:rsidR="00F41286">
        <w:rPr>
          <w:sz w:val="24"/>
          <w:szCs w:val="24"/>
        </w:rPr>
        <w:t>в</w:t>
      </w:r>
      <w:r w:rsidR="00D93B0E" w:rsidRPr="00522864">
        <w:rPr>
          <w:sz w:val="24"/>
          <w:szCs w:val="24"/>
        </w:rPr>
        <w:t xml:space="preserve"> МБОУ ДО «Гатчинский ДДТ»</w:t>
      </w:r>
      <w:r w:rsidR="008D5971" w:rsidRPr="00522864">
        <w:rPr>
          <w:sz w:val="24"/>
          <w:szCs w:val="24"/>
        </w:rPr>
        <w:t>.</w:t>
      </w:r>
    </w:p>
    <w:p w:rsidR="008D5971" w:rsidRPr="00522864" w:rsidRDefault="000D041D" w:rsidP="00D93B0E">
      <w:pPr>
        <w:widowControl w:val="0"/>
        <w:numPr>
          <w:ilvl w:val="0"/>
          <w:numId w:val="1"/>
        </w:numPr>
        <w:jc w:val="both"/>
        <w:rPr>
          <w:bCs/>
          <w:sz w:val="24"/>
          <w:szCs w:val="24"/>
        </w:rPr>
      </w:pPr>
      <w:r w:rsidRPr="00522864">
        <w:rPr>
          <w:sz w:val="24"/>
          <w:szCs w:val="24"/>
        </w:rPr>
        <w:t>Количественные и качественные характеристики товара</w:t>
      </w:r>
      <w:r w:rsidR="00F2630F" w:rsidRPr="00522864">
        <w:rPr>
          <w:sz w:val="24"/>
          <w:szCs w:val="24"/>
        </w:rPr>
        <w:t>:</w:t>
      </w:r>
    </w:p>
    <w:p w:rsidR="00DD4147" w:rsidRPr="00DD4147" w:rsidRDefault="00DD4147" w:rsidP="00DD4147">
      <w:pPr>
        <w:widowControl w:val="0"/>
        <w:ind w:left="644"/>
        <w:jc w:val="both"/>
        <w:rPr>
          <w:bCs/>
          <w:sz w:val="24"/>
          <w:szCs w:val="24"/>
        </w:rPr>
      </w:pPr>
      <w:r>
        <w:rPr>
          <w:bCs/>
          <w:sz w:val="24"/>
          <w:szCs w:val="24"/>
        </w:rPr>
        <w:t>т</w:t>
      </w:r>
      <w:r w:rsidRPr="00DD4147">
        <w:rPr>
          <w:bCs/>
          <w:sz w:val="24"/>
          <w:szCs w:val="24"/>
        </w:rPr>
        <w:t>ехнические характеристики ДЕКАСТ ВСКМ 90-32</w:t>
      </w:r>
    </w:p>
    <w:p w:rsidR="00DD4147" w:rsidRPr="00DD4147" w:rsidRDefault="00DD4147" w:rsidP="00DD4147">
      <w:pPr>
        <w:widowControl w:val="0"/>
        <w:ind w:left="644"/>
        <w:jc w:val="both"/>
        <w:rPr>
          <w:bCs/>
          <w:sz w:val="24"/>
          <w:szCs w:val="24"/>
        </w:rPr>
      </w:pPr>
      <w:r w:rsidRPr="00DD4147">
        <w:rPr>
          <w:bCs/>
          <w:sz w:val="24"/>
          <w:szCs w:val="24"/>
        </w:rPr>
        <w:t>Материал корпуса</w:t>
      </w:r>
      <w:r>
        <w:rPr>
          <w:bCs/>
          <w:sz w:val="24"/>
          <w:szCs w:val="24"/>
        </w:rPr>
        <w:t xml:space="preserve"> </w:t>
      </w:r>
      <w:r w:rsidRPr="00DD4147">
        <w:rPr>
          <w:bCs/>
          <w:sz w:val="24"/>
          <w:szCs w:val="24"/>
        </w:rPr>
        <w:t>чугун</w:t>
      </w:r>
    </w:p>
    <w:p w:rsidR="00DD4147" w:rsidRPr="00DD4147" w:rsidRDefault="00DD4147" w:rsidP="00DD4147">
      <w:pPr>
        <w:widowControl w:val="0"/>
        <w:ind w:left="644"/>
        <w:jc w:val="both"/>
        <w:rPr>
          <w:bCs/>
          <w:sz w:val="24"/>
          <w:szCs w:val="24"/>
        </w:rPr>
      </w:pPr>
      <w:r w:rsidRPr="00DD4147">
        <w:rPr>
          <w:bCs/>
          <w:sz w:val="24"/>
          <w:szCs w:val="24"/>
        </w:rPr>
        <w:t>Установочная длина со сгонами</w:t>
      </w:r>
      <w:r>
        <w:rPr>
          <w:bCs/>
          <w:sz w:val="24"/>
          <w:szCs w:val="24"/>
        </w:rPr>
        <w:t xml:space="preserve"> </w:t>
      </w:r>
      <w:r w:rsidRPr="00DD4147">
        <w:rPr>
          <w:bCs/>
          <w:sz w:val="24"/>
          <w:szCs w:val="24"/>
        </w:rPr>
        <w:t>387 мм</w:t>
      </w:r>
    </w:p>
    <w:p w:rsidR="00DD4147" w:rsidRPr="00DD4147" w:rsidRDefault="00DD4147" w:rsidP="00DD4147">
      <w:pPr>
        <w:widowControl w:val="0"/>
        <w:ind w:left="644"/>
        <w:jc w:val="both"/>
        <w:rPr>
          <w:bCs/>
          <w:sz w:val="24"/>
          <w:szCs w:val="24"/>
        </w:rPr>
      </w:pPr>
      <w:r w:rsidRPr="00DD4147">
        <w:rPr>
          <w:bCs/>
          <w:sz w:val="24"/>
          <w:szCs w:val="24"/>
        </w:rPr>
        <w:t>Номинальный диаметр (условный проход)</w:t>
      </w:r>
      <w:r>
        <w:rPr>
          <w:bCs/>
          <w:sz w:val="24"/>
          <w:szCs w:val="24"/>
        </w:rPr>
        <w:t xml:space="preserve"> </w:t>
      </w:r>
      <w:r w:rsidRPr="00DD4147">
        <w:rPr>
          <w:bCs/>
          <w:sz w:val="24"/>
          <w:szCs w:val="24"/>
        </w:rPr>
        <w:t>32 мм</w:t>
      </w:r>
    </w:p>
    <w:p w:rsidR="00DD4147" w:rsidRPr="00DD4147" w:rsidRDefault="00DD4147" w:rsidP="00DD4147">
      <w:pPr>
        <w:widowControl w:val="0"/>
        <w:ind w:left="644"/>
        <w:jc w:val="both"/>
        <w:rPr>
          <w:bCs/>
          <w:sz w:val="24"/>
          <w:szCs w:val="24"/>
        </w:rPr>
      </w:pPr>
      <w:r w:rsidRPr="00DD4147">
        <w:rPr>
          <w:bCs/>
          <w:sz w:val="24"/>
          <w:szCs w:val="24"/>
        </w:rPr>
        <w:t>Присоединительный размер (корпус счетчика)</w:t>
      </w:r>
      <w:r>
        <w:rPr>
          <w:bCs/>
          <w:sz w:val="24"/>
          <w:szCs w:val="24"/>
        </w:rPr>
        <w:t xml:space="preserve"> </w:t>
      </w:r>
      <w:r w:rsidRPr="00DD4147">
        <w:rPr>
          <w:bCs/>
          <w:sz w:val="24"/>
          <w:szCs w:val="24"/>
        </w:rPr>
        <w:t>1 1/2 дюйма</w:t>
      </w:r>
    </w:p>
    <w:p w:rsidR="00DD4147" w:rsidRPr="00DD4147" w:rsidRDefault="00DD4147" w:rsidP="00DD4147">
      <w:pPr>
        <w:widowControl w:val="0"/>
        <w:ind w:left="644"/>
        <w:jc w:val="both"/>
        <w:rPr>
          <w:bCs/>
          <w:sz w:val="24"/>
          <w:szCs w:val="24"/>
        </w:rPr>
      </w:pPr>
      <w:r w:rsidRPr="00DD4147">
        <w:rPr>
          <w:bCs/>
          <w:sz w:val="24"/>
          <w:szCs w:val="24"/>
        </w:rPr>
        <w:t>Присоединительный размер (сгон)</w:t>
      </w:r>
      <w:r>
        <w:rPr>
          <w:bCs/>
          <w:sz w:val="24"/>
          <w:szCs w:val="24"/>
        </w:rPr>
        <w:t xml:space="preserve"> </w:t>
      </w:r>
      <w:r w:rsidRPr="00DD4147">
        <w:rPr>
          <w:bCs/>
          <w:sz w:val="24"/>
          <w:szCs w:val="24"/>
        </w:rPr>
        <w:t>1 1/4 дюйма</w:t>
      </w:r>
    </w:p>
    <w:p w:rsidR="00DD4147" w:rsidRPr="00DD4147" w:rsidRDefault="00DD4147" w:rsidP="00DD4147">
      <w:pPr>
        <w:widowControl w:val="0"/>
        <w:ind w:left="644"/>
        <w:jc w:val="both"/>
        <w:rPr>
          <w:bCs/>
          <w:sz w:val="24"/>
          <w:szCs w:val="24"/>
        </w:rPr>
      </w:pPr>
      <w:r w:rsidRPr="00DD4147">
        <w:rPr>
          <w:bCs/>
          <w:sz w:val="24"/>
          <w:szCs w:val="24"/>
        </w:rPr>
        <w:t>Сгоны в комплекте</w:t>
      </w:r>
      <w:r>
        <w:rPr>
          <w:bCs/>
          <w:sz w:val="24"/>
          <w:szCs w:val="24"/>
        </w:rPr>
        <w:t xml:space="preserve"> </w:t>
      </w:r>
      <w:r w:rsidRPr="00DD4147">
        <w:rPr>
          <w:bCs/>
          <w:sz w:val="24"/>
          <w:szCs w:val="24"/>
        </w:rPr>
        <w:t>да</w:t>
      </w:r>
    </w:p>
    <w:p w:rsidR="00DD4147" w:rsidRPr="00DD4147" w:rsidRDefault="00DD4147" w:rsidP="00DD4147">
      <w:pPr>
        <w:widowControl w:val="0"/>
        <w:ind w:left="644"/>
        <w:jc w:val="both"/>
        <w:rPr>
          <w:bCs/>
          <w:sz w:val="24"/>
          <w:szCs w:val="24"/>
        </w:rPr>
      </w:pPr>
      <w:r w:rsidRPr="00DD4147">
        <w:rPr>
          <w:bCs/>
          <w:sz w:val="24"/>
          <w:szCs w:val="24"/>
        </w:rPr>
        <w:t>Установочная длина без сгонов</w:t>
      </w:r>
      <w:r>
        <w:rPr>
          <w:bCs/>
          <w:sz w:val="24"/>
          <w:szCs w:val="24"/>
        </w:rPr>
        <w:t xml:space="preserve"> </w:t>
      </w:r>
      <w:r w:rsidRPr="00DD4147">
        <w:rPr>
          <w:bCs/>
          <w:sz w:val="24"/>
          <w:szCs w:val="24"/>
        </w:rPr>
        <w:t>260 мм</w:t>
      </w:r>
    </w:p>
    <w:p w:rsidR="00DD4147" w:rsidRPr="00DD4147" w:rsidRDefault="00DD4147" w:rsidP="00DD4147">
      <w:pPr>
        <w:widowControl w:val="0"/>
        <w:ind w:left="644"/>
        <w:jc w:val="both"/>
        <w:rPr>
          <w:bCs/>
          <w:sz w:val="24"/>
          <w:szCs w:val="24"/>
        </w:rPr>
      </w:pPr>
      <w:r w:rsidRPr="00DD4147">
        <w:rPr>
          <w:bCs/>
          <w:sz w:val="24"/>
          <w:szCs w:val="24"/>
        </w:rPr>
        <w:t>Расход номинальный</w:t>
      </w:r>
      <w:r>
        <w:rPr>
          <w:bCs/>
          <w:sz w:val="24"/>
          <w:szCs w:val="24"/>
        </w:rPr>
        <w:t xml:space="preserve"> </w:t>
      </w:r>
      <w:r w:rsidRPr="00DD4147">
        <w:rPr>
          <w:bCs/>
          <w:sz w:val="24"/>
          <w:szCs w:val="24"/>
        </w:rPr>
        <w:t>6 м³/ч</w:t>
      </w:r>
    </w:p>
    <w:p w:rsidR="00DD4147" w:rsidRPr="00DD4147" w:rsidRDefault="00DD4147" w:rsidP="00DD4147">
      <w:pPr>
        <w:widowControl w:val="0"/>
        <w:ind w:left="644"/>
        <w:jc w:val="both"/>
        <w:rPr>
          <w:bCs/>
          <w:sz w:val="24"/>
          <w:szCs w:val="24"/>
        </w:rPr>
      </w:pPr>
      <w:r w:rsidRPr="00DD4147">
        <w:rPr>
          <w:bCs/>
          <w:sz w:val="24"/>
          <w:szCs w:val="24"/>
        </w:rPr>
        <w:t>Расход максимальный</w:t>
      </w:r>
      <w:r>
        <w:rPr>
          <w:bCs/>
          <w:sz w:val="24"/>
          <w:szCs w:val="24"/>
        </w:rPr>
        <w:t xml:space="preserve"> </w:t>
      </w:r>
      <w:r w:rsidRPr="00DD4147">
        <w:rPr>
          <w:bCs/>
          <w:sz w:val="24"/>
          <w:szCs w:val="24"/>
        </w:rPr>
        <w:t>12 м³/ч</w:t>
      </w:r>
    </w:p>
    <w:p w:rsidR="00DD4147" w:rsidRPr="00DD4147" w:rsidRDefault="00DD4147" w:rsidP="00DD4147">
      <w:pPr>
        <w:widowControl w:val="0"/>
        <w:ind w:left="644"/>
        <w:jc w:val="both"/>
        <w:rPr>
          <w:bCs/>
          <w:sz w:val="24"/>
          <w:szCs w:val="24"/>
        </w:rPr>
      </w:pPr>
      <w:r w:rsidRPr="00DD4147">
        <w:rPr>
          <w:bCs/>
          <w:sz w:val="24"/>
          <w:szCs w:val="24"/>
        </w:rPr>
        <w:t>Фланцевое присоединение</w:t>
      </w:r>
    </w:p>
    <w:p w:rsidR="00DD4147" w:rsidRPr="00DD4147" w:rsidRDefault="00DD4147" w:rsidP="00DD4147">
      <w:pPr>
        <w:widowControl w:val="0"/>
        <w:ind w:left="644"/>
        <w:jc w:val="both"/>
        <w:rPr>
          <w:bCs/>
          <w:sz w:val="24"/>
          <w:szCs w:val="24"/>
        </w:rPr>
      </w:pPr>
      <w:r w:rsidRPr="00DD4147">
        <w:rPr>
          <w:bCs/>
          <w:sz w:val="24"/>
          <w:szCs w:val="24"/>
        </w:rPr>
        <w:t>Межповерочный интервал на холодную воду</w:t>
      </w:r>
      <w:r>
        <w:rPr>
          <w:bCs/>
          <w:sz w:val="24"/>
          <w:szCs w:val="24"/>
        </w:rPr>
        <w:t xml:space="preserve"> </w:t>
      </w:r>
      <w:r w:rsidRPr="00DD4147">
        <w:rPr>
          <w:bCs/>
          <w:sz w:val="24"/>
          <w:szCs w:val="24"/>
        </w:rPr>
        <w:t>6 лет</w:t>
      </w:r>
    </w:p>
    <w:p w:rsidR="00DD4147" w:rsidRPr="00DD4147" w:rsidRDefault="00DD4147" w:rsidP="00DD4147">
      <w:pPr>
        <w:widowControl w:val="0"/>
        <w:ind w:left="644"/>
        <w:jc w:val="both"/>
        <w:rPr>
          <w:bCs/>
          <w:sz w:val="24"/>
          <w:szCs w:val="24"/>
        </w:rPr>
      </w:pPr>
      <w:r w:rsidRPr="00DD4147">
        <w:rPr>
          <w:bCs/>
          <w:sz w:val="24"/>
          <w:szCs w:val="24"/>
        </w:rPr>
        <w:t>Расход минимальный</w:t>
      </w:r>
      <w:r>
        <w:rPr>
          <w:bCs/>
          <w:sz w:val="24"/>
          <w:szCs w:val="24"/>
        </w:rPr>
        <w:t xml:space="preserve"> </w:t>
      </w:r>
      <w:r w:rsidRPr="00DD4147">
        <w:rPr>
          <w:bCs/>
          <w:sz w:val="24"/>
          <w:szCs w:val="24"/>
        </w:rPr>
        <w:t>0.09 м³/ч</w:t>
      </w:r>
    </w:p>
    <w:p w:rsidR="00DD4147" w:rsidRPr="00DD4147" w:rsidRDefault="00DD4147" w:rsidP="00DD4147">
      <w:pPr>
        <w:widowControl w:val="0"/>
        <w:ind w:left="644"/>
        <w:jc w:val="both"/>
        <w:rPr>
          <w:bCs/>
          <w:sz w:val="24"/>
          <w:szCs w:val="24"/>
        </w:rPr>
      </w:pPr>
      <w:r w:rsidRPr="00DD4147">
        <w:rPr>
          <w:bCs/>
          <w:sz w:val="24"/>
          <w:szCs w:val="24"/>
        </w:rPr>
        <w:t>Тип устройства</w:t>
      </w:r>
    </w:p>
    <w:p w:rsidR="00DD4147" w:rsidRPr="00DD4147" w:rsidRDefault="00DD4147" w:rsidP="00DD4147">
      <w:pPr>
        <w:widowControl w:val="0"/>
        <w:ind w:left="644"/>
        <w:jc w:val="both"/>
        <w:rPr>
          <w:bCs/>
          <w:sz w:val="24"/>
          <w:szCs w:val="24"/>
        </w:rPr>
      </w:pPr>
      <w:r w:rsidRPr="00DD4147">
        <w:rPr>
          <w:bCs/>
          <w:sz w:val="24"/>
          <w:szCs w:val="24"/>
        </w:rPr>
        <w:t>многоструйный</w:t>
      </w:r>
    </w:p>
    <w:p w:rsidR="00DD4147" w:rsidRPr="00DD4147" w:rsidRDefault="00DD4147" w:rsidP="00DD4147">
      <w:pPr>
        <w:widowControl w:val="0"/>
        <w:ind w:left="644"/>
        <w:jc w:val="both"/>
        <w:rPr>
          <w:bCs/>
          <w:sz w:val="24"/>
          <w:szCs w:val="24"/>
        </w:rPr>
      </w:pPr>
      <w:r w:rsidRPr="00DD4147">
        <w:rPr>
          <w:bCs/>
          <w:sz w:val="24"/>
          <w:szCs w:val="24"/>
        </w:rPr>
        <w:t>Метрологический класс точности</w:t>
      </w:r>
      <w:r>
        <w:rPr>
          <w:bCs/>
          <w:sz w:val="24"/>
          <w:szCs w:val="24"/>
        </w:rPr>
        <w:t xml:space="preserve"> </w:t>
      </w:r>
      <w:r w:rsidRPr="00DD4147">
        <w:rPr>
          <w:bCs/>
          <w:sz w:val="24"/>
          <w:szCs w:val="24"/>
        </w:rPr>
        <w:t>В</w:t>
      </w:r>
    </w:p>
    <w:p w:rsidR="00DD4147" w:rsidRPr="00DD4147" w:rsidRDefault="00DD4147" w:rsidP="00DD4147">
      <w:pPr>
        <w:widowControl w:val="0"/>
        <w:ind w:left="644"/>
        <w:jc w:val="both"/>
        <w:rPr>
          <w:bCs/>
          <w:sz w:val="24"/>
          <w:szCs w:val="24"/>
        </w:rPr>
      </w:pPr>
      <w:r w:rsidRPr="00DD4147">
        <w:rPr>
          <w:bCs/>
          <w:sz w:val="24"/>
          <w:szCs w:val="24"/>
        </w:rPr>
        <w:t>Максимальное рабочее давление</w:t>
      </w:r>
    </w:p>
    <w:p w:rsidR="00DD4147" w:rsidRPr="00DD4147" w:rsidRDefault="00DD4147" w:rsidP="00DD4147">
      <w:pPr>
        <w:widowControl w:val="0"/>
        <w:ind w:left="644"/>
        <w:jc w:val="both"/>
        <w:rPr>
          <w:bCs/>
          <w:sz w:val="24"/>
          <w:szCs w:val="24"/>
        </w:rPr>
      </w:pPr>
      <w:r w:rsidRPr="00DD4147">
        <w:rPr>
          <w:bCs/>
          <w:sz w:val="24"/>
          <w:szCs w:val="24"/>
        </w:rPr>
        <w:t>16 бар</w:t>
      </w:r>
    </w:p>
    <w:p w:rsidR="00DD4147" w:rsidRDefault="00DD4147" w:rsidP="00DD4147">
      <w:pPr>
        <w:widowControl w:val="0"/>
        <w:ind w:left="644"/>
        <w:jc w:val="both"/>
        <w:rPr>
          <w:bCs/>
          <w:sz w:val="24"/>
          <w:szCs w:val="24"/>
        </w:rPr>
      </w:pPr>
      <w:r w:rsidRPr="00DD4147">
        <w:rPr>
          <w:bCs/>
          <w:sz w:val="24"/>
          <w:szCs w:val="24"/>
        </w:rPr>
        <w:t>Антимагнитный</w:t>
      </w:r>
    </w:p>
    <w:p w:rsidR="00522864" w:rsidRPr="00522864" w:rsidRDefault="00DD4147" w:rsidP="00DD4147">
      <w:pPr>
        <w:widowControl w:val="0"/>
        <w:ind w:left="644"/>
        <w:jc w:val="both"/>
        <w:rPr>
          <w:bCs/>
          <w:sz w:val="24"/>
          <w:szCs w:val="24"/>
        </w:rPr>
      </w:pPr>
      <w:r w:rsidRPr="00DD4147">
        <w:rPr>
          <w:bCs/>
          <w:sz w:val="24"/>
          <w:szCs w:val="24"/>
        </w:rPr>
        <w:t>Степень защиты корпуса</w:t>
      </w:r>
      <w:r>
        <w:rPr>
          <w:bCs/>
          <w:sz w:val="24"/>
          <w:szCs w:val="24"/>
        </w:rPr>
        <w:t xml:space="preserve"> </w:t>
      </w:r>
      <w:r w:rsidRPr="00DD4147">
        <w:rPr>
          <w:bCs/>
          <w:sz w:val="24"/>
          <w:szCs w:val="24"/>
        </w:rPr>
        <w:t>67 IP</w:t>
      </w:r>
    </w:p>
    <w:tbl>
      <w:tblPr>
        <w:tblW w:w="13069" w:type="dxa"/>
        <w:tblInd w:w="117" w:type="dxa"/>
        <w:tblLayout w:type="fixed"/>
        <w:tblLook w:val="04A0" w:firstRow="1" w:lastRow="0" w:firstColumn="1" w:lastColumn="0" w:noHBand="0" w:noVBand="1"/>
      </w:tblPr>
      <w:tblGrid>
        <w:gridCol w:w="236"/>
        <w:gridCol w:w="24"/>
        <w:gridCol w:w="100"/>
        <w:gridCol w:w="126"/>
        <w:gridCol w:w="10"/>
        <w:gridCol w:w="344"/>
        <w:gridCol w:w="92"/>
        <w:gridCol w:w="94"/>
        <w:gridCol w:w="124"/>
        <w:gridCol w:w="18"/>
        <w:gridCol w:w="10"/>
        <w:gridCol w:w="84"/>
        <w:gridCol w:w="127"/>
        <w:gridCol w:w="15"/>
        <w:gridCol w:w="19"/>
        <w:gridCol w:w="75"/>
        <w:gridCol w:w="127"/>
        <w:gridCol w:w="15"/>
        <w:gridCol w:w="19"/>
        <w:gridCol w:w="75"/>
        <w:gridCol w:w="127"/>
        <w:gridCol w:w="34"/>
        <w:gridCol w:w="75"/>
        <w:gridCol w:w="127"/>
        <w:gridCol w:w="34"/>
        <w:gridCol w:w="75"/>
        <w:gridCol w:w="161"/>
        <w:gridCol w:w="5269"/>
        <w:gridCol w:w="131"/>
        <w:gridCol w:w="110"/>
        <w:gridCol w:w="126"/>
        <w:gridCol w:w="236"/>
        <w:gridCol w:w="236"/>
        <w:gridCol w:w="236"/>
        <w:gridCol w:w="318"/>
        <w:gridCol w:w="236"/>
        <w:gridCol w:w="236"/>
        <w:gridCol w:w="3203"/>
        <w:gridCol w:w="365"/>
      </w:tblGrid>
      <w:tr w:rsidR="00DD4147" w:rsidRPr="00522864" w:rsidTr="00DD4147">
        <w:trPr>
          <w:gridAfter w:val="1"/>
          <w:wAfter w:w="365" w:type="dxa"/>
          <w:trHeight w:val="102"/>
        </w:trPr>
        <w:tc>
          <w:tcPr>
            <w:tcW w:w="360" w:type="dxa"/>
            <w:gridSpan w:val="3"/>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480" w:type="dxa"/>
            <w:gridSpan w:val="3"/>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338" w:type="dxa"/>
            <w:gridSpan w:val="5"/>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245" w:type="dxa"/>
            <w:gridSpan w:val="4"/>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236" w:type="dxa"/>
            <w:gridSpan w:val="4"/>
            <w:tcBorders>
              <w:top w:val="nil"/>
              <w:left w:val="nil"/>
              <w:bottom w:val="nil"/>
              <w:right w:val="nil"/>
            </w:tcBorders>
          </w:tcPr>
          <w:p w:rsidR="00DD4147" w:rsidRPr="00522864" w:rsidRDefault="00DD4147" w:rsidP="008D5971">
            <w:pPr>
              <w:rPr>
                <w:sz w:val="24"/>
                <w:szCs w:val="24"/>
              </w:rPr>
            </w:pPr>
          </w:p>
        </w:tc>
        <w:tc>
          <w:tcPr>
            <w:tcW w:w="236" w:type="dxa"/>
            <w:gridSpan w:val="3"/>
            <w:tcBorders>
              <w:top w:val="nil"/>
              <w:left w:val="nil"/>
              <w:bottom w:val="nil"/>
              <w:right w:val="nil"/>
            </w:tcBorders>
          </w:tcPr>
          <w:p w:rsidR="00DD4147" w:rsidRPr="00522864" w:rsidRDefault="00DD4147" w:rsidP="008D5971">
            <w:pPr>
              <w:rPr>
                <w:sz w:val="24"/>
                <w:szCs w:val="24"/>
              </w:rPr>
            </w:pPr>
          </w:p>
        </w:tc>
        <w:tc>
          <w:tcPr>
            <w:tcW w:w="236" w:type="dxa"/>
            <w:gridSpan w:val="3"/>
            <w:tcBorders>
              <w:top w:val="nil"/>
              <w:left w:val="nil"/>
              <w:bottom w:val="nil"/>
              <w:right w:val="nil"/>
            </w:tcBorders>
          </w:tcPr>
          <w:p w:rsidR="00DD4147" w:rsidRPr="00522864" w:rsidRDefault="00DD4147" w:rsidP="008D5971">
            <w:pPr>
              <w:rPr>
                <w:sz w:val="24"/>
                <w:szCs w:val="24"/>
              </w:rPr>
            </w:pPr>
          </w:p>
        </w:tc>
        <w:tc>
          <w:tcPr>
            <w:tcW w:w="236" w:type="dxa"/>
            <w:gridSpan w:val="2"/>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5400" w:type="dxa"/>
            <w:gridSpan w:val="2"/>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236" w:type="dxa"/>
            <w:gridSpan w:val="2"/>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236" w:type="dxa"/>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236" w:type="dxa"/>
            <w:tcBorders>
              <w:top w:val="nil"/>
              <w:left w:val="nil"/>
              <w:bottom w:val="nil"/>
              <w:right w:val="nil"/>
            </w:tcBorders>
          </w:tcPr>
          <w:p w:rsidR="00DD4147" w:rsidRPr="00522864" w:rsidRDefault="00DD4147" w:rsidP="008D5971">
            <w:pPr>
              <w:rPr>
                <w:sz w:val="24"/>
                <w:szCs w:val="24"/>
              </w:rPr>
            </w:pPr>
          </w:p>
        </w:tc>
        <w:tc>
          <w:tcPr>
            <w:tcW w:w="236" w:type="dxa"/>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318" w:type="dxa"/>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236" w:type="dxa"/>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236" w:type="dxa"/>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3203" w:type="dxa"/>
            <w:tcBorders>
              <w:top w:val="nil"/>
              <w:left w:val="nil"/>
              <w:bottom w:val="nil"/>
              <w:right w:val="nil"/>
            </w:tcBorders>
            <w:shd w:val="clear" w:color="auto" w:fill="auto"/>
            <w:noWrap/>
            <w:vAlign w:val="bottom"/>
          </w:tcPr>
          <w:p w:rsidR="00DD4147" w:rsidRPr="00522864" w:rsidRDefault="00DD4147" w:rsidP="008D5971">
            <w:pPr>
              <w:rPr>
                <w:sz w:val="24"/>
                <w:szCs w:val="24"/>
              </w:rPr>
            </w:pPr>
          </w:p>
        </w:tc>
      </w:tr>
      <w:tr w:rsidR="00DD4147" w:rsidRPr="00522864" w:rsidTr="00DD4147">
        <w:trPr>
          <w:gridAfter w:val="9"/>
          <w:wAfter w:w="5192" w:type="dxa"/>
          <w:trHeight w:val="259"/>
        </w:trPr>
        <w:tc>
          <w:tcPr>
            <w:tcW w:w="260" w:type="dxa"/>
            <w:gridSpan w:val="2"/>
            <w:tcBorders>
              <w:top w:val="nil"/>
              <w:left w:val="nil"/>
              <w:bottom w:val="nil"/>
              <w:right w:val="nil"/>
            </w:tcBorders>
            <w:shd w:val="clear" w:color="auto" w:fill="auto"/>
            <w:noWrap/>
            <w:vAlign w:val="bottom"/>
            <w:hideMark/>
          </w:tcPr>
          <w:p w:rsidR="00DD4147" w:rsidRPr="00522864" w:rsidRDefault="00DD4147" w:rsidP="008D5971">
            <w:pPr>
              <w:jc w:val="right"/>
              <w:rPr>
                <w:b/>
                <w:bCs/>
                <w:sz w:val="24"/>
                <w:szCs w:val="24"/>
              </w:rPr>
            </w:pPr>
          </w:p>
        </w:tc>
        <w:tc>
          <w:tcPr>
            <w:tcW w:w="236" w:type="dxa"/>
            <w:gridSpan w:val="3"/>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530" w:type="dxa"/>
            <w:gridSpan w:val="3"/>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236" w:type="dxa"/>
            <w:gridSpan w:val="4"/>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236" w:type="dxa"/>
            <w:gridSpan w:val="4"/>
            <w:tcBorders>
              <w:top w:val="nil"/>
              <w:left w:val="nil"/>
              <w:bottom w:val="nil"/>
              <w:right w:val="nil"/>
            </w:tcBorders>
          </w:tcPr>
          <w:p w:rsidR="00DD4147" w:rsidRPr="00522864" w:rsidRDefault="00DD4147" w:rsidP="008D5971">
            <w:pPr>
              <w:rPr>
                <w:sz w:val="24"/>
                <w:szCs w:val="24"/>
              </w:rPr>
            </w:pPr>
          </w:p>
        </w:tc>
        <w:tc>
          <w:tcPr>
            <w:tcW w:w="236" w:type="dxa"/>
            <w:gridSpan w:val="4"/>
            <w:tcBorders>
              <w:top w:val="nil"/>
              <w:left w:val="nil"/>
              <w:bottom w:val="nil"/>
              <w:right w:val="nil"/>
            </w:tcBorders>
          </w:tcPr>
          <w:p w:rsidR="00DD4147" w:rsidRPr="00522864" w:rsidRDefault="00DD4147" w:rsidP="008D5971">
            <w:pPr>
              <w:rPr>
                <w:sz w:val="24"/>
                <w:szCs w:val="24"/>
              </w:rPr>
            </w:pPr>
          </w:p>
        </w:tc>
        <w:tc>
          <w:tcPr>
            <w:tcW w:w="236" w:type="dxa"/>
            <w:gridSpan w:val="3"/>
            <w:tcBorders>
              <w:top w:val="nil"/>
              <w:left w:val="nil"/>
              <w:bottom w:val="nil"/>
              <w:right w:val="nil"/>
            </w:tcBorders>
          </w:tcPr>
          <w:p w:rsidR="00DD4147" w:rsidRPr="00522864" w:rsidRDefault="00DD4147" w:rsidP="008D5971">
            <w:pPr>
              <w:rPr>
                <w:sz w:val="24"/>
                <w:szCs w:val="24"/>
              </w:rPr>
            </w:pPr>
          </w:p>
        </w:tc>
        <w:tc>
          <w:tcPr>
            <w:tcW w:w="236" w:type="dxa"/>
            <w:gridSpan w:val="3"/>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5430" w:type="dxa"/>
            <w:gridSpan w:val="2"/>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241" w:type="dxa"/>
            <w:gridSpan w:val="2"/>
            <w:tcBorders>
              <w:top w:val="nil"/>
              <w:left w:val="nil"/>
              <w:bottom w:val="nil"/>
              <w:right w:val="nil"/>
            </w:tcBorders>
          </w:tcPr>
          <w:p w:rsidR="00DD4147" w:rsidRPr="00522864" w:rsidRDefault="00DD4147" w:rsidP="008D5971">
            <w:pPr>
              <w:rPr>
                <w:sz w:val="24"/>
                <w:szCs w:val="24"/>
              </w:rPr>
            </w:pPr>
          </w:p>
        </w:tc>
      </w:tr>
      <w:tr w:rsidR="00DD4147" w:rsidRPr="00522864" w:rsidTr="00DD4147">
        <w:trPr>
          <w:gridAfter w:val="1"/>
          <w:wAfter w:w="365" w:type="dxa"/>
          <w:trHeight w:val="162"/>
        </w:trPr>
        <w:tc>
          <w:tcPr>
            <w:tcW w:w="360" w:type="dxa"/>
            <w:gridSpan w:val="3"/>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480" w:type="dxa"/>
            <w:gridSpan w:val="3"/>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338" w:type="dxa"/>
            <w:gridSpan w:val="5"/>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245" w:type="dxa"/>
            <w:gridSpan w:val="4"/>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236" w:type="dxa"/>
            <w:gridSpan w:val="4"/>
            <w:tcBorders>
              <w:top w:val="nil"/>
              <w:left w:val="nil"/>
              <w:bottom w:val="nil"/>
              <w:right w:val="nil"/>
            </w:tcBorders>
          </w:tcPr>
          <w:p w:rsidR="00DD4147" w:rsidRPr="00522864" w:rsidRDefault="00DD4147" w:rsidP="008D5971">
            <w:pPr>
              <w:rPr>
                <w:sz w:val="24"/>
                <w:szCs w:val="24"/>
              </w:rPr>
            </w:pPr>
          </w:p>
        </w:tc>
        <w:tc>
          <w:tcPr>
            <w:tcW w:w="236" w:type="dxa"/>
            <w:gridSpan w:val="3"/>
            <w:tcBorders>
              <w:top w:val="nil"/>
              <w:left w:val="nil"/>
              <w:bottom w:val="nil"/>
              <w:right w:val="nil"/>
            </w:tcBorders>
          </w:tcPr>
          <w:p w:rsidR="00DD4147" w:rsidRPr="00522864" w:rsidRDefault="00DD4147" w:rsidP="008D5971">
            <w:pPr>
              <w:rPr>
                <w:sz w:val="24"/>
                <w:szCs w:val="24"/>
              </w:rPr>
            </w:pPr>
          </w:p>
        </w:tc>
        <w:tc>
          <w:tcPr>
            <w:tcW w:w="236" w:type="dxa"/>
            <w:gridSpan w:val="3"/>
            <w:tcBorders>
              <w:top w:val="nil"/>
              <w:left w:val="nil"/>
              <w:bottom w:val="nil"/>
              <w:right w:val="nil"/>
            </w:tcBorders>
          </w:tcPr>
          <w:p w:rsidR="00DD4147" w:rsidRPr="00522864" w:rsidRDefault="00DD4147" w:rsidP="008D5971">
            <w:pPr>
              <w:rPr>
                <w:sz w:val="24"/>
                <w:szCs w:val="24"/>
              </w:rPr>
            </w:pPr>
          </w:p>
        </w:tc>
        <w:tc>
          <w:tcPr>
            <w:tcW w:w="236" w:type="dxa"/>
            <w:gridSpan w:val="2"/>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5400" w:type="dxa"/>
            <w:gridSpan w:val="2"/>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236" w:type="dxa"/>
            <w:gridSpan w:val="2"/>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236" w:type="dxa"/>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236" w:type="dxa"/>
            <w:tcBorders>
              <w:top w:val="nil"/>
              <w:left w:val="nil"/>
              <w:bottom w:val="nil"/>
              <w:right w:val="nil"/>
            </w:tcBorders>
          </w:tcPr>
          <w:p w:rsidR="00DD4147" w:rsidRPr="00522864" w:rsidRDefault="00DD4147" w:rsidP="008D5971">
            <w:pPr>
              <w:rPr>
                <w:sz w:val="24"/>
                <w:szCs w:val="24"/>
              </w:rPr>
            </w:pPr>
          </w:p>
        </w:tc>
        <w:tc>
          <w:tcPr>
            <w:tcW w:w="236" w:type="dxa"/>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318" w:type="dxa"/>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236" w:type="dxa"/>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236" w:type="dxa"/>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3203" w:type="dxa"/>
            <w:tcBorders>
              <w:top w:val="nil"/>
              <w:left w:val="nil"/>
              <w:bottom w:val="nil"/>
              <w:right w:val="nil"/>
            </w:tcBorders>
            <w:shd w:val="clear" w:color="auto" w:fill="auto"/>
            <w:noWrap/>
            <w:vAlign w:val="bottom"/>
          </w:tcPr>
          <w:p w:rsidR="00DD4147" w:rsidRPr="00522864" w:rsidRDefault="00DD4147" w:rsidP="008D5971">
            <w:pPr>
              <w:rPr>
                <w:sz w:val="24"/>
                <w:szCs w:val="24"/>
              </w:rPr>
            </w:pPr>
          </w:p>
        </w:tc>
      </w:tr>
      <w:tr w:rsidR="00DD4147" w:rsidRPr="00522864" w:rsidTr="00DD4147">
        <w:trPr>
          <w:gridAfter w:val="15"/>
          <w:wAfter w:w="10972" w:type="dxa"/>
          <w:trHeight w:val="259"/>
        </w:trPr>
        <w:tc>
          <w:tcPr>
            <w:tcW w:w="1150" w:type="dxa"/>
            <w:gridSpan w:val="9"/>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239" w:type="dxa"/>
            <w:gridSpan w:val="4"/>
            <w:tcBorders>
              <w:top w:val="nil"/>
              <w:left w:val="nil"/>
              <w:bottom w:val="nil"/>
              <w:right w:val="nil"/>
            </w:tcBorders>
          </w:tcPr>
          <w:p w:rsidR="00DD4147" w:rsidRPr="00522864" w:rsidRDefault="00DD4147" w:rsidP="008D5971">
            <w:pPr>
              <w:rPr>
                <w:sz w:val="24"/>
                <w:szCs w:val="24"/>
              </w:rPr>
            </w:pPr>
          </w:p>
        </w:tc>
        <w:tc>
          <w:tcPr>
            <w:tcW w:w="236" w:type="dxa"/>
            <w:gridSpan w:val="4"/>
            <w:tcBorders>
              <w:top w:val="nil"/>
              <w:left w:val="nil"/>
              <w:bottom w:val="nil"/>
              <w:right w:val="nil"/>
            </w:tcBorders>
          </w:tcPr>
          <w:p w:rsidR="00DD4147" w:rsidRPr="00522864" w:rsidRDefault="00DD4147" w:rsidP="008D5971">
            <w:pPr>
              <w:rPr>
                <w:sz w:val="24"/>
                <w:szCs w:val="24"/>
              </w:rPr>
            </w:pPr>
          </w:p>
        </w:tc>
        <w:tc>
          <w:tcPr>
            <w:tcW w:w="236" w:type="dxa"/>
            <w:gridSpan w:val="4"/>
            <w:tcBorders>
              <w:top w:val="nil"/>
              <w:left w:val="nil"/>
              <w:bottom w:val="nil"/>
              <w:right w:val="nil"/>
            </w:tcBorders>
          </w:tcPr>
          <w:p w:rsidR="00DD4147" w:rsidRPr="00522864" w:rsidRDefault="00DD4147" w:rsidP="008D5971">
            <w:pPr>
              <w:rPr>
                <w:sz w:val="24"/>
                <w:szCs w:val="24"/>
              </w:rPr>
            </w:pPr>
          </w:p>
        </w:tc>
        <w:tc>
          <w:tcPr>
            <w:tcW w:w="236" w:type="dxa"/>
            <w:gridSpan w:val="3"/>
            <w:tcBorders>
              <w:top w:val="nil"/>
              <w:left w:val="nil"/>
              <w:bottom w:val="nil"/>
              <w:right w:val="nil"/>
            </w:tcBorders>
          </w:tcPr>
          <w:p w:rsidR="00DD4147" w:rsidRPr="00522864" w:rsidRDefault="00DD4147" w:rsidP="008D5971">
            <w:pPr>
              <w:rPr>
                <w:sz w:val="24"/>
                <w:szCs w:val="24"/>
              </w:rPr>
            </w:pPr>
          </w:p>
        </w:tc>
      </w:tr>
      <w:tr w:rsidR="00DD4147" w:rsidRPr="00522864" w:rsidTr="00DD4147">
        <w:trPr>
          <w:trHeight w:val="259"/>
        </w:trPr>
        <w:tc>
          <w:tcPr>
            <w:tcW w:w="236" w:type="dxa"/>
            <w:tcBorders>
              <w:top w:val="nil"/>
              <w:left w:val="nil"/>
              <w:bottom w:val="nil"/>
              <w:right w:val="nil"/>
            </w:tcBorders>
            <w:shd w:val="clear" w:color="auto" w:fill="auto"/>
            <w:noWrap/>
            <w:vAlign w:val="bottom"/>
            <w:hideMark/>
          </w:tcPr>
          <w:p w:rsidR="00DD4147" w:rsidRPr="00522864" w:rsidRDefault="00DD4147" w:rsidP="008D5971">
            <w:pPr>
              <w:rPr>
                <w:b/>
                <w:bCs/>
                <w:sz w:val="24"/>
                <w:szCs w:val="24"/>
              </w:rPr>
            </w:pPr>
          </w:p>
        </w:tc>
        <w:tc>
          <w:tcPr>
            <w:tcW w:w="250" w:type="dxa"/>
            <w:gridSpan w:val="3"/>
            <w:tcBorders>
              <w:top w:val="nil"/>
              <w:left w:val="nil"/>
              <w:bottom w:val="nil"/>
              <w:right w:val="nil"/>
            </w:tcBorders>
            <w:shd w:val="clear" w:color="auto" w:fill="auto"/>
            <w:noWrap/>
            <w:vAlign w:val="bottom"/>
            <w:hideMark/>
          </w:tcPr>
          <w:p w:rsidR="00DD4147" w:rsidRPr="00522864" w:rsidRDefault="00DD4147" w:rsidP="008D5971">
            <w:pPr>
              <w:rPr>
                <w:sz w:val="24"/>
                <w:szCs w:val="24"/>
              </w:rPr>
            </w:pPr>
          </w:p>
        </w:tc>
        <w:tc>
          <w:tcPr>
            <w:tcW w:w="446" w:type="dxa"/>
            <w:gridSpan w:val="3"/>
            <w:tcBorders>
              <w:top w:val="nil"/>
              <w:left w:val="nil"/>
              <w:bottom w:val="nil"/>
              <w:right w:val="nil"/>
            </w:tcBorders>
          </w:tcPr>
          <w:p w:rsidR="00DD4147" w:rsidRPr="00522864" w:rsidRDefault="00DD4147" w:rsidP="008D5971">
            <w:pPr>
              <w:rPr>
                <w:sz w:val="24"/>
                <w:szCs w:val="24"/>
              </w:rPr>
            </w:pPr>
          </w:p>
        </w:tc>
        <w:tc>
          <w:tcPr>
            <w:tcW w:w="236" w:type="dxa"/>
            <w:gridSpan w:val="3"/>
            <w:tcBorders>
              <w:top w:val="nil"/>
              <w:left w:val="nil"/>
              <w:bottom w:val="nil"/>
              <w:right w:val="nil"/>
            </w:tcBorders>
          </w:tcPr>
          <w:p w:rsidR="00DD4147" w:rsidRPr="00522864" w:rsidRDefault="00DD4147" w:rsidP="008D5971">
            <w:pPr>
              <w:rPr>
                <w:sz w:val="24"/>
                <w:szCs w:val="24"/>
              </w:rPr>
            </w:pPr>
          </w:p>
        </w:tc>
        <w:tc>
          <w:tcPr>
            <w:tcW w:w="236" w:type="dxa"/>
            <w:gridSpan w:val="4"/>
            <w:tcBorders>
              <w:top w:val="nil"/>
              <w:left w:val="nil"/>
              <w:bottom w:val="nil"/>
              <w:right w:val="nil"/>
            </w:tcBorders>
          </w:tcPr>
          <w:p w:rsidR="00DD4147" w:rsidRPr="00522864" w:rsidRDefault="00DD4147" w:rsidP="008D5971">
            <w:pPr>
              <w:rPr>
                <w:sz w:val="24"/>
                <w:szCs w:val="24"/>
              </w:rPr>
            </w:pPr>
          </w:p>
        </w:tc>
        <w:tc>
          <w:tcPr>
            <w:tcW w:w="236" w:type="dxa"/>
            <w:gridSpan w:val="4"/>
            <w:tcBorders>
              <w:top w:val="nil"/>
              <w:left w:val="nil"/>
              <w:bottom w:val="nil"/>
              <w:right w:val="nil"/>
            </w:tcBorders>
          </w:tcPr>
          <w:p w:rsidR="00DD4147" w:rsidRPr="00522864" w:rsidRDefault="00DD4147" w:rsidP="008D5971">
            <w:pPr>
              <w:rPr>
                <w:sz w:val="24"/>
                <w:szCs w:val="24"/>
              </w:rPr>
            </w:pPr>
          </w:p>
        </w:tc>
        <w:tc>
          <w:tcPr>
            <w:tcW w:w="11429" w:type="dxa"/>
            <w:gridSpan w:val="21"/>
            <w:tcBorders>
              <w:top w:val="nil"/>
              <w:left w:val="nil"/>
              <w:bottom w:val="nil"/>
              <w:right w:val="nil"/>
            </w:tcBorders>
            <w:shd w:val="clear" w:color="auto" w:fill="auto"/>
            <w:noWrap/>
            <w:vAlign w:val="bottom"/>
          </w:tcPr>
          <w:p w:rsidR="00DD4147" w:rsidRPr="00522864" w:rsidRDefault="00DD4147" w:rsidP="008D5971">
            <w:pPr>
              <w:rPr>
                <w:sz w:val="24"/>
                <w:szCs w:val="24"/>
              </w:rPr>
            </w:pPr>
          </w:p>
        </w:tc>
      </w:tr>
      <w:tr w:rsidR="00DD4147" w:rsidRPr="00522864" w:rsidTr="00DD4147">
        <w:trPr>
          <w:trHeight w:val="259"/>
        </w:trPr>
        <w:tc>
          <w:tcPr>
            <w:tcW w:w="236" w:type="dxa"/>
            <w:tcBorders>
              <w:top w:val="nil"/>
              <w:left w:val="nil"/>
              <w:bottom w:val="nil"/>
              <w:right w:val="nil"/>
            </w:tcBorders>
            <w:shd w:val="clear" w:color="auto" w:fill="auto"/>
            <w:noWrap/>
            <w:vAlign w:val="bottom"/>
          </w:tcPr>
          <w:p w:rsidR="00DD4147" w:rsidRPr="00522864" w:rsidRDefault="00DD4147" w:rsidP="008D5971">
            <w:pPr>
              <w:rPr>
                <w:b/>
                <w:bCs/>
                <w:sz w:val="24"/>
                <w:szCs w:val="24"/>
              </w:rPr>
            </w:pPr>
          </w:p>
        </w:tc>
        <w:tc>
          <w:tcPr>
            <w:tcW w:w="250" w:type="dxa"/>
            <w:gridSpan w:val="3"/>
            <w:tcBorders>
              <w:top w:val="nil"/>
              <w:left w:val="nil"/>
              <w:bottom w:val="nil"/>
              <w:right w:val="nil"/>
            </w:tcBorders>
            <w:shd w:val="clear" w:color="auto" w:fill="auto"/>
            <w:noWrap/>
            <w:vAlign w:val="bottom"/>
          </w:tcPr>
          <w:p w:rsidR="00DD4147" w:rsidRPr="00522864" w:rsidRDefault="00DD4147" w:rsidP="008D5971">
            <w:pPr>
              <w:rPr>
                <w:sz w:val="24"/>
                <w:szCs w:val="24"/>
              </w:rPr>
            </w:pPr>
          </w:p>
        </w:tc>
        <w:tc>
          <w:tcPr>
            <w:tcW w:w="446" w:type="dxa"/>
            <w:gridSpan w:val="3"/>
            <w:tcBorders>
              <w:top w:val="nil"/>
              <w:left w:val="nil"/>
              <w:bottom w:val="nil"/>
              <w:right w:val="nil"/>
            </w:tcBorders>
          </w:tcPr>
          <w:p w:rsidR="00DD4147" w:rsidRPr="00522864" w:rsidRDefault="00DD4147" w:rsidP="008D5971">
            <w:pPr>
              <w:rPr>
                <w:sz w:val="24"/>
                <w:szCs w:val="24"/>
              </w:rPr>
            </w:pPr>
          </w:p>
        </w:tc>
        <w:tc>
          <w:tcPr>
            <w:tcW w:w="236" w:type="dxa"/>
            <w:gridSpan w:val="3"/>
            <w:tcBorders>
              <w:top w:val="nil"/>
              <w:left w:val="nil"/>
              <w:bottom w:val="nil"/>
              <w:right w:val="nil"/>
            </w:tcBorders>
          </w:tcPr>
          <w:p w:rsidR="00DD4147" w:rsidRPr="00522864" w:rsidRDefault="00DD4147" w:rsidP="008D5971">
            <w:pPr>
              <w:rPr>
                <w:sz w:val="24"/>
                <w:szCs w:val="24"/>
              </w:rPr>
            </w:pPr>
          </w:p>
        </w:tc>
        <w:tc>
          <w:tcPr>
            <w:tcW w:w="236" w:type="dxa"/>
            <w:gridSpan w:val="4"/>
            <w:tcBorders>
              <w:top w:val="nil"/>
              <w:left w:val="nil"/>
              <w:bottom w:val="nil"/>
              <w:right w:val="nil"/>
            </w:tcBorders>
          </w:tcPr>
          <w:p w:rsidR="00DD4147" w:rsidRPr="00522864" w:rsidRDefault="00DD4147" w:rsidP="008D5971">
            <w:pPr>
              <w:rPr>
                <w:sz w:val="24"/>
                <w:szCs w:val="24"/>
              </w:rPr>
            </w:pPr>
          </w:p>
        </w:tc>
        <w:tc>
          <w:tcPr>
            <w:tcW w:w="236" w:type="dxa"/>
            <w:gridSpan w:val="4"/>
            <w:tcBorders>
              <w:top w:val="nil"/>
              <w:left w:val="nil"/>
              <w:bottom w:val="nil"/>
              <w:right w:val="nil"/>
            </w:tcBorders>
          </w:tcPr>
          <w:p w:rsidR="00DD4147" w:rsidRPr="00522864" w:rsidRDefault="00DD4147" w:rsidP="008D5971">
            <w:pPr>
              <w:rPr>
                <w:sz w:val="24"/>
                <w:szCs w:val="24"/>
              </w:rPr>
            </w:pPr>
          </w:p>
        </w:tc>
        <w:tc>
          <w:tcPr>
            <w:tcW w:w="11429" w:type="dxa"/>
            <w:gridSpan w:val="21"/>
            <w:tcBorders>
              <w:top w:val="nil"/>
              <w:left w:val="nil"/>
              <w:bottom w:val="nil"/>
              <w:right w:val="nil"/>
            </w:tcBorders>
            <w:shd w:val="clear" w:color="auto" w:fill="auto"/>
            <w:noWrap/>
            <w:vAlign w:val="bottom"/>
          </w:tcPr>
          <w:p w:rsidR="00DD4147" w:rsidRPr="00522864" w:rsidRDefault="00DD4147" w:rsidP="008D5971">
            <w:pPr>
              <w:rPr>
                <w:sz w:val="24"/>
                <w:szCs w:val="24"/>
              </w:rPr>
            </w:pPr>
          </w:p>
        </w:tc>
      </w:tr>
      <w:tr w:rsidR="00DD4147" w:rsidRPr="00522864" w:rsidTr="00DD4147">
        <w:trPr>
          <w:trHeight w:val="259"/>
        </w:trPr>
        <w:tc>
          <w:tcPr>
            <w:tcW w:w="236" w:type="dxa"/>
            <w:tcBorders>
              <w:top w:val="nil"/>
              <w:left w:val="nil"/>
              <w:bottom w:val="nil"/>
              <w:right w:val="nil"/>
            </w:tcBorders>
            <w:shd w:val="clear" w:color="auto" w:fill="auto"/>
            <w:noWrap/>
            <w:vAlign w:val="bottom"/>
          </w:tcPr>
          <w:p w:rsidR="00DD4147" w:rsidRPr="00522864" w:rsidRDefault="00DD4147" w:rsidP="008D5971">
            <w:pPr>
              <w:rPr>
                <w:b/>
                <w:bCs/>
                <w:sz w:val="24"/>
                <w:szCs w:val="24"/>
              </w:rPr>
            </w:pPr>
          </w:p>
        </w:tc>
        <w:tc>
          <w:tcPr>
            <w:tcW w:w="250" w:type="dxa"/>
            <w:gridSpan w:val="3"/>
            <w:tcBorders>
              <w:top w:val="nil"/>
              <w:left w:val="nil"/>
              <w:bottom w:val="nil"/>
              <w:right w:val="nil"/>
            </w:tcBorders>
            <w:shd w:val="clear" w:color="auto" w:fill="auto"/>
            <w:noWrap/>
            <w:vAlign w:val="bottom"/>
          </w:tcPr>
          <w:p w:rsidR="00DD4147" w:rsidRPr="00522864" w:rsidRDefault="00DD4147" w:rsidP="008D5971">
            <w:pPr>
              <w:rPr>
                <w:sz w:val="24"/>
                <w:szCs w:val="24"/>
              </w:rPr>
            </w:pPr>
          </w:p>
        </w:tc>
        <w:tc>
          <w:tcPr>
            <w:tcW w:w="446" w:type="dxa"/>
            <w:gridSpan w:val="3"/>
            <w:tcBorders>
              <w:top w:val="nil"/>
              <w:left w:val="nil"/>
              <w:bottom w:val="nil"/>
              <w:right w:val="nil"/>
            </w:tcBorders>
          </w:tcPr>
          <w:p w:rsidR="00DD4147" w:rsidRPr="00522864" w:rsidRDefault="00DD4147" w:rsidP="008D5971">
            <w:pPr>
              <w:rPr>
                <w:sz w:val="24"/>
                <w:szCs w:val="24"/>
              </w:rPr>
            </w:pPr>
          </w:p>
        </w:tc>
        <w:tc>
          <w:tcPr>
            <w:tcW w:w="236" w:type="dxa"/>
            <w:gridSpan w:val="3"/>
            <w:tcBorders>
              <w:top w:val="nil"/>
              <w:left w:val="nil"/>
              <w:bottom w:val="nil"/>
              <w:right w:val="nil"/>
            </w:tcBorders>
          </w:tcPr>
          <w:p w:rsidR="00DD4147" w:rsidRPr="00522864" w:rsidRDefault="00DD4147" w:rsidP="008D5971">
            <w:pPr>
              <w:rPr>
                <w:sz w:val="24"/>
                <w:szCs w:val="24"/>
              </w:rPr>
            </w:pPr>
          </w:p>
        </w:tc>
        <w:tc>
          <w:tcPr>
            <w:tcW w:w="236" w:type="dxa"/>
            <w:gridSpan w:val="4"/>
            <w:tcBorders>
              <w:top w:val="nil"/>
              <w:left w:val="nil"/>
              <w:bottom w:val="nil"/>
              <w:right w:val="nil"/>
            </w:tcBorders>
          </w:tcPr>
          <w:p w:rsidR="00DD4147" w:rsidRPr="00522864" w:rsidRDefault="00DD4147" w:rsidP="008D5971">
            <w:pPr>
              <w:rPr>
                <w:sz w:val="24"/>
                <w:szCs w:val="24"/>
              </w:rPr>
            </w:pPr>
          </w:p>
        </w:tc>
        <w:tc>
          <w:tcPr>
            <w:tcW w:w="236" w:type="dxa"/>
            <w:gridSpan w:val="4"/>
            <w:tcBorders>
              <w:top w:val="nil"/>
              <w:left w:val="nil"/>
              <w:bottom w:val="nil"/>
              <w:right w:val="nil"/>
            </w:tcBorders>
          </w:tcPr>
          <w:p w:rsidR="00DD4147" w:rsidRPr="00522864" w:rsidRDefault="00DD4147" w:rsidP="008D5971">
            <w:pPr>
              <w:rPr>
                <w:sz w:val="24"/>
                <w:szCs w:val="24"/>
              </w:rPr>
            </w:pPr>
          </w:p>
        </w:tc>
        <w:tc>
          <w:tcPr>
            <w:tcW w:w="11429" w:type="dxa"/>
            <w:gridSpan w:val="21"/>
            <w:tcBorders>
              <w:top w:val="nil"/>
              <w:left w:val="nil"/>
              <w:bottom w:val="nil"/>
              <w:right w:val="nil"/>
            </w:tcBorders>
            <w:shd w:val="clear" w:color="auto" w:fill="auto"/>
            <w:noWrap/>
            <w:vAlign w:val="bottom"/>
          </w:tcPr>
          <w:p w:rsidR="00DD4147" w:rsidRPr="00522864" w:rsidRDefault="00DD4147" w:rsidP="008D5971">
            <w:pPr>
              <w:rPr>
                <w:sz w:val="24"/>
                <w:szCs w:val="24"/>
              </w:rPr>
            </w:pPr>
          </w:p>
        </w:tc>
      </w:tr>
      <w:tr w:rsidR="00DD4147" w:rsidRPr="00522864" w:rsidTr="00DD4147">
        <w:trPr>
          <w:trHeight w:val="80"/>
        </w:trPr>
        <w:tc>
          <w:tcPr>
            <w:tcW w:w="236" w:type="dxa"/>
            <w:tcBorders>
              <w:top w:val="nil"/>
              <w:left w:val="nil"/>
              <w:bottom w:val="nil"/>
              <w:right w:val="nil"/>
            </w:tcBorders>
            <w:shd w:val="clear" w:color="auto" w:fill="auto"/>
            <w:noWrap/>
            <w:vAlign w:val="bottom"/>
          </w:tcPr>
          <w:p w:rsidR="00DD4147" w:rsidRPr="00522864" w:rsidRDefault="00DD4147" w:rsidP="008D5971">
            <w:pPr>
              <w:rPr>
                <w:b/>
                <w:bCs/>
                <w:sz w:val="24"/>
                <w:szCs w:val="24"/>
              </w:rPr>
            </w:pPr>
          </w:p>
        </w:tc>
        <w:tc>
          <w:tcPr>
            <w:tcW w:w="250" w:type="dxa"/>
            <w:gridSpan w:val="3"/>
            <w:tcBorders>
              <w:top w:val="nil"/>
              <w:left w:val="nil"/>
              <w:bottom w:val="nil"/>
              <w:right w:val="nil"/>
            </w:tcBorders>
            <w:shd w:val="clear" w:color="auto" w:fill="auto"/>
            <w:noWrap/>
            <w:vAlign w:val="bottom"/>
          </w:tcPr>
          <w:p w:rsidR="00DD4147" w:rsidRPr="00522864" w:rsidRDefault="00DD4147" w:rsidP="008D5971">
            <w:pPr>
              <w:rPr>
                <w:sz w:val="24"/>
                <w:szCs w:val="24"/>
              </w:rPr>
            </w:pPr>
          </w:p>
        </w:tc>
        <w:tc>
          <w:tcPr>
            <w:tcW w:w="446" w:type="dxa"/>
            <w:gridSpan w:val="3"/>
            <w:tcBorders>
              <w:top w:val="nil"/>
              <w:left w:val="nil"/>
              <w:bottom w:val="nil"/>
              <w:right w:val="nil"/>
            </w:tcBorders>
          </w:tcPr>
          <w:p w:rsidR="00DD4147" w:rsidRPr="00522864" w:rsidRDefault="00DD4147" w:rsidP="008D5971">
            <w:pPr>
              <w:rPr>
                <w:sz w:val="24"/>
                <w:szCs w:val="24"/>
              </w:rPr>
            </w:pPr>
          </w:p>
        </w:tc>
        <w:tc>
          <w:tcPr>
            <w:tcW w:w="236" w:type="dxa"/>
            <w:gridSpan w:val="3"/>
            <w:tcBorders>
              <w:top w:val="nil"/>
              <w:left w:val="nil"/>
              <w:bottom w:val="nil"/>
              <w:right w:val="nil"/>
            </w:tcBorders>
          </w:tcPr>
          <w:p w:rsidR="00DD4147" w:rsidRPr="00522864" w:rsidRDefault="00DD4147" w:rsidP="008D5971">
            <w:pPr>
              <w:rPr>
                <w:sz w:val="24"/>
                <w:szCs w:val="24"/>
              </w:rPr>
            </w:pPr>
          </w:p>
        </w:tc>
        <w:tc>
          <w:tcPr>
            <w:tcW w:w="236" w:type="dxa"/>
            <w:gridSpan w:val="4"/>
            <w:tcBorders>
              <w:top w:val="nil"/>
              <w:left w:val="nil"/>
              <w:bottom w:val="nil"/>
              <w:right w:val="nil"/>
            </w:tcBorders>
          </w:tcPr>
          <w:p w:rsidR="00DD4147" w:rsidRPr="00522864" w:rsidRDefault="00DD4147" w:rsidP="008D5971">
            <w:pPr>
              <w:rPr>
                <w:sz w:val="24"/>
                <w:szCs w:val="24"/>
              </w:rPr>
            </w:pPr>
          </w:p>
        </w:tc>
        <w:tc>
          <w:tcPr>
            <w:tcW w:w="236" w:type="dxa"/>
            <w:gridSpan w:val="4"/>
            <w:tcBorders>
              <w:top w:val="nil"/>
              <w:left w:val="nil"/>
              <w:bottom w:val="nil"/>
              <w:right w:val="nil"/>
            </w:tcBorders>
          </w:tcPr>
          <w:p w:rsidR="00DD4147" w:rsidRPr="00522864" w:rsidRDefault="00DD4147" w:rsidP="008D5971">
            <w:pPr>
              <w:rPr>
                <w:sz w:val="24"/>
                <w:szCs w:val="24"/>
              </w:rPr>
            </w:pPr>
          </w:p>
        </w:tc>
        <w:tc>
          <w:tcPr>
            <w:tcW w:w="11429" w:type="dxa"/>
            <w:gridSpan w:val="21"/>
            <w:tcBorders>
              <w:top w:val="nil"/>
              <w:left w:val="nil"/>
              <w:bottom w:val="nil"/>
              <w:right w:val="nil"/>
            </w:tcBorders>
            <w:shd w:val="clear" w:color="auto" w:fill="auto"/>
            <w:noWrap/>
            <w:vAlign w:val="bottom"/>
          </w:tcPr>
          <w:p w:rsidR="00DD4147" w:rsidRPr="00522864" w:rsidRDefault="00DD4147" w:rsidP="008D5971">
            <w:pPr>
              <w:rPr>
                <w:sz w:val="24"/>
                <w:szCs w:val="24"/>
              </w:rPr>
            </w:pPr>
          </w:p>
        </w:tc>
      </w:tr>
    </w:tbl>
    <w:p w:rsidR="00C46E06" w:rsidRPr="00522864" w:rsidRDefault="00522864" w:rsidP="007879C3">
      <w:pPr>
        <w:jc w:val="both"/>
        <w:rPr>
          <w:b/>
          <w:sz w:val="24"/>
          <w:szCs w:val="24"/>
        </w:rPr>
      </w:pPr>
      <w:r>
        <w:rPr>
          <w:b/>
          <w:sz w:val="24"/>
          <w:szCs w:val="24"/>
        </w:rPr>
        <w:t xml:space="preserve">  </w:t>
      </w:r>
      <w:r w:rsidR="00C46E06" w:rsidRPr="00522864">
        <w:rPr>
          <w:b/>
          <w:sz w:val="24"/>
          <w:szCs w:val="24"/>
        </w:rPr>
        <w:t>3. Условия, место доставки и срок поставки товара:</w:t>
      </w:r>
      <w:r w:rsidR="00C46E06" w:rsidRPr="00522864">
        <w:rPr>
          <w:rStyle w:val="a4"/>
          <w:rFonts w:eastAsia="Calibri"/>
          <w:b/>
          <w:bCs/>
          <w:sz w:val="24"/>
          <w:szCs w:val="24"/>
        </w:rPr>
        <w:t xml:space="preserve"> </w:t>
      </w:r>
    </w:p>
    <w:p w:rsidR="00C46E06" w:rsidRPr="00522864" w:rsidRDefault="00C46E06" w:rsidP="00C46E06">
      <w:pPr>
        <w:widowControl w:val="0"/>
        <w:tabs>
          <w:tab w:val="num" w:pos="0"/>
          <w:tab w:val="left" w:pos="540"/>
        </w:tabs>
        <w:autoSpaceDE w:val="0"/>
        <w:autoSpaceDN w:val="0"/>
        <w:adjustRightInd w:val="0"/>
        <w:ind w:firstLine="709"/>
        <w:jc w:val="both"/>
        <w:rPr>
          <w:sz w:val="24"/>
          <w:szCs w:val="24"/>
        </w:rPr>
      </w:pPr>
      <w:r w:rsidRPr="00522864">
        <w:rPr>
          <w:sz w:val="24"/>
          <w:szCs w:val="24"/>
        </w:rPr>
        <w:t xml:space="preserve">3.1. Поставка товара должна осуществляться </w:t>
      </w:r>
      <w:r w:rsidRPr="00522864">
        <w:rPr>
          <w:bCs/>
          <w:sz w:val="24"/>
          <w:szCs w:val="24"/>
        </w:rPr>
        <w:t>в соответствии с Техническ</w:t>
      </w:r>
      <w:r w:rsidR="00582C8C" w:rsidRPr="00522864">
        <w:rPr>
          <w:bCs/>
          <w:sz w:val="24"/>
          <w:szCs w:val="24"/>
        </w:rPr>
        <w:t>им заданием, условиями договора</w:t>
      </w:r>
      <w:r w:rsidRPr="00522864">
        <w:rPr>
          <w:bCs/>
          <w:sz w:val="24"/>
          <w:szCs w:val="24"/>
        </w:rPr>
        <w:t>, требованиями действующего законодательства Российской Федерации</w:t>
      </w:r>
      <w:r w:rsidRPr="00522864">
        <w:rPr>
          <w:sz w:val="24"/>
          <w:szCs w:val="24"/>
        </w:rPr>
        <w:t>. По</w:t>
      </w:r>
      <w:r w:rsidR="004E7237" w:rsidRPr="00522864">
        <w:rPr>
          <w:sz w:val="24"/>
          <w:szCs w:val="24"/>
        </w:rPr>
        <w:t>ставка товара</w:t>
      </w:r>
      <w:r w:rsidR="002565E1" w:rsidRPr="00522864">
        <w:rPr>
          <w:sz w:val="24"/>
          <w:szCs w:val="24"/>
        </w:rPr>
        <w:t xml:space="preserve"> включает в себя до</w:t>
      </w:r>
      <w:r w:rsidR="006576EB" w:rsidRPr="00522864">
        <w:rPr>
          <w:sz w:val="24"/>
          <w:szCs w:val="24"/>
        </w:rPr>
        <w:t xml:space="preserve">ставку </w:t>
      </w:r>
      <w:r w:rsidR="002565E1" w:rsidRPr="00522864">
        <w:rPr>
          <w:sz w:val="24"/>
          <w:szCs w:val="24"/>
        </w:rPr>
        <w:t>товара</w:t>
      </w:r>
      <w:r w:rsidRPr="00522864">
        <w:rPr>
          <w:sz w:val="24"/>
          <w:szCs w:val="24"/>
        </w:rPr>
        <w:t>.</w:t>
      </w:r>
    </w:p>
    <w:p w:rsidR="00C46E06" w:rsidRPr="00522864" w:rsidRDefault="00C46E06" w:rsidP="00C46E06">
      <w:pPr>
        <w:widowControl w:val="0"/>
        <w:ind w:firstLine="567"/>
        <w:jc w:val="both"/>
        <w:rPr>
          <w:sz w:val="24"/>
          <w:szCs w:val="24"/>
        </w:rPr>
      </w:pPr>
      <w:r w:rsidRPr="00522864">
        <w:rPr>
          <w:sz w:val="24"/>
          <w:szCs w:val="24"/>
        </w:rPr>
        <w:t>3.2. Поставка товара производится силами и средствами поставщика в со</w:t>
      </w:r>
      <w:r w:rsidR="00582C8C" w:rsidRPr="00522864">
        <w:rPr>
          <w:sz w:val="24"/>
          <w:szCs w:val="24"/>
        </w:rPr>
        <w:t>ответствии с условиями договора</w:t>
      </w:r>
      <w:r w:rsidRPr="00522864">
        <w:rPr>
          <w:sz w:val="24"/>
          <w:szCs w:val="24"/>
        </w:rPr>
        <w:t xml:space="preserve">. </w:t>
      </w:r>
    </w:p>
    <w:p w:rsidR="00C46E06" w:rsidRPr="00522864" w:rsidRDefault="002565E1" w:rsidP="00C46E06">
      <w:pPr>
        <w:widowControl w:val="0"/>
        <w:tabs>
          <w:tab w:val="left" w:pos="540"/>
        </w:tabs>
        <w:ind w:firstLine="567"/>
        <w:jc w:val="both"/>
        <w:rPr>
          <w:sz w:val="24"/>
          <w:szCs w:val="24"/>
        </w:rPr>
      </w:pPr>
      <w:r w:rsidRPr="00522864">
        <w:rPr>
          <w:sz w:val="24"/>
          <w:szCs w:val="24"/>
        </w:rPr>
        <w:t xml:space="preserve">3.3. </w:t>
      </w:r>
      <w:r w:rsidR="00576FA0" w:rsidRPr="00522864">
        <w:rPr>
          <w:sz w:val="24"/>
          <w:szCs w:val="24"/>
        </w:rPr>
        <w:t>Заказчик и его а</w:t>
      </w:r>
      <w:r w:rsidRPr="00522864">
        <w:rPr>
          <w:sz w:val="24"/>
          <w:szCs w:val="24"/>
        </w:rPr>
        <w:t>дрес</w:t>
      </w:r>
      <w:r w:rsidR="00C46E06" w:rsidRPr="00522864">
        <w:rPr>
          <w:sz w:val="24"/>
          <w:szCs w:val="24"/>
        </w:rPr>
        <w:t xml:space="preserve"> доставки товара: </w:t>
      </w:r>
      <w:r w:rsidR="004E7237" w:rsidRPr="00522864">
        <w:rPr>
          <w:sz w:val="24"/>
          <w:szCs w:val="24"/>
        </w:rPr>
        <w:t>МБОУ ДО «Гатчинский ДДТ</w:t>
      </w:r>
      <w:r w:rsidR="00A463E3" w:rsidRPr="00522864">
        <w:rPr>
          <w:sz w:val="24"/>
          <w:szCs w:val="24"/>
        </w:rPr>
        <w:t xml:space="preserve">», </w:t>
      </w:r>
      <w:r w:rsidRPr="00522864">
        <w:rPr>
          <w:sz w:val="24"/>
          <w:szCs w:val="24"/>
        </w:rPr>
        <w:t>188300, Ленинградская область, г. Гатчина, улица Школьная, дом 1.</w:t>
      </w:r>
    </w:p>
    <w:p w:rsidR="00C46E06" w:rsidRPr="00522864" w:rsidRDefault="00C46E06" w:rsidP="00C46E06">
      <w:pPr>
        <w:pStyle w:val="Style7"/>
        <w:tabs>
          <w:tab w:val="left" w:pos="426"/>
          <w:tab w:val="left" w:pos="851"/>
        </w:tabs>
        <w:spacing w:line="240" w:lineRule="auto"/>
        <w:ind w:firstLine="567"/>
      </w:pPr>
      <w:r w:rsidRPr="00522864">
        <w:t>3.5. Срок поставки товара</w:t>
      </w:r>
      <w:r w:rsidR="00176543" w:rsidRPr="00522864">
        <w:t xml:space="preserve">: </w:t>
      </w:r>
      <w:r w:rsidR="00300EBC" w:rsidRPr="00522864">
        <w:t>в течении 7 (семи</w:t>
      </w:r>
      <w:r w:rsidR="009960D6" w:rsidRPr="00522864">
        <w:t>)</w:t>
      </w:r>
      <w:r w:rsidR="00176543" w:rsidRPr="00522864">
        <w:t xml:space="preserve"> рабочих дней с момента заключения Договора.</w:t>
      </w:r>
    </w:p>
    <w:p w:rsidR="00A463E3" w:rsidRPr="00522864" w:rsidRDefault="00576FA0" w:rsidP="00C46E06">
      <w:pPr>
        <w:pStyle w:val="Style7"/>
        <w:tabs>
          <w:tab w:val="left" w:pos="426"/>
          <w:tab w:val="left" w:pos="851"/>
        </w:tabs>
        <w:spacing w:line="240" w:lineRule="auto"/>
        <w:ind w:firstLine="567"/>
      </w:pPr>
      <w:r w:rsidRPr="00522864">
        <w:t xml:space="preserve">3.6 </w:t>
      </w:r>
      <w:r w:rsidR="00A463E3" w:rsidRPr="00522864">
        <w:t>Оплата за полученный товар</w:t>
      </w:r>
      <w:r w:rsidRPr="00522864">
        <w:t xml:space="preserve"> производится в течении 7 (семи</w:t>
      </w:r>
      <w:r w:rsidR="00A463E3" w:rsidRPr="00522864">
        <w:t xml:space="preserve">) рабочих дней с момента передачи </w:t>
      </w:r>
      <w:r w:rsidRPr="00522864">
        <w:t xml:space="preserve">Заказчику товара, а также </w:t>
      </w:r>
      <w:r w:rsidR="00A463E3" w:rsidRPr="00522864">
        <w:t>необходимых плат</w:t>
      </w:r>
      <w:r w:rsidR="00A22BA3" w:rsidRPr="00522864">
        <w:t>ежных документов</w:t>
      </w:r>
      <w:r w:rsidRPr="00522864">
        <w:t>.</w:t>
      </w:r>
    </w:p>
    <w:p w:rsidR="00C46E06" w:rsidRPr="00522864" w:rsidRDefault="00576FA0" w:rsidP="00C46E06">
      <w:pPr>
        <w:widowControl w:val="0"/>
        <w:ind w:firstLine="567"/>
        <w:jc w:val="both"/>
        <w:rPr>
          <w:sz w:val="24"/>
          <w:szCs w:val="24"/>
        </w:rPr>
      </w:pPr>
      <w:r w:rsidRPr="00522864">
        <w:rPr>
          <w:sz w:val="24"/>
          <w:szCs w:val="24"/>
        </w:rPr>
        <w:t>3.7</w:t>
      </w:r>
      <w:r w:rsidR="00C46E06" w:rsidRPr="00522864">
        <w:rPr>
          <w:sz w:val="24"/>
          <w:szCs w:val="24"/>
        </w:rPr>
        <w:t xml:space="preserve">. Поставщик при передаче товара обязан предоставить заказчику следующие документы: </w:t>
      </w:r>
    </w:p>
    <w:p w:rsidR="005C2B2A" w:rsidRPr="00522864" w:rsidRDefault="00C46E06" w:rsidP="00C46E06">
      <w:pPr>
        <w:widowControl w:val="0"/>
        <w:ind w:firstLine="567"/>
        <w:jc w:val="both"/>
        <w:rPr>
          <w:sz w:val="24"/>
          <w:szCs w:val="24"/>
        </w:rPr>
      </w:pPr>
      <w:r w:rsidRPr="00522864">
        <w:rPr>
          <w:sz w:val="24"/>
          <w:szCs w:val="24"/>
        </w:rPr>
        <w:t xml:space="preserve">- счет </w:t>
      </w:r>
      <w:r w:rsidRPr="00522864">
        <w:rPr>
          <w:i/>
          <w:sz w:val="24"/>
          <w:szCs w:val="24"/>
        </w:rPr>
        <w:t>и счет-фактуру (при необходимости)</w:t>
      </w:r>
      <w:r w:rsidRPr="00522864">
        <w:rPr>
          <w:sz w:val="24"/>
          <w:szCs w:val="24"/>
        </w:rPr>
        <w:t xml:space="preserve"> и/или товарную (</w:t>
      </w:r>
      <w:r w:rsidR="005C2B2A" w:rsidRPr="00522864">
        <w:rPr>
          <w:sz w:val="24"/>
          <w:szCs w:val="24"/>
        </w:rPr>
        <w:t>товарно-транспортную) накладную;</w:t>
      </w:r>
      <w:r w:rsidRPr="00522864">
        <w:rPr>
          <w:sz w:val="24"/>
          <w:szCs w:val="24"/>
        </w:rPr>
        <w:t xml:space="preserve"> </w:t>
      </w:r>
    </w:p>
    <w:p w:rsidR="00C46E06" w:rsidRPr="00522864" w:rsidRDefault="00C46E06" w:rsidP="004E7237">
      <w:pPr>
        <w:widowControl w:val="0"/>
        <w:ind w:firstLine="567"/>
        <w:jc w:val="both"/>
        <w:rPr>
          <w:sz w:val="24"/>
          <w:szCs w:val="24"/>
        </w:rPr>
      </w:pPr>
      <w:r w:rsidRPr="00522864">
        <w:rPr>
          <w:sz w:val="24"/>
          <w:szCs w:val="24"/>
        </w:rPr>
        <w:t>- гарантийный тал</w:t>
      </w:r>
      <w:r w:rsidR="004E7237" w:rsidRPr="00522864">
        <w:rPr>
          <w:sz w:val="24"/>
          <w:szCs w:val="24"/>
        </w:rPr>
        <w:t>он с указанием срока гарантии,</w:t>
      </w:r>
    </w:p>
    <w:p w:rsidR="00C46E06" w:rsidRPr="00522864" w:rsidRDefault="00C46E06" w:rsidP="00C46E06">
      <w:pPr>
        <w:widowControl w:val="0"/>
        <w:ind w:firstLine="567"/>
        <w:jc w:val="both"/>
        <w:rPr>
          <w:sz w:val="24"/>
          <w:szCs w:val="24"/>
        </w:rPr>
      </w:pPr>
      <w:r w:rsidRPr="00522864">
        <w:rPr>
          <w:sz w:val="24"/>
          <w:szCs w:val="24"/>
        </w:rPr>
        <w:t xml:space="preserve">а также документы по качеству товара: </w:t>
      </w:r>
    </w:p>
    <w:p w:rsidR="00C46E06" w:rsidRPr="00522864" w:rsidRDefault="00C46E06" w:rsidP="00C46E06">
      <w:pPr>
        <w:widowControl w:val="0"/>
        <w:ind w:firstLine="567"/>
        <w:jc w:val="both"/>
        <w:rPr>
          <w:sz w:val="24"/>
          <w:szCs w:val="24"/>
        </w:rPr>
      </w:pPr>
      <w:r w:rsidRPr="00522864">
        <w:rPr>
          <w:sz w:val="24"/>
          <w:szCs w:val="24"/>
        </w:rPr>
        <w:t>- копию сертификата соответствия /декларации о соответствии на товар (при их наличии в соответствии с требованиями действующего законодательства Российской Федерации);</w:t>
      </w:r>
    </w:p>
    <w:p w:rsidR="00C46E06" w:rsidRPr="00522864" w:rsidRDefault="00C46E06" w:rsidP="00C46E06">
      <w:pPr>
        <w:widowControl w:val="0"/>
        <w:ind w:firstLine="567"/>
        <w:jc w:val="both"/>
        <w:rPr>
          <w:sz w:val="24"/>
          <w:szCs w:val="24"/>
        </w:rPr>
      </w:pPr>
      <w:r w:rsidRPr="00522864">
        <w:rPr>
          <w:sz w:val="24"/>
          <w:szCs w:val="24"/>
        </w:rPr>
        <w:t>-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p>
    <w:p w:rsidR="00576FA0" w:rsidRPr="00522864" w:rsidRDefault="0049244A" w:rsidP="00C46E06">
      <w:pPr>
        <w:widowControl w:val="0"/>
        <w:ind w:firstLine="567"/>
        <w:jc w:val="both"/>
        <w:rPr>
          <w:sz w:val="24"/>
          <w:szCs w:val="24"/>
        </w:rPr>
      </w:pPr>
      <w:r w:rsidRPr="00522864">
        <w:rPr>
          <w:sz w:val="24"/>
          <w:szCs w:val="24"/>
        </w:rPr>
        <w:t xml:space="preserve">3.8 </w:t>
      </w:r>
      <w:r w:rsidR="00576FA0" w:rsidRPr="00522864">
        <w:rPr>
          <w:sz w:val="24"/>
          <w:szCs w:val="24"/>
        </w:rPr>
        <w:t xml:space="preserve">Товар поставляется одной партией. Не менее чем за два рабочих дня до даты поставки, Поставщик уведомляет </w:t>
      </w:r>
      <w:r w:rsidRPr="00522864">
        <w:rPr>
          <w:sz w:val="24"/>
          <w:szCs w:val="24"/>
        </w:rPr>
        <w:t>заведующего хозяйством по тел. номеру 8 9650185049</w:t>
      </w:r>
      <w:r w:rsidR="00576FA0" w:rsidRPr="00522864">
        <w:rPr>
          <w:sz w:val="24"/>
          <w:szCs w:val="24"/>
        </w:rPr>
        <w:t>. Доставка товара должна осуществлят</w:t>
      </w:r>
      <w:r w:rsidR="004E7237" w:rsidRPr="00522864">
        <w:rPr>
          <w:sz w:val="24"/>
          <w:szCs w:val="24"/>
        </w:rPr>
        <w:t>ься в рабочий день с 09-00 до 17-00</w:t>
      </w:r>
      <w:r w:rsidR="00576FA0" w:rsidRPr="00522864">
        <w:rPr>
          <w:sz w:val="24"/>
          <w:szCs w:val="24"/>
        </w:rPr>
        <w:t>.</w:t>
      </w:r>
    </w:p>
    <w:p w:rsidR="00576FA0" w:rsidRPr="00522864" w:rsidRDefault="00576FA0" w:rsidP="00C46E06">
      <w:pPr>
        <w:widowControl w:val="0"/>
        <w:ind w:firstLine="567"/>
        <w:jc w:val="both"/>
        <w:rPr>
          <w:sz w:val="24"/>
          <w:szCs w:val="24"/>
        </w:rPr>
      </w:pPr>
    </w:p>
    <w:p w:rsidR="00C46E06" w:rsidRPr="00522864" w:rsidRDefault="00C46E06" w:rsidP="00C46E06">
      <w:pPr>
        <w:widowControl w:val="0"/>
        <w:ind w:firstLine="567"/>
        <w:jc w:val="both"/>
        <w:rPr>
          <w:rStyle w:val="normalchar"/>
          <w:b/>
          <w:bCs/>
          <w:sz w:val="24"/>
          <w:szCs w:val="24"/>
        </w:rPr>
      </w:pPr>
      <w:r w:rsidRPr="00522864">
        <w:rPr>
          <w:rStyle w:val="normalchar"/>
          <w:b/>
          <w:bCs/>
          <w:sz w:val="24"/>
          <w:szCs w:val="24"/>
        </w:rPr>
        <w:t>4.</w:t>
      </w:r>
      <w:r w:rsidRPr="00522864">
        <w:rPr>
          <w:b/>
          <w:bCs/>
          <w:sz w:val="24"/>
          <w:szCs w:val="24"/>
        </w:rPr>
        <w:t xml:space="preserve"> Требования к качеству и упаковке товара.</w:t>
      </w:r>
    </w:p>
    <w:p w:rsidR="00C46E06" w:rsidRPr="00522864" w:rsidRDefault="00C46E06" w:rsidP="00C46E06">
      <w:pPr>
        <w:widowControl w:val="0"/>
        <w:ind w:firstLine="567"/>
        <w:jc w:val="both"/>
        <w:rPr>
          <w:bCs/>
          <w:i/>
          <w:sz w:val="24"/>
          <w:szCs w:val="24"/>
        </w:rPr>
      </w:pPr>
      <w:r w:rsidRPr="00522864">
        <w:rPr>
          <w:rStyle w:val="FontStyle14"/>
          <w:sz w:val="24"/>
          <w:szCs w:val="24"/>
        </w:rPr>
        <w:t xml:space="preserve">4.1. </w:t>
      </w:r>
      <w:r w:rsidRPr="00522864">
        <w:rPr>
          <w:sz w:val="24"/>
          <w:szCs w:val="24"/>
        </w:rPr>
        <w:t>Функциональные, технические и качественные характеристики товара, эксплуатационные характеристики поставляемого товара и иные показатели товара должны соответствовать Техничес</w:t>
      </w:r>
      <w:r w:rsidR="006B4245" w:rsidRPr="00522864">
        <w:rPr>
          <w:sz w:val="24"/>
          <w:szCs w:val="24"/>
        </w:rPr>
        <w:t>кому заданию, условиям договора</w:t>
      </w:r>
      <w:r w:rsidRPr="00522864">
        <w:rPr>
          <w:sz w:val="24"/>
          <w:szCs w:val="24"/>
        </w:rPr>
        <w:t xml:space="preserve"> и действующему законодательству Российской Федерации, требованиям </w:t>
      </w:r>
      <w:r w:rsidR="007879C3" w:rsidRPr="00522864">
        <w:rPr>
          <w:bCs/>
          <w:sz w:val="24"/>
          <w:szCs w:val="24"/>
        </w:rPr>
        <w:t>ГОСТов, ТУ, Сан Пин</w:t>
      </w:r>
      <w:r w:rsidRPr="00522864">
        <w:rPr>
          <w:bCs/>
          <w:i/>
          <w:sz w:val="24"/>
          <w:szCs w:val="24"/>
        </w:rPr>
        <w:t>).</w:t>
      </w:r>
    </w:p>
    <w:p w:rsidR="00C46E06" w:rsidRPr="00522864" w:rsidRDefault="00C46E06" w:rsidP="00C46E06">
      <w:pPr>
        <w:widowControl w:val="0"/>
        <w:ind w:firstLine="567"/>
        <w:jc w:val="both"/>
        <w:rPr>
          <w:sz w:val="24"/>
          <w:szCs w:val="24"/>
        </w:rPr>
      </w:pPr>
      <w:r w:rsidRPr="00522864">
        <w:rPr>
          <w:sz w:val="24"/>
          <w:szCs w:val="24"/>
        </w:rPr>
        <w:t>Товар должен соответствовать требованиям, обеспечивающим его безопасность для жизни и здоровья потребителей.</w:t>
      </w:r>
    </w:p>
    <w:p w:rsidR="00C46E06" w:rsidRPr="00522864" w:rsidRDefault="00C46E06" w:rsidP="00C46E06">
      <w:pPr>
        <w:widowControl w:val="0"/>
        <w:ind w:firstLine="567"/>
        <w:jc w:val="both"/>
        <w:rPr>
          <w:bCs/>
          <w:sz w:val="24"/>
          <w:szCs w:val="24"/>
        </w:rPr>
      </w:pPr>
      <w:r w:rsidRPr="00522864">
        <w:rPr>
          <w:sz w:val="24"/>
          <w:szCs w:val="24"/>
        </w:rPr>
        <w:lastRenderedPageBreak/>
        <w:t xml:space="preserve">4.2. </w:t>
      </w:r>
      <w:r w:rsidRPr="00522864">
        <w:rPr>
          <w:bCs/>
          <w:sz w:val="24"/>
          <w:szCs w:val="24"/>
        </w:rPr>
        <w:t>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свободным от любых притязаний третьих лиц, не находящимся под запретом (арестом), в залоге.</w:t>
      </w:r>
    </w:p>
    <w:p w:rsidR="00C46E06" w:rsidRPr="00522864" w:rsidRDefault="00C46E06" w:rsidP="00C46E06">
      <w:pPr>
        <w:widowControl w:val="0"/>
        <w:ind w:firstLine="567"/>
        <w:jc w:val="both"/>
        <w:rPr>
          <w:sz w:val="24"/>
          <w:szCs w:val="24"/>
        </w:rPr>
      </w:pPr>
      <w:r w:rsidRPr="00522864">
        <w:rPr>
          <w:sz w:val="24"/>
          <w:szCs w:val="24"/>
        </w:rPr>
        <w:t>4.3. Поставщик обязан обеспечить упаковку (тару) товара, отвечающую требованиям ГОСТов, ТУ, иным требованиям, способную предотвратить его повреждение и (или) порчу во время перевозки к месту доставки, погрузочно-разгрузочных работ и обеспечивающую его годность к эксплуатации.</w:t>
      </w:r>
    </w:p>
    <w:p w:rsidR="00C46E06" w:rsidRPr="00522864" w:rsidRDefault="00C46E06" w:rsidP="00C46E06">
      <w:pPr>
        <w:pStyle w:val="21"/>
        <w:ind w:left="0" w:firstLine="567"/>
        <w:rPr>
          <w:szCs w:val="24"/>
        </w:rPr>
      </w:pPr>
      <w:r w:rsidRPr="00522864">
        <w:rPr>
          <w:szCs w:val="24"/>
        </w:rPr>
        <w:t>4.4. Маркировка должна быть нанесена на упаковку (тару) товара в соответствии с требованиями законодательства Российской Федерации.</w:t>
      </w:r>
    </w:p>
    <w:p w:rsidR="00C46E06" w:rsidRPr="00522864" w:rsidRDefault="00C46E06" w:rsidP="00C46E06">
      <w:pPr>
        <w:widowControl w:val="0"/>
        <w:autoSpaceDE w:val="0"/>
        <w:autoSpaceDN w:val="0"/>
        <w:adjustRightInd w:val="0"/>
        <w:ind w:firstLine="567"/>
        <w:jc w:val="both"/>
        <w:outlineLvl w:val="0"/>
        <w:rPr>
          <w:b/>
          <w:bCs/>
          <w:sz w:val="24"/>
          <w:szCs w:val="24"/>
        </w:rPr>
      </w:pPr>
      <w:r w:rsidRPr="00522864">
        <w:rPr>
          <w:b/>
          <w:bCs/>
          <w:sz w:val="24"/>
          <w:szCs w:val="24"/>
        </w:rPr>
        <w:t>5. Гарантийные обязательства.</w:t>
      </w:r>
    </w:p>
    <w:p w:rsidR="00C46E06" w:rsidRPr="00522864" w:rsidRDefault="00C46E06" w:rsidP="00C46E06">
      <w:pPr>
        <w:widowControl w:val="0"/>
        <w:autoSpaceDN w:val="0"/>
        <w:adjustRightInd w:val="0"/>
        <w:ind w:firstLine="567"/>
        <w:jc w:val="both"/>
        <w:rPr>
          <w:sz w:val="24"/>
          <w:szCs w:val="24"/>
        </w:rPr>
      </w:pPr>
      <w:r w:rsidRPr="00522864">
        <w:rPr>
          <w:sz w:val="24"/>
          <w:szCs w:val="24"/>
        </w:rPr>
        <w:t xml:space="preserve">5.1. Гарантийный срок составляет </w:t>
      </w:r>
      <w:r w:rsidR="00A22BA3" w:rsidRPr="00522864">
        <w:rPr>
          <w:sz w:val="24"/>
          <w:szCs w:val="24"/>
        </w:rPr>
        <w:t>не менее срока, указанного заводом-изготовителем</w:t>
      </w:r>
      <w:r w:rsidRPr="00522864">
        <w:rPr>
          <w:sz w:val="24"/>
          <w:szCs w:val="24"/>
        </w:rPr>
        <w:t>.</w:t>
      </w:r>
    </w:p>
    <w:p w:rsidR="00C46E06" w:rsidRPr="00522864" w:rsidRDefault="00C46E06" w:rsidP="00C46E06">
      <w:pPr>
        <w:pStyle w:val="a3"/>
        <w:ind w:firstLine="567"/>
        <w:rPr>
          <w:rFonts w:ascii="Times New Roman" w:hAnsi="Times New Roman" w:cs="Times New Roman"/>
          <w:sz w:val="24"/>
          <w:szCs w:val="24"/>
        </w:rPr>
      </w:pPr>
      <w:r w:rsidRPr="00522864">
        <w:rPr>
          <w:rFonts w:ascii="Times New Roman" w:hAnsi="Times New Roman" w:cs="Times New Roman"/>
          <w:sz w:val="24"/>
          <w:szCs w:val="24"/>
        </w:rPr>
        <w:t>5.2. Гарантийный срок начинает течь с даты подписания Сторонами товарной (товарно-транспортной) накла</w:t>
      </w:r>
      <w:r w:rsidR="004A0FCC" w:rsidRPr="00522864">
        <w:rPr>
          <w:rFonts w:ascii="Times New Roman" w:hAnsi="Times New Roman" w:cs="Times New Roman"/>
          <w:sz w:val="24"/>
          <w:szCs w:val="24"/>
        </w:rPr>
        <w:t>дной</w:t>
      </w:r>
      <w:r w:rsidRPr="00522864">
        <w:rPr>
          <w:rFonts w:ascii="Times New Roman" w:hAnsi="Times New Roman" w:cs="Times New Roman"/>
          <w:sz w:val="24"/>
          <w:szCs w:val="24"/>
        </w:rPr>
        <w:t>. Гарантия должна распространяться на весь поставляемый Товар.</w:t>
      </w:r>
    </w:p>
    <w:p w:rsidR="00C46E06" w:rsidRPr="00522864" w:rsidRDefault="00C46E06" w:rsidP="00C46E06">
      <w:pPr>
        <w:pStyle w:val="a3"/>
        <w:ind w:firstLine="567"/>
        <w:rPr>
          <w:rFonts w:ascii="Times New Roman" w:hAnsi="Times New Roman" w:cs="Times New Roman"/>
          <w:sz w:val="24"/>
          <w:szCs w:val="24"/>
        </w:rPr>
      </w:pPr>
      <w:r w:rsidRPr="00522864">
        <w:rPr>
          <w:rFonts w:ascii="Times New Roman" w:hAnsi="Times New Roman" w:cs="Times New Roman"/>
          <w:sz w:val="24"/>
          <w:szCs w:val="24"/>
        </w:rPr>
        <w:t>5.3. Заказчик вправе предъявить претензию при условии, если недостатки были обнаружены в течение гарантийного срока.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C46E06" w:rsidRPr="00522864" w:rsidRDefault="00C46E06" w:rsidP="00C46E06">
      <w:pPr>
        <w:pStyle w:val="a3"/>
        <w:ind w:firstLine="567"/>
        <w:rPr>
          <w:rFonts w:ascii="Times New Roman" w:hAnsi="Times New Roman" w:cs="Times New Roman"/>
          <w:sz w:val="24"/>
          <w:szCs w:val="24"/>
        </w:rPr>
      </w:pPr>
      <w:r w:rsidRPr="00522864">
        <w:rPr>
          <w:rFonts w:ascii="Times New Roman" w:hAnsi="Times New Roman" w:cs="Times New Roman"/>
          <w:sz w:val="24"/>
          <w:szCs w:val="24"/>
        </w:rPr>
        <w:t>Претензии по качеству Товара могут быть предъявлены Заказчиком за пределами гарантийного срока, если недостатки Товара были обнаружены в пределах двух лет со дня передачи Товара Заказчику и подписания товарной (товарно-транспортной) накладной, акт приема-передачи товара. В этом случае Поставщик несет ответственность, если Заказчик докажет, что недостатки Товара возникли до передачи Товара Заказчику и подписания товарной (товарно-транспортной) накладной, акт приема-передачи товара  или по причинам, возникшим до этой даты.</w:t>
      </w:r>
    </w:p>
    <w:p w:rsidR="00C46E06" w:rsidRPr="00522864" w:rsidRDefault="00C46E06" w:rsidP="00C46E06">
      <w:pPr>
        <w:widowControl w:val="0"/>
        <w:autoSpaceDN w:val="0"/>
        <w:adjustRightInd w:val="0"/>
        <w:ind w:firstLine="567"/>
        <w:jc w:val="both"/>
        <w:rPr>
          <w:i/>
          <w:sz w:val="24"/>
          <w:szCs w:val="24"/>
        </w:rPr>
      </w:pPr>
      <w:r w:rsidRPr="00522864">
        <w:rPr>
          <w:sz w:val="24"/>
          <w:szCs w:val="24"/>
        </w:rPr>
        <w:t>5.4. Обнаруженные неисправности должны устраняться по месту нахождения Товара, а в случае необходимости – в месте гарантийного обслуживания.</w:t>
      </w:r>
    </w:p>
    <w:p w:rsidR="00C46E06" w:rsidRPr="00522864" w:rsidRDefault="00C46E06" w:rsidP="00C46E06">
      <w:pPr>
        <w:widowControl w:val="0"/>
        <w:autoSpaceDN w:val="0"/>
        <w:adjustRightInd w:val="0"/>
        <w:ind w:firstLine="709"/>
        <w:jc w:val="both"/>
        <w:rPr>
          <w:sz w:val="24"/>
          <w:szCs w:val="24"/>
        </w:rPr>
      </w:pPr>
      <w:r w:rsidRPr="00522864">
        <w:rPr>
          <w:sz w:val="24"/>
          <w:szCs w:val="24"/>
        </w:rPr>
        <w:t xml:space="preserve">При обнаружении недостатков Товара, Заказчик вызывает представителя Поставщика. При неявке представителя Поставщика в течение </w:t>
      </w:r>
      <w:r w:rsidRPr="00522864">
        <w:rPr>
          <w:i/>
          <w:sz w:val="24"/>
          <w:szCs w:val="24"/>
        </w:rPr>
        <w:t>3 (Трех)</w:t>
      </w:r>
      <w:r w:rsidRPr="00522864">
        <w:rPr>
          <w:sz w:val="24"/>
          <w:szCs w:val="24"/>
        </w:rPr>
        <w:t xml:space="preserve"> </w:t>
      </w:r>
      <w:r w:rsidRPr="00522864">
        <w:rPr>
          <w:i/>
          <w:sz w:val="24"/>
          <w:szCs w:val="24"/>
        </w:rPr>
        <w:t xml:space="preserve">рабочих дней </w:t>
      </w:r>
      <w:r w:rsidRPr="00522864">
        <w:rPr>
          <w:sz w:val="24"/>
          <w:szCs w:val="24"/>
        </w:rPr>
        <w:t xml:space="preserve">с даты его вызова, Заказчик имеет право в одностороннем порядке составить акт о выявленных недостатках, который является достаточным основанием для устранения недостатков (замены Поставщиком Товара на Товар надлежащего качества). </w:t>
      </w:r>
    </w:p>
    <w:p w:rsidR="00176543" w:rsidRPr="00522864" w:rsidRDefault="00C46E06" w:rsidP="00C46E06">
      <w:pPr>
        <w:widowControl w:val="0"/>
        <w:autoSpaceDN w:val="0"/>
        <w:adjustRightInd w:val="0"/>
        <w:ind w:firstLine="709"/>
        <w:jc w:val="both"/>
        <w:rPr>
          <w:sz w:val="24"/>
          <w:szCs w:val="24"/>
        </w:rPr>
      </w:pPr>
      <w:r w:rsidRPr="00522864">
        <w:rPr>
          <w:sz w:val="24"/>
          <w:szCs w:val="24"/>
        </w:rPr>
        <w:t>Устранение недостатков (замена Поставщиком Товара на Товар надлежащего качества) осуществляется на основании претензии Заказчика в</w:t>
      </w:r>
      <w:r w:rsidR="00576FA0" w:rsidRPr="00522864">
        <w:rPr>
          <w:sz w:val="24"/>
          <w:szCs w:val="24"/>
        </w:rPr>
        <w:t xml:space="preserve"> установленный в претензии срок силами и за счет Поставщика.</w:t>
      </w:r>
    </w:p>
    <w:p w:rsidR="008A3952" w:rsidRPr="00522864" w:rsidRDefault="008A3952" w:rsidP="00C46E06">
      <w:pPr>
        <w:widowControl w:val="0"/>
        <w:autoSpaceDN w:val="0"/>
        <w:adjustRightInd w:val="0"/>
        <w:ind w:firstLine="709"/>
        <w:jc w:val="both"/>
        <w:rPr>
          <w:sz w:val="24"/>
          <w:szCs w:val="24"/>
        </w:rPr>
      </w:pPr>
    </w:p>
    <w:p w:rsidR="008A3952" w:rsidRPr="00522864" w:rsidRDefault="008A3952" w:rsidP="00C46E06">
      <w:pPr>
        <w:widowControl w:val="0"/>
        <w:autoSpaceDN w:val="0"/>
        <w:adjustRightInd w:val="0"/>
        <w:ind w:firstLine="709"/>
        <w:jc w:val="both"/>
        <w:rPr>
          <w:sz w:val="24"/>
          <w:szCs w:val="24"/>
        </w:rPr>
      </w:pPr>
    </w:p>
    <w:p w:rsidR="008A3952" w:rsidRDefault="008A3952" w:rsidP="00C46E06">
      <w:pPr>
        <w:widowControl w:val="0"/>
        <w:autoSpaceDN w:val="0"/>
        <w:adjustRightInd w:val="0"/>
        <w:ind w:firstLine="709"/>
        <w:jc w:val="both"/>
        <w:rPr>
          <w:sz w:val="28"/>
          <w:szCs w:val="28"/>
        </w:rPr>
      </w:pPr>
    </w:p>
    <w:p w:rsidR="00DD4147" w:rsidRPr="00C26183" w:rsidRDefault="00DD4147" w:rsidP="00C46E06">
      <w:pPr>
        <w:widowControl w:val="0"/>
        <w:autoSpaceDN w:val="0"/>
        <w:adjustRightInd w:val="0"/>
        <w:jc w:val="both"/>
        <w:rPr>
          <w:sz w:val="28"/>
          <w:szCs w:val="28"/>
        </w:rPr>
      </w:pPr>
    </w:p>
    <w:sectPr w:rsidR="00DD4147" w:rsidRPr="00C26183" w:rsidSect="00E72DAB">
      <w:pgSz w:w="16838" w:h="11906" w:orient="landscape"/>
      <w:pgMar w:top="851" w:right="2379"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64C5" w:rsidRDefault="004264C5" w:rsidP="00576FA0">
      <w:r>
        <w:separator/>
      </w:r>
    </w:p>
  </w:endnote>
  <w:endnote w:type="continuationSeparator" w:id="0">
    <w:p w:rsidR="004264C5" w:rsidRDefault="004264C5" w:rsidP="00576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64C5" w:rsidRDefault="004264C5" w:rsidP="00576FA0">
      <w:r>
        <w:separator/>
      </w:r>
    </w:p>
  </w:footnote>
  <w:footnote w:type="continuationSeparator" w:id="0">
    <w:p w:rsidR="004264C5" w:rsidRDefault="004264C5" w:rsidP="00576FA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24107"/>
    <w:multiLevelType w:val="hybridMultilevel"/>
    <w:tmpl w:val="D7B02A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786359"/>
    <w:multiLevelType w:val="hybridMultilevel"/>
    <w:tmpl w:val="A462D6A8"/>
    <w:lvl w:ilvl="0" w:tplc="8FD08322">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5EC0A3C"/>
    <w:multiLevelType w:val="multilevel"/>
    <w:tmpl w:val="8DC8D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2E17A2"/>
    <w:multiLevelType w:val="multilevel"/>
    <w:tmpl w:val="926EF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9F49DE"/>
    <w:multiLevelType w:val="multilevel"/>
    <w:tmpl w:val="13D8B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E94AB1"/>
    <w:multiLevelType w:val="multilevel"/>
    <w:tmpl w:val="3A26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0B75FE"/>
    <w:multiLevelType w:val="multilevel"/>
    <w:tmpl w:val="CD446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5"/>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E06"/>
    <w:rsid w:val="0002115B"/>
    <w:rsid w:val="00022CC0"/>
    <w:rsid w:val="00026441"/>
    <w:rsid w:val="00037658"/>
    <w:rsid w:val="000A7283"/>
    <w:rsid w:val="000C0F16"/>
    <w:rsid w:val="000D041D"/>
    <w:rsid w:val="00111413"/>
    <w:rsid w:val="001304BF"/>
    <w:rsid w:val="001309FA"/>
    <w:rsid w:val="00147FF7"/>
    <w:rsid w:val="00176543"/>
    <w:rsid w:val="00180FDD"/>
    <w:rsid w:val="001C3563"/>
    <w:rsid w:val="001E2D78"/>
    <w:rsid w:val="001F438D"/>
    <w:rsid w:val="00246CBF"/>
    <w:rsid w:val="002565E1"/>
    <w:rsid w:val="002B0AE2"/>
    <w:rsid w:val="002B4F04"/>
    <w:rsid w:val="002B7D97"/>
    <w:rsid w:val="002E1AA8"/>
    <w:rsid w:val="002E3B42"/>
    <w:rsid w:val="002E3B4F"/>
    <w:rsid w:val="002F040B"/>
    <w:rsid w:val="00300120"/>
    <w:rsid w:val="00300EBC"/>
    <w:rsid w:val="003243D5"/>
    <w:rsid w:val="003305FF"/>
    <w:rsid w:val="003931D7"/>
    <w:rsid w:val="003A2F8F"/>
    <w:rsid w:val="003F0586"/>
    <w:rsid w:val="0040711B"/>
    <w:rsid w:val="004264C5"/>
    <w:rsid w:val="0042740A"/>
    <w:rsid w:val="00432C41"/>
    <w:rsid w:val="00434195"/>
    <w:rsid w:val="004656D9"/>
    <w:rsid w:val="0049244A"/>
    <w:rsid w:val="004A0FCC"/>
    <w:rsid w:val="004C26CD"/>
    <w:rsid w:val="004D46E7"/>
    <w:rsid w:val="004E7237"/>
    <w:rsid w:val="00522864"/>
    <w:rsid w:val="005312AE"/>
    <w:rsid w:val="00540333"/>
    <w:rsid w:val="00576FA0"/>
    <w:rsid w:val="00582C8C"/>
    <w:rsid w:val="005A1F9C"/>
    <w:rsid w:val="005B2747"/>
    <w:rsid w:val="005C2B2A"/>
    <w:rsid w:val="006576EB"/>
    <w:rsid w:val="00667164"/>
    <w:rsid w:val="0068133E"/>
    <w:rsid w:val="006B4245"/>
    <w:rsid w:val="006E5511"/>
    <w:rsid w:val="006F2152"/>
    <w:rsid w:val="007253E4"/>
    <w:rsid w:val="00781F97"/>
    <w:rsid w:val="007879C3"/>
    <w:rsid w:val="00804C96"/>
    <w:rsid w:val="00891E42"/>
    <w:rsid w:val="00893889"/>
    <w:rsid w:val="008A3952"/>
    <w:rsid w:val="008A5740"/>
    <w:rsid w:val="008B03DB"/>
    <w:rsid w:val="008B5957"/>
    <w:rsid w:val="008D51DC"/>
    <w:rsid w:val="008D5971"/>
    <w:rsid w:val="00905353"/>
    <w:rsid w:val="009249C7"/>
    <w:rsid w:val="00983E78"/>
    <w:rsid w:val="009960D6"/>
    <w:rsid w:val="00A22BA3"/>
    <w:rsid w:val="00A26EFB"/>
    <w:rsid w:val="00A463E3"/>
    <w:rsid w:val="00A649FF"/>
    <w:rsid w:val="00B15B5B"/>
    <w:rsid w:val="00B7171D"/>
    <w:rsid w:val="00BA783D"/>
    <w:rsid w:val="00BC3120"/>
    <w:rsid w:val="00C26183"/>
    <w:rsid w:val="00C46E06"/>
    <w:rsid w:val="00C51E49"/>
    <w:rsid w:val="00C66731"/>
    <w:rsid w:val="00CF5AFF"/>
    <w:rsid w:val="00D24EBC"/>
    <w:rsid w:val="00D54B60"/>
    <w:rsid w:val="00D74DB4"/>
    <w:rsid w:val="00D83946"/>
    <w:rsid w:val="00D93B0E"/>
    <w:rsid w:val="00DA0B65"/>
    <w:rsid w:val="00DB1ABE"/>
    <w:rsid w:val="00DD4147"/>
    <w:rsid w:val="00DF7DF1"/>
    <w:rsid w:val="00E32C0E"/>
    <w:rsid w:val="00E62DB8"/>
    <w:rsid w:val="00E72DAB"/>
    <w:rsid w:val="00E732EF"/>
    <w:rsid w:val="00F2630F"/>
    <w:rsid w:val="00F41286"/>
    <w:rsid w:val="00F71705"/>
    <w:rsid w:val="00FD4127"/>
    <w:rsid w:val="00FF6F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4E8BD"/>
  <w15:docId w15:val="{54FF5B1B-2690-4D58-8669-D68A4A1FF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79C3"/>
    <w:pPr>
      <w:spacing w:after="0" w:line="240" w:lineRule="auto"/>
    </w:pPr>
    <w:rPr>
      <w:rFonts w:ascii="Times New Roman" w:eastAsia="Times New Roman" w:hAnsi="Times New Roman" w:cs="Times New Roman"/>
      <w:sz w:val="20"/>
      <w:szCs w:val="20"/>
      <w:lang w:eastAsia="ru-RU"/>
    </w:rPr>
  </w:style>
  <w:style w:type="paragraph" w:styleId="4">
    <w:name w:val="heading 4"/>
    <w:basedOn w:val="a"/>
    <w:next w:val="a"/>
    <w:link w:val="40"/>
    <w:uiPriority w:val="9"/>
    <w:unhideWhenUsed/>
    <w:qFormat/>
    <w:rsid w:val="008A3952"/>
    <w:pPr>
      <w:keepNext/>
      <w:keepLines/>
      <w:suppressAutoHyphens/>
      <w:spacing w:before="40"/>
      <w:outlineLvl w:val="3"/>
    </w:pPr>
    <w:rPr>
      <w:rFonts w:asciiTheme="majorHAnsi" w:eastAsiaTheme="majorEastAsia" w:hAnsiTheme="majorHAnsi" w:cstheme="majorBidi"/>
      <w:i/>
      <w:iCs/>
      <w:color w:val="365F91" w:themeColor="accent1" w:themeShade="BF"/>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7">
    <w:name w:val="Style7"/>
    <w:basedOn w:val="a"/>
    <w:rsid w:val="00C46E06"/>
    <w:pPr>
      <w:widowControl w:val="0"/>
      <w:autoSpaceDE w:val="0"/>
      <w:autoSpaceDN w:val="0"/>
      <w:adjustRightInd w:val="0"/>
      <w:spacing w:line="324" w:lineRule="exact"/>
      <w:ind w:firstLine="725"/>
      <w:jc w:val="both"/>
    </w:pPr>
    <w:rPr>
      <w:sz w:val="24"/>
      <w:szCs w:val="24"/>
    </w:rPr>
  </w:style>
  <w:style w:type="character" w:customStyle="1" w:styleId="FontStyle14">
    <w:name w:val="Font Style14"/>
    <w:rsid w:val="00C46E06"/>
    <w:rPr>
      <w:rFonts w:ascii="Times New Roman" w:hAnsi="Times New Roman" w:cs="Times New Roman"/>
      <w:sz w:val="22"/>
      <w:szCs w:val="22"/>
    </w:rPr>
  </w:style>
  <w:style w:type="paragraph" w:customStyle="1" w:styleId="21">
    <w:name w:val="Основной текст 21"/>
    <w:basedOn w:val="a"/>
    <w:rsid w:val="00C46E06"/>
    <w:pPr>
      <w:widowControl w:val="0"/>
      <w:ind w:left="567" w:hanging="567"/>
      <w:jc w:val="both"/>
    </w:pPr>
    <w:rPr>
      <w:sz w:val="24"/>
    </w:rPr>
  </w:style>
  <w:style w:type="paragraph" w:styleId="a3">
    <w:name w:val="No Spacing"/>
    <w:uiPriority w:val="1"/>
    <w:qFormat/>
    <w:rsid w:val="00C46E06"/>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styleId="a4">
    <w:name w:val="footnote reference"/>
    <w:rsid w:val="00C46E06"/>
    <w:rPr>
      <w:vertAlign w:val="superscript"/>
    </w:rPr>
  </w:style>
  <w:style w:type="paragraph" w:styleId="a5">
    <w:name w:val="List Paragraph"/>
    <w:basedOn w:val="a"/>
    <w:link w:val="a6"/>
    <w:uiPriority w:val="34"/>
    <w:qFormat/>
    <w:rsid w:val="00C46E06"/>
    <w:pPr>
      <w:spacing w:after="200" w:line="276" w:lineRule="auto"/>
      <w:ind w:left="720"/>
      <w:contextualSpacing/>
    </w:pPr>
    <w:rPr>
      <w:rFonts w:ascii="Calibri" w:eastAsia="Calibri" w:hAnsi="Calibri"/>
      <w:sz w:val="22"/>
      <w:szCs w:val="22"/>
      <w:lang w:eastAsia="en-US"/>
    </w:rPr>
  </w:style>
  <w:style w:type="character" w:customStyle="1" w:styleId="a6">
    <w:name w:val="Абзац списка Знак"/>
    <w:link w:val="a5"/>
    <w:locked/>
    <w:rsid w:val="00C46E06"/>
    <w:rPr>
      <w:rFonts w:ascii="Calibri" w:eastAsia="Calibri" w:hAnsi="Calibri" w:cs="Times New Roman"/>
    </w:rPr>
  </w:style>
  <w:style w:type="character" w:customStyle="1" w:styleId="normalchar">
    <w:name w:val="normal__char"/>
    <w:rsid w:val="00C46E06"/>
  </w:style>
  <w:style w:type="character" w:styleId="a7">
    <w:name w:val="Hyperlink"/>
    <w:basedOn w:val="a0"/>
    <w:uiPriority w:val="99"/>
    <w:unhideWhenUsed/>
    <w:rsid w:val="002565E1"/>
    <w:rPr>
      <w:color w:val="0000FF" w:themeColor="hyperlink"/>
      <w:u w:val="single"/>
    </w:rPr>
  </w:style>
  <w:style w:type="paragraph" w:styleId="a8">
    <w:name w:val="header"/>
    <w:basedOn w:val="a"/>
    <w:link w:val="a9"/>
    <w:uiPriority w:val="99"/>
    <w:unhideWhenUsed/>
    <w:rsid w:val="00576FA0"/>
    <w:pPr>
      <w:tabs>
        <w:tab w:val="center" w:pos="4677"/>
        <w:tab w:val="right" w:pos="9355"/>
      </w:tabs>
    </w:pPr>
  </w:style>
  <w:style w:type="character" w:customStyle="1" w:styleId="a9">
    <w:name w:val="Верхний колонтитул Знак"/>
    <w:basedOn w:val="a0"/>
    <w:link w:val="a8"/>
    <w:uiPriority w:val="99"/>
    <w:rsid w:val="00576FA0"/>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576FA0"/>
    <w:pPr>
      <w:tabs>
        <w:tab w:val="center" w:pos="4677"/>
        <w:tab w:val="right" w:pos="9355"/>
      </w:tabs>
    </w:pPr>
  </w:style>
  <w:style w:type="character" w:customStyle="1" w:styleId="ab">
    <w:name w:val="Нижний колонтитул Знак"/>
    <w:basedOn w:val="a0"/>
    <w:link w:val="aa"/>
    <w:uiPriority w:val="99"/>
    <w:rsid w:val="00576FA0"/>
    <w:rPr>
      <w:rFonts w:ascii="Times New Roman" w:eastAsia="Times New Roman" w:hAnsi="Times New Roman" w:cs="Times New Roman"/>
      <w:sz w:val="20"/>
      <w:szCs w:val="20"/>
      <w:lang w:eastAsia="ru-RU"/>
    </w:rPr>
  </w:style>
  <w:style w:type="table" w:styleId="ac">
    <w:name w:val="Table Grid"/>
    <w:basedOn w:val="a1"/>
    <w:uiPriority w:val="59"/>
    <w:rsid w:val="00667164"/>
    <w:pPr>
      <w:widowControl w:val="0"/>
      <w:suppressAutoHyphens/>
      <w:autoSpaceDE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uiPriority w:val="9"/>
    <w:rsid w:val="008A3952"/>
    <w:rPr>
      <w:rFonts w:asciiTheme="majorHAnsi" w:eastAsiaTheme="majorEastAsia" w:hAnsiTheme="majorHAnsi" w:cstheme="majorBidi"/>
      <w:i/>
      <w:iCs/>
      <w:color w:val="365F91" w:themeColor="accent1" w:themeShade="BF"/>
      <w:kern w:val="2"/>
      <w:sz w:val="24"/>
      <w:szCs w:val="24"/>
      <w:lang w:eastAsia="ru-RU"/>
    </w:rPr>
  </w:style>
  <w:style w:type="paragraph" w:styleId="ad">
    <w:name w:val="Normal (Web)"/>
    <w:basedOn w:val="a"/>
    <w:uiPriority w:val="99"/>
    <w:unhideWhenUsed/>
    <w:rsid w:val="008A3952"/>
    <w:pPr>
      <w:spacing w:before="100" w:beforeAutospacing="1" w:after="100" w:afterAutospacing="1"/>
    </w:pPr>
    <w:rPr>
      <w:sz w:val="24"/>
      <w:szCs w:val="24"/>
    </w:rPr>
  </w:style>
  <w:style w:type="paragraph" w:styleId="ae">
    <w:name w:val="Balloon Text"/>
    <w:basedOn w:val="a"/>
    <w:link w:val="af"/>
    <w:uiPriority w:val="99"/>
    <w:semiHidden/>
    <w:unhideWhenUsed/>
    <w:rsid w:val="004C26CD"/>
    <w:rPr>
      <w:rFonts w:ascii="Segoe UI" w:hAnsi="Segoe UI" w:cs="Segoe UI"/>
      <w:sz w:val="18"/>
      <w:szCs w:val="18"/>
    </w:rPr>
  </w:style>
  <w:style w:type="character" w:customStyle="1" w:styleId="af">
    <w:name w:val="Текст выноски Знак"/>
    <w:basedOn w:val="a0"/>
    <w:link w:val="ae"/>
    <w:uiPriority w:val="99"/>
    <w:semiHidden/>
    <w:rsid w:val="004C26C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0748">
      <w:bodyDiv w:val="1"/>
      <w:marLeft w:val="0"/>
      <w:marRight w:val="0"/>
      <w:marTop w:val="0"/>
      <w:marBottom w:val="0"/>
      <w:divBdr>
        <w:top w:val="none" w:sz="0" w:space="0" w:color="auto"/>
        <w:left w:val="none" w:sz="0" w:space="0" w:color="auto"/>
        <w:bottom w:val="none" w:sz="0" w:space="0" w:color="auto"/>
        <w:right w:val="none" w:sz="0" w:space="0" w:color="auto"/>
      </w:divBdr>
    </w:div>
    <w:div w:id="382101391">
      <w:bodyDiv w:val="1"/>
      <w:marLeft w:val="0"/>
      <w:marRight w:val="0"/>
      <w:marTop w:val="0"/>
      <w:marBottom w:val="0"/>
      <w:divBdr>
        <w:top w:val="none" w:sz="0" w:space="0" w:color="auto"/>
        <w:left w:val="none" w:sz="0" w:space="0" w:color="auto"/>
        <w:bottom w:val="none" w:sz="0" w:space="0" w:color="auto"/>
        <w:right w:val="none" w:sz="0" w:space="0" w:color="auto"/>
      </w:divBdr>
    </w:div>
    <w:div w:id="462314390">
      <w:bodyDiv w:val="1"/>
      <w:marLeft w:val="0"/>
      <w:marRight w:val="0"/>
      <w:marTop w:val="0"/>
      <w:marBottom w:val="0"/>
      <w:divBdr>
        <w:top w:val="none" w:sz="0" w:space="0" w:color="auto"/>
        <w:left w:val="none" w:sz="0" w:space="0" w:color="auto"/>
        <w:bottom w:val="none" w:sz="0" w:space="0" w:color="auto"/>
        <w:right w:val="none" w:sz="0" w:space="0" w:color="auto"/>
      </w:divBdr>
      <w:divsChild>
        <w:div w:id="1834762125">
          <w:marLeft w:val="0"/>
          <w:marRight w:val="0"/>
          <w:marTop w:val="0"/>
          <w:marBottom w:val="0"/>
          <w:divBdr>
            <w:top w:val="none" w:sz="0" w:space="0" w:color="auto"/>
            <w:left w:val="none" w:sz="0" w:space="0" w:color="auto"/>
            <w:bottom w:val="none" w:sz="0" w:space="0" w:color="auto"/>
            <w:right w:val="none" w:sz="0" w:space="0" w:color="auto"/>
          </w:divBdr>
          <w:divsChild>
            <w:div w:id="2002854880">
              <w:marLeft w:val="0"/>
              <w:marRight w:val="0"/>
              <w:marTop w:val="0"/>
              <w:marBottom w:val="0"/>
              <w:divBdr>
                <w:top w:val="none" w:sz="0" w:space="0" w:color="auto"/>
                <w:left w:val="none" w:sz="0" w:space="0" w:color="auto"/>
                <w:bottom w:val="none" w:sz="0" w:space="0" w:color="auto"/>
                <w:right w:val="single" w:sz="6" w:space="0" w:color="E4E7EB"/>
              </w:divBdr>
              <w:divsChild>
                <w:div w:id="9110312">
                  <w:marLeft w:val="0"/>
                  <w:marRight w:val="0"/>
                  <w:marTop w:val="0"/>
                  <w:marBottom w:val="270"/>
                  <w:divBdr>
                    <w:top w:val="none" w:sz="0" w:space="0" w:color="auto"/>
                    <w:left w:val="none" w:sz="0" w:space="0" w:color="auto"/>
                    <w:bottom w:val="none" w:sz="0" w:space="0" w:color="auto"/>
                    <w:right w:val="none" w:sz="0" w:space="0" w:color="auto"/>
                  </w:divBdr>
                </w:div>
              </w:divsChild>
            </w:div>
            <w:div w:id="1428112078">
              <w:marLeft w:val="0"/>
              <w:marRight w:val="0"/>
              <w:marTop w:val="0"/>
              <w:marBottom w:val="0"/>
              <w:divBdr>
                <w:top w:val="none" w:sz="0" w:space="0" w:color="auto"/>
                <w:left w:val="none" w:sz="0" w:space="0" w:color="auto"/>
                <w:bottom w:val="none" w:sz="0" w:space="0" w:color="auto"/>
                <w:right w:val="none" w:sz="0" w:space="0" w:color="auto"/>
              </w:divBdr>
              <w:divsChild>
                <w:div w:id="1645771207">
                  <w:marLeft w:val="0"/>
                  <w:marRight w:val="0"/>
                  <w:marTop w:val="0"/>
                  <w:marBottom w:val="270"/>
                  <w:divBdr>
                    <w:top w:val="none" w:sz="0" w:space="0" w:color="auto"/>
                    <w:left w:val="none" w:sz="0" w:space="0" w:color="auto"/>
                    <w:bottom w:val="none" w:sz="0" w:space="0" w:color="auto"/>
                    <w:right w:val="none" w:sz="0" w:space="0" w:color="auto"/>
                  </w:divBdr>
                </w:div>
              </w:divsChild>
            </w:div>
          </w:divsChild>
        </w:div>
      </w:divsChild>
    </w:div>
    <w:div w:id="531571964">
      <w:bodyDiv w:val="1"/>
      <w:marLeft w:val="0"/>
      <w:marRight w:val="0"/>
      <w:marTop w:val="0"/>
      <w:marBottom w:val="0"/>
      <w:divBdr>
        <w:top w:val="none" w:sz="0" w:space="0" w:color="auto"/>
        <w:left w:val="none" w:sz="0" w:space="0" w:color="auto"/>
        <w:bottom w:val="none" w:sz="0" w:space="0" w:color="auto"/>
        <w:right w:val="none" w:sz="0" w:space="0" w:color="auto"/>
      </w:divBdr>
    </w:div>
    <w:div w:id="705060237">
      <w:bodyDiv w:val="1"/>
      <w:marLeft w:val="0"/>
      <w:marRight w:val="0"/>
      <w:marTop w:val="0"/>
      <w:marBottom w:val="0"/>
      <w:divBdr>
        <w:top w:val="none" w:sz="0" w:space="0" w:color="auto"/>
        <w:left w:val="none" w:sz="0" w:space="0" w:color="auto"/>
        <w:bottom w:val="none" w:sz="0" w:space="0" w:color="auto"/>
        <w:right w:val="none" w:sz="0" w:space="0" w:color="auto"/>
      </w:divBdr>
    </w:div>
    <w:div w:id="1134102873">
      <w:bodyDiv w:val="1"/>
      <w:marLeft w:val="0"/>
      <w:marRight w:val="0"/>
      <w:marTop w:val="0"/>
      <w:marBottom w:val="0"/>
      <w:divBdr>
        <w:top w:val="none" w:sz="0" w:space="0" w:color="auto"/>
        <w:left w:val="none" w:sz="0" w:space="0" w:color="auto"/>
        <w:bottom w:val="none" w:sz="0" w:space="0" w:color="auto"/>
        <w:right w:val="none" w:sz="0" w:space="0" w:color="auto"/>
      </w:divBdr>
      <w:divsChild>
        <w:div w:id="690835551">
          <w:marLeft w:val="0"/>
          <w:marRight w:val="0"/>
          <w:marTop w:val="0"/>
          <w:marBottom w:val="360"/>
          <w:divBdr>
            <w:top w:val="none" w:sz="0" w:space="0" w:color="auto"/>
            <w:left w:val="none" w:sz="0" w:space="0" w:color="auto"/>
            <w:bottom w:val="none" w:sz="0" w:space="0" w:color="auto"/>
            <w:right w:val="none" w:sz="0" w:space="0" w:color="auto"/>
          </w:divBdr>
          <w:divsChild>
            <w:div w:id="1844472143">
              <w:marLeft w:val="0"/>
              <w:marRight w:val="0"/>
              <w:marTop w:val="0"/>
              <w:marBottom w:val="0"/>
              <w:divBdr>
                <w:top w:val="none" w:sz="0" w:space="0" w:color="auto"/>
                <w:left w:val="none" w:sz="0" w:space="0" w:color="auto"/>
                <w:bottom w:val="none" w:sz="0" w:space="0" w:color="auto"/>
                <w:right w:val="none" w:sz="0" w:space="0" w:color="auto"/>
              </w:divBdr>
              <w:divsChild>
                <w:div w:id="99079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962429">
      <w:bodyDiv w:val="1"/>
      <w:marLeft w:val="0"/>
      <w:marRight w:val="0"/>
      <w:marTop w:val="0"/>
      <w:marBottom w:val="0"/>
      <w:divBdr>
        <w:top w:val="none" w:sz="0" w:space="0" w:color="auto"/>
        <w:left w:val="none" w:sz="0" w:space="0" w:color="auto"/>
        <w:bottom w:val="none" w:sz="0" w:space="0" w:color="auto"/>
        <w:right w:val="none" w:sz="0" w:space="0" w:color="auto"/>
      </w:divBdr>
    </w:div>
    <w:div w:id="1719280420">
      <w:bodyDiv w:val="1"/>
      <w:marLeft w:val="0"/>
      <w:marRight w:val="0"/>
      <w:marTop w:val="0"/>
      <w:marBottom w:val="0"/>
      <w:divBdr>
        <w:top w:val="none" w:sz="0" w:space="0" w:color="auto"/>
        <w:left w:val="none" w:sz="0" w:space="0" w:color="auto"/>
        <w:bottom w:val="none" w:sz="0" w:space="0" w:color="auto"/>
        <w:right w:val="none" w:sz="0" w:space="0" w:color="auto"/>
      </w:divBdr>
    </w:div>
    <w:div w:id="1872188918">
      <w:bodyDiv w:val="1"/>
      <w:marLeft w:val="0"/>
      <w:marRight w:val="0"/>
      <w:marTop w:val="0"/>
      <w:marBottom w:val="0"/>
      <w:divBdr>
        <w:top w:val="none" w:sz="0" w:space="0" w:color="auto"/>
        <w:left w:val="none" w:sz="0" w:space="0" w:color="auto"/>
        <w:bottom w:val="none" w:sz="0" w:space="0" w:color="auto"/>
        <w:right w:val="none" w:sz="0" w:space="0" w:color="auto"/>
      </w:divBdr>
    </w:div>
    <w:div w:id="1945845478">
      <w:bodyDiv w:val="1"/>
      <w:marLeft w:val="0"/>
      <w:marRight w:val="0"/>
      <w:marTop w:val="0"/>
      <w:marBottom w:val="0"/>
      <w:divBdr>
        <w:top w:val="none" w:sz="0" w:space="0" w:color="auto"/>
        <w:left w:val="none" w:sz="0" w:space="0" w:color="auto"/>
        <w:bottom w:val="none" w:sz="0" w:space="0" w:color="auto"/>
        <w:right w:val="none" w:sz="0" w:space="0" w:color="auto"/>
      </w:divBdr>
    </w:div>
    <w:div w:id="2101096140">
      <w:bodyDiv w:val="1"/>
      <w:marLeft w:val="0"/>
      <w:marRight w:val="0"/>
      <w:marTop w:val="0"/>
      <w:marBottom w:val="0"/>
      <w:divBdr>
        <w:top w:val="none" w:sz="0" w:space="0" w:color="auto"/>
        <w:left w:val="none" w:sz="0" w:space="0" w:color="auto"/>
        <w:bottom w:val="none" w:sz="0" w:space="0" w:color="auto"/>
        <w:right w:val="none" w:sz="0" w:space="0" w:color="auto"/>
      </w:divBdr>
    </w:div>
    <w:div w:id="2132746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D32A1-9746-4972-AE7A-86E009C01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3507</TotalTime>
  <Pages>1</Pages>
  <Words>839</Words>
  <Characters>4784</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Полина И. Ермоленко</dc:creator>
  <cp:lastModifiedBy>Acer4</cp:lastModifiedBy>
  <cp:revision>52</cp:revision>
  <cp:lastPrinted>2026-10-01T12:20:00Z</cp:lastPrinted>
  <dcterms:created xsi:type="dcterms:W3CDTF">2020-11-06T05:46:00Z</dcterms:created>
  <dcterms:modified xsi:type="dcterms:W3CDTF">2026-10-01T14:29:00Z</dcterms:modified>
</cp:coreProperties>
</file>