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39F32CED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B72A2F" w:rsidRPr="00B72A2F">
        <w:rPr>
          <w:kern w:val="0"/>
          <w:szCs w:val="24"/>
          <w:lang w:eastAsia="x-none"/>
        </w:rPr>
        <w:t>МДО</w:t>
      </w:r>
      <w:r w:rsidR="00B72A2F">
        <w:rPr>
          <w:kern w:val="0"/>
          <w:szCs w:val="24"/>
          <w:lang w:eastAsia="x-none"/>
        </w:rPr>
        <w:t>Б</w:t>
      </w:r>
      <w:r w:rsidR="00B72A2F" w:rsidRPr="00B72A2F">
        <w:rPr>
          <w:kern w:val="0"/>
          <w:szCs w:val="24"/>
          <w:lang w:eastAsia="x-none"/>
        </w:rPr>
        <w:t>У «Ново-Девяткинский детский сад комбинированного вида №2»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410F610E" w:rsidR="00997207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 xml:space="preserve">Предметом закупки является: 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МДО</w:t>
      </w:r>
      <w:r w:rsidR="00B72A2F">
        <w:rPr>
          <w:rFonts w:eastAsia="Calibri"/>
          <w:bCs/>
          <w:color w:val="000000"/>
          <w:kern w:val="0"/>
          <w:szCs w:val="24"/>
          <w:lang w:eastAsia="en-US"/>
        </w:rPr>
        <w:t>Б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У «Ново-Девяткинский детский сад комбинированного вида №2»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1053" w:type="dxa"/>
        <w:tblInd w:w="-1281" w:type="dxa"/>
        <w:tblLook w:val="04A0" w:firstRow="1" w:lastRow="0" w:firstColumn="1" w:lastColumn="0" w:noHBand="0" w:noVBand="1"/>
      </w:tblPr>
      <w:tblGrid>
        <w:gridCol w:w="2061"/>
        <w:gridCol w:w="4569"/>
        <w:gridCol w:w="1161"/>
        <w:gridCol w:w="756"/>
        <w:gridCol w:w="598"/>
        <w:gridCol w:w="927"/>
        <w:gridCol w:w="981"/>
      </w:tblGrid>
      <w:tr w:rsidR="00AF44F7" w:rsidRPr="00AF44F7" w14:paraId="1D670E6C" w14:textId="77777777" w:rsidTr="00AF44F7">
        <w:trPr>
          <w:trHeight w:val="288"/>
        </w:trPr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03498A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AF44F7">
              <w:rPr>
                <w:b/>
                <w:bCs/>
                <w:color w:val="000000"/>
                <w:kern w:val="0"/>
                <w:sz w:val="18"/>
                <w:szCs w:val="18"/>
              </w:rPr>
              <w:t>Название</w:t>
            </w:r>
          </w:p>
        </w:tc>
        <w:tc>
          <w:tcPr>
            <w:tcW w:w="4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2292481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AF44F7">
              <w:rPr>
                <w:b/>
                <w:bCs/>
                <w:color w:val="000000"/>
                <w:kern w:val="0"/>
                <w:sz w:val="18"/>
                <w:szCs w:val="18"/>
              </w:rPr>
              <w:t>Характеристика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6A1598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AF44F7">
              <w:rPr>
                <w:b/>
                <w:bCs/>
                <w:color w:val="000000"/>
                <w:kern w:val="0"/>
                <w:sz w:val="18"/>
                <w:szCs w:val="18"/>
              </w:rPr>
              <w:t>ОКПД2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3CB52EC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AF44F7">
              <w:rPr>
                <w:b/>
                <w:bCs/>
                <w:color w:val="000000"/>
                <w:kern w:val="0"/>
                <w:sz w:val="18"/>
                <w:szCs w:val="18"/>
              </w:rPr>
              <w:t>Цена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A38E51A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AF44F7">
              <w:rPr>
                <w:b/>
                <w:bCs/>
                <w:color w:val="000000"/>
                <w:kern w:val="0"/>
                <w:sz w:val="18"/>
                <w:szCs w:val="18"/>
              </w:rPr>
              <w:t>Кол-во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3B9E739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AF44F7">
              <w:rPr>
                <w:b/>
                <w:bCs/>
                <w:color w:val="000000"/>
                <w:kern w:val="0"/>
                <w:sz w:val="18"/>
                <w:szCs w:val="18"/>
              </w:rPr>
              <w:t>Ед.изм.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DE821D8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AF44F7">
              <w:rPr>
                <w:b/>
                <w:bCs/>
                <w:color w:val="000000"/>
                <w:kern w:val="0"/>
                <w:sz w:val="18"/>
                <w:szCs w:val="18"/>
              </w:rPr>
              <w:t>Сумма</w:t>
            </w:r>
          </w:p>
        </w:tc>
      </w:tr>
      <w:tr w:rsidR="00AF44F7" w:rsidRPr="00AF44F7" w14:paraId="24557BED" w14:textId="77777777" w:rsidTr="00AF44F7">
        <w:trPr>
          <w:trHeight w:val="288"/>
        </w:trPr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10C7E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t>Интерактивный</w:t>
            </w:r>
            <w:bookmarkStart w:id="0" w:name="_GoBack"/>
            <w:bookmarkEnd w:id="0"/>
            <w:r w:rsidRPr="00AF44F7">
              <w:rPr>
                <w:color w:val="000000"/>
                <w:kern w:val="0"/>
                <w:sz w:val="18"/>
                <w:szCs w:val="18"/>
              </w:rPr>
              <w:t xml:space="preserve"> вагон  «Игровоз»</w:t>
            </w:r>
          </w:p>
        </w:tc>
        <w:tc>
          <w:tcPr>
            <w:tcW w:w="4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BAFB1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t> </w:t>
            </w:r>
          </w:p>
          <w:p w14:paraId="7B228A8E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18"/>
                <w:szCs w:val="18"/>
              </w:rPr>
            </w:pPr>
            <w:r w:rsidRPr="00AF44F7">
              <w:rPr>
                <w:sz w:val="18"/>
                <w:szCs w:val="18"/>
              </w:rPr>
              <w:t xml:space="preserve">Размер 1160×654×570 мм. Комплектация: интерактивная панель (32 дюйма, Full HD, мультитач 10 касаний, характеристики встроенного компьютера уточняйте у менеджера)  Интерактивный вагон. Имеет сенсорный экран диагональю 32 дюйма со съёмной крышкой. Когда крышка закрыта, поверхность можно использовать как стол для рисования и поделок, а когда открыта – это увлекательная интерактивная забава для маленьких дошколят, ведь на сенсорную панель установлено общеразвивающее программное обеспечение «АЛМА Дошкольное образование».  В нём содержится более 80 обучающих игр и 110 тестов для развития памяти, логики, внимания, цветовосприятия. Малыши попутно изучают счёт, строение человеческого тела, слова английского языка и другое. При этом управлять действиями на панели можно с помощью обычного пальца! Сенсорный экран распознаёт до 10 касаний одновременно, а встроенная акустическая система озвучивает всё происходящее на экране. Поэтому даже трёхлетние малыши смогут разобраться, как это работает. Снизу у интерактивного вагона есть большие отсеки для ног, чтобы ребята могли заниматься сидя, или предложите им посадить туда своих мягких друзей и покатать на игрушечном поезде.  Готовый игровой мебельный комплекс для размещения в группе детского сада:       Собери игровой мебельный комплекс индивидуально:    (1510×670×900 мм.) (667×667×570 мм.) (1160× 654×1055 мм.) (1160×654×570 мм.) (1160×654×570 мм.)   Внимание! Компания «АЛМА» постоянно совершенствует свою продукцию и оставляет за собой право вносить изменения в конструкцию, внешний вид, комплектацию или технологию изготовления изделия с целью улучшения его свойств.  </w:t>
            </w:r>
          </w:p>
          <w:p w14:paraId="5E690DA5" w14:textId="660C9136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D64E7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t>32.99.53.190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4FCAF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t>259875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EAEB2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0DCE0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63AAB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t>519750.00</w:t>
            </w:r>
          </w:p>
        </w:tc>
      </w:tr>
      <w:tr w:rsidR="00AF44F7" w:rsidRPr="00AF44F7" w14:paraId="11A480BE" w14:textId="77777777" w:rsidTr="00AF44F7">
        <w:trPr>
          <w:trHeight w:val="288"/>
        </w:trPr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009B6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t>Многофункциональный модуль для хранения</w:t>
            </w:r>
          </w:p>
        </w:tc>
        <w:tc>
          <w:tcPr>
            <w:tcW w:w="4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8E26D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t> </w:t>
            </w:r>
          </w:p>
          <w:p w14:paraId="10603A64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18"/>
                <w:szCs w:val="18"/>
              </w:rPr>
            </w:pPr>
            <w:r w:rsidRPr="00AF44F7">
              <w:rPr>
                <w:sz w:val="18"/>
                <w:szCs w:val="18"/>
              </w:rPr>
              <w:t>Многофункциональный компактный модуль для развивающей деятельности с тумбой-витриной для хранения книг и пособий, прямоугольным столом на рег.ножках и тумбой на колесах. Уголок предназначен для выполнения множества задач: демонстрация - вместительные ячейки для книг, занятия - широкий стол для 2 детей, хранение - мобильная тумба для игрушек, мелких и крупных элементов игр, пособий для рисования, лепки, аппликации и др. Колеса оснащены специальными стопорами для предотвращения произвольного движения. В комплект входят Тумба с ячейками 106х48х78; Стол прямоугольный на рег.ножках, выкатной 100х47х46-52-58; Тумба выкатная 75х45х43; Используемые материалы: ламинированное ДСП толщиной 16 мм со стойким покрытием против воздействия воды и моющих, дезинфицирующих средств, защищенное противоударной кромкой ПВХ 2мм</w:t>
            </w:r>
            <w:r w:rsidRPr="00AF44F7">
              <w:rPr>
                <w:sz w:val="18"/>
                <w:szCs w:val="18"/>
              </w:rPr>
              <w:br/>
              <w:t>Размер:    1060х480х785</w:t>
            </w:r>
            <w:r w:rsidRPr="00AF44F7">
              <w:rPr>
                <w:sz w:val="18"/>
                <w:szCs w:val="18"/>
              </w:rPr>
              <w:br/>
            </w:r>
            <w:r w:rsidRPr="00AF44F7">
              <w:rPr>
                <w:sz w:val="18"/>
                <w:szCs w:val="18"/>
              </w:rPr>
              <w:br/>
              <w:t>Возможные цвета:     Ваниль / Голубой / Желтый / Зеленый / Красный / Оранжевый / Розовый / Синий / Белый</w:t>
            </w:r>
            <w:r w:rsidRPr="00AF44F7">
              <w:rPr>
                <w:sz w:val="18"/>
                <w:szCs w:val="18"/>
              </w:rPr>
              <w:br/>
              <w:t>Материал</w:t>
            </w:r>
            <w:r w:rsidRPr="00AF44F7">
              <w:rPr>
                <w:sz w:val="18"/>
                <w:szCs w:val="18"/>
              </w:rPr>
              <w:br/>
              <w:t>ЛДСП</w:t>
            </w:r>
            <w:r w:rsidRPr="00AF44F7">
              <w:rPr>
                <w:sz w:val="18"/>
                <w:szCs w:val="18"/>
              </w:rPr>
              <w:br/>
              <w:t>Страна производства</w:t>
            </w:r>
            <w:r w:rsidRPr="00AF44F7">
              <w:rPr>
                <w:sz w:val="18"/>
                <w:szCs w:val="18"/>
              </w:rPr>
              <w:br/>
            </w:r>
            <w:r w:rsidRPr="00AF44F7">
              <w:rPr>
                <w:sz w:val="18"/>
                <w:szCs w:val="18"/>
              </w:rPr>
              <w:lastRenderedPageBreak/>
              <w:t>Россия</w:t>
            </w:r>
            <w:r w:rsidRPr="00AF44F7">
              <w:rPr>
                <w:sz w:val="18"/>
                <w:szCs w:val="18"/>
              </w:rPr>
              <w:br/>
              <w:t>Габариты коробки (Д*Ш*В), (м)</w:t>
            </w:r>
            <w:r w:rsidRPr="00AF44F7">
              <w:rPr>
                <w:sz w:val="18"/>
                <w:szCs w:val="18"/>
              </w:rPr>
              <w:br/>
              <w:t>1,00*0,80*0,20</w:t>
            </w:r>
          </w:p>
          <w:p w14:paraId="11018A6C" w14:textId="21F33F1C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81C17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lastRenderedPageBreak/>
              <w:t>32.99.53.190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A6371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t>18953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5ABA9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7596C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E54B5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t>75812.00</w:t>
            </w:r>
          </w:p>
        </w:tc>
      </w:tr>
      <w:tr w:rsidR="00AF44F7" w:rsidRPr="00AF44F7" w14:paraId="29F1F76F" w14:textId="77777777" w:rsidTr="00AF44F7">
        <w:trPr>
          <w:trHeight w:val="288"/>
        </w:trPr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BBC75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lastRenderedPageBreak/>
              <w:t> </w:t>
            </w:r>
          </w:p>
        </w:tc>
        <w:tc>
          <w:tcPr>
            <w:tcW w:w="4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9C0A0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F9829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D352A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D3EAF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AA2C8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t>Итоговая сумма: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39904" w14:textId="77777777" w:rsidR="00AF44F7" w:rsidRPr="00AF44F7" w:rsidRDefault="00AF44F7" w:rsidP="00AF44F7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F44F7">
              <w:rPr>
                <w:color w:val="000000"/>
                <w:kern w:val="0"/>
                <w:sz w:val="18"/>
                <w:szCs w:val="18"/>
              </w:rPr>
              <w:t>595562.00</w:t>
            </w:r>
          </w:p>
        </w:tc>
      </w:tr>
    </w:tbl>
    <w:p w14:paraId="0437C295" w14:textId="77777777" w:rsidR="00AF3441" w:rsidRDefault="00AF3441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</w:p>
    <w:p w14:paraId="2D6F441F" w14:textId="6306EB16" w:rsidR="001055C4" w:rsidRPr="000F5E8B" w:rsidRDefault="00997207" w:rsidP="000F5E8B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538D901C" w14:textId="07CBC1AA" w:rsidR="001055C4" w:rsidRPr="00F12001" w:rsidRDefault="001055C4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   </w:t>
      </w:r>
      <w:r w:rsidR="00997207"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1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. Сроки поставки товара: Поставщик самостоятельно доставляет Товар Заказчику по адресу: </w:t>
      </w:r>
      <w:r w:rsidR="00B72A2F" w:rsidRPr="00B72A2F">
        <w:rPr>
          <w:rFonts w:eastAsia="Calibri"/>
          <w:kern w:val="0"/>
          <w:szCs w:val="24"/>
          <w:lang w:eastAsia="en-US"/>
        </w:rPr>
        <w:t>188673, Ленинградская область, Всеволожский муниципальный район, Новодевяткинское сельское поселение, деревня Новое Девяткино, улица Главная, здание 10А</w:t>
      </w:r>
      <w:r w:rsidR="00997207">
        <w:rPr>
          <w:rFonts w:eastAsia="Calibri"/>
          <w:kern w:val="0"/>
          <w:szCs w:val="24"/>
          <w:lang w:eastAsia="en-US"/>
        </w:rPr>
        <w:t xml:space="preserve">, 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="00997207"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="00997207"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2F4783E4" w:rsidR="00997207" w:rsidRPr="00F12001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2</w:t>
      </w:r>
      <w:r w:rsidRPr="00F12001">
        <w:rPr>
          <w:rFonts w:eastAsia="Calibri"/>
          <w:kern w:val="0"/>
          <w:szCs w:val="24"/>
          <w:lang w:eastAsia="en-US"/>
        </w:rPr>
        <w:t>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РФ, ГОСТ.</w:t>
      </w:r>
    </w:p>
    <w:p w14:paraId="4BD304BE" w14:textId="6A698E82" w:rsidR="00997207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</w:p>
    <w:p w14:paraId="30D16C68" w14:textId="1C037411" w:rsidR="00397BCC" w:rsidRPr="00F12001" w:rsidRDefault="00397BCC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3</w:t>
      </w:r>
      <w:r>
        <w:rPr>
          <w:rFonts w:eastAsia="Calibri"/>
          <w:kern w:val="0"/>
          <w:szCs w:val="24"/>
          <w:lang w:eastAsia="en-US"/>
        </w:rPr>
        <w:t>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Контрактный управляющий</w:t>
            </w:r>
          </w:p>
          <w:p w14:paraId="321EF287" w14:textId="77777777" w:rsidR="00B72A2F" w:rsidRDefault="00B72A2F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  <w:lang w:eastAsia="x-none"/>
              </w:rPr>
            </w:pPr>
            <w:r w:rsidRPr="00B72A2F">
              <w:rPr>
                <w:kern w:val="0"/>
                <w:szCs w:val="24"/>
                <w:lang w:eastAsia="x-none"/>
              </w:rPr>
              <w:t>МДО</w:t>
            </w:r>
            <w:r>
              <w:rPr>
                <w:kern w:val="0"/>
                <w:szCs w:val="24"/>
                <w:lang w:eastAsia="x-none"/>
              </w:rPr>
              <w:t>Б</w:t>
            </w:r>
            <w:r w:rsidRPr="00B72A2F">
              <w:rPr>
                <w:kern w:val="0"/>
                <w:szCs w:val="24"/>
                <w:lang w:eastAsia="x-none"/>
              </w:rPr>
              <w:t>У «Ново-Девяткинский детский сад комбинированного вида №2»</w:t>
            </w:r>
            <w:r>
              <w:rPr>
                <w:kern w:val="0"/>
                <w:szCs w:val="24"/>
                <w:lang w:eastAsia="x-none"/>
              </w:rPr>
              <w:t xml:space="preserve">   </w:t>
            </w:r>
          </w:p>
          <w:p w14:paraId="21B1EEA1" w14:textId="331119FE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 w:rsidRPr="00CB2DB3">
              <w:rPr>
                <w:bCs/>
                <w:kern w:val="0"/>
                <w:szCs w:val="24"/>
              </w:rPr>
              <w:t>Розова А.А</w:t>
            </w:r>
            <w:r>
              <w:rPr>
                <w:bCs/>
                <w:kern w:val="0"/>
                <w:szCs w:val="24"/>
              </w:rPr>
              <w:t>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D6620C">
      <w:pgSz w:w="11906" w:h="16838"/>
      <w:pgMar w:top="851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B86375" w14:textId="77777777" w:rsidR="00F43F9E" w:rsidRDefault="00F43F9E" w:rsidP="007A4FDF">
      <w:r>
        <w:separator/>
      </w:r>
    </w:p>
  </w:endnote>
  <w:endnote w:type="continuationSeparator" w:id="0">
    <w:p w14:paraId="54E572A1" w14:textId="77777777" w:rsidR="00F43F9E" w:rsidRDefault="00F43F9E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9F439F" w14:textId="77777777" w:rsidR="00F43F9E" w:rsidRDefault="00F43F9E" w:rsidP="007A4FDF">
      <w:r>
        <w:separator/>
      </w:r>
    </w:p>
  </w:footnote>
  <w:footnote w:type="continuationSeparator" w:id="0">
    <w:p w14:paraId="007904AC" w14:textId="77777777" w:rsidR="00F43F9E" w:rsidRDefault="00F43F9E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C5C0181"/>
    <w:multiLevelType w:val="hybridMultilevel"/>
    <w:tmpl w:val="4D2611EA"/>
    <w:lvl w:ilvl="0" w:tplc="E188B21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30073AC3"/>
    <w:multiLevelType w:val="multilevel"/>
    <w:tmpl w:val="F036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C25AE0"/>
    <w:multiLevelType w:val="multilevel"/>
    <w:tmpl w:val="3E88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C0D3F"/>
    <w:multiLevelType w:val="hybridMultilevel"/>
    <w:tmpl w:val="F7D67D28"/>
    <w:lvl w:ilvl="0" w:tplc="B81E0B1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8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726A1C22"/>
    <w:multiLevelType w:val="multilevel"/>
    <w:tmpl w:val="F042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2"/>
  </w:num>
  <w:num w:numId="8">
    <w:abstractNumId w:val="7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72"/>
    <w:rsid w:val="00001DF5"/>
    <w:rsid w:val="000024F2"/>
    <w:rsid w:val="000766CB"/>
    <w:rsid w:val="00081DA4"/>
    <w:rsid w:val="000D6CA4"/>
    <w:rsid w:val="000F5E8B"/>
    <w:rsid w:val="001055C4"/>
    <w:rsid w:val="00120BAD"/>
    <w:rsid w:val="001327A3"/>
    <w:rsid w:val="001753D2"/>
    <w:rsid w:val="00182158"/>
    <w:rsid w:val="001E6F33"/>
    <w:rsid w:val="001F0F63"/>
    <w:rsid w:val="00233936"/>
    <w:rsid w:val="002440AA"/>
    <w:rsid w:val="002757FE"/>
    <w:rsid w:val="002938B9"/>
    <w:rsid w:val="002C7312"/>
    <w:rsid w:val="00314FC3"/>
    <w:rsid w:val="00342FEC"/>
    <w:rsid w:val="00360913"/>
    <w:rsid w:val="00374B2D"/>
    <w:rsid w:val="00397BCC"/>
    <w:rsid w:val="003D3665"/>
    <w:rsid w:val="003D3A56"/>
    <w:rsid w:val="003E6409"/>
    <w:rsid w:val="00437C05"/>
    <w:rsid w:val="00454402"/>
    <w:rsid w:val="00475256"/>
    <w:rsid w:val="004A2059"/>
    <w:rsid w:val="004A3815"/>
    <w:rsid w:val="004B08FC"/>
    <w:rsid w:val="004B280A"/>
    <w:rsid w:val="004E2611"/>
    <w:rsid w:val="004E3EEE"/>
    <w:rsid w:val="004F01AE"/>
    <w:rsid w:val="004F3879"/>
    <w:rsid w:val="004F483B"/>
    <w:rsid w:val="005412AD"/>
    <w:rsid w:val="005934EA"/>
    <w:rsid w:val="00594654"/>
    <w:rsid w:val="005A0469"/>
    <w:rsid w:val="005B252B"/>
    <w:rsid w:val="005B49D7"/>
    <w:rsid w:val="005D4912"/>
    <w:rsid w:val="00610C19"/>
    <w:rsid w:val="00643762"/>
    <w:rsid w:val="006472E2"/>
    <w:rsid w:val="00653688"/>
    <w:rsid w:val="00686B43"/>
    <w:rsid w:val="006D2F46"/>
    <w:rsid w:val="006E774C"/>
    <w:rsid w:val="006F246C"/>
    <w:rsid w:val="007119AD"/>
    <w:rsid w:val="007173B5"/>
    <w:rsid w:val="00726A23"/>
    <w:rsid w:val="00734F29"/>
    <w:rsid w:val="00746455"/>
    <w:rsid w:val="00754807"/>
    <w:rsid w:val="00757619"/>
    <w:rsid w:val="007A4FDF"/>
    <w:rsid w:val="007F0A76"/>
    <w:rsid w:val="008243EF"/>
    <w:rsid w:val="008904AA"/>
    <w:rsid w:val="008B1DE7"/>
    <w:rsid w:val="008B458D"/>
    <w:rsid w:val="008C2272"/>
    <w:rsid w:val="008C545D"/>
    <w:rsid w:val="008E0015"/>
    <w:rsid w:val="008E7B24"/>
    <w:rsid w:val="008F0298"/>
    <w:rsid w:val="008F0D99"/>
    <w:rsid w:val="008F137E"/>
    <w:rsid w:val="00926E5F"/>
    <w:rsid w:val="00932C8A"/>
    <w:rsid w:val="00997207"/>
    <w:rsid w:val="009B442D"/>
    <w:rsid w:val="00A00EDE"/>
    <w:rsid w:val="00A47DB3"/>
    <w:rsid w:val="00A57B4C"/>
    <w:rsid w:val="00A9253C"/>
    <w:rsid w:val="00A95D74"/>
    <w:rsid w:val="00AA4073"/>
    <w:rsid w:val="00AB2AC7"/>
    <w:rsid w:val="00AC0369"/>
    <w:rsid w:val="00AC2929"/>
    <w:rsid w:val="00AC5489"/>
    <w:rsid w:val="00AD22EF"/>
    <w:rsid w:val="00AE6CB4"/>
    <w:rsid w:val="00AF3441"/>
    <w:rsid w:val="00AF44F7"/>
    <w:rsid w:val="00AF48A2"/>
    <w:rsid w:val="00B06783"/>
    <w:rsid w:val="00B1674E"/>
    <w:rsid w:val="00B2458C"/>
    <w:rsid w:val="00B34EF3"/>
    <w:rsid w:val="00B72A2F"/>
    <w:rsid w:val="00BA4E7C"/>
    <w:rsid w:val="00C3395D"/>
    <w:rsid w:val="00C64584"/>
    <w:rsid w:val="00CA34AC"/>
    <w:rsid w:val="00CB2DB3"/>
    <w:rsid w:val="00CE7D48"/>
    <w:rsid w:val="00CF3B80"/>
    <w:rsid w:val="00D42583"/>
    <w:rsid w:val="00D6620C"/>
    <w:rsid w:val="00D7421E"/>
    <w:rsid w:val="00D75E21"/>
    <w:rsid w:val="00D82C92"/>
    <w:rsid w:val="00DE0424"/>
    <w:rsid w:val="00DE1972"/>
    <w:rsid w:val="00E11106"/>
    <w:rsid w:val="00E3512E"/>
    <w:rsid w:val="00E35D68"/>
    <w:rsid w:val="00E35F99"/>
    <w:rsid w:val="00E41093"/>
    <w:rsid w:val="00E420D8"/>
    <w:rsid w:val="00E71D5A"/>
    <w:rsid w:val="00EB6F61"/>
    <w:rsid w:val="00EC1380"/>
    <w:rsid w:val="00EC761A"/>
    <w:rsid w:val="00ED369A"/>
    <w:rsid w:val="00ED7F71"/>
    <w:rsid w:val="00F40D48"/>
    <w:rsid w:val="00F43F9E"/>
    <w:rsid w:val="00F6349E"/>
    <w:rsid w:val="00F93101"/>
    <w:rsid w:val="00F966F1"/>
    <w:rsid w:val="00FF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39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33936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qFormat/>
    <w:rsid w:val="00F966F1"/>
    <w:rPr>
      <w:color w:val="0563C1" w:themeColor="hyperlink"/>
      <w:u w:val="single"/>
    </w:rPr>
  </w:style>
  <w:style w:type="paragraph" w:styleId="ad">
    <w:name w:val="Normal (Web)"/>
    <w:uiPriority w:val="99"/>
    <w:unhideWhenUsed/>
    <w:qFormat/>
    <w:rsid w:val="006F2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2026-09-09T17:12:00Z</dcterms:created>
  <dcterms:modified xsi:type="dcterms:W3CDTF">2026-09-09T17:17:00Z</dcterms:modified>
</cp:coreProperties>
</file>