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Style0"/>
        <w:tblW w:w="5000" w:type="pct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06"/>
        <w:gridCol w:w="904"/>
        <w:gridCol w:w="1533"/>
        <w:gridCol w:w="1211"/>
        <w:gridCol w:w="874"/>
        <w:gridCol w:w="905"/>
        <w:gridCol w:w="537"/>
        <w:gridCol w:w="905"/>
        <w:gridCol w:w="905"/>
        <w:gridCol w:w="905"/>
        <w:gridCol w:w="371"/>
        <w:gridCol w:w="1270"/>
        <w:gridCol w:w="261"/>
      </w:tblGrid>
      <w:tr w:rsidR="00726AA1" w:rsidRPr="00ED44C6" w14:paraId="46CA2818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6DD8FFE4" w14:textId="77777777" w:rsidR="00726AA1" w:rsidRPr="00ED44C6" w:rsidRDefault="00726AA1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auto"/>
            <w:vAlign w:val="bottom"/>
          </w:tcPr>
          <w:p w14:paraId="38DDD23A" w14:textId="77777777" w:rsidR="00726AA1" w:rsidRPr="00ED44C6" w:rsidRDefault="00726AA1">
            <w:pPr>
              <w:rPr>
                <w:sz w:val="20"/>
                <w:szCs w:val="20"/>
              </w:rPr>
            </w:pPr>
          </w:p>
        </w:tc>
        <w:tc>
          <w:tcPr>
            <w:tcW w:w="8146" w:type="dxa"/>
            <w:gridSpan w:val="9"/>
            <w:shd w:val="clear" w:color="auto" w:fill="auto"/>
            <w:vAlign w:val="bottom"/>
          </w:tcPr>
          <w:p w14:paraId="30D6D369" w14:textId="6AE4F944" w:rsidR="00726AA1" w:rsidRPr="00ED44C6" w:rsidRDefault="00726AA1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270" w:type="dxa"/>
            <w:shd w:val="clear" w:color="auto" w:fill="auto"/>
            <w:vAlign w:val="bottom"/>
          </w:tcPr>
          <w:p w14:paraId="3C7942E7" w14:textId="77777777" w:rsidR="00726AA1" w:rsidRPr="00ED44C6" w:rsidRDefault="00726AA1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13087701" w14:textId="77777777" w:rsidR="00726AA1" w:rsidRPr="00ED44C6" w:rsidRDefault="00726AA1">
            <w:pPr>
              <w:rPr>
                <w:sz w:val="20"/>
                <w:szCs w:val="20"/>
              </w:rPr>
            </w:pPr>
          </w:p>
        </w:tc>
      </w:tr>
      <w:tr w:rsidR="005E068B" w:rsidRPr="00E31B11" w14:paraId="7E05A8EF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54710C8A" w14:textId="77777777" w:rsidR="005E068B" w:rsidRPr="00ED44C6" w:rsidRDefault="005E068B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auto"/>
            <w:vAlign w:val="bottom"/>
          </w:tcPr>
          <w:p w14:paraId="0FFAF296" w14:textId="77777777" w:rsidR="005E068B" w:rsidRPr="00ED44C6" w:rsidRDefault="005E068B">
            <w:pPr>
              <w:rPr>
                <w:sz w:val="20"/>
                <w:szCs w:val="20"/>
              </w:rPr>
            </w:pPr>
          </w:p>
        </w:tc>
        <w:tc>
          <w:tcPr>
            <w:tcW w:w="8146" w:type="dxa"/>
            <w:gridSpan w:val="9"/>
            <w:shd w:val="clear" w:color="auto" w:fill="auto"/>
            <w:vAlign w:val="bottom"/>
          </w:tcPr>
          <w:p w14:paraId="29391FE9" w14:textId="77777777" w:rsidR="005E068B" w:rsidRPr="00E31B11" w:rsidRDefault="00447C0D" w:rsidP="00ED44C6">
            <w:pPr>
              <w:jc w:val="center"/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Договор № ЦП00002367</w:t>
            </w:r>
          </w:p>
        </w:tc>
        <w:tc>
          <w:tcPr>
            <w:tcW w:w="1270" w:type="dxa"/>
            <w:shd w:val="clear" w:color="auto" w:fill="auto"/>
            <w:vAlign w:val="bottom"/>
          </w:tcPr>
          <w:p w14:paraId="0F8A090F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3D8A4F01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10C8B07E" w14:textId="77777777" w:rsidTr="00B97D43">
        <w:trPr>
          <w:cantSplit/>
          <w:trHeight w:val="252"/>
        </w:trPr>
        <w:tc>
          <w:tcPr>
            <w:tcW w:w="306" w:type="dxa"/>
            <w:shd w:val="clear" w:color="auto" w:fill="auto"/>
            <w:vAlign w:val="bottom"/>
          </w:tcPr>
          <w:p w14:paraId="3A2ED548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31B8F9C2" w14:textId="77777777" w:rsidR="005E068B" w:rsidRPr="00E31B11" w:rsidRDefault="00447C0D">
            <w:pPr>
              <w:jc w:val="center"/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на оказание платных образовательных услуг в сфере дополнительного профессионального образования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20524FB6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B97D43" w:rsidRPr="00E31B11" w14:paraId="7ED723C4" w14:textId="77777777" w:rsidTr="00B97D43">
        <w:trPr>
          <w:cantSplit/>
          <w:trHeight w:val="298"/>
        </w:trPr>
        <w:tc>
          <w:tcPr>
            <w:tcW w:w="306" w:type="dxa"/>
            <w:shd w:val="clear" w:color="auto" w:fill="auto"/>
            <w:vAlign w:val="bottom"/>
          </w:tcPr>
          <w:p w14:paraId="7E278E2A" w14:textId="77777777" w:rsidR="00B97D43" w:rsidRPr="00E31B11" w:rsidRDefault="00B97D43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auto"/>
            <w:vAlign w:val="bottom"/>
          </w:tcPr>
          <w:p w14:paraId="4E85CA88" w14:textId="77777777" w:rsidR="00B97D43" w:rsidRPr="00E31B11" w:rsidRDefault="00B97D43">
            <w:pPr>
              <w:rPr>
                <w:sz w:val="20"/>
                <w:szCs w:val="20"/>
              </w:rPr>
            </w:pPr>
          </w:p>
        </w:tc>
        <w:tc>
          <w:tcPr>
            <w:tcW w:w="1533" w:type="dxa"/>
            <w:shd w:val="clear" w:color="auto" w:fill="auto"/>
            <w:vAlign w:val="bottom"/>
          </w:tcPr>
          <w:p w14:paraId="7DB7A52F" w14:textId="77777777" w:rsidR="00B97D43" w:rsidRPr="00E31B11" w:rsidRDefault="00B97D43">
            <w:pPr>
              <w:rPr>
                <w:sz w:val="20"/>
                <w:szCs w:val="20"/>
              </w:rPr>
            </w:pPr>
          </w:p>
        </w:tc>
        <w:tc>
          <w:tcPr>
            <w:tcW w:w="5337" w:type="dxa"/>
            <w:gridSpan w:val="6"/>
            <w:shd w:val="clear" w:color="auto" w:fill="auto"/>
            <w:vAlign w:val="bottom"/>
          </w:tcPr>
          <w:p w14:paraId="0948FDDB" w14:textId="77777777" w:rsidR="00B97D43" w:rsidRPr="00E31B11" w:rsidRDefault="00B97D43" w:rsidP="00B97D43">
            <w:pPr>
              <w:jc w:val="center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ИКЗ 263470704126347070100100010000000244</w:t>
            </w:r>
          </w:p>
        </w:tc>
        <w:tc>
          <w:tcPr>
            <w:tcW w:w="905" w:type="dxa"/>
            <w:shd w:val="clear" w:color="auto" w:fill="auto"/>
            <w:vAlign w:val="bottom"/>
          </w:tcPr>
          <w:p w14:paraId="503F5EC0" w14:textId="77777777" w:rsidR="00B97D43" w:rsidRPr="00E31B11" w:rsidRDefault="00B97D43">
            <w:pPr>
              <w:rPr>
                <w:sz w:val="20"/>
                <w:szCs w:val="20"/>
              </w:rPr>
            </w:pPr>
          </w:p>
        </w:tc>
        <w:tc>
          <w:tcPr>
            <w:tcW w:w="371" w:type="dxa"/>
            <w:shd w:val="clear" w:color="auto" w:fill="auto"/>
            <w:vAlign w:val="bottom"/>
          </w:tcPr>
          <w:p w14:paraId="2A22BB53" w14:textId="77777777" w:rsidR="00B97D43" w:rsidRPr="00E31B11" w:rsidRDefault="00B97D4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0" w:type="dxa"/>
            <w:shd w:val="clear" w:color="auto" w:fill="auto"/>
            <w:vAlign w:val="bottom"/>
          </w:tcPr>
          <w:p w14:paraId="11793540" w14:textId="77777777" w:rsidR="00B97D43" w:rsidRPr="00E31B11" w:rsidRDefault="00B97D43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71FC8069" w14:textId="77777777" w:rsidR="00B97D43" w:rsidRPr="00E31B11" w:rsidRDefault="00B97D43">
            <w:pPr>
              <w:rPr>
                <w:sz w:val="20"/>
                <w:szCs w:val="20"/>
              </w:rPr>
            </w:pPr>
          </w:p>
        </w:tc>
      </w:tr>
      <w:tr w:rsidR="005E068B" w:rsidRPr="00E31B11" w14:paraId="4DD1EFA7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1E841E80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3648" w:type="dxa"/>
            <w:gridSpan w:val="3"/>
            <w:shd w:val="clear" w:color="auto" w:fill="auto"/>
            <w:vAlign w:val="bottom"/>
          </w:tcPr>
          <w:p w14:paraId="4D92D78F" w14:textId="77777777" w:rsidR="005E068B" w:rsidRPr="00E31B11" w:rsidRDefault="00447C0D">
            <w:pPr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г. Санкт-Петербург</w:t>
            </w:r>
          </w:p>
        </w:tc>
        <w:tc>
          <w:tcPr>
            <w:tcW w:w="874" w:type="dxa"/>
            <w:shd w:val="clear" w:color="auto" w:fill="auto"/>
            <w:vAlign w:val="bottom"/>
          </w:tcPr>
          <w:p w14:paraId="15647898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shd w:val="clear" w:color="auto" w:fill="auto"/>
            <w:vAlign w:val="bottom"/>
          </w:tcPr>
          <w:p w14:paraId="4A732B6C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537" w:type="dxa"/>
            <w:shd w:val="clear" w:color="auto" w:fill="auto"/>
            <w:vAlign w:val="bottom"/>
          </w:tcPr>
          <w:p w14:paraId="3F559DA9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shd w:val="clear" w:color="auto" w:fill="auto"/>
            <w:vAlign w:val="bottom"/>
          </w:tcPr>
          <w:p w14:paraId="528E248D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shd w:val="clear" w:color="auto" w:fill="auto"/>
            <w:vAlign w:val="bottom"/>
          </w:tcPr>
          <w:p w14:paraId="321D0BFE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shd w:val="clear" w:color="auto" w:fill="auto"/>
            <w:vAlign w:val="bottom"/>
          </w:tcPr>
          <w:p w14:paraId="1F61CFCA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371" w:type="dxa"/>
            <w:shd w:val="clear" w:color="auto" w:fill="auto"/>
            <w:vAlign w:val="bottom"/>
          </w:tcPr>
          <w:p w14:paraId="066D3AEC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shd w:val="clear" w:color="auto" w:fill="auto"/>
            <w:vAlign w:val="bottom"/>
          </w:tcPr>
          <w:p w14:paraId="277A2E9A" w14:textId="0469F29A" w:rsidR="005E068B" w:rsidRPr="00E31B11" w:rsidRDefault="00981077">
            <w:pPr>
              <w:jc w:val="right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 xml:space="preserve">  </w:t>
            </w:r>
            <w:r w:rsidR="00447C0D" w:rsidRPr="00E31B11">
              <w:rPr>
                <w:sz w:val="20"/>
                <w:szCs w:val="20"/>
              </w:rPr>
              <w:t>.</w:t>
            </w:r>
            <w:r w:rsidR="00ED44C6" w:rsidRPr="00E31B11">
              <w:rPr>
                <w:sz w:val="20"/>
                <w:szCs w:val="20"/>
              </w:rPr>
              <w:t>10</w:t>
            </w:r>
            <w:r w:rsidR="00447C0D" w:rsidRPr="00E31B11">
              <w:rPr>
                <w:sz w:val="20"/>
                <w:szCs w:val="20"/>
              </w:rPr>
              <w:t>.2026 г.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155A8CA2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1AA9AF48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09E3BA7B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auto"/>
            <w:vAlign w:val="bottom"/>
          </w:tcPr>
          <w:p w14:paraId="0075A7E0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533" w:type="dxa"/>
            <w:shd w:val="clear" w:color="auto" w:fill="auto"/>
            <w:vAlign w:val="bottom"/>
          </w:tcPr>
          <w:p w14:paraId="3CB5EFC7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211" w:type="dxa"/>
            <w:shd w:val="clear" w:color="auto" w:fill="auto"/>
            <w:vAlign w:val="bottom"/>
          </w:tcPr>
          <w:p w14:paraId="2ABC7000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1A21729D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shd w:val="clear" w:color="auto" w:fill="auto"/>
            <w:vAlign w:val="bottom"/>
          </w:tcPr>
          <w:p w14:paraId="1036B6DF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537" w:type="dxa"/>
            <w:shd w:val="clear" w:color="auto" w:fill="auto"/>
            <w:vAlign w:val="bottom"/>
          </w:tcPr>
          <w:p w14:paraId="1E124794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shd w:val="clear" w:color="auto" w:fill="auto"/>
            <w:vAlign w:val="bottom"/>
          </w:tcPr>
          <w:p w14:paraId="3E50C5F1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shd w:val="clear" w:color="auto" w:fill="auto"/>
            <w:vAlign w:val="bottom"/>
          </w:tcPr>
          <w:p w14:paraId="3BC68BD6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shd w:val="clear" w:color="auto" w:fill="auto"/>
            <w:vAlign w:val="bottom"/>
          </w:tcPr>
          <w:p w14:paraId="4AEF700D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371" w:type="dxa"/>
            <w:shd w:val="clear" w:color="auto" w:fill="auto"/>
            <w:vAlign w:val="bottom"/>
          </w:tcPr>
          <w:p w14:paraId="5EAA7E5C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shd w:val="clear" w:color="auto" w:fill="auto"/>
            <w:vAlign w:val="bottom"/>
          </w:tcPr>
          <w:p w14:paraId="4DBE6EE1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1DB09751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1BDACB1E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7AB6211D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</w:tcPr>
          <w:p w14:paraId="38214C13" w14:textId="618A8564" w:rsidR="005E068B" w:rsidRPr="00E31B11" w:rsidRDefault="00ED44C6" w:rsidP="006A301C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________, именуемое в дальнейшем «Исполнитель», в лице ____________, действующего на основании ______</w:t>
            </w:r>
            <w:r w:rsidR="00447C0D" w:rsidRPr="00E31B11">
              <w:rPr>
                <w:sz w:val="20"/>
                <w:szCs w:val="20"/>
              </w:rPr>
              <w:t xml:space="preserve">, действующего на основании Устава, с одной стороны, </w:t>
            </w:r>
            <w:r w:rsidRPr="00E31B11">
              <w:rPr>
                <w:sz w:val="20"/>
                <w:szCs w:val="20"/>
              </w:rPr>
              <w:t>и Муниципальное казенное учреждение культуры «Ижорский музей» (МКУК «Ижорский музей»), именуемое в дальнейшем «Заказчик», в лице директора Костровой Елены Ивановны, действующего на основании Устава</w:t>
            </w:r>
            <w:r w:rsidR="00447C0D" w:rsidRPr="00E31B11">
              <w:rPr>
                <w:sz w:val="20"/>
                <w:szCs w:val="20"/>
              </w:rPr>
              <w:t>, с другой стороны, именуемый(</w:t>
            </w:r>
            <w:proofErr w:type="spellStart"/>
            <w:r w:rsidR="00447C0D" w:rsidRPr="00E31B11">
              <w:rPr>
                <w:sz w:val="20"/>
                <w:szCs w:val="20"/>
              </w:rPr>
              <w:t>ые</w:t>
            </w:r>
            <w:proofErr w:type="spellEnd"/>
            <w:r w:rsidR="00447C0D" w:rsidRPr="00E31B11">
              <w:rPr>
                <w:sz w:val="20"/>
                <w:szCs w:val="20"/>
              </w:rPr>
              <w:t>) в дальнейшем «</w:t>
            </w:r>
            <w:r w:rsidR="006A301C" w:rsidRPr="00E31B11">
              <w:rPr>
                <w:sz w:val="20"/>
                <w:szCs w:val="20"/>
              </w:rPr>
              <w:t>Стороны</w:t>
            </w:r>
            <w:r w:rsidR="00447C0D" w:rsidRPr="00E31B11">
              <w:rPr>
                <w:sz w:val="20"/>
                <w:szCs w:val="20"/>
              </w:rPr>
              <w:t xml:space="preserve">»,  </w:t>
            </w:r>
            <w:r w:rsidR="00FB7649" w:rsidRPr="00FB7649">
              <w:rPr>
                <w:sz w:val="20"/>
                <w:szCs w:val="20"/>
              </w:rPr>
              <w:t>в соответствии с п. 4 ч. 1 ст. 93 ФЗ от 05.04.2013 № 44-ФЗ «О контрактной системе в сфере закупок товаров, работ, услуг для обеспечения государственных и муниципальных нужд»</w:t>
            </w:r>
            <w:r w:rsidR="00FB7649">
              <w:rPr>
                <w:sz w:val="20"/>
                <w:szCs w:val="20"/>
              </w:rPr>
              <w:t xml:space="preserve">, </w:t>
            </w:r>
            <w:r w:rsidR="00447C0D" w:rsidRPr="00E31B11">
              <w:rPr>
                <w:sz w:val="20"/>
                <w:szCs w:val="20"/>
              </w:rPr>
              <w:t>заключили настоящий Договор о нижеследующем: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7070362A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6D2A47A3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33AEFA11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auto"/>
            <w:vAlign w:val="bottom"/>
          </w:tcPr>
          <w:p w14:paraId="5ABC328B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8146" w:type="dxa"/>
            <w:gridSpan w:val="9"/>
            <w:shd w:val="clear" w:color="auto" w:fill="auto"/>
            <w:vAlign w:val="bottom"/>
          </w:tcPr>
          <w:p w14:paraId="00EBEC92" w14:textId="77777777" w:rsidR="005E068B" w:rsidRPr="00E31B11" w:rsidRDefault="00447C0D">
            <w:pPr>
              <w:jc w:val="center"/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1. ПРЕДМЕТ ДОГОВОРА</w:t>
            </w:r>
          </w:p>
        </w:tc>
        <w:tc>
          <w:tcPr>
            <w:tcW w:w="1270" w:type="dxa"/>
            <w:shd w:val="clear" w:color="auto" w:fill="auto"/>
            <w:vAlign w:val="bottom"/>
          </w:tcPr>
          <w:p w14:paraId="75DF49FE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122694E1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53F63E0B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0A0B387F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</w:tcPr>
          <w:p w14:paraId="6B831269" w14:textId="77777777" w:rsidR="005E068B" w:rsidRPr="00E31B11" w:rsidRDefault="00447C0D" w:rsidP="00981077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1.1 Заказчик заказывает и оплачивает, а Исполнитель предоставляет образовательные услуги по программе дополнительного профессионального образования (повышение квалификации) для представителя(ей) Заказчика</w:t>
            </w:r>
            <w:r w:rsidR="006A301C" w:rsidRPr="00E31B11">
              <w:rPr>
                <w:sz w:val="20"/>
                <w:szCs w:val="20"/>
              </w:rPr>
              <w:t xml:space="preserve">: смотритель </w:t>
            </w:r>
            <w:r w:rsidR="00981077" w:rsidRPr="00E31B11">
              <w:rPr>
                <w:sz w:val="20"/>
                <w:szCs w:val="20"/>
              </w:rPr>
              <w:t xml:space="preserve">Ижорского музея </w:t>
            </w:r>
            <w:proofErr w:type="spellStart"/>
            <w:r w:rsidR="006A301C" w:rsidRPr="00E31B11">
              <w:rPr>
                <w:sz w:val="20"/>
                <w:szCs w:val="20"/>
              </w:rPr>
              <w:t>Слакаева</w:t>
            </w:r>
            <w:proofErr w:type="spellEnd"/>
            <w:r w:rsidR="006A301C" w:rsidRPr="00E31B11">
              <w:rPr>
                <w:sz w:val="20"/>
                <w:szCs w:val="20"/>
              </w:rPr>
              <w:t xml:space="preserve"> Алиса Владимировна</w:t>
            </w:r>
            <w:r w:rsidRPr="00E31B11">
              <w:rPr>
                <w:sz w:val="20"/>
                <w:szCs w:val="20"/>
              </w:rPr>
              <w:t xml:space="preserve"> (далее - Слушатель) по теме: ''Музейная педагогика'' (Код услуги: 91835). Общий объем программы составляет 24 академических часа(</w:t>
            </w:r>
            <w:proofErr w:type="spellStart"/>
            <w:r w:rsidRPr="00E31B11">
              <w:rPr>
                <w:sz w:val="20"/>
                <w:szCs w:val="20"/>
              </w:rPr>
              <w:t>ов</w:t>
            </w:r>
            <w:proofErr w:type="spellEnd"/>
            <w:r w:rsidRPr="00E31B11">
              <w:rPr>
                <w:sz w:val="20"/>
                <w:szCs w:val="20"/>
              </w:rPr>
              <w:t>).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1E6641C7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54162ED8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28B7022A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0FDADAC1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1.2 Нормативный срок обучения: с 19 октября 2026 г. по 23 октября 2026 г.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5A06DB41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7EC37898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720FF353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68F6B5B4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 xml:space="preserve">1.3 Форма обучения: очная </w:t>
            </w:r>
            <w:r w:rsidR="00FF3128" w:rsidRPr="00E31B11">
              <w:rPr>
                <w:sz w:val="20"/>
                <w:szCs w:val="20"/>
              </w:rPr>
              <w:t>с применением электронного обучения и дистанционных образовательных технологий.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5BA5B2A6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1940A166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2BF66DCF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27DF6B27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1.4 По результатам обучения (при условии успешного освоения программы и прохождения аттестации) Исполнитель выдает:</w:t>
            </w:r>
          </w:p>
          <w:p w14:paraId="411E7F8D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1.4.1 Слушателям, имеющим высшее или среднее профессиональное образование - Удостоверение о повышении квалификации установленного образца.</w:t>
            </w:r>
          </w:p>
          <w:p w14:paraId="4A100988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1.4.2 Слушателям, которые находятся в процессе получения высшего или среднего профессионального образования, - справку о прохождении обучения. Выдача удостоверения установленного образца осуществляется по факту получения Слушателем диплома о высшем или среднем профессиональном образовании (при наличии запроса от Слушателя).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644A80EB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21ED4D7D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5F7C7A5A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456EC6A8" w14:textId="0A40577E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 xml:space="preserve">1.5 Информация об образовательных услугах, свидетельство о государственной регистрации, устав, лицензия на осуществление образовательной деятельности, другие документы,   регламентирующие   деятельность   организации и ведение образовательной деятельности, размещены на официальном сайте Исполнителя в информационно-коммуникационной сети Интернет по адресу: </w:t>
            </w:r>
            <w:r w:rsidR="006F201B" w:rsidRPr="00E31B11">
              <w:rPr>
                <w:sz w:val="20"/>
                <w:szCs w:val="20"/>
              </w:rPr>
              <w:t>______.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45C7ED74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5E538BB7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27C27FCA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6BAD37E1" w14:textId="4579C33F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 xml:space="preserve">1.6 Место проведения: </w:t>
            </w:r>
            <w:r w:rsidR="006F201B" w:rsidRPr="00E31B11">
              <w:rPr>
                <w:sz w:val="20"/>
                <w:szCs w:val="20"/>
              </w:rPr>
              <w:t>_____.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6F45A839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6904E527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4623D2CE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auto"/>
            <w:vAlign w:val="bottom"/>
          </w:tcPr>
          <w:p w14:paraId="675B152E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8146" w:type="dxa"/>
            <w:gridSpan w:val="9"/>
            <w:shd w:val="clear" w:color="auto" w:fill="auto"/>
            <w:vAlign w:val="bottom"/>
          </w:tcPr>
          <w:p w14:paraId="2C487894" w14:textId="77777777" w:rsidR="005E068B" w:rsidRPr="00E31B11" w:rsidRDefault="00447C0D">
            <w:pPr>
              <w:jc w:val="center"/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2. ПРАВА И ОБЯЗАННОСТИ СТОРОН</w:t>
            </w:r>
          </w:p>
        </w:tc>
        <w:tc>
          <w:tcPr>
            <w:tcW w:w="1270" w:type="dxa"/>
            <w:shd w:val="clear" w:color="auto" w:fill="auto"/>
            <w:vAlign w:val="bottom"/>
          </w:tcPr>
          <w:p w14:paraId="73468AB2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7443D30F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182914D5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7BD7E8FF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5427" w:type="dxa"/>
            <w:gridSpan w:val="5"/>
            <w:shd w:val="clear" w:color="auto" w:fill="auto"/>
            <w:vAlign w:val="bottom"/>
          </w:tcPr>
          <w:p w14:paraId="25128B0E" w14:textId="77777777" w:rsidR="005E068B" w:rsidRPr="00E31B11" w:rsidRDefault="00447C0D">
            <w:pPr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2.1 Права и обязанности Исполнителя</w:t>
            </w:r>
          </w:p>
        </w:tc>
        <w:tc>
          <w:tcPr>
            <w:tcW w:w="537" w:type="dxa"/>
            <w:shd w:val="clear" w:color="auto" w:fill="auto"/>
            <w:vAlign w:val="bottom"/>
          </w:tcPr>
          <w:p w14:paraId="536D5AD9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shd w:val="clear" w:color="auto" w:fill="auto"/>
            <w:vAlign w:val="bottom"/>
          </w:tcPr>
          <w:p w14:paraId="25430A9B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shd w:val="clear" w:color="auto" w:fill="auto"/>
            <w:vAlign w:val="bottom"/>
          </w:tcPr>
          <w:p w14:paraId="17FA92A2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shd w:val="clear" w:color="auto" w:fill="auto"/>
            <w:vAlign w:val="bottom"/>
          </w:tcPr>
          <w:p w14:paraId="02D81EC8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371" w:type="dxa"/>
            <w:shd w:val="clear" w:color="auto" w:fill="auto"/>
            <w:vAlign w:val="bottom"/>
          </w:tcPr>
          <w:p w14:paraId="38218E89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shd w:val="clear" w:color="auto" w:fill="auto"/>
            <w:vAlign w:val="bottom"/>
          </w:tcPr>
          <w:p w14:paraId="7A65FA3B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353D9FD2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137E5809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7B10E52D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5234D938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 xml:space="preserve">2.1.1   Исполнитель обязан зачислить представителя Заказчика, выполнившего установленные законодательством Российской Федерации, учредительными документами, локальными нормативными актами Исполнителя условия </w:t>
            </w:r>
            <w:proofErr w:type="gramStart"/>
            <w:r w:rsidRPr="00E31B11">
              <w:rPr>
                <w:sz w:val="20"/>
                <w:szCs w:val="20"/>
              </w:rPr>
              <w:t>приема  в</w:t>
            </w:r>
            <w:proofErr w:type="gramEnd"/>
            <w:r w:rsidRPr="00E31B11">
              <w:rPr>
                <w:sz w:val="20"/>
                <w:szCs w:val="20"/>
              </w:rPr>
              <w:t xml:space="preserve"> качестве Слушателя.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507E2C82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082651A3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71041ED1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461F380E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2.1.2   Исполнитель обязан довести до Слушателя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от 07.02.1992 №2300-1 «О защите прав потребителей» и Федеральным законом от 29.12.2012 №273-Ф3 «Об образовании в Российской Федерации».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36B63BF1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6D571920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41169FD3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1BFE31AE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2.1.3 Исполнитель обязан ознакомить Заказчика и Слушателя с программой обучения.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01C49364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0B45DFC1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416BCA80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5F44743A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proofErr w:type="gramStart"/>
            <w:r w:rsidRPr="00E31B11">
              <w:rPr>
                <w:sz w:val="20"/>
                <w:szCs w:val="20"/>
              </w:rPr>
              <w:t>2.1.4  Исполнитель</w:t>
            </w:r>
            <w:proofErr w:type="gramEnd"/>
            <w:r w:rsidRPr="00E31B11">
              <w:rPr>
                <w:sz w:val="20"/>
                <w:szCs w:val="20"/>
              </w:rPr>
              <w:t xml:space="preserve"> обязан довести до Заказчика и Слушателя информацию по организационным и техническим вопросам онлайн трансляции, размещенным на сайте.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602BCC34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19CE2F48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12A5A211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77472D6E" w14:textId="3B77C322" w:rsidR="005E068B" w:rsidRPr="00E31B11" w:rsidRDefault="00447C0D">
            <w:pPr>
              <w:jc w:val="both"/>
              <w:rPr>
                <w:sz w:val="20"/>
                <w:szCs w:val="20"/>
              </w:rPr>
            </w:pPr>
            <w:proofErr w:type="gramStart"/>
            <w:r w:rsidRPr="00E31B11">
              <w:rPr>
                <w:sz w:val="20"/>
                <w:szCs w:val="20"/>
              </w:rPr>
              <w:t>2.1.5  За</w:t>
            </w:r>
            <w:proofErr w:type="gramEnd"/>
            <w:r w:rsidRPr="00E31B11">
              <w:rPr>
                <w:sz w:val="20"/>
                <w:szCs w:val="20"/>
              </w:rPr>
              <w:t xml:space="preserve"> один рабочий день до начала обучения Исполнитель обязан направить Слушателю прямую ссылку на участие в мероприятии и информационное письмо о регистрации  на курсе обучения (при наличии оплаты Заказчиком обучения). Информационное письмо содержит технические требования к рабочему месту </w:t>
            </w:r>
            <w:proofErr w:type="gramStart"/>
            <w:r w:rsidRPr="00E31B11">
              <w:rPr>
                <w:sz w:val="20"/>
                <w:szCs w:val="20"/>
              </w:rPr>
              <w:t>Слушателя  (</w:t>
            </w:r>
            <w:proofErr w:type="gramEnd"/>
            <w:r w:rsidRPr="00E31B11">
              <w:rPr>
                <w:sz w:val="20"/>
                <w:szCs w:val="20"/>
              </w:rPr>
              <w:t xml:space="preserve">доступны на сайте Исполнителя </w:t>
            </w:r>
            <w:r w:rsidR="006F201B" w:rsidRPr="00E31B11">
              <w:rPr>
                <w:sz w:val="20"/>
                <w:szCs w:val="20"/>
              </w:rPr>
              <w:t>_____</w:t>
            </w:r>
            <w:r w:rsidRPr="00E31B11">
              <w:rPr>
                <w:sz w:val="20"/>
                <w:szCs w:val="20"/>
              </w:rPr>
              <w:t>).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00A6CB34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183F8F53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15F8A923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7F7D69BB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2.1.6 Исполнитель обязуется обеспечить соблюдение конфиденциальности сведений, представленных в отношении персональных данных работников, направленных индивидуально или в составе групп на обучение, в соответствии с требованиями Федерального закона от 27.07.2006 г. №152-ФЗ «О персональных данных».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094E3478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503D8DF1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596A31AD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5A00A179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proofErr w:type="gramStart"/>
            <w:r w:rsidRPr="00E31B11">
              <w:rPr>
                <w:sz w:val="20"/>
                <w:szCs w:val="20"/>
              </w:rPr>
              <w:t>2.1.7  Исполнитель</w:t>
            </w:r>
            <w:proofErr w:type="gramEnd"/>
            <w:r w:rsidRPr="00E31B11">
              <w:rPr>
                <w:sz w:val="20"/>
                <w:szCs w:val="20"/>
              </w:rPr>
              <w:t xml:space="preserve"> обязан своевременно и надлежащим образом представить Заказчику отчетную документацию. Акт сдачи-приемки (далее - Акт), счет-фактура и Удостоверение о повышении квалификации (либо Справка о прохождении обучения) направляется Заказчику в течение двух рабочих дней с даты окончания дистанционного обучения.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653F80D0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5F3A90DA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647B4358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67D37D47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2.1.8 Исполнитель вправе самостоятельно осуществлять образовательный процесс, выбирать системы оценок, формы, порядок и периодичность текущего контроля и промежуточной аттестации Слушателя, предусмотренные Уставом Исполнителя, образовательной программой.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377A05BA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0077E729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64D3E4B1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2FF950EA" w14:textId="77777777" w:rsidR="005E068B" w:rsidRPr="00E31B11" w:rsidRDefault="00447C0D">
            <w:pPr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2.2 Права и обязанности Заказчика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0AA1E918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3D13D742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12EBAE2B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768569C8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2.2.1   Заказчик обязан оплатить услуги Исполнителя в размере и сроки, предусмотренные условиями настоящего договора.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773811E8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04AB35FE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3D35E10F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5707CD5F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2.2.2   Заказчик обязан своевременно, в письменной форме сообщать Исполнителю о недостатках, обнаруженных в ходе оказания услуг.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615E95F1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1F7FC318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3742F2EB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1E6DEA34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2.2.3 Заказчик обязан до начала обучения направить Исполнителю копии документов, подтверждающих наличие высшего/среднего профессионального образования у его представителей (Слушателей).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79BE95A5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6EECADDC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036C35C8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6957E6C3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2.2.4 Заказчик обязан подписать Акт в течение пяти рабочих дней с даты получения от Исполнителя или предоставить мотивированный отказ от подписания. В случае направления Заказчиком Исполнителю письменного мотивированного отказа от подписания Акта, Исполнитель устраняет все недостатки, выявленные в Услугах самостоятельно за свой счет. Стороны вправе договориться также о соразмерном уменьшении стоимости Услуг. В случае если Акт или несогласие Заказчика по Акту не получены Исполнителем в течение пятнадцати рабочих дней со дня получения Актов Заказчиком, то Акт считается подписанным Заказчиком, а услуги приняты в полном объеме.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6C3CAE04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41216D54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08D6CC08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335E132B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2.2.5 В рамках настоящего Договора Заказчику не передаются какие-либо права на использование раздаточных материалов, за исключением права их использования для внутренних целей Заказчика. Заказчик не вправе полностью или частично воспроизводить, копировать или распространять каким-либо способом раздаточные материалы, полученные в рамках настоящего Договора, без письменного разрешения Исполнителя.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3B121E4E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1903066B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3A6C04EF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5D06215C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 xml:space="preserve">2.2.6   Заказчик имеет право на замену </w:t>
            </w:r>
            <w:proofErr w:type="gramStart"/>
            <w:r w:rsidRPr="00E31B11">
              <w:rPr>
                <w:sz w:val="20"/>
                <w:szCs w:val="20"/>
              </w:rPr>
              <w:t>Слушателя  до</w:t>
            </w:r>
            <w:proofErr w:type="gramEnd"/>
            <w:r w:rsidRPr="00E31B11">
              <w:rPr>
                <w:sz w:val="20"/>
                <w:szCs w:val="20"/>
              </w:rPr>
              <w:t xml:space="preserve"> начала времени проведения обучения.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4F3AACC6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6F932C68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2419EC39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118806C6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proofErr w:type="gramStart"/>
            <w:r w:rsidRPr="00E31B11">
              <w:rPr>
                <w:sz w:val="20"/>
                <w:szCs w:val="20"/>
              </w:rPr>
              <w:t>2.2.7  Заказчик</w:t>
            </w:r>
            <w:proofErr w:type="gramEnd"/>
            <w:r w:rsidRPr="00E31B11">
              <w:rPr>
                <w:sz w:val="20"/>
                <w:szCs w:val="20"/>
              </w:rPr>
              <w:t xml:space="preserve"> имеет право требовать от Исполнителя надлежащего выполнения обязательств, а также требовать своевременного устранения выявленных недостатков.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2A789905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116CA0A8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7C1B7894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44EDCE0F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2.2.8 Заказчик имеет право запрашивать у Исполнителя сведения по вопросам, возникающим до начала и в процессе осуществления обучения. При этом Стороны вправе установить время и способ подачи необходимых сведений.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7206FEDF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4D7CD175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0F5C1963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5B46A1F6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2.3 Права и обязанности Слушателя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3FC040A5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6BF8988A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487C5556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64E2AA4B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 xml:space="preserve">2.3.1 </w:t>
            </w:r>
            <w:proofErr w:type="gramStart"/>
            <w:r w:rsidRPr="00E31B11">
              <w:rPr>
                <w:sz w:val="20"/>
                <w:szCs w:val="20"/>
              </w:rPr>
              <w:t>Слушатель  обязан</w:t>
            </w:r>
            <w:proofErr w:type="gramEnd"/>
            <w:r w:rsidRPr="00E31B11">
              <w:rPr>
                <w:sz w:val="20"/>
                <w:szCs w:val="20"/>
              </w:rPr>
              <w:t xml:space="preserve"> соблюдать требования, установленные в статье 43 Федерального закона от 29 декабря 2012 г. N 273-ФЗ "Об образовании в Российской Федерации".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66ABE838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4FCB4B5D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3B00CB10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287AF211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 xml:space="preserve">2.3.2 Слушатель обязан выполнять в установленные сроки все виды заданий, предусмотренные образовательной программой, в том числе выполнять задания </w:t>
            </w:r>
            <w:proofErr w:type="gramStart"/>
            <w:r w:rsidRPr="00E31B11">
              <w:rPr>
                <w:sz w:val="20"/>
                <w:szCs w:val="20"/>
              </w:rPr>
              <w:t>для  самостоятельной</w:t>
            </w:r>
            <w:proofErr w:type="gramEnd"/>
            <w:r w:rsidRPr="00E31B11">
              <w:rPr>
                <w:sz w:val="20"/>
                <w:szCs w:val="20"/>
              </w:rPr>
              <w:t xml:space="preserve"> подготовки, соблюдать Правила внутреннего распорядка, установленные Исполнителем.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0FA53412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29E27C9B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45170ACC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2006100C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2.3.3 Слушатель обязан в установленное дистанционной программой обучения время подключаться к трансляции курса.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23A27155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1146B940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70D31F05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6E5A056A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2.3.4 Слушатель обязан при возникновении каких-либо технических неполадок, незамедлительно сообщить об этом Исполнителю.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0E8EA46E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544982F3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613D82F2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0FD56EAF" w14:textId="4D8D4271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 xml:space="preserve">2.3.5 Слушатель имеет право на ознакомление со свидетельством о государственной регистрации, уставом, лицензией на осуществление образовательной деятельности, учебной документацией, другими документами, регламентирующими организацию и осуществление образовательной деятельности в </w:t>
            </w:r>
            <w:r w:rsidR="006F201B" w:rsidRPr="00E31B11">
              <w:rPr>
                <w:sz w:val="20"/>
                <w:szCs w:val="20"/>
              </w:rPr>
              <w:t>____.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0A03F137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1108195C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2331986B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40B1092D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proofErr w:type="gramStart"/>
            <w:r w:rsidRPr="00E31B11">
              <w:rPr>
                <w:sz w:val="20"/>
                <w:szCs w:val="20"/>
              </w:rPr>
              <w:t>2.3.6  Слушатель</w:t>
            </w:r>
            <w:proofErr w:type="gramEnd"/>
            <w:r w:rsidRPr="00E31B11">
              <w:rPr>
                <w:sz w:val="20"/>
                <w:szCs w:val="20"/>
              </w:rPr>
              <w:t xml:space="preserve"> имеет право своевременно получать информацию о времени занятий и обо всех изменениях в образовательном процессе.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62B9E80D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4A6BBFBF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7EC1A1B4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65657AF0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2.3.7 Слушатель имеет право запрашивать у Исполнителя сведения по вопросам, возникающим до начала и в процессе осуществления обучения. При этом Стороны вправе установить время и способ подачи необходимых сведений.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012A2F78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533E323A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22A7E239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1D9E6FDD" w14:textId="77777777" w:rsidR="005E068B" w:rsidRPr="00E31B11" w:rsidRDefault="00447C0D">
            <w:pPr>
              <w:jc w:val="center"/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3. СТОИМОСТЬ ОКАЗЫВАЕМЫХ УСЛУГ И ПОРЯДОК РАСЧЕТОВ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62362BE1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69F805A4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1419AC98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</w:tcPr>
          <w:p w14:paraId="37FF0EAC" w14:textId="31EF3747" w:rsidR="005E068B" w:rsidRPr="00E31B11" w:rsidRDefault="00447C0D">
            <w:pPr>
              <w:jc w:val="both"/>
              <w:rPr>
                <w:sz w:val="20"/>
                <w:szCs w:val="20"/>
              </w:rPr>
            </w:pPr>
            <w:proofErr w:type="gramStart"/>
            <w:r w:rsidRPr="00E31B11">
              <w:rPr>
                <w:sz w:val="20"/>
                <w:szCs w:val="20"/>
              </w:rPr>
              <w:t>3.1  Стоимость</w:t>
            </w:r>
            <w:proofErr w:type="gramEnd"/>
            <w:r w:rsidRPr="00E31B11">
              <w:rPr>
                <w:sz w:val="20"/>
                <w:szCs w:val="20"/>
              </w:rPr>
              <w:t xml:space="preserve"> услуг по договору составляет </w:t>
            </w:r>
            <w:r w:rsidR="006F1606" w:rsidRPr="00E31B11">
              <w:rPr>
                <w:b/>
                <w:sz w:val="20"/>
                <w:szCs w:val="20"/>
              </w:rPr>
              <w:t>____</w:t>
            </w:r>
            <w:r w:rsidRPr="00E31B11">
              <w:rPr>
                <w:sz w:val="20"/>
                <w:szCs w:val="20"/>
              </w:rPr>
              <w:t>. Увеличение стоимости по договору после заключения Договора не допускается.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4EE2B2F3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2896D0ED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6AFD5DF6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</w:tcPr>
          <w:p w14:paraId="150A8A1A" w14:textId="77777777" w:rsidR="005E068B" w:rsidRPr="00E31B11" w:rsidRDefault="00447C0D" w:rsidP="00B97D43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 xml:space="preserve">3.2. Заказчик оплачивает услуги Исполнителя путем перечисления денежных средств на расчетный счет Исполнителя на основании выставленного счета в форме 100% предоплаты </w:t>
            </w:r>
            <w:r w:rsidR="00B97D43" w:rsidRPr="00E31B11">
              <w:rPr>
                <w:sz w:val="20"/>
                <w:szCs w:val="20"/>
              </w:rPr>
              <w:t>в течение 3-х рабочих</w:t>
            </w:r>
            <w:r w:rsidRPr="00E31B11">
              <w:rPr>
                <w:sz w:val="20"/>
                <w:szCs w:val="20"/>
              </w:rPr>
              <w:t xml:space="preserve"> до начала оказания услуг в соответствии с п.1.2 настоящего Договора. Счет-фактура выставляется Исполнителем в соответствии с п. 3 ст. 168 НК РФ.</w:t>
            </w:r>
            <w:r w:rsidR="00B97D43" w:rsidRPr="00E31B11">
              <w:rPr>
                <w:sz w:val="20"/>
                <w:szCs w:val="20"/>
              </w:rPr>
              <w:t xml:space="preserve"> Оплата производится за счет средств бюджета Вистинского сельского поселения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5060B1EE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58A6F4B7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3CD9E94B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0ED7A9E2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3.3 Стороны в рамках настоящего Договора не применяют правило о начислении процентов на сумму долга за период пользования чужими денежными средствами по п. 1 ст. 317.1 ГК РФ.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029CE918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B97D43" w:rsidRPr="00E31B11" w14:paraId="10E2DD4C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1806F6C3" w14:textId="77777777" w:rsidR="00B97D43" w:rsidRPr="00E31B11" w:rsidRDefault="00B97D43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5E355EFF" w14:textId="77777777" w:rsidR="00B97D43" w:rsidRPr="00E31B11" w:rsidRDefault="00B97D43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3.4. Цена Контракта является твердой и определена на весь срок исполнения Контракта за исключением случаев, предусмотренных настоящим Контрактом и действующим законодательством РФ.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408A3367" w14:textId="77777777" w:rsidR="00B97D43" w:rsidRPr="00E31B11" w:rsidRDefault="00B97D43">
            <w:pPr>
              <w:rPr>
                <w:sz w:val="20"/>
                <w:szCs w:val="20"/>
              </w:rPr>
            </w:pPr>
          </w:p>
        </w:tc>
      </w:tr>
      <w:tr w:rsidR="00B97D43" w:rsidRPr="00E31B11" w14:paraId="05DD44CA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6A506F25" w14:textId="77777777" w:rsidR="00B97D43" w:rsidRPr="00E31B11" w:rsidRDefault="00B97D43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2AC4C3AC" w14:textId="77777777" w:rsidR="00B97D43" w:rsidRPr="00E31B11" w:rsidRDefault="00B97D43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3.5. Оплата по Контракту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счет банковской карты Исполнителя, указанный в статье 11 настоящего Контракта. При этом обязанности Заказчика в части оплаты считаются исполненными со дня списания денежных средств банком Заказчика со счета Заказчика.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5993602B" w14:textId="77777777" w:rsidR="00B97D43" w:rsidRPr="00E31B11" w:rsidRDefault="00B97D43">
            <w:pPr>
              <w:rPr>
                <w:sz w:val="20"/>
                <w:szCs w:val="20"/>
              </w:rPr>
            </w:pPr>
          </w:p>
        </w:tc>
      </w:tr>
      <w:tr w:rsidR="005E068B" w:rsidRPr="00E31B11" w14:paraId="0F72BAD9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14A4B3D4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auto"/>
            <w:vAlign w:val="bottom"/>
          </w:tcPr>
          <w:p w14:paraId="0D939992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8146" w:type="dxa"/>
            <w:gridSpan w:val="9"/>
            <w:shd w:val="clear" w:color="auto" w:fill="auto"/>
            <w:vAlign w:val="bottom"/>
          </w:tcPr>
          <w:p w14:paraId="72772970" w14:textId="77777777" w:rsidR="005E068B" w:rsidRPr="00E31B11" w:rsidRDefault="00447C0D">
            <w:pPr>
              <w:jc w:val="center"/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4. ОСОБЕННОСТИ ПРИЕМА НА ОБУЧЕНИЕ ИНОСТРАННЫХ ГРАЖДАН И ГРАЖДАН РФ,</w:t>
            </w:r>
          </w:p>
        </w:tc>
        <w:tc>
          <w:tcPr>
            <w:tcW w:w="1270" w:type="dxa"/>
            <w:shd w:val="clear" w:color="auto" w:fill="auto"/>
            <w:vAlign w:val="bottom"/>
          </w:tcPr>
          <w:p w14:paraId="607D9EC1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4E402FB3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49D3DA94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3F76E1FC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auto"/>
          </w:tcPr>
          <w:p w14:paraId="4EC86181" w14:textId="77777777" w:rsidR="005E068B" w:rsidRPr="00E31B11" w:rsidRDefault="005E068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146" w:type="dxa"/>
            <w:gridSpan w:val="9"/>
            <w:shd w:val="clear" w:color="auto" w:fill="auto"/>
            <w:vAlign w:val="bottom"/>
          </w:tcPr>
          <w:p w14:paraId="78516D59" w14:textId="77777777" w:rsidR="005E068B" w:rsidRPr="00E31B11" w:rsidRDefault="00447C0D">
            <w:pPr>
              <w:jc w:val="center"/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ИМЕЮЩИХ ДИПЛОМ, ПОЛУЧЕННЫЙ ЗА ПРЕДЕЛАМИ РОССИЙСКОЙ ФЕДЕРАЦИИ</w:t>
            </w:r>
          </w:p>
        </w:tc>
        <w:tc>
          <w:tcPr>
            <w:tcW w:w="1270" w:type="dxa"/>
            <w:shd w:val="clear" w:color="auto" w:fill="auto"/>
            <w:vAlign w:val="bottom"/>
          </w:tcPr>
          <w:p w14:paraId="66DCE737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439F1ACC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7A336B7A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5F752AC4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</w:tcPr>
          <w:p w14:paraId="2CF69A97" w14:textId="3EC73474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 xml:space="preserve">4.1 Иностранные граждане и граждане РФ, получившие высшее или среднее профессиональное образование за рубежом, зачисляются на обучение в </w:t>
            </w:r>
            <w:r w:rsidR="006F201B" w:rsidRPr="00E31B11">
              <w:rPr>
                <w:sz w:val="20"/>
                <w:szCs w:val="20"/>
              </w:rPr>
              <w:t>_____</w:t>
            </w:r>
            <w:r w:rsidRPr="00E31B11">
              <w:rPr>
                <w:sz w:val="20"/>
                <w:szCs w:val="20"/>
              </w:rPr>
              <w:t xml:space="preserve"> на общих основаниях в соответствии с международными договорами о взаимном признании документов об образовании, перечень которых приведен на сайте ФГБУ «</w:t>
            </w:r>
            <w:proofErr w:type="spellStart"/>
            <w:r w:rsidRPr="00E31B11">
              <w:rPr>
                <w:sz w:val="20"/>
                <w:szCs w:val="20"/>
              </w:rPr>
              <w:t>Росаккредагентство</w:t>
            </w:r>
            <w:proofErr w:type="spellEnd"/>
            <w:r w:rsidRPr="00E31B11">
              <w:rPr>
                <w:sz w:val="20"/>
                <w:szCs w:val="20"/>
              </w:rPr>
              <w:t>» (http://nic.gov.ru/ru/docs/foreign/confirmation) и Перечнем иностранных образовательных организаций , которые выдают документы об образовании и (или) о квалификации, признаваемых в Российской Федерации (Распоряжение Правительства от 30.01.2023 N 186-р). При зачислении на обучение вышеперечисленным категориям граждан необходимо представить заверенный перевод своего документа об образовании (в случае, если в документе отсутствует вкладыш на русском языке).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0B95503A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5BFB673C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21AF202F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</w:tcPr>
          <w:p w14:paraId="56725E19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4.2. Граждане, чьи документы об образовании не попадают под действие актов, указанных в п.4.1., обязаны пройти процедуру признания иностранного образования – официального подтверждения значимости (уровня) полученных в иностранном государстве образования и (или) квалификации с предоставлением их обладателю академических и (или) профессиональных прав, согласно законодательству Российской Федерации. В этом случае зачисление производится на основании Свидетельства о признании, выданного Рособрнадзором.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7C90D9AB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73FD1337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56B45B36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auto"/>
          </w:tcPr>
          <w:p w14:paraId="601C0E77" w14:textId="77777777" w:rsidR="005E068B" w:rsidRPr="00E31B11" w:rsidRDefault="005E068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146" w:type="dxa"/>
            <w:gridSpan w:val="9"/>
            <w:shd w:val="clear" w:color="auto" w:fill="auto"/>
            <w:vAlign w:val="bottom"/>
          </w:tcPr>
          <w:p w14:paraId="2F63E1FE" w14:textId="77777777" w:rsidR="005E068B" w:rsidRPr="00E31B11" w:rsidRDefault="00447C0D">
            <w:pPr>
              <w:jc w:val="center"/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5. ИЗМЕНЕНИЕ, ПРЕКРАЩЕНИЕ СРОКА ДЕЙСТВИЯ ДОГОВОРА. ОТВЕТСТВЕННОСТЬ СТОРОН</w:t>
            </w:r>
          </w:p>
        </w:tc>
        <w:tc>
          <w:tcPr>
            <w:tcW w:w="1270" w:type="dxa"/>
            <w:shd w:val="clear" w:color="auto" w:fill="auto"/>
            <w:vAlign w:val="bottom"/>
          </w:tcPr>
          <w:p w14:paraId="25E1A34B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5C423BCD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0DD90C18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4ED72CD3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</w:tcPr>
          <w:p w14:paraId="2FDF80A2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5.1 Условия,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 Все изменения оформляются в письменном виде путем подписания Сторонами Дополнительных соглашений к настоящему договору. Все приложения и Дополнительные соглашения являются неотъемлемой частью договора. Дополнительные соглашения к настоящему договору вступают в силу с момента их подписания Сторонами.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2C56827F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37E36193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5AB1B2E8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</w:tcPr>
          <w:p w14:paraId="6E296557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5.2 В случае, если по вине Исполнителя оказание услуг по организации и проведению курсов повышения квалификации в форме онлайн трансляции станет невозможным, Исполнитель обязуется вернуть денежную сумму, полученную в качестве предварительной оплаты в течение десяти рабочих дней с даты неоказания услуги, согласно п. 1.2. Договора.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4521AC7F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262BFF83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29230B49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</w:tcPr>
          <w:p w14:paraId="4074C2EA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5.3 В случае приостановления действия лицензии или аннулирования лицензии, либо прекращения деятельности Исполнитель обязуется компенсировать оплату стоимости обучения за исключением фактически оказанных образовательных услуг.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5A666B37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6EA8F07C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00F618F7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</w:tcPr>
          <w:p w14:paraId="7C285D12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 xml:space="preserve">5.4 В случае неисполнения или ненадлежащего исполнения сторонами обязательств по настоящему договору они несут ответственность, предусмотренную Гражданским кодексом Российской Федерации, федеральными законами, Законом РФ «О защите прав </w:t>
            </w:r>
            <w:proofErr w:type="gramStart"/>
            <w:r w:rsidRPr="00E31B11">
              <w:rPr>
                <w:sz w:val="20"/>
                <w:szCs w:val="20"/>
              </w:rPr>
              <w:t>потребителей»  и</w:t>
            </w:r>
            <w:proofErr w:type="gramEnd"/>
            <w:r w:rsidRPr="00E31B11">
              <w:rPr>
                <w:sz w:val="20"/>
                <w:szCs w:val="20"/>
              </w:rPr>
              <w:t xml:space="preserve"> иными нормативными правовыми актами.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3387753A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33C56FF5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621EAAA6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</w:tcPr>
          <w:p w14:paraId="4D8587D5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5.4.1 Каждая из Сторон несет ответственность перед другой Стороной за достоверность и полноту своих реквизитов в настоящем Договоре. В случае изменения реквизитов одной из Сторон, в том числе ее места нахождения, адреса для корреспонденции в Российской Федерации и банковских реквизитов, эта Сторона обязана направить другой Стороне уведомление об их изменении с указанием новых реквизитов и даты их изменения в срок, позволяющий другой Стороне исполнить свои обязательства по настоящему Договору.</w:t>
            </w:r>
          </w:p>
          <w:p w14:paraId="16B8D4F1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Стороны обязуются компенсировать друг другу все понесенные по их вине убытки (в т.ч. доначисленные налоги, вычеты НДС, штрафы, пени и т.п.) в связи с предоставлением неполных и/или недостоверных реквизитов другой Стороной в течение 5 (пяти) календарных дней с момента получения соответствующего требования.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4BCDDDDE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24402772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3864C978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</w:tcPr>
          <w:p w14:paraId="0D91D4AB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5.5 Стороны обязуются устранять возможные разногласия путем переговоров в претензионном порядке. Претензия оформляется в письменной форме и направляется той Стороне, по договору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  Срок ответа на претензию - 15 рабочих дней с даты получения.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2E984FF5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6AF8C131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4C361828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</w:tcPr>
          <w:p w14:paraId="524984E8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5.6 После соблюдения сторонами претензионного порядка урегулирования споров, все споры по Договору разрешаются сторонами в Арбитражном суде, в соответствии с действующим законодательством.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697C91F8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0E89E3C9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6418566E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</w:tcPr>
          <w:p w14:paraId="14B8ADE1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5.7 При наступлении обстоятельств невозможности полного или частичного исполнения любой из сторон обязательств по настоящему договору - непреодолимой силы (форс-мажор), а именно: землетрясения, стихийного бедствия или других обстоятельств непреодолимой силы, срок исполнения обязательств по настоящему договору отодвигается соразмерно времени, в течение которого будут действовать такие обстоятельства или их последствия.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0BF34425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1FA63D05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5AF44D2A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</w:tcPr>
          <w:p w14:paraId="69413878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5.8 Если эти обстоятельства или их последствия будут продолжаться более трех месяцев, каждая из сторон вправе отказаться от дальнейшего исполнения обязательств по настоящему договору без взаимных претензий друг к другу.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0620493C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27287F0F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477FA176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</w:tcPr>
          <w:p w14:paraId="06621200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 xml:space="preserve">5.9 Настоящий договор вступает в силу со дня его подписания и действует до </w:t>
            </w:r>
            <w:r w:rsidR="00B97D43" w:rsidRPr="00E31B11">
              <w:rPr>
                <w:sz w:val="20"/>
                <w:szCs w:val="20"/>
              </w:rPr>
              <w:t xml:space="preserve">31 декабря 2026 года, а в части взаиморасчетов, до </w:t>
            </w:r>
            <w:r w:rsidRPr="00E31B11">
              <w:rPr>
                <w:sz w:val="20"/>
                <w:szCs w:val="20"/>
              </w:rPr>
              <w:t>полного исполнения сторонами принятых на себя обязательств.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7B592D37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7FA91074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579F2176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</w:tcPr>
          <w:p w14:paraId="0ED3A2DB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5.10    Настоящий договор составлен в нескольких экземплярах для каждой из сторон, имеющих одинаковую юридическую силу.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681B701E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2C9999FB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13E91F04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auto"/>
          </w:tcPr>
          <w:p w14:paraId="71578D14" w14:textId="77777777" w:rsidR="005E068B" w:rsidRPr="00E31B11" w:rsidRDefault="005E068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146" w:type="dxa"/>
            <w:gridSpan w:val="9"/>
            <w:shd w:val="clear" w:color="auto" w:fill="auto"/>
            <w:vAlign w:val="bottom"/>
          </w:tcPr>
          <w:p w14:paraId="46CC340C" w14:textId="77777777" w:rsidR="005E068B" w:rsidRPr="00E31B11" w:rsidRDefault="00447C0D">
            <w:pPr>
              <w:jc w:val="center"/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6.  ЗАКЛЮЧИТЕЛЬНЫЕ ПОЛОЖЕНИЯ</w:t>
            </w:r>
          </w:p>
        </w:tc>
        <w:tc>
          <w:tcPr>
            <w:tcW w:w="1270" w:type="dxa"/>
            <w:shd w:val="clear" w:color="auto" w:fill="auto"/>
            <w:vAlign w:val="bottom"/>
          </w:tcPr>
          <w:p w14:paraId="22F58CE6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412B138B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5580FCC9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1BB50DE6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</w:tcPr>
          <w:p w14:paraId="0BE2F09F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6.1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1C35C2DB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4C07E6FA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506E91D2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</w:tcPr>
          <w:p w14:paraId="3CDD0739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6.2 Под периодом предоставления образовательной услуги (периодом обучения) понимается промежуток времени с даты издания приказа о зачислении Слушателя в организацию, осуществляющую образовательную деятельность, до даты издания приказа о завершении обучения.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066AD8B2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7198D326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6634D524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</w:tcPr>
          <w:p w14:paraId="13E1BB7E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6.3 Стороны признают действительность документов, полученных по факсимильной связи и заверенных факсимильными подписями.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55E29C73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611BF4D1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0EE93DD0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auto"/>
            <w:vAlign w:val="bottom"/>
          </w:tcPr>
          <w:p w14:paraId="24F50258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8146" w:type="dxa"/>
            <w:gridSpan w:val="9"/>
            <w:shd w:val="clear" w:color="auto" w:fill="auto"/>
            <w:vAlign w:val="bottom"/>
          </w:tcPr>
          <w:p w14:paraId="6667C322" w14:textId="77777777" w:rsidR="005E068B" w:rsidRPr="00E31B11" w:rsidRDefault="00447C0D">
            <w:pPr>
              <w:jc w:val="center"/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7. ЮРИДИЧЕСКИЕ АДРЕСА И БАНКОВСКИЕ РЕКВИЗИТЫ СТОРОН</w:t>
            </w:r>
          </w:p>
        </w:tc>
        <w:tc>
          <w:tcPr>
            <w:tcW w:w="1270" w:type="dxa"/>
            <w:shd w:val="clear" w:color="auto" w:fill="auto"/>
            <w:vAlign w:val="bottom"/>
          </w:tcPr>
          <w:p w14:paraId="35B5CF09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1AD46463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2B367D6E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088BE160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5427" w:type="dxa"/>
            <w:gridSpan w:val="5"/>
            <w:shd w:val="clear" w:color="auto" w:fill="auto"/>
            <w:vAlign w:val="bottom"/>
          </w:tcPr>
          <w:p w14:paraId="7951E57B" w14:textId="77777777" w:rsidR="005E068B" w:rsidRPr="00E31B11" w:rsidRDefault="00447C0D">
            <w:pPr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ИСПОЛНИТЕЛЬ:</w:t>
            </w:r>
          </w:p>
        </w:tc>
        <w:tc>
          <w:tcPr>
            <w:tcW w:w="4893" w:type="dxa"/>
            <w:gridSpan w:val="6"/>
            <w:shd w:val="clear" w:color="auto" w:fill="auto"/>
            <w:vAlign w:val="bottom"/>
          </w:tcPr>
          <w:p w14:paraId="55DD9612" w14:textId="77777777" w:rsidR="005E068B" w:rsidRPr="00E31B11" w:rsidRDefault="00447C0D">
            <w:pPr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30D30A14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FB7649" w14:paraId="007DF567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6476A878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5427" w:type="dxa"/>
            <w:gridSpan w:val="5"/>
            <w:shd w:val="clear" w:color="auto" w:fill="auto"/>
            <w:vAlign w:val="bottom"/>
          </w:tcPr>
          <w:p w14:paraId="3729F6AF" w14:textId="7B34125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4893" w:type="dxa"/>
            <w:gridSpan w:val="6"/>
            <w:vMerge w:val="restart"/>
            <w:shd w:val="clear" w:color="auto" w:fill="auto"/>
          </w:tcPr>
          <w:p w14:paraId="5FE97169" w14:textId="77777777" w:rsidR="005E068B" w:rsidRPr="00E31B11" w:rsidRDefault="00447C0D">
            <w:pPr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МУНИЦИПАЛЬНОЕ КАЗЕННОЕ УЧРЕЖДЕНИЕ КУЛЬТУРЫ "ИЖОРСКИЙ МУЗЕЙ"</w:t>
            </w:r>
          </w:p>
          <w:p w14:paraId="19B0C12F" w14:textId="77777777" w:rsidR="005E068B" w:rsidRPr="00E31B11" w:rsidRDefault="00447C0D">
            <w:pPr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188477 Ленинградская область, Кингисеппский район, д.  Ручьи, ул. Центральная, д.80</w:t>
            </w:r>
          </w:p>
          <w:p w14:paraId="2CEFDB1A" w14:textId="77777777" w:rsidR="005E068B" w:rsidRPr="00E31B11" w:rsidRDefault="00447C0D">
            <w:pPr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ИНН/КПП 4707041263/470701001</w:t>
            </w:r>
          </w:p>
          <w:p w14:paraId="08B542AD" w14:textId="77777777" w:rsidR="005E068B" w:rsidRPr="00E31B11" w:rsidRDefault="00447C0D">
            <w:pPr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ОГРН 1184704015649</w:t>
            </w:r>
          </w:p>
          <w:p w14:paraId="2CCB8C3D" w14:textId="77777777" w:rsidR="005E068B" w:rsidRPr="00E31B11" w:rsidRDefault="00447C0D">
            <w:pPr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ОКВЭД 91.02</w:t>
            </w:r>
          </w:p>
          <w:p w14:paraId="17CFCC24" w14:textId="77777777" w:rsidR="005E068B" w:rsidRPr="00E31B11" w:rsidRDefault="00447C0D">
            <w:pPr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ОКПО 33346618</w:t>
            </w:r>
          </w:p>
          <w:p w14:paraId="19D73B9A" w14:textId="77777777" w:rsidR="005E068B" w:rsidRPr="00E31B11" w:rsidRDefault="00447C0D">
            <w:pPr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Отделение Ленинградское г.Санкт-Петербург.</w:t>
            </w:r>
          </w:p>
          <w:p w14:paraId="71163119" w14:textId="77777777" w:rsidR="005E068B" w:rsidRPr="00E31B11" w:rsidRDefault="00447C0D">
            <w:pPr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БИК 044106001</w:t>
            </w:r>
          </w:p>
          <w:p w14:paraId="7B668816" w14:textId="77777777" w:rsidR="005E068B" w:rsidRPr="00E31B11" w:rsidRDefault="00447C0D">
            <w:pPr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Р/с 40204810000000002506</w:t>
            </w:r>
          </w:p>
          <w:p w14:paraId="277FA583" w14:textId="77777777" w:rsidR="005E068B" w:rsidRPr="00E31B11" w:rsidRDefault="00447C0D">
            <w:pPr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лиц.сч.03905000221</w:t>
            </w:r>
          </w:p>
          <w:p w14:paraId="66FD4D42" w14:textId="77777777" w:rsidR="005E068B" w:rsidRPr="00E31B11" w:rsidRDefault="00447C0D">
            <w:pPr>
              <w:rPr>
                <w:sz w:val="20"/>
                <w:szCs w:val="20"/>
                <w:lang w:val="en-US"/>
              </w:rPr>
            </w:pPr>
            <w:r w:rsidRPr="00E31B11">
              <w:rPr>
                <w:b/>
                <w:sz w:val="20"/>
                <w:szCs w:val="20"/>
              </w:rPr>
              <w:t>тел</w:t>
            </w:r>
            <w:r w:rsidRPr="00E31B11">
              <w:rPr>
                <w:b/>
                <w:sz w:val="20"/>
                <w:szCs w:val="20"/>
                <w:lang w:val="en-US"/>
              </w:rPr>
              <w:t>: 8 911 255 19 98</w:t>
            </w:r>
          </w:p>
          <w:p w14:paraId="1E89BF6F" w14:textId="77777777" w:rsidR="005E068B" w:rsidRPr="00E31B11" w:rsidRDefault="00447C0D">
            <w:pPr>
              <w:rPr>
                <w:sz w:val="20"/>
                <w:szCs w:val="20"/>
                <w:lang w:val="en-US"/>
              </w:rPr>
            </w:pPr>
            <w:r w:rsidRPr="00E31B11">
              <w:rPr>
                <w:b/>
                <w:sz w:val="20"/>
                <w:szCs w:val="20"/>
                <w:lang w:val="en-US"/>
              </w:rPr>
              <w:t>e-mail: vistinodk@mail.ru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2581D2BA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</w:tr>
      <w:tr w:rsidR="005E068B" w:rsidRPr="00FB7649" w14:paraId="4A8D0CDE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7B3C1CFF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427" w:type="dxa"/>
            <w:gridSpan w:val="5"/>
            <w:vMerge w:val="restart"/>
            <w:shd w:val="clear" w:color="auto" w:fill="auto"/>
          </w:tcPr>
          <w:p w14:paraId="4C3165C3" w14:textId="17B08965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893" w:type="dxa"/>
            <w:gridSpan w:val="6"/>
            <w:vMerge/>
            <w:shd w:val="clear" w:color="auto" w:fill="auto"/>
            <w:vAlign w:val="bottom"/>
          </w:tcPr>
          <w:p w14:paraId="1E19CA46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5E71B080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</w:tr>
      <w:tr w:rsidR="005E068B" w:rsidRPr="00FB7649" w14:paraId="47D91DA7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20338FD8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427" w:type="dxa"/>
            <w:gridSpan w:val="5"/>
            <w:vMerge/>
            <w:shd w:val="clear" w:color="auto" w:fill="auto"/>
            <w:vAlign w:val="bottom"/>
          </w:tcPr>
          <w:p w14:paraId="75221A39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893" w:type="dxa"/>
            <w:gridSpan w:val="6"/>
            <w:vMerge/>
            <w:shd w:val="clear" w:color="auto" w:fill="auto"/>
            <w:vAlign w:val="bottom"/>
          </w:tcPr>
          <w:p w14:paraId="3854E4DC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2BDC91FB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</w:tr>
      <w:tr w:rsidR="005E068B" w:rsidRPr="00FB7649" w14:paraId="4FF95F62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6F5376D7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427" w:type="dxa"/>
            <w:gridSpan w:val="5"/>
            <w:shd w:val="clear" w:color="auto" w:fill="auto"/>
            <w:vAlign w:val="bottom"/>
          </w:tcPr>
          <w:p w14:paraId="70031AE0" w14:textId="6A93AFD8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893" w:type="dxa"/>
            <w:gridSpan w:val="6"/>
            <w:vMerge/>
            <w:shd w:val="clear" w:color="auto" w:fill="auto"/>
            <w:vAlign w:val="bottom"/>
          </w:tcPr>
          <w:p w14:paraId="422AFE7B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06719F4F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</w:tr>
      <w:tr w:rsidR="005E068B" w:rsidRPr="00FB7649" w14:paraId="054A2361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2CCD0998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427" w:type="dxa"/>
            <w:gridSpan w:val="5"/>
            <w:vMerge w:val="restart"/>
            <w:shd w:val="clear" w:color="auto" w:fill="auto"/>
          </w:tcPr>
          <w:p w14:paraId="52F3873F" w14:textId="3ECDEE99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893" w:type="dxa"/>
            <w:gridSpan w:val="6"/>
            <w:vMerge/>
            <w:shd w:val="clear" w:color="auto" w:fill="auto"/>
            <w:vAlign w:val="bottom"/>
          </w:tcPr>
          <w:p w14:paraId="63986948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690BD07C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</w:tr>
      <w:tr w:rsidR="005E068B" w:rsidRPr="00FB7649" w14:paraId="35DEF40F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083BFD29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427" w:type="dxa"/>
            <w:gridSpan w:val="5"/>
            <w:vMerge/>
            <w:shd w:val="clear" w:color="auto" w:fill="auto"/>
            <w:vAlign w:val="bottom"/>
          </w:tcPr>
          <w:p w14:paraId="006BB4DD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893" w:type="dxa"/>
            <w:gridSpan w:val="6"/>
            <w:vMerge/>
            <w:shd w:val="clear" w:color="auto" w:fill="auto"/>
            <w:vAlign w:val="bottom"/>
          </w:tcPr>
          <w:p w14:paraId="3F0620C8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69246FB9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</w:tr>
      <w:tr w:rsidR="005E068B" w:rsidRPr="00FB7649" w14:paraId="38829D9F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4545B3D9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427" w:type="dxa"/>
            <w:gridSpan w:val="5"/>
            <w:vMerge/>
            <w:shd w:val="clear" w:color="auto" w:fill="auto"/>
            <w:vAlign w:val="bottom"/>
          </w:tcPr>
          <w:p w14:paraId="1E1161DA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893" w:type="dxa"/>
            <w:gridSpan w:val="6"/>
            <w:vMerge/>
            <w:shd w:val="clear" w:color="auto" w:fill="auto"/>
            <w:vAlign w:val="bottom"/>
          </w:tcPr>
          <w:p w14:paraId="1BE3AFC1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08DA4480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</w:tr>
      <w:tr w:rsidR="005E068B" w:rsidRPr="00FB7649" w14:paraId="570F0DE8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05E59C4E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427" w:type="dxa"/>
            <w:gridSpan w:val="5"/>
            <w:vMerge/>
            <w:shd w:val="clear" w:color="auto" w:fill="auto"/>
            <w:vAlign w:val="bottom"/>
          </w:tcPr>
          <w:p w14:paraId="54AA1102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893" w:type="dxa"/>
            <w:gridSpan w:val="6"/>
            <w:vMerge/>
            <w:shd w:val="clear" w:color="auto" w:fill="auto"/>
            <w:vAlign w:val="bottom"/>
          </w:tcPr>
          <w:p w14:paraId="1B5B6E2B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1D9E2570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</w:tr>
      <w:tr w:rsidR="005E068B" w:rsidRPr="00FB7649" w14:paraId="3C0166C9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77955D69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427" w:type="dxa"/>
            <w:gridSpan w:val="5"/>
            <w:vMerge/>
            <w:shd w:val="clear" w:color="auto" w:fill="auto"/>
            <w:vAlign w:val="bottom"/>
          </w:tcPr>
          <w:p w14:paraId="382D8712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893" w:type="dxa"/>
            <w:gridSpan w:val="6"/>
            <w:vMerge/>
            <w:shd w:val="clear" w:color="auto" w:fill="auto"/>
            <w:vAlign w:val="bottom"/>
          </w:tcPr>
          <w:p w14:paraId="45A3962E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2FC537FB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</w:tr>
      <w:tr w:rsidR="005E068B" w:rsidRPr="00FB7649" w14:paraId="1497B8AC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1CD0F541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427" w:type="dxa"/>
            <w:gridSpan w:val="5"/>
            <w:vMerge/>
            <w:shd w:val="clear" w:color="auto" w:fill="auto"/>
            <w:vAlign w:val="bottom"/>
          </w:tcPr>
          <w:p w14:paraId="175D75FD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893" w:type="dxa"/>
            <w:gridSpan w:val="6"/>
            <w:vMerge/>
            <w:shd w:val="clear" w:color="auto" w:fill="auto"/>
            <w:vAlign w:val="bottom"/>
          </w:tcPr>
          <w:p w14:paraId="7784274D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23E49E40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</w:tr>
      <w:tr w:rsidR="005E068B" w:rsidRPr="00FB7649" w14:paraId="2656DD5C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1B945389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427" w:type="dxa"/>
            <w:gridSpan w:val="5"/>
            <w:vMerge/>
            <w:shd w:val="clear" w:color="auto" w:fill="auto"/>
            <w:vAlign w:val="bottom"/>
          </w:tcPr>
          <w:p w14:paraId="24557953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893" w:type="dxa"/>
            <w:gridSpan w:val="6"/>
            <w:vMerge/>
            <w:shd w:val="clear" w:color="auto" w:fill="auto"/>
            <w:vAlign w:val="bottom"/>
          </w:tcPr>
          <w:p w14:paraId="7E1C34B9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1B1F99AA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</w:tr>
      <w:tr w:rsidR="005E068B" w:rsidRPr="00E31B11" w14:paraId="21FADCBA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6D76DAA6" w14:textId="77777777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427" w:type="dxa"/>
            <w:gridSpan w:val="5"/>
            <w:shd w:val="clear" w:color="auto" w:fill="auto"/>
            <w:vAlign w:val="center"/>
          </w:tcPr>
          <w:p w14:paraId="03AF1668" w14:textId="7D474A75" w:rsidR="005E068B" w:rsidRPr="00E31B11" w:rsidRDefault="005E068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893" w:type="dxa"/>
            <w:gridSpan w:val="6"/>
            <w:shd w:val="clear" w:color="auto" w:fill="auto"/>
            <w:vAlign w:val="center"/>
          </w:tcPr>
          <w:p w14:paraId="6EFB503F" w14:textId="77777777" w:rsidR="005E068B" w:rsidRPr="00E31B11" w:rsidRDefault="00447C0D">
            <w:pPr>
              <w:rPr>
                <w:sz w:val="20"/>
                <w:szCs w:val="20"/>
              </w:rPr>
            </w:pPr>
            <w:r w:rsidRPr="00E31B11">
              <w:rPr>
                <w:sz w:val="20"/>
                <w:szCs w:val="20"/>
              </w:rPr>
              <w:t>Директор _____________ /Кострова Е.И./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3A427121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08885EF8" w14:textId="77777777" w:rsidTr="00B97D43">
        <w:trPr>
          <w:cantSplit/>
          <w:trHeight w:val="669"/>
        </w:trPr>
        <w:tc>
          <w:tcPr>
            <w:tcW w:w="306" w:type="dxa"/>
            <w:shd w:val="clear" w:color="auto" w:fill="auto"/>
            <w:vAlign w:val="bottom"/>
          </w:tcPr>
          <w:p w14:paraId="2FF287F7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0656D1A5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shd w:val="clear" w:color="auto" w:fill="auto"/>
            <w:vAlign w:val="bottom"/>
          </w:tcPr>
          <w:p w14:paraId="4BB56249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31B11" w14:paraId="74558F1B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72AFF867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63D97CFB" w14:textId="77777777" w:rsidR="005E068B" w:rsidRPr="00E31B11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 xml:space="preserve">Слушатель: </w:t>
            </w:r>
            <w:proofErr w:type="spellStart"/>
            <w:r w:rsidRPr="00E31B11">
              <w:rPr>
                <w:b/>
                <w:sz w:val="20"/>
                <w:szCs w:val="20"/>
              </w:rPr>
              <w:t>Слакаева</w:t>
            </w:r>
            <w:proofErr w:type="spellEnd"/>
            <w:r w:rsidRPr="00E31B11">
              <w:rPr>
                <w:b/>
                <w:sz w:val="20"/>
                <w:szCs w:val="20"/>
              </w:rPr>
              <w:t xml:space="preserve"> Алиса Владимировна, сотрудник музея.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299C82E0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</w:tr>
      <w:tr w:rsidR="005E068B" w:rsidRPr="00ED44C6" w14:paraId="45078DA3" w14:textId="77777777" w:rsidTr="00B97D43">
        <w:trPr>
          <w:cantSplit/>
        </w:trPr>
        <w:tc>
          <w:tcPr>
            <w:tcW w:w="306" w:type="dxa"/>
            <w:shd w:val="clear" w:color="auto" w:fill="auto"/>
            <w:vAlign w:val="bottom"/>
          </w:tcPr>
          <w:p w14:paraId="116006CE" w14:textId="77777777" w:rsidR="005E068B" w:rsidRPr="00E31B11" w:rsidRDefault="005E068B">
            <w:pPr>
              <w:rPr>
                <w:sz w:val="20"/>
                <w:szCs w:val="20"/>
              </w:rPr>
            </w:pPr>
          </w:p>
        </w:tc>
        <w:tc>
          <w:tcPr>
            <w:tcW w:w="10320" w:type="dxa"/>
            <w:gridSpan w:val="11"/>
            <w:shd w:val="clear" w:color="auto" w:fill="auto"/>
            <w:vAlign w:val="bottom"/>
          </w:tcPr>
          <w:p w14:paraId="2BF1DA63" w14:textId="77777777" w:rsidR="005E068B" w:rsidRPr="00ED44C6" w:rsidRDefault="00447C0D">
            <w:pPr>
              <w:jc w:val="both"/>
              <w:rPr>
                <w:sz w:val="20"/>
                <w:szCs w:val="20"/>
              </w:rPr>
            </w:pPr>
            <w:r w:rsidRPr="00E31B11">
              <w:rPr>
                <w:b/>
                <w:sz w:val="20"/>
                <w:szCs w:val="20"/>
              </w:rPr>
              <w:t>Адрес: ____________________________________. Телефон: ______________. Подпись__________________</w:t>
            </w:r>
          </w:p>
        </w:tc>
        <w:tc>
          <w:tcPr>
            <w:tcW w:w="261" w:type="dxa"/>
            <w:shd w:val="clear" w:color="auto" w:fill="auto"/>
            <w:vAlign w:val="bottom"/>
          </w:tcPr>
          <w:p w14:paraId="7853E1BA" w14:textId="77777777" w:rsidR="005E068B" w:rsidRPr="00ED44C6" w:rsidRDefault="005E068B">
            <w:pPr>
              <w:rPr>
                <w:sz w:val="20"/>
                <w:szCs w:val="20"/>
              </w:rPr>
            </w:pPr>
          </w:p>
        </w:tc>
      </w:tr>
    </w:tbl>
    <w:p w14:paraId="4DD183CD" w14:textId="77777777" w:rsidR="009074BD" w:rsidRPr="00ED44C6" w:rsidRDefault="009074BD">
      <w:pPr>
        <w:rPr>
          <w:sz w:val="20"/>
          <w:szCs w:val="20"/>
        </w:rPr>
      </w:pPr>
    </w:p>
    <w:sectPr w:rsidR="009074BD" w:rsidRPr="00ED44C6" w:rsidSect="009074BD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068B"/>
    <w:rsid w:val="000C0E6E"/>
    <w:rsid w:val="00447C0D"/>
    <w:rsid w:val="005E068B"/>
    <w:rsid w:val="006A301C"/>
    <w:rsid w:val="006F1606"/>
    <w:rsid w:val="006F201B"/>
    <w:rsid w:val="00726AA1"/>
    <w:rsid w:val="009074BD"/>
    <w:rsid w:val="00981077"/>
    <w:rsid w:val="00B97D43"/>
    <w:rsid w:val="00E31B11"/>
    <w:rsid w:val="00ED44C6"/>
    <w:rsid w:val="00FB7649"/>
    <w:rsid w:val="00FF3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F1C65"/>
  <w15:docId w15:val="{F8539F94-F050-4147-8FC9-5718CA755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7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9074BD"/>
    <w:pPr>
      <w:spacing w:after="0" w:line="240" w:lineRule="auto"/>
    </w:pPr>
    <w:rPr>
      <w:rFonts w:ascii="Arial" w:hAnsi="Arial"/>
      <w:sz w:val="15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2380</Words>
  <Characters>13570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Погодина Юлиана Сергеевна</cp:lastModifiedBy>
  <cp:revision>9</cp:revision>
  <dcterms:created xsi:type="dcterms:W3CDTF">2026-09-24T11:33:00Z</dcterms:created>
  <dcterms:modified xsi:type="dcterms:W3CDTF">2026-09-28T06:45:00Z</dcterms:modified>
</cp:coreProperties>
</file>