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F3232" w14:textId="27729EA7" w:rsidR="00B32578" w:rsidRPr="00684B95" w:rsidRDefault="00205E8F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ПРОЕКТ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4"/>
        <w:gridCol w:w="4604"/>
        <w:gridCol w:w="197"/>
      </w:tblGrid>
      <w:tr w:rsidR="00345BCD" w:rsidRPr="00BB5D83" w14:paraId="0DF6244C" w14:textId="77777777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57E8E" w14:textId="1D53C36C" w:rsidR="00345BCD" w:rsidRPr="00345BCD" w:rsidRDefault="00205E8F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</w:t>
            </w:r>
          </w:p>
        </w:tc>
        <w:tc>
          <w:tcPr>
            <w:tcW w:w="0" w:type="auto"/>
            <w:vAlign w:val="center"/>
          </w:tcPr>
          <w:p w14:paraId="44D4F7FC" w14:textId="375A4D94" w:rsidR="00345BCD" w:rsidRPr="00BB5D83" w:rsidRDefault="00205E8F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___</w:t>
            </w:r>
            <w:r w:rsidR="00345BCD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.09.2026</w:t>
            </w:r>
          </w:p>
        </w:tc>
        <w:tc>
          <w:tcPr>
            <w:tcW w:w="0" w:type="auto"/>
            <w:vAlign w:val="center"/>
            <w:hideMark/>
          </w:tcPr>
          <w:p w14:paraId="393A55B0" w14:textId="77777777"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6DB258B" w14:textId="3312C220" w:rsidR="00B32578" w:rsidRPr="00684B95" w:rsidRDefault="00205E8F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_________________________,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лице </w:t>
      </w:r>
      <w:r w:rsidR="005A2D09" w:rsidRP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Директора</w:t>
      </w:r>
      <w:r w:rsidR="005A2D09" w:rsidRPr="00B969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Устава,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ОБЩЕОБРАЗОВАТЕЛЬНОЕ УЧРЕЖДЕНИЕ "СРЕДНЯЯ ОБЩЕОБРАЗОВАТЕЛЬНАЯ ШКОЛА № 5 ИМЕНИ ГЕРОЯ СОВЕТСКОГО СОЮЗА ГЕОРГИЯ ПЕТРОВИЧА ЛАРИОНОВА"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205E8F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205E8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205E8F">
        <w:rPr>
          <w:rFonts w:ascii="Times New Roman" w:hAnsi="Times New Roman" w:cs="Times New Roman"/>
          <w:sz w:val="20"/>
        </w:rPr>
        <w:t>Мыльникова Владимира Юрьевича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0C641B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205E8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 совместно именуемые «Стороны», а по отдельности – «Сторона», заключили настоящий Договор о нижеследующем.</w:t>
      </w:r>
    </w:p>
    <w:p w14:paraId="103C063D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14:paraId="69C8033C" w14:textId="77777777"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14:paraId="39311407" w14:textId="77777777"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бессрочной лицензии на право использования СКЗИ «КриптоПро CSP» версии 5.0 (Реестровая запись №4332 от 29.03.2018), на одном рабочем месте, включая дополнительные функциональные возможности;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лицензии на операционную систему специального назначения «Astra Linux Special Edition»(реестровая запись №11154 от 21.07.2021) для 64-х разрядной платформы на базе процессорной архитектуры х86-64, вариант лицензирования «Орел», РУСБ.10015-10, способ передачи электронный, для рабочей станции, на срок действия исключительного права, с включенными обновлениями Тип 1 на 12 мес. (для образовательных организаций и библиотек)- версия 1.8.</w:t>
      </w:r>
    </w:p>
    <w:p w14:paraId="2ADA145B" w14:textId="77777777"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14:paraId="0B4BA94C" w14:textId="77777777"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14:paraId="70AA91F6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14:paraId="5AAE83E6" w14:textId="33C406EF"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205E8F">
        <w:rPr>
          <w:rFonts w:ascii="Times New Roman" w:eastAsia="Times New Roman" w:hAnsi="Times New Roman" w:cs="Times New Roman"/>
          <w:sz w:val="20"/>
          <w:szCs w:val="20"/>
        </w:rPr>
        <w:t>______________________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. (</w:t>
      </w:r>
      <w:r w:rsidR="00205E8F">
        <w:rPr>
          <w:rFonts w:ascii="Times New Roman" w:eastAsia="Times New Roman" w:hAnsi="Times New Roman" w:cs="Times New Roman"/>
          <w:sz w:val="20"/>
          <w:szCs w:val="20"/>
        </w:rPr>
        <w:t>__________________________________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(пп.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7407005E" w14:textId="77777777"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14:paraId="4BA612FB" w14:textId="77777777"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3D32F256" w14:textId="77777777"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6687AE33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14:paraId="7E32B603" w14:textId="77777777"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14:paraId="7A7D88F9" w14:textId="77777777"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14:paraId="3CFCAA46" w14:textId="77777777"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14:paraId="441D15F9" w14:textId="77777777"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E0C36E" w14:textId="77777777"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14:paraId="0BB621DD" w14:textId="77777777"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53DD906" w14:textId="77777777"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14:paraId="10BBAECC" w14:textId="77777777"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14:paraId="0B2D8601" w14:textId="77777777"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14:paraId="6C7A892F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14:paraId="33EDD273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14:paraId="45AF61B7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Организационно-распорядительная документация по защите ПДн, имеющаяся в организации на момент проведения предварительного обследования.</w:t>
      </w:r>
    </w:p>
    <w:p w14:paraId="74447E72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14:paraId="02B3DADF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Эксплуатационная и правоустанавливающая документация на средства вычислительной техники, входящие в состав ИС.</w:t>
      </w:r>
    </w:p>
    <w:p w14:paraId="48E04F70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14:paraId="60545EE5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14:paraId="1FC9548E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и количество ПДн, обрабатываемых в организации.</w:t>
      </w:r>
    </w:p>
    <w:p w14:paraId="09BD8B81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Технология обработки ПДн в организации.</w:t>
      </w:r>
    </w:p>
    <w:p w14:paraId="479D8504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ПДн, их роли и возможности, должностные (функциональные обязанности), фамилия и инициалы. </w:t>
      </w:r>
    </w:p>
    <w:p w14:paraId="0104CA4A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ИСПДн. </w:t>
      </w:r>
    </w:p>
    <w:p w14:paraId="2FD13893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14:paraId="08742205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6A49C4C9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14:paraId="2B0F4699" w14:textId="77777777"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14:paraId="04142936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14:paraId="147DB6FD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14:paraId="35E1CE7E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14:paraId="32BB95A9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14:paraId="61693EB9" w14:textId="77777777"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14:paraId="1D98203E" w14:textId="77777777"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14:paraId="7019A69D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14:paraId="2319C8CD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14:paraId="2F392C60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14:paraId="3F6838CA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14:paraId="1C577607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14:paraId="62579972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14:paraId="55A69F60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14:paraId="743D1477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14:paraId="66471D54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14:paraId="513D0258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14:paraId="2C8FDA36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14:paraId="25B32734" w14:textId="77777777"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14:paraId="64F3CAB5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7B47344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60B6FF06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14:paraId="676264D1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14:paraId="44C28562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C51040" w14:paraId="30259264" w14:textId="77777777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14:paraId="7583EA2C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14:paraId="60BB9790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14:paraId="17B259A3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14:paraId="24AE873E" w14:textId="77777777" w:rsidTr="00205E8F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14:paraId="32C3FF09" w14:textId="024ACA6E"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14:paraId="241BD1B1" w14:textId="77777777"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14:paraId="4A0EC022" w14:textId="40FA88A5" w:rsidR="00205E8F" w:rsidRPr="00205E8F" w:rsidRDefault="00205E8F" w:rsidP="00205E8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C2D2E"/>
                <w:sz w:val="24"/>
                <w:szCs w:val="24"/>
                <w:lang w:eastAsia="ru-RU"/>
              </w:rPr>
              <w:t>МОУ «СОШ № 5»</w:t>
            </w:r>
          </w:p>
          <w:p w14:paraId="32EDABD3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>Адрес: 188760, г. Приозерск, ул. Ленина, 22.</w:t>
            </w:r>
          </w:p>
          <w:p w14:paraId="62E57E77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>ИНН 4712016625 КПП 471201001</w:t>
            </w:r>
          </w:p>
          <w:p w14:paraId="193179A5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 xml:space="preserve"> Комитет финансов Приозерский муниципальный район (МОУ «СОШ № 5») </w:t>
            </w:r>
          </w:p>
          <w:p w14:paraId="1A145D53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 xml:space="preserve">л /сч  20883908417  </w:t>
            </w:r>
          </w:p>
          <w:p w14:paraId="1A4CFD57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 xml:space="preserve">ОКЦ № 1 СЗГУ Банка России//УФК по Ленинградской области,  г. Санкт-Петербург </w:t>
            </w:r>
          </w:p>
          <w:p w14:paraId="169FB153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 xml:space="preserve">расчётный счёт  03234643416390004500  </w:t>
            </w:r>
          </w:p>
          <w:p w14:paraId="076271E8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 xml:space="preserve">Кор/счёт            40102810745370000098 </w:t>
            </w:r>
          </w:p>
          <w:p w14:paraId="66B87FF6" w14:textId="77777777" w:rsidR="00205E8F" w:rsidRPr="00205E8F" w:rsidRDefault="00205E8F" w:rsidP="00205E8F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 xml:space="preserve">БИК 044030098 </w:t>
            </w:r>
          </w:p>
          <w:p w14:paraId="4F11E06D" w14:textId="77777777" w:rsidR="00205E8F" w:rsidRPr="00205E8F" w:rsidRDefault="00205E8F" w:rsidP="00205E8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8"/>
                <w:szCs w:val="28"/>
                <w:lang w:eastAsia="ru-RU"/>
              </w:rPr>
            </w:pPr>
            <w:r w:rsidRPr="00205E8F">
              <w:rPr>
                <w:rFonts w:ascii="Times New Roman" w:eastAsia="MS Mincho" w:hAnsi="Times New Roman" w:cs="Times New Roman"/>
                <w:color w:val="000000"/>
              </w:rPr>
              <w:t xml:space="preserve">Тел/факс (881379) 35638 </w:t>
            </w:r>
          </w:p>
          <w:p w14:paraId="7BDB8A30" w14:textId="77777777" w:rsidR="00205E8F" w:rsidRPr="00205E8F" w:rsidRDefault="00205E8F" w:rsidP="00205E8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4"/>
                <w:szCs w:val="24"/>
                <w:lang w:eastAsia="ru-RU"/>
              </w:rPr>
            </w:pPr>
            <w:r w:rsidRPr="00205E8F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Эл. почта:  school5.22@mail.ru                 </w:t>
            </w:r>
          </w:p>
          <w:p w14:paraId="3051566A" w14:textId="77777777" w:rsidR="00205E8F" w:rsidRPr="00205E8F" w:rsidRDefault="00205E8F" w:rsidP="00205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4567DD" w14:textId="77777777" w:rsidR="006E550E" w:rsidRPr="00205E8F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50E" w:rsidRPr="00C51040" w14:paraId="2EB6EBE2" w14:textId="77777777" w:rsidTr="009B5BAD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  <w:hideMark/>
          </w:tcPr>
          <w:p w14:paraId="56871609" w14:textId="352A3927" w:rsidR="006E550E" w:rsidRPr="00205E8F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0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Директор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205E8F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</w:p>
        </w:tc>
        <w:tc>
          <w:tcPr>
            <w:tcW w:w="209" w:type="pct"/>
            <w:hideMark/>
          </w:tcPr>
          <w:p w14:paraId="1765402C" w14:textId="77777777"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14:paraId="225B96DA" w14:textId="77777777"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"СОШ №5"</w:t>
            </w:r>
          </w:p>
        </w:tc>
      </w:tr>
      <w:tr w:rsidR="006E550E" w:rsidRPr="0004503C" w14:paraId="6D9D729E" w14:textId="77777777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14:paraId="0C111E4B" w14:textId="77777777" w:rsidTr="009B5BAD">
              <w:tc>
                <w:tcPr>
                  <w:tcW w:w="2399" w:type="dxa"/>
                  <w:vAlign w:val="bottom"/>
                </w:tcPr>
                <w:p w14:paraId="3A8409E7" w14:textId="77777777"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767CC3B9" w14:textId="57AF33D5"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205E8F">
                    <w:rPr>
                      <w:rFonts w:ascii="Times New Roman" w:eastAsia="Times New Roman" w:hAnsi="Times New Roman" w:cs="Times New Roman"/>
                      <w:szCs w:val="20"/>
                    </w:rPr>
                    <w:t>_________________</w:t>
                  </w:r>
                  <w:r w:rsidR="00016F6A" w:rsidRPr="00016F6A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  <w:p w14:paraId="2B6D841F" w14:textId="77777777"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14:paraId="2372731A" w14:textId="77777777"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14:paraId="78B67E1D" w14:textId="77777777"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14:paraId="07C3CB30" w14:textId="77777777"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14:paraId="7D569CCB" w14:textId="77777777"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14:paraId="517C5BDA" w14:textId="77777777" w:rsidTr="009B5BAD">
              <w:tc>
                <w:tcPr>
                  <w:tcW w:w="2399" w:type="dxa"/>
                  <w:vAlign w:val="bottom"/>
                </w:tcPr>
                <w:p w14:paraId="7ECA05F6" w14:textId="77777777"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2753B610" w14:textId="77777777"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/Мыльников В. Ю./</w:t>
                  </w:r>
                </w:p>
              </w:tc>
            </w:tr>
          </w:tbl>
          <w:p w14:paraId="2ADCA472" w14:textId="77777777"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14:paraId="5EE0D9D8" w14:textId="77777777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4C4302FF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41D6C42F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673106DA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</w:t>
            </w:r>
          </w:p>
        </w:tc>
      </w:tr>
    </w:tbl>
    <w:p w14:paraId="73122EF3" w14:textId="77777777" w:rsidR="00D624C8" w:rsidRPr="00684B95" w:rsidRDefault="00D624C8"/>
    <w:p w14:paraId="1BA0074E" w14:textId="77777777"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65450BE2" w14:textId="1E45C1DD"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205E8F">
        <w:rPr>
          <w:rFonts w:ascii="Times New Roman" w:eastAsia="Arial" w:hAnsi="Times New Roman" w:cs="Times New Roman"/>
          <w:w w:val="105"/>
          <w:sz w:val="20"/>
          <w:szCs w:val="20"/>
        </w:rPr>
        <w:t>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.09.2026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205E8F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05E8F">
        <w:rPr>
          <w:rFonts w:ascii="Times New Roman" w:eastAsia="Arial" w:hAnsi="Times New Roman" w:cs="Times New Roman"/>
          <w:w w:val="105"/>
          <w:sz w:val="20"/>
          <w:szCs w:val="20"/>
        </w:rPr>
        <w:t>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.09.2026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24E5C10F" w14:textId="77777777"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14:paraId="6F1A967C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  <w:vAlign w:val="center"/>
          </w:tcPr>
          <w:p w14:paraId="1D2C1BC4" w14:textId="77777777"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tcMar>
              <w:left w:w="75" w:type="dxa"/>
            </w:tcMar>
            <w:vAlign w:val="center"/>
          </w:tcPr>
          <w:p w14:paraId="4031F456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tcMar>
              <w:left w:w="75" w:type="dxa"/>
            </w:tcMar>
            <w:vAlign w:val="center"/>
          </w:tcPr>
          <w:p w14:paraId="577761AE" w14:textId="77777777"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tcMar>
              <w:left w:w="75" w:type="dxa"/>
            </w:tcMar>
            <w:vAlign w:val="center"/>
          </w:tcPr>
          <w:p w14:paraId="19EB3345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205E8F" w:rsidRPr="0082673B" w14:paraId="19C7D5C6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  <w:vAlign w:val="center"/>
          </w:tcPr>
          <w:p w14:paraId="510181A0" w14:textId="0395BEF8" w:rsidR="00205E8F" w:rsidRPr="00205E8F" w:rsidRDefault="00205E8F" w:rsidP="00205E8F">
            <w:pPr>
              <w:spacing w:before="20" w:after="20"/>
              <w:ind w:left="20" w:right="20" w:hanging="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05E8F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права использования на ПП «</w:t>
            </w:r>
            <w:r w:rsidRPr="00205E8F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SecretDoc</w:t>
            </w:r>
            <w:r w:rsidRPr="00205E8F">
              <w:rPr>
                <w:rFonts w:ascii="Times New Roman" w:eastAsia="Times New Roman" w:hAnsi="Times New Roman" w:cs="Times New Roman"/>
                <w:sz w:val="18"/>
                <w:szCs w:val="18"/>
              </w:rPr>
              <w:t>» (реестровая запись № 10516 от 06.05.2021) сроком на 1 год с дополнительными функциональными возможностями</w:t>
            </w:r>
          </w:p>
        </w:tc>
        <w:tc>
          <w:tcPr>
            <w:tcW w:w="1559" w:type="dxa"/>
            <w:tcMar>
              <w:left w:w="75" w:type="dxa"/>
            </w:tcMar>
            <w:vAlign w:val="center"/>
          </w:tcPr>
          <w:p w14:paraId="41D6AA12" w14:textId="400B01BF" w:rsidR="00205E8F" w:rsidRPr="00205E8F" w:rsidRDefault="00205E8F" w:rsidP="007F7E0B">
            <w:pPr>
              <w:spacing w:before="20" w:after="20"/>
              <w:ind w:left="20" w:right="20" w:hanging="20"/>
              <w:jc w:val="center"/>
              <w:rPr>
                <w:rFonts w:ascii="Times New Roman" w:eastAsia="Times New Roman" w:hAnsi="Times New Roman" w:cs="Times New Roman"/>
                <w:szCs w:val="18"/>
              </w:rPr>
            </w:pPr>
            <w:r w:rsidRPr="00205E8F">
              <w:rPr>
                <w:rFonts w:ascii="Times New Roman" w:eastAsia="Times New Roman" w:hAnsi="Times New Roman" w:cs="Times New Roman"/>
                <w:szCs w:val="18"/>
              </w:rPr>
              <w:t>2500,00</w:t>
            </w:r>
          </w:p>
        </w:tc>
        <w:tc>
          <w:tcPr>
            <w:tcW w:w="935" w:type="dxa"/>
            <w:tcMar>
              <w:left w:w="75" w:type="dxa"/>
            </w:tcMar>
            <w:vAlign w:val="center"/>
          </w:tcPr>
          <w:p w14:paraId="6347514C" w14:textId="0592C308" w:rsidR="00205E8F" w:rsidRPr="00205E8F" w:rsidRDefault="00205E8F" w:rsidP="00E14859">
            <w:pPr>
              <w:spacing w:before="20" w:after="20"/>
              <w:ind w:left="20" w:right="20"/>
              <w:jc w:val="center"/>
              <w:rPr>
                <w:rFonts w:ascii="Times New Roman" w:eastAsia="Times New Roman" w:hAnsi="Times New Roman" w:cs="Times New Roman"/>
                <w:szCs w:val="18"/>
              </w:rPr>
            </w:pPr>
            <w:r w:rsidRPr="00205E8F">
              <w:rPr>
                <w:rFonts w:ascii="Times New Roman" w:eastAsia="Times New Roman" w:hAnsi="Times New Roman" w:cs="Times New Roman"/>
                <w:szCs w:val="18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  <w:vAlign w:val="center"/>
          </w:tcPr>
          <w:p w14:paraId="4206CBDE" w14:textId="2B0DC453" w:rsidR="00205E8F" w:rsidRPr="00205E8F" w:rsidRDefault="00205E8F" w:rsidP="007F7E0B">
            <w:pPr>
              <w:spacing w:before="20" w:after="20"/>
              <w:ind w:left="20" w:right="20" w:hanging="20"/>
              <w:jc w:val="center"/>
              <w:rPr>
                <w:rFonts w:ascii="Times New Roman" w:eastAsia="Times New Roman" w:hAnsi="Times New Roman" w:cs="Times New Roman"/>
                <w:szCs w:val="18"/>
              </w:rPr>
            </w:pPr>
            <w:r w:rsidRPr="00205E8F">
              <w:rPr>
                <w:rFonts w:ascii="Times New Roman" w:eastAsia="Times New Roman" w:hAnsi="Times New Roman" w:cs="Times New Roman"/>
                <w:szCs w:val="18"/>
              </w:rPr>
              <w:t>2500,00</w:t>
            </w:r>
          </w:p>
        </w:tc>
      </w:tr>
      <w:tr w:rsidR="00897DE7" w:rsidRPr="0082673B" w14:paraId="1DB3C642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</w:tcPr>
          <w:p w14:paraId="6A0C0AA1" w14:textId="20EEB0EB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бессрочной лицензии на право использования СКЗИ «КриптоПро CSP» версии 5.0 (Реестровая запись №4332 от 29.03.2018), на одном рабочем месте,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 xml:space="preserve">- Дистрибутив СКЗИ "КриптоПро CSP" версии 5.0 R3 (Исполнения - Base) на DVD. Формуляры - </w:t>
            </w:r>
            <w:r w:rsidR="00205E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экземпляр на весь комплект лицензий..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 xml:space="preserve">- Сертификат на годовую техническую поддержку СКЗИ "КриптоПро CSP" на рабочем месте - </w:t>
            </w:r>
            <w:r w:rsidR="00205E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экземпляр на весь комплект лицензий.</w:t>
            </w:r>
          </w:p>
        </w:tc>
        <w:tc>
          <w:tcPr>
            <w:tcW w:w="1559" w:type="dxa"/>
            <w:tcMar>
              <w:left w:w="75" w:type="dxa"/>
            </w:tcMar>
          </w:tcPr>
          <w:p w14:paraId="6B00BECB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6550.00</w:t>
            </w:r>
          </w:p>
        </w:tc>
        <w:tc>
          <w:tcPr>
            <w:tcW w:w="935" w:type="dxa"/>
            <w:tcMar>
              <w:left w:w="75" w:type="dxa"/>
            </w:tcMar>
          </w:tcPr>
          <w:p w14:paraId="16A458B3" w14:textId="7E080D36" w:rsidR="00897DE7" w:rsidRPr="009F2C77" w:rsidRDefault="00205E8F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left w:w="75" w:type="dxa"/>
            </w:tcMar>
          </w:tcPr>
          <w:p w14:paraId="39EB94AF" w14:textId="565408E8" w:rsidR="00897DE7" w:rsidRPr="0082673B" w:rsidRDefault="00205E8F" w:rsidP="0040020F">
            <w:pPr>
              <w:spacing w:before="20" w:after="20"/>
              <w:ind w:left="20" w:right="20" w:hanging="2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13100,00</w:t>
            </w:r>
          </w:p>
        </w:tc>
      </w:tr>
      <w:tr w:rsidR="00897DE7" w:rsidRPr="0082673B" w14:paraId="7F9E60B5" w14:textId="77777777" w:rsidTr="00AC541C">
        <w:trPr>
          <w:trHeight w:val="848"/>
        </w:trPr>
        <w:tc>
          <w:tcPr>
            <w:tcW w:w="6663" w:type="dxa"/>
            <w:tcMar>
              <w:left w:w="75" w:type="dxa"/>
            </w:tcMar>
          </w:tcPr>
          <w:p w14:paraId="14C98CCC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лицензии на операционную систему специального назначения «Astra Linux Special Edition»(реестровая запись №11154 от 21.07.2021) для 64-х разрядной платформы на базе процессорной архитектуры х86-64, вариант лицензирования «Орел», РУСБ.10015-10, способ передачи электронный, для рабочей станции, на срок действия исключительного права, с включенными обновлениями Тип 1 на 12 мес. (для образовательных организаций и библиотек)- версия 1.8</w:t>
            </w:r>
          </w:p>
        </w:tc>
        <w:tc>
          <w:tcPr>
            <w:tcW w:w="1559" w:type="dxa"/>
            <w:tcMar>
              <w:left w:w="75" w:type="dxa"/>
            </w:tcMar>
          </w:tcPr>
          <w:p w14:paraId="132B3824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6000.00</w:t>
            </w:r>
          </w:p>
        </w:tc>
        <w:tc>
          <w:tcPr>
            <w:tcW w:w="935" w:type="dxa"/>
            <w:tcMar>
              <w:left w:w="75" w:type="dxa"/>
            </w:tcMar>
          </w:tcPr>
          <w:p w14:paraId="7C15823C" w14:textId="33BBE8C3" w:rsidR="00897DE7" w:rsidRPr="009F2C77" w:rsidRDefault="00205E8F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Mar>
              <w:left w:w="75" w:type="dxa"/>
            </w:tcMar>
          </w:tcPr>
          <w:p w14:paraId="60322ABC" w14:textId="5B0620D4" w:rsidR="00897DE7" w:rsidRPr="0082673B" w:rsidRDefault="00205E8F" w:rsidP="0040020F">
            <w:pPr>
              <w:spacing w:before="20" w:after="20"/>
              <w:ind w:left="20" w:right="20" w:hanging="2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180000,00</w:t>
            </w:r>
          </w:p>
        </w:tc>
      </w:tr>
    </w:tbl>
    <w:p w14:paraId="79F10DF7" w14:textId="77777777"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FB1B3A5" w14:textId="0D0C268D"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205E8F">
        <w:rPr>
          <w:rFonts w:ascii="Times New Roman" w:hAnsi="Times New Roman" w:cs="Times New Roman"/>
          <w:b/>
          <w:sz w:val="20"/>
          <w:szCs w:val="20"/>
        </w:rPr>
        <w:t>____________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.00 руб. (</w:t>
      </w:r>
      <w:r w:rsidR="00205E8F">
        <w:rPr>
          <w:rFonts w:ascii="Times New Roman" w:hAnsi="Times New Roman" w:cs="Times New Roman"/>
          <w:b/>
          <w:sz w:val="20"/>
          <w:szCs w:val="20"/>
        </w:rPr>
        <w:t>_________________________________________________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пп.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14:paraId="4F457E9B" w14:textId="77777777"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816ECF5" w14:textId="77777777" w:rsidR="00A6578C" w:rsidRDefault="00A6578C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14:paraId="628D3504" w14:textId="77777777"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C51040" w14:paraId="7ACF6BB3" w14:textId="77777777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14:paraId="5E37B544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14:paraId="1A31D13D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14:paraId="0434DB58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14:paraId="3D70FB90" w14:textId="77777777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14:paraId="02639CBB" w14:textId="5E7ACA3D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3E5E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r w:rsidR="00205E8F">
              <w:rPr>
                <w:rFonts w:ascii="Times New Roman" w:hAnsi="Times New Roman" w:cs="Times New Roman"/>
                <w:sz w:val="20"/>
                <w:szCs w:val="20"/>
              </w:rPr>
              <w:t>_____________________________</w:t>
            </w:r>
            <w:r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42805839" w14:textId="77777777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14:paraId="50C55594" w14:textId="752B0709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"СОШ №</w:t>
            </w:r>
            <w:r w:rsidR="00205E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5"</w:t>
            </w:r>
          </w:p>
        </w:tc>
      </w:tr>
      <w:tr w:rsidR="009178D0" w:rsidRPr="0004503C" w14:paraId="5729E038" w14:textId="77777777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14:paraId="326F9343" w14:textId="77777777" w:rsidR="009178D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14:paraId="7D7143E8" w14:textId="2A1A38C3" w:rsidR="009178D0" w:rsidRPr="00555F2C" w:rsidRDefault="00B921EF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072EB">
              <w:rPr>
                <w:sz w:val="20"/>
                <w:szCs w:val="20"/>
                <w:lang w:val="en-US"/>
              </w:rPr>
              <w:t>/</w:t>
            </w:r>
            <w:r w:rsidR="00205E8F">
              <w:rPr>
                <w:sz w:val="20"/>
                <w:szCs w:val="20"/>
              </w:rPr>
              <w:t>_________________</w:t>
            </w:r>
            <w:r w:rsidRPr="00D072EB">
              <w:rPr>
                <w:sz w:val="20"/>
                <w:szCs w:val="20"/>
                <w:lang w:val="en-US"/>
              </w:rPr>
              <w:t>.</w:t>
            </w:r>
            <w:r w:rsidR="009178D0"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14:paraId="7D4721ED" w14:textId="77777777"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14:paraId="2CED6AAC" w14:textId="77777777"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B221FC7" w14:textId="77777777"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Мыльников В. Ю./</w:t>
            </w:r>
          </w:p>
        </w:tc>
      </w:tr>
      <w:tr w:rsidR="009178D0" w:rsidRPr="00C51040" w14:paraId="27058CC5" w14:textId="77777777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7C8BB6C2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16EF1854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6D851F10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</w:t>
            </w:r>
          </w:p>
        </w:tc>
      </w:tr>
    </w:tbl>
    <w:p w14:paraId="1AF62109" w14:textId="77777777" w:rsidR="009178D0" w:rsidRDefault="009178D0" w:rsidP="007648C1">
      <w:pPr>
        <w:spacing w:after="0"/>
        <w:rPr>
          <w:sz w:val="20"/>
          <w:szCs w:val="20"/>
        </w:rPr>
      </w:pPr>
    </w:p>
    <w:p w14:paraId="6F5E03F9" w14:textId="77777777" w:rsidR="009178D0" w:rsidRDefault="009178D0" w:rsidP="007648C1">
      <w:pPr>
        <w:spacing w:after="0"/>
        <w:rPr>
          <w:sz w:val="20"/>
          <w:szCs w:val="20"/>
        </w:rPr>
      </w:pPr>
    </w:p>
    <w:p w14:paraId="04CB6005" w14:textId="77777777"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altName w:val="Calibri"/>
    <w:charset w:val="CC"/>
    <w:family w:val="swiss"/>
    <w:pitch w:val="variable"/>
    <w:sig w:usb0="E10002FF" w:usb1="5000E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04731254">
    <w:abstractNumId w:val="3"/>
  </w:num>
  <w:num w:numId="2" w16cid:durableId="120002106">
    <w:abstractNumId w:val="1"/>
  </w:num>
  <w:num w:numId="3" w16cid:durableId="1211921386">
    <w:abstractNumId w:val="2"/>
  </w:num>
  <w:num w:numId="4" w16cid:durableId="665016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C1"/>
    <w:rsid w:val="00010F9E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5E8F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3F6C7E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CF56E0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6F4F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Заголовок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09654-F5EA-479A-81C5-A510E601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1646</Words>
  <Characters>9385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Светлана Ческидова</cp:lastModifiedBy>
  <cp:revision>3</cp:revision>
  <cp:lastPrinted>2024-07-19T12:46:00Z</cp:lastPrinted>
  <dcterms:created xsi:type="dcterms:W3CDTF">2026-09-10T15:40:00Z</dcterms:created>
  <dcterms:modified xsi:type="dcterms:W3CDTF">2026-09-14T06:51:00Z</dcterms:modified>
</cp:coreProperties>
</file>