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E1A30" w:rsidRPr="008F5056" w:rsidRDefault="00F65EBA" w:rsidP="008F5056">
      <w:pPr>
        <w:pStyle w:val="5"/>
        <w:keepNext/>
        <w:spacing w:before="0" w:after="0"/>
        <w:jc w:val="center"/>
        <w:rPr>
          <w:i w:val="0"/>
          <w:sz w:val="24"/>
          <w:szCs w:val="24"/>
        </w:rPr>
      </w:pPr>
      <w:r w:rsidRPr="008F5056">
        <w:rPr>
          <w:i w:val="0"/>
          <w:sz w:val="24"/>
          <w:szCs w:val="24"/>
        </w:rPr>
        <w:t>МУНИЦИПАЛЬНЫЙ КОНТРАКТ №______________</w:t>
      </w:r>
    </w:p>
    <w:p w:rsidR="00DE1A30" w:rsidRPr="008F5056" w:rsidRDefault="00DE1A30" w:rsidP="008F5056">
      <w:pPr>
        <w:keepNext/>
        <w:jc w:val="center"/>
        <w:rPr>
          <w:b/>
          <w:sz w:val="16"/>
          <w:szCs w:val="16"/>
        </w:rPr>
      </w:pPr>
    </w:p>
    <w:p w:rsidR="00DA4773" w:rsidRPr="008F5056" w:rsidRDefault="00DA4773" w:rsidP="008F5056">
      <w:pPr>
        <w:keepNext/>
        <w:jc w:val="center"/>
        <w:rPr>
          <w:b/>
          <w:sz w:val="16"/>
          <w:szCs w:val="16"/>
        </w:rPr>
      </w:pPr>
    </w:p>
    <w:p w:rsidR="00DE1A30" w:rsidRPr="00EF6437" w:rsidRDefault="00DE1A30" w:rsidP="008F5056">
      <w:pPr>
        <w:keepNext/>
        <w:jc w:val="both"/>
      </w:pPr>
      <w:r w:rsidRPr="00EF6437">
        <w:t>г.</w:t>
      </w:r>
      <w:r w:rsidR="001F276B" w:rsidRPr="00EF6437">
        <w:t xml:space="preserve"> </w:t>
      </w:r>
      <w:r w:rsidRPr="00EF6437">
        <w:t>Кингисепп</w:t>
      </w:r>
      <w:r w:rsidRPr="00EF6437">
        <w:tab/>
      </w:r>
      <w:r w:rsidRPr="00EF6437">
        <w:tab/>
      </w:r>
      <w:r w:rsidRPr="00EF6437">
        <w:tab/>
      </w:r>
      <w:r w:rsidRPr="00EF6437">
        <w:tab/>
      </w:r>
      <w:r w:rsidRPr="00EF6437">
        <w:tab/>
      </w:r>
      <w:r w:rsidRPr="00EF6437">
        <w:tab/>
      </w:r>
      <w:r w:rsidRPr="00EF6437">
        <w:tab/>
      </w:r>
      <w:r w:rsidRPr="00EF6437">
        <w:tab/>
        <w:t xml:space="preserve"> </w:t>
      </w:r>
      <w:r w:rsidR="00F2218F" w:rsidRPr="00EF6437">
        <w:t>«</w:t>
      </w:r>
      <w:r w:rsidRPr="00EF6437">
        <w:t>___</w:t>
      </w:r>
      <w:r w:rsidR="00F2218F" w:rsidRPr="00EF6437">
        <w:t>»</w:t>
      </w:r>
      <w:r w:rsidRPr="00EF6437">
        <w:t xml:space="preserve"> _________ 20</w:t>
      </w:r>
      <w:r w:rsidR="00215EF4" w:rsidRPr="00EF6437">
        <w:rPr>
          <w:u w:val="single"/>
        </w:rPr>
        <w:t xml:space="preserve">      </w:t>
      </w:r>
      <w:r w:rsidRPr="00EF6437">
        <w:t xml:space="preserve"> года</w:t>
      </w:r>
    </w:p>
    <w:p w:rsidR="00DE1A30" w:rsidRPr="00EF6437" w:rsidRDefault="00DE1A30" w:rsidP="008F5056">
      <w:pPr>
        <w:keepNext/>
        <w:jc w:val="both"/>
      </w:pPr>
    </w:p>
    <w:p w:rsidR="00A66716" w:rsidRPr="00EF6437" w:rsidRDefault="00DE1A30" w:rsidP="00A66716">
      <w:pPr>
        <w:keepNext/>
        <w:jc w:val="both"/>
      </w:pPr>
      <w:r w:rsidRPr="00EF6437">
        <w:tab/>
      </w:r>
      <w:r w:rsidR="00A66716" w:rsidRPr="00EF6437">
        <w:t xml:space="preserve">Администрация муниципального образования «Кингисеппский муниципальный район» Ленинградской области, именуемая в дальнейшем «Заказчик», в лице  ____________________________, действующего на основании Положения ____________, с одной стороны, и ______________________  именуем(ое)-ый в дальнейшем «Поставщик», в лице ________________________, действующего на основании _________, с другой стороны, при совместном упоминании «Стороны», заключили настоящий муниципальный контракт (далее – </w:t>
      </w:r>
      <w:r w:rsidR="00BB2A9E" w:rsidRPr="00EF6437">
        <w:t>К</w:t>
      </w:r>
      <w:r w:rsidR="00A66716" w:rsidRPr="00EF6437">
        <w:t>онтракт) о нижеследующем:</w:t>
      </w:r>
    </w:p>
    <w:p w:rsidR="007C5B5C" w:rsidRPr="00EF6437" w:rsidRDefault="007C5B5C" w:rsidP="00A66716">
      <w:pPr>
        <w:keepNext/>
        <w:jc w:val="both"/>
      </w:pPr>
    </w:p>
    <w:p w:rsidR="00DE1A30" w:rsidRPr="00EF6437" w:rsidRDefault="00DE1A30" w:rsidP="00370770">
      <w:pPr>
        <w:pStyle w:val="a7"/>
        <w:keepNext/>
        <w:numPr>
          <w:ilvl w:val="0"/>
          <w:numId w:val="9"/>
        </w:numPr>
        <w:jc w:val="center"/>
        <w:rPr>
          <w:b/>
        </w:rPr>
      </w:pPr>
      <w:r w:rsidRPr="00EF6437">
        <w:rPr>
          <w:b/>
        </w:rPr>
        <w:t>ОБЩИЕ ПОЛОЖЕНИЯ</w:t>
      </w:r>
    </w:p>
    <w:p w:rsidR="00AA7A09" w:rsidRPr="00EF6437" w:rsidRDefault="00AA7A09" w:rsidP="008F5056">
      <w:pPr>
        <w:pStyle w:val="a7"/>
        <w:keepNext/>
        <w:ind w:left="0"/>
        <w:rPr>
          <w:b/>
        </w:rPr>
      </w:pPr>
    </w:p>
    <w:p w:rsidR="00EA04D5" w:rsidRPr="00EF6437" w:rsidRDefault="00EA04D5" w:rsidP="008F5056">
      <w:pPr>
        <w:keepNext/>
        <w:tabs>
          <w:tab w:val="left" w:pos="720"/>
        </w:tabs>
        <w:jc w:val="both"/>
      </w:pPr>
      <w:r w:rsidRPr="00EF6437">
        <w:tab/>
        <w:t>1.1.</w:t>
      </w:r>
      <w:r w:rsidRPr="00EF6437">
        <w:tab/>
        <w:t xml:space="preserve">Настоящий Контракт заключен в соответствии с п. </w:t>
      </w:r>
      <w:r w:rsidR="00EF6437" w:rsidRPr="00EF6437">
        <w:t>4</w:t>
      </w:r>
      <w:r w:rsidR="00D045BD" w:rsidRPr="00EF6437">
        <w:t xml:space="preserve"> ч. 1 ст. 93 Федерального закона</w:t>
      </w:r>
      <w:r w:rsidRPr="00EF6437">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F6437">
        <w:rPr>
          <w:bCs/>
        </w:rPr>
        <w:t>Закон о контрактной системе</w:t>
      </w:r>
      <w:r w:rsidRPr="00EF6437">
        <w:t>).</w:t>
      </w:r>
    </w:p>
    <w:p w:rsidR="00857ADD" w:rsidRPr="00EF6437" w:rsidRDefault="00857ADD" w:rsidP="008F5056">
      <w:pPr>
        <w:keepNext/>
        <w:tabs>
          <w:tab w:val="left" w:pos="720"/>
        </w:tabs>
        <w:jc w:val="both"/>
      </w:pPr>
      <w:r w:rsidRPr="00EF6437">
        <w:t>Идентификационный код закупки: _________________________________________</w:t>
      </w:r>
      <w:r w:rsidR="00FF0111" w:rsidRPr="00EF6437">
        <w:t>.</w:t>
      </w:r>
    </w:p>
    <w:p w:rsidR="00DE1A30" w:rsidRPr="00EF6437" w:rsidRDefault="00BF4C4F" w:rsidP="008F5056">
      <w:pPr>
        <w:keepNext/>
        <w:tabs>
          <w:tab w:val="left" w:pos="720"/>
        </w:tabs>
        <w:jc w:val="both"/>
      </w:pPr>
      <w:r w:rsidRPr="00EF6437">
        <w:tab/>
        <w:t>1.</w:t>
      </w:r>
      <w:r w:rsidR="00EA04D5" w:rsidRPr="00EF6437">
        <w:t>2</w:t>
      </w:r>
      <w:r w:rsidRPr="00EF6437">
        <w:t>.</w:t>
      </w:r>
      <w:r w:rsidRPr="00EF6437">
        <w:tab/>
      </w:r>
      <w:r w:rsidR="00E969A9" w:rsidRPr="00EF6437">
        <w:t>Поставщик</w:t>
      </w:r>
      <w:r w:rsidRPr="00EF6437">
        <w:t xml:space="preserve"> по заданию Заказчика обязуется поставить </w:t>
      </w:r>
      <w:r w:rsidR="00EF6437" w:rsidRPr="00EF6437">
        <w:t xml:space="preserve">мебель для оснащения пункта обогрева (пневмокаркасной палатки) </w:t>
      </w:r>
      <w:r w:rsidRPr="00EF6437">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274DE1" w:rsidRPr="00EF6437" w:rsidRDefault="00DC3B46" w:rsidP="00274DE1">
      <w:pPr>
        <w:keepNext/>
        <w:ind w:firstLine="708"/>
        <w:jc w:val="both"/>
        <w:outlineLvl w:val="0"/>
      </w:pPr>
      <w:r w:rsidRPr="00EF6437">
        <w:t xml:space="preserve">1.3. </w:t>
      </w:r>
      <w:r w:rsidR="00274DE1" w:rsidRPr="00274DE1">
        <w:rPr>
          <w:rFonts w:eastAsia="BatangChe"/>
        </w:rPr>
        <w:t xml:space="preserve">Наименование, количество и иные характеристики поставляемого Товара указаны </w:t>
      </w:r>
      <w:r w:rsidR="00274DE1" w:rsidRPr="00274DE1">
        <w:t>в Описании объекта закупки (Приложение №1 к настоящему Контракту) и Спецификации (Приложение №2 к настоящему Контракту)</w:t>
      </w:r>
      <w:r w:rsidR="00274DE1" w:rsidRPr="00274DE1">
        <w:rPr>
          <w:rFonts w:eastAsia="BatangChe"/>
        </w:rPr>
        <w:t>, являющихся неотъемлемой частью Контракта.</w:t>
      </w:r>
    </w:p>
    <w:p w:rsidR="00D117D5" w:rsidRPr="00EF6437" w:rsidRDefault="00D117D5" w:rsidP="008F5056">
      <w:pPr>
        <w:autoSpaceDE w:val="0"/>
        <w:autoSpaceDN w:val="0"/>
        <w:adjustRightInd w:val="0"/>
        <w:ind w:firstLine="709"/>
        <w:jc w:val="both"/>
        <w:rPr>
          <w:rFonts w:eastAsia="Calibri"/>
        </w:rPr>
      </w:pPr>
      <w:r w:rsidRPr="00EF6437">
        <w:rPr>
          <w:rFonts w:eastAsia="Calibri"/>
        </w:rPr>
        <w:t xml:space="preserve">В случае, предусмотренном </w:t>
      </w:r>
      <w:hyperlink r:id="rId8" w:history="1">
        <w:r w:rsidRPr="00EF6437">
          <w:rPr>
            <w:rFonts w:eastAsia="Calibri"/>
          </w:rPr>
          <w:t>частью 24 статьи 22</w:t>
        </w:r>
      </w:hyperlink>
      <w:r w:rsidR="008A7DBA" w:rsidRPr="00EF6437">
        <w:rPr>
          <w:rFonts w:eastAsia="Calibri"/>
        </w:rPr>
        <w:t xml:space="preserve"> </w:t>
      </w:r>
      <w:r w:rsidR="00DF7819" w:rsidRPr="00EF6437">
        <w:rPr>
          <w:bCs/>
        </w:rPr>
        <w:t>Закон</w:t>
      </w:r>
      <w:r w:rsidR="00F120DF" w:rsidRPr="00EF6437">
        <w:rPr>
          <w:bCs/>
        </w:rPr>
        <w:t>а</w:t>
      </w:r>
      <w:r w:rsidR="00DF7819" w:rsidRPr="00EF6437">
        <w:rPr>
          <w:bCs/>
        </w:rPr>
        <w:t xml:space="preserve"> о контрактной системе</w:t>
      </w:r>
      <w:r w:rsidRPr="00EF6437">
        <w:rPr>
          <w:rFonts w:eastAsia="Calibri"/>
        </w:rPr>
        <w:t>, определение количества поставляемого товара осуществляется на основании заявки Заказчика.</w:t>
      </w:r>
    </w:p>
    <w:p w:rsidR="00EF6437" w:rsidRPr="00EF6437" w:rsidRDefault="00D117D5" w:rsidP="00EF6437">
      <w:pPr>
        <w:widowControl w:val="0"/>
        <w:autoSpaceDE w:val="0"/>
        <w:autoSpaceDN w:val="0"/>
        <w:adjustRightInd w:val="0"/>
        <w:ind w:firstLine="709"/>
        <w:jc w:val="both"/>
      </w:pPr>
      <w:r w:rsidRPr="00EF6437">
        <w:t xml:space="preserve">1.4. </w:t>
      </w:r>
      <w:r w:rsidR="00077E61" w:rsidRPr="00EF6437">
        <w:t xml:space="preserve">Место поставки </w:t>
      </w:r>
      <w:r w:rsidR="00BB2A9E" w:rsidRPr="00EF6437">
        <w:t>Т</w:t>
      </w:r>
      <w:r w:rsidR="00077E61" w:rsidRPr="00EF6437">
        <w:t>овара:</w:t>
      </w:r>
      <w:r w:rsidR="00190FFD" w:rsidRPr="00EF6437">
        <w:t xml:space="preserve"> </w:t>
      </w:r>
      <w:r w:rsidR="00EF6437" w:rsidRPr="00EF6437">
        <w:t>188480, Ленинградская область, Кингисеппский район, г. Кингисепп, пр. Карла Маркса, д. 2А.</w:t>
      </w:r>
    </w:p>
    <w:p w:rsidR="00190FFD" w:rsidRPr="00EF6437" w:rsidRDefault="00BF4C4F" w:rsidP="008F5056">
      <w:pPr>
        <w:pStyle w:val="30"/>
        <w:keepNext/>
        <w:spacing w:after="0"/>
        <w:ind w:left="0" w:firstLine="709"/>
        <w:jc w:val="both"/>
        <w:rPr>
          <w:sz w:val="40"/>
          <w:szCs w:val="24"/>
        </w:rPr>
      </w:pPr>
      <w:r w:rsidRPr="00EF6437">
        <w:rPr>
          <w:sz w:val="24"/>
          <w:szCs w:val="24"/>
        </w:rPr>
        <w:t>1.</w:t>
      </w:r>
      <w:r w:rsidR="00DC3B46" w:rsidRPr="00EF6437">
        <w:rPr>
          <w:sz w:val="24"/>
          <w:szCs w:val="24"/>
        </w:rPr>
        <w:t>5</w:t>
      </w:r>
      <w:r w:rsidRPr="00EF6437">
        <w:rPr>
          <w:sz w:val="24"/>
          <w:szCs w:val="24"/>
        </w:rPr>
        <w:t>.</w:t>
      </w:r>
      <w:r w:rsidR="00190FFD" w:rsidRPr="00EF6437">
        <w:rPr>
          <w:sz w:val="24"/>
          <w:szCs w:val="24"/>
        </w:rPr>
        <w:t xml:space="preserve"> Срок поставки </w:t>
      </w:r>
      <w:r w:rsidR="00BB2A9E" w:rsidRPr="00EF6437">
        <w:rPr>
          <w:sz w:val="24"/>
          <w:szCs w:val="24"/>
        </w:rPr>
        <w:t>Т</w:t>
      </w:r>
      <w:r w:rsidR="00190FFD" w:rsidRPr="00EF6437">
        <w:rPr>
          <w:sz w:val="24"/>
          <w:szCs w:val="24"/>
        </w:rPr>
        <w:t xml:space="preserve">овара: </w:t>
      </w:r>
      <w:r w:rsidR="00EF6437" w:rsidRPr="00EF6437">
        <w:rPr>
          <w:sz w:val="24"/>
        </w:rPr>
        <w:t>до 31.10.2026 года</w:t>
      </w:r>
      <w:r w:rsidR="007C5B5C" w:rsidRPr="00EF6437">
        <w:rPr>
          <w:sz w:val="40"/>
          <w:szCs w:val="24"/>
        </w:rPr>
        <w:t>.</w:t>
      </w:r>
    </w:p>
    <w:p w:rsidR="00AA7A09" w:rsidRPr="00EF6437" w:rsidRDefault="00AA7A09" w:rsidP="008F5056">
      <w:pPr>
        <w:pStyle w:val="30"/>
        <w:keepNext/>
        <w:spacing w:after="0"/>
        <w:ind w:left="0" w:firstLine="709"/>
        <w:jc w:val="both"/>
        <w:rPr>
          <w:sz w:val="24"/>
          <w:szCs w:val="24"/>
        </w:rPr>
      </w:pPr>
    </w:p>
    <w:p w:rsidR="00DE1A30" w:rsidRPr="00EF6437" w:rsidRDefault="00DE1A30" w:rsidP="00370770">
      <w:pPr>
        <w:pStyle w:val="a7"/>
        <w:keepNext/>
        <w:numPr>
          <w:ilvl w:val="0"/>
          <w:numId w:val="9"/>
        </w:numPr>
        <w:jc w:val="center"/>
        <w:rPr>
          <w:b/>
        </w:rPr>
      </w:pPr>
      <w:r w:rsidRPr="00EF6437">
        <w:rPr>
          <w:b/>
        </w:rPr>
        <w:t>ЦЕНА КОНТРАКТА И ПОРЯДОК РАСЧЕТОВ</w:t>
      </w:r>
    </w:p>
    <w:p w:rsidR="00AA7A09" w:rsidRPr="00EF6437" w:rsidRDefault="00AA7A09" w:rsidP="008F5056">
      <w:pPr>
        <w:pStyle w:val="a7"/>
        <w:keepNext/>
        <w:ind w:left="0"/>
      </w:pPr>
    </w:p>
    <w:p w:rsidR="002C79DB" w:rsidRPr="00EF6437" w:rsidRDefault="002C79DB" w:rsidP="004D2E25">
      <w:pPr>
        <w:widowControl w:val="0"/>
        <w:tabs>
          <w:tab w:val="left" w:pos="993"/>
        </w:tabs>
        <w:ind w:firstLine="709"/>
        <w:jc w:val="both"/>
      </w:pPr>
      <w:r w:rsidRPr="00EF6437">
        <w:t>2</w:t>
      </w:r>
      <w:r w:rsidR="00DE1A30" w:rsidRPr="00EF6437">
        <w:t>.1</w:t>
      </w:r>
      <w:r w:rsidR="004D2E25" w:rsidRPr="00EF6437">
        <w:t xml:space="preserve">. </w:t>
      </w:r>
      <w:r w:rsidRPr="00EF6437">
        <w:t>Цена настоящего Контракта составляет: ___________</w:t>
      </w:r>
      <w:r w:rsidR="004D2E25" w:rsidRPr="00EF6437">
        <w:t>_______________</w:t>
      </w:r>
      <w:r w:rsidR="00AB0C8B" w:rsidRPr="00EF6437">
        <w:t>_</w:t>
      </w:r>
      <w:r w:rsidRPr="00EF6437">
        <w:t xml:space="preserve"> рублей, в т.ч. НДС </w:t>
      </w:r>
      <w:r w:rsidR="00414A76" w:rsidRPr="00EF6437">
        <w:t>___</w:t>
      </w:r>
      <w:r w:rsidRPr="00EF6437">
        <w:t>____________________</w:t>
      </w:r>
      <w:r w:rsidR="00D117D5" w:rsidRPr="00EF6437">
        <w:t>.</w:t>
      </w:r>
    </w:p>
    <w:p w:rsidR="00E969A9" w:rsidRPr="00EF6437" w:rsidRDefault="002C79DB" w:rsidP="008F5056">
      <w:pPr>
        <w:widowControl w:val="0"/>
        <w:ind w:firstLine="709"/>
        <w:jc w:val="both"/>
      </w:pPr>
      <w:r w:rsidRPr="00EF6437">
        <w:t xml:space="preserve">Цена Контракта включает в себя </w:t>
      </w:r>
      <w:r w:rsidR="001F276B" w:rsidRPr="00EF6437">
        <w:t xml:space="preserve">прибыль Поставщика, </w:t>
      </w:r>
      <w:r w:rsidR="00E969A9" w:rsidRPr="00EF6437">
        <w:t xml:space="preserve">стоимость </w:t>
      </w:r>
      <w:r w:rsidR="005C08FB" w:rsidRPr="00EF6437">
        <w:t>Т</w:t>
      </w:r>
      <w:r w:rsidR="00E969A9" w:rsidRPr="00EF6437">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F6437" w:rsidRDefault="002C79DB" w:rsidP="008F5056">
      <w:pPr>
        <w:widowControl w:val="0"/>
        <w:ind w:firstLine="709"/>
        <w:jc w:val="both"/>
      </w:pPr>
      <w:r w:rsidRPr="00EF6437">
        <w:t xml:space="preserve">Источник финансирования </w:t>
      </w:r>
      <w:r w:rsidR="00EF6437" w:rsidRPr="00EF6437">
        <w:t>–</w:t>
      </w:r>
      <w:r w:rsidRPr="00EF6437">
        <w:t xml:space="preserve"> </w:t>
      </w:r>
      <w:r w:rsidR="00EF6437" w:rsidRPr="00EF6437">
        <w:t>бюджет МО «Кингисеппский муниципальный район»</w:t>
      </w:r>
      <w:r w:rsidRPr="00EF6437">
        <w:t>.</w:t>
      </w:r>
    </w:p>
    <w:p w:rsidR="00FE43F4" w:rsidRPr="00EF6437" w:rsidRDefault="002C79DB" w:rsidP="008F5056">
      <w:pPr>
        <w:widowControl w:val="0"/>
        <w:ind w:firstLine="709"/>
        <w:jc w:val="both"/>
      </w:pPr>
      <w:r w:rsidRPr="00EF6437">
        <w:t xml:space="preserve">2.2. </w:t>
      </w:r>
      <w:r w:rsidR="00D117D5" w:rsidRPr="00EF6437">
        <w:t xml:space="preserve">Цена Контракта является твёрдой </w:t>
      </w:r>
      <w:r w:rsidR="00D117D5" w:rsidRPr="00EF6437">
        <w:rPr>
          <w:bCs/>
        </w:rPr>
        <w:t xml:space="preserve">и определяется на весь срок исполнения Контракта, </w:t>
      </w:r>
      <w:r w:rsidR="00D117D5" w:rsidRPr="00EF6437">
        <w:rPr>
          <w:rFonts w:eastAsia="Calibri"/>
          <w:bCs/>
        </w:rPr>
        <w:t>а в случае, предусмотренном</w:t>
      </w:r>
      <w:r w:rsidR="001A3ED2" w:rsidRPr="00EF6437">
        <w:rPr>
          <w:rFonts w:eastAsia="Calibri"/>
          <w:bCs/>
        </w:rPr>
        <w:t xml:space="preserve"> </w:t>
      </w:r>
      <w:hyperlink r:id="rId9" w:history="1">
        <w:r w:rsidR="00D117D5" w:rsidRPr="00EF6437">
          <w:rPr>
            <w:rFonts w:eastAsia="Calibri"/>
          </w:rPr>
          <w:t>частью 24 статьи 22</w:t>
        </w:r>
      </w:hyperlink>
      <w:r w:rsidR="00C266B2" w:rsidRPr="00EF6437">
        <w:rPr>
          <w:rFonts w:eastAsia="Calibri"/>
        </w:rPr>
        <w:t xml:space="preserve"> </w:t>
      </w:r>
      <w:r w:rsidR="00D117D5" w:rsidRPr="00EF6437">
        <w:rPr>
          <w:bCs/>
        </w:rPr>
        <w:t>Закона о контрактной системе</w:t>
      </w:r>
      <w:r w:rsidR="00D117D5" w:rsidRPr="00EF6437">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F6437">
        <w:rPr>
          <w:rFonts w:eastAsia="Calibri"/>
        </w:rPr>
        <w:t>.</w:t>
      </w:r>
      <w:r w:rsidR="00D117D5" w:rsidRPr="00EF6437">
        <w:rPr>
          <w:rFonts w:eastAsia="Calibri"/>
        </w:rPr>
        <w:t xml:space="preserve"> </w:t>
      </w:r>
    </w:p>
    <w:p w:rsidR="002C79DB" w:rsidRPr="00EF6437" w:rsidRDefault="002C79DB" w:rsidP="008F5056">
      <w:pPr>
        <w:keepNext/>
        <w:ind w:firstLine="708"/>
        <w:jc w:val="both"/>
      </w:pPr>
      <w:r w:rsidRPr="00EF6437">
        <w:t xml:space="preserve">2.3. </w:t>
      </w:r>
      <w:r w:rsidR="00F6708E" w:rsidRPr="00EF6437">
        <w:t xml:space="preserve">Оплата по настоящему Контракту </w:t>
      </w:r>
      <w:r w:rsidR="00A974C4" w:rsidRPr="00EF6437">
        <w:t>производится Заказчиком по факту поставки Товара</w:t>
      </w:r>
      <w:r w:rsidR="008B50F3" w:rsidRPr="00EF6437">
        <w:t>,</w:t>
      </w:r>
      <w:r w:rsidR="00A3754B" w:rsidRPr="00EF6437">
        <w:t xml:space="preserve"> </w:t>
      </w:r>
      <w:r w:rsidR="008B50F3" w:rsidRPr="00EF6437">
        <w:t xml:space="preserve">в течение </w:t>
      </w:r>
      <w:r w:rsidR="009E52F0" w:rsidRPr="00EF6437">
        <w:t>7 (семи)</w:t>
      </w:r>
      <w:r w:rsidR="008B50F3" w:rsidRPr="00EF6437">
        <w:t xml:space="preserve"> рабочих дней, </w:t>
      </w:r>
      <w:r w:rsidR="00A974C4" w:rsidRPr="00EF6437">
        <w:t xml:space="preserve">на основании выставленного Поставщиком счета, </w:t>
      </w:r>
      <w:r w:rsidR="00EB1410" w:rsidRPr="00EF6437">
        <w:t>(счет-фактуры при необходимости)</w:t>
      </w:r>
      <w:r w:rsidR="00A974C4" w:rsidRPr="00EF6437">
        <w:t>, товарно-транспортной накладной</w:t>
      </w:r>
      <w:r w:rsidR="008B50F3" w:rsidRPr="00EF6437">
        <w:t>/</w:t>
      </w:r>
      <w:r w:rsidR="00A974C4" w:rsidRPr="00EF6437">
        <w:t>акта приема-</w:t>
      </w:r>
      <w:r w:rsidR="00A974C4" w:rsidRPr="00EF6437">
        <w:lastRenderedPageBreak/>
        <w:t>передачи Товара,</w:t>
      </w:r>
      <w:r w:rsidR="00A3754B" w:rsidRPr="00EF6437">
        <w:t xml:space="preserve"> </w:t>
      </w:r>
      <w:r w:rsidR="00A974C4" w:rsidRPr="00EF6437">
        <w:t>путем перечисления дене</w:t>
      </w:r>
      <w:r w:rsidR="00A4501C" w:rsidRPr="00EF6437">
        <w:t>жных средств на расчетный счет Поставщика</w:t>
      </w:r>
      <w:r w:rsidR="00A974C4" w:rsidRPr="00EF6437">
        <w:t xml:space="preserve"> </w:t>
      </w:r>
      <w:r w:rsidRPr="00EF6437">
        <w:t xml:space="preserve">со дня подписания </w:t>
      </w:r>
      <w:r w:rsidR="00F77CD9" w:rsidRPr="00EF6437">
        <w:t>С</w:t>
      </w:r>
      <w:r w:rsidRPr="00EF6437">
        <w:t xml:space="preserve">торонами </w:t>
      </w:r>
      <w:r w:rsidR="00552A20" w:rsidRPr="00EF6437">
        <w:t>товарно-транспортной накладной/акта приема-передачи Товара.</w:t>
      </w:r>
    </w:p>
    <w:p w:rsidR="00397F2C" w:rsidRPr="00EF6437" w:rsidRDefault="00397F2C" w:rsidP="00397F2C">
      <w:pPr>
        <w:keepNext/>
        <w:ind w:firstLine="708"/>
        <w:jc w:val="both"/>
      </w:pPr>
      <w:r w:rsidRPr="00EF6437">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F6437" w:rsidRDefault="002C79DB" w:rsidP="008F5056">
      <w:pPr>
        <w:keepNext/>
        <w:jc w:val="both"/>
      </w:pPr>
      <w:r w:rsidRPr="00EF6437">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F6437">
        <w:t>Поставщика</w:t>
      </w:r>
      <w:r w:rsidRPr="00EF6437">
        <w:t>, указанный в пункте 1</w:t>
      </w:r>
      <w:r w:rsidR="00B338D5" w:rsidRPr="00EF6437">
        <w:t>1</w:t>
      </w:r>
      <w:r w:rsidRPr="00EF6437">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8F5056" w:rsidRDefault="002C79DB" w:rsidP="008F5056">
      <w:pPr>
        <w:keepNext/>
        <w:jc w:val="both"/>
      </w:pPr>
      <w:r w:rsidRPr="00EF6437">
        <w:tab/>
        <w:t xml:space="preserve">2.5. </w:t>
      </w:r>
      <w:r w:rsidR="00326B4D" w:rsidRPr="00EF6437">
        <w:t>Поставщик</w:t>
      </w:r>
      <w:r w:rsidRPr="00EF6437">
        <w:t xml:space="preserve"> не вправе требовать от Заказчика оплаты </w:t>
      </w:r>
      <w:r w:rsidR="00036804" w:rsidRPr="00EF6437">
        <w:t>Товара</w:t>
      </w:r>
      <w:r w:rsidRPr="00EF6437">
        <w:t>, которы</w:t>
      </w:r>
      <w:r w:rsidR="00036804" w:rsidRPr="00EF6437">
        <w:t>й</w:t>
      </w:r>
      <w:r w:rsidRPr="00EF6437">
        <w:t xml:space="preserve"> был </w:t>
      </w:r>
      <w:r w:rsidR="00036804" w:rsidRPr="00EF6437">
        <w:t>поставлен</w:t>
      </w:r>
      <w:r w:rsidRPr="00EF6437">
        <w:t xml:space="preserve"> им без письменного </w:t>
      </w:r>
      <w:r w:rsidRPr="008F5056">
        <w:t>согласования с Заказчиком.</w:t>
      </w:r>
    </w:p>
    <w:p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8F5056" w:rsidRDefault="00E969A9" w:rsidP="008F5056">
      <w:pPr>
        <w:widowControl w:val="0"/>
        <w:jc w:val="both"/>
      </w:pPr>
    </w:p>
    <w:p w:rsidR="00DE1A30" w:rsidRPr="008F5056" w:rsidRDefault="00DE1A30" w:rsidP="00370770">
      <w:pPr>
        <w:pStyle w:val="a7"/>
        <w:widowControl w:val="0"/>
        <w:numPr>
          <w:ilvl w:val="0"/>
          <w:numId w:val="9"/>
        </w:numPr>
        <w:jc w:val="center"/>
        <w:rPr>
          <w:b/>
        </w:rPr>
      </w:pPr>
      <w:r w:rsidRPr="008F5056">
        <w:rPr>
          <w:b/>
        </w:rPr>
        <w:t>ПРАВА И ОБЯЗАННОСТИ СТОРОН</w:t>
      </w:r>
    </w:p>
    <w:p w:rsidR="002B10D8" w:rsidRPr="008F5056" w:rsidRDefault="002B10D8" w:rsidP="008F5056">
      <w:pPr>
        <w:widowControl w:val="0"/>
        <w:rPr>
          <w:b/>
        </w:rPr>
      </w:pPr>
    </w:p>
    <w:p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8F5056" w:rsidRDefault="002F664C" w:rsidP="008F5056">
      <w:pPr>
        <w:pStyle w:val="ad"/>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rsidR="002F664C" w:rsidRPr="008F5056" w:rsidRDefault="002F664C"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rsidR="002F664C" w:rsidRPr="00274DE1" w:rsidRDefault="002F3A6E" w:rsidP="008F5056">
      <w:pPr>
        <w:autoSpaceDE w:val="0"/>
        <w:autoSpaceDN w:val="0"/>
        <w:adjustRightInd w:val="0"/>
        <w:ind w:firstLine="540"/>
        <w:jc w:val="both"/>
        <w:rPr>
          <w:rFonts w:eastAsiaTheme="minorHAnsi"/>
          <w:lang w:eastAsia="en-US"/>
        </w:rPr>
      </w:pPr>
      <w:r w:rsidRPr="00274DE1">
        <w:rPr>
          <w:rFonts w:eastAsiaTheme="minorHAnsi"/>
          <w:lang w:eastAsia="en-US"/>
        </w:rPr>
        <w:t xml:space="preserve">- потребовать замены некомплектного </w:t>
      </w:r>
      <w:r w:rsidR="002F664C" w:rsidRPr="00274DE1">
        <w:rPr>
          <w:rFonts w:eastAsiaTheme="minorHAnsi"/>
          <w:lang w:eastAsia="en-US"/>
        </w:rPr>
        <w:t>Товара на комплектн</w:t>
      </w:r>
      <w:r w:rsidR="00961A79" w:rsidRPr="00274DE1">
        <w:rPr>
          <w:rFonts w:eastAsiaTheme="minorHAnsi"/>
          <w:lang w:eastAsia="en-US"/>
        </w:rPr>
        <w:t>ый</w:t>
      </w:r>
      <w:r w:rsidR="002F664C" w:rsidRPr="00274DE1">
        <w:rPr>
          <w:rFonts w:eastAsiaTheme="minorHAnsi"/>
          <w:lang w:eastAsia="en-US"/>
        </w:rPr>
        <w:t>;</w:t>
      </w:r>
    </w:p>
    <w:p w:rsidR="002F664C" w:rsidRPr="00274DE1" w:rsidRDefault="002F3A6E" w:rsidP="008F5056">
      <w:pPr>
        <w:autoSpaceDE w:val="0"/>
        <w:autoSpaceDN w:val="0"/>
        <w:adjustRightInd w:val="0"/>
        <w:ind w:firstLine="540"/>
        <w:jc w:val="both"/>
        <w:rPr>
          <w:rFonts w:eastAsiaTheme="minorHAnsi"/>
          <w:lang w:eastAsia="en-US"/>
        </w:rPr>
      </w:pPr>
      <w:r w:rsidRPr="00274DE1">
        <w:rPr>
          <w:rFonts w:eastAsiaTheme="minorHAnsi"/>
          <w:lang w:eastAsia="en-US"/>
        </w:rPr>
        <w:t xml:space="preserve">- </w:t>
      </w:r>
      <w:r w:rsidR="002F664C" w:rsidRPr="00274DE1">
        <w:t>обратиться в суд с иском о расторжении Контракта и потребовать полного возмещения убытков и упущенную выгоду.</w:t>
      </w:r>
    </w:p>
    <w:p w:rsidR="002F3A6E" w:rsidRPr="00274DE1" w:rsidRDefault="002F3A6E" w:rsidP="008F5056">
      <w:pPr>
        <w:autoSpaceDE w:val="0"/>
        <w:autoSpaceDN w:val="0"/>
        <w:adjustRightInd w:val="0"/>
        <w:ind w:firstLine="540"/>
        <w:jc w:val="both"/>
        <w:rPr>
          <w:rFonts w:eastAsiaTheme="minorHAnsi"/>
          <w:lang w:eastAsia="en-US"/>
        </w:rPr>
      </w:pPr>
      <w:r w:rsidRPr="00274DE1">
        <w:rPr>
          <w:rFonts w:eastAsiaTheme="minorHAnsi"/>
          <w:lang w:eastAsia="en-US"/>
        </w:rPr>
        <w:t>3.3.5. В случаях, когда подлежащ</w:t>
      </w:r>
      <w:r w:rsidR="00342569" w:rsidRPr="00274DE1">
        <w:rPr>
          <w:rFonts w:eastAsiaTheme="minorHAnsi"/>
          <w:lang w:eastAsia="en-US"/>
        </w:rPr>
        <w:t xml:space="preserve">ий </w:t>
      </w:r>
      <w:r w:rsidRPr="00274DE1">
        <w:rPr>
          <w:rFonts w:eastAsiaTheme="minorHAnsi"/>
          <w:lang w:eastAsia="en-US"/>
        </w:rPr>
        <w:t xml:space="preserve">затариванию и (или) упаковке </w:t>
      </w:r>
      <w:r w:rsidR="00342569" w:rsidRPr="00274DE1">
        <w:rPr>
          <w:rFonts w:eastAsiaTheme="minorHAnsi"/>
          <w:lang w:eastAsia="en-US"/>
        </w:rPr>
        <w:t xml:space="preserve">Товар </w:t>
      </w:r>
      <w:r w:rsidRPr="00274DE1">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274DE1">
        <w:rPr>
          <w:rFonts w:eastAsiaTheme="minorHAnsi"/>
          <w:lang w:eastAsia="en-US"/>
        </w:rPr>
        <w:t>Товар</w:t>
      </w:r>
      <w:r w:rsidRPr="00274DE1">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274DE1">
        <w:rPr>
          <w:rFonts w:eastAsiaTheme="minorHAnsi"/>
          <w:lang w:eastAsia="en-US"/>
        </w:rPr>
        <w:t>Товара</w:t>
      </w:r>
      <w:r w:rsidRPr="00274DE1">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274DE1">
        <w:rPr>
          <w:rFonts w:eastAsiaTheme="minorHAnsi"/>
          <w:lang w:eastAsia="en-US"/>
        </w:rPr>
        <w:t>Товара</w:t>
      </w:r>
      <w:r w:rsidRPr="00274DE1">
        <w:rPr>
          <w:rFonts w:eastAsiaTheme="minorHAnsi"/>
          <w:lang w:eastAsia="en-US"/>
        </w:rPr>
        <w:t xml:space="preserve"> ненадлежащего качества, предусмотренные </w:t>
      </w:r>
      <w:hyperlink w:anchor="Par19" w:history="1">
        <w:r w:rsidRPr="00274DE1">
          <w:rPr>
            <w:rFonts w:eastAsiaTheme="minorHAnsi"/>
            <w:lang w:eastAsia="en-US"/>
          </w:rPr>
          <w:t>п. 3.3.3</w:t>
        </w:r>
      </w:hyperlink>
      <w:r w:rsidRPr="00274DE1">
        <w:rPr>
          <w:rFonts w:eastAsiaTheme="minorHAnsi"/>
          <w:lang w:eastAsia="en-US"/>
        </w:rPr>
        <w:t xml:space="preserve"> Контракта.</w:t>
      </w:r>
    </w:p>
    <w:p w:rsidR="00B61A8C" w:rsidRPr="00274DE1" w:rsidRDefault="005C08FB" w:rsidP="008F5056">
      <w:pPr>
        <w:autoSpaceDE w:val="0"/>
        <w:autoSpaceDN w:val="0"/>
        <w:adjustRightInd w:val="0"/>
        <w:ind w:firstLine="540"/>
        <w:jc w:val="both"/>
        <w:rPr>
          <w:rFonts w:eastAsiaTheme="minorHAnsi"/>
          <w:lang w:eastAsia="en-US"/>
        </w:rPr>
      </w:pPr>
      <w:r w:rsidRPr="00274DE1">
        <w:rPr>
          <w:rFonts w:eastAsiaTheme="minorHAnsi"/>
          <w:lang w:eastAsia="en-US"/>
        </w:rPr>
        <w:tab/>
      </w:r>
      <w:r w:rsidR="00B61A8C" w:rsidRPr="00274DE1">
        <w:rPr>
          <w:rFonts w:eastAsiaTheme="minorHAnsi"/>
          <w:lang w:eastAsia="en-US"/>
        </w:rPr>
        <w:t xml:space="preserve">3.3.6. </w:t>
      </w:r>
      <w:r w:rsidR="005B6085" w:rsidRPr="00274DE1">
        <w:rPr>
          <w:bCs/>
        </w:rPr>
        <w:t>П</w:t>
      </w:r>
      <w:r w:rsidR="00B61A8C" w:rsidRPr="00274DE1">
        <w:rPr>
          <w:bCs/>
        </w:rPr>
        <w:t>ринять решение об одностороннем отказе от исполнения Контракта</w:t>
      </w:r>
      <w:r w:rsidR="005B6085" w:rsidRPr="00274DE1">
        <w:rPr>
          <w:bCs/>
        </w:rPr>
        <w:t>, в соответствии с п.</w:t>
      </w:r>
      <w:r w:rsidR="00746AD6" w:rsidRPr="00274DE1">
        <w:rPr>
          <w:bCs/>
        </w:rPr>
        <w:t xml:space="preserve"> 9.</w:t>
      </w:r>
      <w:r w:rsidR="0026187A" w:rsidRPr="00274DE1">
        <w:rPr>
          <w:bCs/>
        </w:rPr>
        <w:t>4</w:t>
      </w:r>
      <w:r w:rsidR="00746AD6" w:rsidRPr="00274DE1">
        <w:rPr>
          <w:bCs/>
        </w:rPr>
        <w:t xml:space="preserve"> </w:t>
      </w:r>
      <w:r w:rsidR="005B6085" w:rsidRPr="00274DE1">
        <w:rPr>
          <w:bCs/>
        </w:rPr>
        <w:t>настоящего Контракта</w:t>
      </w:r>
      <w:r w:rsidR="00D06FE9" w:rsidRPr="00274DE1">
        <w:rPr>
          <w:bCs/>
        </w:rPr>
        <w:t>.</w:t>
      </w:r>
    </w:p>
    <w:p w:rsidR="002F3A6E" w:rsidRPr="00274DE1" w:rsidRDefault="002F3A6E" w:rsidP="008F5056">
      <w:pPr>
        <w:autoSpaceDE w:val="0"/>
        <w:autoSpaceDN w:val="0"/>
        <w:adjustRightInd w:val="0"/>
        <w:ind w:firstLine="708"/>
        <w:jc w:val="both"/>
        <w:rPr>
          <w:rFonts w:eastAsiaTheme="minorHAnsi"/>
          <w:b/>
          <w:lang w:eastAsia="en-US"/>
        </w:rPr>
      </w:pPr>
      <w:r w:rsidRPr="00274DE1">
        <w:rPr>
          <w:rFonts w:eastAsiaTheme="minorHAnsi"/>
          <w:b/>
          <w:lang w:eastAsia="en-US"/>
        </w:rPr>
        <w:t>3.4. Поставщик вправе:</w:t>
      </w:r>
    </w:p>
    <w:p w:rsidR="002F3A6E" w:rsidRPr="00274DE1" w:rsidRDefault="002F3A6E" w:rsidP="008F5056">
      <w:pPr>
        <w:autoSpaceDE w:val="0"/>
        <w:autoSpaceDN w:val="0"/>
        <w:adjustRightInd w:val="0"/>
        <w:ind w:firstLine="708"/>
        <w:jc w:val="both"/>
        <w:rPr>
          <w:rFonts w:eastAsiaTheme="minorHAnsi"/>
          <w:lang w:eastAsia="en-US"/>
        </w:rPr>
      </w:pPr>
      <w:r w:rsidRPr="00274DE1">
        <w:rPr>
          <w:rFonts w:eastAsiaTheme="minorHAnsi"/>
          <w:lang w:eastAsia="en-US"/>
        </w:rPr>
        <w:t xml:space="preserve">3.4.1. </w:t>
      </w:r>
      <w:r w:rsidR="009F416F" w:rsidRPr="00274DE1">
        <w:rPr>
          <w:rFonts w:eastAsiaTheme="minorHAnsi"/>
          <w:lang w:eastAsia="en-US"/>
        </w:rPr>
        <w:t>П</w:t>
      </w:r>
      <w:r w:rsidRPr="00274DE1">
        <w:rPr>
          <w:rFonts w:eastAsiaTheme="minorHAnsi"/>
          <w:lang w:eastAsia="en-US"/>
        </w:rPr>
        <w:t xml:space="preserve">отребовать оплаты </w:t>
      </w:r>
      <w:r w:rsidR="00233EDF" w:rsidRPr="00274DE1">
        <w:rPr>
          <w:rFonts w:eastAsiaTheme="minorHAnsi"/>
          <w:lang w:eastAsia="en-US"/>
        </w:rPr>
        <w:t>Товара в</w:t>
      </w:r>
      <w:r w:rsidR="009F416F" w:rsidRPr="00274DE1">
        <w:rPr>
          <w:rFonts w:eastAsiaTheme="minorHAnsi"/>
          <w:lang w:eastAsia="en-US"/>
        </w:rPr>
        <w:t xml:space="preserve"> порядке и на условиях, предусмотренных настоящим Контрактом.</w:t>
      </w:r>
    </w:p>
    <w:p w:rsidR="0058298E" w:rsidRPr="00274DE1" w:rsidRDefault="0058298E" w:rsidP="008F5056">
      <w:pPr>
        <w:pStyle w:val="ConsPlusNormal"/>
        <w:ind w:firstLine="708"/>
        <w:jc w:val="both"/>
        <w:rPr>
          <w:rFonts w:ascii="Times New Roman" w:hAnsi="Times New Roman"/>
          <w:sz w:val="24"/>
          <w:szCs w:val="24"/>
        </w:rPr>
      </w:pPr>
      <w:r w:rsidRPr="00274DE1">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274DE1" w:rsidRDefault="005B6085" w:rsidP="008F5056">
      <w:pPr>
        <w:autoSpaceDE w:val="0"/>
        <w:autoSpaceDN w:val="0"/>
        <w:adjustRightInd w:val="0"/>
        <w:ind w:firstLine="708"/>
        <w:jc w:val="both"/>
        <w:rPr>
          <w:bCs/>
        </w:rPr>
      </w:pPr>
      <w:r w:rsidRPr="00274DE1">
        <w:rPr>
          <w:rFonts w:eastAsiaTheme="minorHAnsi"/>
          <w:lang w:eastAsia="en-US"/>
        </w:rPr>
        <w:t xml:space="preserve">3.6. </w:t>
      </w:r>
      <w:r w:rsidRPr="00274DE1">
        <w:rPr>
          <w:bCs/>
        </w:rPr>
        <w:t>Принять решение об одностороннем отказе от исполнения Контракта, в соответствии с п.</w:t>
      </w:r>
      <w:r w:rsidR="00093450" w:rsidRPr="00274DE1">
        <w:rPr>
          <w:bCs/>
        </w:rPr>
        <w:t>9.</w:t>
      </w:r>
      <w:r w:rsidR="0026187A" w:rsidRPr="00274DE1">
        <w:rPr>
          <w:bCs/>
        </w:rPr>
        <w:t>5</w:t>
      </w:r>
      <w:r w:rsidRPr="00274DE1">
        <w:rPr>
          <w:bCs/>
        </w:rPr>
        <w:t xml:space="preserve"> настоящего Контракта.</w:t>
      </w:r>
    </w:p>
    <w:p w:rsidR="00872735" w:rsidRPr="00274DE1" w:rsidRDefault="00872735" w:rsidP="00872735">
      <w:pPr>
        <w:autoSpaceDE w:val="0"/>
        <w:autoSpaceDN w:val="0"/>
        <w:adjustRightInd w:val="0"/>
        <w:jc w:val="both"/>
      </w:pPr>
      <w:r w:rsidRPr="00274DE1">
        <w:rPr>
          <w:bCs/>
        </w:rPr>
        <w:tab/>
        <w:t xml:space="preserve">3.7. Поставщик подтверждает соответствие требованиям, установленным ч.1 ст.31 </w:t>
      </w:r>
      <w:r w:rsidRPr="00274DE1">
        <w:t>Закона о контрактной системе</w:t>
      </w:r>
      <w:r w:rsidR="006F5CAA" w:rsidRPr="00274DE1">
        <w:t xml:space="preserve"> и отсутствие информации о нем в реестре недобросовестны</w:t>
      </w:r>
      <w:r w:rsidR="00B94E90" w:rsidRPr="00274DE1">
        <w:t>х</w:t>
      </w:r>
      <w:r w:rsidR="006F5CAA" w:rsidRPr="00274DE1">
        <w:t xml:space="preserve"> поставщиков (подрядчиков, исполнителей).</w:t>
      </w:r>
    </w:p>
    <w:p w:rsidR="0058298E" w:rsidRPr="00EF6437" w:rsidRDefault="0058298E" w:rsidP="008F5056">
      <w:pPr>
        <w:pStyle w:val="ConsPlusNormal"/>
        <w:widowControl/>
        <w:ind w:firstLine="567"/>
        <w:jc w:val="both"/>
        <w:rPr>
          <w:rFonts w:ascii="Times New Roman" w:hAnsi="Times New Roman" w:cs="Times New Roman"/>
          <w:sz w:val="24"/>
          <w:szCs w:val="24"/>
        </w:rPr>
      </w:pPr>
    </w:p>
    <w:p w:rsidR="00DE1A30" w:rsidRPr="00EF6437" w:rsidRDefault="00DE1A30" w:rsidP="00370770">
      <w:pPr>
        <w:pStyle w:val="a7"/>
        <w:numPr>
          <w:ilvl w:val="0"/>
          <w:numId w:val="9"/>
        </w:numPr>
        <w:autoSpaceDE w:val="0"/>
        <w:autoSpaceDN w:val="0"/>
        <w:adjustRightInd w:val="0"/>
        <w:ind w:left="0"/>
        <w:jc w:val="center"/>
        <w:rPr>
          <w:b/>
        </w:rPr>
      </w:pPr>
      <w:r w:rsidRPr="00EF6437">
        <w:rPr>
          <w:b/>
        </w:rPr>
        <w:t xml:space="preserve">ПОРЯДОК </w:t>
      </w:r>
      <w:r w:rsidR="00633DC0" w:rsidRPr="00EF6437">
        <w:rPr>
          <w:b/>
        </w:rPr>
        <w:t xml:space="preserve">ПОСТАВКИ, </w:t>
      </w:r>
      <w:r w:rsidRPr="00EF6437">
        <w:rPr>
          <w:b/>
        </w:rPr>
        <w:t>ОТГРУЗКИ И ПЕРЕДАЧИ ТОВАРА</w:t>
      </w:r>
    </w:p>
    <w:p w:rsidR="00AF1890" w:rsidRPr="00EF6437" w:rsidRDefault="00AF1890" w:rsidP="008F5056">
      <w:pPr>
        <w:autoSpaceDE w:val="0"/>
        <w:autoSpaceDN w:val="0"/>
        <w:adjustRightInd w:val="0"/>
        <w:rPr>
          <w:b/>
        </w:rPr>
      </w:pPr>
    </w:p>
    <w:p w:rsidR="007710E4" w:rsidRPr="00EF6437" w:rsidRDefault="00AF1890" w:rsidP="008F5056">
      <w:pPr>
        <w:autoSpaceDE w:val="0"/>
        <w:autoSpaceDN w:val="0"/>
        <w:adjustRightInd w:val="0"/>
        <w:ind w:firstLine="708"/>
        <w:jc w:val="both"/>
      </w:pPr>
      <w:r w:rsidRPr="00EF6437">
        <w:rPr>
          <w:rFonts w:eastAsiaTheme="minorHAnsi"/>
          <w:lang w:eastAsia="en-US"/>
        </w:rPr>
        <w:lastRenderedPageBreak/>
        <w:t xml:space="preserve">4.1. </w:t>
      </w:r>
      <w:r w:rsidR="007710E4" w:rsidRPr="00EF6437">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rsidR="00F6708E" w:rsidRPr="00EF6437" w:rsidRDefault="00AF1890" w:rsidP="008F5056">
      <w:pPr>
        <w:autoSpaceDE w:val="0"/>
        <w:autoSpaceDN w:val="0"/>
        <w:adjustRightInd w:val="0"/>
        <w:ind w:firstLine="708"/>
        <w:jc w:val="both"/>
        <w:rPr>
          <w:lang w:eastAsia="en-US"/>
        </w:rPr>
      </w:pPr>
      <w:r w:rsidRPr="008F5056">
        <w:rPr>
          <w:rFonts w:eastAsiaTheme="minorHAnsi"/>
          <w:lang w:eastAsia="en-US"/>
        </w:rPr>
        <w:t>4</w:t>
      </w:r>
      <w:r w:rsidRPr="00EF6437">
        <w:rPr>
          <w:rFonts w:eastAsiaTheme="minorHAnsi"/>
          <w:lang w:eastAsia="en-US"/>
        </w:rPr>
        <w:t>.</w:t>
      </w:r>
      <w:r w:rsidR="00F806B9" w:rsidRPr="00EF6437">
        <w:rPr>
          <w:rFonts w:eastAsiaTheme="minorHAnsi"/>
          <w:lang w:eastAsia="en-US"/>
        </w:rPr>
        <w:t>5</w:t>
      </w:r>
      <w:r w:rsidRPr="00EF6437">
        <w:rPr>
          <w:rFonts w:eastAsiaTheme="minorHAnsi"/>
          <w:lang w:eastAsia="en-US"/>
        </w:rPr>
        <w:t xml:space="preserve">. Право собственности на </w:t>
      </w:r>
      <w:r w:rsidR="009F416F" w:rsidRPr="00EF6437">
        <w:rPr>
          <w:rFonts w:eastAsiaTheme="minorHAnsi"/>
          <w:lang w:eastAsia="en-US"/>
        </w:rPr>
        <w:t>Товар</w:t>
      </w:r>
      <w:r w:rsidRPr="00EF6437">
        <w:rPr>
          <w:rFonts w:eastAsiaTheme="minorHAnsi"/>
          <w:lang w:eastAsia="en-US"/>
        </w:rPr>
        <w:t xml:space="preserve"> по Контракту возникает у Заказчика в момент подписания Сторонами товарн</w:t>
      </w:r>
      <w:r w:rsidR="00A942A1" w:rsidRPr="00EF6437">
        <w:rPr>
          <w:rFonts w:eastAsiaTheme="minorHAnsi"/>
          <w:lang w:eastAsia="en-US"/>
        </w:rPr>
        <w:t>о-транспортных</w:t>
      </w:r>
      <w:r w:rsidRPr="00EF6437">
        <w:rPr>
          <w:rFonts w:eastAsiaTheme="minorHAnsi"/>
          <w:lang w:eastAsia="en-US"/>
        </w:rPr>
        <w:t xml:space="preserve"> накладных</w:t>
      </w:r>
      <w:r w:rsidR="00A942A1" w:rsidRPr="00EF6437">
        <w:rPr>
          <w:rFonts w:eastAsiaTheme="minorHAnsi"/>
          <w:lang w:eastAsia="en-US"/>
        </w:rPr>
        <w:t>/</w:t>
      </w:r>
      <w:r w:rsidR="009F416F" w:rsidRPr="00EF6437">
        <w:rPr>
          <w:rFonts w:eastAsiaTheme="minorHAnsi"/>
          <w:lang w:eastAsia="en-US"/>
        </w:rPr>
        <w:t>акта приема-передачи Товара</w:t>
      </w:r>
      <w:r w:rsidR="00000F1B" w:rsidRPr="00EF6437">
        <w:rPr>
          <w:rFonts w:eastAsiaTheme="minorHAnsi"/>
          <w:lang w:eastAsia="en-US"/>
        </w:rPr>
        <w:t>.</w:t>
      </w:r>
    </w:p>
    <w:p w:rsidR="009F416F" w:rsidRPr="00EF6437" w:rsidRDefault="00AF1890" w:rsidP="008F5056">
      <w:pPr>
        <w:autoSpaceDE w:val="0"/>
        <w:autoSpaceDN w:val="0"/>
        <w:adjustRightInd w:val="0"/>
        <w:ind w:firstLine="708"/>
        <w:jc w:val="both"/>
        <w:rPr>
          <w:rFonts w:eastAsiaTheme="minorHAnsi"/>
          <w:lang w:eastAsia="en-US"/>
        </w:rPr>
      </w:pPr>
      <w:r w:rsidRPr="00EF6437">
        <w:rPr>
          <w:rFonts w:eastAsiaTheme="minorHAnsi"/>
          <w:lang w:eastAsia="en-US"/>
        </w:rPr>
        <w:t>4.</w:t>
      </w:r>
      <w:r w:rsidR="00F806B9" w:rsidRPr="00EF6437">
        <w:rPr>
          <w:rFonts w:eastAsiaTheme="minorHAnsi"/>
          <w:lang w:eastAsia="en-US"/>
        </w:rPr>
        <w:t>6</w:t>
      </w:r>
      <w:r w:rsidRPr="00EF6437">
        <w:rPr>
          <w:rFonts w:eastAsiaTheme="minorHAnsi"/>
          <w:lang w:eastAsia="en-US"/>
        </w:rPr>
        <w:t xml:space="preserve">. При передаче </w:t>
      </w:r>
      <w:r w:rsidR="007710E4" w:rsidRPr="00EF6437">
        <w:rPr>
          <w:rFonts w:eastAsiaTheme="minorHAnsi"/>
          <w:lang w:eastAsia="en-US"/>
        </w:rPr>
        <w:t>Товара</w:t>
      </w:r>
      <w:r w:rsidRPr="00EF6437">
        <w:rPr>
          <w:rFonts w:eastAsiaTheme="minorHAnsi"/>
          <w:lang w:eastAsia="en-US"/>
        </w:rPr>
        <w:t xml:space="preserve"> Поставщик предоставляет в двух экземплярах: счета, </w:t>
      </w:r>
      <w:r w:rsidR="008764AD" w:rsidRPr="00EF6437">
        <w:rPr>
          <w:rFonts w:eastAsiaTheme="minorHAnsi"/>
          <w:lang w:eastAsia="en-US"/>
        </w:rPr>
        <w:t>(счет-фактуры</w:t>
      </w:r>
      <w:r w:rsidR="006A6B54" w:rsidRPr="00EF6437">
        <w:rPr>
          <w:rFonts w:eastAsiaTheme="minorHAnsi"/>
          <w:lang w:eastAsia="en-US"/>
        </w:rPr>
        <w:t xml:space="preserve"> при необходимости)</w:t>
      </w:r>
      <w:r w:rsidR="00A942A1" w:rsidRPr="00EF6437">
        <w:rPr>
          <w:rFonts w:eastAsiaTheme="minorHAnsi"/>
          <w:lang w:eastAsia="en-US"/>
        </w:rPr>
        <w:t>,</w:t>
      </w:r>
      <w:r w:rsidRPr="00EF6437">
        <w:rPr>
          <w:rFonts w:eastAsiaTheme="minorHAnsi"/>
          <w:lang w:eastAsia="en-US"/>
        </w:rPr>
        <w:t xml:space="preserve"> товарн</w:t>
      </w:r>
      <w:r w:rsidR="00A942A1" w:rsidRPr="00EF6437">
        <w:rPr>
          <w:rFonts w:eastAsiaTheme="minorHAnsi"/>
          <w:lang w:eastAsia="en-US"/>
        </w:rPr>
        <w:t xml:space="preserve">о-транспортные </w:t>
      </w:r>
      <w:r w:rsidRPr="00EF6437">
        <w:rPr>
          <w:rFonts w:eastAsiaTheme="minorHAnsi"/>
          <w:lang w:eastAsia="en-US"/>
        </w:rPr>
        <w:t>накладные</w:t>
      </w:r>
      <w:r w:rsidR="00F6708E" w:rsidRPr="00EF6437">
        <w:rPr>
          <w:rFonts w:eastAsiaTheme="minorHAnsi"/>
          <w:lang w:eastAsia="en-US"/>
        </w:rPr>
        <w:t xml:space="preserve"> </w:t>
      </w:r>
      <w:r w:rsidRPr="00EF6437">
        <w:rPr>
          <w:rFonts w:eastAsiaTheme="minorHAnsi"/>
          <w:lang w:eastAsia="en-US"/>
        </w:rPr>
        <w:t xml:space="preserve">с обязательной ссылкой на номер Контракта и иные необходимые документы. При поставке </w:t>
      </w:r>
      <w:r w:rsidR="007710E4" w:rsidRPr="00EF6437">
        <w:rPr>
          <w:rFonts w:eastAsiaTheme="minorHAnsi"/>
          <w:lang w:eastAsia="en-US"/>
        </w:rPr>
        <w:t>Товара</w:t>
      </w:r>
      <w:r w:rsidRPr="00EF6437">
        <w:rPr>
          <w:rFonts w:eastAsiaTheme="minorHAnsi"/>
          <w:lang w:eastAsia="en-US"/>
        </w:rPr>
        <w:t xml:space="preserve"> без надлежащей документации </w:t>
      </w:r>
      <w:r w:rsidR="007710E4" w:rsidRPr="00EF6437">
        <w:rPr>
          <w:rFonts w:eastAsiaTheme="minorHAnsi"/>
          <w:lang w:eastAsia="en-US"/>
        </w:rPr>
        <w:t>Товара</w:t>
      </w:r>
      <w:r w:rsidRPr="00EF6437">
        <w:rPr>
          <w:rFonts w:eastAsiaTheme="minorHAnsi"/>
          <w:lang w:eastAsia="en-US"/>
        </w:rPr>
        <w:t xml:space="preserve"> принятию и оплате не подлежит.</w:t>
      </w:r>
    </w:p>
    <w:p w:rsidR="00633DC0" w:rsidRPr="008F5056" w:rsidRDefault="009F416F" w:rsidP="008F5056">
      <w:pPr>
        <w:autoSpaceDE w:val="0"/>
        <w:autoSpaceDN w:val="0"/>
        <w:adjustRightInd w:val="0"/>
        <w:ind w:firstLine="708"/>
        <w:jc w:val="both"/>
      </w:pPr>
      <w:r w:rsidRPr="00EF6437">
        <w:rPr>
          <w:rFonts w:eastAsiaTheme="minorHAnsi"/>
          <w:lang w:eastAsia="en-US"/>
        </w:rPr>
        <w:t>4.</w:t>
      </w:r>
      <w:r w:rsidR="00F806B9" w:rsidRPr="00EF6437">
        <w:rPr>
          <w:rFonts w:eastAsiaTheme="minorHAnsi"/>
          <w:lang w:eastAsia="en-US"/>
        </w:rPr>
        <w:t>7</w:t>
      </w:r>
      <w:r w:rsidRPr="00EF6437">
        <w:rPr>
          <w:rFonts w:eastAsiaTheme="minorHAnsi"/>
          <w:lang w:eastAsia="en-US"/>
        </w:rPr>
        <w:t xml:space="preserve">. </w:t>
      </w:r>
      <w:r w:rsidR="007955AE" w:rsidRPr="00EF6437">
        <w:t>Приемка Т</w:t>
      </w:r>
      <w:r w:rsidR="00633DC0" w:rsidRPr="00EF6437">
        <w:t xml:space="preserve">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w:t>
      </w:r>
      <w:r w:rsidR="00633DC0" w:rsidRPr="008F5056">
        <w:t>СССР от 25.04.1966 г. № П-7.</w:t>
      </w:r>
    </w:p>
    <w:p w:rsidR="00C91799" w:rsidRPr="008F5056" w:rsidRDefault="00C91799" w:rsidP="008F5056">
      <w:pPr>
        <w:autoSpaceDE w:val="0"/>
        <w:autoSpaceDN w:val="0"/>
        <w:adjustRightInd w:val="0"/>
        <w:ind w:firstLine="708"/>
        <w:jc w:val="both"/>
        <w:rPr>
          <w:rFonts w:eastAsiaTheme="minorHAnsi"/>
          <w:lang w:eastAsia="en-US"/>
        </w:rPr>
      </w:pPr>
    </w:p>
    <w:p w:rsidR="00DE1A30" w:rsidRPr="00370770" w:rsidRDefault="00DE1A30" w:rsidP="00370770">
      <w:pPr>
        <w:pStyle w:val="a7"/>
        <w:keepNext/>
        <w:numPr>
          <w:ilvl w:val="0"/>
          <w:numId w:val="8"/>
        </w:numPr>
        <w:jc w:val="center"/>
        <w:rPr>
          <w:b/>
        </w:rPr>
      </w:pPr>
      <w:r w:rsidRPr="00370770">
        <w:rPr>
          <w:b/>
        </w:rPr>
        <w:t>КАЧЕСТВО ТОВАРА</w:t>
      </w:r>
    </w:p>
    <w:p w:rsidR="00AA3881" w:rsidRPr="00274DE1" w:rsidRDefault="00AA3881" w:rsidP="008F5056">
      <w:pPr>
        <w:pStyle w:val="a7"/>
        <w:keepNext/>
        <w:ind w:left="0"/>
        <w:rPr>
          <w:b/>
        </w:rPr>
      </w:pPr>
    </w:p>
    <w:p w:rsidR="00F806B9" w:rsidRPr="00274DE1" w:rsidRDefault="00F806B9" w:rsidP="008F5056">
      <w:pPr>
        <w:keepNext/>
        <w:tabs>
          <w:tab w:val="left" w:pos="180"/>
          <w:tab w:val="left" w:pos="709"/>
        </w:tabs>
        <w:ind w:firstLine="360"/>
        <w:jc w:val="both"/>
      </w:pPr>
      <w:r w:rsidRPr="00274DE1">
        <w:tab/>
        <w:t>5.1. Качество поставляемого Т</w:t>
      </w:r>
      <w:r w:rsidR="00DE1A30" w:rsidRPr="00274DE1">
        <w:t xml:space="preserve">овара должно быть подтверждено сертификатами </w:t>
      </w:r>
      <w:r w:rsidRPr="00274DE1">
        <w:t>качества, удостоверяющими, что Т</w:t>
      </w:r>
      <w:r w:rsidR="00DE1A30" w:rsidRPr="00274DE1">
        <w:t>овар произведен в соответствии с государственными стандартами качества, установленными нормативными актами РФ.</w:t>
      </w:r>
    </w:p>
    <w:p w:rsidR="00F806B9" w:rsidRPr="00274DE1" w:rsidRDefault="00F806B9" w:rsidP="008F5056">
      <w:pPr>
        <w:keepNext/>
        <w:tabs>
          <w:tab w:val="left" w:pos="180"/>
          <w:tab w:val="left" w:pos="709"/>
        </w:tabs>
        <w:ind w:firstLine="360"/>
        <w:jc w:val="both"/>
      </w:pPr>
      <w:r w:rsidRPr="00274DE1">
        <w:tab/>
        <w:t xml:space="preserve">5.2. </w:t>
      </w:r>
      <w:r w:rsidR="00DE1A30" w:rsidRPr="00274DE1">
        <w:t>Зака</w:t>
      </w:r>
      <w:r w:rsidRPr="00274DE1">
        <w:t>зчик</w:t>
      </w:r>
      <w:r w:rsidR="00DE1A30" w:rsidRPr="00274DE1">
        <w:t xml:space="preserve"> в момент приема </w:t>
      </w:r>
      <w:r w:rsidR="00DC53AF" w:rsidRPr="00274DE1">
        <w:t>Т</w:t>
      </w:r>
      <w:r w:rsidR="00DE1A30" w:rsidRPr="00274DE1">
        <w:t xml:space="preserve">овара </w:t>
      </w:r>
      <w:r w:rsidR="00DC53AF" w:rsidRPr="00274DE1">
        <w:t>проводит (самостоятельно или с привлечением экспертной организации)</w:t>
      </w:r>
      <w:r w:rsidR="00BD1412" w:rsidRPr="00274DE1">
        <w:t xml:space="preserve"> </w:t>
      </w:r>
      <w:r w:rsidR="00DC53AF" w:rsidRPr="00274DE1">
        <w:t>экспертизу поставляемого Т</w:t>
      </w:r>
      <w:r w:rsidR="00DE1A30" w:rsidRPr="00274DE1">
        <w:t>овара с целью опреде</w:t>
      </w:r>
      <w:r w:rsidRPr="00274DE1">
        <w:t>лить соответствие отгружаемого Товара Т</w:t>
      </w:r>
      <w:r w:rsidR="00DE1A30" w:rsidRPr="00274DE1">
        <w:t>овару, указанному в</w:t>
      </w:r>
      <w:r w:rsidRPr="00274DE1">
        <w:t xml:space="preserve"> товарно-транспортной накладной</w:t>
      </w:r>
      <w:r w:rsidR="00DC53AF" w:rsidRPr="00274DE1">
        <w:t>.</w:t>
      </w:r>
    </w:p>
    <w:p w:rsidR="00DE1A30" w:rsidRPr="00274DE1" w:rsidRDefault="00F806B9" w:rsidP="008F5056">
      <w:pPr>
        <w:keepNext/>
        <w:tabs>
          <w:tab w:val="left" w:pos="180"/>
          <w:tab w:val="left" w:pos="709"/>
        </w:tabs>
        <w:ind w:firstLine="360"/>
        <w:jc w:val="both"/>
      </w:pPr>
      <w:r w:rsidRPr="00274DE1">
        <w:tab/>
        <w:t>5</w:t>
      </w:r>
      <w:r w:rsidR="00DE1A30" w:rsidRPr="00274DE1">
        <w:t>.</w:t>
      </w:r>
      <w:r w:rsidR="0033459E" w:rsidRPr="00274DE1">
        <w:t>3</w:t>
      </w:r>
      <w:r w:rsidR="00DE1A30" w:rsidRPr="00274DE1">
        <w:t>. Качество пост</w:t>
      </w:r>
      <w:r w:rsidRPr="00274DE1">
        <w:t xml:space="preserve">авляемого Товара гарантируется </w:t>
      </w:r>
      <w:r w:rsidR="00DE1A30" w:rsidRPr="00274DE1">
        <w:t>Поставщи</w:t>
      </w:r>
      <w:r w:rsidRPr="00274DE1">
        <w:t>ком</w:t>
      </w:r>
      <w:r w:rsidR="00DE1A30" w:rsidRPr="00274DE1">
        <w:t>.</w:t>
      </w:r>
    </w:p>
    <w:p w:rsidR="00DE1A30" w:rsidRPr="00274DE1" w:rsidRDefault="00F806B9" w:rsidP="008F5056">
      <w:pPr>
        <w:keepNext/>
        <w:ind w:firstLine="708"/>
        <w:jc w:val="both"/>
      </w:pPr>
      <w:r w:rsidRPr="00274DE1">
        <w:t>5</w:t>
      </w:r>
      <w:r w:rsidR="00DE1A30" w:rsidRPr="00274DE1">
        <w:t>.</w:t>
      </w:r>
      <w:r w:rsidR="0033459E" w:rsidRPr="00274DE1">
        <w:t>4</w:t>
      </w:r>
      <w:r w:rsidR="00DE1A30" w:rsidRPr="00274DE1">
        <w:t>. Га</w:t>
      </w:r>
      <w:r w:rsidRPr="00274DE1">
        <w:t>рантийный срок на поставляемый Т</w:t>
      </w:r>
      <w:r w:rsidR="00DE1A30" w:rsidRPr="00274DE1">
        <w:t xml:space="preserve">овар </w:t>
      </w:r>
      <w:r w:rsidRPr="00274DE1">
        <w:t>устанавливается с момента подписания товарно-транспортных накладных</w:t>
      </w:r>
      <w:r w:rsidR="007D20A3" w:rsidRPr="00274DE1">
        <w:t>/акта приема-передачи</w:t>
      </w:r>
      <w:r w:rsidR="00D673D1" w:rsidRPr="00274DE1">
        <w:t xml:space="preserve"> </w:t>
      </w:r>
      <w:r w:rsidR="007D20A3" w:rsidRPr="00274DE1">
        <w:t xml:space="preserve">Товара </w:t>
      </w:r>
      <w:r w:rsidRPr="00274DE1">
        <w:t xml:space="preserve">и </w:t>
      </w:r>
      <w:r w:rsidR="00A07678" w:rsidRPr="00274DE1">
        <w:t>составляет</w:t>
      </w:r>
      <w:r w:rsidR="00EF6437" w:rsidRPr="00274DE1">
        <w:t xml:space="preserve"> двенадцать месяцев</w:t>
      </w:r>
      <w:r w:rsidR="00E24D35" w:rsidRPr="00274DE1">
        <w:t xml:space="preserve">, но не менее </w:t>
      </w:r>
      <w:r w:rsidR="002563CA" w:rsidRPr="00274DE1">
        <w:rPr>
          <w:rFonts w:eastAsia="Calibri"/>
          <w:lang w:eastAsia="en-US"/>
        </w:rPr>
        <w:t>гарантийного срока производителя</w:t>
      </w:r>
      <w:r w:rsidR="00006A30" w:rsidRPr="00274DE1">
        <w:t>.</w:t>
      </w:r>
    </w:p>
    <w:p w:rsidR="00AD64C9" w:rsidRPr="00274DE1" w:rsidRDefault="00AD64C9" w:rsidP="008F5056">
      <w:pPr>
        <w:pStyle w:val="af0"/>
        <w:tabs>
          <w:tab w:val="left" w:pos="2520"/>
        </w:tabs>
        <w:jc w:val="center"/>
        <w:rPr>
          <w:rFonts w:ascii="Times New Roman" w:hAnsi="Times New Roman"/>
          <w:b/>
          <w:bCs/>
          <w:sz w:val="24"/>
          <w:szCs w:val="24"/>
        </w:rPr>
      </w:pPr>
    </w:p>
    <w:p w:rsidR="00AD64C9" w:rsidRPr="00274DE1" w:rsidRDefault="00AD64C9" w:rsidP="008F5056">
      <w:pPr>
        <w:pStyle w:val="af0"/>
        <w:tabs>
          <w:tab w:val="left" w:pos="2520"/>
        </w:tabs>
        <w:jc w:val="center"/>
        <w:rPr>
          <w:rFonts w:ascii="Times New Roman" w:hAnsi="Times New Roman"/>
          <w:b/>
          <w:bCs/>
          <w:sz w:val="24"/>
          <w:szCs w:val="24"/>
        </w:rPr>
      </w:pPr>
      <w:r w:rsidRPr="00274DE1">
        <w:rPr>
          <w:rFonts w:ascii="Times New Roman" w:hAnsi="Times New Roman"/>
          <w:b/>
          <w:bCs/>
          <w:sz w:val="24"/>
          <w:szCs w:val="24"/>
        </w:rPr>
        <w:t>6. ОТВЕТСТВЕННОСТЬ СТОРОН</w:t>
      </w:r>
    </w:p>
    <w:p w:rsidR="00AD64C9" w:rsidRPr="00274DE1" w:rsidRDefault="00AD64C9" w:rsidP="008F5056">
      <w:pPr>
        <w:pStyle w:val="af0"/>
        <w:tabs>
          <w:tab w:val="left" w:pos="2520"/>
        </w:tabs>
        <w:jc w:val="center"/>
        <w:rPr>
          <w:rFonts w:ascii="Times New Roman" w:hAnsi="Times New Roman"/>
          <w:b/>
          <w:bCs/>
          <w:sz w:val="24"/>
          <w:szCs w:val="24"/>
        </w:rPr>
      </w:pPr>
    </w:p>
    <w:p w:rsidR="00AD64C9" w:rsidRPr="008F5056" w:rsidRDefault="00AD64C9" w:rsidP="008F5056">
      <w:pPr>
        <w:autoSpaceDE w:val="0"/>
        <w:autoSpaceDN w:val="0"/>
        <w:adjustRightInd w:val="0"/>
        <w:ind w:firstLine="708"/>
        <w:jc w:val="both"/>
      </w:pPr>
      <w:r w:rsidRPr="00274DE1">
        <w:t>6.1. Стороны несут ответственность за неисполнение или ненадлежащее исполнение своих обязательств по Контракту в соответствии с законодательством</w:t>
      </w:r>
      <w:r w:rsidRPr="008F5056">
        <w:t xml:space="preserve"> РФ.</w:t>
      </w:r>
    </w:p>
    <w:p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rsidR="00AD64C9" w:rsidRPr="00EF6437" w:rsidRDefault="00AD64C9" w:rsidP="008F5056">
      <w:pPr>
        <w:autoSpaceDE w:val="0"/>
        <w:autoSpaceDN w:val="0"/>
        <w:adjustRightInd w:val="0"/>
        <w:ind w:firstLine="708"/>
        <w:jc w:val="both"/>
        <w:rPr>
          <w:b/>
        </w:rPr>
      </w:pPr>
      <w:r w:rsidRPr="00EF6437">
        <w:rPr>
          <w:b/>
        </w:rPr>
        <w:t>6.3. Ответственность</w:t>
      </w:r>
      <w:r w:rsidR="00D673D1" w:rsidRPr="00EF6437">
        <w:rPr>
          <w:b/>
        </w:rPr>
        <w:t xml:space="preserve"> </w:t>
      </w:r>
      <w:r w:rsidRPr="00EF6437">
        <w:rPr>
          <w:b/>
        </w:rPr>
        <w:t>Поставщика:</w:t>
      </w:r>
    </w:p>
    <w:p w:rsidR="005F0FA9" w:rsidRPr="00EF6437" w:rsidRDefault="00AD64C9" w:rsidP="008F5056">
      <w:pPr>
        <w:autoSpaceDE w:val="0"/>
        <w:autoSpaceDN w:val="0"/>
        <w:adjustRightInd w:val="0"/>
        <w:ind w:firstLine="708"/>
        <w:jc w:val="both"/>
      </w:pPr>
      <w:r w:rsidRPr="00EF6437">
        <w:t xml:space="preserve">6.3.1. За </w:t>
      </w:r>
      <w:r w:rsidR="00B17F32" w:rsidRPr="00EF6437">
        <w:t xml:space="preserve">каждый факт неисполнения или </w:t>
      </w:r>
      <w:r w:rsidRPr="00EF6437">
        <w:t>ненадлежаще</w:t>
      </w:r>
      <w:r w:rsidR="00B17F32" w:rsidRPr="00EF6437">
        <w:t>го</w:t>
      </w:r>
      <w:r w:rsidRPr="00EF6437">
        <w:t xml:space="preserve"> исполнени</w:t>
      </w:r>
      <w:r w:rsidR="00B17F32" w:rsidRPr="00EF6437">
        <w:t>я</w:t>
      </w:r>
      <w:r w:rsidRPr="00EF6437">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EF6437" w:rsidRPr="00EF6437">
        <w:t xml:space="preserve">5 </w:t>
      </w:r>
      <w:r w:rsidR="00AA5556" w:rsidRPr="00EF6437">
        <w:t>%</w:t>
      </w:r>
      <w:r w:rsidRPr="00EF6437">
        <w:t xml:space="preserve"> цены насто</w:t>
      </w:r>
      <w:r w:rsidR="005F0FA9" w:rsidRPr="00EF6437">
        <w:t>ящего Контракта.</w:t>
      </w:r>
    </w:p>
    <w:p w:rsidR="00E062BD" w:rsidRPr="008F5056" w:rsidRDefault="00AD64C9" w:rsidP="008F5056">
      <w:pPr>
        <w:autoSpaceDE w:val="0"/>
        <w:autoSpaceDN w:val="0"/>
        <w:adjustRightInd w:val="0"/>
        <w:ind w:firstLine="708"/>
        <w:jc w:val="both"/>
      </w:pPr>
      <w:r w:rsidRPr="00EF6437">
        <w:t xml:space="preserve">6.3.2. </w:t>
      </w:r>
      <w:r w:rsidR="00E062BD" w:rsidRPr="00EF6437">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F6437">
        <w:t xml:space="preserve"> </w:t>
      </w:r>
      <w:r w:rsidR="00E062BD" w:rsidRPr="00EF6437">
        <w:t xml:space="preserve">обязательства, предусмотренного Контрактом, в </w:t>
      </w:r>
      <w:r w:rsidR="00E062BD" w:rsidRPr="00EF6437">
        <w:lastRenderedPageBreak/>
        <w:t xml:space="preserve">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w:t>
      </w:r>
      <w:r w:rsidR="00E062BD" w:rsidRPr="008F5056">
        <w:t>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rsidR="00AD64C9" w:rsidRPr="00EF6437" w:rsidRDefault="00AD64C9" w:rsidP="008F5056">
      <w:pPr>
        <w:autoSpaceDE w:val="0"/>
        <w:autoSpaceDN w:val="0"/>
        <w:adjustRightInd w:val="0"/>
        <w:ind w:firstLine="708"/>
        <w:jc w:val="both"/>
      </w:pPr>
      <w:r w:rsidRPr="00EF6437">
        <w:t xml:space="preserve">6.4.1. В случае просрочки исполнения Заказчиком обязательств, предусмотренных настоящим Контрактом, </w:t>
      </w:r>
      <w:r w:rsidR="004B7A75" w:rsidRPr="00EF6437">
        <w:t xml:space="preserve">Поставщик </w:t>
      </w:r>
      <w:r w:rsidRPr="00EF6437">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F6437">
        <w:t>ключевой ставки</w:t>
      </w:r>
      <w:r w:rsidR="00D673D1" w:rsidRPr="00EF6437">
        <w:t xml:space="preserve"> </w:t>
      </w:r>
      <w:r w:rsidRPr="00EF6437">
        <w:t xml:space="preserve">Центрального банка Российской Федерации от не уплаченной в срок суммы. </w:t>
      </w:r>
    </w:p>
    <w:p w:rsidR="00AD64C9" w:rsidRPr="008F5056" w:rsidRDefault="00AD64C9" w:rsidP="008F5056">
      <w:pPr>
        <w:autoSpaceDE w:val="0"/>
        <w:autoSpaceDN w:val="0"/>
        <w:adjustRightInd w:val="0"/>
        <w:ind w:firstLine="708"/>
        <w:jc w:val="both"/>
      </w:pPr>
      <w:r w:rsidRPr="00EF6437">
        <w:t>6.4.2.</w:t>
      </w:r>
      <w:r w:rsidR="002E114C" w:rsidRPr="00EF6437">
        <w:t xml:space="preserve"> </w:t>
      </w:r>
      <w:r w:rsidRPr="00EF6437">
        <w:t>За</w:t>
      </w:r>
      <w:r w:rsidR="000E120B" w:rsidRPr="00EF6437">
        <w:t xml:space="preserve"> каждый факт неисполнения </w:t>
      </w:r>
      <w:r w:rsidRPr="00EF6437">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6218F9">
        <w:t>Поставщику</w:t>
      </w:r>
      <w:r w:rsidRPr="006218F9">
        <w:t xml:space="preserve"> штраф, в размере </w:t>
      </w:r>
      <w:r w:rsidR="006218F9" w:rsidRPr="006218F9">
        <w:t>1000 (одна тысяча) рублей</w:t>
      </w:r>
      <w:r w:rsidR="005F0FA9" w:rsidRPr="006218F9">
        <w:t>.</w:t>
      </w:r>
    </w:p>
    <w:p w:rsidR="00AD64C9" w:rsidRPr="008F5056" w:rsidRDefault="00AD64C9" w:rsidP="008F5056">
      <w:pPr>
        <w:pStyle w:val="af0"/>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rsidR="00DE1A30" w:rsidRPr="00EF6437" w:rsidRDefault="00AD64C9" w:rsidP="001F276B">
      <w:pPr>
        <w:pStyle w:val="af0"/>
        <w:ind w:firstLine="708"/>
        <w:jc w:val="both"/>
        <w:rPr>
          <w:rFonts w:ascii="Times New Roman" w:hAnsi="Times New Roman"/>
          <w:sz w:val="24"/>
          <w:szCs w:val="24"/>
        </w:rPr>
      </w:pPr>
      <w:r w:rsidRPr="00EF6437">
        <w:rPr>
          <w:rFonts w:ascii="Times New Roman" w:hAnsi="Times New Roman"/>
          <w:sz w:val="24"/>
          <w:szCs w:val="24"/>
        </w:rPr>
        <w:t>6.</w:t>
      </w:r>
      <w:r w:rsidR="00AD7403" w:rsidRPr="00EF6437">
        <w:rPr>
          <w:rFonts w:ascii="Times New Roman" w:hAnsi="Times New Roman"/>
          <w:sz w:val="24"/>
          <w:szCs w:val="24"/>
        </w:rPr>
        <w:t>8</w:t>
      </w:r>
      <w:r w:rsidRPr="00EF6437">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F6437" w:rsidRDefault="001F276B" w:rsidP="00001534">
      <w:pPr>
        <w:autoSpaceDE w:val="0"/>
        <w:autoSpaceDN w:val="0"/>
        <w:adjustRightInd w:val="0"/>
        <w:ind w:firstLine="708"/>
        <w:jc w:val="both"/>
        <w:rPr>
          <w:rFonts w:eastAsia="Calibri"/>
        </w:rPr>
      </w:pPr>
      <w:r w:rsidRPr="00EF6437">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F6437" w:rsidRDefault="001F276B" w:rsidP="001F276B">
      <w:pPr>
        <w:pStyle w:val="af0"/>
        <w:ind w:firstLine="708"/>
        <w:jc w:val="both"/>
        <w:rPr>
          <w:rFonts w:ascii="Times New Roman" w:hAnsi="Times New Roman"/>
          <w:sz w:val="24"/>
          <w:szCs w:val="24"/>
        </w:rPr>
      </w:pPr>
    </w:p>
    <w:p w:rsidR="00AD64C9" w:rsidRPr="00EF6437" w:rsidRDefault="00AD64C9" w:rsidP="008F5056">
      <w:pPr>
        <w:pStyle w:val="a"/>
        <w:numPr>
          <w:ilvl w:val="0"/>
          <w:numId w:val="0"/>
        </w:numPr>
        <w:tabs>
          <w:tab w:val="left" w:pos="708"/>
        </w:tabs>
        <w:spacing w:after="0"/>
        <w:rPr>
          <w:sz w:val="24"/>
          <w:szCs w:val="24"/>
        </w:rPr>
      </w:pPr>
      <w:r w:rsidRPr="00EF6437">
        <w:rPr>
          <w:sz w:val="24"/>
          <w:szCs w:val="24"/>
        </w:rPr>
        <w:t>7.</w:t>
      </w:r>
      <w:bookmarkStart w:id="1" w:name="_Toc70923460"/>
      <w:bookmarkStart w:id="2" w:name="_Ref131934169"/>
      <w:r w:rsidRPr="00EF6437">
        <w:rPr>
          <w:sz w:val="24"/>
          <w:szCs w:val="24"/>
        </w:rPr>
        <w:t xml:space="preserve"> обстоятельства</w:t>
      </w:r>
      <w:bookmarkEnd w:id="1"/>
      <w:r w:rsidRPr="00EF6437">
        <w:rPr>
          <w:sz w:val="24"/>
          <w:szCs w:val="24"/>
        </w:rPr>
        <w:t xml:space="preserve"> непреодолимой силы</w:t>
      </w:r>
      <w:bookmarkEnd w:id="2"/>
    </w:p>
    <w:p w:rsidR="00AD64C9" w:rsidRPr="00EF6437" w:rsidRDefault="00AD64C9" w:rsidP="008F5056">
      <w:pPr>
        <w:pStyle w:val="a"/>
        <w:numPr>
          <w:ilvl w:val="0"/>
          <w:numId w:val="0"/>
        </w:numPr>
        <w:tabs>
          <w:tab w:val="left" w:pos="708"/>
        </w:tabs>
        <w:spacing w:after="0"/>
        <w:rPr>
          <w:sz w:val="24"/>
          <w:szCs w:val="24"/>
        </w:rPr>
      </w:pPr>
    </w:p>
    <w:p w:rsidR="00AD64C9" w:rsidRPr="008F5056" w:rsidRDefault="00AD64C9" w:rsidP="008F5056">
      <w:pPr>
        <w:pStyle w:val="ad"/>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8F5056" w:rsidRDefault="00AD64C9" w:rsidP="008F5056">
      <w:pPr>
        <w:pStyle w:val="ad"/>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rsidR="00AD64C9" w:rsidRPr="008F5056" w:rsidRDefault="00AD64C9" w:rsidP="008F5056">
      <w:pPr>
        <w:pStyle w:val="ad"/>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8F5056" w:rsidRDefault="00AD64C9" w:rsidP="008F5056">
      <w:pPr>
        <w:pStyle w:val="ad"/>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lastRenderedPageBreak/>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8F5056" w:rsidRDefault="00AD64C9" w:rsidP="008F5056">
      <w:pPr>
        <w:autoSpaceDE w:val="0"/>
        <w:autoSpaceDN w:val="0"/>
        <w:adjustRightInd w:val="0"/>
        <w:rPr>
          <w:b/>
        </w:rPr>
      </w:pPr>
    </w:p>
    <w:p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rsidR="00AD64C9" w:rsidRPr="00EF6437" w:rsidRDefault="00AD64C9" w:rsidP="008F5056">
      <w:pPr>
        <w:pStyle w:val="a"/>
        <w:numPr>
          <w:ilvl w:val="0"/>
          <w:numId w:val="0"/>
        </w:numPr>
        <w:spacing w:after="0"/>
        <w:rPr>
          <w:sz w:val="24"/>
          <w:szCs w:val="24"/>
        </w:rPr>
      </w:pPr>
    </w:p>
    <w:p w:rsidR="00AD64C9" w:rsidRPr="00EF6437" w:rsidRDefault="00AD64C9" w:rsidP="008F5056">
      <w:pPr>
        <w:pStyle w:val="ad"/>
        <w:numPr>
          <w:ilvl w:val="0"/>
          <w:numId w:val="0"/>
        </w:numPr>
        <w:tabs>
          <w:tab w:val="left" w:pos="708"/>
        </w:tabs>
        <w:spacing w:after="0"/>
        <w:rPr>
          <w:rFonts w:ascii="Times New Roman" w:hAnsi="Times New Roman"/>
        </w:rPr>
      </w:pPr>
      <w:r w:rsidRPr="00EF6437">
        <w:rPr>
          <w:rFonts w:ascii="Times New Roman" w:hAnsi="Times New Roman"/>
        </w:rPr>
        <w:tab/>
        <w:t xml:space="preserve">8.1. </w:t>
      </w:r>
      <w:bookmarkStart w:id="11" w:name="_Toc70923497"/>
      <w:bookmarkStart w:id="12" w:name="_Toc62275171"/>
      <w:bookmarkStart w:id="13" w:name="_Toc387578225"/>
      <w:r w:rsidRPr="00EF6437">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F6437">
        <w:rPr>
          <w:rFonts w:ascii="Times New Roman" w:hAnsi="Times New Roman"/>
        </w:rPr>
        <w:t xml:space="preserve"> </w:t>
      </w:r>
      <w:r w:rsidRPr="00EF6437">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F6437" w:rsidRDefault="006C621C" w:rsidP="008F5056">
      <w:pPr>
        <w:pStyle w:val="ad"/>
        <w:numPr>
          <w:ilvl w:val="0"/>
          <w:numId w:val="0"/>
        </w:numPr>
        <w:tabs>
          <w:tab w:val="left" w:pos="708"/>
        </w:tabs>
        <w:spacing w:after="0"/>
        <w:rPr>
          <w:rFonts w:ascii="Times New Roman" w:hAnsi="Times New Roman"/>
          <w:spacing w:val="-3"/>
        </w:rPr>
      </w:pPr>
      <w:r w:rsidRPr="00EF6437">
        <w:rPr>
          <w:rFonts w:ascii="Times New Roman" w:hAnsi="Times New Roman"/>
          <w:spacing w:val="-3"/>
        </w:rPr>
        <w:tab/>
        <w:t>8.2. В случае не</w:t>
      </w:r>
      <w:r w:rsidR="00AD64C9" w:rsidRPr="00EF6437">
        <w:rPr>
          <w:rFonts w:ascii="Times New Roman" w:hAnsi="Times New Roman"/>
          <w:spacing w:val="-3"/>
        </w:rPr>
        <w:t>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F6437" w:rsidRDefault="00AD64C9" w:rsidP="008F5056">
      <w:pPr>
        <w:pStyle w:val="ad"/>
        <w:numPr>
          <w:ilvl w:val="0"/>
          <w:numId w:val="0"/>
        </w:numPr>
        <w:tabs>
          <w:tab w:val="left" w:pos="708"/>
        </w:tabs>
        <w:spacing w:after="0"/>
        <w:rPr>
          <w:rFonts w:ascii="Times New Roman" w:hAnsi="Times New Roman"/>
        </w:rPr>
      </w:pPr>
      <w:r w:rsidRPr="00EF6437">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8F5056" w:rsidRDefault="00AD64C9" w:rsidP="008F5056">
      <w:pPr>
        <w:jc w:val="center"/>
        <w:rPr>
          <w:b/>
        </w:rPr>
      </w:pPr>
    </w:p>
    <w:p w:rsidR="00AD64C9" w:rsidRPr="008F5056" w:rsidRDefault="0002571D" w:rsidP="008F5056">
      <w:pPr>
        <w:jc w:val="center"/>
        <w:rPr>
          <w:b/>
        </w:rPr>
      </w:pPr>
      <w:r w:rsidRPr="008F5056">
        <w:rPr>
          <w:b/>
        </w:rPr>
        <w:t>9</w:t>
      </w:r>
      <w:r w:rsidR="00AD64C9" w:rsidRPr="008F5056">
        <w:rPr>
          <w:b/>
        </w:rPr>
        <w:t>. ИЗМЕНЕНИЕ, РАСТОРЖЕНИЕ КОНТРАКТА</w:t>
      </w:r>
    </w:p>
    <w:p w:rsidR="00AD64C9" w:rsidRPr="008F5056" w:rsidRDefault="00AD64C9" w:rsidP="008F5056">
      <w:pPr>
        <w:jc w:val="both"/>
        <w:rPr>
          <w:b/>
        </w:rPr>
      </w:pPr>
    </w:p>
    <w:p w:rsidR="00E20DD9" w:rsidRPr="00EF6437" w:rsidRDefault="00E20DD9" w:rsidP="00E20DD9">
      <w:pPr>
        <w:ind w:firstLine="708"/>
        <w:jc w:val="both"/>
      </w:pPr>
      <w:r w:rsidRPr="00EF6437">
        <w:t xml:space="preserve">9.1. </w:t>
      </w:r>
      <w:r w:rsidRPr="00EF6437">
        <w:rPr>
          <w:bCs/>
        </w:rPr>
        <w:t xml:space="preserve">Изменение существенных условий </w:t>
      </w:r>
      <w:r w:rsidR="00103B9B" w:rsidRPr="00EF6437">
        <w:rPr>
          <w:bCs/>
        </w:rPr>
        <w:t>К</w:t>
      </w:r>
      <w:r w:rsidRPr="00EF6437">
        <w:rPr>
          <w:bCs/>
        </w:rPr>
        <w:t>онтракта при его исполнении не допускается, за исключением их изменения в случаях, предусмотренных Закон</w:t>
      </w:r>
      <w:r w:rsidR="001B241E" w:rsidRPr="00EF6437">
        <w:rPr>
          <w:bCs/>
        </w:rPr>
        <w:t>ом</w:t>
      </w:r>
      <w:r w:rsidRPr="00EF6437">
        <w:rPr>
          <w:bCs/>
        </w:rPr>
        <w:t xml:space="preserve"> о контрактной системе. </w:t>
      </w:r>
    </w:p>
    <w:p w:rsidR="00E20DD9" w:rsidRPr="00EF6437" w:rsidRDefault="00E20DD9" w:rsidP="00E20DD9">
      <w:pPr>
        <w:ind w:firstLine="708"/>
        <w:jc w:val="both"/>
        <w:rPr>
          <w:bCs/>
        </w:rPr>
      </w:pPr>
      <w:r w:rsidRPr="00EF6437">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F6437" w:rsidRDefault="00E20DD9" w:rsidP="00E20DD9">
      <w:pPr>
        <w:ind w:firstLine="708"/>
        <w:jc w:val="both"/>
      </w:pPr>
      <w:r w:rsidRPr="00EF6437">
        <w:t xml:space="preserve">9.3. Настоящий Контракт может быть расторгнут по соглашению </w:t>
      </w:r>
      <w:r w:rsidR="00D54BD6" w:rsidRPr="00EF6437">
        <w:t>С</w:t>
      </w:r>
      <w:r w:rsidRPr="00EF6437">
        <w:t>торон или решению суда в порядке, предусмотренном гражданским законодательством РФ. </w:t>
      </w:r>
    </w:p>
    <w:p w:rsidR="00E20DD9" w:rsidRPr="00EF6437" w:rsidRDefault="00E20DD9" w:rsidP="00E20DD9">
      <w:pPr>
        <w:ind w:firstLine="708"/>
        <w:jc w:val="both"/>
        <w:rPr>
          <w:bCs/>
        </w:rPr>
      </w:pPr>
      <w:r w:rsidRPr="00EF6437">
        <w:rPr>
          <w:bCs/>
        </w:rPr>
        <w:t>9.</w:t>
      </w:r>
      <w:r w:rsidR="0026187A" w:rsidRPr="00EF6437">
        <w:rPr>
          <w:bCs/>
        </w:rPr>
        <w:t>4</w:t>
      </w:r>
      <w:r w:rsidRPr="00EF6437">
        <w:rPr>
          <w:bCs/>
        </w:rPr>
        <w:t>. Заказчик вправе принять решение об одностороннем отказе от исполнения Контракта в случаях:</w:t>
      </w:r>
    </w:p>
    <w:p w:rsidR="00E20DD9" w:rsidRPr="00EF6437" w:rsidRDefault="00E20DD9" w:rsidP="00E20DD9">
      <w:pPr>
        <w:ind w:firstLine="708"/>
        <w:jc w:val="both"/>
      </w:pPr>
      <w:r w:rsidRPr="00EF6437">
        <w:rPr>
          <w:bCs/>
        </w:rPr>
        <w:t>9.</w:t>
      </w:r>
      <w:r w:rsidR="0026187A" w:rsidRPr="00EF6437">
        <w:rPr>
          <w:bCs/>
        </w:rPr>
        <w:t>4</w:t>
      </w:r>
      <w:r w:rsidRPr="00EF6437">
        <w:rPr>
          <w:bCs/>
        </w:rPr>
        <w:t xml:space="preserve">.1. </w:t>
      </w:r>
      <w:r w:rsidRPr="00EF6437">
        <w:t>при существенном нарушении Контракта Поставщиком;</w:t>
      </w:r>
    </w:p>
    <w:p w:rsidR="00E20DD9" w:rsidRPr="00EF6437" w:rsidRDefault="00E20DD9" w:rsidP="00E20DD9">
      <w:pPr>
        <w:ind w:firstLine="708"/>
        <w:jc w:val="both"/>
      </w:pPr>
      <w:r w:rsidRPr="00EF6437">
        <w:t>9.</w:t>
      </w:r>
      <w:r w:rsidR="0026187A" w:rsidRPr="00EF6437">
        <w:t>4</w:t>
      </w:r>
      <w:r w:rsidRPr="00EF6437">
        <w:t xml:space="preserve">.2. в случае просрочки исполнения обязательств по поставке Товара более чем на </w:t>
      </w:r>
      <w:r w:rsidR="00EF6437" w:rsidRPr="00EF6437">
        <w:t>5</w:t>
      </w:r>
      <w:r w:rsidRPr="00EF6437">
        <w:t xml:space="preserve"> </w:t>
      </w:r>
      <w:r w:rsidRPr="001C48D6">
        <w:rPr>
          <w:color w:val="4F81BD" w:themeColor="accent1"/>
        </w:rPr>
        <w:t>(</w:t>
      </w:r>
      <w:r w:rsidR="001C48D6" w:rsidRPr="001C48D6">
        <w:rPr>
          <w:color w:val="4F81BD" w:themeColor="accent1"/>
        </w:rPr>
        <w:t>пять</w:t>
      </w:r>
      <w:r w:rsidRPr="00EF6437">
        <w:t>) календарных дней;</w:t>
      </w:r>
    </w:p>
    <w:p w:rsidR="00E20DD9" w:rsidRPr="00EF6437" w:rsidRDefault="00E20DD9" w:rsidP="00E20DD9">
      <w:pPr>
        <w:ind w:firstLine="708"/>
        <w:jc w:val="both"/>
      </w:pPr>
      <w:r w:rsidRPr="00EF6437">
        <w:t>9.</w:t>
      </w:r>
      <w:r w:rsidR="0026187A" w:rsidRPr="00EF6437">
        <w:t>4</w:t>
      </w:r>
      <w:r w:rsidRPr="00EF6437">
        <w:t>.3. неоднократного нарушения сроков поставки Товара;</w:t>
      </w:r>
    </w:p>
    <w:p w:rsidR="00E20DD9" w:rsidRPr="00D11CCD" w:rsidRDefault="00E20DD9" w:rsidP="00E20DD9">
      <w:pPr>
        <w:ind w:firstLine="708"/>
        <w:jc w:val="both"/>
      </w:pPr>
      <w:r w:rsidRPr="00EF6437">
        <w:t>9.</w:t>
      </w:r>
      <w:r w:rsidR="0026187A" w:rsidRPr="00EF6437">
        <w:t>4</w:t>
      </w:r>
      <w:r w:rsidRPr="00EF6437">
        <w:t xml:space="preserve">.4. в случае существенного нарушения требований к качеству, количеству и комплектности Товара (обнаружения неустранимых </w:t>
      </w:r>
      <w:r w:rsidRPr="00D11CCD">
        <w:t>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F6437" w:rsidRDefault="00E20DD9" w:rsidP="00E20DD9">
      <w:pPr>
        <w:ind w:firstLine="708"/>
        <w:jc w:val="both"/>
      </w:pPr>
      <w:r w:rsidRPr="00EF6437">
        <w:t>9.</w:t>
      </w:r>
      <w:r w:rsidR="0026187A" w:rsidRPr="00EF6437">
        <w:t>4</w:t>
      </w:r>
      <w:r w:rsidRPr="00EF6437">
        <w:t>.7. в случае подтверждения нарушения условий Контракта, по результатам экспертизы;</w:t>
      </w:r>
    </w:p>
    <w:p w:rsidR="00E20DD9" w:rsidRPr="00EF6437" w:rsidRDefault="00E20DD9" w:rsidP="00E20DD9">
      <w:pPr>
        <w:ind w:firstLine="708"/>
        <w:jc w:val="both"/>
      </w:pPr>
      <w:r w:rsidRPr="00EF6437">
        <w:t>9.</w:t>
      </w:r>
      <w:r w:rsidR="0026187A" w:rsidRPr="00EF6437">
        <w:t>4</w:t>
      </w:r>
      <w:r w:rsidRPr="00EF6437">
        <w:t>.8. в иных случаях, предусмотренных законодательством Российской Федерации.</w:t>
      </w:r>
    </w:p>
    <w:p w:rsidR="00E20DD9" w:rsidRPr="00EF6437" w:rsidRDefault="00E20DD9" w:rsidP="00E20DD9">
      <w:pPr>
        <w:ind w:firstLine="708"/>
        <w:jc w:val="both"/>
        <w:rPr>
          <w:bCs/>
        </w:rPr>
      </w:pPr>
      <w:r w:rsidRPr="00EF6437">
        <w:rPr>
          <w:bCs/>
        </w:rPr>
        <w:t>9.</w:t>
      </w:r>
      <w:r w:rsidR="0026187A" w:rsidRPr="00EF6437">
        <w:rPr>
          <w:bCs/>
        </w:rPr>
        <w:t>5</w:t>
      </w:r>
      <w:r w:rsidRPr="00EF6437">
        <w:rPr>
          <w:bCs/>
        </w:rPr>
        <w:t>. Поставщик вправе принять решение об одностороннем отказе от исполнения Контракта в случаях:</w:t>
      </w:r>
    </w:p>
    <w:p w:rsidR="00E20DD9" w:rsidRPr="00EF6437" w:rsidRDefault="00E20DD9" w:rsidP="00E20DD9">
      <w:pPr>
        <w:ind w:firstLine="708"/>
        <w:jc w:val="both"/>
        <w:rPr>
          <w:bCs/>
        </w:rPr>
      </w:pPr>
      <w:r w:rsidRPr="00EF6437">
        <w:rPr>
          <w:bCs/>
        </w:rPr>
        <w:t>9.</w:t>
      </w:r>
      <w:r w:rsidR="0026187A" w:rsidRPr="00EF6437">
        <w:rPr>
          <w:bCs/>
        </w:rPr>
        <w:t>5</w:t>
      </w:r>
      <w:r w:rsidRPr="00EF6437">
        <w:rPr>
          <w:bCs/>
        </w:rPr>
        <w:t xml:space="preserve">.1. </w:t>
      </w:r>
      <w:r w:rsidRPr="00EF6437">
        <w:t>при существенном нарушении Контракта Заказчиком.</w:t>
      </w:r>
    </w:p>
    <w:p w:rsidR="00C7726F" w:rsidRPr="00EF6437" w:rsidRDefault="0026187A" w:rsidP="00C7726F">
      <w:pPr>
        <w:pStyle w:val="ae"/>
        <w:ind w:firstLine="426"/>
        <w:jc w:val="both"/>
        <w:rPr>
          <w:rFonts w:ascii="Times New Roman" w:hAnsi="Times New Roman"/>
          <w:sz w:val="24"/>
          <w:szCs w:val="24"/>
        </w:rPr>
      </w:pPr>
      <w:r w:rsidRPr="00EF6437">
        <w:rPr>
          <w:rFonts w:ascii="Times New Roman" w:hAnsi="Times New Roman"/>
          <w:bCs/>
          <w:sz w:val="24"/>
          <w:szCs w:val="24"/>
        </w:rPr>
        <w:lastRenderedPageBreak/>
        <w:tab/>
      </w:r>
      <w:r w:rsidR="00E20DD9" w:rsidRPr="00EF6437">
        <w:rPr>
          <w:rFonts w:ascii="Times New Roman" w:hAnsi="Times New Roman"/>
          <w:bCs/>
          <w:sz w:val="24"/>
          <w:szCs w:val="24"/>
        </w:rPr>
        <w:t>9.</w:t>
      </w:r>
      <w:r w:rsidRPr="00EF6437">
        <w:rPr>
          <w:rFonts w:ascii="Times New Roman" w:hAnsi="Times New Roman"/>
          <w:bCs/>
          <w:sz w:val="24"/>
          <w:szCs w:val="24"/>
        </w:rPr>
        <w:t>6</w:t>
      </w:r>
      <w:r w:rsidR="00E20DD9" w:rsidRPr="00EF6437">
        <w:rPr>
          <w:rFonts w:ascii="Times New Roman" w:hAnsi="Times New Roman"/>
          <w:bCs/>
          <w:sz w:val="24"/>
          <w:szCs w:val="24"/>
        </w:rPr>
        <w:t xml:space="preserve">. </w:t>
      </w:r>
      <w:r w:rsidR="00C7726F" w:rsidRPr="00EF6437">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F6437">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F6437">
        <w:rPr>
          <w:rFonts w:ascii="Times New Roman" w:hAnsi="Times New Roman"/>
          <w:sz w:val="24"/>
          <w:szCs w:val="24"/>
        </w:rPr>
        <w:t>К</w:t>
      </w:r>
      <w:r w:rsidR="00C7726F" w:rsidRPr="00EF6437">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F6437">
        <w:rPr>
          <w:rFonts w:ascii="Times New Roman" w:hAnsi="Times New Roman"/>
          <w:sz w:val="24"/>
          <w:szCs w:val="24"/>
        </w:rPr>
        <w:t>К</w:t>
      </w:r>
      <w:r w:rsidR="00C7726F" w:rsidRPr="00EF6437">
        <w:rPr>
          <w:rFonts w:ascii="Times New Roman" w:hAnsi="Times New Roman"/>
          <w:sz w:val="24"/>
          <w:szCs w:val="24"/>
        </w:rPr>
        <w:t>онтракта. Датой такого надлежащего уведомления считается:</w:t>
      </w:r>
    </w:p>
    <w:p w:rsidR="00C7726F" w:rsidRPr="00EF6437" w:rsidRDefault="00C7726F" w:rsidP="00C7726F">
      <w:pPr>
        <w:pStyle w:val="ae"/>
        <w:ind w:firstLine="426"/>
        <w:jc w:val="both"/>
        <w:rPr>
          <w:rFonts w:ascii="Times New Roman" w:hAnsi="Times New Roman"/>
          <w:sz w:val="24"/>
          <w:szCs w:val="24"/>
        </w:rPr>
      </w:pPr>
      <w:r w:rsidRPr="00EF6437">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F6437">
        <w:rPr>
          <w:rFonts w:ascii="Times New Roman" w:hAnsi="Times New Roman"/>
          <w:sz w:val="24"/>
          <w:szCs w:val="24"/>
        </w:rPr>
        <w:t>К</w:t>
      </w:r>
      <w:r w:rsidRPr="00EF6437">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F6437" w:rsidRDefault="00C7726F" w:rsidP="00C7726F">
      <w:pPr>
        <w:pStyle w:val="ae"/>
        <w:ind w:firstLine="426"/>
        <w:jc w:val="both"/>
        <w:rPr>
          <w:rFonts w:ascii="Times New Roman" w:hAnsi="Times New Roman"/>
          <w:bCs/>
          <w:sz w:val="24"/>
          <w:szCs w:val="24"/>
        </w:rPr>
      </w:pPr>
      <w:r w:rsidRPr="00EF6437">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F6437">
        <w:rPr>
          <w:rFonts w:ascii="Times New Roman" w:hAnsi="Times New Roman"/>
          <w:sz w:val="24"/>
          <w:szCs w:val="24"/>
        </w:rPr>
        <w:t>К</w:t>
      </w:r>
      <w:r w:rsidRPr="00EF6437">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F6437">
        <w:rPr>
          <w:rFonts w:ascii="Times New Roman" w:hAnsi="Times New Roman"/>
          <w:sz w:val="24"/>
          <w:szCs w:val="24"/>
        </w:rPr>
        <w:t>К</w:t>
      </w:r>
      <w:r w:rsidRPr="00EF6437">
        <w:rPr>
          <w:rFonts w:ascii="Times New Roman" w:hAnsi="Times New Roman"/>
          <w:sz w:val="24"/>
          <w:szCs w:val="24"/>
        </w:rPr>
        <w:t>онтракта заказным письмом).</w:t>
      </w:r>
    </w:p>
    <w:p w:rsidR="00E20DD9" w:rsidRPr="00EF6437" w:rsidRDefault="00E20DD9" w:rsidP="00E20DD9">
      <w:pPr>
        <w:ind w:firstLine="708"/>
        <w:jc w:val="both"/>
        <w:rPr>
          <w:bCs/>
        </w:rPr>
      </w:pPr>
      <w:r w:rsidRPr="00EF6437">
        <w:rPr>
          <w:bCs/>
        </w:rPr>
        <w:t>9.</w:t>
      </w:r>
      <w:r w:rsidR="0026187A" w:rsidRPr="00EF6437">
        <w:rPr>
          <w:bCs/>
        </w:rPr>
        <w:t>7</w:t>
      </w:r>
      <w:r w:rsidRPr="00EF6437">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F6437" w:rsidRDefault="00E20DD9" w:rsidP="00E20DD9">
      <w:pPr>
        <w:ind w:firstLine="708"/>
        <w:jc w:val="both"/>
        <w:rPr>
          <w:bCs/>
        </w:rPr>
      </w:pPr>
      <w:r w:rsidRPr="00EF6437">
        <w:rPr>
          <w:bCs/>
        </w:rPr>
        <w:t>9.</w:t>
      </w:r>
      <w:r w:rsidR="0026187A" w:rsidRPr="00EF6437">
        <w:rPr>
          <w:bCs/>
        </w:rPr>
        <w:t>8</w:t>
      </w:r>
      <w:r w:rsidRPr="00EF6437">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F6437" w:rsidRDefault="00E20DD9" w:rsidP="00E20DD9">
      <w:pPr>
        <w:ind w:firstLine="708"/>
        <w:jc w:val="both"/>
      </w:pPr>
      <w:r w:rsidRPr="00EF6437">
        <w:t>9.</w:t>
      </w:r>
      <w:r w:rsidR="0026187A" w:rsidRPr="00EF6437">
        <w:t>9</w:t>
      </w:r>
      <w:r w:rsidRPr="00EF6437">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E20DD9" w:rsidRPr="00EF6437" w:rsidRDefault="00E20DD9" w:rsidP="00E20DD9">
      <w:pPr>
        <w:autoSpaceDE w:val="0"/>
        <w:autoSpaceDN w:val="0"/>
        <w:adjustRightInd w:val="0"/>
        <w:ind w:firstLine="708"/>
        <w:jc w:val="both"/>
        <w:rPr>
          <w:rFonts w:eastAsia="Calibri"/>
        </w:rPr>
      </w:pPr>
      <w:r w:rsidRPr="00EF6437">
        <w:rPr>
          <w:rFonts w:eastAsia="Calibri"/>
        </w:rPr>
        <w:t>9.1</w:t>
      </w:r>
      <w:r w:rsidR="0026187A" w:rsidRPr="00EF6437">
        <w:rPr>
          <w:rFonts w:eastAsia="Calibri"/>
        </w:rPr>
        <w:t>0</w:t>
      </w:r>
      <w:r w:rsidRPr="00EF6437">
        <w:rPr>
          <w:rFonts w:eastAsia="Calibri"/>
        </w:rPr>
        <w:t xml:space="preserve">. При расторжении </w:t>
      </w:r>
      <w:r w:rsidR="00103B9B" w:rsidRPr="00EF6437">
        <w:rPr>
          <w:rFonts w:eastAsia="Calibri"/>
        </w:rPr>
        <w:t>К</w:t>
      </w:r>
      <w:r w:rsidRPr="00EF6437">
        <w:rPr>
          <w:rFonts w:eastAsia="Calibri"/>
        </w:rPr>
        <w:t xml:space="preserve">онтракта в связи с односторонним отказом </w:t>
      </w:r>
      <w:r w:rsidR="00103B9B" w:rsidRPr="00EF6437">
        <w:rPr>
          <w:rFonts w:eastAsia="Calibri"/>
        </w:rPr>
        <w:t>С</w:t>
      </w:r>
      <w:r w:rsidRPr="00EF6437">
        <w:rPr>
          <w:rFonts w:eastAsia="Calibri"/>
        </w:rPr>
        <w:t xml:space="preserve">тороны Контракта от исполнения Контракта другая </w:t>
      </w:r>
      <w:r w:rsidR="001C51DB" w:rsidRPr="00EF6437">
        <w:rPr>
          <w:rFonts w:eastAsia="Calibri"/>
        </w:rPr>
        <w:t>С</w:t>
      </w:r>
      <w:r w:rsidRPr="00EF6437">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8F5056" w:rsidRDefault="001F276B" w:rsidP="001F276B">
      <w:pPr>
        <w:ind w:firstLine="708"/>
        <w:jc w:val="both"/>
      </w:pPr>
    </w:p>
    <w:p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rsidR="00AD64C9" w:rsidRPr="008F5056" w:rsidRDefault="00AD64C9" w:rsidP="008F5056">
      <w:pPr>
        <w:jc w:val="center"/>
        <w:rPr>
          <w:b/>
        </w:rPr>
      </w:pPr>
    </w:p>
    <w:p w:rsidR="00AD64C9" w:rsidRPr="00EF6437" w:rsidRDefault="00AD64C9" w:rsidP="008F5056">
      <w:pPr>
        <w:pStyle w:val="ad"/>
        <w:numPr>
          <w:ilvl w:val="0"/>
          <w:numId w:val="0"/>
        </w:numPr>
        <w:tabs>
          <w:tab w:val="clear" w:pos="860"/>
          <w:tab w:val="left" w:pos="709"/>
        </w:tabs>
        <w:spacing w:after="0"/>
        <w:rPr>
          <w:rFonts w:ascii="Times New Roman" w:hAnsi="Times New Roman"/>
        </w:rPr>
      </w:pPr>
      <w:r w:rsidRPr="00EF6437">
        <w:rPr>
          <w:rFonts w:ascii="Times New Roman" w:hAnsi="Times New Roman"/>
        </w:rPr>
        <w:tab/>
        <w:t>1</w:t>
      </w:r>
      <w:r w:rsidR="0002571D" w:rsidRPr="00EF6437">
        <w:rPr>
          <w:rFonts w:ascii="Times New Roman" w:hAnsi="Times New Roman"/>
        </w:rPr>
        <w:t>0</w:t>
      </w:r>
      <w:r w:rsidRPr="00EF6437">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F6437">
        <w:rPr>
          <w:rFonts w:ascii="Times New Roman" w:hAnsi="Times New Roman"/>
        </w:rPr>
        <w:t>.</w:t>
      </w:r>
    </w:p>
    <w:p w:rsidR="00AD64C9" w:rsidRPr="00EF6437" w:rsidRDefault="00AD64C9" w:rsidP="008F5056">
      <w:pPr>
        <w:pStyle w:val="ad"/>
        <w:numPr>
          <w:ilvl w:val="0"/>
          <w:numId w:val="0"/>
        </w:numPr>
        <w:tabs>
          <w:tab w:val="clear" w:pos="860"/>
          <w:tab w:val="left" w:pos="709"/>
        </w:tabs>
        <w:spacing w:after="0"/>
        <w:rPr>
          <w:rFonts w:ascii="Times New Roman" w:hAnsi="Times New Roman"/>
        </w:rPr>
      </w:pPr>
      <w:r w:rsidRPr="00EF6437">
        <w:rPr>
          <w:rFonts w:ascii="Times New Roman" w:hAnsi="Times New Roman"/>
        </w:rPr>
        <w:tab/>
        <w:t>1</w:t>
      </w:r>
      <w:r w:rsidR="0002571D" w:rsidRPr="00EF6437">
        <w:rPr>
          <w:rFonts w:ascii="Times New Roman" w:hAnsi="Times New Roman"/>
        </w:rPr>
        <w:t>0</w:t>
      </w:r>
      <w:r w:rsidRPr="00EF6437">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F6437" w:rsidRDefault="006D6592" w:rsidP="006D6592">
      <w:pPr>
        <w:pStyle w:val="ad"/>
        <w:tabs>
          <w:tab w:val="clear" w:pos="432"/>
          <w:tab w:val="clear" w:pos="860"/>
          <w:tab w:val="num" w:pos="709"/>
        </w:tabs>
        <w:spacing w:after="0"/>
        <w:ind w:left="0" w:firstLine="0"/>
        <w:rPr>
          <w:rFonts w:ascii="Times New Roman" w:hAnsi="Times New Roman"/>
        </w:rPr>
      </w:pPr>
      <w:r w:rsidRPr="00EF6437">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F6437" w:rsidRDefault="00AD64C9" w:rsidP="008F5056">
      <w:pPr>
        <w:pStyle w:val="ad"/>
        <w:numPr>
          <w:ilvl w:val="0"/>
          <w:numId w:val="0"/>
        </w:numPr>
        <w:tabs>
          <w:tab w:val="clear" w:pos="860"/>
          <w:tab w:val="left" w:pos="851"/>
        </w:tabs>
        <w:spacing w:after="0"/>
        <w:rPr>
          <w:rFonts w:ascii="Times New Roman" w:hAnsi="Times New Roman"/>
        </w:rPr>
      </w:pPr>
    </w:p>
    <w:p w:rsidR="00AD64C9" w:rsidRPr="008F5056" w:rsidRDefault="00AD64C9" w:rsidP="008F5056">
      <w:pPr>
        <w:ind w:firstLine="540"/>
        <w:jc w:val="center"/>
        <w:outlineLvl w:val="1"/>
        <w:rPr>
          <w:b/>
        </w:rPr>
      </w:pPr>
      <w:r w:rsidRPr="008F5056">
        <w:rPr>
          <w:b/>
          <w:bCs/>
        </w:rPr>
        <w:t>1</w:t>
      </w:r>
      <w:r w:rsidR="005F0FA9" w:rsidRPr="008F5056">
        <w:rPr>
          <w:b/>
          <w:bCs/>
        </w:rPr>
        <w:t>1</w:t>
      </w:r>
      <w:r w:rsidRPr="008F5056">
        <w:rPr>
          <w:b/>
          <w:bCs/>
        </w:rPr>
        <w:t>. АДРЕСА, РЕКВИЗИТЫ И ПОДПИСИ СТОРОН</w:t>
      </w:r>
    </w:p>
    <w:p w:rsidR="001F276B" w:rsidRDefault="001F276B" w:rsidP="008F5056">
      <w:pPr>
        <w:pStyle w:val="ae"/>
        <w:rPr>
          <w:rFonts w:ascii="Times New Roman" w:hAnsi="Times New Roman"/>
          <w:b/>
          <w:sz w:val="24"/>
          <w:szCs w:val="24"/>
        </w:rPr>
      </w:pPr>
    </w:p>
    <w:p w:rsidR="00AD64C9" w:rsidRDefault="00AD64C9" w:rsidP="008F5056">
      <w:pPr>
        <w:pStyle w:val="ae"/>
        <w:rPr>
          <w:rFonts w:ascii="Times New Roman" w:hAnsi="Times New Roman"/>
          <w:sz w:val="24"/>
          <w:szCs w:val="24"/>
        </w:rPr>
      </w:pPr>
      <w:r w:rsidRPr="008F5056">
        <w:rPr>
          <w:rFonts w:ascii="Times New Roman" w:hAnsi="Times New Roman"/>
          <w:b/>
          <w:sz w:val="24"/>
          <w:szCs w:val="24"/>
        </w:rPr>
        <w:t>ЗАКАЗЧИК</w:t>
      </w:r>
      <w:r w:rsidRPr="008F5056">
        <w:rPr>
          <w:rFonts w:ascii="Times New Roman" w:hAnsi="Times New Roman"/>
          <w:sz w:val="24"/>
          <w:szCs w:val="24"/>
        </w:rPr>
        <w:t xml:space="preserve">: </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Администрация муниципального образования</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 xml:space="preserve">«Кингисеппский муниципальный район» Ленинградской области </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lastRenderedPageBreak/>
        <w:t>Место нахождения:188480, Ленинградская область, Кингисеппский район, г. Кингисепп, пр. Карла Маркса, д.2А</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Почтовый адрес: 188480, Ленинградская область, Кингисеппский район, г. Кингисепп, пр. Карла Маркса, д.2А</w:t>
      </w:r>
    </w:p>
    <w:p w:rsidR="00265136" w:rsidRPr="00EE6F42" w:rsidRDefault="00265136" w:rsidP="00265136">
      <w:pPr>
        <w:pStyle w:val="ae"/>
        <w:widowControl w:val="0"/>
        <w:jc w:val="both"/>
        <w:rPr>
          <w:rFonts w:ascii="Times New Roman" w:hAnsi="Times New Roman"/>
          <w:sz w:val="24"/>
          <w:szCs w:val="24"/>
          <w:lang w:val="en-US"/>
        </w:rPr>
      </w:pPr>
      <w:r w:rsidRPr="00EE6F42">
        <w:rPr>
          <w:rFonts w:ascii="Times New Roman" w:hAnsi="Times New Roman"/>
          <w:sz w:val="24"/>
          <w:szCs w:val="24"/>
          <w:lang w:val="en-US"/>
        </w:rPr>
        <w:t>e-mail: otdel_go@kingisepplo.ru</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Телефон: (81375) 4-88-28</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Факс: (81375) 4-88-01</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ИНН 4707013298</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КПП 470701001</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ОКПО 46246019</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ОКВЭД 84.11.3</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 xml:space="preserve">ОКТМО 41621000 </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ОГРН 1024701422877</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БИК 044030098</w:t>
      </w:r>
    </w:p>
    <w:p w:rsidR="00265136" w:rsidRPr="00EE6F42" w:rsidRDefault="00265136" w:rsidP="00265136">
      <w:pPr>
        <w:jc w:val="both"/>
      </w:pPr>
      <w:r w:rsidRPr="00EE6F42">
        <w:t>Банк Получателя: ОКЦ № 1 Северо-Западного ГУ Банка России//УФК по Ленинградской области, г. Санкт-Петербург</w:t>
      </w:r>
    </w:p>
    <w:p w:rsidR="00265136" w:rsidRPr="00EE6F42" w:rsidRDefault="00265136" w:rsidP="00265136">
      <w:pPr>
        <w:jc w:val="both"/>
      </w:pPr>
      <w:r w:rsidRPr="00EE6F42">
        <w:t>Единый казначейский счет: 40102810745370000098</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Единый счет бюджета 03231643416210004500</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л/с 03901001000 Администрации в Комитете финансов Комитета финансов администрации Кингисеппского муниципального района (администрация МО «Кингисеппский муниципальный район»)</w:t>
      </w:r>
    </w:p>
    <w:p w:rsidR="00265136" w:rsidRPr="00EE6F42" w:rsidRDefault="00265136" w:rsidP="00265136">
      <w:pPr>
        <w:pStyle w:val="ae"/>
        <w:widowControl w:val="0"/>
        <w:jc w:val="both"/>
        <w:rPr>
          <w:rFonts w:ascii="Times New Roman" w:hAnsi="Times New Roman"/>
          <w:sz w:val="24"/>
          <w:szCs w:val="24"/>
        </w:rPr>
      </w:pPr>
      <w:r w:rsidRPr="00EE6F42">
        <w:rPr>
          <w:rFonts w:ascii="Times New Roman" w:hAnsi="Times New Roman"/>
          <w:sz w:val="24"/>
          <w:szCs w:val="24"/>
        </w:rPr>
        <w:t>л/с 02453005720 Комитет финансов администрации Кингисеппского муниципального района (администрация МО «Кингисеппский муниципальный район»)»</w:t>
      </w:r>
    </w:p>
    <w:p w:rsidR="00265136" w:rsidRPr="00EE6F42" w:rsidRDefault="00265136" w:rsidP="00265136">
      <w:pPr>
        <w:pStyle w:val="ae"/>
        <w:rPr>
          <w:rFonts w:ascii="Times New Roman" w:hAnsi="Times New Roman"/>
          <w:sz w:val="24"/>
          <w:szCs w:val="24"/>
        </w:rPr>
      </w:pPr>
    </w:p>
    <w:p w:rsidR="00AD64C9" w:rsidRPr="00EE6F42" w:rsidRDefault="00FB7F6B" w:rsidP="008F5056">
      <w:pPr>
        <w:shd w:val="clear" w:color="auto" w:fill="FFFFFF"/>
        <w:tabs>
          <w:tab w:val="left" w:pos="826"/>
          <w:tab w:val="left" w:leader="underscore" w:pos="8736"/>
        </w:tabs>
        <w:jc w:val="both"/>
        <w:rPr>
          <w:b/>
        </w:rPr>
      </w:pPr>
      <w:r w:rsidRPr="00EE6F42">
        <w:rPr>
          <w:b/>
        </w:rPr>
        <w:t>ПОСТАВЩИК</w:t>
      </w:r>
      <w:r w:rsidR="00AD64C9" w:rsidRPr="00EE6F42">
        <w:rPr>
          <w:b/>
        </w:rPr>
        <w:t xml:space="preserve">: </w:t>
      </w:r>
    </w:p>
    <w:p w:rsidR="00AD64C9" w:rsidRPr="00EE6F42" w:rsidRDefault="00AD64C9" w:rsidP="008F5056">
      <w:pPr>
        <w:jc w:val="both"/>
      </w:pPr>
      <w:r w:rsidRPr="00EE6F42">
        <w:t xml:space="preserve">Приложения:  </w:t>
      </w:r>
    </w:p>
    <w:p w:rsidR="00EE6F42" w:rsidRDefault="00EE6F42" w:rsidP="008F5056">
      <w:pPr>
        <w:numPr>
          <w:ilvl w:val="0"/>
          <w:numId w:val="4"/>
        </w:numPr>
        <w:tabs>
          <w:tab w:val="clear" w:pos="644"/>
          <w:tab w:val="num" w:pos="960"/>
        </w:tabs>
        <w:ind w:left="0"/>
        <w:jc w:val="both"/>
      </w:pPr>
      <w:r>
        <w:t>Описание объекта закупки</w:t>
      </w:r>
    </w:p>
    <w:p w:rsidR="00AD64C9" w:rsidRPr="00EE6F42" w:rsidRDefault="00CB0910" w:rsidP="008F5056">
      <w:pPr>
        <w:numPr>
          <w:ilvl w:val="0"/>
          <w:numId w:val="4"/>
        </w:numPr>
        <w:tabs>
          <w:tab w:val="clear" w:pos="644"/>
          <w:tab w:val="num" w:pos="960"/>
        </w:tabs>
        <w:ind w:left="0"/>
        <w:jc w:val="both"/>
      </w:pPr>
      <w:r w:rsidRPr="00EE6F42">
        <w:t>Спецификация.</w:t>
      </w:r>
    </w:p>
    <w:p w:rsidR="00AD64C9" w:rsidRPr="008F5056" w:rsidRDefault="00AD64C9" w:rsidP="008F5056">
      <w:pPr>
        <w:jc w:val="both"/>
      </w:pPr>
    </w:p>
    <w:p w:rsidR="00AD64C9" w:rsidRPr="008F5056"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8F5056" w:rsidTr="00220376">
        <w:trPr>
          <w:trHeight w:val="584"/>
        </w:trPr>
        <w:tc>
          <w:tcPr>
            <w:tcW w:w="4646" w:type="dxa"/>
          </w:tcPr>
          <w:p w:rsidR="00AD64C9" w:rsidRPr="008F5056" w:rsidRDefault="00AD64C9" w:rsidP="008F5056">
            <w:pPr>
              <w:pStyle w:val="ae"/>
              <w:jc w:val="both"/>
              <w:rPr>
                <w:rFonts w:ascii="Times New Roman" w:hAnsi="Times New Roman"/>
                <w:b/>
                <w:sz w:val="24"/>
                <w:szCs w:val="24"/>
              </w:rPr>
            </w:pPr>
            <w:r w:rsidRPr="008F5056">
              <w:rPr>
                <w:rFonts w:ascii="Times New Roman" w:hAnsi="Times New Roman"/>
                <w:b/>
                <w:sz w:val="24"/>
                <w:szCs w:val="24"/>
              </w:rPr>
              <w:t>От ЗАКАЗЧИКА</w:t>
            </w:r>
          </w:p>
        </w:tc>
        <w:tc>
          <w:tcPr>
            <w:tcW w:w="1042" w:type="dxa"/>
          </w:tcPr>
          <w:p w:rsidR="00AD64C9" w:rsidRPr="008F5056" w:rsidRDefault="00AD64C9" w:rsidP="008F5056">
            <w:pPr>
              <w:rPr>
                <w:b/>
              </w:rPr>
            </w:pPr>
          </w:p>
        </w:tc>
        <w:tc>
          <w:tcPr>
            <w:tcW w:w="3904" w:type="dxa"/>
          </w:tcPr>
          <w:p w:rsidR="00AD64C9" w:rsidRPr="008F5056" w:rsidRDefault="00AD64C9" w:rsidP="008F5056">
            <w:pPr>
              <w:rPr>
                <w:b/>
              </w:rPr>
            </w:pPr>
            <w:r w:rsidRPr="008F5056">
              <w:rPr>
                <w:b/>
              </w:rPr>
              <w:t xml:space="preserve">От </w:t>
            </w:r>
            <w:r w:rsidR="00FB7F6B" w:rsidRPr="008F5056">
              <w:rPr>
                <w:b/>
              </w:rPr>
              <w:t>ПОСТАВЩИКА</w:t>
            </w:r>
          </w:p>
        </w:tc>
      </w:tr>
      <w:tr w:rsidR="00AD64C9" w:rsidRPr="008F5056" w:rsidTr="00220376">
        <w:trPr>
          <w:trHeight w:val="1803"/>
        </w:trPr>
        <w:tc>
          <w:tcPr>
            <w:tcW w:w="4646" w:type="dxa"/>
          </w:tcPr>
          <w:p w:rsidR="00AD64C9" w:rsidRDefault="00AD64C9" w:rsidP="008F5056">
            <w:pPr>
              <w:pStyle w:val="ae"/>
              <w:rPr>
                <w:rFonts w:ascii="Times New Roman" w:hAnsi="Times New Roman"/>
                <w:b/>
                <w:sz w:val="24"/>
                <w:szCs w:val="24"/>
              </w:rPr>
            </w:pPr>
          </w:p>
          <w:p w:rsidR="000C7B25" w:rsidRPr="008F5056" w:rsidRDefault="000C7B25" w:rsidP="008F5056">
            <w:pPr>
              <w:pStyle w:val="ae"/>
              <w:rPr>
                <w:rFonts w:ascii="Times New Roman" w:hAnsi="Times New Roman"/>
                <w:b/>
                <w:sz w:val="24"/>
                <w:szCs w:val="24"/>
              </w:rPr>
            </w:pPr>
          </w:p>
          <w:p w:rsidR="00AD64C9" w:rsidRPr="008F5056" w:rsidRDefault="00AD64C9" w:rsidP="008F5056">
            <w:pPr>
              <w:pStyle w:val="ae"/>
              <w:rPr>
                <w:rFonts w:ascii="Times New Roman" w:hAnsi="Times New Roman"/>
                <w:b/>
                <w:sz w:val="24"/>
                <w:szCs w:val="24"/>
              </w:rPr>
            </w:pPr>
          </w:p>
          <w:p w:rsidR="00AD64C9" w:rsidRPr="008F5056" w:rsidRDefault="00AD64C9" w:rsidP="008F5056">
            <w:pPr>
              <w:pStyle w:val="ae"/>
              <w:rPr>
                <w:rFonts w:ascii="Times New Roman" w:hAnsi="Times New Roman"/>
                <w:b/>
                <w:sz w:val="24"/>
                <w:szCs w:val="24"/>
              </w:rPr>
            </w:pPr>
            <w:r w:rsidRPr="008F5056">
              <w:rPr>
                <w:rFonts w:ascii="Times New Roman" w:hAnsi="Times New Roman"/>
                <w:b/>
                <w:sz w:val="24"/>
                <w:szCs w:val="24"/>
              </w:rPr>
              <w:t xml:space="preserve">________________ </w:t>
            </w:r>
          </w:p>
        </w:tc>
        <w:tc>
          <w:tcPr>
            <w:tcW w:w="1042" w:type="dxa"/>
          </w:tcPr>
          <w:p w:rsidR="00AD64C9" w:rsidRPr="008F5056" w:rsidRDefault="00AD64C9" w:rsidP="008F5056">
            <w:pPr>
              <w:rPr>
                <w:b/>
              </w:rPr>
            </w:pPr>
          </w:p>
        </w:tc>
        <w:tc>
          <w:tcPr>
            <w:tcW w:w="3904" w:type="dxa"/>
          </w:tcPr>
          <w:p w:rsidR="00AD64C9" w:rsidRPr="008F5056" w:rsidRDefault="00AD64C9" w:rsidP="008F5056">
            <w:pPr>
              <w:pStyle w:val="ae"/>
              <w:jc w:val="right"/>
              <w:rPr>
                <w:rFonts w:ascii="Times New Roman" w:hAnsi="Times New Roman"/>
                <w:b/>
                <w:sz w:val="24"/>
                <w:szCs w:val="24"/>
              </w:rPr>
            </w:pPr>
          </w:p>
          <w:p w:rsidR="00AD64C9" w:rsidRPr="008F5056" w:rsidRDefault="00AD64C9" w:rsidP="008F5056">
            <w:pPr>
              <w:pStyle w:val="ae"/>
              <w:jc w:val="right"/>
              <w:rPr>
                <w:rFonts w:ascii="Times New Roman" w:hAnsi="Times New Roman"/>
                <w:b/>
                <w:sz w:val="24"/>
                <w:szCs w:val="24"/>
              </w:rPr>
            </w:pPr>
          </w:p>
          <w:p w:rsidR="00AD64C9" w:rsidRPr="008F5056" w:rsidRDefault="00AD64C9" w:rsidP="008F5056">
            <w:pPr>
              <w:pStyle w:val="ae"/>
              <w:rPr>
                <w:rFonts w:ascii="Times New Roman" w:hAnsi="Times New Roman"/>
                <w:b/>
                <w:sz w:val="24"/>
                <w:szCs w:val="24"/>
              </w:rPr>
            </w:pPr>
          </w:p>
          <w:p w:rsidR="00AD64C9" w:rsidRPr="008F5056" w:rsidRDefault="00AD64C9" w:rsidP="008F5056">
            <w:pPr>
              <w:pStyle w:val="ae"/>
              <w:rPr>
                <w:rFonts w:ascii="Times New Roman" w:hAnsi="Times New Roman"/>
                <w:b/>
                <w:sz w:val="24"/>
                <w:szCs w:val="24"/>
              </w:rPr>
            </w:pPr>
          </w:p>
          <w:p w:rsidR="00AD64C9" w:rsidRPr="008F5056" w:rsidRDefault="00AD64C9" w:rsidP="008F5056">
            <w:pPr>
              <w:pStyle w:val="ae"/>
              <w:rPr>
                <w:rFonts w:ascii="Times New Roman" w:hAnsi="Times New Roman"/>
                <w:b/>
                <w:sz w:val="24"/>
                <w:szCs w:val="24"/>
              </w:rPr>
            </w:pPr>
            <w:r w:rsidRPr="008F5056">
              <w:rPr>
                <w:rFonts w:ascii="Times New Roman" w:hAnsi="Times New Roman"/>
                <w:b/>
                <w:sz w:val="24"/>
                <w:szCs w:val="24"/>
              </w:rPr>
              <w:t xml:space="preserve">_________________ </w:t>
            </w:r>
          </w:p>
        </w:tc>
      </w:tr>
    </w:tbl>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p>
    <w:p w:rsidR="006218F9" w:rsidRDefault="006218F9" w:rsidP="006218F9">
      <w:pPr>
        <w:pStyle w:val="ae"/>
        <w:widowControl w:val="0"/>
        <w:jc w:val="center"/>
        <w:rPr>
          <w:rFonts w:ascii="Times New Roman" w:hAnsi="Times New Roman"/>
          <w:b/>
          <w:sz w:val="24"/>
          <w:szCs w:val="24"/>
        </w:rPr>
      </w:pPr>
      <w:bookmarkStart w:id="14" w:name="_GoBack"/>
      <w:bookmarkEnd w:id="14"/>
    </w:p>
    <w:p w:rsidR="006218F9" w:rsidRDefault="006218F9" w:rsidP="006218F9">
      <w:pPr>
        <w:pStyle w:val="ae"/>
        <w:widowControl w:val="0"/>
        <w:jc w:val="center"/>
        <w:rPr>
          <w:rFonts w:ascii="Times New Roman" w:hAnsi="Times New Roman"/>
          <w:b/>
          <w:sz w:val="24"/>
          <w:szCs w:val="24"/>
        </w:rPr>
        <w:sectPr w:rsidR="006218F9" w:rsidSect="00BA7B1B">
          <w:pgSz w:w="11906" w:h="16838"/>
          <w:pgMar w:top="993" w:right="850" w:bottom="709" w:left="1701" w:header="708" w:footer="708" w:gutter="0"/>
          <w:cols w:space="708"/>
          <w:docGrid w:linePitch="360"/>
        </w:sectPr>
      </w:pPr>
    </w:p>
    <w:p w:rsidR="006218F9" w:rsidRPr="008C7C37" w:rsidRDefault="006218F9" w:rsidP="006218F9">
      <w:pPr>
        <w:pStyle w:val="1"/>
        <w:widowControl w:val="0"/>
        <w:ind w:left="708"/>
        <w:jc w:val="right"/>
        <w:rPr>
          <w:rFonts w:ascii="Times New Roman" w:hAnsi="Times New Roman"/>
          <w:sz w:val="24"/>
          <w:szCs w:val="24"/>
        </w:rPr>
      </w:pPr>
      <w:r w:rsidRPr="008C7C37">
        <w:rPr>
          <w:rFonts w:ascii="Times New Roman" w:hAnsi="Times New Roman"/>
          <w:sz w:val="24"/>
          <w:szCs w:val="24"/>
        </w:rPr>
        <w:lastRenderedPageBreak/>
        <w:t>Приложение №</w:t>
      </w:r>
      <w:r>
        <w:rPr>
          <w:rFonts w:ascii="Times New Roman" w:hAnsi="Times New Roman"/>
          <w:sz w:val="24"/>
          <w:szCs w:val="24"/>
        </w:rPr>
        <w:t> 1</w:t>
      </w:r>
      <w:r w:rsidRPr="008C7C37">
        <w:rPr>
          <w:rFonts w:ascii="Times New Roman" w:hAnsi="Times New Roman"/>
          <w:sz w:val="24"/>
          <w:szCs w:val="24"/>
        </w:rPr>
        <w:t xml:space="preserve"> </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 xml:space="preserve">к Муниципальному контракту </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№______________________________</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от _______________</w:t>
      </w:r>
      <w:r>
        <w:rPr>
          <w:rFonts w:ascii="Times New Roman" w:hAnsi="Times New Roman"/>
          <w:sz w:val="24"/>
          <w:szCs w:val="24"/>
        </w:rPr>
        <w:t>2026</w:t>
      </w:r>
    </w:p>
    <w:p w:rsidR="006218F9" w:rsidRPr="00324FF6" w:rsidRDefault="006218F9" w:rsidP="006218F9">
      <w:pPr>
        <w:widowControl w:val="0"/>
        <w:jc w:val="center"/>
        <w:rPr>
          <w:b/>
          <w:color w:val="000000"/>
          <w:lang w:eastAsia="zh-CN"/>
        </w:rPr>
      </w:pPr>
      <w:r w:rsidRPr="00324FF6">
        <w:rPr>
          <w:b/>
          <w:color w:val="000000"/>
        </w:rPr>
        <w:t>Описание объекта закупки</w:t>
      </w:r>
    </w:p>
    <w:p w:rsidR="006218F9" w:rsidRPr="00CE26F5" w:rsidRDefault="006218F9" w:rsidP="006218F9">
      <w:pPr>
        <w:widowControl w:val="0"/>
        <w:ind w:firstLine="709"/>
        <w:jc w:val="center"/>
        <w:rPr>
          <w:b/>
        </w:rPr>
      </w:pPr>
      <w:r w:rsidRPr="00CE26F5">
        <w:rPr>
          <w:b/>
        </w:rPr>
        <w:t>на поставку</w:t>
      </w:r>
      <w:r w:rsidRPr="00CE26F5">
        <w:rPr>
          <w:rFonts w:eastAsia="BatangChe"/>
          <w:b/>
        </w:rPr>
        <w:t xml:space="preserve"> </w:t>
      </w:r>
      <w:r w:rsidRPr="00CE26F5">
        <w:rPr>
          <w:b/>
        </w:rPr>
        <w:t xml:space="preserve">мебели для оснащения пункта обогрева (пневмокаркасной палатки) </w:t>
      </w:r>
    </w:p>
    <w:p w:rsidR="006218F9" w:rsidRPr="00324FF6" w:rsidRDefault="006218F9" w:rsidP="006218F9">
      <w:pPr>
        <w:widowControl w:val="0"/>
        <w:ind w:firstLine="709"/>
        <w:jc w:val="center"/>
        <w:rPr>
          <w:b/>
          <w:u w:val="single"/>
        </w:rPr>
      </w:pPr>
    </w:p>
    <w:p w:rsidR="006218F9" w:rsidRPr="00324FF6" w:rsidRDefault="006218F9" w:rsidP="006218F9">
      <w:pPr>
        <w:widowControl w:val="0"/>
        <w:ind w:firstLine="709"/>
        <w:jc w:val="both"/>
      </w:pPr>
      <w:r w:rsidRPr="00324FF6">
        <w:rPr>
          <w:b/>
          <w:u w:val="single"/>
        </w:rPr>
        <w:t>Источник финансирования</w:t>
      </w:r>
      <w:r w:rsidRPr="00324FF6">
        <w:rPr>
          <w:b/>
        </w:rPr>
        <w:t>:</w:t>
      </w:r>
      <w:r w:rsidRPr="00324FF6">
        <w:t xml:space="preserve"> бюджет МО «Кингисеппский муниципальный район».</w:t>
      </w:r>
    </w:p>
    <w:p w:rsidR="006218F9" w:rsidRPr="005C1E68" w:rsidRDefault="006218F9" w:rsidP="006218F9">
      <w:pPr>
        <w:widowControl w:val="0"/>
        <w:ind w:firstLine="709"/>
      </w:pPr>
      <w:r w:rsidRPr="00324FF6">
        <w:rPr>
          <w:b/>
          <w:bCs/>
          <w:u w:val="single"/>
        </w:rPr>
        <w:t>Требования к оборудованию</w:t>
      </w:r>
      <w:r w:rsidRPr="00324FF6">
        <w:rPr>
          <w:b/>
          <w:u w:val="single"/>
        </w:rPr>
        <w:t>:</w:t>
      </w:r>
      <w:r>
        <w:rPr>
          <w:b/>
          <w:u w:val="single"/>
        </w:rPr>
        <w:t xml:space="preserve"> </w:t>
      </w: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835"/>
        <w:gridCol w:w="1559"/>
        <w:gridCol w:w="1559"/>
        <w:gridCol w:w="5529"/>
        <w:gridCol w:w="1134"/>
        <w:gridCol w:w="992"/>
      </w:tblGrid>
      <w:tr w:rsidR="006218F9" w:rsidRPr="00290842" w:rsidTr="00CC1215">
        <w:trPr>
          <w:tblHeader/>
        </w:trPr>
        <w:tc>
          <w:tcPr>
            <w:tcW w:w="851" w:type="dxa"/>
            <w:shd w:val="clear" w:color="auto" w:fill="auto"/>
            <w:vAlign w:val="center"/>
          </w:tcPr>
          <w:p w:rsidR="006218F9" w:rsidRPr="00290842" w:rsidRDefault="006218F9" w:rsidP="00CC1215">
            <w:pPr>
              <w:widowControl w:val="0"/>
              <w:jc w:val="center"/>
              <w:rPr>
                <w:rStyle w:val="213pt"/>
                <w:rFonts w:eastAsia="Calibri"/>
              </w:rPr>
            </w:pPr>
            <w:r w:rsidRPr="00290842">
              <w:rPr>
                <w:rStyle w:val="213pt"/>
                <w:rFonts w:eastAsia="Calibri"/>
              </w:rPr>
              <w:t>№</w:t>
            </w:r>
          </w:p>
          <w:p w:rsidR="006218F9" w:rsidRPr="00290842" w:rsidRDefault="006218F9" w:rsidP="00CC1215">
            <w:pPr>
              <w:widowControl w:val="0"/>
              <w:jc w:val="center"/>
              <w:rPr>
                <w:color w:val="FFFFFF"/>
              </w:rPr>
            </w:pPr>
            <w:r w:rsidRPr="00290842">
              <w:rPr>
                <w:rStyle w:val="213pt"/>
                <w:rFonts w:eastAsia="Calibri"/>
              </w:rPr>
              <w:t>п/п</w:t>
            </w:r>
          </w:p>
        </w:tc>
        <w:tc>
          <w:tcPr>
            <w:tcW w:w="2835" w:type="dxa"/>
            <w:shd w:val="clear" w:color="auto" w:fill="auto"/>
            <w:vAlign w:val="center"/>
          </w:tcPr>
          <w:p w:rsidR="006218F9" w:rsidRPr="00290842" w:rsidRDefault="006218F9" w:rsidP="00CC1215">
            <w:pPr>
              <w:widowControl w:val="0"/>
              <w:jc w:val="center"/>
              <w:rPr>
                <w:color w:val="FFFFFF"/>
              </w:rPr>
            </w:pPr>
            <w:r w:rsidRPr="00290842">
              <w:rPr>
                <w:rStyle w:val="213pt"/>
                <w:rFonts w:eastAsia="Calibri"/>
              </w:rPr>
              <w:t>Наименование товара</w:t>
            </w:r>
          </w:p>
        </w:tc>
        <w:tc>
          <w:tcPr>
            <w:tcW w:w="1559" w:type="dxa"/>
            <w:shd w:val="clear" w:color="auto" w:fill="auto"/>
            <w:vAlign w:val="center"/>
          </w:tcPr>
          <w:p w:rsidR="006218F9" w:rsidRPr="00290842" w:rsidRDefault="006218F9" w:rsidP="00CC1215">
            <w:pPr>
              <w:widowControl w:val="0"/>
              <w:jc w:val="center"/>
              <w:rPr>
                <w:bCs/>
              </w:rPr>
            </w:pPr>
            <w:r w:rsidRPr="00290842">
              <w:rPr>
                <w:bCs/>
              </w:rPr>
              <w:t>ОКПД2</w:t>
            </w:r>
          </w:p>
        </w:tc>
        <w:tc>
          <w:tcPr>
            <w:tcW w:w="1559" w:type="dxa"/>
            <w:shd w:val="clear" w:color="auto" w:fill="auto"/>
            <w:vAlign w:val="center"/>
          </w:tcPr>
          <w:p w:rsidR="006218F9" w:rsidRPr="00290842" w:rsidRDefault="006218F9" w:rsidP="00CC1215">
            <w:pPr>
              <w:widowControl w:val="0"/>
              <w:jc w:val="center"/>
            </w:pPr>
            <w:r w:rsidRPr="00290842">
              <w:t>Код КТРУ</w:t>
            </w:r>
          </w:p>
        </w:tc>
        <w:tc>
          <w:tcPr>
            <w:tcW w:w="5529" w:type="dxa"/>
            <w:shd w:val="clear" w:color="auto" w:fill="auto"/>
            <w:vAlign w:val="center"/>
          </w:tcPr>
          <w:p w:rsidR="006218F9" w:rsidRPr="00290842" w:rsidRDefault="006218F9" w:rsidP="00CC1215">
            <w:pPr>
              <w:widowControl w:val="0"/>
              <w:jc w:val="center"/>
              <w:rPr>
                <w:color w:val="FFFFFF"/>
              </w:rPr>
            </w:pPr>
            <w:r w:rsidRPr="00290842">
              <w:rPr>
                <w:rStyle w:val="213pt"/>
                <w:rFonts w:eastAsia="Calibri"/>
              </w:rPr>
              <w:t>Описание товара</w:t>
            </w:r>
          </w:p>
        </w:tc>
        <w:tc>
          <w:tcPr>
            <w:tcW w:w="1134" w:type="dxa"/>
            <w:shd w:val="clear" w:color="auto" w:fill="auto"/>
            <w:vAlign w:val="center"/>
          </w:tcPr>
          <w:p w:rsidR="006218F9" w:rsidRPr="00290842" w:rsidRDefault="006218F9" w:rsidP="00CC1215">
            <w:pPr>
              <w:pStyle w:val="22"/>
              <w:shd w:val="clear" w:color="auto" w:fill="auto"/>
              <w:spacing w:line="240" w:lineRule="auto"/>
              <w:jc w:val="center"/>
              <w:rPr>
                <w:sz w:val="24"/>
                <w:szCs w:val="24"/>
              </w:rPr>
            </w:pPr>
            <w:r w:rsidRPr="00290842">
              <w:rPr>
                <w:rStyle w:val="213pt"/>
                <w:sz w:val="24"/>
                <w:szCs w:val="24"/>
              </w:rPr>
              <w:t>Единица</w:t>
            </w:r>
          </w:p>
          <w:p w:rsidR="006218F9" w:rsidRPr="00290842" w:rsidRDefault="006218F9" w:rsidP="00CC1215">
            <w:pPr>
              <w:widowControl w:val="0"/>
              <w:jc w:val="center"/>
              <w:rPr>
                <w:color w:val="FFFFFF"/>
              </w:rPr>
            </w:pPr>
            <w:r w:rsidRPr="00290842">
              <w:rPr>
                <w:rStyle w:val="213pt"/>
                <w:rFonts w:eastAsia="Calibri"/>
              </w:rPr>
              <w:t>измерения</w:t>
            </w:r>
          </w:p>
        </w:tc>
        <w:tc>
          <w:tcPr>
            <w:tcW w:w="992" w:type="dxa"/>
            <w:shd w:val="clear" w:color="auto" w:fill="auto"/>
            <w:vAlign w:val="center"/>
          </w:tcPr>
          <w:p w:rsidR="006218F9" w:rsidRPr="00290842" w:rsidRDefault="006218F9" w:rsidP="00CC1215">
            <w:pPr>
              <w:pStyle w:val="22"/>
              <w:shd w:val="clear" w:color="auto" w:fill="auto"/>
              <w:spacing w:line="240" w:lineRule="auto"/>
              <w:jc w:val="center"/>
              <w:rPr>
                <w:rStyle w:val="213pt"/>
                <w:sz w:val="24"/>
                <w:szCs w:val="24"/>
              </w:rPr>
            </w:pPr>
            <w:r w:rsidRPr="00290842">
              <w:rPr>
                <w:rStyle w:val="213pt"/>
                <w:sz w:val="24"/>
                <w:szCs w:val="24"/>
              </w:rPr>
              <w:t xml:space="preserve">Количество </w:t>
            </w:r>
          </w:p>
        </w:tc>
      </w:tr>
      <w:tr w:rsidR="006218F9" w:rsidRPr="00290842" w:rsidTr="00CC1215">
        <w:trPr>
          <w:tblHeader/>
        </w:trPr>
        <w:tc>
          <w:tcPr>
            <w:tcW w:w="851" w:type="dxa"/>
            <w:shd w:val="clear" w:color="auto" w:fill="auto"/>
            <w:vAlign w:val="center"/>
          </w:tcPr>
          <w:p w:rsidR="006218F9" w:rsidRPr="00290842" w:rsidRDefault="006218F9" w:rsidP="00CC1215">
            <w:pPr>
              <w:widowControl w:val="0"/>
              <w:jc w:val="center"/>
              <w:rPr>
                <w:rStyle w:val="213pt"/>
                <w:rFonts w:eastAsia="Calibri"/>
              </w:rPr>
            </w:pPr>
            <w:r w:rsidRPr="00290842">
              <w:rPr>
                <w:rStyle w:val="213pt"/>
                <w:rFonts w:eastAsia="Calibri"/>
              </w:rPr>
              <w:t>1</w:t>
            </w:r>
          </w:p>
        </w:tc>
        <w:tc>
          <w:tcPr>
            <w:tcW w:w="2835" w:type="dxa"/>
            <w:shd w:val="clear" w:color="auto" w:fill="auto"/>
            <w:vAlign w:val="center"/>
          </w:tcPr>
          <w:p w:rsidR="006218F9" w:rsidRPr="00290842" w:rsidRDefault="006218F9" w:rsidP="00CC1215">
            <w:pPr>
              <w:widowControl w:val="0"/>
              <w:jc w:val="center"/>
              <w:rPr>
                <w:rStyle w:val="213pt"/>
                <w:rFonts w:eastAsia="Calibri"/>
              </w:rPr>
            </w:pPr>
            <w:r w:rsidRPr="00290842">
              <w:rPr>
                <w:rStyle w:val="213pt"/>
                <w:rFonts w:eastAsia="Calibri"/>
              </w:rPr>
              <w:t>2</w:t>
            </w:r>
          </w:p>
        </w:tc>
        <w:tc>
          <w:tcPr>
            <w:tcW w:w="1559" w:type="dxa"/>
            <w:shd w:val="clear" w:color="auto" w:fill="auto"/>
            <w:vAlign w:val="center"/>
          </w:tcPr>
          <w:p w:rsidR="006218F9" w:rsidRPr="00290842" w:rsidRDefault="006218F9" w:rsidP="00CC1215">
            <w:pPr>
              <w:widowControl w:val="0"/>
              <w:jc w:val="center"/>
              <w:rPr>
                <w:rStyle w:val="213pt"/>
                <w:rFonts w:eastAsia="Calibri"/>
              </w:rPr>
            </w:pPr>
            <w:r w:rsidRPr="00290842">
              <w:rPr>
                <w:rStyle w:val="213pt"/>
                <w:rFonts w:eastAsia="Calibri"/>
              </w:rPr>
              <w:t>3</w:t>
            </w:r>
          </w:p>
        </w:tc>
        <w:tc>
          <w:tcPr>
            <w:tcW w:w="1559" w:type="dxa"/>
            <w:shd w:val="clear" w:color="auto" w:fill="auto"/>
            <w:vAlign w:val="center"/>
          </w:tcPr>
          <w:p w:rsidR="006218F9" w:rsidRPr="00290842" w:rsidRDefault="006218F9" w:rsidP="00CC1215">
            <w:pPr>
              <w:pStyle w:val="22"/>
              <w:shd w:val="clear" w:color="auto" w:fill="auto"/>
              <w:spacing w:line="240" w:lineRule="auto"/>
              <w:jc w:val="center"/>
              <w:rPr>
                <w:rStyle w:val="213pt"/>
                <w:sz w:val="24"/>
                <w:szCs w:val="24"/>
              </w:rPr>
            </w:pPr>
            <w:r w:rsidRPr="00290842">
              <w:rPr>
                <w:rStyle w:val="213pt"/>
                <w:sz w:val="24"/>
                <w:szCs w:val="24"/>
              </w:rPr>
              <w:t>4</w:t>
            </w:r>
          </w:p>
        </w:tc>
        <w:tc>
          <w:tcPr>
            <w:tcW w:w="5529" w:type="dxa"/>
            <w:shd w:val="clear" w:color="auto" w:fill="auto"/>
            <w:vAlign w:val="center"/>
          </w:tcPr>
          <w:p w:rsidR="006218F9" w:rsidRPr="00290842" w:rsidRDefault="006218F9" w:rsidP="00CC1215">
            <w:pPr>
              <w:pStyle w:val="22"/>
              <w:shd w:val="clear" w:color="auto" w:fill="auto"/>
              <w:spacing w:line="240" w:lineRule="auto"/>
              <w:jc w:val="center"/>
              <w:rPr>
                <w:rStyle w:val="213pt"/>
                <w:sz w:val="24"/>
                <w:szCs w:val="24"/>
              </w:rPr>
            </w:pPr>
            <w:r w:rsidRPr="00290842">
              <w:rPr>
                <w:rStyle w:val="213pt"/>
                <w:sz w:val="24"/>
                <w:szCs w:val="24"/>
              </w:rPr>
              <w:t>5</w:t>
            </w:r>
          </w:p>
        </w:tc>
        <w:tc>
          <w:tcPr>
            <w:tcW w:w="1134" w:type="dxa"/>
            <w:shd w:val="clear" w:color="auto" w:fill="auto"/>
            <w:vAlign w:val="center"/>
          </w:tcPr>
          <w:p w:rsidR="006218F9" w:rsidRPr="00290842" w:rsidRDefault="006218F9" w:rsidP="00CC1215">
            <w:pPr>
              <w:pStyle w:val="22"/>
              <w:shd w:val="clear" w:color="auto" w:fill="auto"/>
              <w:spacing w:line="240" w:lineRule="auto"/>
              <w:jc w:val="center"/>
              <w:rPr>
                <w:rStyle w:val="213pt"/>
                <w:sz w:val="24"/>
                <w:szCs w:val="24"/>
              </w:rPr>
            </w:pPr>
            <w:r w:rsidRPr="00290842">
              <w:rPr>
                <w:rStyle w:val="213pt"/>
                <w:sz w:val="24"/>
                <w:szCs w:val="24"/>
              </w:rPr>
              <w:t>6</w:t>
            </w:r>
          </w:p>
        </w:tc>
        <w:tc>
          <w:tcPr>
            <w:tcW w:w="992" w:type="dxa"/>
            <w:shd w:val="clear" w:color="auto" w:fill="auto"/>
            <w:vAlign w:val="center"/>
          </w:tcPr>
          <w:p w:rsidR="006218F9" w:rsidRPr="00290842" w:rsidRDefault="006218F9" w:rsidP="00CC1215">
            <w:pPr>
              <w:pStyle w:val="22"/>
              <w:shd w:val="clear" w:color="auto" w:fill="auto"/>
              <w:spacing w:line="240" w:lineRule="auto"/>
              <w:jc w:val="center"/>
              <w:rPr>
                <w:rStyle w:val="213pt"/>
                <w:sz w:val="24"/>
                <w:szCs w:val="24"/>
              </w:rPr>
            </w:pPr>
            <w:r w:rsidRPr="00290842">
              <w:rPr>
                <w:rStyle w:val="213pt"/>
                <w:sz w:val="24"/>
                <w:szCs w:val="24"/>
              </w:rPr>
              <w:t>7</w:t>
            </w:r>
          </w:p>
        </w:tc>
      </w:tr>
      <w:tr w:rsidR="006218F9" w:rsidRPr="00290842" w:rsidTr="00CC1215">
        <w:trPr>
          <w:trHeight w:val="5380"/>
        </w:trPr>
        <w:tc>
          <w:tcPr>
            <w:tcW w:w="851" w:type="dxa"/>
            <w:shd w:val="clear" w:color="auto" w:fill="auto"/>
          </w:tcPr>
          <w:p w:rsidR="006218F9" w:rsidRPr="00290842" w:rsidRDefault="006218F9" w:rsidP="00CC1215">
            <w:pPr>
              <w:widowControl w:val="0"/>
              <w:jc w:val="center"/>
              <w:rPr>
                <w:rStyle w:val="213pt"/>
                <w:rFonts w:eastAsia="Calibri"/>
              </w:rPr>
            </w:pPr>
            <w:r w:rsidRPr="00290842">
              <w:rPr>
                <w:rStyle w:val="213pt"/>
                <w:rFonts w:eastAsia="Calibri"/>
              </w:rPr>
              <w:t>1.</w:t>
            </w:r>
          </w:p>
        </w:tc>
        <w:tc>
          <w:tcPr>
            <w:tcW w:w="2835" w:type="dxa"/>
            <w:shd w:val="clear" w:color="auto" w:fill="auto"/>
          </w:tcPr>
          <w:p w:rsidR="006218F9" w:rsidRPr="00290842" w:rsidRDefault="006218F9" w:rsidP="00CC1215">
            <w:pPr>
              <w:pStyle w:val="22"/>
              <w:shd w:val="clear" w:color="auto" w:fill="auto"/>
              <w:spacing w:line="240" w:lineRule="auto"/>
              <w:jc w:val="both"/>
              <w:rPr>
                <w:color w:val="000000"/>
                <w:sz w:val="24"/>
                <w:szCs w:val="24"/>
                <w:shd w:val="clear" w:color="auto" w:fill="FFFFFF"/>
              </w:rPr>
            </w:pPr>
            <w:r w:rsidRPr="00290842">
              <w:rPr>
                <w:color w:val="000000"/>
                <w:sz w:val="24"/>
                <w:szCs w:val="24"/>
              </w:rPr>
              <w:t>Стол раскладной туристический</w:t>
            </w:r>
          </w:p>
          <w:p w:rsidR="006218F9" w:rsidRPr="00290842" w:rsidRDefault="006218F9" w:rsidP="00CC1215">
            <w:pPr>
              <w:pStyle w:val="22"/>
              <w:shd w:val="clear" w:color="auto" w:fill="auto"/>
              <w:spacing w:line="240" w:lineRule="auto"/>
              <w:jc w:val="center"/>
              <w:rPr>
                <w:sz w:val="24"/>
                <w:szCs w:val="24"/>
              </w:rPr>
            </w:pPr>
            <w:r w:rsidRPr="00290842">
              <w:rPr>
                <w:noProof/>
                <w:sz w:val="24"/>
                <w:szCs w:val="24"/>
                <w:lang w:eastAsia="ru-RU"/>
              </w:rPr>
              <w:drawing>
                <wp:inline distT="0" distB="0" distL="0" distR="0" wp14:anchorId="107F8590" wp14:editId="07339858">
                  <wp:extent cx="1134110" cy="1420495"/>
                  <wp:effectExtent l="0" t="0" r="8890" b="8255"/>
                  <wp:docPr id="4" name="Рисунок 4" descr="D:\МОИ ДОКУМЕНТЫ\ЗАКУПКИ\2026\ПУНКТ ОБОГРЕВА (ПНЕВМОКАРКАСНАЯ ПАЛАТКА)\ДОПОЛНИТЕЛЬНОЕ ОБОРУДОВАНИЕ\МЕБЕЛЬ\Стол.2__1__6a33-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МОИ ДОКУМЕНТЫ\ЗАКУПКИ\2026\ПУНКТ ОБОГРЕВА (ПНЕВМОКАРКАСНАЯ ПАЛАТКА)\ДОПОЛНИТЕЛЬНОЕ ОБОРУДОВАНИЕ\МЕБЕЛЬ\Стол.2__1__6a33-h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134110" cy="1420495"/>
                          </a:xfrm>
                          <a:prstGeom prst="rect">
                            <a:avLst/>
                          </a:prstGeom>
                          <a:noFill/>
                          <a:ln>
                            <a:noFill/>
                          </a:ln>
                        </pic:spPr>
                      </pic:pic>
                    </a:graphicData>
                  </a:graphic>
                </wp:inline>
              </w:drawing>
            </w:r>
          </w:p>
        </w:tc>
        <w:tc>
          <w:tcPr>
            <w:tcW w:w="1559" w:type="dxa"/>
            <w:shd w:val="clear" w:color="auto" w:fill="auto"/>
          </w:tcPr>
          <w:p w:rsidR="006218F9" w:rsidRPr="006218F9" w:rsidRDefault="006218F9" w:rsidP="00CC1215">
            <w:pPr>
              <w:widowControl w:val="0"/>
              <w:tabs>
                <w:tab w:val="left" w:pos="993"/>
              </w:tabs>
              <w:jc w:val="both"/>
              <w:rPr>
                <w:b/>
                <w:color w:val="000000"/>
                <w:highlight w:val="yellow"/>
                <w:shd w:val="clear" w:color="auto" w:fill="FFFFFF"/>
              </w:rPr>
            </w:pPr>
            <w:r w:rsidRPr="006218F9">
              <w:rPr>
                <w:rStyle w:val="af2"/>
                <w:rFonts w:eastAsiaTheme="majorEastAsia"/>
                <w:b w:val="0"/>
              </w:rPr>
              <w:t>31.09.11.190</w:t>
            </w:r>
          </w:p>
        </w:tc>
        <w:tc>
          <w:tcPr>
            <w:tcW w:w="1559" w:type="dxa"/>
            <w:shd w:val="clear" w:color="auto" w:fill="auto"/>
          </w:tcPr>
          <w:p w:rsidR="006218F9" w:rsidRPr="00274DE1" w:rsidRDefault="006218F9" w:rsidP="00CC1215">
            <w:pPr>
              <w:widowControl w:val="0"/>
              <w:jc w:val="center"/>
              <w:rPr>
                <w:highlight w:val="yellow"/>
              </w:rPr>
            </w:pPr>
            <w:r w:rsidRPr="00274DE1">
              <w:rPr>
                <w:rStyle w:val="HTML"/>
                <w:rFonts w:ascii="Times New Roman" w:eastAsia="Calibri" w:hAnsi="Times New Roman" w:cs="Times New Roman"/>
                <w:sz w:val="24"/>
              </w:rPr>
              <w:t>нет</w:t>
            </w:r>
          </w:p>
        </w:tc>
        <w:tc>
          <w:tcPr>
            <w:tcW w:w="5529" w:type="dxa"/>
            <w:shd w:val="clear" w:color="auto" w:fill="auto"/>
          </w:tcPr>
          <w:p w:rsidR="006218F9" w:rsidRPr="00290842" w:rsidRDefault="006218F9" w:rsidP="00CC1215">
            <w:pPr>
              <w:widowControl w:val="0"/>
              <w:tabs>
                <w:tab w:val="left" w:pos="4928"/>
              </w:tabs>
              <w:ind w:left="113"/>
              <w:rPr>
                <w:color w:val="000000"/>
              </w:rPr>
            </w:pPr>
            <w:r w:rsidRPr="00290842">
              <w:rPr>
                <w:color w:val="000000"/>
              </w:rPr>
              <w:t>Наличие стульев/табуретов в комплекте: нет</w:t>
            </w:r>
          </w:p>
          <w:p w:rsidR="006218F9" w:rsidRPr="00290842" w:rsidRDefault="006218F9" w:rsidP="00CC1215">
            <w:pPr>
              <w:widowControl w:val="0"/>
              <w:tabs>
                <w:tab w:val="left" w:pos="4928"/>
              </w:tabs>
              <w:ind w:left="113"/>
              <w:rPr>
                <w:bCs/>
                <w:color w:val="000000"/>
              </w:rPr>
            </w:pPr>
            <w:r w:rsidRPr="00290842">
              <w:rPr>
                <w:bCs/>
                <w:color w:val="000000"/>
              </w:rPr>
              <w:t xml:space="preserve">Материал столешницы: </w:t>
            </w:r>
            <w:r w:rsidRPr="00290842">
              <w:rPr>
                <w:color w:val="000000"/>
              </w:rPr>
              <w:t>Пластик</w:t>
            </w:r>
          </w:p>
          <w:p w:rsidR="006218F9" w:rsidRPr="00290842" w:rsidRDefault="006218F9" w:rsidP="00CC1215">
            <w:pPr>
              <w:widowControl w:val="0"/>
              <w:tabs>
                <w:tab w:val="left" w:pos="4928"/>
              </w:tabs>
              <w:ind w:left="113"/>
              <w:rPr>
                <w:color w:val="000000"/>
              </w:rPr>
            </w:pPr>
            <w:r w:rsidRPr="00290842">
              <w:rPr>
                <w:bCs/>
                <w:color w:val="000000"/>
              </w:rPr>
              <w:t xml:space="preserve">Габариты стола в разложенном виде Д*Ш*В: </w:t>
            </w:r>
            <w:r w:rsidRPr="00290842">
              <w:rPr>
                <w:color w:val="000000"/>
              </w:rPr>
              <w:t>1800-1900*700-800*700-800 мм;</w:t>
            </w:r>
          </w:p>
          <w:p w:rsidR="006218F9" w:rsidRPr="00290842" w:rsidRDefault="006218F9" w:rsidP="00CC1215">
            <w:pPr>
              <w:widowControl w:val="0"/>
              <w:tabs>
                <w:tab w:val="left" w:pos="4928"/>
              </w:tabs>
              <w:ind w:left="113"/>
              <w:rPr>
                <w:color w:val="000000"/>
              </w:rPr>
            </w:pPr>
            <w:r w:rsidRPr="00290842">
              <w:rPr>
                <w:bCs/>
                <w:color w:val="000000"/>
              </w:rPr>
              <w:t>Габариты стола в сложенном виде Д*Ш*В: 900-1000*700-800*80-90 мм;</w:t>
            </w:r>
          </w:p>
          <w:p w:rsidR="006218F9" w:rsidRPr="00290842" w:rsidRDefault="006218F9" w:rsidP="00CC1215">
            <w:pPr>
              <w:widowControl w:val="0"/>
              <w:tabs>
                <w:tab w:val="left" w:pos="4928"/>
              </w:tabs>
              <w:ind w:left="113"/>
              <w:rPr>
                <w:bCs/>
                <w:color w:val="000000"/>
              </w:rPr>
            </w:pPr>
            <w:r w:rsidRPr="00290842">
              <w:rPr>
                <w:bCs/>
                <w:color w:val="000000"/>
              </w:rPr>
              <w:t>Блокиратор: Да;</w:t>
            </w:r>
          </w:p>
          <w:p w:rsidR="006218F9" w:rsidRPr="00290842" w:rsidRDefault="006218F9" w:rsidP="00CC1215">
            <w:pPr>
              <w:widowControl w:val="0"/>
              <w:tabs>
                <w:tab w:val="left" w:pos="4928"/>
              </w:tabs>
              <w:ind w:left="113"/>
              <w:rPr>
                <w:bCs/>
                <w:color w:val="000000"/>
              </w:rPr>
            </w:pPr>
            <w:r w:rsidRPr="00290842">
              <w:rPr>
                <w:color w:val="000000"/>
              </w:rPr>
              <w:t xml:space="preserve">Фиксатор сложенного состояния: </w:t>
            </w:r>
            <w:r w:rsidRPr="00290842">
              <w:rPr>
                <w:bCs/>
                <w:color w:val="000000"/>
              </w:rPr>
              <w:t>Автоматический;</w:t>
            </w:r>
          </w:p>
          <w:p w:rsidR="006218F9" w:rsidRPr="00290842" w:rsidRDefault="006218F9" w:rsidP="00CC1215">
            <w:pPr>
              <w:widowControl w:val="0"/>
              <w:tabs>
                <w:tab w:val="left" w:pos="4928"/>
              </w:tabs>
              <w:ind w:left="113"/>
              <w:rPr>
                <w:color w:val="000000"/>
              </w:rPr>
            </w:pPr>
            <w:r w:rsidRPr="00290842">
              <w:rPr>
                <w:color w:val="000000"/>
              </w:rPr>
              <w:t>Ручка для переноса: Да;</w:t>
            </w:r>
          </w:p>
          <w:p w:rsidR="006218F9" w:rsidRPr="00290842" w:rsidRDefault="006218F9" w:rsidP="00CC1215">
            <w:pPr>
              <w:widowControl w:val="0"/>
              <w:tabs>
                <w:tab w:val="left" w:pos="4928"/>
              </w:tabs>
              <w:ind w:left="113"/>
              <w:rPr>
                <w:color w:val="000000"/>
              </w:rPr>
            </w:pPr>
            <w:r w:rsidRPr="00290842">
              <w:rPr>
                <w:color w:val="000000"/>
              </w:rPr>
              <w:t>Конструкция каркаса: Складная;</w:t>
            </w:r>
          </w:p>
          <w:p w:rsidR="006218F9" w:rsidRPr="00290842" w:rsidRDefault="006218F9" w:rsidP="00CC1215">
            <w:pPr>
              <w:widowControl w:val="0"/>
              <w:tabs>
                <w:tab w:val="left" w:pos="4928"/>
              </w:tabs>
              <w:ind w:left="113"/>
              <w:rPr>
                <w:bCs/>
                <w:color w:val="000000"/>
              </w:rPr>
            </w:pPr>
            <w:r w:rsidRPr="00290842">
              <w:rPr>
                <w:bCs/>
                <w:color w:val="000000"/>
              </w:rPr>
              <w:t>Материал каркаса: Металл;</w:t>
            </w:r>
          </w:p>
          <w:p w:rsidR="006218F9" w:rsidRPr="00290842" w:rsidRDefault="006218F9" w:rsidP="00CC1215">
            <w:pPr>
              <w:widowControl w:val="0"/>
              <w:tabs>
                <w:tab w:val="left" w:pos="4928"/>
              </w:tabs>
              <w:ind w:left="113"/>
            </w:pPr>
            <w:r w:rsidRPr="00290842">
              <w:rPr>
                <w:bCs/>
                <w:color w:val="000000"/>
              </w:rPr>
              <w:t xml:space="preserve">Рама: </w:t>
            </w:r>
            <w:r w:rsidRPr="00290842">
              <w:t>Труба;</w:t>
            </w:r>
          </w:p>
          <w:p w:rsidR="006218F9" w:rsidRPr="00290842" w:rsidRDefault="006218F9" w:rsidP="00CC1215">
            <w:pPr>
              <w:widowControl w:val="0"/>
              <w:tabs>
                <w:tab w:val="left" w:pos="4928"/>
              </w:tabs>
              <w:ind w:left="113"/>
            </w:pPr>
            <w:r w:rsidRPr="00290842">
              <w:rPr>
                <w:bCs/>
                <w:color w:val="000000"/>
              </w:rPr>
              <w:t xml:space="preserve">Ножка (4 шт.): </w:t>
            </w:r>
            <w:r w:rsidRPr="00290842">
              <w:t>Труба;</w:t>
            </w:r>
          </w:p>
          <w:p w:rsidR="006218F9" w:rsidRPr="00290842" w:rsidRDefault="006218F9" w:rsidP="00CC1215">
            <w:pPr>
              <w:widowControl w:val="0"/>
              <w:tabs>
                <w:tab w:val="left" w:pos="4928"/>
              </w:tabs>
              <w:ind w:left="113"/>
            </w:pPr>
            <w:r w:rsidRPr="00290842">
              <w:rPr>
                <w:bCs/>
                <w:color w:val="000000"/>
              </w:rPr>
              <w:t xml:space="preserve">Ось опорная (2 шт.): </w:t>
            </w:r>
            <w:r w:rsidRPr="00290842">
              <w:t>Труба;</w:t>
            </w:r>
          </w:p>
          <w:p w:rsidR="006218F9" w:rsidRPr="00290842" w:rsidRDefault="006218F9" w:rsidP="00CC1215">
            <w:pPr>
              <w:widowControl w:val="0"/>
              <w:tabs>
                <w:tab w:val="left" w:pos="4928"/>
              </w:tabs>
              <w:ind w:left="113"/>
              <w:rPr>
                <w:bCs/>
                <w:color w:val="000000"/>
              </w:rPr>
            </w:pPr>
            <w:r w:rsidRPr="00290842">
              <w:rPr>
                <w:bCs/>
                <w:color w:val="000000"/>
              </w:rPr>
              <w:t>Заглушки на ножках: Полипропилен;</w:t>
            </w:r>
          </w:p>
          <w:p w:rsidR="006218F9" w:rsidRPr="00290842" w:rsidRDefault="006218F9" w:rsidP="00CC1215">
            <w:pPr>
              <w:widowControl w:val="0"/>
              <w:tabs>
                <w:tab w:val="left" w:pos="4928"/>
              </w:tabs>
              <w:ind w:left="113"/>
              <w:rPr>
                <w:color w:val="000000"/>
              </w:rPr>
            </w:pPr>
            <w:r w:rsidRPr="00290842">
              <w:rPr>
                <w:bCs/>
                <w:color w:val="000000"/>
              </w:rPr>
              <w:t>Максимальная нагрузка: 350 кг;</w:t>
            </w:r>
          </w:p>
          <w:p w:rsidR="006218F9" w:rsidRPr="00290842" w:rsidRDefault="006218F9" w:rsidP="00CC1215">
            <w:pPr>
              <w:widowControl w:val="0"/>
              <w:tabs>
                <w:tab w:val="left" w:pos="4928"/>
              </w:tabs>
              <w:ind w:left="113"/>
              <w:rPr>
                <w:color w:val="000000"/>
              </w:rPr>
            </w:pPr>
            <w:r w:rsidRPr="00290842">
              <w:rPr>
                <w:bCs/>
                <w:color w:val="000000"/>
              </w:rPr>
              <w:t>Цвет: Серый</w:t>
            </w:r>
          </w:p>
          <w:p w:rsidR="006218F9" w:rsidRPr="00290842" w:rsidRDefault="006218F9" w:rsidP="00CC1215">
            <w:pPr>
              <w:widowControl w:val="0"/>
              <w:tabs>
                <w:tab w:val="left" w:pos="4928"/>
              </w:tabs>
              <w:ind w:left="113"/>
            </w:pPr>
            <w:r w:rsidRPr="00290842">
              <w:rPr>
                <w:bCs/>
                <w:color w:val="000000"/>
              </w:rPr>
              <w:t xml:space="preserve">Вес, не более: </w:t>
            </w:r>
            <w:r w:rsidRPr="00290842">
              <w:t>15 кг.</w:t>
            </w:r>
          </w:p>
        </w:tc>
        <w:tc>
          <w:tcPr>
            <w:tcW w:w="1134" w:type="dxa"/>
            <w:shd w:val="clear" w:color="auto" w:fill="auto"/>
          </w:tcPr>
          <w:p w:rsidR="006218F9" w:rsidRPr="00290842" w:rsidRDefault="006218F9" w:rsidP="00CC1215">
            <w:pPr>
              <w:widowControl w:val="0"/>
              <w:jc w:val="center"/>
            </w:pPr>
            <w:r w:rsidRPr="00290842">
              <w:t>шт.</w:t>
            </w:r>
          </w:p>
        </w:tc>
        <w:tc>
          <w:tcPr>
            <w:tcW w:w="992" w:type="dxa"/>
            <w:shd w:val="clear" w:color="auto" w:fill="auto"/>
          </w:tcPr>
          <w:p w:rsidR="006218F9" w:rsidRPr="00290842" w:rsidRDefault="006218F9" w:rsidP="00CC1215">
            <w:pPr>
              <w:pStyle w:val="22"/>
              <w:shd w:val="clear" w:color="auto" w:fill="auto"/>
              <w:spacing w:line="240" w:lineRule="auto"/>
              <w:jc w:val="center"/>
              <w:rPr>
                <w:sz w:val="24"/>
                <w:szCs w:val="24"/>
              </w:rPr>
            </w:pPr>
            <w:r w:rsidRPr="00290842">
              <w:rPr>
                <w:sz w:val="24"/>
                <w:szCs w:val="24"/>
              </w:rPr>
              <w:t>4</w:t>
            </w:r>
          </w:p>
        </w:tc>
      </w:tr>
    </w:tbl>
    <w:p w:rsidR="006218F9" w:rsidRPr="00290842" w:rsidRDefault="006218F9" w:rsidP="006218F9">
      <w:pPr>
        <w:pStyle w:val="22"/>
        <w:shd w:val="clear" w:color="auto" w:fill="auto"/>
        <w:spacing w:line="240" w:lineRule="auto"/>
        <w:ind w:left="284"/>
        <w:jc w:val="both"/>
        <w:rPr>
          <w:sz w:val="24"/>
          <w:szCs w:val="24"/>
          <w:shd w:val="clear" w:color="auto" w:fill="FFFFFF"/>
        </w:rPr>
      </w:pPr>
      <w:r w:rsidRPr="00064307">
        <w:rPr>
          <w:color w:val="000000" w:themeColor="text1"/>
          <w:sz w:val="24"/>
        </w:rPr>
        <w:t xml:space="preserve">В соответствии с требованиями постановления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w:t>
      </w:r>
      <w:r w:rsidRPr="00064307">
        <w:rPr>
          <w:color w:val="000000" w:themeColor="text1"/>
          <w:sz w:val="24"/>
        </w:rPr>
        <w:lastRenderedPageBreak/>
        <w:t xml:space="preserve">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КТРУ), 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были использованы показатели с дополнительными функциональными, техническими и качественными характеристиками, не внесенными в КТРУ. Дополнительные характеристики к товару являются уточняющими и необходимы для мобильности, транспортировки и </w:t>
      </w:r>
      <w:r w:rsidRPr="00064307">
        <w:rPr>
          <w:color w:val="000000"/>
          <w:sz w:val="24"/>
        </w:rPr>
        <w:t>оснащения имеющейся пневмокаркасной палатки</w:t>
      </w:r>
      <w:r w:rsidRPr="00064307">
        <w:rPr>
          <w:color w:val="000000" w:themeColor="text1"/>
          <w:sz w:val="24"/>
        </w:rPr>
        <w:t>.</w:t>
      </w:r>
      <w:r w:rsidRPr="00064307">
        <w:rPr>
          <w:color w:val="000000"/>
          <w:sz w:val="24"/>
        </w:rPr>
        <w:t xml:space="preserve"> </w:t>
      </w:r>
      <w:r w:rsidRPr="009349AC">
        <w:rPr>
          <w:b/>
          <w:color w:val="000000"/>
          <w:sz w:val="24"/>
          <w:szCs w:val="24"/>
        </w:rPr>
        <w:t xml:space="preserve">Столы складные должны подходить по дизайну к имеющимся складным </w:t>
      </w:r>
      <w:r w:rsidRPr="009349AC">
        <w:rPr>
          <w:b/>
          <w:sz w:val="24"/>
          <w:szCs w:val="24"/>
          <w:shd w:val="clear" w:color="auto" w:fill="FFFFFF"/>
        </w:rPr>
        <w:t>скамейкам</w:t>
      </w:r>
      <w:r>
        <w:rPr>
          <w:b/>
          <w:sz w:val="24"/>
          <w:szCs w:val="24"/>
          <w:shd w:val="clear" w:color="auto" w:fill="FFFFFF"/>
        </w:rPr>
        <w:t xml:space="preserve"> </w:t>
      </w:r>
      <w:r>
        <w:rPr>
          <w:b/>
          <w:sz w:val="24"/>
          <w:szCs w:val="24"/>
          <w:shd w:val="clear" w:color="auto" w:fill="FFFFFF"/>
          <w:lang w:val="en-US"/>
        </w:rPr>
        <w:t>SAMMAN</w:t>
      </w:r>
      <w:r w:rsidRPr="009349AC">
        <w:rPr>
          <w:b/>
          <w:sz w:val="24"/>
          <w:szCs w:val="24"/>
          <w:shd w:val="clear" w:color="auto" w:fill="FFFFFF"/>
        </w:rPr>
        <w:t>.</w:t>
      </w:r>
    </w:p>
    <w:p w:rsidR="006218F9" w:rsidRPr="00BB2C55" w:rsidRDefault="006218F9" w:rsidP="006218F9">
      <w:pPr>
        <w:widowControl w:val="0"/>
        <w:tabs>
          <w:tab w:val="left" w:pos="1134"/>
        </w:tabs>
        <w:ind w:firstLine="709"/>
        <w:jc w:val="both"/>
        <w:rPr>
          <w:b/>
        </w:rPr>
      </w:pPr>
      <w:r w:rsidRPr="00BB2C55">
        <w:rPr>
          <w:b/>
        </w:rPr>
        <w:t>Перечень документов, требуемых при поставке Товара:</w:t>
      </w:r>
    </w:p>
    <w:p w:rsidR="006218F9" w:rsidRPr="00BB2C55" w:rsidRDefault="006218F9" w:rsidP="006218F9">
      <w:pPr>
        <w:widowControl w:val="0"/>
        <w:tabs>
          <w:tab w:val="left" w:pos="1134"/>
        </w:tabs>
        <w:ind w:firstLine="709"/>
        <w:jc w:val="both"/>
      </w:pPr>
      <w:r w:rsidRPr="00BB2C55">
        <w:t>Товар поставляется со следующими документами:</w:t>
      </w:r>
    </w:p>
    <w:p w:rsidR="006218F9" w:rsidRPr="00BB2C55" w:rsidRDefault="006218F9" w:rsidP="006218F9">
      <w:pPr>
        <w:pStyle w:val="a7"/>
        <w:widowControl w:val="0"/>
        <w:numPr>
          <w:ilvl w:val="0"/>
          <w:numId w:val="10"/>
        </w:numPr>
        <w:tabs>
          <w:tab w:val="left" w:pos="1134"/>
          <w:tab w:val="left" w:pos="1418"/>
        </w:tabs>
        <w:ind w:left="0" w:firstLine="709"/>
        <w:jc w:val="both"/>
      </w:pPr>
      <w:r w:rsidRPr="00BB2C55">
        <w:t>паспортом (при его оформлении производителем в бумажной форме, при наличии),</w:t>
      </w:r>
    </w:p>
    <w:p w:rsidR="006218F9" w:rsidRPr="00BB2C55" w:rsidRDefault="006218F9" w:rsidP="006218F9">
      <w:pPr>
        <w:pStyle w:val="a7"/>
        <w:widowControl w:val="0"/>
        <w:numPr>
          <w:ilvl w:val="0"/>
          <w:numId w:val="10"/>
        </w:numPr>
        <w:tabs>
          <w:tab w:val="left" w:pos="1134"/>
          <w:tab w:val="left" w:pos="1418"/>
        </w:tabs>
        <w:ind w:left="0" w:firstLine="709"/>
        <w:jc w:val="both"/>
      </w:pPr>
      <w:r w:rsidRPr="00BB2C55">
        <w:t>инструкцией по эксплуатации (руководством пользователя на русском языке, при наличии),</w:t>
      </w:r>
    </w:p>
    <w:p w:rsidR="006218F9" w:rsidRPr="00BB2C55" w:rsidRDefault="006218F9" w:rsidP="006218F9">
      <w:pPr>
        <w:pStyle w:val="a7"/>
        <w:widowControl w:val="0"/>
        <w:numPr>
          <w:ilvl w:val="0"/>
          <w:numId w:val="10"/>
        </w:numPr>
        <w:tabs>
          <w:tab w:val="left" w:pos="1134"/>
          <w:tab w:val="left" w:pos="1418"/>
        </w:tabs>
        <w:ind w:left="0" w:firstLine="709"/>
        <w:jc w:val="both"/>
      </w:pPr>
      <w:r w:rsidRPr="00BB2C55">
        <w:t>сертификатами (декларации соответствия), предусмотренными законодательством Российской Федерации для данного вида Товара.</w:t>
      </w:r>
    </w:p>
    <w:p w:rsidR="006218F9" w:rsidRPr="00BB2C55" w:rsidRDefault="006218F9" w:rsidP="006218F9">
      <w:pPr>
        <w:widowControl w:val="0"/>
        <w:tabs>
          <w:tab w:val="left" w:pos="1134"/>
        </w:tabs>
        <w:ind w:firstLine="709"/>
        <w:jc w:val="both"/>
        <w:rPr>
          <w:b/>
        </w:rPr>
      </w:pPr>
      <w:r w:rsidRPr="00BB2C55">
        <w:rPr>
          <w:b/>
        </w:rPr>
        <w:t>Поставляемый Товар должен:</w:t>
      </w:r>
    </w:p>
    <w:p w:rsidR="006218F9" w:rsidRDefault="006218F9" w:rsidP="006218F9">
      <w:pPr>
        <w:pStyle w:val="a7"/>
        <w:widowControl w:val="0"/>
        <w:numPr>
          <w:ilvl w:val="0"/>
          <w:numId w:val="11"/>
        </w:numPr>
        <w:tabs>
          <w:tab w:val="left" w:pos="1134"/>
          <w:tab w:val="left" w:pos="1418"/>
        </w:tabs>
        <w:ind w:left="0" w:firstLine="709"/>
        <w:jc w:val="both"/>
      </w:pPr>
      <w:r w:rsidRPr="00BB2C55">
        <w:t>быть новым (не отремонтированным, не восстановленным, не содержать восстановленных элементов и не бывшим в употреблении), заводского производства</w:t>
      </w:r>
      <w:r>
        <w:t>;</w:t>
      </w:r>
    </w:p>
    <w:p w:rsidR="006218F9" w:rsidRPr="00BB2C55" w:rsidRDefault="006218F9" w:rsidP="006218F9">
      <w:pPr>
        <w:pStyle w:val="a7"/>
        <w:widowControl w:val="0"/>
        <w:numPr>
          <w:ilvl w:val="0"/>
          <w:numId w:val="11"/>
        </w:numPr>
        <w:tabs>
          <w:tab w:val="left" w:pos="1134"/>
        </w:tabs>
        <w:ind w:left="0" w:firstLine="709"/>
        <w:jc w:val="both"/>
      </w:pPr>
      <w:r>
        <w:t>товары должны иметь общий дизайн и одного цвета;</w:t>
      </w:r>
    </w:p>
    <w:p w:rsidR="006218F9" w:rsidRPr="00BB2C55" w:rsidRDefault="006218F9" w:rsidP="006218F9">
      <w:pPr>
        <w:pStyle w:val="a7"/>
        <w:widowControl w:val="0"/>
        <w:numPr>
          <w:ilvl w:val="0"/>
          <w:numId w:val="11"/>
        </w:numPr>
        <w:tabs>
          <w:tab w:val="left" w:pos="1134"/>
          <w:tab w:val="left" w:pos="1418"/>
        </w:tabs>
        <w:ind w:left="0" w:firstLine="709"/>
        <w:jc w:val="both"/>
      </w:pPr>
      <w:r w:rsidRPr="00BB2C55">
        <w:t>соответствовать требованиям и характеристикам, указанным в настоящем Приложении;</w:t>
      </w:r>
    </w:p>
    <w:p w:rsidR="006218F9" w:rsidRPr="00BB2C55" w:rsidRDefault="006218F9" w:rsidP="006218F9">
      <w:pPr>
        <w:pStyle w:val="a7"/>
        <w:widowControl w:val="0"/>
        <w:numPr>
          <w:ilvl w:val="0"/>
          <w:numId w:val="11"/>
        </w:numPr>
        <w:tabs>
          <w:tab w:val="left" w:pos="1134"/>
          <w:tab w:val="left" w:pos="1418"/>
        </w:tabs>
        <w:ind w:left="0" w:firstLine="709"/>
        <w:jc w:val="both"/>
      </w:pPr>
      <w:r w:rsidRPr="00BB2C55">
        <w:t>отвечать требованиям, установленным на территории Российской Федерации по экологической, пожарной и электробезопасности;</w:t>
      </w:r>
    </w:p>
    <w:p w:rsidR="006218F9" w:rsidRPr="00BB2C55" w:rsidRDefault="006218F9" w:rsidP="006218F9">
      <w:pPr>
        <w:pStyle w:val="a7"/>
        <w:widowControl w:val="0"/>
        <w:numPr>
          <w:ilvl w:val="0"/>
          <w:numId w:val="11"/>
        </w:numPr>
        <w:tabs>
          <w:tab w:val="left" w:pos="1134"/>
          <w:tab w:val="left" w:pos="1418"/>
        </w:tabs>
        <w:ind w:left="0" w:firstLine="709"/>
        <w:jc w:val="both"/>
        <w:rPr>
          <w:b/>
        </w:rPr>
      </w:pPr>
      <w:r w:rsidRPr="00BB2C55">
        <w:t>поставляться в заводской упаковке, в комплекте, предусмотренном производителем</w:t>
      </w:r>
      <w:r>
        <w:t>.</w:t>
      </w:r>
    </w:p>
    <w:p w:rsidR="006218F9" w:rsidRPr="00BB2C55" w:rsidRDefault="006218F9" w:rsidP="006218F9">
      <w:pPr>
        <w:widowControl w:val="0"/>
        <w:tabs>
          <w:tab w:val="left" w:pos="180"/>
          <w:tab w:val="left" w:pos="709"/>
          <w:tab w:val="left" w:pos="1134"/>
        </w:tabs>
        <w:ind w:firstLine="709"/>
        <w:jc w:val="both"/>
      </w:pPr>
      <w:r w:rsidRPr="00BB2C55">
        <w:rPr>
          <w:b/>
        </w:rPr>
        <w:t>Гарантийный срок</w:t>
      </w:r>
      <w:r w:rsidRPr="00BB2C55">
        <w:t>:</w:t>
      </w:r>
    </w:p>
    <w:p w:rsidR="006218F9" w:rsidRPr="00BB2C55" w:rsidRDefault="006218F9" w:rsidP="006218F9">
      <w:pPr>
        <w:widowControl w:val="0"/>
        <w:tabs>
          <w:tab w:val="left" w:pos="180"/>
          <w:tab w:val="left" w:pos="1134"/>
        </w:tabs>
        <w:ind w:firstLine="709"/>
        <w:jc w:val="both"/>
      </w:pPr>
      <w:r w:rsidRPr="00BB2C55">
        <w:t>1.</w:t>
      </w:r>
      <w:r w:rsidRPr="00BB2C55">
        <w:tab/>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6218F9" w:rsidRPr="00BB2C55" w:rsidRDefault="006218F9" w:rsidP="006218F9">
      <w:pPr>
        <w:widowControl w:val="0"/>
        <w:tabs>
          <w:tab w:val="left" w:pos="180"/>
          <w:tab w:val="left" w:pos="1134"/>
        </w:tabs>
        <w:ind w:firstLine="709"/>
        <w:jc w:val="both"/>
      </w:pPr>
      <w:r w:rsidRPr="00BB2C55">
        <w:t>2.</w:t>
      </w:r>
      <w:r w:rsidRPr="00BB2C55">
        <w:tab/>
        <w:t>Поставщик гарантирует возможность безопасного использования Товара по назначению в течение всего гарантийного срока.</w:t>
      </w:r>
    </w:p>
    <w:p w:rsidR="006218F9" w:rsidRPr="00BB2C55" w:rsidRDefault="006218F9" w:rsidP="006218F9">
      <w:pPr>
        <w:widowControl w:val="0"/>
        <w:tabs>
          <w:tab w:val="left" w:pos="180"/>
          <w:tab w:val="left" w:pos="1134"/>
        </w:tabs>
        <w:ind w:firstLine="709"/>
        <w:jc w:val="both"/>
      </w:pPr>
      <w:r w:rsidRPr="00BB2C55">
        <w:t>3.</w:t>
      </w:r>
      <w:r w:rsidRPr="00BB2C55">
        <w:tab/>
        <w:t>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6218F9" w:rsidRPr="00BB2C55" w:rsidRDefault="006218F9" w:rsidP="006218F9">
      <w:pPr>
        <w:widowControl w:val="0"/>
        <w:tabs>
          <w:tab w:val="left" w:pos="180"/>
          <w:tab w:val="left" w:pos="1134"/>
        </w:tabs>
        <w:ind w:firstLine="709"/>
        <w:jc w:val="both"/>
      </w:pPr>
      <w:r w:rsidRPr="00BB2C55">
        <w:t>4.</w:t>
      </w:r>
      <w:r w:rsidRPr="00BB2C55">
        <w:tab/>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rsidR="006218F9" w:rsidRPr="00BB2C55" w:rsidRDefault="006218F9" w:rsidP="006218F9">
      <w:pPr>
        <w:widowControl w:val="0"/>
        <w:tabs>
          <w:tab w:val="left" w:pos="180"/>
          <w:tab w:val="left" w:pos="1134"/>
        </w:tabs>
        <w:ind w:firstLine="709"/>
        <w:jc w:val="both"/>
      </w:pPr>
      <w:r w:rsidRPr="00BB2C55">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rsidR="006218F9" w:rsidRPr="00BB2C55" w:rsidRDefault="006218F9" w:rsidP="006218F9">
      <w:pPr>
        <w:widowControl w:val="0"/>
        <w:tabs>
          <w:tab w:val="left" w:pos="180"/>
          <w:tab w:val="left" w:pos="1134"/>
        </w:tabs>
        <w:ind w:firstLine="709"/>
        <w:jc w:val="both"/>
      </w:pPr>
      <w:r w:rsidRPr="00BB2C55">
        <w:lastRenderedPageBreak/>
        <w:t>5.</w:t>
      </w:r>
      <w:r w:rsidRPr="00BB2C55">
        <w:tab/>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6218F9" w:rsidRPr="00274DE1" w:rsidRDefault="006218F9" w:rsidP="006218F9">
      <w:pPr>
        <w:widowControl w:val="0"/>
        <w:tabs>
          <w:tab w:val="left" w:pos="1134"/>
        </w:tabs>
        <w:ind w:firstLine="709"/>
        <w:jc w:val="both"/>
        <w:rPr>
          <w:rFonts w:eastAsia="Calibri"/>
          <w:lang w:eastAsia="en-US"/>
        </w:rPr>
      </w:pPr>
      <w:r w:rsidRPr="00BB2C55">
        <w:t>6.</w:t>
      </w:r>
      <w:r w:rsidRPr="00BB2C55">
        <w:tab/>
      </w:r>
      <w:r w:rsidRPr="00274DE1">
        <w:rPr>
          <w:rFonts w:eastAsia="Calibri"/>
          <w:lang w:eastAsia="en-US"/>
        </w:rPr>
        <w:t xml:space="preserve">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На Товар установлена гарантия Поставщика – 12 (двенадцать) месяцев с момента подписания </w:t>
      </w:r>
      <w:r w:rsidRPr="00274DE1">
        <w:t>товарно-транспортных накладных/акта приема-передачи Товара</w:t>
      </w:r>
      <w:r w:rsidRPr="00274DE1">
        <w:rPr>
          <w:rFonts w:eastAsia="Calibri"/>
          <w:lang w:eastAsia="en-US"/>
        </w:rPr>
        <w:t xml:space="preserve"> Заказчиком, но </w:t>
      </w:r>
      <w:r w:rsidR="002563CA" w:rsidRPr="00274DE1">
        <w:rPr>
          <w:rFonts w:eastAsia="Calibri"/>
          <w:lang w:eastAsia="en-US"/>
        </w:rPr>
        <w:t>не менее гарантийного срока производителя</w:t>
      </w:r>
      <w:r w:rsidRPr="00274DE1">
        <w:rPr>
          <w:rFonts w:eastAsia="Calibri"/>
          <w:lang w:eastAsia="en-US"/>
        </w:rPr>
        <w:t>.</w:t>
      </w:r>
    </w:p>
    <w:p w:rsidR="006218F9" w:rsidRPr="00221496" w:rsidRDefault="006218F9" w:rsidP="006218F9">
      <w:pPr>
        <w:widowControl w:val="0"/>
        <w:ind w:left="284" w:right="253" w:firstLine="851"/>
        <w:jc w:val="both"/>
        <w:rPr>
          <w:szCs w:val="28"/>
        </w:rPr>
      </w:pPr>
    </w:p>
    <w:tbl>
      <w:tblPr>
        <w:tblW w:w="9592" w:type="dxa"/>
        <w:jc w:val="center"/>
        <w:tblLook w:val="00A0" w:firstRow="1" w:lastRow="0" w:firstColumn="1" w:lastColumn="0" w:noHBand="0" w:noVBand="0"/>
      </w:tblPr>
      <w:tblGrid>
        <w:gridCol w:w="4646"/>
        <w:gridCol w:w="1042"/>
        <w:gridCol w:w="3904"/>
      </w:tblGrid>
      <w:tr w:rsidR="006218F9" w:rsidRPr="00C63414" w:rsidTr="00CC1215">
        <w:trPr>
          <w:trHeight w:val="584"/>
          <w:jc w:val="center"/>
        </w:trPr>
        <w:tc>
          <w:tcPr>
            <w:tcW w:w="4646" w:type="dxa"/>
          </w:tcPr>
          <w:p w:rsidR="006218F9" w:rsidRPr="00C63414" w:rsidRDefault="006218F9" w:rsidP="00CC1215">
            <w:pPr>
              <w:pStyle w:val="ae"/>
              <w:widowControl w:val="0"/>
              <w:jc w:val="both"/>
              <w:rPr>
                <w:rFonts w:ascii="Times New Roman" w:hAnsi="Times New Roman"/>
                <w:b/>
                <w:sz w:val="24"/>
                <w:szCs w:val="24"/>
              </w:rPr>
            </w:pPr>
            <w:r w:rsidRPr="00C63414">
              <w:rPr>
                <w:rFonts w:ascii="Times New Roman" w:hAnsi="Times New Roman"/>
                <w:b/>
                <w:sz w:val="24"/>
                <w:szCs w:val="24"/>
              </w:rPr>
              <w:t>От ЗАКАЗЧИКА</w:t>
            </w:r>
          </w:p>
        </w:tc>
        <w:tc>
          <w:tcPr>
            <w:tcW w:w="1042" w:type="dxa"/>
          </w:tcPr>
          <w:p w:rsidR="006218F9" w:rsidRPr="00C63414" w:rsidRDefault="006218F9" w:rsidP="00CC1215">
            <w:pPr>
              <w:widowControl w:val="0"/>
              <w:rPr>
                <w:b/>
              </w:rPr>
            </w:pPr>
          </w:p>
        </w:tc>
        <w:tc>
          <w:tcPr>
            <w:tcW w:w="3904" w:type="dxa"/>
          </w:tcPr>
          <w:p w:rsidR="006218F9" w:rsidRPr="00C63414" w:rsidRDefault="006218F9" w:rsidP="00CC1215">
            <w:pPr>
              <w:widowControl w:val="0"/>
              <w:rPr>
                <w:b/>
              </w:rPr>
            </w:pPr>
            <w:r w:rsidRPr="00C63414">
              <w:rPr>
                <w:b/>
              </w:rPr>
              <w:t>От ПОСТАВЩИКА</w:t>
            </w:r>
          </w:p>
        </w:tc>
      </w:tr>
    </w:tbl>
    <w:p w:rsidR="006218F9" w:rsidRDefault="006218F9" w:rsidP="006218F9">
      <w:pPr>
        <w:widowControl w:val="0"/>
      </w:pPr>
    </w:p>
    <w:p w:rsidR="006218F9" w:rsidRDefault="006218F9" w:rsidP="006218F9">
      <w:pPr>
        <w:widowControl w:val="0"/>
        <w:sectPr w:rsidR="006218F9" w:rsidSect="00522C86">
          <w:pgSz w:w="16838" w:h="11906" w:orient="landscape"/>
          <w:pgMar w:top="1418" w:right="993" w:bottom="850" w:left="1418" w:header="708" w:footer="708" w:gutter="0"/>
          <w:cols w:space="708"/>
          <w:docGrid w:linePitch="360"/>
        </w:sectPr>
      </w:pPr>
    </w:p>
    <w:p w:rsidR="006218F9" w:rsidRPr="008C7C37" w:rsidRDefault="006218F9" w:rsidP="006218F9">
      <w:pPr>
        <w:pStyle w:val="1"/>
        <w:widowControl w:val="0"/>
        <w:ind w:left="708"/>
        <w:jc w:val="right"/>
        <w:rPr>
          <w:rFonts w:ascii="Times New Roman" w:hAnsi="Times New Roman"/>
          <w:sz w:val="24"/>
          <w:szCs w:val="24"/>
        </w:rPr>
      </w:pPr>
      <w:r w:rsidRPr="008C7C37">
        <w:rPr>
          <w:rFonts w:ascii="Times New Roman" w:hAnsi="Times New Roman"/>
          <w:sz w:val="24"/>
          <w:szCs w:val="24"/>
        </w:rPr>
        <w:lastRenderedPageBreak/>
        <w:t>Приложение №</w:t>
      </w:r>
      <w:r>
        <w:rPr>
          <w:rFonts w:ascii="Times New Roman" w:hAnsi="Times New Roman"/>
          <w:sz w:val="24"/>
          <w:szCs w:val="24"/>
        </w:rPr>
        <w:t> 2</w:t>
      </w:r>
      <w:r w:rsidRPr="008C7C37">
        <w:rPr>
          <w:rFonts w:ascii="Times New Roman" w:hAnsi="Times New Roman"/>
          <w:sz w:val="24"/>
          <w:szCs w:val="24"/>
        </w:rPr>
        <w:t xml:space="preserve"> </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 xml:space="preserve">к Муниципальному контракту </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№______________________________</w:t>
      </w:r>
    </w:p>
    <w:p w:rsidR="006218F9" w:rsidRPr="008C7C37" w:rsidRDefault="006218F9" w:rsidP="006218F9">
      <w:pPr>
        <w:pStyle w:val="1"/>
        <w:widowControl w:val="0"/>
        <w:jc w:val="right"/>
        <w:rPr>
          <w:rFonts w:ascii="Times New Roman" w:hAnsi="Times New Roman"/>
          <w:sz w:val="24"/>
          <w:szCs w:val="24"/>
        </w:rPr>
      </w:pPr>
      <w:r w:rsidRPr="008C7C37">
        <w:rPr>
          <w:rFonts w:ascii="Times New Roman" w:hAnsi="Times New Roman"/>
          <w:sz w:val="24"/>
          <w:szCs w:val="24"/>
        </w:rPr>
        <w:t>от ______________</w:t>
      </w:r>
      <w:r>
        <w:rPr>
          <w:rFonts w:ascii="Times New Roman" w:hAnsi="Times New Roman"/>
          <w:sz w:val="24"/>
          <w:szCs w:val="24"/>
        </w:rPr>
        <w:t>2026г.</w:t>
      </w:r>
    </w:p>
    <w:p w:rsidR="006218F9" w:rsidRDefault="006218F9" w:rsidP="006218F9">
      <w:pPr>
        <w:pStyle w:val="ae"/>
        <w:widowControl w:val="0"/>
        <w:jc w:val="center"/>
        <w:rPr>
          <w:rFonts w:ascii="Times New Roman" w:hAnsi="Times New Roman"/>
          <w:b/>
          <w:sz w:val="24"/>
          <w:szCs w:val="24"/>
        </w:rPr>
      </w:pPr>
      <w:r>
        <w:rPr>
          <w:rFonts w:ascii="Times New Roman" w:hAnsi="Times New Roman"/>
          <w:b/>
          <w:sz w:val="24"/>
          <w:szCs w:val="24"/>
        </w:rPr>
        <w:t>СПЕЦИФИКАЦИЯ</w:t>
      </w:r>
    </w:p>
    <w:p w:rsidR="006218F9" w:rsidRPr="00CE26F5" w:rsidRDefault="006218F9" w:rsidP="006218F9">
      <w:pPr>
        <w:widowControl w:val="0"/>
        <w:ind w:firstLine="709"/>
        <w:jc w:val="center"/>
        <w:rPr>
          <w:b/>
        </w:rPr>
      </w:pPr>
      <w:r w:rsidRPr="00CE26F5">
        <w:rPr>
          <w:b/>
        </w:rPr>
        <w:t>на поставку</w:t>
      </w:r>
      <w:r w:rsidRPr="00CE26F5">
        <w:rPr>
          <w:rFonts w:eastAsia="BatangChe"/>
          <w:b/>
        </w:rPr>
        <w:t xml:space="preserve"> </w:t>
      </w:r>
      <w:r w:rsidRPr="00CE26F5">
        <w:rPr>
          <w:b/>
        </w:rPr>
        <w:t xml:space="preserve">мебели для оснащения пункта обогрева (пневмокаркасной палатки) </w:t>
      </w:r>
    </w:p>
    <w:p w:rsidR="006218F9" w:rsidRDefault="006218F9" w:rsidP="006218F9">
      <w:pPr>
        <w:widowControl w:val="0"/>
        <w:ind w:left="142" w:firstLine="218"/>
        <w:jc w:val="center"/>
      </w:pPr>
      <w:r w:rsidRPr="00EC3BC2">
        <w:t xml:space="preserve"> (бюджет МО «Кингисеппский муниципальный район»)</w:t>
      </w:r>
    </w:p>
    <w:p w:rsidR="006218F9" w:rsidRPr="00EC3BC2" w:rsidRDefault="006218F9" w:rsidP="006218F9">
      <w:pPr>
        <w:widowControl w:val="0"/>
        <w:ind w:left="142" w:firstLine="218"/>
        <w:jc w:val="cente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821"/>
        <w:gridCol w:w="1559"/>
        <w:gridCol w:w="1559"/>
        <w:gridCol w:w="1701"/>
        <w:gridCol w:w="3828"/>
        <w:gridCol w:w="850"/>
        <w:gridCol w:w="851"/>
        <w:gridCol w:w="1134"/>
        <w:gridCol w:w="1275"/>
      </w:tblGrid>
      <w:tr w:rsidR="006218F9" w:rsidTr="00CC1215">
        <w:trPr>
          <w:trHeight w:val="897"/>
          <w:tblHeader/>
        </w:trPr>
        <w:tc>
          <w:tcPr>
            <w:tcW w:w="618"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ind w:left="-12"/>
              <w:jc w:val="center"/>
              <w:rPr>
                <w:bCs/>
              </w:rPr>
            </w:pPr>
            <w:r>
              <w:rPr>
                <w:bCs/>
              </w:rPr>
              <w:t>№</w:t>
            </w:r>
          </w:p>
        </w:tc>
        <w:tc>
          <w:tcPr>
            <w:tcW w:w="1821"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rPr>
                <w:bCs/>
              </w:rPr>
            </w:pPr>
            <w:r>
              <w:rPr>
                <w:bCs/>
              </w:rPr>
              <w:t>Наименование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6218F9" w:rsidRDefault="006218F9" w:rsidP="00CC1215">
            <w:pPr>
              <w:widowControl w:val="0"/>
              <w:jc w:val="center"/>
              <w:rPr>
                <w:bCs/>
              </w:rPr>
            </w:pPr>
            <w:r>
              <w:rPr>
                <w:bCs/>
              </w:rPr>
              <w:t>ОКПД2</w:t>
            </w:r>
          </w:p>
        </w:tc>
        <w:tc>
          <w:tcPr>
            <w:tcW w:w="1559" w:type="dxa"/>
            <w:tcBorders>
              <w:top w:val="single" w:sz="4" w:space="0" w:color="auto"/>
              <w:left w:val="single" w:sz="4" w:space="0" w:color="auto"/>
              <w:bottom w:val="single" w:sz="4" w:space="0" w:color="auto"/>
              <w:right w:val="single" w:sz="4" w:space="0" w:color="auto"/>
            </w:tcBorders>
            <w:vAlign w:val="center"/>
          </w:tcPr>
          <w:p w:rsidR="006218F9" w:rsidRDefault="006218F9" w:rsidP="00CC1215">
            <w:pPr>
              <w:widowControl w:val="0"/>
              <w:jc w:val="center"/>
            </w:pPr>
            <w:r>
              <w:t>Код КТРУ</w:t>
            </w:r>
          </w:p>
        </w:tc>
        <w:tc>
          <w:tcPr>
            <w:tcW w:w="1701" w:type="dxa"/>
            <w:tcBorders>
              <w:top w:val="single" w:sz="4" w:space="0" w:color="auto"/>
              <w:left w:val="single" w:sz="4" w:space="0" w:color="auto"/>
              <w:bottom w:val="single" w:sz="4" w:space="0" w:color="auto"/>
              <w:right w:val="single" w:sz="4" w:space="0" w:color="auto"/>
            </w:tcBorders>
            <w:vAlign w:val="center"/>
          </w:tcPr>
          <w:p w:rsidR="006218F9" w:rsidRDefault="006218F9" w:rsidP="00CC1215">
            <w:pPr>
              <w:widowControl w:val="0"/>
              <w:jc w:val="center"/>
            </w:pPr>
            <w:r>
              <w:t xml:space="preserve">Гарантийный срок </w:t>
            </w:r>
          </w:p>
        </w:tc>
        <w:tc>
          <w:tcPr>
            <w:tcW w:w="3828" w:type="dxa"/>
            <w:tcBorders>
              <w:top w:val="single" w:sz="4" w:space="0" w:color="auto"/>
              <w:left w:val="single" w:sz="4" w:space="0" w:color="auto"/>
              <w:bottom w:val="single" w:sz="4" w:space="0" w:color="auto"/>
              <w:right w:val="single" w:sz="4" w:space="0" w:color="auto"/>
            </w:tcBorders>
            <w:vAlign w:val="center"/>
            <w:hideMark/>
          </w:tcPr>
          <w:p w:rsidR="006218F9" w:rsidRPr="00373968" w:rsidRDefault="006218F9" w:rsidP="009B3345">
            <w:pPr>
              <w:widowControl w:val="0"/>
              <w:jc w:val="center"/>
              <w:rPr>
                <w:bCs/>
                <w:color w:val="FF0000"/>
              </w:rPr>
            </w:pPr>
            <w:r w:rsidRPr="00E91EAF">
              <w:rPr>
                <w:bCs/>
              </w:rPr>
              <w:t xml:space="preserve">Информация о товаре (товарном знаке и (или) конкретных показателях товара), </w:t>
            </w:r>
            <w:r w:rsidRPr="00E91EAF">
              <w:t>наименование страны происхождения товара</w:t>
            </w:r>
          </w:p>
        </w:tc>
        <w:tc>
          <w:tcPr>
            <w:tcW w:w="850" w:type="dxa"/>
            <w:tcBorders>
              <w:top w:val="single" w:sz="4" w:space="0" w:color="auto"/>
              <w:left w:val="single" w:sz="4" w:space="0" w:color="auto"/>
              <w:bottom w:val="single" w:sz="4" w:space="0" w:color="auto"/>
              <w:right w:val="single" w:sz="4" w:space="0" w:color="auto"/>
            </w:tcBorders>
            <w:vAlign w:val="center"/>
          </w:tcPr>
          <w:p w:rsidR="006218F9" w:rsidRDefault="006218F9" w:rsidP="00CC1215">
            <w:pPr>
              <w:widowControl w:val="0"/>
              <w:jc w:val="center"/>
              <w:rPr>
                <w:bCs/>
              </w:rPr>
            </w:pPr>
            <w:r>
              <w:rPr>
                <w:bCs/>
              </w:rPr>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rPr>
                <w:bCs/>
              </w:rPr>
            </w:pPr>
            <w:r>
              <w:rPr>
                <w:bCs/>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6218F9" w:rsidRDefault="006218F9" w:rsidP="00CC1215">
            <w:pPr>
              <w:widowControl w:val="0"/>
              <w:jc w:val="center"/>
              <w:rPr>
                <w:bCs/>
              </w:rPr>
            </w:pPr>
            <w:r>
              <w:rPr>
                <w:bCs/>
              </w:rPr>
              <w:t>Цена за единицу товара, руб.</w:t>
            </w:r>
          </w:p>
        </w:tc>
        <w:tc>
          <w:tcPr>
            <w:tcW w:w="1275"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rPr>
                <w:bCs/>
              </w:rPr>
            </w:pPr>
            <w:r>
              <w:rPr>
                <w:bCs/>
              </w:rPr>
              <w:t>Цена, руб.</w:t>
            </w:r>
          </w:p>
        </w:tc>
      </w:tr>
      <w:tr w:rsidR="006218F9" w:rsidTr="00CC1215">
        <w:trPr>
          <w:trHeight w:val="379"/>
          <w:tblHeader/>
        </w:trPr>
        <w:tc>
          <w:tcPr>
            <w:tcW w:w="618"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1</w:t>
            </w:r>
          </w:p>
        </w:tc>
        <w:tc>
          <w:tcPr>
            <w:tcW w:w="1821"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2</w:t>
            </w:r>
          </w:p>
        </w:tc>
        <w:tc>
          <w:tcPr>
            <w:tcW w:w="1559" w:type="dxa"/>
            <w:tcBorders>
              <w:top w:val="single" w:sz="4" w:space="0" w:color="auto"/>
              <w:left w:val="single" w:sz="4" w:space="0" w:color="auto"/>
              <w:bottom w:val="single" w:sz="4" w:space="0" w:color="auto"/>
              <w:right w:val="single" w:sz="4" w:space="0" w:color="auto"/>
            </w:tcBorders>
            <w:hideMark/>
          </w:tcPr>
          <w:p w:rsidR="006218F9" w:rsidRDefault="006218F9" w:rsidP="00CC1215">
            <w:pPr>
              <w:widowControl w:val="0"/>
              <w:tabs>
                <w:tab w:val="center" w:pos="2160"/>
                <w:tab w:val="left" w:pos="2620"/>
              </w:tabs>
              <w:jc w:val="center"/>
            </w:pPr>
            <w:r>
              <w:t>3</w:t>
            </w:r>
          </w:p>
        </w:tc>
        <w:tc>
          <w:tcPr>
            <w:tcW w:w="1559" w:type="dxa"/>
            <w:tcBorders>
              <w:top w:val="single" w:sz="4" w:space="0" w:color="auto"/>
              <w:left w:val="single" w:sz="4" w:space="0" w:color="auto"/>
              <w:bottom w:val="single" w:sz="4" w:space="0" w:color="auto"/>
              <w:right w:val="single" w:sz="4" w:space="0" w:color="auto"/>
            </w:tcBorders>
          </w:tcPr>
          <w:p w:rsidR="006218F9" w:rsidRDefault="006218F9" w:rsidP="00CC1215">
            <w:pPr>
              <w:widowControl w:val="0"/>
              <w:jc w:val="center"/>
            </w:pPr>
            <w:r>
              <w:t>4</w:t>
            </w:r>
          </w:p>
        </w:tc>
        <w:tc>
          <w:tcPr>
            <w:tcW w:w="1701" w:type="dxa"/>
            <w:tcBorders>
              <w:top w:val="single" w:sz="4" w:space="0" w:color="auto"/>
              <w:left w:val="single" w:sz="4" w:space="0" w:color="auto"/>
              <w:bottom w:val="single" w:sz="4" w:space="0" w:color="auto"/>
              <w:right w:val="single" w:sz="4" w:space="0" w:color="auto"/>
            </w:tcBorders>
            <w:hideMark/>
          </w:tcPr>
          <w:p w:rsidR="006218F9" w:rsidRDefault="006218F9" w:rsidP="00CC1215">
            <w:pPr>
              <w:widowControl w:val="0"/>
              <w:jc w:val="center"/>
            </w:pPr>
            <w:r>
              <w:t>5</w:t>
            </w:r>
          </w:p>
        </w:tc>
        <w:tc>
          <w:tcPr>
            <w:tcW w:w="3828"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9</w:t>
            </w:r>
          </w:p>
        </w:tc>
        <w:tc>
          <w:tcPr>
            <w:tcW w:w="1275" w:type="dxa"/>
            <w:tcBorders>
              <w:top w:val="single" w:sz="4" w:space="0" w:color="auto"/>
              <w:left w:val="single" w:sz="4" w:space="0" w:color="auto"/>
              <w:bottom w:val="single" w:sz="4" w:space="0" w:color="auto"/>
              <w:right w:val="single" w:sz="4" w:space="0" w:color="auto"/>
            </w:tcBorders>
            <w:vAlign w:val="center"/>
            <w:hideMark/>
          </w:tcPr>
          <w:p w:rsidR="006218F9" w:rsidRDefault="006218F9" w:rsidP="00CC1215">
            <w:pPr>
              <w:widowControl w:val="0"/>
              <w:jc w:val="center"/>
            </w:pPr>
            <w:r>
              <w:t>10</w:t>
            </w:r>
          </w:p>
        </w:tc>
      </w:tr>
      <w:tr w:rsidR="009B3345" w:rsidTr="00CC1215">
        <w:trPr>
          <w:trHeight w:val="880"/>
        </w:trPr>
        <w:tc>
          <w:tcPr>
            <w:tcW w:w="618" w:type="dxa"/>
            <w:tcBorders>
              <w:top w:val="single" w:sz="4" w:space="0" w:color="auto"/>
              <w:left w:val="single" w:sz="4" w:space="0" w:color="auto"/>
              <w:bottom w:val="single" w:sz="4" w:space="0" w:color="auto"/>
              <w:right w:val="single" w:sz="4" w:space="0" w:color="auto"/>
            </w:tcBorders>
          </w:tcPr>
          <w:p w:rsidR="009B3345" w:rsidRDefault="009B3345" w:rsidP="009B3345">
            <w:pPr>
              <w:widowControl w:val="0"/>
              <w:jc w:val="center"/>
            </w:pPr>
            <w:r>
              <w:t>1</w:t>
            </w:r>
          </w:p>
        </w:tc>
        <w:tc>
          <w:tcPr>
            <w:tcW w:w="1821" w:type="dxa"/>
            <w:tcBorders>
              <w:top w:val="single" w:sz="4" w:space="0" w:color="auto"/>
              <w:left w:val="single" w:sz="4" w:space="0" w:color="auto"/>
              <w:bottom w:val="single" w:sz="4" w:space="0" w:color="auto"/>
              <w:right w:val="single" w:sz="4" w:space="0" w:color="auto"/>
            </w:tcBorders>
            <w:shd w:val="clear" w:color="auto" w:fill="FFFFFF"/>
          </w:tcPr>
          <w:p w:rsidR="009B3345" w:rsidRPr="00064307" w:rsidRDefault="009B3345" w:rsidP="009B3345">
            <w:pPr>
              <w:pStyle w:val="22"/>
              <w:shd w:val="clear" w:color="auto" w:fill="auto"/>
              <w:spacing w:line="240" w:lineRule="auto"/>
              <w:jc w:val="both"/>
              <w:rPr>
                <w:sz w:val="24"/>
              </w:rPr>
            </w:pPr>
            <w:r w:rsidRPr="00064307">
              <w:rPr>
                <w:color w:val="000000"/>
                <w:sz w:val="24"/>
                <w:szCs w:val="27"/>
              </w:rPr>
              <w:t>Стол раскладной</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9B3345" w:rsidRPr="006218F9" w:rsidRDefault="009B3345" w:rsidP="009B3345">
            <w:pPr>
              <w:widowControl w:val="0"/>
              <w:tabs>
                <w:tab w:val="left" w:pos="993"/>
              </w:tabs>
              <w:jc w:val="both"/>
              <w:rPr>
                <w:b/>
                <w:color w:val="000000"/>
                <w:highlight w:val="yellow"/>
                <w:shd w:val="clear" w:color="auto" w:fill="FFFFFF"/>
              </w:rPr>
            </w:pPr>
            <w:r w:rsidRPr="006218F9">
              <w:rPr>
                <w:rStyle w:val="af2"/>
                <w:b w:val="0"/>
              </w:rPr>
              <w:t>31.09.11.190</w:t>
            </w:r>
          </w:p>
        </w:tc>
        <w:tc>
          <w:tcPr>
            <w:tcW w:w="1559" w:type="dxa"/>
            <w:tcBorders>
              <w:top w:val="single" w:sz="4" w:space="0" w:color="auto"/>
              <w:left w:val="single" w:sz="4" w:space="0" w:color="auto"/>
              <w:bottom w:val="single" w:sz="4" w:space="0" w:color="auto"/>
              <w:right w:val="single" w:sz="4" w:space="0" w:color="auto"/>
            </w:tcBorders>
          </w:tcPr>
          <w:p w:rsidR="009B3345" w:rsidRPr="00CD2C10" w:rsidRDefault="009B3345" w:rsidP="009B3345">
            <w:pPr>
              <w:widowControl w:val="0"/>
              <w:jc w:val="center"/>
            </w:pPr>
            <w:r w:rsidRPr="00CD2C10">
              <w:t>нет</w:t>
            </w:r>
          </w:p>
        </w:tc>
        <w:tc>
          <w:tcPr>
            <w:tcW w:w="1701" w:type="dxa"/>
            <w:tcBorders>
              <w:top w:val="single" w:sz="4" w:space="0" w:color="auto"/>
              <w:left w:val="single" w:sz="4" w:space="0" w:color="auto"/>
              <w:bottom w:val="single" w:sz="4" w:space="0" w:color="auto"/>
              <w:right w:val="single" w:sz="4" w:space="0" w:color="auto"/>
            </w:tcBorders>
          </w:tcPr>
          <w:p w:rsidR="009B3345" w:rsidRPr="003A04A1" w:rsidRDefault="009B3345" w:rsidP="009B3345">
            <w:pPr>
              <w:keepNext/>
              <w:jc w:val="both"/>
            </w:pPr>
            <w:r w:rsidRPr="003A04A1">
              <w:t xml:space="preserve">Гарантийный срок на поставляемый Товар устанавливается с момента подписания товарно-транспортных накладных/акта приема-передачи Товара и составляет двенадцать месяцев, но не менее </w:t>
            </w:r>
            <w:r w:rsidRPr="003A04A1">
              <w:rPr>
                <w:rFonts w:eastAsia="Calibri"/>
                <w:lang w:eastAsia="en-US"/>
              </w:rPr>
              <w:t xml:space="preserve">гарантийного срока </w:t>
            </w:r>
            <w:r w:rsidRPr="003A04A1">
              <w:rPr>
                <w:rFonts w:eastAsia="Calibri"/>
                <w:lang w:eastAsia="en-US"/>
              </w:rPr>
              <w:lastRenderedPageBreak/>
              <w:t>производителя</w:t>
            </w:r>
          </w:p>
        </w:tc>
        <w:tc>
          <w:tcPr>
            <w:tcW w:w="3828" w:type="dxa"/>
            <w:tcBorders>
              <w:top w:val="single" w:sz="4" w:space="0" w:color="auto"/>
              <w:left w:val="single" w:sz="4" w:space="0" w:color="auto"/>
              <w:bottom w:val="single" w:sz="4" w:space="0" w:color="auto"/>
              <w:right w:val="single" w:sz="4" w:space="0" w:color="auto"/>
            </w:tcBorders>
            <w:shd w:val="clear" w:color="auto" w:fill="auto"/>
          </w:tcPr>
          <w:p w:rsidR="009B3345" w:rsidRPr="003A04A1" w:rsidRDefault="009B3345" w:rsidP="009B3345">
            <w:pPr>
              <w:widowControl w:val="0"/>
              <w:tabs>
                <w:tab w:val="left" w:pos="4928"/>
              </w:tabs>
              <w:ind w:left="113"/>
              <w:rPr>
                <w:color w:val="000000"/>
              </w:rPr>
            </w:pPr>
            <w:r w:rsidRPr="003A04A1">
              <w:rPr>
                <w:color w:val="000000"/>
              </w:rPr>
              <w:lastRenderedPageBreak/>
              <w:t>Наличие стульев/табуретов в комплекте: нет</w:t>
            </w:r>
          </w:p>
          <w:p w:rsidR="009B3345" w:rsidRPr="003A04A1" w:rsidRDefault="009B3345" w:rsidP="009B3345">
            <w:pPr>
              <w:widowControl w:val="0"/>
              <w:tabs>
                <w:tab w:val="left" w:pos="4928"/>
              </w:tabs>
              <w:ind w:left="113"/>
              <w:rPr>
                <w:bCs/>
                <w:color w:val="000000"/>
              </w:rPr>
            </w:pPr>
            <w:r w:rsidRPr="003A04A1">
              <w:rPr>
                <w:bCs/>
                <w:color w:val="000000"/>
              </w:rPr>
              <w:t xml:space="preserve">Материал столешницы: </w:t>
            </w:r>
            <w:r w:rsidRPr="003A04A1">
              <w:rPr>
                <w:color w:val="000000"/>
              </w:rPr>
              <w:t>Пластик</w:t>
            </w:r>
          </w:p>
          <w:p w:rsidR="009B3345" w:rsidRPr="003A04A1" w:rsidRDefault="009B3345" w:rsidP="009B3345">
            <w:pPr>
              <w:widowControl w:val="0"/>
              <w:tabs>
                <w:tab w:val="left" w:pos="4928"/>
              </w:tabs>
              <w:ind w:left="113"/>
              <w:rPr>
                <w:color w:val="000000"/>
              </w:rPr>
            </w:pPr>
            <w:r w:rsidRPr="003A04A1">
              <w:rPr>
                <w:bCs/>
                <w:color w:val="000000"/>
              </w:rPr>
              <w:t xml:space="preserve">Габариты стола в разложенном виде Д*Ш*В: </w:t>
            </w:r>
            <w:r w:rsidRPr="003A04A1">
              <w:rPr>
                <w:color w:val="000000"/>
              </w:rPr>
              <w:t>1800-1900*700-800*700-800 мм;</w:t>
            </w:r>
          </w:p>
          <w:p w:rsidR="009B3345" w:rsidRPr="003A04A1" w:rsidRDefault="009B3345" w:rsidP="009B3345">
            <w:pPr>
              <w:widowControl w:val="0"/>
              <w:tabs>
                <w:tab w:val="left" w:pos="4928"/>
              </w:tabs>
              <w:ind w:left="113"/>
              <w:rPr>
                <w:color w:val="000000"/>
              </w:rPr>
            </w:pPr>
            <w:r w:rsidRPr="003A04A1">
              <w:rPr>
                <w:bCs/>
                <w:color w:val="000000"/>
              </w:rPr>
              <w:t>Габариты стола в сложенном виде Д*Ш*В: 900-1000*700-800*80-90 мм;</w:t>
            </w:r>
          </w:p>
          <w:p w:rsidR="009B3345" w:rsidRPr="003A04A1" w:rsidRDefault="009B3345" w:rsidP="009B3345">
            <w:pPr>
              <w:widowControl w:val="0"/>
              <w:tabs>
                <w:tab w:val="left" w:pos="4928"/>
              </w:tabs>
              <w:ind w:left="113"/>
              <w:rPr>
                <w:bCs/>
                <w:color w:val="000000"/>
              </w:rPr>
            </w:pPr>
            <w:r w:rsidRPr="003A04A1">
              <w:rPr>
                <w:bCs/>
                <w:color w:val="000000"/>
              </w:rPr>
              <w:t>Блокиратор: Да;</w:t>
            </w:r>
          </w:p>
          <w:p w:rsidR="009B3345" w:rsidRPr="003A04A1" w:rsidRDefault="009B3345" w:rsidP="009B3345">
            <w:pPr>
              <w:widowControl w:val="0"/>
              <w:tabs>
                <w:tab w:val="left" w:pos="4928"/>
              </w:tabs>
              <w:ind w:left="113"/>
              <w:rPr>
                <w:bCs/>
                <w:color w:val="000000"/>
              </w:rPr>
            </w:pPr>
            <w:r w:rsidRPr="003A04A1">
              <w:rPr>
                <w:color w:val="000000"/>
              </w:rPr>
              <w:t xml:space="preserve">Фиксатор сложенного состояния: </w:t>
            </w:r>
            <w:r w:rsidRPr="003A04A1">
              <w:rPr>
                <w:bCs/>
                <w:color w:val="000000"/>
              </w:rPr>
              <w:t>Автоматический;</w:t>
            </w:r>
          </w:p>
          <w:p w:rsidR="009B3345" w:rsidRPr="003A04A1" w:rsidRDefault="009B3345" w:rsidP="009B3345">
            <w:pPr>
              <w:widowControl w:val="0"/>
              <w:tabs>
                <w:tab w:val="left" w:pos="4928"/>
              </w:tabs>
              <w:ind w:left="113"/>
              <w:rPr>
                <w:color w:val="000000"/>
              </w:rPr>
            </w:pPr>
            <w:r w:rsidRPr="003A04A1">
              <w:rPr>
                <w:color w:val="000000"/>
              </w:rPr>
              <w:t>Ручка для переноса: Да;</w:t>
            </w:r>
          </w:p>
          <w:p w:rsidR="009B3345" w:rsidRPr="003A04A1" w:rsidRDefault="009B3345" w:rsidP="009B3345">
            <w:pPr>
              <w:widowControl w:val="0"/>
              <w:tabs>
                <w:tab w:val="left" w:pos="4928"/>
              </w:tabs>
              <w:ind w:left="113"/>
              <w:rPr>
                <w:color w:val="000000"/>
              </w:rPr>
            </w:pPr>
            <w:r w:rsidRPr="003A04A1">
              <w:rPr>
                <w:color w:val="000000"/>
              </w:rPr>
              <w:t>Конструкция каркаса: Складная;</w:t>
            </w:r>
          </w:p>
          <w:p w:rsidR="009B3345" w:rsidRPr="003A04A1" w:rsidRDefault="009B3345" w:rsidP="009B3345">
            <w:pPr>
              <w:widowControl w:val="0"/>
              <w:tabs>
                <w:tab w:val="left" w:pos="4928"/>
              </w:tabs>
              <w:ind w:left="113"/>
              <w:rPr>
                <w:bCs/>
                <w:color w:val="000000"/>
              </w:rPr>
            </w:pPr>
            <w:r w:rsidRPr="003A04A1">
              <w:rPr>
                <w:bCs/>
                <w:color w:val="000000"/>
              </w:rPr>
              <w:t>Материал каркаса: Металл;</w:t>
            </w:r>
          </w:p>
          <w:p w:rsidR="009B3345" w:rsidRPr="003A04A1" w:rsidRDefault="009B3345" w:rsidP="009B3345">
            <w:pPr>
              <w:widowControl w:val="0"/>
              <w:tabs>
                <w:tab w:val="left" w:pos="4928"/>
              </w:tabs>
              <w:ind w:left="113"/>
            </w:pPr>
            <w:r w:rsidRPr="003A04A1">
              <w:rPr>
                <w:bCs/>
                <w:color w:val="000000"/>
              </w:rPr>
              <w:t xml:space="preserve">Рама: </w:t>
            </w:r>
            <w:r w:rsidRPr="003A04A1">
              <w:t>Труба;</w:t>
            </w:r>
          </w:p>
          <w:p w:rsidR="009B3345" w:rsidRPr="003A04A1" w:rsidRDefault="009B3345" w:rsidP="009B3345">
            <w:pPr>
              <w:widowControl w:val="0"/>
              <w:tabs>
                <w:tab w:val="left" w:pos="4928"/>
              </w:tabs>
              <w:ind w:left="113"/>
            </w:pPr>
            <w:r w:rsidRPr="003A04A1">
              <w:rPr>
                <w:bCs/>
                <w:color w:val="000000"/>
              </w:rPr>
              <w:t xml:space="preserve">Ножка (4 шт.): </w:t>
            </w:r>
            <w:r w:rsidRPr="003A04A1">
              <w:t>Труба;</w:t>
            </w:r>
          </w:p>
          <w:p w:rsidR="009B3345" w:rsidRPr="003A04A1" w:rsidRDefault="009B3345" w:rsidP="009B3345">
            <w:pPr>
              <w:widowControl w:val="0"/>
              <w:tabs>
                <w:tab w:val="left" w:pos="4928"/>
              </w:tabs>
              <w:ind w:left="113"/>
            </w:pPr>
            <w:r w:rsidRPr="003A04A1">
              <w:rPr>
                <w:bCs/>
                <w:color w:val="000000"/>
              </w:rPr>
              <w:t xml:space="preserve">Ось опорная (2 шт.): </w:t>
            </w:r>
            <w:r w:rsidRPr="003A04A1">
              <w:t>Труба;</w:t>
            </w:r>
          </w:p>
          <w:p w:rsidR="009B3345" w:rsidRPr="003A04A1" w:rsidRDefault="009B3345" w:rsidP="009B3345">
            <w:pPr>
              <w:widowControl w:val="0"/>
              <w:tabs>
                <w:tab w:val="left" w:pos="4928"/>
              </w:tabs>
              <w:ind w:left="113"/>
              <w:rPr>
                <w:bCs/>
                <w:color w:val="000000"/>
              </w:rPr>
            </w:pPr>
            <w:r w:rsidRPr="003A04A1">
              <w:rPr>
                <w:bCs/>
                <w:color w:val="000000"/>
              </w:rPr>
              <w:t xml:space="preserve">Заглушки на ножках: </w:t>
            </w:r>
            <w:r w:rsidRPr="003A04A1">
              <w:rPr>
                <w:bCs/>
                <w:color w:val="000000"/>
              </w:rPr>
              <w:lastRenderedPageBreak/>
              <w:t>Полипропилен;</w:t>
            </w:r>
          </w:p>
          <w:p w:rsidR="009B3345" w:rsidRPr="003A04A1" w:rsidRDefault="009B3345" w:rsidP="009B3345">
            <w:pPr>
              <w:widowControl w:val="0"/>
              <w:tabs>
                <w:tab w:val="left" w:pos="4928"/>
              </w:tabs>
              <w:ind w:left="113"/>
              <w:rPr>
                <w:color w:val="000000"/>
              </w:rPr>
            </w:pPr>
            <w:r w:rsidRPr="003A04A1">
              <w:rPr>
                <w:bCs/>
                <w:color w:val="000000"/>
              </w:rPr>
              <w:t>Максимальная нагрузка: 350 кг;</w:t>
            </w:r>
          </w:p>
          <w:p w:rsidR="009B3345" w:rsidRPr="003A04A1" w:rsidRDefault="009B3345" w:rsidP="009B3345">
            <w:pPr>
              <w:widowControl w:val="0"/>
              <w:tabs>
                <w:tab w:val="left" w:pos="4928"/>
              </w:tabs>
              <w:ind w:left="113"/>
              <w:rPr>
                <w:color w:val="000000"/>
              </w:rPr>
            </w:pPr>
            <w:r w:rsidRPr="003A04A1">
              <w:rPr>
                <w:bCs/>
                <w:color w:val="000000"/>
              </w:rPr>
              <w:t>Цвет: Серый</w:t>
            </w:r>
          </w:p>
          <w:p w:rsidR="009B3345" w:rsidRPr="003A04A1" w:rsidRDefault="009B3345" w:rsidP="009B3345">
            <w:pPr>
              <w:widowControl w:val="0"/>
              <w:tabs>
                <w:tab w:val="left" w:pos="4928"/>
              </w:tabs>
              <w:ind w:left="113"/>
            </w:pPr>
            <w:r w:rsidRPr="003A04A1">
              <w:rPr>
                <w:bCs/>
                <w:color w:val="000000"/>
              </w:rPr>
              <w:t xml:space="preserve">Вес, не более: </w:t>
            </w:r>
            <w:r w:rsidRPr="003A04A1">
              <w:t>15 кг.</w:t>
            </w:r>
            <w:r w:rsidR="003A04A1" w:rsidRPr="003A04A1">
              <w:rPr>
                <w:color w:val="000000"/>
              </w:rPr>
              <w:t xml:space="preserve"> Столы складные должны подходить по дизайну к имеющимся складным </w:t>
            </w:r>
            <w:r w:rsidR="003A04A1" w:rsidRPr="003A04A1">
              <w:rPr>
                <w:shd w:val="clear" w:color="auto" w:fill="FFFFFF"/>
              </w:rPr>
              <w:t xml:space="preserve">скамейкам </w:t>
            </w:r>
            <w:r w:rsidR="003A04A1" w:rsidRPr="003A04A1">
              <w:rPr>
                <w:shd w:val="clear" w:color="auto" w:fill="FFFFFF"/>
                <w:lang w:val="en-US"/>
              </w:rPr>
              <w:t>SAMMAN</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B3345" w:rsidRDefault="009B3345" w:rsidP="009B3345">
            <w:pPr>
              <w:widowControl w:val="0"/>
              <w:jc w:val="center"/>
            </w:pPr>
            <w:r>
              <w:lastRenderedPageBreak/>
              <w:t>шт.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9B3345" w:rsidRDefault="009B3345" w:rsidP="009B3345">
            <w:pPr>
              <w:widowControl w:val="0"/>
              <w:jc w:val="center"/>
            </w:pPr>
            <w:r>
              <w:t>4</w:t>
            </w:r>
          </w:p>
        </w:tc>
        <w:tc>
          <w:tcPr>
            <w:tcW w:w="1134" w:type="dxa"/>
            <w:tcBorders>
              <w:top w:val="single" w:sz="4" w:space="0" w:color="auto"/>
              <w:left w:val="single" w:sz="4" w:space="0" w:color="auto"/>
              <w:bottom w:val="single" w:sz="4" w:space="0" w:color="auto"/>
              <w:right w:val="single" w:sz="4" w:space="0" w:color="auto"/>
            </w:tcBorders>
          </w:tcPr>
          <w:p w:rsidR="009B3345" w:rsidRPr="009B4F6E" w:rsidRDefault="009B3345" w:rsidP="009B3345">
            <w:pPr>
              <w:widowControl w:val="0"/>
            </w:pPr>
          </w:p>
        </w:tc>
        <w:tc>
          <w:tcPr>
            <w:tcW w:w="1275" w:type="dxa"/>
            <w:tcBorders>
              <w:top w:val="single" w:sz="4" w:space="0" w:color="auto"/>
              <w:left w:val="single" w:sz="4" w:space="0" w:color="auto"/>
              <w:bottom w:val="single" w:sz="4" w:space="0" w:color="auto"/>
              <w:right w:val="single" w:sz="4" w:space="0" w:color="auto"/>
            </w:tcBorders>
          </w:tcPr>
          <w:p w:rsidR="009B3345" w:rsidRDefault="009B3345" w:rsidP="009B3345">
            <w:pPr>
              <w:widowControl w:val="0"/>
            </w:pPr>
          </w:p>
        </w:tc>
      </w:tr>
      <w:tr w:rsidR="006218F9" w:rsidTr="00CC1215">
        <w:trPr>
          <w:trHeight w:val="345"/>
        </w:trPr>
        <w:tc>
          <w:tcPr>
            <w:tcW w:w="11936" w:type="dxa"/>
            <w:gridSpan w:val="7"/>
            <w:tcBorders>
              <w:top w:val="single" w:sz="4" w:space="0" w:color="auto"/>
              <w:left w:val="single" w:sz="4" w:space="0" w:color="auto"/>
              <w:bottom w:val="single" w:sz="4" w:space="0" w:color="auto"/>
              <w:right w:val="single" w:sz="4" w:space="0" w:color="auto"/>
            </w:tcBorders>
          </w:tcPr>
          <w:p w:rsidR="006218F9" w:rsidRDefault="006218F9" w:rsidP="00CC1215">
            <w:pPr>
              <w:widowControl w:val="0"/>
              <w:jc w:val="right"/>
            </w:pPr>
            <w:r>
              <w:lastRenderedPageBreak/>
              <w:t>Итого:</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6218F9" w:rsidRDefault="006218F9" w:rsidP="00CC1215">
            <w:pPr>
              <w:widowControl w:val="0"/>
              <w:jc w:val="center"/>
            </w:pPr>
          </w:p>
        </w:tc>
        <w:tc>
          <w:tcPr>
            <w:tcW w:w="1134" w:type="dxa"/>
            <w:tcBorders>
              <w:top w:val="single" w:sz="4" w:space="0" w:color="auto"/>
              <w:left w:val="single" w:sz="4" w:space="0" w:color="auto"/>
              <w:bottom w:val="single" w:sz="4" w:space="0" w:color="auto"/>
              <w:right w:val="single" w:sz="4" w:space="0" w:color="auto"/>
            </w:tcBorders>
          </w:tcPr>
          <w:p w:rsidR="006218F9" w:rsidRDefault="006218F9" w:rsidP="00CC1215">
            <w:pPr>
              <w:widowControl w:val="0"/>
              <w:ind w:left="-111" w:right="-195" w:firstLine="111"/>
            </w:pPr>
          </w:p>
        </w:tc>
        <w:tc>
          <w:tcPr>
            <w:tcW w:w="1275" w:type="dxa"/>
            <w:tcBorders>
              <w:top w:val="single" w:sz="4" w:space="0" w:color="auto"/>
              <w:left w:val="single" w:sz="4" w:space="0" w:color="auto"/>
              <w:bottom w:val="single" w:sz="4" w:space="0" w:color="auto"/>
              <w:right w:val="single" w:sz="4" w:space="0" w:color="auto"/>
            </w:tcBorders>
          </w:tcPr>
          <w:p w:rsidR="006218F9" w:rsidRDefault="006218F9" w:rsidP="00CC1215">
            <w:pPr>
              <w:widowControl w:val="0"/>
            </w:pPr>
          </w:p>
        </w:tc>
      </w:tr>
    </w:tbl>
    <w:p w:rsidR="006218F9" w:rsidRDefault="006218F9" w:rsidP="006218F9">
      <w:pPr>
        <w:widowControl w:val="0"/>
        <w:tabs>
          <w:tab w:val="left" w:pos="1134"/>
        </w:tabs>
        <w:ind w:firstLine="709"/>
        <w:jc w:val="both"/>
        <w:rPr>
          <w:b/>
        </w:rPr>
      </w:pPr>
      <w:r>
        <w:rPr>
          <w:b/>
        </w:rPr>
        <w:t>Перечень документов, требуемых при поставке Товара:</w:t>
      </w:r>
    </w:p>
    <w:p w:rsidR="006218F9" w:rsidRDefault="006218F9" w:rsidP="006218F9">
      <w:pPr>
        <w:widowControl w:val="0"/>
        <w:tabs>
          <w:tab w:val="left" w:pos="1134"/>
        </w:tabs>
        <w:ind w:firstLine="709"/>
        <w:jc w:val="both"/>
      </w:pPr>
      <w:r>
        <w:t>Товар поставляется со следующими документами:</w:t>
      </w:r>
    </w:p>
    <w:p w:rsidR="006218F9" w:rsidRDefault="006218F9" w:rsidP="006218F9">
      <w:pPr>
        <w:pStyle w:val="a7"/>
        <w:widowControl w:val="0"/>
        <w:numPr>
          <w:ilvl w:val="0"/>
          <w:numId w:val="12"/>
        </w:numPr>
        <w:tabs>
          <w:tab w:val="left" w:pos="1134"/>
          <w:tab w:val="left" w:pos="1418"/>
        </w:tabs>
        <w:ind w:left="0" w:firstLine="709"/>
        <w:jc w:val="both"/>
      </w:pPr>
      <w:r>
        <w:t>паспортом (при его оформлении производителем в бумажной форме, при наличии),</w:t>
      </w:r>
    </w:p>
    <w:p w:rsidR="006218F9" w:rsidRDefault="006218F9" w:rsidP="006218F9">
      <w:pPr>
        <w:pStyle w:val="a7"/>
        <w:widowControl w:val="0"/>
        <w:numPr>
          <w:ilvl w:val="0"/>
          <w:numId w:val="12"/>
        </w:numPr>
        <w:tabs>
          <w:tab w:val="left" w:pos="1134"/>
          <w:tab w:val="left" w:pos="1418"/>
        </w:tabs>
        <w:ind w:left="0" w:firstLine="709"/>
        <w:jc w:val="both"/>
      </w:pPr>
      <w:r>
        <w:t>инструкцией по эксплуатации (руководством пользователя на русском языке, при наличии),</w:t>
      </w:r>
    </w:p>
    <w:p w:rsidR="006218F9" w:rsidRDefault="006218F9" w:rsidP="006218F9">
      <w:pPr>
        <w:pStyle w:val="a7"/>
        <w:widowControl w:val="0"/>
        <w:numPr>
          <w:ilvl w:val="0"/>
          <w:numId w:val="12"/>
        </w:numPr>
        <w:tabs>
          <w:tab w:val="left" w:pos="1134"/>
          <w:tab w:val="left" w:pos="1418"/>
        </w:tabs>
        <w:ind w:left="0" w:firstLine="709"/>
        <w:jc w:val="both"/>
      </w:pPr>
      <w:r>
        <w:t>сертификатами (декларации соответствия), предусмотренными законодательством Российской Федерации для данного вида Товара.</w:t>
      </w:r>
    </w:p>
    <w:p w:rsidR="006218F9" w:rsidRDefault="006218F9" w:rsidP="006218F9">
      <w:pPr>
        <w:widowControl w:val="0"/>
        <w:tabs>
          <w:tab w:val="left" w:pos="1134"/>
        </w:tabs>
        <w:ind w:firstLine="709"/>
        <w:jc w:val="both"/>
        <w:rPr>
          <w:b/>
        </w:rPr>
      </w:pPr>
      <w:r>
        <w:rPr>
          <w:b/>
        </w:rPr>
        <w:t>Поставляемый Товар должен:</w:t>
      </w:r>
    </w:p>
    <w:p w:rsidR="006218F9" w:rsidRDefault="006218F9" w:rsidP="006218F9">
      <w:pPr>
        <w:pStyle w:val="a7"/>
        <w:widowControl w:val="0"/>
        <w:numPr>
          <w:ilvl w:val="0"/>
          <w:numId w:val="13"/>
        </w:numPr>
        <w:tabs>
          <w:tab w:val="left" w:pos="1134"/>
          <w:tab w:val="left" w:pos="1418"/>
        </w:tabs>
        <w:ind w:left="0" w:firstLine="709"/>
        <w:jc w:val="both"/>
      </w:pPr>
      <w:r>
        <w:t>быть новым (не отремонтированным, не восстановленным, не содержать восстановленных элементов и не бывшим в употреблении), заводского производства.</w:t>
      </w:r>
    </w:p>
    <w:p w:rsidR="006218F9" w:rsidRDefault="006218F9" w:rsidP="006218F9">
      <w:pPr>
        <w:pStyle w:val="a7"/>
        <w:widowControl w:val="0"/>
        <w:numPr>
          <w:ilvl w:val="0"/>
          <w:numId w:val="13"/>
        </w:numPr>
        <w:tabs>
          <w:tab w:val="left" w:pos="1134"/>
          <w:tab w:val="left" w:pos="1418"/>
        </w:tabs>
        <w:ind w:left="0" w:firstLine="709"/>
        <w:jc w:val="both"/>
      </w:pPr>
      <w:r>
        <w:t xml:space="preserve">соответствовать требованиям и характеристикам, указанным в настоящем Приложении; </w:t>
      </w:r>
    </w:p>
    <w:p w:rsidR="006218F9" w:rsidRDefault="006218F9" w:rsidP="006218F9">
      <w:pPr>
        <w:pStyle w:val="a7"/>
        <w:widowControl w:val="0"/>
        <w:numPr>
          <w:ilvl w:val="0"/>
          <w:numId w:val="13"/>
        </w:numPr>
        <w:tabs>
          <w:tab w:val="left" w:pos="1134"/>
          <w:tab w:val="left" w:pos="1418"/>
        </w:tabs>
        <w:ind w:left="0" w:firstLine="709"/>
        <w:jc w:val="both"/>
      </w:pPr>
      <w:r>
        <w:t>отвечать требованиям, установленным на территории Российской Федерации по экологической, пожарной и электробезопасности;</w:t>
      </w:r>
    </w:p>
    <w:p w:rsidR="006218F9" w:rsidRPr="00485341" w:rsidRDefault="006218F9" w:rsidP="006218F9">
      <w:pPr>
        <w:pStyle w:val="a7"/>
        <w:widowControl w:val="0"/>
        <w:numPr>
          <w:ilvl w:val="0"/>
          <w:numId w:val="13"/>
        </w:numPr>
        <w:tabs>
          <w:tab w:val="left" w:pos="1134"/>
          <w:tab w:val="left" w:pos="1418"/>
        </w:tabs>
        <w:ind w:left="0" w:firstLine="709"/>
        <w:jc w:val="both"/>
        <w:rPr>
          <w:b/>
        </w:rPr>
      </w:pPr>
      <w:r>
        <w:t>поставляться в заводской упаковке, в комплекте, предусмотренном производителем.</w:t>
      </w:r>
    </w:p>
    <w:p w:rsidR="006218F9" w:rsidRDefault="006218F9" w:rsidP="006218F9">
      <w:pPr>
        <w:widowControl w:val="0"/>
        <w:tabs>
          <w:tab w:val="left" w:pos="180"/>
          <w:tab w:val="left" w:pos="709"/>
        </w:tabs>
        <w:ind w:firstLine="709"/>
        <w:jc w:val="both"/>
      </w:pPr>
      <w:r>
        <w:rPr>
          <w:b/>
        </w:rPr>
        <w:t>Гарантийный срок</w:t>
      </w:r>
      <w:r>
        <w:t>:</w:t>
      </w:r>
    </w:p>
    <w:p w:rsidR="006218F9" w:rsidRDefault="006218F9" w:rsidP="006218F9">
      <w:pPr>
        <w:widowControl w:val="0"/>
        <w:tabs>
          <w:tab w:val="left" w:pos="180"/>
          <w:tab w:val="left" w:pos="1134"/>
        </w:tabs>
        <w:ind w:firstLine="709"/>
        <w:jc w:val="both"/>
      </w:pPr>
      <w:r>
        <w:t>1.</w:t>
      </w:r>
      <w:r>
        <w:tab/>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6218F9" w:rsidRDefault="006218F9" w:rsidP="006218F9">
      <w:pPr>
        <w:widowControl w:val="0"/>
        <w:tabs>
          <w:tab w:val="left" w:pos="180"/>
          <w:tab w:val="left" w:pos="1134"/>
        </w:tabs>
        <w:ind w:firstLine="709"/>
        <w:jc w:val="both"/>
      </w:pPr>
      <w:r>
        <w:t>2.</w:t>
      </w:r>
      <w:r>
        <w:tab/>
        <w:t>Поставщик гарантирует возможность безопасного использования Товара по назначению в течение всего гарантийного срока.</w:t>
      </w:r>
    </w:p>
    <w:p w:rsidR="006218F9" w:rsidRDefault="006218F9" w:rsidP="006218F9">
      <w:pPr>
        <w:widowControl w:val="0"/>
        <w:tabs>
          <w:tab w:val="left" w:pos="180"/>
          <w:tab w:val="left" w:pos="1134"/>
        </w:tabs>
        <w:ind w:firstLine="709"/>
        <w:jc w:val="both"/>
      </w:pPr>
      <w:r>
        <w:t>3.</w:t>
      </w:r>
      <w:r>
        <w:tab/>
        <w:t>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6218F9" w:rsidRDefault="006218F9" w:rsidP="006218F9">
      <w:pPr>
        <w:widowControl w:val="0"/>
        <w:tabs>
          <w:tab w:val="left" w:pos="180"/>
          <w:tab w:val="left" w:pos="1134"/>
        </w:tabs>
        <w:ind w:firstLine="709"/>
        <w:jc w:val="both"/>
      </w:pPr>
      <w:r>
        <w:lastRenderedPageBreak/>
        <w:t>4.</w:t>
      </w:r>
      <w:r>
        <w:tab/>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rsidR="006218F9" w:rsidRDefault="006218F9" w:rsidP="006218F9">
      <w:pPr>
        <w:widowControl w:val="0"/>
        <w:tabs>
          <w:tab w:val="left" w:pos="180"/>
          <w:tab w:val="left" w:pos="1134"/>
        </w:tabs>
        <w:ind w:firstLine="709"/>
        <w:jc w:val="both"/>
      </w:pPr>
      <w:r>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rsidR="006218F9" w:rsidRPr="00522C86" w:rsidRDefault="006218F9" w:rsidP="006218F9">
      <w:pPr>
        <w:widowControl w:val="0"/>
        <w:tabs>
          <w:tab w:val="left" w:pos="180"/>
          <w:tab w:val="left" w:pos="1134"/>
        </w:tabs>
        <w:ind w:firstLine="709"/>
        <w:jc w:val="both"/>
      </w:pPr>
      <w:r>
        <w:t>5.</w:t>
      </w:r>
      <w:r>
        <w:tab/>
      </w:r>
      <w:r w:rsidRPr="00522C86">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6218F9" w:rsidRPr="00522C86" w:rsidRDefault="006218F9" w:rsidP="006218F9">
      <w:pPr>
        <w:widowControl w:val="0"/>
        <w:tabs>
          <w:tab w:val="left" w:pos="1134"/>
        </w:tabs>
        <w:ind w:firstLine="709"/>
        <w:jc w:val="both"/>
        <w:rPr>
          <w:rFonts w:eastAsia="Calibri"/>
          <w:lang w:eastAsia="en-US"/>
        </w:rPr>
      </w:pPr>
      <w:r w:rsidRPr="00522C86">
        <w:t>6.</w:t>
      </w:r>
      <w:r w:rsidRPr="00522C86">
        <w:tab/>
      </w:r>
      <w:r w:rsidRPr="00522C86">
        <w:rPr>
          <w:rFonts w:eastAsia="Calibri"/>
          <w:lang w:eastAsia="en-US"/>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гарантийного срока производителя.</w:t>
      </w:r>
    </w:p>
    <w:p w:rsidR="006218F9" w:rsidRDefault="006218F9" w:rsidP="006218F9">
      <w:pPr>
        <w:widowControl w:val="0"/>
        <w:tabs>
          <w:tab w:val="left" w:pos="1134"/>
        </w:tabs>
        <w:ind w:firstLine="709"/>
        <w:jc w:val="both"/>
        <w:rPr>
          <w:rFonts w:eastAsia="Calibri"/>
          <w:lang w:eastAsia="en-US"/>
        </w:rPr>
      </w:pPr>
      <w:r w:rsidRPr="00522C86">
        <w:rPr>
          <w:rFonts w:eastAsia="Calibri"/>
          <w:lang w:eastAsia="en-US"/>
        </w:rPr>
        <w:t xml:space="preserve">На Товар установлена гарантия Поставщика </w:t>
      </w:r>
      <w:r w:rsidR="009B3345" w:rsidRPr="00274DE1">
        <w:t xml:space="preserve">с момента подписания товарно-транспортных накладных/акта приема-передачи Товара и составляет двенадцать месяцев, но не менее </w:t>
      </w:r>
      <w:r w:rsidR="009B3345" w:rsidRPr="00274DE1">
        <w:rPr>
          <w:rFonts w:eastAsia="Calibri"/>
          <w:lang w:eastAsia="en-US"/>
        </w:rPr>
        <w:t>гарантийного срока производителя</w:t>
      </w:r>
      <w:r w:rsidR="009B3345" w:rsidRPr="00274DE1">
        <w:t>.</w:t>
      </w:r>
    </w:p>
    <w:p w:rsidR="009B3345" w:rsidRDefault="009B3345" w:rsidP="006218F9">
      <w:pPr>
        <w:widowControl w:val="0"/>
        <w:tabs>
          <w:tab w:val="left" w:pos="1134"/>
        </w:tabs>
        <w:ind w:firstLine="709"/>
        <w:jc w:val="both"/>
        <w:rPr>
          <w:rFonts w:eastAsia="Calibri"/>
          <w:lang w:eastAsia="en-US"/>
        </w:rPr>
      </w:pPr>
    </w:p>
    <w:p w:rsidR="009B3345" w:rsidRDefault="009B3345" w:rsidP="006218F9">
      <w:pPr>
        <w:widowControl w:val="0"/>
        <w:tabs>
          <w:tab w:val="left" w:pos="1134"/>
        </w:tabs>
        <w:ind w:firstLine="709"/>
        <w:jc w:val="both"/>
        <w:rPr>
          <w:rFonts w:eastAsia="Calibri"/>
          <w:lang w:eastAsia="en-US"/>
        </w:rPr>
      </w:pPr>
    </w:p>
    <w:tbl>
      <w:tblPr>
        <w:tblW w:w="14322" w:type="dxa"/>
        <w:jc w:val="right"/>
        <w:tblLook w:val="00A0" w:firstRow="1" w:lastRow="0" w:firstColumn="1" w:lastColumn="0" w:noHBand="0" w:noVBand="0"/>
      </w:tblPr>
      <w:tblGrid>
        <w:gridCol w:w="7888"/>
        <w:gridCol w:w="1355"/>
        <w:gridCol w:w="5079"/>
      </w:tblGrid>
      <w:tr w:rsidR="006218F9" w:rsidRPr="00C63414" w:rsidTr="00CC1215">
        <w:trPr>
          <w:trHeight w:val="203"/>
          <w:jc w:val="right"/>
        </w:trPr>
        <w:tc>
          <w:tcPr>
            <w:tcW w:w="7888" w:type="dxa"/>
            <w:hideMark/>
          </w:tcPr>
          <w:p w:rsidR="006218F9" w:rsidRPr="00C63414" w:rsidRDefault="006218F9" w:rsidP="00CC1215">
            <w:pPr>
              <w:pStyle w:val="ae"/>
              <w:widowControl w:val="0"/>
              <w:spacing w:line="276" w:lineRule="auto"/>
              <w:rPr>
                <w:rFonts w:ascii="Times New Roman" w:hAnsi="Times New Roman"/>
                <w:b/>
                <w:sz w:val="24"/>
                <w:szCs w:val="24"/>
              </w:rPr>
            </w:pPr>
            <w:r w:rsidRPr="00C63414">
              <w:rPr>
                <w:rFonts w:ascii="Times New Roman" w:hAnsi="Times New Roman"/>
                <w:b/>
                <w:sz w:val="24"/>
                <w:szCs w:val="24"/>
              </w:rPr>
              <w:t>От ЗАКАЗЧИКА</w:t>
            </w:r>
          </w:p>
        </w:tc>
        <w:tc>
          <w:tcPr>
            <w:tcW w:w="1355" w:type="dxa"/>
          </w:tcPr>
          <w:p w:rsidR="006218F9" w:rsidRPr="00C63414" w:rsidRDefault="006218F9" w:rsidP="00CC1215">
            <w:pPr>
              <w:widowControl w:val="0"/>
              <w:rPr>
                <w:b/>
              </w:rPr>
            </w:pPr>
          </w:p>
        </w:tc>
        <w:tc>
          <w:tcPr>
            <w:tcW w:w="5079" w:type="dxa"/>
            <w:hideMark/>
          </w:tcPr>
          <w:p w:rsidR="006218F9" w:rsidRPr="00C63414" w:rsidRDefault="006218F9" w:rsidP="00CC1215">
            <w:pPr>
              <w:widowControl w:val="0"/>
              <w:rPr>
                <w:b/>
              </w:rPr>
            </w:pPr>
            <w:r w:rsidRPr="00C63414">
              <w:rPr>
                <w:b/>
              </w:rPr>
              <w:t>От ПОСТАВЩИКА</w:t>
            </w:r>
          </w:p>
        </w:tc>
      </w:tr>
      <w:tr w:rsidR="006218F9" w:rsidRPr="00C63414" w:rsidTr="00CC1215">
        <w:trPr>
          <w:trHeight w:val="203"/>
          <w:jc w:val="right"/>
        </w:trPr>
        <w:tc>
          <w:tcPr>
            <w:tcW w:w="7888" w:type="dxa"/>
            <w:hideMark/>
          </w:tcPr>
          <w:p w:rsidR="006218F9" w:rsidRPr="00C63414" w:rsidRDefault="006218F9" w:rsidP="00CC1215">
            <w:pPr>
              <w:pStyle w:val="ae"/>
              <w:widowControl w:val="0"/>
              <w:spacing w:line="276" w:lineRule="auto"/>
              <w:rPr>
                <w:rFonts w:ascii="Times New Roman" w:hAnsi="Times New Roman"/>
                <w:b/>
                <w:sz w:val="24"/>
                <w:szCs w:val="24"/>
              </w:rPr>
            </w:pPr>
          </w:p>
          <w:p w:rsidR="006218F9" w:rsidRPr="00C63414" w:rsidRDefault="006218F9" w:rsidP="00CC1215">
            <w:pPr>
              <w:pStyle w:val="ae"/>
              <w:widowControl w:val="0"/>
              <w:spacing w:line="276" w:lineRule="auto"/>
              <w:rPr>
                <w:rFonts w:ascii="Times New Roman" w:hAnsi="Times New Roman"/>
                <w:b/>
                <w:sz w:val="24"/>
                <w:szCs w:val="24"/>
              </w:rPr>
            </w:pPr>
          </w:p>
          <w:p w:rsidR="006218F9" w:rsidRPr="00C63414" w:rsidRDefault="006218F9" w:rsidP="00CC1215">
            <w:pPr>
              <w:pStyle w:val="ae"/>
              <w:widowControl w:val="0"/>
              <w:spacing w:line="276" w:lineRule="auto"/>
              <w:rPr>
                <w:rFonts w:ascii="Times New Roman" w:hAnsi="Times New Roman"/>
                <w:b/>
                <w:sz w:val="24"/>
                <w:szCs w:val="24"/>
              </w:rPr>
            </w:pPr>
            <w:r w:rsidRPr="00C63414">
              <w:rPr>
                <w:rFonts w:ascii="Times New Roman" w:hAnsi="Times New Roman"/>
                <w:b/>
                <w:sz w:val="24"/>
                <w:szCs w:val="24"/>
              </w:rPr>
              <w:t xml:space="preserve">________________ </w:t>
            </w:r>
          </w:p>
        </w:tc>
        <w:tc>
          <w:tcPr>
            <w:tcW w:w="1355" w:type="dxa"/>
          </w:tcPr>
          <w:p w:rsidR="006218F9" w:rsidRPr="00C63414" w:rsidRDefault="006218F9" w:rsidP="00CC1215">
            <w:pPr>
              <w:widowControl w:val="0"/>
              <w:rPr>
                <w:b/>
              </w:rPr>
            </w:pPr>
          </w:p>
        </w:tc>
        <w:tc>
          <w:tcPr>
            <w:tcW w:w="5079" w:type="dxa"/>
            <w:hideMark/>
          </w:tcPr>
          <w:p w:rsidR="006218F9" w:rsidRPr="00C63414" w:rsidRDefault="006218F9" w:rsidP="00CC1215">
            <w:pPr>
              <w:widowControl w:val="0"/>
              <w:rPr>
                <w:b/>
              </w:rPr>
            </w:pPr>
          </w:p>
          <w:p w:rsidR="006218F9" w:rsidRPr="00C63414" w:rsidRDefault="006218F9" w:rsidP="00CC1215">
            <w:pPr>
              <w:widowControl w:val="0"/>
              <w:rPr>
                <w:b/>
              </w:rPr>
            </w:pPr>
          </w:p>
          <w:p w:rsidR="006218F9" w:rsidRPr="00C63414" w:rsidRDefault="006218F9" w:rsidP="00CC1215">
            <w:pPr>
              <w:widowControl w:val="0"/>
              <w:rPr>
                <w:b/>
              </w:rPr>
            </w:pPr>
            <w:r w:rsidRPr="00C63414">
              <w:rPr>
                <w:b/>
              </w:rPr>
              <w:t xml:space="preserve">_________________ </w:t>
            </w:r>
          </w:p>
        </w:tc>
      </w:tr>
    </w:tbl>
    <w:p w:rsidR="006218F9" w:rsidRPr="00570C55" w:rsidRDefault="006218F9" w:rsidP="006218F9">
      <w:pPr>
        <w:widowControl w:val="0"/>
        <w:ind w:left="360"/>
        <w:contextualSpacing/>
        <w:jc w:val="both"/>
      </w:pPr>
    </w:p>
    <w:p w:rsidR="006218F9" w:rsidRDefault="006218F9" w:rsidP="006218F9">
      <w:pPr>
        <w:pStyle w:val="ae"/>
        <w:widowControl w:val="0"/>
        <w:jc w:val="center"/>
        <w:rPr>
          <w:rFonts w:ascii="Times New Roman" w:hAnsi="Times New Roman"/>
          <w:b/>
          <w:sz w:val="24"/>
          <w:szCs w:val="24"/>
        </w:rPr>
      </w:pPr>
    </w:p>
    <w:sectPr w:rsidR="006218F9" w:rsidSect="006218F9">
      <w:pgSz w:w="16838" w:h="11906" w:orient="landscape"/>
      <w:pgMar w:top="1701" w:right="1134"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F53" w:rsidRDefault="001B7F53" w:rsidP="00006A30">
      <w:r>
        <w:separator/>
      </w:r>
    </w:p>
  </w:endnote>
  <w:endnote w:type="continuationSeparator" w:id="0">
    <w:p w:rsidR="001B7F53" w:rsidRDefault="001B7F53"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F53" w:rsidRDefault="001B7F53" w:rsidP="00006A30">
      <w:r>
        <w:separator/>
      </w:r>
    </w:p>
  </w:footnote>
  <w:footnote w:type="continuationSeparator" w:id="0">
    <w:p w:rsidR="001B7F53" w:rsidRDefault="001B7F53"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810600A"/>
    <w:multiLevelType w:val="multilevel"/>
    <w:tmpl w:val="4A00312E"/>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 w15:restartNumberingAfterBreak="0">
    <w:nsid w:val="1DC542E8"/>
    <w:multiLevelType w:val="multilevel"/>
    <w:tmpl w:val="2472B2B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1B32FA"/>
    <w:multiLevelType w:val="hybridMultilevel"/>
    <w:tmpl w:val="BC360C7A"/>
    <w:lvl w:ilvl="0" w:tplc="C76AB6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0DD6D51"/>
    <w:multiLevelType w:val="hybridMultilevel"/>
    <w:tmpl w:val="25964BE2"/>
    <w:lvl w:ilvl="0" w:tplc="C76AB6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8"/>
  </w:num>
  <w:num w:numId="7">
    <w:abstractNumId w:val="1"/>
  </w:num>
  <w:num w:numId="8">
    <w:abstractNumId w:val="9"/>
  </w:num>
  <w:num w:numId="9">
    <w:abstractNumId w:val="4"/>
  </w:num>
  <w:num w:numId="10">
    <w:abstractNumId w:val="2"/>
  </w:num>
  <w:num w:numId="11">
    <w:abstractNumId w:val="3"/>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B7F53"/>
    <w:rsid w:val="001C1D8B"/>
    <w:rsid w:val="001C48D6"/>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1C51"/>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63CA"/>
    <w:rsid w:val="00257712"/>
    <w:rsid w:val="00260DDD"/>
    <w:rsid w:val="0026187A"/>
    <w:rsid w:val="00261891"/>
    <w:rsid w:val="00262C84"/>
    <w:rsid w:val="00265136"/>
    <w:rsid w:val="002652AE"/>
    <w:rsid w:val="002676A3"/>
    <w:rsid w:val="002704FB"/>
    <w:rsid w:val="0027234C"/>
    <w:rsid w:val="002741AF"/>
    <w:rsid w:val="0027422E"/>
    <w:rsid w:val="00274AC2"/>
    <w:rsid w:val="00274DE1"/>
    <w:rsid w:val="00274F21"/>
    <w:rsid w:val="00275594"/>
    <w:rsid w:val="002765E1"/>
    <w:rsid w:val="00276C4F"/>
    <w:rsid w:val="00280AE8"/>
    <w:rsid w:val="00281816"/>
    <w:rsid w:val="00283D49"/>
    <w:rsid w:val="00285EFC"/>
    <w:rsid w:val="002873BD"/>
    <w:rsid w:val="00287951"/>
    <w:rsid w:val="00291388"/>
    <w:rsid w:val="00291B86"/>
    <w:rsid w:val="00292F8F"/>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968"/>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4A1"/>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D02"/>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18F9"/>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4EC5"/>
    <w:rsid w:val="0069691D"/>
    <w:rsid w:val="00697242"/>
    <w:rsid w:val="006A2E9B"/>
    <w:rsid w:val="006A3667"/>
    <w:rsid w:val="006A4950"/>
    <w:rsid w:val="006A6B54"/>
    <w:rsid w:val="006B0673"/>
    <w:rsid w:val="006B3B02"/>
    <w:rsid w:val="006C17F2"/>
    <w:rsid w:val="006C4267"/>
    <w:rsid w:val="006C621C"/>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3315"/>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345"/>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B7C9E"/>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5D3C"/>
    <w:rsid w:val="00BA6579"/>
    <w:rsid w:val="00BA7B1B"/>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155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42C"/>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4D3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4B6B"/>
    <w:rsid w:val="00E56288"/>
    <w:rsid w:val="00E60FD7"/>
    <w:rsid w:val="00E63557"/>
    <w:rsid w:val="00E64531"/>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6F42"/>
    <w:rsid w:val="00EE7D99"/>
    <w:rsid w:val="00EF3244"/>
    <w:rsid w:val="00EF414E"/>
    <w:rsid w:val="00EF458D"/>
    <w:rsid w:val="00EF6437"/>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aliases w:val="Bullet List,FooterText,numbered,Paragraphe de liste1,lp1,ТЗ список,Bulletr List Paragraph,Маркер,List Paragraph1,Список нумерованный цифры,Цветной список - Акцент 11,GOST_TableList,Булет1,1Булет,Абзац списка литеральный,Подпись рисунка,1,UL"/>
    <w:basedOn w:val="a0"/>
    <w:link w:val="a8"/>
    <w:uiPriority w:val="34"/>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sddaa"/>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sddaa Знак"/>
    <w:link w:val="ae"/>
    <w:uiPriority w:val="1"/>
    <w:qFormat/>
    <w:rsid w:val="00C7726F"/>
    <w:rPr>
      <w:rFonts w:ascii="Calibri" w:eastAsia="Times New Roman" w:hAnsi="Calibri" w:cs="Times New Roman"/>
      <w:lang w:eastAsia="ru-RU"/>
    </w:rPr>
  </w:style>
  <w:style w:type="character" w:customStyle="1" w:styleId="21">
    <w:name w:val="Основной текст (2)_"/>
    <w:basedOn w:val="a1"/>
    <w:link w:val="22"/>
    <w:qFormat/>
    <w:rsid w:val="006218F9"/>
    <w:rPr>
      <w:rFonts w:ascii="Times New Roman" w:eastAsia="Times New Roman" w:hAnsi="Times New Roman"/>
      <w:shd w:val="clear" w:color="auto" w:fill="FFFFFF"/>
    </w:rPr>
  </w:style>
  <w:style w:type="character" w:customStyle="1" w:styleId="213pt">
    <w:name w:val="Основной текст (2) + 13 pt"/>
    <w:basedOn w:val="21"/>
    <w:qFormat/>
    <w:rsid w:val="006218F9"/>
    <w:rPr>
      <w:rFonts w:ascii="Times New Roman" w:eastAsia="Times New Roman" w:hAnsi="Times New Roman"/>
      <w:color w:val="000000"/>
      <w:spacing w:val="0"/>
      <w:w w:val="100"/>
      <w:position w:val="0"/>
      <w:sz w:val="26"/>
      <w:szCs w:val="26"/>
      <w:shd w:val="clear" w:color="auto" w:fill="FFFFFF"/>
      <w:lang w:val="ru-RU" w:eastAsia="ru-RU" w:bidi="ru-RU"/>
    </w:rPr>
  </w:style>
  <w:style w:type="paragraph" w:customStyle="1" w:styleId="22">
    <w:name w:val="Основной текст (2)"/>
    <w:basedOn w:val="a0"/>
    <w:link w:val="21"/>
    <w:qFormat/>
    <w:rsid w:val="006218F9"/>
    <w:pPr>
      <w:widowControl w:val="0"/>
      <w:shd w:val="clear" w:color="auto" w:fill="FFFFFF"/>
      <w:spacing w:line="0" w:lineRule="atLeast"/>
    </w:pPr>
    <w:rPr>
      <w:rFonts w:cstheme="minorBidi"/>
      <w:sz w:val="22"/>
      <w:szCs w:val="22"/>
      <w:lang w:eastAsia="en-US"/>
    </w:rPr>
  </w:style>
  <w:style w:type="character" w:styleId="af2">
    <w:name w:val="Strong"/>
    <w:uiPriority w:val="22"/>
    <w:qFormat/>
    <w:rsid w:val="006218F9"/>
    <w:rPr>
      <w:b/>
      <w:bCs/>
    </w:rPr>
  </w:style>
  <w:style w:type="character" w:customStyle="1" w:styleId="a8">
    <w:name w:val="Абзац списка Знак"/>
    <w:aliases w:val="Bullet List Знак,FooterText Знак,numbered Знак,Paragraphe de liste1 Знак,lp1 Знак,ТЗ список Знак,Bulletr List Paragraph Знак,Маркер Знак,List Paragraph1 Знак,Список нумерованный цифры Знак,Цветной список - Акцент 11 Знак,Булет1 Знак"/>
    <w:link w:val="a7"/>
    <w:uiPriority w:val="34"/>
    <w:qFormat/>
    <w:rsid w:val="006218F9"/>
    <w:rPr>
      <w:rFonts w:ascii="Times New Roman" w:eastAsia="Times New Roman" w:hAnsi="Times New Roman" w:cs="Times New Roman"/>
      <w:sz w:val="24"/>
      <w:szCs w:val="24"/>
      <w:lang w:eastAsia="ru-RU"/>
    </w:rPr>
  </w:style>
  <w:style w:type="character" w:styleId="HTML">
    <w:name w:val="HTML Code"/>
    <w:uiPriority w:val="99"/>
    <w:semiHidden/>
    <w:unhideWhenUsed/>
    <w:rsid w:val="006218F9"/>
    <w:rPr>
      <w:rFonts w:ascii="Courier New" w:eastAsia="Times New Roman" w:hAnsi="Courier New" w:cs="Courier New"/>
      <w:sz w:val="20"/>
      <w:szCs w:val="20"/>
    </w:rPr>
  </w:style>
  <w:style w:type="paragraph" w:customStyle="1" w:styleId="1">
    <w:name w:val="Без интервала1"/>
    <w:rsid w:val="006218F9"/>
    <w:pPr>
      <w:jc w:val="left"/>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3B6333-DFB9-4F89-862E-3DF56DDA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14</Pages>
  <Words>4983</Words>
  <Characters>28406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Андрей Иванович Бернацкий</cp:lastModifiedBy>
  <cp:revision>60</cp:revision>
  <dcterms:created xsi:type="dcterms:W3CDTF">2022-01-11T06:46:00Z</dcterms:created>
  <dcterms:modified xsi:type="dcterms:W3CDTF">2026-09-04T07:34:00Z</dcterms:modified>
</cp:coreProperties>
</file>