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7531" w:rsidRPr="009358B0" w:rsidRDefault="00E53A20">
      <w:pPr>
        <w:pStyle w:val="aff3"/>
        <w:jc w:val="center"/>
        <w:rPr>
          <w:sz w:val="24"/>
          <w:szCs w:val="24"/>
        </w:rPr>
      </w:pPr>
      <w:r w:rsidRPr="009358B0">
        <w:rPr>
          <w:sz w:val="24"/>
          <w:szCs w:val="24"/>
        </w:rPr>
        <w:t>Контракт</w:t>
      </w:r>
      <w:r w:rsidR="00640715" w:rsidRPr="009358B0">
        <w:rPr>
          <w:sz w:val="24"/>
          <w:szCs w:val="24"/>
        </w:rPr>
        <w:t xml:space="preserve"> </w:t>
      </w:r>
      <w:r w:rsidR="009358B0" w:rsidRPr="009358B0">
        <w:rPr>
          <w:sz w:val="24"/>
          <w:szCs w:val="24"/>
        </w:rPr>
        <w:t xml:space="preserve">№ </w:t>
      </w:r>
      <w:r w:rsidR="009358B0">
        <w:rPr>
          <w:sz w:val="24"/>
          <w:szCs w:val="24"/>
        </w:rPr>
        <w:t xml:space="preserve">___ </w:t>
      </w:r>
      <w:r w:rsidR="00640715" w:rsidRPr="009358B0">
        <w:rPr>
          <w:sz w:val="24"/>
          <w:szCs w:val="24"/>
          <w:shd w:val="clear" w:color="auto" w:fill="FFFFFF"/>
        </w:rPr>
        <w:t>о</w:t>
      </w:r>
      <w:r w:rsidR="008D25FF" w:rsidRPr="009358B0">
        <w:rPr>
          <w:sz w:val="24"/>
          <w:szCs w:val="24"/>
        </w:rPr>
        <w:t xml:space="preserve">т </w:t>
      </w:r>
      <w:r w:rsidR="009358B0">
        <w:rPr>
          <w:sz w:val="24"/>
          <w:szCs w:val="24"/>
        </w:rPr>
        <w:t>_____</w:t>
      </w:r>
    </w:p>
    <w:p w:rsidR="00D77531" w:rsidRPr="009358B0" w:rsidRDefault="00176B1E">
      <w:pPr>
        <w:pStyle w:val="aff3"/>
        <w:jc w:val="center"/>
        <w:rPr>
          <w:bCs/>
          <w:sz w:val="24"/>
          <w:szCs w:val="24"/>
        </w:rPr>
      </w:pPr>
      <w:r w:rsidRPr="009358B0">
        <w:rPr>
          <w:bCs/>
          <w:sz w:val="24"/>
          <w:szCs w:val="24"/>
        </w:rPr>
        <w:t>н</w:t>
      </w:r>
      <w:r w:rsidR="00640715" w:rsidRPr="009358B0">
        <w:rPr>
          <w:bCs/>
          <w:sz w:val="24"/>
          <w:szCs w:val="24"/>
        </w:rPr>
        <w:t>а поставку товара, предоставление права</w:t>
      </w:r>
    </w:p>
    <w:p w:rsidR="00D77531" w:rsidRPr="009358B0" w:rsidRDefault="00640715">
      <w:pPr>
        <w:pStyle w:val="aff3"/>
        <w:jc w:val="center"/>
        <w:rPr>
          <w:bCs/>
          <w:sz w:val="24"/>
          <w:szCs w:val="24"/>
        </w:rPr>
      </w:pPr>
      <w:r w:rsidRPr="009358B0">
        <w:rPr>
          <w:bCs/>
          <w:sz w:val="24"/>
          <w:szCs w:val="24"/>
        </w:rPr>
        <w:t>использования программного обеспечения и оказание услуг</w:t>
      </w:r>
    </w:p>
    <w:p w:rsidR="00D77531" w:rsidRDefault="00D77531">
      <w:pPr>
        <w:pStyle w:val="aff3"/>
        <w:jc w:val="both"/>
        <w:rPr>
          <w:b/>
        </w:rPr>
      </w:pPr>
    </w:p>
    <w:p w:rsidR="00E53A20" w:rsidRDefault="009358B0" w:rsidP="00E53A20">
      <w:pPr>
        <w:ind w:firstLine="360"/>
        <w:jc w:val="both"/>
        <w:rPr>
          <w:sz w:val="20"/>
          <w:szCs w:val="20"/>
        </w:rPr>
      </w:pPr>
      <w:r>
        <w:rPr>
          <w:bCs/>
          <w:color w:val="000000" w:themeColor="text1"/>
          <w:sz w:val="20"/>
          <w:szCs w:val="20"/>
        </w:rPr>
        <w:t>_________________</w:t>
      </w:r>
      <w:r w:rsidR="00640715">
        <w:rPr>
          <w:bCs/>
          <w:color w:val="000000" w:themeColor="text1"/>
          <w:sz w:val="20"/>
          <w:szCs w:val="20"/>
        </w:rPr>
        <w:t>,</w:t>
      </w:r>
      <w:r w:rsidR="00640715">
        <w:rPr>
          <w:b/>
          <w:color w:val="000000" w:themeColor="text1"/>
          <w:sz w:val="20"/>
          <w:szCs w:val="20"/>
        </w:rPr>
        <w:t xml:space="preserve"> </w:t>
      </w:r>
      <w:r w:rsidR="00640715">
        <w:rPr>
          <w:sz w:val="20"/>
          <w:szCs w:val="20"/>
        </w:rPr>
        <w:t xml:space="preserve">именуемое в дальнейшем </w:t>
      </w:r>
      <w:r w:rsidR="00640715">
        <w:rPr>
          <w:b/>
          <w:bCs/>
          <w:sz w:val="20"/>
          <w:szCs w:val="20"/>
        </w:rPr>
        <w:t>“Исполнитель”</w:t>
      </w:r>
      <w:r w:rsidR="00640715">
        <w:rPr>
          <w:sz w:val="20"/>
          <w:szCs w:val="20"/>
        </w:rPr>
        <w:t xml:space="preserve">, </w:t>
      </w:r>
      <w:r>
        <w:rPr>
          <w:sz w:val="20"/>
          <w:szCs w:val="20"/>
        </w:rPr>
        <w:t>________________</w:t>
      </w:r>
      <w:r w:rsidR="00640715">
        <w:rPr>
          <w:sz w:val="20"/>
          <w:szCs w:val="20"/>
        </w:rPr>
        <w:t xml:space="preserve">, действующий на основании </w:t>
      </w:r>
      <w:r>
        <w:rPr>
          <w:sz w:val="20"/>
          <w:szCs w:val="20"/>
        </w:rPr>
        <w:t>____________</w:t>
      </w:r>
      <w:r w:rsidR="00640715">
        <w:rPr>
          <w:sz w:val="20"/>
          <w:szCs w:val="20"/>
        </w:rPr>
        <w:t xml:space="preserve">, и </w:t>
      </w:r>
      <w:r w:rsidR="00640715">
        <w:rPr>
          <w:bCs/>
          <w:color w:val="000000" w:themeColor="text1"/>
          <w:sz w:val="20"/>
          <w:szCs w:val="20"/>
        </w:rPr>
        <w:t>МБУДО "КИРОВСКАЯ ДМШ</w:t>
      </w:r>
      <w:r w:rsidR="00E53A20">
        <w:rPr>
          <w:bCs/>
          <w:color w:val="000000" w:themeColor="text1"/>
          <w:sz w:val="20"/>
          <w:szCs w:val="20"/>
        </w:rPr>
        <w:t>», именуемое</w:t>
      </w:r>
      <w:r w:rsidR="00640715">
        <w:rPr>
          <w:sz w:val="20"/>
          <w:szCs w:val="20"/>
        </w:rPr>
        <w:t xml:space="preserve"> в дальнейшем </w:t>
      </w:r>
      <w:r w:rsidR="00640715">
        <w:rPr>
          <w:b/>
          <w:bCs/>
          <w:sz w:val="20"/>
          <w:szCs w:val="20"/>
        </w:rPr>
        <w:t>“Заказчик”</w:t>
      </w:r>
      <w:r w:rsidR="00640715">
        <w:rPr>
          <w:sz w:val="20"/>
          <w:szCs w:val="20"/>
        </w:rPr>
        <w:t xml:space="preserve">, </w:t>
      </w:r>
      <w:r w:rsidR="00640715">
        <w:rPr>
          <w:color w:val="000000" w:themeColor="text1"/>
          <w:sz w:val="20"/>
          <w:szCs w:val="20"/>
        </w:rPr>
        <w:t>Директор ПАНИЧКИНА ГАЛИНА НИКОЛАЕВНА</w:t>
      </w:r>
      <w:r w:rsidR="00640715">
        <w:rPr>
          <w:sz w:val="20"/>
          <w:szCs w:val="20"/>
        </w:rPr>
        <w:t xml:space="preserve">, действующий на основании Устава с другой стороны, именуемые в дальнейшем </w:t>
      </w:r>
      <w:r w:rsidR="00640715">
        <w:rPr>
          <w:b/>
          <w:bCs/>
          <w:sz w:val="20"/>
          <w:szCs w:val="20"/>
        </w:rPr>
        <w:t>“Стороны</w:t>
      </w:r>
      <w:r w:rsidR="00E53A20">
        <w:rPr>
          <w:b/>
          <w:bCs/>
          <w:sz w:val="20"/>
          <w:szCs w:val="20"/>
        </w:rPr>
        <w:t>”</w:t>
      </w:r>
      <w:r w:rsidR="00E53A20">
        <w:rPr>
          <w:sz w:val="20"/>
          <w:szCs w:val="20"/>
        </w:rPr>
        <w:t>, в</w:t>
      </w:r>
      <w:r w:rsidR="00640715">
        <w:rPr>
          <w:sz w:val="20"/>
          <w:szCs w:val="20"/>
        </w:rPr>
        <w:t xml:space="preserve"> дальнейшем совместно именуемые Стороны, </w:t>
      </w:r>
      <w:r w:rsidR="001109E8" w:rsidRPr="001109E8">
        <w:rPr>
          <w:sz w:val="20"/>
          <w:szCs w:val="20"/>
        </w:rPr>
        <w:t xml:space="preserve">в целях обеспечения муниципальных нужд в соответствии с пунктом 4  части 1 статьи 93 Федерального закона РФ от 05.04.2013 № 44-ФЗ ИКЗ </w:t>
      </w:r>
      <w:r w:rsidR="007919E1">
        <w:rPr>
          <w:sz w:val="20"/>
          <w:szCs w:val="20"/>
        </w:rPr>
        <w:t>________________________</w:t>
      </w:r>
      <w:r w:rsidR="001109E8" w:rsidRPr="001109E8">
        <w:rPr>
          <w:sz w:val="20"/>
          <w:szCs w:val="20"/>
        </w:rPr>
        <w:t xml:space="preserve">, </w:t>
      </w:r>
      <w:r w:rsidR="00640715">
        <w:rPr>
          <w:sz w:val="20"/>
          <w:szCs w:val="20"/>
        </w:rPr>
        <w:t xml:space="preserve">заключили настоящий </w:t>
      </w:r>
      <w:r w:rsidR="00E53A20">
        <w:rPr>
          <w:sz w:val="20"/>
          <w:szCs w:val="20"/>
        </w:rPr>
        <w:t>Контракт</w:t>
      </w:r>
      <w:r w:rsidR="00640715">
        <w:rPr>
          <w:sz w:val="20"/>
          <w:szCs w:val="20"/>
        </w:rPr>
        <w:t xml:space="preserve"> (далее – </w:t>
      </w:r>
      <w:r w:rsidR="00E53A20">
        <w:rPr>
          <w:sz w:val="20"/>
          <w:szCs w:val="20"/>
        </w:rPr>
        <w:t>Контракт</w:t>
      </w:r>
      <w:r w:rsidR="00640715">
        <w:rPr>
          <w:sz w:val="20"/>
          <w:szCs w:val="20"/>
        </w:rPr>
        <w:t>) о нижеследующем:</w:t>
      </w:r>
    </w:p>
    <w:p w:rsidR="00D77531" w:rsidRDefault="00D77531" w:rsidP="00E53A20">
      <w:pPr>
        <w:ind w:firstLine="360"/>
        <w:jc w:val="both"/>
        <w:rPr>
          <w:sz w:val="20"/>
          <w:szCs w:val="20"/>
        </w:rPr>
      </w:pPr>
    </w:p>
    <w:p w:rsidR="00D77531" w:rsidRDefault="00640715">
      <w:pPr>
        <w:pStyle w:val="aff1"/>
        <w:numPr>
          <w:ilvl w:val="0"/>
          <w:numId w:val="2"/>
        </w:numPr>
        <w:jc w:val="center"/>
        <w:rPr>
          <w:rFonts w:ascii="Times New Roman" w:hAnsi="Times New Roman" w:cs="Times New Roman"/>
          <w:b/>
          <w:caps/>
          <w:sz w:val="20"/>
          <w:szCs w:val="20"/>
        </w:rPr>
      </w:pPr>
      <w:r>
        <w:rPr>
          <w:rFonts w:ascii="Times New Roman" w:hAnsi="Times New Roman" w:cs="Times New Roman"/>
          <w:b/>
          <w:caps/>
          <w:sz w:val="20"/>
          <w:szCs w:val="20"/>
        </w:rPr>
        <w:t xml:space="preserve">Предмет </w:t>
      </w:r>
      <w:r w:rsidR="00E53A20">
        <w:rPr>
          <w:rFonts w:ascii="Times New Roman" w:hAnsi="Times New Roman" w:cs="Times New Roman"/>
          <w:b/>
          <w:caps/>
          <w:sz w:val="20"/>
          <w:szCs w:val="20"/>
        </w:rPr>
        <w:t>КОНТРАКТА</w:t>
      </w:r>
      <w:r>
        <w:rPr>
          <w:rFonts w:ascii="Times New Roman" w:hAnsi="Times New Roman" w:cs="Times New Roman"/>
          <w:b/>
          <w:caps/>
          <w:sz w:val="20"/>
          <w:szCs w:val="20"/>
        </w:rPr>
        <w:t>.</w:t>
      </w:r>
    </w:p>
    <w:p w:rsidR="00D77531" w:rsidRDefault="00D77531">
      <w:pPr>
        <w:pStyle w:val="aff1"/>
        <w:ind w:left="360"/>
        <w:rPr>
          <w:rFonts w:ascii="Times New Roman" w:hAnsi="Times New Roman" w:cs="Times New Roman"/>
          <w:b/>
          <w:caps/>
          <w:sz w:val="20"/>
          <w:szCs w:val="20"/>
        </w:rPr>
      </w:pPr>
    </w:p>
    <w:p w:rsidR="00D77531" w:rsidRDefault="00640715" w:rsidP="00E53A20">
      <w:pPr>
        <w:pStyle w:val="aff1"/>
        <w:ind w:firstLine="426"/>
        <w:jc w:val="both"/>
        <w:rPr>
          <w:rFonts w:ascii="Times New Roman" w:hAnsi="Times New Roman" w:cs="Times New Roman"/>
          <w:sz w:val="20"/>
          <w:szCs w:val="20"/>
        </w:rPr>
      </w:pPr>
      <w:r>
        <w:rPr>
          <w:rFonts w:ascii="Times New Roman" w:hAnsi="Times New Roman" w:cs="Times New Roman"/>
          <w:b/>
          <w:sz w:val="20"/>
          <w:szCs w:val="20"/>
        </w:rPr>
        <w:t>1.1.</w:t>
      </w:r>
      <w:r>
        <w:rPr>
          <w:rFonts w:ascii="Times New Roman" w:hAnsi="Times New Roman" w:cs="Times New Roman"/>
          <w:sz w:val="20"/>
          <w:szCs w:val="20"/>
        </w:rPr>
        <w:t xml:space="preserve"> Исполнитель обязуется поставить товар, произвести установку, настройку программного обеспечения и предоставить права использования программного обеспечения, указанные в спецификации (Приложении № 1 к </w:t>
      </w:r>
      <w:r w:rsidR="00E53A20">
        <w:rPr>
          <w:rFonts w:ascii="Times New Roman" w:hAnsi="Times New Roman" w:cs="Times New Roman"/>
          <w:sz w:val="20"/>
          <w:szCs w:val="20"/>
        </w:rPr>
        <w:t>Контракту</w:t>
      </w:r>
      <w:r>
        <w:rPr>
          <w:rFonts w:ascii="Times New Roman" w:hAnsi="Times New Roman" w:cs="Times New Roman"/>
          <w:sz w:val="20"/>
          <w:szCs w:val="20"/>
        </w:rPr>
        <w:t xml:space="preserve">) (далее соответственно – товар, услуги, права использования ПО), а Заказчик в свою очередь обязуется их принять, оплатить и выплатить лицензионное вознаграждение, в объеме, в сроки и на условиях, предусмотренных </w:t>
      </w:r>
      <w:r w:rsidR="00E53A20">
        <w:rPr>
          <w:rFonts w:ascii="Times New Roman" w:hAnsi="Times New Roman" w:cs="Times New Roman"/>
          <w:sz w:val="20"/>
          <w:szCs w:val="20"/>
        </w:rPr>
        <w:t>Контрактом</w:t>
      </w:r>
      <w:r>
        <w:rPr>
          <w:rFonts w:ascii="Times New Roman" w:hAnsi="Times New Roman" w:cs="Times New Roman"/>
          <w:sz w:val="20"/>
          <w:szCs w:val="20"/>
        </w:rPr>
        <w:t>.</w:t>
      </w:r>
    </w:p>
    <w:p w:rsidR="00D77531" w:rsidRDefault="00640715" w:rsidP="00E53A20">
      <w:pPr>
        <w:pStyle w:val="ConsPlusNonformat"/>
        <w:ind w:firstLine="426"/>
        <w:jc w:val="both"/>
        <w:rPr>
          <w:rFonts w:ascii="Times New Roman" w:eastAsiaTheme="majorEastAsia" w:hAnsi="Times New Roman" w:cs="Times New Roman"/>
          <w:lang w:eastAsia="en-US"/>
        </w:rPr>
      </w:pPr>
      <w:r>
        <w:rPr>
          <w:rFonts w:ascii="Times New Roman" w:eastAsiaTheme="majorEastAsia" w:hAnsi="Times New Roman" w:cs="Times New Roman"/>
          <w:b/>
          <w:lang w:eastAsia="en-US"/>
        </w:rPr>
        <w:t>1.2.</w:t>
      </w:r>
      <w:r>
        <w:rPr>
          <w:rFonts w:ascii="Times New Roman" w:eastAsiaTheme="majorEastAsia" w:hAnsi="Times New Roman" w:cs="Times New Roman"/>
          <w:lang w:eastAsia="en-US"/>
        </w:rPr>
        <w:t xml:space="preserve"> Наименование, ассортимент, количество, объем, позиционная стоимость товара, услуг, размер лицензионного вознаграждения, срок, место передачи товара / права использования ПО / оказания услуг и иные условия указываются в спецификации.</w:t>
      </w:r>
    </w:p>
    <w:p w:rsidR="00D77531" w:rsidRDefault="00640715" w:rsidP="00E53A20">
      <w:pPr>
        <w:ind w:firstLine="426"/>
        <w:jc w:val="both"/>
        <w:rPr>
          <w:rFonts w:eastAsiaTheme="majorEastAsia"/>
          <w:sz w:val="20"/>
          <w:szCs w:val="20"/>
          <w:lang w:eastAsia="en-US"/>
        </w:rPr>
      </w:pPr>
      <w:r>
        <w:rPr>
          <w:rFonts w:eastAsiaTheme="majorEastAsia"/>
          <w:b/>
          <w:sz w:val="20"/>
          <w:szCs w:val="20"/>
          <w:lang w:eastAsia="en-US"/>
        </w:rPr>
        <w:t>1.3.</w:t>
      </w:r>
      <w:r>
        <w:rPr>
          <w:rFonts w:eastAsiaTheme="majorEastAsia"/>
          <w:sz w:val="20"/>
          <w:szCs w:val="20"/>
          <w:lang w:eastAsia="en-US"/>
        </w:rPr>
        <w:t xml:space="preserve"> Исполнитель гарантирует, что является надлежащим юридическим лицом, имеющим право осуществлять поставку товара, передачу права на использование ПО и оказание услуг, являющихся предметом </w:t>
      </w:r>
      <w:r w:rsidR="00E53A20">
        <w:rPr>
          <w:rFonts w:eastAsiaTheme="majorEastAsia"/>
          <w:sz w:val="20"/>
          <w:szCs w:val="20"/>
          <w:lang w:eastAsia="en-US"/>
        </w:rPr>
        <w:t>Контракта</w:t>
      </w:r>
      <w:r>
        <w:rPr>
          <w:rFonts w:eastAsiaTheme="majorEastAsia"/>
          <w:sz w:val="20"/>
          <w:szCs w:val="20"/>
          <w:lang w:eastAsia="en-US"/>
        </w:rPr>
        <w:t>.</w:t>
      </w:r>
    </w:p>
    <w:p w:rsidR="00D77531" w:rsidRDefault="00640715" w:rsidP="00E53A20">
      <w:pPr>
        <w:ind w:firstLine="426"/>
        <w:jc w:val="both"/>
        <w:rPr>
          <w:rFonts w:eastAsiaTheme="majorEastAsia"/>
          <w:sz w:val="20"/>
          <w:szCs w:val="20"/>
          <w:lang w:eastAsia="en-US"/>
        </w:rPr>
      </w:pPr>
      <w:r>
        <w:rPr>
          <w:rFonts w:eastAsiaTheme="majorEastAsia"/>
          <w:b/>
          <w:sz w:val="20"/>
          <w:szCs w:val="20"/>
          <w:lang w:eastAsia="en-US"/>
        </w:rPr>
        <w:t>1.4.</w:t>
      </w:r>
      <w:r>
        <w:rPr>
          <w:rFonts w:eastAsiaTheme="majorEastAsia"/>
          <w:sz w:val="20"/>
          <w:szCs w:val="20"/>
          <w:lang w:eastAsia="en-US"/>
        </w:rPr>
        <w:t xml:space="preserve"> Исполнитель гарантирует оказание услуг самостоятельно, либо с привлечением подрядной организации, имеющей необходимые лицензии для оказания данных услуг.</w:t>
      </w:r>
    </w:p>
    <w:p w:rsidR="00E53A20" w:rsidRDefault="00640715" w:rsidP="00E53A20">
      <w:pPr>
        <w:ind w:firstLine="426"/>
        <w:jc w:val="both"/>
        <w:rPr>
          <w:rFonts w:eastAsiaTheme="majorEastAsia"/>
          <w:sz w:val="20"/>
          <w:szCs w:val="20"/>
          <w:lang w:eastAsia="en-US"/>
        </w:rPr>
      </w:pPr>
      <w:r>
        <w:rPr>
          <w:rFonts w:eastAsiaTheme="majorEastAsia"/>
          <w:b/>
          <w:sz w:val="20"/>
          <w:szCs w:val="20"/>
          <w:lang w:eastAsia="en-US"/>
        </w:rPr>
        <w:t>1.5.</w:t>
      </w:r>
      <w:r>
        <w:rPr>
          <w:rFonts w:eastAsiaTheme="majorEastAsia"/>
          <w:sz w:val="20"/>
          <w:szCs w:val="20"/>
          <w:lang w:eastAsia="en-US"/>
        </w:rPr>
        <w:t xml:space="preserve"> Работы по ежегодному техническому контролю, переаттестации и продлению информационной системы персональных данных Заказчика выполняет Исполнитель.</w:t>
      </w:r>
    </w:p>
    <w:p w:rsidR="00D77531" w:rsidRDefault="00D77531">
      <w:pPr>
        <w:ind w:firstLine="426"/>
        <w:jc w:val="both"/>
        <w:rPr>
          <w:rFonts w:eastAsia="Calibri"/>
          <w:lang w:eastAsia="ru-RU"/>
        </w:rPr>
      </w:pPr>
    </w:p>
    <w:p w:rsidR="00D77531" w:rsidRDefault="00640715">
      <w:pPr>
        <w:pStyle w:val="aff2"/>
        <w:tabs>
          <w:tab w:val="left" w:pos="567"/>
          <w:tab w:val="left" w:pos="900"/>
        </w:tabs>
        <w:ind w:left="0"/>
        <w:jc w:val="center"/>
        <w:rPr>
          <w:rFonts w:ascii="Times New Roman" w:hAnsi="Times New Roman" w:cs="Times New Roman"/>
          <w:b/>
          <w:sz w:val="20"/>
          <w:szCs w:val="20"/>
        </w:rPr>
      </w:pPr>
      <w:r>
        <w:rPr>
          <w:rFonts w:ascii="Times New Roman" w:hAnsi="Times New Roman" w:cs="Times New Roman"/>
          <w:b/>
          <w:sz w:val="20"/>
          <w:szCs w:val="20"/>
        </w:rPr>
        <w:t xml:space="preserve">2. ЦЕНА И ПОРЯДОК РАСЧЕТОВ </w:t>
      </w:r>
    </w:p>
    <w:p w:rsidR="00D77531" w:rsidRDefault="00640715" w:rsidP="00E53A20">
      <w:pPr>
        <w:pStyle w:val="aff1"/>
        <w:ind w:firstLine="426"/>
        <w:jc w:val="both"/>
        <w:rPr>
          <w:rFonts w:ascii="Times New Roman" w:hAnsi="Times New Roman" w:cs="Times New Roman"/>
          <w:sz w:val="20"/>
          <w:szCs w:val="20"/>
        </w:rPr>
      </w:pPr>
      <w:r>
        <w:rPr>
          <w:rFonts w:ascii="Times New Roman" w:hAnsi="Times New Roman" w:cs="Times New Roman"/>
          <w:b/>
          <w:sz w:val="20"/>
          <w:szCs w:val="20"/>
        </w:rPr>
        <w:t>2.1.</w:t>
      </w:r>
      <w:r>
        <w:rPr>
          <w:rFonts w:ascii="Times New Roman" w:hAnsi="Times New Roman" w:cs="Times New Roman"/>
          <w:sz w:val="20"/>
          <w:szCs w:val="20"/>
        </w:rPr>
        <w:t xml:space="preserve"> Общая цена по </w:t>
      </w:r>
      <w:r w:rsidR="00E53A20">
        <w:rPr>
          <w:rFonts w:ascii="Times New Roman" w:hAnsi="Times New Roman" w:cs="Times New Roman"/>
          <w:sz w:val="20"/>
          <w:szCs w:val="20"/>
        </w:rPr>
        <w:t>Контракту</w:t>
      </w:r>
      <w:r>
        <w:rPr>
          <w:rFonts w:ascii="Times New Roman" w:hAnsi="Times New Roman" w:cs="Times New Roman"/>
          <w:sz w:val="20"/>
          <w:szCs w:val="20"/>
        </w:rPr>
        <w:t xml:space="preserve"> – </w:t>
      </w:r>
      <w:r w:rsidR="009358B0">
        <w:rPr>
          <w:rFonts w:ascii="Times New Roman" w:eastAsia="Times New Roman" w:hAnsi="Times New Roman"/>
          <w:b/>
          <w:bCs/>
          <w:sz w:val="20"/>
          <w:szCs w:val="20"/>
        </w:rPr>
        <w:t>_____________________</w:t>
      </w:r>
      <w:r>
        <w:rPr>
          <w:rFonts w:ascii="Times New Roman" w:hAnsi="Times New Roman" w:cs="Times New Roman"/>
          <w:sz w:val="20"/>
          <w:szCs w:val="20"/>
        </w:rPr>
        <w:t xml:space="preserve">. </w:t>
      </w:r>
      <w:r>
        <w:rPr>
          <w:rFonts w:ascii="Times New Roman" w:eastAsiaTheme="minorHAnsi" w:hAnsi="Times New Roman" w:cs="Times New Roman"/>
          <w:sz w:val="20"/>
          <w:szCs w:val="20"/>
        </w:rPr>
        <w:t xml:space="preserve">Цена </w:t>
      </w:r>
      <w:r w:rsidR="002F1BE9">
        <w:rPr>
          <w:rFonts w:ascii="Times New Roman" w:eastAsiaTheme="minorHAnsi" w:hAnsi="Times New Roman" w:cs="Times New Roman"/>
          <w:sz w:val="20"/>
          <w:szCs w:val="20"/>
        </w:rPr>
        <w:t>Контракта</w:t>
      </w:r>
      <w:r>
        <w:rPr>
          <w:rFonts w:ascii="Times New Roman" w:eastAsiaTheme="minorHAnsi" w:hAnsi="Times New Roman" w:cs="Times New Roman"/>
          <w:sz w:val="20"/>
          <w:szCs w:val="20"/>
        </w:rPr>
        <w:t xml:space="preserve"> является твердой и определяется на весь срок </w:t>
      </w:r>
      <w:r>
        <w:rPr>
          <w:rFonts w:ascii="Times New Roman" w:hAnsi="Times New Roman" w:cs="Times New Roman"/>
          <w:sz w:val="20"/>
          <w:szCs w:val="20"/>
        </w:rPr>
        <w:t xml:space="preserve">его </w:t>
      </w:r>
      <w:r>
        <w:rPr>
          <w:rFonts w:ascii="Times New Roman" w:eastAsiaTheme="minorHAnsi" w:hAnsi="Times New Roman" w:cs="Times New Roman"/>
          <w:sz w:val="20"/>
          <w:szCs w:val="20"/>
        </w:rPr>
        <w:t>исполнения.</w:t>
      </w:r>
    </w:p>
    <w:p w:rsidR="009358B0" w:rsidRDefault="00640715" w:rsidP="00E53A20">
      <w:pPr>
        <w:pStyle w:val="aff1"/>
        <w:ind w:firstLine="426"/>
        <w:jc w:val="both"/>
        <w:rPr>
          <w:rFonts w:ascii="Times New Roman" w:hAnsi="Times New Roman" w:cs="Times New Roman"/>
          <w:sz w:val="20"/>
          <w:szCs w:val="20"/>
        </w:rPr>
      </w:pPr>
      <w:r>
        <w:rPr>
          <w:rFonts w:ascii="Times New Roman" w:hAnsi="Times New Roman" w:cs="Times New Roman"/>
          <w:sz w:val="20"/>
          <w:szCs w:val="20"/>
        </w:rPr>
        <w:t>НДС</w:t>
      </w:r>
      <w:r w:rsidR="009358B0">
        <w:rPr>
          <w:rFonts w:ascii="Times New Roman" w:hAnsi="Times New Roman" w:cs="Times New Roman"/>
          <w:sz w:val="20"/>
          <w:szCs w:val="20"/>
        </w:rPr>
        <w:t>____________</w:t>
      </w:r>
      <w:r>
        <w:rPr>
          <w:rFonts w:ascii="Times New Roman" w:hAnsi="Times New Roman" w:cs="Times New Roman"/>
          <w:sz w:val="20"/>
          <w:szCs w:val="20"/>
        </w:rPr>
        <w:t xml:space="preserve">. </w:t>
      </w:r>
    </w:p>
    <w:p w:rsidR="00D77531" w:rsidRDefault="00640715" w:rsidP="00E53A20">
      <w:pPr>
        <w:pStyle w:val="aff1"/>
        <w:ind w:firstLine="426"/>
        <w:jc w:val="both"/>
        <w:rPr>
          <w:rFonts w:ascii="Times New Roman" w:hAnsi="Times New Roman" w:cs="Times New Roman"/>
          <w:sz w:val="20"/>
          <w:szCs w:val="20"/>
        </w:rPr>
      </w:pPr>
      <w:r>
        <w:rPr>
          <w:rFonts w:ascii="Times New Roman" w:hAnsi="Times New Roman" w:cs="Times New Roman"/>
          <w:sz w:val="20"/>
          <w:szCs w:val="20"/>
        </w:rPr>
        <w:t xml:space="preserve">Права использования программного обеспечения НДС не облагаются в соответствии с пп. 26 п. 2 ст. 149 НК РФ. </w:t>
      </w:r>
    </w:p>
    <w:p w:rsidR="00D77531" w:rsidRDefault="00640715" w:rsidP="00E53A20">
      <w:pPr>
        <w:pStyle w:val="aff1"/>
        <w:ind w:firstLine="426"/>
        <w:jc w:val="both"/>
        <w:rPr>
          <w:rFonts w:ascii="Times New Roman" w:hAnsi="Times New Roman" w:cs="Times New Roman"/>
          <w:sz w:val="20"/>
          <w:szCs w:val="20"/>
          <w:highlight w:val="white"/>
        </w:rPr>
      </w:pPr>
      <w:r>
        <w:rPr>
          <w:rFonts w:ascii="Times New Roman" w:hAnsi="Times New Roman" w:cs="Times New Roman"/>
          <w:b/>
          <w:sz w:val="20"/>
          <w:szCs w:val="20"/>
        </w:rPr>
        <w:t xml:space="preserve">2.2. </w:t>
      </w:r>
      <w:r>
        <w:rPr>
          <w:rFonts w:ascii="Times New Roman" w:hAnsi="Times New Roman" w:cs="Times New Roman"/>
          <w:sz w:val="20"/>
          <w:szCs w:val="20"/>
        </w:rPr>
        <w:t>Заказчик обязуется оплатить 100 (Сто)</w:t>
      </w:r>
      <w:r>
        <w:rPr>
          <w:rFonts w:ascii="Times New Roman" w:hAnsi="Times New Roman" w:cs="Times New Roman"/>
          <w:sz w:val="20"/>
          <w:szCs w:val="20"/>
          <w:shd w:val="clear" w:color="auto" w:fill="FFFFFF"/>
        </w:rPr>
        <w:t xml:space="preserve"> </w:t>
      </w:r>
      <w:r>
        <w:rPr>
          <w:rFonts w:ascii="Times New Roman" w:hAnsi="Times New Roman" w:cs="Times New Roman"/>
          <w:sz w:val="20"/>
          <w:szCs w:val="20"/>
        </w:rPr>
        <w:t xml:space="preserve">процентов от общей цены </w:t>
      </w:r>
      <w:r w:rsidR="00E53A20">
        <w:rPr>
          <w:rFonts w:ascii="Times New Roman" w:hAnsi="Times New Roman" w:cs="Times New Roman"/>
          <w:sz w:val="20"/>
          <w:szCs w:val="20"/>
        </w:rPr>
        <w:t>Контракта</w:t>
      </w:r>
      <w:r>
        <w:rPr>
          <w:rFonts w:ascii="Times New Roman" w:hAnsi="Times New Roman" w:cs="Times New Roman"/>
          <w:sz w:val="20"/>
          <w:szCs w:val="20"/>
        </w:rPr>
        <w:t xml:space="preserve"> на основании счета выстав</w:t>
      </w:r>
      <w:r w:rsidR="00E53A20">
        <w:rPr>
          <w:rFonts w:ascii="Times New Roman" w:hAnsi="Times New Roman" w:cs="Times New Roman"/>
          <w:sz w:val="20"/>
          <w:szCs w:val="20"/>
        </w:rPr>
        <w:t>ленного Исполнителем в течение 10</w:t>
      </w:r>
      <w:r>
        <w:rPr>
          <w:rFonts w:ascii="Times New Roman" w:hAnsi="Times New Roman" w:cs="Times New Roman"/>
          <w:sz w:val="20"/>
          <w:szCs w:val="20"/>
        </w:rPr>
        <w:t xml:space="preserve"> (</w:t>
      </w:r>
      <w:r w:rsidR="00E53A20">
        <w:rPr>
          <w:rFonts w:ascii="Times New Roman" w:hAnsi="Times New Roman" w:cs="Times New Roman"/>
          <w:sz w:val="20"/>
          <w:szCs w:val="20"/>
        </w:rPr>
        <w:t>десяти</w:t>
      </w:r>
      <w:r>
        <w:rPr>
          <w:rFonts w:ascii="Times New Roman" w:hAnsi="Times New Roman" w:cs="Times New Roman"/>
          <w:sz w:val="20"/>
          <w:szCs w:val="20"/>
        </w:rPr>
        <w:t xml:space="preserve">) </w:t>
      </w:r>
      <w:r w:rsidR="00E53A20">
        <w:rPr>
          <w:rFonts w:ascii="Times New Roman" w:hAnsi="Times New Roman" w:cs="Times New Roman"/>
          <w:sz w:val="20"/>
          <w:szCs w:val="20"/>
        </w:rPr>
        <w:t>рабочих</w:t>
      </w:r>
      <w:r>
        <w:rPr>
          <w:rFonts w:ascii="Times New Roman" w:hAnsi="Times New Roman" w:cs="Times New Roman"/>
          <w:sz w:val="20"/>
          <w:szCs w:val="20"/>
        </w:rPr>
        <w:t xml:space="preserve"> дней со дня подписания настоящего </w:t>
      </w:r>
      <w:r w:rsidR="00BE3874">
        <w:rPr>
          <w:rFonts w:ascii="Times New Roman" w:hAnsi="Times New Roman" w:cs="Times New Roman"/>
          <w:sz w:val="20"/>
          <w:szCs w:val="20"/>
        </w:rPr>
        <w:t>Контракта</w:t>
      </w:r>
      <w:r>
        <w:rPr>
          <w:rFonts w:ascii="Times New Roman" w:hAnsi="Times New Roman" w:cs="Times New Roman"/>
          <w:sz w:val="20"/>
          <w:szCs w:val="20"/>
        </w:rPr>
        <w:t xml:space="preserve"> обеими сторонами. Только после полной оплаты Заказчиком общей цены, указанной в п. 2.1. настоящего </w:t>
      </w:r>
      <w:r w:rsidR="00BE3874">
        <w:rPr>
          <w:rFonts w:ascii="Times New Roman" w:hAnsi="Times New Roman" w:cs="Times New Roman"/>
          <w:sz w:val="20"/>
          <w:szCs w:val="20"/>
        </w:rPr>
        <w:t>Контракта</w:t>
      </w:r>
      <w:r>
        <w:rPr>
          <w:rFonts w:ascii="Times New Roman" w:hAnsi="Times New Roman" w:cs="Times New Roman"/>
          <w:sz w:val="20"/>
          <w:szCs w:val="20"/>
        </w:rPr>
        <w:t xml:space="preserve"> Исполнитель приступает к оказанию услуг, предусмотренных настоящим </w:t>
      </w:r>
      <w:r w:rsidR="00BE3874">
        <w:rPr>
          <w:rFonts w:ascii="Times New Roman" w:hAnsi="Times New Roman" w:cs="Times New Roman"/>
          <w:sz w:val="20"/>
          <w:szCs w:val="20"/>
        </w:rPr>
        <w:t>Контрактом</w:t>
      </w:r>
      <w:r>
        <w:rPr>
          <w:rFonts w:ascii="Times New Roman" w:hAnsi="Times New Roman" w:cs="Times New Roman"/>
          <w:sz w:val="20"/>
          <w:szCs w:val="20"/>
        </w:rPr>
        <w:t xml:space="preserve"> и приложениями к нему</w:t>
      </w:r>
      <w:r w:rsidR="00BE3874">
        <w:rPr>
          <w:rFonts w:ascii="Times New Roman" w:hAnsi="Times New Roman" w:cs="Times New Roman"/>
          <w:sz w:val="20"/>
          <w:szCs w:val="20"/>
          <w:shd w:val="clear" w:color="auto" w:fill="FFFFFF"/>
        </w:rPr>
        <w:t>.</w:t>
      </w:r>
    </w:p>
    <w:p w:rsidR="00D77531" w:rsidRDefault="00640715" w:rsidP="00E53A20">
      <w:pPr>
        <w:pStyle w:val="aff1"/>
        <w:ind w:firstLine="426"/>
        <w:jc w:val="both"/>
        <w:rPr>
          <w:rFonts w:ascii="Times New Roman" w:hAnsi="Times New Roman" w:cs="Times New Roman"/>
          <w:sz w:val="20"/>
          <w:szCs w:val="20"/>
        </w:rPr>
      </w:pPr>
      <w:r>
        <w:rPr>
          <w:rFonts w:ascii="Times New Roman" w:hAnsi="Times New Roman" w:cs="Times New Roman"/>
          <w:b/>
          <w:sz w:val="20"/>
          <w:szCs w:val="20"/>
        </w:rPr>
        <w:t>2.3.</w:t>
      </w:r>
      <w:r>
        <w:rPr>
          <w:rFonts w:ascii="Times New Roman" w:hAnsi="Times New Roman" w:cs="Times New Roman"/>
          <w:sz w:val="20"/>
          <w:szCs w:val="20"/>
        </w:rPr>
        <w:t xml:space="preserve"> Оплата производится в рублях, безналичными платежами, путем перечисления денежных средств на расчетный счет Исполнителя.</w:t>
      </w:r>
    </w:p>
    <w:p w:rsidR="00D77531" w:rsidRDefault="00640715" w:rsidP="00E53A20">
      <w:pPr>
        <w:pStyle w:val="aff1"/>
        <w:ind w:firstLine="426"/>
        <w:jc w:val="both"/>
        <w:rPr>
          <w:rFonts w:ascii="Times New Roman" w:hAnsi="Times New Roman" w:cs="Times New Roman"/>
          <w:color w:val="FF0000"/>
          <w:sz w:val="20"/>
          <w:szCs w:val="20"/>
        </w:rPr>
      </w:pPr>
      <w:r>
        <w:rPr>
          <w:rFonts w:ascii="Times New Roman" w:hAnsi="Times New Roman" w:cs="Times New Roman"/>
          <w:b/>
          <w:sz w:val="20"/>
          <w:szCs w:val="20"/>
        </w:rPr>
        <w:t xml:space="preserve">2.4. </w:t>
      </w:r>
      <w:r>
        <w:rPr>
          <w:rFonts w:ascii="Times New Roman" w:hAnsi="Times New Roman" w:cs="Times New Roman"/>
          <w:sz w:val="20"/>
          <w:szCs w:val="20"/>
        </w:rPr>
        <w:t xml:space="preserve">Обязательства по оплате считаются исполненными в момент зачисления денежных средств на расчетный счет Исполнителя в размере общей цены, указанной в п. 2.1. настоящего </w:t>
      </w:r>
      <w:r w:rsidR="00BE3874">
        <w:rPr>
          <w:rFonts w:ascii="Times New Roman" w:hAnsi="Times New Roman" w:cs="Times New Roman"/>
          <w:sz w:val="20"/>
          <w:szCs w:val="20"/>
        </w:rPr>
        <w:t>Контракта</w:t>
      </w:r>
      <w:r>
        <w:rPr>
          <w:rFonts w:ascii="Times New Roman" w:hAnsi="Times New Roman" w:cs="Times New Roman"/>
          <w:color w:val="FF0000"/>
          <w:sz w:val="20"/>
          <w:szCs w:val="20"/>
        </w:rPr>
        <w:t xml:space="preserve">. </w:t>
      </w:r>
    </w:p>
    <w:p w:rsidR="00D77531" w:rsidRDefault="00640715" w:rsidP="00E53A20">
      <w:pPr>
        <w:pStyle w:val="aff1"/>
        <w:ind w:firstLine="426"/>
        <w:jc w:val="both"/>
        <w:rPr>
          <w:rFonts w:ascii="Times New Roman" w:hAnsi="Times New Roman" w:cs="Times New Roman"/>
          <w:sz w:val="20"/>
          <w:szCs w:val="20"/>
        </w:rPr>
      </w:pPr>
      <w:r>
        <w:rPr>
          <w:rFonts w:ascii="Times New Roman" w:hAnsi="Times New Roman" w:cs="Times New Roman"/>
          <w:b/>
          <w:sz w:val="20"/>
          <w:szCs w:val="20"/>
        </w:rPr>
        <w:t>2.5.</w:t>
      </w:r>
      <w:r>
        <w:rPr>
          <w:rFonts w:ascii="Times New Roman" w:hAnsi="Times New Roman" w:cs="Times New Roman"/>
          <w:sz w:val="20"/>
          <w:szCs w:val="20"/>
        </w:rPr>
        <w:t xml:space="preserve"> По требованию одной из Сторон, Стороны проводят сверку взаиморасчетов. Сторона, обязана в течение 7 (Семи) дней со дня получения Акта сверки: провести сверку, подписать, скрепить печатью и возвратить его другой Стороне либо предоставить письменный мотивированный отказ от его подписания. В случае непредставления другой Стороной подписанного Акта сверки либо письменного мотивированного отказа от его подписания, Акт сверки считается подписанным обеими Сторонами в редакции направившей его Стороны и будет иметь юридическую силу для обеих Сторон.</w:t>
      </w:r>
    </w:p>
    <w:p w:rsidR="001109E8" w:rsidRPr="001109E8" w:rsidRDefault="001109E8" w:rsidP="00E53A20">
      <w:pPr>
        <w:pStyle w:val="aff1"/>
        <w:ind w:firstLine="426"/>
        <w:jc w:val="both"/>
        <w:rPr>
          <w:sz w:val="20"/>
          <w:szCs w:val="20"/>
        </w:rPr>
      </w:pPr>
      <w:r w:rsidRPr="001109E8">
        <w:rPr>
          <w:rFonts w:ascii="Times New Roman" w:hAnsi="Times New Roman" w:cs="Times New Roman"/>
          <w:b/>
          <w:sz w:val="20"/>
          <w:szCs w:val="20"/>
        </w:rPr>
        <w:t>2.6</w:t>
      </w:r>
      <w:r>
        <w:rPr>
          <w:rFonts w:ascii="Times New Roman" w:hAnsi="Times New Roman" w:cs="Times New Roman"/>
          <w:b/>
          <w:sz w:val="20"/>
          <w:szCs w:val="20"/>
        </w:rPr>
        <w:t>.</w:t>
      </w:r>
      <w:r>
        <w:rPr>
          <w:rFonts w:ascii="Times New Roman" w:hAnsi="Times New Roman" w:cs="Times New Roman"/>
          <w:sz w:val="20"/>
          <w:szCs w:val="20"/>
        </w:rPr>
        <w:t xml:space="preserve"> Источник финансирования: </w:t>
      </w:r>
      <w:r w:rsidR="007D6F8F">
        <w:rPr>
          <w:rFonts w:ascii="Times New Roman" w:hAnsi="Times New Roman" w:cs="Times New Roman"/>
          <w:sz w:val="20"/>
          <w:szCs w:val="20"/>
        </w:rPr>
        <w:t>бюджет</w:t>
      </w:r>
      <w:r w:rsidRPr="001109E8">
        <w:rPr>
          <w:rFonts w:ascii="Times New Roman" w:hAnsi="Times New Roman" w:cs="Times New Roman"/>
          <w:sz w:val="20"/>
          <w:szCs w:val="20"/>
        </w:rPr>
        <w:t xml:space="preserve"> Кировского муниципального района Ленинградской области.</w:t>
      </w:r>
    </w:p>
    <w:p w:rsidR="00D77531" w:rsidRDefault="00D77531">
      <w:pPr>
        <w:pStyle w:val="aff1"/>
        <w:jc w:val="center"/>
        <w:rPr>
          <w:rFonts w:ascii="Times New Roman" w:hAnsi="Times New Roman" w:cs="Times New Roman"/>
          <w:b/>
          <w:sz w:val="20"/>
          <w:szCs w:val="20"/>
        </w:rPr>
      </w:pPr>
    </w:p>
    <w:p w:rsidR="00D77531" w:rsidRDefault="00640715">
      <w:pPr>
        <w:pStyle w:val="aff1"/>
        <w:jc w:val="center"/>
        <w:rPr>
          <w:rFonts w:ascii="Times New Roman" w:hAnsi="Times New Roman" w:cs="Times New Roman"/>
          <w:b/>
          <w:sz w:val="20"/>
          <w:szCs w:val="20"/>
        </w:rPr>
      </w:pPr>
      <w:r>
        <w:rPr>
          <w:rFonts w:ascii="Times New Roman" w:hAnsi="Times New Roman" w:cs="Times New Roman"/>
          <w:b/>
          <w:sz w:val="20"/>
          <w:szCs w:val="20"/>
        </w:rPr>
        <w:t>3. ПОРЯДОК, УСЛОВИЯ, ОКАЗАНИЯ УСЛУГ И ГАРАНТИИ</w:t>
      </w:r>
      <w:r>
        <w:rPr>
          <w:rFonts w:ascii="Times New Roman" w:hAnsi="Times New Roman" w:cs="Times New Roman"/>
          <w:b/>
          <w:sz w:val="20"/>
          <w:szCs w:val="20"/>
        </w:rPr>
        <w:br/>
      </w:r>
    </w:p>
    <w:p w:rsidR="00D77531" w:rsidRDefault="00640715" w:rsidP="00C7720C">
      <w:pPr>
        <w:pStyle w:val="aff3"/>
        <w:ind w:firstLine="426"/>
        <w:jc w:val="both"/>
      </w:pPr>
      <w:r>
        <w:rPr>
          <w:b/>
        </w:rPr>
        <w:t>3.1.</w:t>
      </w:r>
      <w:r>
        <w:t xml:space="preserve"> </w:t>
      </w:r>
      <w:r>
        <w:rPr>
          <w:spacing w:val="-1"/>
        </w:rPr>
        <w:t>Заказчик обязан с</w:t>
      </w:r>
      <w:r>
        <w:t xml:space="preserve">овершить все необходимые действия и создать все необходимые условия для надлежащего оказания услуг (включая поставку СЗИ и предоставление права использования ПО), их сдачи и приемки. </w:t>
      </w:r>
    </w:p>
    <w:p w:rsidR="00D77531" w:rsidRDefault="00640715" w:rsidP="00C7720C">
      <w:pPr>
        <w:ind w:firstLine="426"/>
        <w:jc w:val="both"/>
        <w:rPr>
          <w:sz w:val="20"/>
          <w:szCs w:val="20"/>
        </w:rPr>
      </w:pPr>
      <w:r>
        <w:rPr>
          <w:sz w:val="20"/>
          <w:szCs w:val="20"/>
        </w:rPr>
        <w:t>Для подготовки Технического задания и Акта определения уровня защищенности ИСПДн Заказчик обязан предоставить Исполнителю информацию и исходные данные, а именно:</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 xml:space="preserve">список основных и вспомогательных технических средств ИСПДн; </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список установленного программного обеспечения на ИСПДн;</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список предполагаемых пользователей для ИСПДн;</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структуру ИСПДн (автономные; локальные информационные системы; распределенные информационные системы);</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подключение к сетям связи общего пользования и (или) сетям международного информационного обмена (имеющие подключение или не имеющие подключение);</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режим обработки персональных данных в ИСПДн (многопользовательский или одно</w:t>
      </w:r>
      <w:r w:rsidR="001E4001" w:rsidRPr="006E2CFB">
        <w:rPr>
          <w:rFonts w:ascii="Times New Roman" w:hAnsi="Times New Roman" w:cs="Times New Roman"/>
          <w:sz w:val="20"/>
          <w:szCs w:val="20"/>
        </w:rPr>
        <w:t xml:space="preserve"> </w:t>
      </w:r>
      <w:r>
        <w:rPr>
          <w:rFonts w:ascii="Times New Roman" w:hAnsi="Times New Roman" w:cs="Times New Roman"/>
          <w:sz w:val="20"/>
          <w:szCs w:val="20"/>
        </w:rPr>
        <w:t>пользовательский);</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lastRenderedPageBreak/>
        <w:t>разграничение прав доступа пользователей для ИСПДн (с разграничением прав доступа или без разграничения прав доступа);</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уровень обобщения (обезличивания) персональных данных;</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сведения об организации охраны и физической защиты помещений объекта информатизации;</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схему расположения основных технических средств и вспомогательных технических средств каждой ИСПДн в помещениях;</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схему контролируемой зоны;</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схему прокладки линий пожарной и охранной сигнализации помещения;</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схему прокладки линий локальной вычислительной сети в помещении;</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схему прокладки телефонной линии в помещении;</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схему прокладки линий сети электропитания и линий осветительной сети помещения;</w:t>
      </w:r>
    </w:p>
    <w:p w:rsidR="00D77531" w:rsidRDefault="00640715" w:rsidP="00C7720C">
      <w:pPr>
        <w:pStyle w:val="aff1"/>
        <w:numPr>
          <w:ilvl w:val="0"/>
          <w:numId w:val="1"/>
        </w:numPr>
        <w:ind w:left="0" w:firstLine="426"/>
        <w:jc w:val="both"/>
        <w:rPr>
          <w:rFonts w:ascii="Times New Roman" w:hAnsi="Times New Roman" w:cs="Times New Roman"/>
          <w:sz w:val="20"/>
          <w:szCs w:val="20"/>
        </w:rPr>
      </w:pPr>
      <w:r>
        <w:rPr>
          <w:rFonts w:ascii="Times New Roman" w:hAnsi="Times New Roman" w:cs="Times New Roman"/>
          <w:sz w:val="20"/>
          <w:szCs w:val="20"/>
        </w:rPr>
        <w:t>схему прокладки линий заземления в помещении.</w:t>
      </w:r>
    </w:p>
    <w:p w:rsidR="00D77531" w:rsidRDefault="00640715" w:rsidP="00C7720C">
      <w:pPr>
        <w:pStyle w:val="aff1"/>
        <w:ind w:firstLine="426"/>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Для установки СЗИ, предусмотренных </w:t>
      </w:r>
      <w:r w:rsidR="00C7720C">
        <w:rPr>
          <w:rFonts w:ascii="Times New Roman" w:hAnsi="Times New Roman" w:cs="Times New Roman"/>
          <w:sz w:val="20"/>
          <w:szCs w:val="20"/>
          <w:lang w:eastAsia="ru-RU"/>
        </w:rPr>
        <w:t>Контракто</w:t>
      </w:r>
      <w:r>
        <w:rPr>
          <w:rFonts w:ascii="Times New Roman" w:hAnsi="Times New Roman" w:cs="Times New Roman"/>
          <w:sz w:val="20"/>
          <w:szCs w:val="20"/>
          <w:lang w:eastAsia="ru-RU"/>
        </w:rPr>
        <w:t>м, Заказчик обязан предоставить Исполнителю АРМ, которое:</w:t>
      </w:r>
    </w:p>
    <w:p w:rsidR="00D77531"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sz w:val="20"/>
          <w:szCs w:val="20"/>
          <w:lang w:eastAsia="ru-RU"/>
        </w:rPr>
        <w:t xml:space="preserve">- </w:t>
      </w:r>
      <w:r>
        <w:rPr>
          <w:rFonts w:ascii="Times New Roman" w:hAnsi="Times New Roman" w:cs="Times New Roman"/>
          <w:sz w:val="20"/>
          <w:szCs w:val="20"/>
        </w:rPr>
        <w:t xml:space="preserve">в полном объеме соответствует системным и иным требованиям, предъявляемым производителями СЗИ. </w:t>
      </w:r>
    </w:p>
    <w:p w:rsidR="00D77531"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sz w:val="20"/>
          <w:szCs w:val="20"/>
        </w:rPr>
        <w:t xml:space="preserve">- функционирует под управлением операционной системы </w:t>
      </w:r>
      <w:r>
        <w:rPr>
          <w:rFonts w:ascii="Times New Roman" w:hAnsi="Times New Roman" w:cs="Times New Roman"/>
          <w:sz w:val="20"/>
          <w:szCs w:val="20"/>
          <w:lang w:val="en-US"/>
        </w:rPr>
        <w:t>Microsoft</w:t>
      </w:r>
      <w:r>
        <w:rPr>
          <w:rFonts w:ascii="Times New Roman" w:hAnsi="Times New Roman" w:cs="Times New Roman"/>
          <w:sz w:val="20"/>
          <w:szCs w:val="20"/>
        </w:rPr>
        <w:t xml:space="preserve"> </w:t>
      </w:r>
      <w:r>
        <w:rPr>
          <w:rFonts w:ascii="Times New Roman" w:hAnsi="Times New Roman" w:cs="Times New Roman"/>
          <w:sz w:val="20"/>
          <w:szCs w:val="20"/>
          <w:lang w:val="en-US"/>
        </w:rPr>
        <w:t>Windows</w:t>
      </w:r>
      <w:r>
        <w:rPr>
          <w:rFonts w:ascii="Times New Roman" w:hAnsi="Times New Roman" w:cs="Times New Roman"/>
          <w:sz w:val="20"/>
          <w:szCs w:val="20"/>
        </w:rPr>
        <w:t xml:space="preserve"> 10 (32/64-разрядная) или </w:t>
      </w:r>
      <w:r>
        <w:rPr>
          <w:rFonts w:ascii="Times New Roman" w:hAnsi="Times New Roman" w:cs="Times New Roman"/>
          <w:sz w:val="20"/>
          <w:szCs w:val="20"/>
          <w:lang w:val="en-US"/>
        </w:rPr>
        <w:t>Microsoft</w:t>
      </w:r>
      <w:r>
        <w:rPr>
          <w:rFonts w:ascii="Times New Roman" w:hAnsi="Times New Roman" w:cs="Times New Roman"/>
          <w:sz w:val="20"/>
          <w:szCs w:val="20"/>
        </w:rPr>
        <w:t xml:space="preserve"> </w:t>
      </w:r>
      <w:r>
        <w:rPr>
          <w:rFonts w:ascii="Times New Roman" w:hAnsi="Times New Roman" w:cs="Times New Roman"/>
          <w:sz w:val="20"/>
          <w:szCs w:val="20"/>
          <w:lang w:val="en-US"/>
        </w:rPr>
        <w:t>Windows</w:t>
      </w:r>
      <w:r>
        <w:rPr>
          <w:rFonts w:ascii="Times New Roman" w:hAnsi="Times New Roman" w:cs="Times New Roman"/>
          <w:sz w:val="20"/>
          <w:szCs w:val="20"/>
        </w:rPr>
        <w:t xml:space="preserve"> 8 (32/64-разрядная), с установленным последним пакетом обновления и всеми известными критическими обновлениями, опубликованными производителем такой ОС;</w:t>
      </w:r>
    </w:p>
    <w:p w:rsidR="00D77531"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sz w:val="20"/>
          <w:szCs w:val="20"/>
        </w:rPr>
        <w:t xml:space="preserve">- имеет только лицензионное программное обеспечение, пакеты, драйверы, компоненты и т.п., полностью совместимые с устанавливаемыми СЗИ. </w:t>
      </w:r>
    </w:p>
    <w:p w:rsidR="00D77531" w:rsidRDefault="00640715" w:rsidP="00C7720C">
      <w:pPr>
        <w:ind w:firstLine="426"/>
        <w:jc w:val="both"/>
        <w:rPr>
          <w:sz w:val="20"/>
          <w:szCs w:val="20"/>
        </w:rPr>
      </w:pPr>
      <w:r>
        <w:rPr>
          <w:b/>
          <w:sz w:val="20"/>
          <w:szCs w:val="20"/>
        </w:rPr>
        <w:t xml:space="preserve">3.2. </w:t>
      </w:r>
      <w:r>
        <w:rPr>
          <w:sz w:val="20"/>
          <w:szCs w:val="20"/>
        </w:rPr>
        <w:t xml:space="preserve">Исполнитель вправе не приступать к исполнению своих обязательств по </w:t>
      </w:r>
      <w:r w:rsidR="00C7720C">
        <w:rPr>
          <w:sz w:val="20"/>
          <w:szCs w:val="20"/>
        </w:rPr>
        <w:t>Контракту</w:t>
      </w:r>
      <w:r>
        <w:rPr>
          <w:sz w:val="20"/>
          <w:szCs w:val="20"/>
        </w:rPr>
        <w:t xml:space="preserve">, либо приостановить начатый процесс в случаях, когда нарушения Заказчиком обязательств по </w:t>
      </w:r>
      <w:r w:rsidR="00C7720C">
        <w:rPr>
          <w:sz w:val="20"/>
          <w:szCs w:val="20"/>
        </w:rPr>
        <w:t>Контракту</w:t>
      </w:r>
      <w:r>
        <w:rPr>
          <w:sz w:val="20"/>
          <w:szCs w:val="20"/>
        </w:rPr>
        <w:t xml:space="preserve"> препятствует исполнению </w:t>
      </w:r>
      <w:r w:rsidR="00C7720C">
        <w:rPr>
          <w:sz w:val="20"/>
          <w:szCs w:val="20"/>
        </w:rPr>
        <w:t>Контракта</w:t>
      </w:r>
      <w:r>
        <w:rPr>
          <w:sz w:val="20"/>
          <w:szCs w:val="20"/>
        </w:rPr>
        <w:t xml:space="preserve"> Исполнителем, а также когда имеются обстоятельства, очевидно свидетельствующие о том, что указанные обязательства не будут исполнены в установленный срок (ст. 328 ГК РФ). Исполнитель при наличии обстоятельств, указанных выше вправе отказаться от исполнения </w:t>
      </w:r>
      <w:r w:rsidR="00C7720C">
        <w:rPr>
          <w:sz w:val="20"/>
          <w:szCs w:val="20"/>
        </w:rPr>
        <w:t>Контракта</w:t>
      </w:r>
      <w:r>
        <w:rPr>
          <w:sz w:val="20"/>
          <w:szCs w:val="20"/>
        </w:rPr>
        <w:t>, и потребовать от Заказчика возмещения убытков (расходов).</w:t>
      </w:r>
    </w:p>
    <w:p w:rsidR="00D77531" w:rsidRDefault="00640715" w:rsidP="00C7720C">
      <w:pPr>
        <w:ind w:firstLine="426"/>
        <w:jc w:val="both"/>
        <w:rPr>
          <w:sz w:val="20"/>
          <w:szCs w:val="20"/>
        </w:rPr>
      </w:pPr>
      <w:r>
        <w:rPr>
          <w:b/>
          <w:sz w:val="20"/>
          <w:szCs w:val="20"/>
        </w:rPr>
        <w:t>3.3.</w:t>
      </w:r>
      <w:r>
        <w:rPr>
          <w:sz w:val="20"/>
          <w:szCs w:val="20"/>
        </w:rPr>
        <w:t xml:space="preserve"> О</w:t>
      </w:r>
      <w:r>
        <w:rPr>
          <w:sz w:val="20"/>
          <w:szCs w:val="20"/>
          <w:lang w:eastAsia="ru-RU"/>
        </w:rPr>
        <w:t>казание услуг осуществляется в рабочие дни и рабочее время, если иное не согласованно сторонами. Т</w:t>
      </w:r>
      <w:r>
        <w:rPr>
          <w:sz w:val="20"/>
          <w:szCs w:val="20"/>
        </w:rPr>
        <w:t xml:space="preserve">ехнология и способ оказания услуг определяется Исполнителем самостоятельно. Стоимость доставки СЗИ и размер лицензионного вознаграждения включены в общую цену </w:t>
      </w:r>
      <w:r w:rsidR="00C7720C">
        <w:rPr>
          <w:sz w:val="20"/>
          <w:szCs w:val="20"/>
        </w:rPr>
        <w:t>Контракта</w:t>
      </w:r>
      <w:r>
        <w:rPr>
          <w:sz w:val="20"/>
          <w:szCs w:val="20"/>
        </w:rPr>
        <w:t>. Исполнитель вправе привлечь соисполнителей.</w:t>
      </w:r>
    </w:p>
    <w:p w:rsidR="00D77531"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b/>
          <w:sz w:val="20"/>
          <w:szCs w:val="20"/>
        </w:rPr>
        <w:t>3.4.</w:t>
      </w:r>
      <w:r>
        <w:rPr>
          <w:rFonts w:ascii="Times New Roman" w:hAnsi="Times New Roman" w:cs="Times New Roman"/>
          <w:sz w:val="20"/>
          <w:szCs w:val="20"/>
        </w:rPr>
        <w:t xml:space="preserve"> Услуги и используемые СЗИ должны соответствовать условиям </w:t>
      </w:r>
      <w:r w:rsidR="00C7720C">
        <w:rPr>
          <w:rFonts w:ascii="Times New Roman" w:hAnsi="Times New Roman" w:cs="Times New Roman"/>
          <w:sz w:val="20"/>
          <w:szCs w:val="20"/>
        </w:rPr>
        <w:t>Контракта</w:t>
      </w:r>
      <w:r>
        <w:rPr>
          <w:rFonts w:ascii="Times New Roman" w:hAnsi="Times New Roman" w:cs="Times New Roman"/>
          <w:sz w:val="20"/>
          <w:szCs w:val="20"/>
        </w:rPr>
        <w:t xml:space="preserve">. СЗИ должны быть новыми, не бывшими в употреблении; не иметь повреждений; качество соответствовать паспорту завода-изготовителя; не заложенными, не арестованными, не являющимися предметом притязаний третьих лиц, не обремененными иным образом. </w:t>
      </w:r>
    </w:p>
    <w:p w:rsidR="00D77531" w:rsidRDefault="00640715" w:rsidP="00C7720C">
      <w:pPr>
        <w:pStyle w:val="Standard"/>
        <w:ind w:firstLine="426"/>
        <w:jc w:val="both"/>
        <w:rPr>
          <w:rFonts w:ascii="Times New Roman" w:hAnsi="Times New Roman" w:cs="Times New Roman"/>
          <w:sz w:val="20"/>
          <w:szCs w:val="20"/>
        </w:rPr>
      </w:pPr>
      <w:r>
        <w:rPr>
          <w:rFonts w:ascii="Times New Roman" w:hAnsi="Times New Roman" w:cs="Times New Roman"/>
          <w:sz w:val="20"/>
          <w:szCs w:val="20"/>
        </w:rPr>
        <w:t>На используемые СЗИ предоставляется гарантия качества от производителя, в течение срока, установленного производителем и гарантия Исполнителя – в течение 30 (Тридцати) дней со дня их передачи Заказчику. На оказанные услуги предоставляется гарантия Исполнителя – в течение 30 (Тридцати) дней со дня их передачи Заказчику.</w:t>
      </w:r>
    </w:p>
    <w:p w:rsidR="00D77531" w:rsidRPr="00C7720C" w:rsidRDefault="00640715" w:rsidP="00C7720C">
      <w:pPr>
        <w:pStyle w:val="Standard"/>
        <w:ind w:firstLine="426"/>
        <w:jc w:val="both"/>
        <w:rPr>
          <w:rFonts w:ascii="Times New Roman" w:hAnsi="Times New Roman" w:cs="Times New Roman"/>
          <w:sz w:val="20"/>
          <w:szCs w:val="20"/>
        </w:rPr>
      </w:pPr>
      <w:r>
        <w:rPr>
          <w:rFonts w:ascii="Times New Roman" w:hAnsi="Times New Roman" w:cs="Times New Roman"/>
          <w:b/>
          <w:sz w:val="20"/>
          <w:szCs w:val="20"/>
        </w:rPr>
        <w:t xml:space="preserve">3.5. </w:t>
      </w:r>
      <w:r>
        <w:rPr>
          <w:rFonts w:ascii="Times New Roman" w:hAnsi="Times New Roman" w:cs="Times New Roman"/>
          <w:sz w:val="20"/>
          <w:szCs w:val="20"/>
        </w:rPr>
        <w:t>Лицензионные условия в порядке ГЛ 69 ГК РФ</w:t>
      </w:r>
      <w:r w:rsidR="00C7720C">
        <w:rPr>
          <w:rFonts w:ascii="Times New Roman" w:hAnsi="Times New Roman" w:cs="Times New Roman"/>
          <w:sz w:val="20"/>
          <w:szCs w:val="20"/>
        </w:rPr>
        <w:t xml:space="preserve"> </w:t>
      </w:r>
      <w:r w:rsidRPr="00C7720C">
        <w:rPr>
          <w:rFonts w:ascii="Times New Roman" w:hAnsi="Times New Roman" w:cs="Times New Roman"/>
          <w:sz w:val="20"/>
          <w:szCs w:val="20"/>
        </w:rPr>
        <w:t xml:space="preserve">СЗИ и сопутствующая им документация предоставляются Исполнителем «КАК ЕСТЬ» («AS IS»), в соответствии с общепринятым в международной практике принципом. Это означает, что за проблемы, возникающие в процессе установки, обновления, поддержки и эксплуатации (в том числе: проблемы совместимости с другими программными продуктами (пакетами, драйверами и др.), проблемы, возникающие из-за неоднозначного толкования сопроводительной документации, несоответствия результатов использования СЗИ ожиданиям Заказчика и т.п.), Исполнитель ответственности не несет и убытки не возмещает. </w:t>
      </w:r>
    </w:p>
    <w:p w:rsidR="00D77531" w:rsidRDefault="00640715" w:rsidP="00C7720C">
      <w:pPr>
        <w:ind w:firstLine="426"/>
        <w:jc w:val="both"/>
        <w:rPr>
          <w:color w:val="000000"/>
          <w:sz w:val="20"/>
          <w:szCs w:val="20"/>
          <w:lang w:eastAsia="ru-RU"/>
        </w:rPr>
      </w:pPr>
      <w:r>
        <w:rPr>
          <w:sz w:val="20"/>
          <w:szCs w:val="20"/>
        </w:rPr>
        <w:t xml:space="preserve">Заказчик (конечный пользователь) подтверждает, что ему известны все важнейшие функциональные свойства программного обеспечения, правила лицензирования Правообладателя, а также ограничения и условия лицензионного соглашения для конечных пользователей. Заказчик (конечный пользователь) обязуется соблюдать все авторские права, лицензионные соглашения и установленные ограничения. Заказчик (конечный пользователь) </w:t>
      </w:r>
      <w:r>
        <w:rPr>
          <w:color w:val="000000"/>
          <w:sz w:val="20"/>
          <w:szCs w:val="20"/>
          <w:lang w:eastAsia="ru-RU"/>
        </w:rPr>
        <w:t>обязан соблюдать конфиденциальность полученной от Правообладателя информации, не раскрывать ее перед третьими лицами без</w:t>
      </w:r>
      <w:r w:rsidR="00C7720C">
        <w:rPr>
          <w:color w:val="000000"/>
          <w:sz w:val="20"/>
          <w:szCs w:val="20"/>
          <w:lang w:eastAsia="ru-RU"/>
        </w:rPr>
        <w:t xml:space="preserve"> </w:t>
      </w:r>
    </w:p>
    <w:p w:rsidR="00D77531" w:rsidRDefault="00640715" w:rsidP="00C7720C">
      <w:pPr>
        <w:jc w:val="both"/>
        <w:rPr>
          <w:sz w:val="20"/>
          <w:szCs w:val="20"/>
        </w:rPr>
      </w:pPr>
      <w:r>
        <w:rPr>
          <w:color w:val="000000"/>
          <w:sz w:val="20"/>
          <w:szCs w:val="20"/>
          <w:lang w:eastAsia="ru-RU"/>
        </w:rPr>
        <w:t xml:space="preserve">письменного разрешения последнего, не использовать эту информацию во вред Правообладателя, Лицензиара, Лицензиата или для собственной выгоды в течение срока действия настоящего </w:t>
      </w:r>
      <w:r w:rsidR="002F1BE9">
        <w:rPr>
          <w:color w:val="000000"/>
          <w:sz w:val="20"/>
          <w:szCs w:val="20"/>
          <w:lang w:eastAsia="ru-RU"/>
        </w:rPr>
        <w:t>Контракта</w:t>
      </w:r>
      <w:r>
        <w:rPr>
          <w:color w:val="000000"/>
          <w:sz w:val="20"/>
          <w:szCs w:val="20"/>
          <w:lang w:eastAsia="ru-RU"/>
        </w:rPr>
        <w:t xml:space="preserve"> и 3 лет с момента его прекращения или расторжения. </w:t>
      </w:r>
    </w:p>
    <w:p w:rsidR="00D77531" w:rsidRDefault="00640715" w:rsidP="00C7720C">
      <w:pPr>
        <w:pStyle w:val="aff1"/>
        <w:jc w:val="both"/>
        <w:rPr>
          <w:rFonts w:ascii="Times New Roman" w:hAnsi="Times New Roman" w:cs="Times New Roman"/>
          <w:sz w:val="20"/>
          <w:szCs w:val="20"/>
        </w:rPr>
      </w:pPr>
      <w:r>
        <w:rPr>
          <w:rFonts w:ascii="Times New Roman" w:eastAsia="Calibri" w:hAnsi="Times New Roman" w:cs="Times New Roman"/>
          <w:kern w:val="2"/>
          <w:sz w:val="20"/>
          <w:szCs w:val="20"/>
          <w:lang w:eastAsia="ar-SA"/>
        </w:rPr>
        <w:t xml:space="preserve">         </w:t>
      </w:r>
      <w:r>
        <w:rPr>
          <w:rFonts w:ascii="Times New Roman" w:hAnsi="Times New Roman" w:cs="Times New Roman"/>
          <w:sz w:val="20"/>
          <w:szCs w:val="20"/>
        </w:rPr>
        <w:t xml:space="preserve">Права использования ПО предоставляются конечному пользователю на условиях простой (неисключительной) лицензии, в пределах тех прав и тех способов использования, которые предусмотрены настоящим </w:t>
      </w:r>
      <w:r w:rsidR="00C7720C">
        <w:rPr>
          <w:rFonts w:ascii="Times New Roman" w:hAnsi="Times New Roman" w:cs="Times New Roman"/>
          <w:sz w:val="20"/>
          <w:szCs w:val="20"/>
        </w:rPr>
        <w:t>Контрактом</w:t>
      </w:r>
      <w:r>
        <w:rPr>
          <w:rFonts w:ascii="Times New Roman" w:hAnsi="Times New Roman" w:cs="Times New Roman"/>
          <w:sz w:val="20"/>
          <w:szCs w:val="20"/>
        </w:rPr>
        <w:t xml:space="preserve">, лицензионным (сублицензионным) </w:t>
      </w:r>
      <w:r w:rsidR="00C7720C">
        <w:rPr>
          <w:rFonts w:ascii="Times New Roman" w:hAnsi="Times New Roman" w:cs="Times New Roman"/>
          <w:sz w:val="20"/>
          <w:szCs w:val="20"/>
        </w:rPr>
        <w:t>Контрактом</w:t>
      </w:r>
      <w:r>
        <w:rPr>
          <w:rFonts w:ascii="Times New Roman" w:hAnsi="Times New Roman" w:cs="Times New Roman"/>
          <w:sz w:val="20"/>
          <w:szCs w:val="20"/>
        </w:rPr>
        <w:t xml:space="preserve"> для Исполнителя (Лицензиата) и типовым лицензионным соглашением с конечным пользователем. </w:t>
      </w:r>
    </w:p>
    <w:p w:rsidR="00D77531"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sz w:val="20"/>
          <w:szCs w:val="20"/>
        </w:rPr>
        <w:t>Территория, на которой допускается использование результата интеллектуальной деятельности - Российская Федерация.</w:t>
      </w:r>
    </w:p>
    <w:p w:rsidR="00D77531"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sz w:val="20"/>
          <w:szCs w:val="20"/>
        </w:rPr>
        <w:t xml:space="preserve">К разрешенным по настоящему </w:t>
      </w:r>
      <w:r w:rsidR="00C7720C">
        <w:rPr>
          <w:rFonts w:ascii="Times New Roman" w:hAnsi="Times New Roman" w:cs="Times New Roman"/>
          <w:sz w:val="20"/>
          <w:szCs w:val="20"/>
        </w:rPr>
        <w:t>Контракту</w:t>
      </w:r>
      <w:r>
        <w:rPr>
          <w:rFonts w:ascii="Times New Roman" w:hAnsi="Times New Roman" w:cs="Times New Roman"/>
          <w:sz w:val="20"/>
          <w:szCs w:val="20"/>
        </w:rPr>
        <w:t xml:space="preserve"> способам и объемам использования ПО относится: право воспроизведения, ограниченное правом инсталляции, запуска, записи и хранение ПО в памяти ЭВМ (виртуальной машине) конечного пользователя, использование ПО </w:t>
      </w:r>
      <w:proofErr w:type="spellStart"/>
      <w:r>
        <w:rPr>
          <w:rFonts w:ascii="Times New Roman" w:hAnsi="Times New Roman" w:cs="Times New Roman"/>
          <w:sz w:val="20"/>
          <w:szCs w:val="20"/>
        </w:rPr>
        <w:t>по</w:t>
      </w:r>
      <w:proofErr w:type="spellEnd"/>
      <w:r>
        <w:rPr>
          <w:rFonts w:ascii="Times New Roman" w:hAnsi="Times New Roman" w:cs="Times New Roman"/>
          <w:sz w:val="20"/>
          <w:szCs w:val="20"/>
        </w:rPr>
        <w:t xml:space="preserve"> прямому назначению. </w:t>
      </w:r>
    </w:p>
    <w:p w:rsidR="00D77531"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color w:val="000000"/>
          <w:sz w:val="20"/>
          <w:szCs w:val="20"/>
          <w:lang w:eastAsia="ru-RU"/>
        </w:rPr>
        <w:t>Конечный пользователь не вправе осуществлять де</w:t>
      </w:r>
      <w:r w:rsidR="006E2CFB" w:rsidRPr="00BA7539">
        <w:rPr>
          <w:rFonts w:ascii="Times New Roman" w:hAnsi="Times New Roman" w:cs="Times New Roman"/>
          <w:color w:val="000000"/>
          <w:sz w:val="20"/>
          <w:szCs w:val="20"/>
          <w:lang w:eastAsia="ru-RU"/>
        </w:rPr>
        <w:t xml:space="preserve"> </w:t>
      </w:r>
      <w:r>
        <w:rPr>
          <w:rFonts w:ascii="Times New Roman" w:hAnsi="Times New Roman" w:cs="Times New Roman"/>
          <w:color w:val="000000"/>
          <w:sz w:val="20"/>
          <w:szCs w:val="20"/>
          <w:lang w:eastAsia="ru-RU"/>
        </w:rPr>
        <w:t xml:space="preserve">компиляцию, доработку, модификацию, </w:t>
      </w:r>
      <w:r>
        <w:rPr>
          <w:rFonts w:ascii="Times New Roman" w:hAnsi="Times New Roman" w:cs="Times New Roman"/>
          <w:sz w:val="20"/>
          <w:szCs w:val="20"/>
        </w:rPr>
        <w:t>изменения программного обеспечения; не распространять программное обеспечение, не предоставлять доступ третьим лицам к воспроизведенным в любом формате компонентам программного обеспечения, в том числе сетевыми и иными спо</w:t>
      </w:r>
      <w:r w:rsidR="00BA7539">
        <w:rPr>
          <w:rFonts w:ascii="Times New Roman" w:hAnsi="Times New Roman" w:cs="Times New Roman"/>
          <w:sz w:val="20"/>
          <w:szCs w:val="20"/>
        </w:rPr>
        <w:t>собами, ни продавать, ни</w:t>
      </w:r>
      <w:r>
        <w:rPr>
          <w:rFonts w:ascii="Times New Roman" w:hAnsi="Times New Roman" w:cs="Times New Roman"/>
          <w:sz w:val="20"/>
          <w:szCs w:val="20"/>
        </w:rPr>
        <w:t xml:space="preserve"> сдавать в прокат, аренду, внаем или предоставление взаймы.</w:t>
      </w:r>
    </w:p>
    <w:p w:rsidR="00D77531" w:rsidRDefault="00640715" w:rsidP="00C7720C">
      <w:pPr>
        <w:ind w:firstLine="426"/>
        <w:jc w:val="both"/>
        <w:rPr>
          <w:sz w:val="20"/>
          <w:szCs w:val="20"/>
        </w:rPr>
      </w:pPr>
      <w:r>
        <w:rPr>
          <w:sz w:val="20"/>
          <w:szCs w:val="20"/>
        </w:rPr>
        <w:t xml:space="preserve">Конечный пользователь обязуется самостоятельно ознакомиться с типовым лицензионным соглашением Правообладателя и несет риск последствий не ознакомления с ним. </w:t>
      </w:r>
    </w:p>
    <w:p w:rsidR="00D77531" w:rsidRDefault="00640715" w:rsidP="00C7720C">
      <w:pPr>
        <w:pStyle w:val="aff1"/>
        <w:ind w:firstLine="426"/>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Права использования ПО, прямо не указанные в </w:t>
      </w:r>
      <w:r w:rsidR="00C7720C">
        <w:rPr>
          <w:rFonts w:ascii="Times New Roman" w:hAnsi="Times New Roman" w:cs="Times New Roman"/>
          <w:sz w:val="20"/>
          <w:szCs w:val="20"/>
          <w:lang w:eastAsia="ru-RU"/>
        </w:rPr>
        <w:t>Контракте</w:t>
      </w:r>
      <w:r>
        <w:rPr>
          <w:rFonts w:ascii="Times New Roman" w:hAnsi="Times New Roman" w:cs="Times New Roman"/>
          <w:sz w:val="20"/>
          <w:szCs w:val="20"/>
          <w:lang w:eastAsia="ru-RU"/>
        </w:rPr>
        <w:t>, не считаются предоставленными Конечному пользователю.</w:t>
      </w:r>
    </w:p>
    <w:p w:rsidR="00D77531" w:rsidRDefault="00640715" w:rsidP="00C7720C">
      <w:pPr>
        <w:ind w:firstLine="426"/>
        <w:jc w:val="both"/>
        <w:rPr>
          <w:sz w:val="20"/>
          <w:szCs w:val="20"/>
        </w:rPr>
      </w:pPr>
      <w:r>
        <w:rPr>
          <w:b/>
          <w:sz w:val="20"/>
          <w:szCs w:val="20"/>
        </w:rPr>
        <w:lastRenderedPageBreak/>
        <w:t>3.6.</w:t>
      </w:r>
      <w:r>
        <w:rPr>
          <w:sz w:val="20"/>
          <w:szCs w:val="20"/>
        </w:rPr>
        <w:t xml:space="preserve"> По окончанию исполнения обязательства, Исполнитель передает Заказчику два комплекта первичных учетных документов и два экземпляра Акта оказанных услуг. </w:t>
      </w:r>
    </w:p>
    <w:p w:rsidR="00D77531" w:rsidRDefault="00640715" w:rsidP="00C7720C">
      <w:pPr>
        <w:spacing w:line="100" w:lineRule="atLeast"/>
        <w:ind w:firstLine="426"/>
        <w:jc w:val="both"/>
        <w:rPr>
          <w:sz w:val="20"/>
          <w:szCs w:val="20"/>
        </w:rPr>
      </w:pPr>
      <w:r>
        <w:rPr>
          <w:b/>
          <w:sz w:val="20"/>
          <w:szCs w:val="20"/>
        </w:rPr>
        <w:t>3.7.</w:t>
      </w:r>
      <w:r>
        <w:rPr>
          <w:sz w:val="20"/>
          <w:szCs w:val="20"/>
        </w:rPr>
        <w:t xml:space="preserve"> Обязательства Исполнителя считаются исполненными, все риски, связанные с утратой, случайной гибелью, хищением, повреждением, недостачей и прочие переходят на Заказчика в момент подписания Акта оказанных услуг. Право </w:t>
      </w:r>
      <w:r>
        <w:rPr>
          <w:sz w:val="20"/>
          <w:szCs w:val="20"/>
          <w:lang w:eastAsia="ru-RU"/>
        </w:rPr>
        <w:t xml:space="preserve">собственности на переданные СЗИ сохраняется за Исполнителем до момента поступления на расчетный счет Исполнителя денежных средств в размере, установленном п. 2.1. </w:t>
      </w:r>
      <w:r w:rsidR="00C7720C">
        <w:rPr>
          <w:sz w:val="20"/>
          <w:szCs w:val="20"/>
          <w:lang w:eastAsia="ru-RU"/>
        </w:rPr>
        <w:t>Контракта</w:t>
      </w:r>
      <w:r>
        <w:rPr>
          <w:sz w:val="20"/>
          <w:szCs w:val="20"/>
          <w:lang w:eastAsia="ru-RU"/>
        </w:rPr>
        <w:t>.</w:t>
      </w:r>
    </w:p>
    <w:p w:rsidR="00C7720C"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b/>
          <w:sz w:val="20"/>
          <w:szCs w:val="20"/>
        </w:rPr>
        <w:t xml:space="preserve">3.8. </w:t>
      </w:r>
      <w:r>
        <w:rPr>
          <w:rFonts w:ascii="Times New Roman" w:hAnsi="Times New Roman" w:cs="Times New Roman"/>
          <w:sz w:val="20"/>
          <w:szCs w:val="20"/>
        </w:rPr>
        <w:t xml:space="preserve">Заказчик обязан согласовывать в кротчайшие сроки всю разработанную и переданную Исполнителем документацию (в случае такой необходимости), а также использовать ее и всю полученную информацию исключительно в целях, предусмотренных </w:t>
      </w:r>
      <w:r w:rsidR="00C7720C">
        <w:rPr>
          <w:rFonts w:ascii="Times New Roman" w:hAnsi="Times New Roman" w:cs="Times New Roman"/>
          <w:sz w:val="20"/>
          <w:szCs w:val="20"/>
        </w:rPr>
        <w:t>Контрактом</w:t>
      </w:r>
      <w:r>
        <w:rPr>
          <w:rFonts w:ascii="Times New Roman" w:hAnsi="Times New Roman" w:cs="Times New Roman"/>
          <w:sz w:val="20"/>
          <w:szCs w:val="20"/>
        </w:rPr>
        <w:t xml:space="preserve"> и не передавать их третьим лицам, а </w:t>
      </w:r>
      <w:r w:rsidR="00C7720C">
        <w:rPr>
          <w:rFonts w:ascii="Times New Roman" w:hAnsi="Times New Roman" w:cs="Times New Roman"/>
          <w:sz w:val="20"/>
          <w:szCs w:val="20"/>
        </w:rPr>
        <w:t>также</w:t>
      </w:r>
      <w:r>
        <w:rPr>
          <w:rFonts w:ascii="Times New Roman" w:hAnsi="Times New Roman" w:cs="Times New Roman"/>
          <w:sz w:val="20"/>
          <w:szCs w:val="20"/>
        </w:rPr>
        <w:t xml:space="preserve"> не использовать для настройки и эксплуатации объектов, не предусмотренных настоящим </w:t>
      </w:r>
      <w:r w:rsidR="00C7720C">
        <w:rPr>
          <w:rFonts w:ascii="Times New Roman" w:hAnsi="Times New Roman" w:cs="Times New Roman"/>
          <w:sz w:val="20"/>
          <w:szCs w:val="20"/>
        </w:rPr>
        <w:t>Контрактом</w:t>
      </w:r>
      <w:r>
        <w:rPr>
          <w:rFonts w:ascii="Times New Roman" w:hAnsi="Times New Roman" w:cs="Times New Roman"/>
          <w:sz w:val="20"/>
          <w:szCs w:val="20"/>
        </w:rPr>
        <w:t>.</w:t>
      </w:r>
    </w:p>
    <w:p w:rsidR="00D77531" w:rsidRDefault="00D77531">
      <w:pPr>
        <w:pStyle w:val="aff1"/>
        <w:ind w:firstLine="426"/>
        <w:jc w:val="both"/>
        <w:rPr>
          <w:rFonts w:ascii="Times New Roman" w:hAnsi="Times New Roman" w:cs="Times New Roman"/>
          <w:sz w:val="20"/>
          <w:szCs w:val="20"/>
        </w:rPr>
      </w:pPr>
    </w:p>
    <w:p w:rsidR="00D77531" w:rsidRDefault="00640715">
      <w:pPr>
        <w:spacing w:line="100" w:lineRule="atLeast"/>
        <w:ind w:left="15" w:hanging="15"/>
        <w:jc w:val="center"/>
        <w:rPr>
          <w:b/>
          <w:bCs/>
          <w:sz w:val="20"/>
          <w:szCs w:val="20"/>
        </w:rPr>
      </w:pPr>
      <w:r>
        <w:rPr>
          <w:b/>
          <w:bCs/>
          <w:sz w:val="20"/>
          <w:szCs w:val="20"/>
        </w:rPr>
        <w:t xml:space="preserve">4. ПОРЯДОК ПРИЕМКИ </w:t>
      </w:r>
    </w:p>
    <w:p w:rsidR="00D77531" w:rsidRDefault="00D77531">
      <w:pPr>
        <w:spacing w:line="100" w:lineRule="atLeast"/>
        <w:ind w:left="15" w:hanging="15"/>
        <w:jc w:val="center"/>
        <w:rPr>
          <w:b/>
          <w:bCs/>
          <w:sz w:val="20"/>
          <w:szCs w:val="20"/>
        </w:rPr>
      </w:pPr>
    </w:p>
    <w:p w:rsidR="00D77531"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b/>
          <w:sz w:val="20"/>
          <w:szCs w:val="20"/>
        </w:rPr>
        <w:t>4.1.</w:t>
      </w:r>
      <w:r>
        <w:rPr>
          <w:rFonts w:ascii="Times New Roman" w:hAnsi="Times New Roman" w:cs="Times New Roman"/>
          <w:sz w:val="20"/>
          <w:szCs w:val="20"/>
        </w:rPr>
        <w:t xml:space="preserve"> Ответственность за получение СЗИ, осмотр, проверку, приемку, подписание бухгалтерских документов, Акта оказанных услуг надлежащим лицом и риск последствий несет Заказчик. </w:t>
      </w:r>
    </w:p>
    <w:p w:rsidR="00D77531"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b/>
          <w:sz w:val="20"/>
          <w:szCs w:val="20"/>
        </w:rPr>
        <w:t xml:space="preserve">4.2. </w:t>
      </w:r>
      <w:r>
        <w:rPr>
          <w:rFonts w:ascii="Times New Roman" w:hAnsi="Times New Roman" w:cs="Times New Roman"/>
          <w:sz w:val="20"/>
          <w:szCs w:val="20"/>
        </w:rPr>
        <w:t xml:space="preserve">В течение 3 (трех) дней со дня получения первичных учетных документов и Акта оказанных услуг, Заказчик обязан провести проверку по качеству (скрытым недостаткам), объему, экспертизу и приемку, а также (с учетом п. 9.1. </w:t>
      </w:r>
      <w:r w:rsidR="00C7720C">
        <w:rPr>
          <w:rFonts w:ascii="Times New Roman" w:hAnsi="Times New Roman" w:cs="Times New Roman"/>
          <w:sz w:val="20"/>
          <w:szCs w:val="20"/>
        </w:rPr>
        <w:t>Контракта</w:t>
      </w:r>
      <w:r>
        <w:rPr>
          <w:rFonts w:ascii="Times New Roman" w:hAnsi="Times New Roman" w:cs="Times New Roman"/>
          <w:sz w:val="20"/>
          <w:szCs w:val="20"/>
        </w:rPr>
        <w:t xml:space="preserve">) возвратить Исполнителю подписанный и скрепленный печатью со своей стороны комплект первичных учетных документов и один экземпляр Акта оказанных услуг, либо направить письменный отказ от их подписания и акт по выявленным несоответствиям (недостаткам). Если в установленные сроки Исполнитель не получил Акт оказанных услуг и комплект первичных учетных документов, а также письменный отказ с двухсторонним актом, то Акт оказанных услуг и первичные учетные документы считаются подписанными и скрепленными печатью со стороны Заказчика в день их составления Исполнителем, без претензий и разногласий. При этом они, </w:t>
      </w:r>
      <w:r>
        <w:rPr>
          <w:rFonts w:ascii="Times New Roman" w:hAnsi="Times New Roman" w:cs="Times New Roman"/>
          <w:sz w:val="20"/>
          <w:szCs w:val="20"/>
          <w:lang w:eastAsia="ru-RU"/>
        </w:rPr>
        <w:t xml:space="preserve">признаются доказательством надлежащего исполнения обязательств Исполнителем, факта приемки Заказчиком оказанных услуг в полном объеме. Данный Акт и первичные учетные документы имеют </w:t>
      </w:r>
      <w:r>
        <w:rPr>
          <w:rFonts w:ascii="Times New Roman" w:hAnsi="Times New Roman" w:cs="Times New Roman"/>
          <w:sz w:val="20"/>
          <w:szCs w:val="20"/>
        </w:rPr>
        <w:t xml:space="preserve">юридическую силу для обеих Сторон, и являются основанием для оплаты по </w:t>
      </w:r>
      <w:r w:rsidR="00C7720C">
        <w:rPr>
          <w:rFonts w:ascii="Times New Roman" w:hAnsi="Times New Roman" w:cs="Times New Roman"/>
          <w:sz w:val="20"/>
          <w:szCs w:val="20"/>
        </w:rPr>
        <w:t>Контракту</w:t>
      </w:r>
      <w:r>
        <w:rPr>
          <w:rFonts w:ascii="Times New Roman" w:hAnsi="Times New Roman" w:cs="Times New Roman"/>
          <w:sz w:val="20"/>
          <w:szCs w:val="20"/>
        </w:rPr>
        <w:t>.</w:t>
      </w:r>
    </w:p>
    <w:p w:rsidR="00D77531" w:rsidRDefault="00640715" w:rsidP="00C7720C">
      <w:pPr>
        <w:pStyle w:val="aff1"/>
        <w:ind w:firstLine="426"/>
        <w:jc w:val="both"/>
        <w:rPr>
          <w:rFonts w:ascii="Times New Roman" w:hAnsi="Times New Roman" w:cs="Times New Roman"/>
          <w:b/>
          <w:sz w:val="20"/>
          <w:szCs w:val="20"/>
        </w:rPr>
      </w:pPr>
      <w:r>
        <w:rPr>
          <w:rFonts w:ascii="Times New Roman" w:hAnsi="Times New Roman" w:cs="Times New Roman"/>
          <w:b/>
          <w:sz w:val="20"/>
          <w:szCs w:val="20"/>
        </w:rPr>
        <w:t>4.3.</w:t>
      </w:r>
      <w:r>
        <w:rPr>
          <w:rFonts w:ascii="Times New Roman" w:hAnsi="Times New Roman" w:cs="Times New Roman"/>
          <w:sz w:val="20"/>
          <w:szCs w:val="20"/>
        </w:rPr>
        <w:t xml:space="preserve"> Выявленные несоответствия подлежат устранению в согласованные Сторонами сроки. Заказчик не вправе самостоятельно, либо с привлечением третьих лиц устранять выявленные несоответствия (недостатки) и требовать от Исполнителя возмещения расходов на их устранение.</w:t>
      </w:r>
    </w:p>
    <w:p w:rsidR="00D77531" w:rsidRDefault="00640715" w:rsidP="00C7720C">
      <w:pPr>
        <w:jc w:val="both"/>
        <w:rPr>
          <w:sz w:val="20"/>
          <w:szCs w:val="20"/>
        </w:rPr>
      </w:pPr>
      <w:r>
        <w:rPr>
          <w:b/>
          <w:sz w:val="20"/>
          <w:szCs w:val="20"/>
        </w:rPr>
        <w:t xml:space="preserve">         4.4.</w:t>
      </w:r>
      <w:r>
        <w:rPr>
          <w:sz w:val="20"/>
          <w:szCs w:val="20"/>
        </w:rPr>
        <w:t xml:space="preserve"> При отказе (уклонении) Заказчика от получения СЗИ, приемки права использования ПО, услуг, соответствующих условиям </w:t>
      </w:r>
      <w:r w:rsidR="002F1BE9">
        <w:rPr>
          <w:sz w:val="20"/>
          <w:szCs w:val="20"/>
        </w:rPr>
        <w:t>Контракта</w:t>
      </w:r>
      <w:r>
        <w:rPr>
          <w:sz w:val="20"/>
          <w:szCs w:val="20"/>
        </w:rPr>
        <w:t>, Заказчик возмещает Исполнителю понесенные расходы, вызванные таким уклонением (отказом).</w:t>
      </w:r>
    </w:p>
    <w:p w:rsidR="00D77531" w:rsidRDefault="00D77531">
      <w:pPr>
        <w:pStyle w:val="aff1"/>
        <w:jc w:val="center"/>
        <w:rPr>
          <w:rFonts w:ascii="Times New Roman" w:hAnsi="Times New Roman" w:cs="Times New Roman"/>
          <w:b/>
          <w:bCs/>
          <w:sz w:val="20"/>
          <w:szCs w:val="20"/>
        </w:rPr>
      </w:pPr>
    </w:p>
    <w:p w:rsidR="00D77531" w:rsidRDefault="00640715">
      <w:pPr>
        <w:pStyle w:val="aff1"/>
        <w:jc w:val="center"/>
        <w:rPr>
          <w:rFonts w:ascii="Times New Roman" w:hAnsi="Times New Roman" w:cs="Times New Roman"/>
          <w:b/>
          <w:bCs/>
          <w:sz w:val="20"/>
          <w:szCs w:val="20"/>
        </w:rPr>
      </w:pPr>
      <w:r>
        <w:rPr>
          <w:rFonts w:ascii="Times New Roman" w:hAnsi="Times New Roman" w:cs="Times New Roman"/>
          <w:b/>
          <w:bCs/>
          <w:sz w:val="20"/>
          <w:szCs w:val="20"/>
        </w:rPr>
        <w:t>5. ОТВЕТСТВЕННОСТЬ СТОРОН</w:t>
      </w:r>
    </w:p>
    <w:p w:rsidR="00D77531" w:rsidRDefault="00D77531">
      <w:pPr>
        <w:pStyle w:val="aff1"/>
        <w:jc w:val="center"/>
        <w:rPr>
          <w:rFonts w:ascii="Times New Roman" w:hAnsi="Times New Roman" w:cs="Times New Roman"/>
          <w:b/>
          <w:bCs/>
          <w:sz w:val="20"/>
          <w:szCs w:val="20"/>
        </w:rPr>
      </w:pPr>
    </w:p>
    <w:p w:rsidR="00AA564D" w:rsidRPr="00AA564D" w:rsidRDefault="00640715" w:rsidP="00AA564D">
      <w:pPr>
        <w:pStyle w:val="aff1"/>
        <w:jc w:val="both"/>
        <w:rPr>
          <w:rFonts w:ascii="Times New Roman" w:hAnsi="Times New Roman" w:cs="Times New Roman"/>
          <w:sz w:val="20"/>
          <w:szCs w:val="20"/>
        </w:rPr>
      </w:pPr>
      <w:r>
        <w:rPr>
          <w:rFonts w:ascii="Times New Roman" w:hAnsi="Times New Roman" w:cs="Times New Roman"/>
          <w:b/>
          <w:sz w:val="20"/>
          <w:szCs w:val="20"/>
        </w:rPr>
        <w:t xml:space="preserve">         5.1.</w:t>
      </w:r>
      <w:r>
        <w:rPr>
          <w:rFonts w:ascii="Times New Roman" w:hAnsi="Times New Roman" w:cs="Times New Roman"/>
          <w:sz w:val="20"/>
          <w:szCs w:val="20"/>
        </w:rPr>
        <w:t xml:space="preserve"> </w:t>
      </w:r>
      <w:r w:rsidR="00AA564D" w:rsidRPr="00AA564D">
        <w:rPr>
          <w:rFonts w:ascii="Times New Roman" w:hAnsi="Times New Roman" w:cs="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AA564D">
        <w:rPr>
          <w:rFonts w:ascii="Times New Roman" w:hAnsi="Times New Roman" w:cs="Times New Roman"/>
          <w:sz w:val="20"/>
          <w:szCs w:val="20"/>
        </w:rPr>
        <w:t>Исполнитель</w:t>
      </w:r>
      <w:r w:rsidR="00AA564D" w:rsidRPr="00AA564D">
        <w:rPr>
          <w:rFonts w:ascii="Times New Roman" w:hAnsi="Times New Roman" w:cs="Times New Roman"/>
          <w:sz w:val="20"/>
          <w:szCs w:val="20"/>
        </w:rPr>
        <w:t xml:space="preserve"> вправе потребовать уплаты неустоек (штрафов, пеней).</w:t>
      </w:r>
    </w:p>
    <w:p w:rsidR="00AA564D" w:rsidRDefault="00640715" w:rsidP="00AA564D">
      <w:pPr>
        <w:pStyle w:val="aff1"/>
        <w:ind w:firstLine="426"/>
        <w:jc w:val="both"/>
        <w:rPr>
          <w:rFonts w:ascii="Times New Roman" w:hAnsi="Times New Roman" w:cs="Times New Roman"/>
          <w:sz w:val="20"/>
          <w:szCs w:val="20"/>
        </w:rPr>
      </w:pPr>
      <w:r>
        <w:rPr>
          <w:rFonts w:ascii="Times New Roman" w:hAnsi="Times New Roman" w:cs="Times New Roman"/>
          <w:b/>
          <w:sz w:val="20"/>
          <w:szCs w:val="20"/>
        </w:rPr>
        <w:t>5.2.</w:t>
      </w:r>
      <w:r>
        <w:rPr>
          <w:rFonts w:ascii="Times New Roman" w:hAnsi="Times New Roman" w:cs="Times New Roman"/>
          <w:sz w:val="20"/>
          <w:szCs w:val="20"/>
        </w:rPr>
        <w:t xml:space="preserve"> </w:t>
      </w:r>
      <w:r w:rsidR="00AA564D" w:rsidRPr="00AA564D">
        <w:rPr>
          <w:rFonts w:ascii="Times New Roman" w:hAnsi="Times New Roman" w:cs="Times New Roman"/>
          <w:sz w:val="20"/>
          <w:szCs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A564D"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b/>
          <w:sz w:val="20"/>
          <w:szCs w:val="20"/>
        </w:rPr>
        <w:t>5.3.</w:t>
      </w:r>
      <w:r>
        <w:rPr>
          <w:rFonts w:ascii="Times New Roman" w:hAnsi="Times New Roman" w:cs="Times New Roman"/>
          <w:sz w:val="20"/>
          <w:szCs w:val="20"/>
        </w:rPr>
        <w:t xml:space="preserve"> </w:t>
      </w:r>
      <w:r w:rsidR="00AA564D" w:rsidRPr="00AA564D">
        <w:rPr>
          <w:rFonts w:ascii="Times New Roman" w:hAnsi="Times New Roman" w:cs="Times New Roman"/>
          <w:sz w:val="20"/>
          <w:szCs w:val="20"/>
        </w:rPr>
        <w:t>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D77531"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b/>
          <w:sz w:val="20"/>
          <w:szCs w:val="20"/>
        </w:rPr>
        <w:t xml:space="preserve">5.4. </w:t>
      </w:r>
      <w:r w:rsidR="00AA564D" w:rsidRPr="00AA564D">
        <w:rPr>
          <w:rFonts w:ascii="Times New Roman" w:hAnsi="Times New Roman" w:cs="Times New Roman"/>
          <w:sz w:val="20"/>
          <w:szCs w:val="20"/>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D77531" w:rsidRDefault="00640715" w:rsidP="00C7720C">
      <w:pPr>
        <w:pStyle w:val="aff1"/>
        <w:ind w:firstLine="426"/>
        <w:jc w:val="both"/>
        <w:rPr>
          <w:rFonts w:ascii="Times New Roman" w:hAnsi="Times New Roman" w:cs="Times New Roman"/>
          <w:sz w:val="20"/>
          <w:szCs w:val="20"/>
        </w:rPr>
      </w:pPr>
      <w:r>
        <w:rPr>
          <w:rFonts w:ascii="Times New Roman" w:hAnsi="Times New Roman" w:cs="Times New Roman"/>
          <w:b/>
          <w:sz w:val="20"/>
          <w:szCs w:val="20"/>
        </w:rPr>
        <w:t>5.5.</w:t>
      </w:r>
      <w:r>
        <w:rPr>
          <w:rFonts w:ascii="Times New Roman" w:hAnsi="Times New Roman" w:cs="Times New Roman"/>
          <w:sz w:val="20"/>
          <w:szCs w:val="20"/>
        </w:rPr>
        <w:t xml:space="preserve"> </w:t>
      </w:r>
      <w:r w:rsidR="00AA564D" w:rsidRPr="00AA564D">
        <w:rPr>
          <w:rFonts w:ascii="Times New Roman" w:hAnsi="Times New Roman" w:cs="Times New Roman"/>
          <w:sz w:val="20"/>
          <w:szCs w:val="20"/>
        </w:rPr>
        <w:t xml:space="preserve">В случае просрочки исполнения </w:t>
      </w:r>
      <w:r w:rsidR="00176B1E">
        <w:rPr>
          <w:rFonts w:ascii="Times New Roman" w:hAnsi="Times New Roman" w:cs="Times New Roman"/>
          <w:sz w:val="20"/>
          <w:szCs w:val="20"/>
        </w:rPr>
        <w:t xml:space="preserve">Исполнителем </w:t>
      </w:r>
      <w:r w:rsidR="00AA564D" w:rsidRPr="00AA564D">
        <w:rPr>
          <w:rFonts w:ascii="Times New Roman" w:hAnsi="Times New Roman" w:cs="Times New Roman"/>
          <w:sz w:val="20"/>
          <w:szCs w:val="20"/>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176B1E">
        <w:rPr>
          <w:rFonts w:ascii="Times New Roman" w:hAnsi="Times New Roman" w:cs="Times New Roman"/>
          <w:sz w:val="20"/>
          <w:szCs w:val="20"/>
        </w:rPr>
        <w:t>Исполнителем</w:t>
      </w:r>
      <w:r w:rsidR="00AA564D" w:rsidRPr="00AA564D">
        <w:rPr>
          <w:rFonts w:ascii="Times New Roman" w:hAnsi="Times New Roman" w:cs="Times New Roman"/>
          <w:sz w:val="20"/>
          <w:szCs w:val="20"/>
        </w:rPr>
        <w:t xml:space="preserve"> обязательств, предусмотренных Контрактом, Заказчик направляет </w:t>
      </w:r>
      <w:r w:rsidR="00176B1E">
        <w:rPr>
          <w:rFonts w:ascii="Times New Roman" w:hAnsi="Times New Roman" w:cs="Times New Roman"/>
          <w:sz w:val="20"/>
          <w:szCs w:val="20"/>
        </w:rPr>
        <w:t>Исполнителю</w:t>
      </w:r>
      <w:r w:rsidR="00AA564D" w:rsidRPr="00AA564D">
        <w:rPr>
          <w:rFonts w:ascii="Times New Roman" w:hAnsi="Times New Roman" w:cs="Times New Roman"/>
          <w:sz w:val="20"/>
          <w:szCs w:val="20"/>
        </w:rPr>
        <w:t xml:space="preserve"> требование об уплате неустоек (штрафов, пеней).</w:t>
      </w:r>
    </w:p>
    <w:p w:rsidR="00AA564D" w:rsidRDefault="00640715" w:rsidP="009358B0">
      <w:pPr>
        <w:pStyle w:val="aff1"/>
        <w:ind w:firstLine="426"/>
        <w:jc w:val="both"/>
        <w:rPr>
          <w:rFonts w:ascii="Times New Roman" w:hAnsi="Times New Roman" w:cs="Times New Roman"/>
          <w:sz w:val="20"/>
          <w:szCs w:val="20"/>
        </w:rPr>
      </w:pPr>
      <w:r>
        <w:rPr>
          <w:rFonts w:ascii="Times New Roman" w:hAnsi="Times New Roman" w:cs="Times New Roman"/>
          <w:b/>
          <w:sz w:val="20"/>
          <w:szCs w:val="20"/>
        </w:rPr>
        <w:t>5.6.</w:t>
      </w:r>
      <w:r>
        <w:rPr>
          <w:rFonts w:ascii="Times New Roman" w:hAnsi="Times New Roman" w:cs="Times New Roman"/>
          <w:sz w:val="20"/>
          <w:szCs w:val="20"/>
        </w:rPr>
        <w:t xml:space="preserve"> </w:t>
      </w:r>
      <w:r w:rsidR="00AA564D" w:rsidRPr="00AA564D">
        <w:rPr>
          <w:rFonts w:ascii="Times New Roman" w:hAnsi="Times New Roman" w:cs="Times New Roman"/>
          <w:sz w:val="20"/>
          <w:szCs w:val="20"/>
        </w:rPr>
        <w:t xml:space="preserve">Пеня начисляется за каждый день просрочки исполнения </w:t>
      </w:r>
      <w:r w:rsidR="00176B1E">
        <w:rPr>
          <w:rFonts w:ascii="Times New Roman" w:hAnsi="Times New Roman" w:cs="Times New Roman"/>
          <w:sz w:val="20"/>
          <w:szCs w:val="20"/>
        </w:rPr>
        <w:t>Исполнителем</w:t>
      </w:r>
      <w:r w:rsidR="00AA564D" w:rsidRPr="00AA564D">
        <w:rPr>
          <w:rFonts w:ascii="Times New Roman" w:hAnsi="Times New Roman" w:cs="Times New Roman"/>
          <w:sz w:val="20"/>
          <w:szCs w:val="20"/>
        </w:rPr>
        <w:t xml:space="preserve"> обязательства, предусмотренного Контрактом, и</w:t>
      </w:r>
      <w:r w:rsidR="00176B1E">
        <w:rPr>
          <w:rFonts w:ascii="Times New Roman" w:hAnsi="Times New Roman" w:cs="Times New Roman"/>
          <w:sz w:val="20"/>
          <w:szCs w:val="20"/>
        </w:rPr>
        <w:t xml:space="preserve"> </w:t>
      </w:r>
      <w:r w:rsidR="00AA564D" w:rsidRPr="00AA564D">
        <w:rPr>
          <w:rFonts w:ascii="Times New Roman" w:hAnsi="Times New Roman" w:cs="Times New Roman"/>
          <w:sz w:val="20"/>
          <w:szCs w:val="20"/>
        </w:rPr>
        <w:t>устанавливается в</w:t>
      </w:r>
      <w:r w:rsidR="00176B1E">
        <w:rPr>
          <w:rFonts w:ascii="Times New Roman" w:hAnsi="Times New Roman" w:cs="Times New Roman"/>
          <w:sz w:val="20"/>
          <w:szCs w:val="20"/>
        </w:rPr>
        <w:t xml:space="preserve"> </w:t>
      </w:r>
      <w:r w:rsidR="00AA564D" w:rsidRPr="00AA564D">
        <w:rPr>
          <w:rFonts w:ascii="Times New Roman" w:hAnsi="Times New Roman" w:cs="Times New Roman"/>
          <w:sz w:val="20"/>
          <w:szCs w:val="20"/>
        </w:rPr>
        <w:t>размере одной трехсотой</w:t>
      </w:r>
      <w:r w:rsidR="00176B1E">
        <w:rPr>
          <w:rFonts w:ascii="Times New Roman" w:hAnsi="Times New Roman" w:cs="Times New Roman"/>
          <w:sz w:val="20"/>
          <w:szCs w:val="20"/>
        </w:rPr>
        <w:t xml:space="preserve"> </w:t>
      </w:r>
      <w:r w:rsidR="00AA564D" w:rsidRPr="00AA564D">
        <w:rPr>
          <w:rFonts w:ascii="Times New Roman" w:hAnsi="Times New Roman" w:cs="Times New Roman"/>
          <w:sz w:val="20"/>
          <w:szCs w:val="20"/>
        </w:rPr>
        <w:t>действующей</w:t>
      </w:r>
      <w:r w:rsidR="00176B1E">
        <w:rPr>
          <w:rFonts w:ascii="Times New Roman" w:hAnsi="Times New Roman" w:cs="Times New Roman"/>
          <w:sz w:val="20"/>
          <w:szCs w:val="20"/>
        </w:rPr>
        <w:t xml:space="preserve"> </w:t>
      </w:r>
      <w:r w:rsidR="00AA564D" w:rsidRPr="00AA564D">
        <w:rPr>
          <w:rFonts w:ascii="Times New Roman" w:hAnsi="Times New Roman" w:cs="Times New Roman"/>
          <w:sz w:val="20"/>
          <w:szCs w:val="20"/>
        </w:rPr>
        <w:t>на дату</w:t>
      </w:r>
      <w:r w:rsidR="00176B1E">
        <w:rPr>
          <w:rFonts w:ascii="Times New Roman" w:hAnsi="Times New Roman" w:cs="Times New Roman"/>
          <w:sz w:val="20"/>
          <w:szCs w:val="20"/>
        </w:rPr>
        <w:t xml:space="preserve"> </w:t>
      </w:r>
      <w:r w:rsidR="00AA564D" w:rsidRPr="00AA564D">
        <w:rPr>
          <w:rFonts w:ascii="Times New Roman" w:hAnsi="Times New Roman" w:cs="Times New Roman"/>
          <w:sz w:val="20"/>
          <w:szCs w:val="20"/>
        </w:rPr>
        <w:t>уплаты</w:t>
      </w:r>
      <w:r w:rsidR="00176B1E">
        <w:rPr>
          <w:rFonts w:ascii="Times New Roman" w:hAnsi="Times New Roman" w:cs="Times New Roman"/>
          <w:sz w:val="20"/>
          <w:szCs w:val="20"/>
        </w:rPr>
        <w:t xml:space="preserve"> </w:t>
      </w:r>
      <w:r w:rsidR="00610F0A">
        <w:rPr>
          <w:rFonts w:ascii="Times New Roman" w:hAnsi="Times New Roman" w:cs="Times New Roman"/>
          <w:sz w:val="20"/>
          <w:szCs w:val="20"/>
        </w:rPr>
        <w:t>п</w:t>
      </w:r>
      <w:r w:rsidR="00AA564D" w:rsidRPr="00AA564D">
        <w:rPr>
          <w:rFonts w:ascii="Times New Roman" w:hAnsi="Times New Roman" w:cs="Times New Roman"/>
          <w:sz w:val="20"/>
          <w:szCs w:val="20"/>
        </w:rPr>
        <w:t>ени ключевой ставки</w:t>
      </w:r>
      <w:r w:rsidR="00610F0A">
        <w:rPr>
          <w:rFonts w:ascii="Times New Roman" w:hAnsi="Times New Roman" w:cs="Times New Roman"/>
          <w:sz w:val="20"/>
          <w:szCs w:val="20"/>
        </w:rPr>
        <w:t xml:space="preserve"> </w:t>
      </w:r>
      <w:r w:rsidR="009358B0" w:rsidRPr="00AA564D">
        <w:rPr>
          <w:rFonts w:ascii="Times New Roman" w:hAnsi="Times New Roman" w:cs="Times New Roman"/>
          <w:sz w:val="20"/>
          <w:szCs w:val="20"/>
        </w:rPr>
        <w:t>Центрального</w:t>
      </w:r>
      <w:r w:rsidR="009358B0">
        <w:rPr>
          <w:rFonts w:ascii="Times New Roman" w:hAnsi="Times New Roman" w:cs="Times New Roman"/>
          <w:sz w:val="20"/>
          <w:szCs w:val="20"/>
        </w:rPr>
        <w:t xml:space="preserve"> </w:t>
      </w:r>
      <w:r w:rsidR="009358B0" w:rsidRPr="00AA564D">
        <w:rPr>
          <w:rFonts w:ascii="Times New Roman" w:hAnsi="Times New Roman" w:cs="Times New Roman"/>
          <w:sz w:val="20"/>
          <w:szCs w:val="20"/>
        </w:rPr>
        <w:t xml:space="preserve">банка </w:t>
      </w:r>
      <w:r w:rsidR="009358B0">
        <w:rPr>
          <w:rFonts w:ascii="Times New Roman" w:hAnsi="Times New Roman" w:cs="Times New Roman"/>
          <w:sz w:val="20"/>
          <w:szCs w:val="20"/>
        </w:rPr>
        <w:t>Российской</w:t>
      </w:r>
      <w:r w:rsidR="009358B0" w:rsidRPr="00AA564D">
        <w:rPr>
          <w:rFonts w:ascii="Times New Roman" w:hAnsi="Times New Roman" w:cs="Times New Roman"/>
          <w:sz w:val="20"/>
          <w:szCs w:val="20"/>
        </w:rPr>
        <w:t xml:space="preserve"> </w:t>
      </w:r>
      <w:r w:rsidR="009358B0">
        <w:rPr>
          <w:rFonts w:ascii="Times New Roman" w:hAnsi="Times New Roman" w:cs="Times New Roman"/>
          <w:sz w:val="20"/>
          <w:szCs w:val="20"/>
        </w:rPr>
        <w:t xml:space="preserve">Федерации </w:t>
      </w:r>
      <w:r w:rsidR="009358B0" w:rsidRPr="00AA564D">
        <w:rPr>
          <w:rFonts w:ascii="Times New Roman" w:hAnsi="Times New Roman" w:cs="Times New Roman"/>
          <w:sz w:val="20"/>
          <w:szCs w:val="20"/>
        </w:rPr>
        <w:t>от</w:t>
      </w:r>
      <w:r w:rsidR="009358B0">
        <w:rPr>
          <w:rFonts w:ascii="Times New Roman" w:hAnsi="Times New Roman" w:cs="Times New Roman"/>
          <w:sz w:val="20"/>
          <w:szCs w:val="20"/>
        </w:rPr>
        <w:t xml:space="preserve"> </w:t>
      </w:r>
      <w:r w:rsidR="009358B0" w:rsidRPr="00AA564D">
        <w:rPr>
          <w:rFonts w:ascii="Times New Roman" w:hAnsi="Times New Roman" w:cs="Times New Roman"/>
          <w:sz w:val="20"/>
          <w:szCs w:val="20"/>
        </w:rPr>
        <w:t xml:space="preserve">цены </w:t>
      </w:r>
      <w:r w:rsidR="009358B0">
        <w:rPr>
          <w:rFonts w:ascii="Times New Roman" w:hAnsi="Times New Roman" w:cs="Times New Roman"/>
          <w:sz w:val="20"/>
          <w:szCs w:val="20"/>
        </w:rPr>
        <w:t>Контракта</w:t>
      </w:r>
      <w:r w:rsidR="009358B0" w:rsidRPr="00AA564D">
        <w:rPr>
          <w:rFonts w:ascii="Times New Roman" w:hAnsi="Times New Roman" w:cs="Times New Roman"/>
          <w:sz w:val="20"/>
          <w:szCs w:val="20"/>
        </w:rPr>
        <w:t>,</w:t>
      </w:r>
      <w:r w:rsidR="009358B0">
        <w:rPr>
          <w:rFonts w:ascii="Times New Roman" w:hAnsi="Times New Roman" w:cs="Times New Roman"/>
          <w:sz w:val="20"/>
          <w:szCs w:val="20"/>
        </w:rPr>
        <w:t xml:space="preserve"> </w:t>
      </w:r>
      <w:r w:rsidR="009358B0" w:rsidRPr="00AA564D">
        <w:rPr>
          <w:rFonts w:ascii="Times New Roman" w:hAnsi="Times New Roman" w:cs="Times New Roman"/>
          <w:sz w:val="20"/>
          <w:szCs w:val="20"/>
        </w:rPr>
        <w:t>уменьшенной</w:t>
      </w:r>
      <w:r w:rsidR="009358B0">
        <w:rPr>
          <w:rFonts w:ascii="Times New Roman" w:hAnsi="Times New Roman" w:cs="Times New Roman"/>
          <w:sz w:val="20"/>
          <w:szCs w:val="20"/>
        </w:rPr>
        <w:t xml:space="preserve"> </w:t>
      </w:r>
      <w:r w:rsidR="009358B0" w:rsidRPr="00AA564D">
        <w:rPr>
          <w:rFonts w:ascii="Times New Roman" w:hAnsi="Times New Roman" w:cs="Times New Roman"/>
          <w:sz w:val="20"/>
          <w:szCs w:val="20"/>
        </w:rPr>
        <w:t xml:space="preserve">на </w:t>
      </w:r>
      <w:r w:rsidR="009358B0">
        <w:rPr>
          <w:rFonts w:ascii="Times New Roman" w:hAnsi="Times New Roman" w:cs="Times New Roman"/>
          <w:sz w:val="20"/>
          <w:szCs w:val="20"/>
        </w:rPr>
        <w:t>сумму</w:t>
      </w:r>
      <w:r w:rsidR="009358B0" w:rsidRPr="00AA564D">
        <w:rPr>
          <w:rFonts w:ascii="Times New Roman" w:hAnsi="Times New Roman" w:cs="Times New Roman"/>
          <w:sz w:val="20"/>
          <w:szCs w:val="20"/>
        </w:rPr>
        <w:t xml:space="preserve">, </w:t>
      </w:r>
      <w:r w:rsidR="009358B0">
        <w:rPr>
          <w:rFonts w:ascii="Times New Roman" w:hAnsi="Times New Roman" w:cs="Times New Roman"/>
          <w:sz w:val="20"/>
          <w:szCs w:val="20"/>
        </w:rPr>
        <w:t>пропорциональную</w:t>
      </w:r>
      <w:r w:rsidR="00AA564D" w:rsidRPr="00AA564D">
        <w:rPr>
          <w:rFonts w:ascii="Times New Roman" w:hAnsi="Times New Roman" w:cs="Times New Roman"/>
          <w:sz w:val="20"/>
          <w:szCs w:val="20"/>
        </w:rPr>
        <w:t xml:space="preserve"> объёму обязательств, предусмотренных Контрактом и фактически исполненных </w:t>
      </w:r>
      <w:r w:rsidR="00176B1E">
        <w:rPr>
          <w:rFonts w:ascii="Times New Roman" w:hAnsi="Times New Roman" w:cs="Times New Roman"/>
          <w:sz w:val="20"/>
          <w:szCs w:val="20"/>
        </w:rPr>
        <w:t>Исполнителем</w:t>
      </w:r>
      <w:r w:rsidR="00AA564D" w:rsidRPr="00AA564D">
        <w:rPr>
          <w:rFonts w:ascii="Times New Roman" w:hAnsi="Times New Roman" w:cs="Times New Roman"/>
          <w:sz w:val="20"/>
          <w:szCs w:val="20"/>
        </w:rPr>
        <w:t>, за исключением случаев, если законодательством Российской Федерации установлен иной порядок начисления пени.</w:t>
      </w:r>
    </w:p>
    <w:p w:rsidR="00D77531" w:rsidRDefault="00640715" w:rsidP="00AA564D">
      <w:pPr>
        <w:pStyle w:val="aff1"/>
        <w:ind w:firstLine="426"/>
        <w:jc w:val="both"/>
        <w:rPr>
          <w:rFonts w:ascii="Times New Roman" w:hAnsi="Times New Roman" w:cs="Times New Roman"/>
          <w:sz w:val="20"/>
          <w:szCs w:val="20"/>
        </w:rPr>
      </w:pPr>
      <w:r>
        <w:rPr>
          <w:rFonts w:ascii="Times New Roman" w:hAnsi="Times New Roman" w:cs="Times New Roman"/>
          <w:b/>
          <w:sz w:val="20"/>
          <w:szCs w:val="20"/>
        </w:rPr>
        <w:t>5.7.</w:t>
      </w:r>
      <w:r>
        <w:rPr>
          <w:rFonts w:ascii="Times New Roman" w:hAnsi="Times New Roman" w:cs="Times New Roman"/>
          <w:sz w:val="20"/>
          <w:szCs w:val="20"/>
        </w:rPr>
        <w:t xml:space="preserve"> </w:t>
      </w:r>
      <w:r w:rsidR="00AA564D" w:rsidRPr="00AA564D">
        <w:rPr>
          <w:rFonts w:ascii="Times New Roman" w:hAnsi="Times New Roman" w:cs="Times New Roman"/>
          <w:sz w:val="20"/>
          <w:szCs w:val="20"/>
        </w:rPr>
        <w:t xml:space="preserve">За неисполнение или ненадлежащее исполнение </w:t>
      </w:r>
      <w:r w:rsidR="00176B1E">
        <w:rPr>
          <w:rFonts w:ascii="Times New Roman" w:hAnsi="Times New Roman" w:cs="Times New Roman"/>
          <w:sz w:val="20"/>
          <w:szCs w:val="20"/>
        </w:rPr>
        <w:t>Исполнителем</w:t>
      </w:r>
      <w:r w:rsidR="00AA564D" w:rsidRPr="00AA564D">
        <w:rPr>
          <w:rFonts w:ascii="Times New Roman" w:hAnsi="Times New Roman" w:cs="Times New Roman"/>
          <w:sz w:val="20"/>
          <w:szCs w:val="20"/>
        </w:rPr>
        <w:t xml:space="preserve"> обязательств, предусмотренных Контрактом, за исключением просрочки исполнения </w:t>
      </w:r>
      <w:r w:rsidR="00176B1E">
        <w:rPr>
          <w:rFonts w:ascii="Times New Roman" w:hAnsi="Times New Roman" w:cs="Times New Roman"/>
          <w:sz w:val="20"/>
          <w:szCs w:val="20"/>
        </w:rPr>
        <w:t>Исполнителем</w:t>
      </w:r>
      <w:r w:rsidR="00AA564D" w:rsidRPr="00AA564D">
        <w:rPr>
          <w:rFonts w:ascii="Times New Roman" w:hAnsi="Times New Roman" w:cs="Times New Roman"/>
          <w:sz w:val="20"/>
          <w:szCs w:val="20"/>
        </w:rPr>
        <w:t xml:space="preserve"> обязательств (в том числе гарантийного обязательства), предусмотренных Контрактом, начисляются штрафы в соответствии с п. </w:t>
      </w:r>
      <w:r w:rsidR="00AA564D">
        <w:rPr>
          <w:rFonts w:ascii="Times New Roman" w:hAnsi="Times New Roman" w:cs="Times New Roman"/>
          <w:sz w:val="20"/>
          <w:szCs w:val="20"/>
        </w:rPr>
        <w:t>5</w:t>
      </w:r>
      <w:r w:rsidR="00AA564D" w:rsidRPr="00AA564D">
        <w:rPr>
          <w:rFonts w:ascii="Times New Roman" w:hAnsi="Times New Roman" w:cs="Times New Roman"/>
          <w:sz w:val="20"/>
          <w:szCs w:val="20"/>
        </w:rPr>
        <w:t xml:space="preserve">.7.1 п. </w:t>
      </w:r>
      <w:r w:rsidR="00AA564D">
        <w:rPr>
          <w:rFonts w:ascii="Times New Roman" w:hAnsi="Times New Roman" w:cs="Times New Roman"/>
          <w:sz w:val="20"/>
          <w:szCs w:val="20"/>
        </w:rPr>
        <w:t>5</w:t>
      </w:r>
      <w:r w:rsidR="00AA564D" w:rsidRPr="00AA564D">
        <w:rPr>
          <w:rFonts w:ascii="Times New Roman" w:hAnsi="Times New Roman" w:cs="Times New Roman"/>
          <w:sz w:val="20"/>
          <w:szCs w:val="20"/>
        </w:rPr>
        <w:t>.7.2 настоящего Контракта, за исключением случаев, если законодательством Российской Федерации установлен иной порядок начисления штрафов:</w:t>
      </w:r>
    </w:p>
    <w:p w:rsidR="00AA564D" w:rsidRPr="00AA564D" w:rsidRDefault="00AA564D" w:rsidP="00AA564D">
      <w:pPr>
        <w:pStyle w:val="aff1"/>
        <w:ind w:firstLine="426"/>
        <w:jc w:val="both"/>
        <w:rPr>
          <w:rFonts w:ascii="Times New Roman" w:hAnsi="Times New Roman" w:cs="Times New Roman"/>
          <w:sz w:val="20"/>
          <w:szCs w:val="20"/>
        </w:rPr>
      </w:pPr>
      <w:r w:rsidRPr="00AA564D">
        <w:rPr>
          <w:rFonts w:ascii="Times New Roman" w:hAnsi="Times New Roman" w:cs="Times New Roman"/>
          <w:b/>
          <w:sz w:val="20"/>
          <w:szCs w:val="20"/>
        </w:rPr>
        <w:t>5.7.1.</w:t>
      </w:r>
      <w:r w:rsidRPr="00AA564D">
        <w:rPr>
          <w:rFonts w:ascii="Times New Roman" w:hAnsi="Times New Roman" w:cs="Times New Roman"/>
          <w:sz w:val="20"/>
          <w:szCs w:val="20"/>
        </w:rPr>
        <w:t xml:space="preserve"> За каждый факт неисполнения или ненадлежащего исполнения </w:t>
      </w:r>
      <w:r w:rsidR="00176B1E">
        <w:rPr>
          <w:rFonts w:ascii="Times New Roman" w:hAnsi="Times New Roman" w:cs="Times New Roman"/>
          <w:sz w:val="20"/>
          <w:szCs w:val="20"/>
        </w:rPr>
        <w:t>Исполнителем</w:t>
      </w:r>
      <w:r w:rsidRPr="00AA564D">
        <w:rPr>
          <w:rFonts w:ascii="Times New Roman" w:hAnsi="Times New Roman" w:cs="Times New Roman"/>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w:t>
      </w:r>
      <w:r w:rsidRPr="00AA564D">
        <w:rPr>
          <w:rFonts w:ascii="Times New Roman" w:hAnsi="Times New Roman" w:cs="Times New Roman"/>
          <w:sz w:val="20"/>
          <w:szCs w:val="20"/>
        </w:rPr>
        <w:lastRenderedPageBreak/>
        <w:t>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AA564D" w:rsidRPr="00AA564D" w:rsidRDefault="00AA564D" w:rsidP="00AA564D">
      <w:pPr>
        <w:pStyle w:val="aff1"/>
        <w:ind w:firstLine="426"/>
        <w:jc w:val="both"/>
        <w:rPr>
          <w:rFonts w:ascii="Times New Roman" w:hAnsi="Times New Roman" w:cs="Times New Roman"/>
          <w:sz w:val="20"/>
          <w:szCs w:val="20"/>
        </w:rPr>
      </w:pPr>
      <w:r w:rsidRPr="00AA564D">
        <w:rPr>
          <w:rFonts w:ascii="Times New Roman" w:hAnsi="Times New Roman" w:cs="Times New Roman"/>
          <w:b/>
          <w:sz w:val="20"/>
          <w:szCs w:val="20"/>
        </w:rPr>
        <w:t>5.7.2.</w:t>
      </w:r>
      <w:r w:rsidRPr="00AA564D">
        <w:rPr>
          <w:rFonts w:ascii="Times New Roman" w:hAnsi="Times New Roman" w:cs="Times New Roman"/>
          <w:sz w:val="20"/>
          <w:szCs w:val="20"/>
        </w:rPr>
        <w:t xml:space="preserve"> За каждый факт неисполнения или ненадлежащего исполнения </w:t>
      </w:r>
      <w:r w:rsidR="00176B1E">
        <w:rPr>
          <w:rFonts w:ascii="Times New Roman" w:hAnsi="Times New Roman" w:cs="Times New Roman"/>
          <w:sz w:val="20"/>
          <w:szCs w:val="20"/>
        </w:rPr>
        <w:t>Исполнителем</w:t>
      </w:r>
      <w:r w:rsidRPr="00AA564D">
        <w:rPr>
          <w:rFonts w:ascii="Times New Roman" w:hAnsi="Times New Roman" w:cs="Times New Roman"/>
          <w:sz w:val="20"/>
          <w:szCs w:val="2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AA564D" w:rsidRPr="00AA564D" w:rsidRDefault="00AA564D" w:rsidP="00AA564D">
      <w:pPr>
        <w:pStyle w:val="aff1"/>
        <w:ind w:firstLine="426"/>
        <w:jc w:val="both"/>
        <w:rPr>
          <w:rFonts w:ascii="Times New Roman" w:hAnsi="Times New Roman" w:cs="Times New Roman"/>
          <w:sz w:val="20"/>
          <w:szCs w:val="20"/>
        </w:rPr>
      </w:pPr>
      <w:r w:rsidRPr="00AA564D">
        <w:rPr>
          <w:rFonts w:ascii="Times New Roman" w:hAnsi="Times New Roman" w:cs="Times New Roman"/>
          <w:b/>
          <w:sz w:val="20"/>
          <w:szCs w:val="20"/>
        </w:rPr>
        <w:t>5.8.</w:t>
      </w:r>
      <w:r w:rsidRPr="00AA564D">
        <w:rPr>
          <w:rFonts w:ascii="Times New Roman" w:hAnsi="Times New Roman" w:cs="Times New Roman"/>
          <w:sz w:val="20"/>
          <w:szCs w:val="20"/>
        </w:rPr>
        <w:t xml:space="preserve"> Общая сумма начисленной неустойки за неисполнение или ненадлежащее исполнение </w:t>
      </w:r>
      <w:r w:rsidR="00176B1E" w:rsidRPr="00176B1E">
        <w:rPr>
          <w:rFonts w:ascii="Times New Roman" w:hAnsi="Times New Roman" w:cs="Times New Roman"/>
          <w:sz w:val="20"/>
          <w:szCs w:val="20"/>
        </w:rPr>
        <w:t>Исполнителем</w:t>
      </w:r>
      <w:r w:rsidRPr="00AA564D">
        <w:rPr>
          <w:rFonts w:ascii="Times New Roman" w:hAnsi="Times New Roman" w:cs="Times New Roman"/>
          <w:sz w:val="20"/>
          <w:szCs w:val="20"/>
        </w:rPr>
        <w:t xml:space="preserve"> обязательств, предусмотренных Контрактом, не может превышать цену Контракта.</w:t>
      </w:r>
    </w:p>
    <w:p w:rsidR="00AA564D" w:rsidRPr="00AA564D" w:rsidRDefault="00AA564D" w:rsidP="00AA564D">
      <w:pPr>
        <w:pStyle w:val="aff1"/>
        <w:ind w:firstLine="426"/>
        <w:jc w:val="both"/>
        <w:rPr>
          <w:rFonts w:ascii="Times New Roman" w:hAnsi="Times New Roman" w:cs="Times New Roman"/>
          <w:sz w:val="20"/>
          <w:szCs w:val="20"/>
        </w:rPr>
      </w:pPr>
      <w:r w:rsidRPr="00AA564D">
        <w:rPr>
          <w:rFonts w:ascii="Times New Roman" w:hAnsi="Times New Roman" w:cs="Times New Roman"/>
          <w:b/>
          <w:sz w:val="20"/>
          <w:szCs w:val="20"/>
        </w:rPr>
        <w:t>5.9.</w:t>
      </w:r>
      <w:r w:rsidRPr="00AA564D">
        <w:rPr>
          <w:rFonts w:ascii="Times New Roman" w:hAnsi="Times New Roman" w:cs="Times New Roman"/>
          <w:sz w:val="20"/>
          <w:szCs w:val="20"/>
        </w:rPr>
        <w:t xml:space="preserve"> Заказчик при оплате поставленного по настоящему Контракту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w:t>
      </w:r>
      <w:r w:rsidR="00176B1E">
        <w:rPr>
          <w:rFonts w:ascii="Times New Roman" w:hAnsi="Times New Roman" w:cs="Times New Roman"/>
          <w:sz w:val="20"/>
          <w:szCs w:val="20"/>
        </w:rPr>
        <w:t>Исполнителем</w:t>
      </w:r>
      <w:r w:rsidRPr="00AA564D">
        <w:rPr>
          <w:rFonts w:ascii="Times New Roman" w:hAnsi="Times New Roman" w:cs="Times New Roman"/>
          <w:sz w:val="20"/>
          <w:szCs w:val="20"/>
        </w:rPr>
        <w:t xml:space="preserve"> стоимости поставленного Товара. При этом исполнение обязательства </w:t>
      </w:r>
      <w:r w:rsidR="00176B1E">
        <w:rPr>
          <w:rFonts w:ascii="Times New Roman" w:hAnsi="Times New Roman" w:cs="Times New Roman"/>
          <w:sz w:val="20"/>
          <w:szCs w:val="20"/>
        </w:rPr>
        <w:t>Исполнителя</w:t>
      </w:r>
      <w:r w:rsidRPr="00AA564D">
        <w:rPr>
          <w:rFonts w:ascii="Times New Roman" w:hAnsi="Times New Roman" w:cs="Times New Roman"/>
          <w:sz w:val="20"/>
          <w:szCs w:val="20"/>
        </w:rPr>
        <w:t xml:space="preserve"> по перечислению неустойки (штрафа, пени) в установленном порядке возлагается на Заказчика.</w:t>
      </w:r>
    </w:p>
    <w:p w:rsidR="00AA564D" w:rsidRPr="00AA564D" w:rsidRDefault="00AA564D" w:rsidP="00AA564D">
      <w:pPr>
        <w:pStyle w:val="aff1"/>
        <w:ind w:firstLine="426"/>
        <w:jc w:val="both"/>
        <w:rPr>
          <w:rFonts w:ascii="Times New Roman" w:hAnsi="Times New Roman" w:cs="Times New Roman"/>
          <w:sz w:val="20"/>
          <w:szCs w:val="20"/>
        </w:rPr>
      </w:pPr>
      <w:r w:rsidRPr="00AA564D">
        <w:rPr>
          <w:rFonts w:ascii="Times New Roman" w:hAnsi="Times New Roman" w:cs="Times New Roman"/>
          <w:b/>
          <w:sz w:val="20"/>
          <w:szCs w:val="20"/>
        </w:rPr>
        <w:t xml:space="preserve">5.10. </w:t>
      </w:r>
      <w:r w:rsidRPr="00AA564D">
        <w:rPr>
          <w:rFonts w:ascii="Times New Roman" w:hAnsi="Times New Roman" w:cs="Times New Roman"/>
          <w:sz w:val="20"/>
          <w:szCs w:val="20"/>
        </w:rPr>
        <w:t>Выплата неустойки (штрафа, пени) и возмещение убытков не освобождает Стороны от исполнения обязательств по настоящему Контракту.</w:t>
      </w:r>
    </w:p>
    <w:p w:rsidR="00AA564D" w:rsidRDefault="00AA564D" w:rsidP="00AA564D">
      <w:pPr>
        <w:pStyle w:val="aff1"/>
        <w:ind w:firstLine="426"/>
        <w:jc w:val="both"/>
        <w:rPr>
          <w:rFonts w:ascii="Times New Roman" w:hAnsi="Times New Roman" w:cs="Times New Roman"/>
          <w:sz w:val="20"/>
          <w:szCs w:val="20"/>
        </w:rPr>
      </w:pPr>
      <w:r w:rsidRPr="00AA564D">
        <w:rPr>
          <w:rFonts w:ascii="Times New Roman" w:hAnsi="Times New Roman" w:cs="Times New Roman"/>
          <w:b/>
          <w:sz w:val="20"/>
          <w:szCs w:val="20"/>
        </w:rPr>
        <w:t>5.11.</w:t>
      </w:r>
      <w:r w:rsidRPr="00AA564D">
        <w:rPr>
          <w:rFonts w:ascii="Times New Roman" w:hAnsi="Times New Roman" w:cs="Times New Roman"/>
          <w:sz w:val="20"/>
          <w:szCs w:val="2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A564D" w:rsidRDefault="00AA564D">
      <w:pPr>
        <w:ind w:firstLine="426"/>
        <w:rPr>
          <w:rFonts w:eastAsia="Calibri"/>
          <w:sz w:val="20"/>
          <w:szCs w:val="20"/>
          <w:lang w:eastAsia="ru-RU"/>
        </w:rPr>
      </w:pPr>
    </w:p>
    <w:p w:rsidR="00D77531" w:rsidRDefault="00640715" w:rsidP="00176B1E">
      <w:pPr>
        <w:pStyle w:val="aff2"/>
        <w:spacing w:after="0" w:line="240" w:lineRule="auto"/>
        <w:ind w:left="0"/>
        <w:jc w:val="center"/>
        <w:rPr>
          <w:rFonts w:ascii="Times New Roman" w:hAnsi="Times New Roman" w:cs="Times New Roman"/>
          <w:b/>
          <w:bCs/>
          <w:sz w:val="20"/>
          <w:szCs w:val="20"/>
        </w:rPr>
      </w:pPr>
      <w:r>
        <w:rPr>
          <w:rFonts w:ascii="Times New Roman" w:hAnsi="Times New Roman" w:cs="Times New Roman"/>
          <w:b/>
          <w:bCs/>
          <w:sz w:val="20"/>
          <w:szCs w:val="20"/>
        </w:rPr>
        <w:t>6. ПОРЯДОК РАЗРЕШЕНИЯ СПОРОВ</w:t>
      </w:r>
    </w:p>
    <w:p w:rsidR="00176B1E" w:rsidRDefault="00176B1E" w:rsidP="00176B1E">
      <w:pPr>
        <w:pStyle w:val="aff2"/>
        <w:spacing w:after="0" w:line="240" w:lineRule="auto"/>
        <w:ind w:left="0"/>
        <w:jc w:val="center"/>
        <w:rPr>
          <w:rFonts w:ascii="Times New Roman" w:hAnsi="Times New Roman" w:cs="Times New Roman"/>
          <w:b/>
          <w:bCs/>
          <w:sz w:val="20"/>
          <w:szCs w:val="20"/>
        </w:rPr>
      </w:pPr>
    </w:p>
    <w:p w:rsidR="00D77531" w:rsidRDefault="00640715" w:rsidP="00AA564D">
      <w:pPr>
        <w:pStyle w:val="aff1"/>
        <w:ind w:firstLine="426"/>
        <w:jc w:val="both"/>
        <w:rPr>
          <w:rFonts w:ascii="Times New Roman" w:hAnsi="Times New Roman" w:cs="Times New Roman"/>
          <w:sz w:val="20"/>
          <w:szCs w:val="20"/>
        </w:rPr>
      </w:pPr>
      <w:r>
        <w:rPr>
          <w:rFonts w:ascii="Times New Roman" w:hAnsi="Times New Roman" w:cs="Times New Roman"/>
          <w:b/>
          <w:sz w:val="20"/>
          <w:szCs w:val="20"/>
        </w:rPr>
        <w:t>6.1.</w:t>
      </w:r>
      <w:r>
        <w:rPr>
          <w:rFonts w:ascii="Times New Roman" w:hAnsi="Times New Roman" w:cs="Times New Roman"/>
          <w:sz w:val="20"/>
          <w:szCs w:val="20"/>
        </w:rPr>
        <w:t xml:space="preserve"> Все споры и разногласия, возникающие между Сторонами по настоящему </w:t>
      </w:r>
      <w:r w:rsidR="00176B1E">
        <w:rPr>
          <w:rFonts w:ascii="Times New Roman" w:hAnsi="Times New Roman" w:cs="Times New Roman"/>
          <w:sz w:val="20"/>
          <w:szCs w:val="20"/>
        </w:rPr>
        <w:t>Контракту</w:t>
      </w:r>
      <w:r>
        <w:rPr>
          <w:rFonts w:ascii="Times New Roman" w:hAnsi="Times New Roman" w:cs="Times New Roman"/>
          <w:sz w:val="20"/>
          <w:szCs w:val="20"/>
        </w:rPr>
        <w:t xml:space="preserve"> и в связи с ним, разрешаются в обязательном для Сторон досудебном письменном претензионном порядке. </w:t>
      </w:r>
    </w:p>
    <w:p w:rsidR="00D77531" w:rsidRDefault="00640715" w:rsidP="00AA564D">
      <w:pPr>
        <w:pStyle w:val="aff1"/>
        <w:ind w:firstLine="426"/>
        <w:jc w:val="both"/>
        <w:rPr>
          <w:rFonts w:ascii="Times New Roman" w:hAnsi="Times New Roman" w:cs="Times New Roman"/>
          <w:sz w:val="20"/>
          <w:szCs w:val="20"/>
        </w:rPr>
      </w:pPr>
      <w:r>
        <w:rPr>
          <w:rFonts w:ascii="Times New Roman" w:hAnsi="Times New Roman" w:cs="Times New Roman"/>
          <w:b/>
          <w:sz w:val="20"/>
          <w:szCs w:val="20"/>
        </w:rPr>
        <w:t>6.2.</w:t>
      </w:r>
      <w:r>
        <w:rPr>
          <w:rFonts w:ascii="Times New Roman" w:hAnsi="Times New Roman" w:cs="Times New Roman"/>
          <w:sz w:val="20"/>
          <w:szCs w:val="20"/>
        </w:rPr>
        <w:t xml:space="preserve"> Срок рассмотрения претензии / требования, и дачи письменного мотивированного ответа 7 (Семь) дней со дня получения. </w:t>
      </w:r>
    </w:p>
    <w:p w:rsidR="00D77531" w:rsidRDefault="00640715" w:rsidP="00AA564D">
      <w:pPr>
        <w:pStyle w:val="aff1"/>
        <w:ind w:firstLine="426"/>
        <w:jc w:val="both"/>
        <w:rPr>
          <w:rFonts w:ascii="Times New Roman" w:hAnsi="Times New Roman" w:cs="Times New Roman"/>
          <w:sz w:val="20"/>
          <w:szCs w:val="20"/>
        </w:rPr>
      </w:pPr>
      <w:r>
        <w:rPr>
          <w:rFonts w:ascii="Times New Roman" w:hAnsi="Times New Roman" w:cs="Times New Roman"/>
          <w:b/>
          <w:sz w:val="20"/>
          <w:szCs w:val="20"/>
        </w:rPr>
        <w:t>6.3.</w:t>
      </w:r>
      <w:r>
        <w:rPr>
          <w:rFonts w:ascii="Times New Roman" w:hAnsi="Times New Roman" w:cs="Times New Roman"/>
          <w:sz w:val="20"/>
          <w:szCs w:val="20"/>
        </w:rPr>
        <w:t xml:space="preserve"> Если претензионные требования подлежат денежной оценке, в претензии указывается сумма и ее полный, обоснованный расчет. К претензии должны быть приложены документы, подтверждающие претензионные требования либо их надлежащим образом заверенные копии или выписки из них, а также документы, подтверждающие соответственно полномочия подписанта и заверителя (в противном случае претензия не подлежит рассмотрению и не считается заявленной). В претензии могут быть указаны иные сведения, которые, по мнению заявителя, будут способствовать ее объективному рассмотрению и быстрому урегулированию спора.</w:t>
      </w:r>
    </w:p>
    <w:p w:rsidR="00D77531" w:rsidRDefault="00640715" w:rsidP="00AA564D">
      <w:pPr>
        <w:ind w:firstLine="426"/>
        <w:jc w:val="both"/>
        <w:rPr>
          <w:b/>
          <w:sz w:val="20"/>
          <w:szCs w:val="20"/>
        </w:rPr>
      </w:pPr>
      <w:r>
        <w:rPr>
          <w:b/>
          <w:sz w:val="20"/>
          <w:szCs w:val="20"/>
        </w:rPr>
        <w:t>6.4.</w:t>
      </w:r>
      <w:r>
        <w:rPr>
          <w:sz w:val="20"/>
          <w:szCs w:val="20"/>
        </w:rPr>
        <w:t xml:space="preserve"> Если Сторона, в адрес которой направлена претензия в срок, установленный п. 6.2. </w:t>
      </w:r>
      <w:r w:rsidR="00176B1E">
        <w:rPr>
          <w:sz w:val="20"/>
          <w:szCs w:val="20"/>
        </w:rPr>
        <w:t>Контракта</w:t>
      </w:r>
      <w:r>
        <w:rPr>
          <w:sz w:val="20"/>
          <w:szCs w:val="20"/>
        </w:rPr>
        <w:t xml:space="preserve"> не направила ответ по существу претензии, то оставление претензии без ответа означает бесспорное признание такой Стороной требований, изложенных в претензии</w:t>
      </w:r>
      <w:r>
        <w:rPr>
          <w:b/>
          <w:sz w:val="20"/>
          <w:szCs w:val="20"/>
        </w:rPr>
        <w:t>.</w:t>
      </w:r>
    </w:p>
    <w:p w:rsidR="00D77531" w:rsidRDefault="00640715" w:rsidP="00AA564D">
      <w:pPr>
        <w:ind w:firstLine="426"/>
        <w:jc w:val="both"/>
        <w:rPr>
          <w:sz w:val="20"/>
          <w:szCs w:val="20"/>
        </w:rPr>
      </w:pPr>
      <w:r>
        <w:rPr>
          <w:b/>
          <w:sz w:val="20"/>
          <w:szCs w:val="20"/>
        </w:rPr>
        <w:t>6</w:t>
      </w:r>
      <w:r>
        <w:rPr>
          <w:sz w:val="20"/>
          <w:szCs w:val="20"/>
        </w:rPr>
        <w:t>.</w:t>
      </w:r>
      <w:r>
        <w:rPr>
          <w:b/>
          <w:sz w:val="20"/>
          <w:szCs w:val="20"/>
        </w:rPr>
        <w:t>5.</w:t>
      </w:r>
      <w:r>
        <w:rPr>
          <w:sz w:val="20"/>
          <w:szCs w:val="20"/>
        </w:rPr>
        <w:t xml:space="preserve"> В случае не достижения соглашения в досудебном порядке, споры и разногласия передаются на рассмотрение в Арбитражном суде город</w:t>
      </w:r>
      <w:r w:rsidR="007919E1">
        <w:rPr>
          <w:sz w:val="20"/>
          <w:szCs w:val="20"/>
        </w:rPr>
        <w:t>а Санкт-Петербурга и Ленинградской области.</w:t>
      </w:r>
    </w:p>
    <w:p w:rsidR="00D77531" w:rsidRDefault="00D77531">
      <w:pPr>
        <w:pStyle w:val="aff1"/>
        <w:ind w:firstLine="426"/>
        <w:jc w:val="both"/>
        <w:rPr>
          <w:rFonts w:ascii="Times New Roman" w:hAnsi="Times New Roman" w:cs="Times New Roman"/>
          <w:b/>
          <w:bCs/>
          <w:sz w:val="20"/>
          <w:szCs w:val="20"/>
        </w:rPr>
      </w:pPr>
    </w:p>
    <w:p w:rsidR="00D77531" w:rsidRDefault="00640715" w:rsidP="00176B1E">
      <w:pPr>
        <w:pStyle w:val="aff2"/>
        <w:spacing w:after="0" w:line="240" w:lineRule="auto"/>
        <w:ind w:left="0"/>
        <w:jc w:val="center"/>
        <w:rPr>
          <w:rFonts w:ascii="Times New Roman" w:hAnsi="Times New Roman" w:cs="Times New Roman"/>
          <w:b/>
          <w:bCs/>
          <w:sz w:val="20"/>
          <w:szCs w:val="20"/>
        </w:rPr>
      </w:pPr>
      <w:r>
        <w:rPr>
          <w:rFonts w:ascii="Times New Roman" w:hAnsi="Times New Roman" w:cs="Times New Roman"/>
          <w:b/>
          <w:bCs/>
          <w:sz w:val="20"/>
          <w:szCs w:val="20"/>
        </w:rPr>
        <w:t xml:space="preserve">7. СРОК ДЕЙСТВИЯ </w:t>
      </w:r>
      <w:r w:rsidR="00176B1E">
        <w:rPr>
          <w:rFonts w:ascii="Times New Roman" w:hAnsi="Times New Roman" w:cs="Times New Roman"/>
          <w:b/>
          <w:bCs/>
          <w:sz w:val="20"/>
          <w:szCs w:val="20"/>
        </w:rPr>
        <w:t>КОНТРАКТА</w:t>
      </w:r>
    </w:p>
    <w:p w:rsidR="00176B1E" w:rsidRDefault="00176B1E" w:rsidP="00176B1E">
      <w:pPr>
        <w:ind w:firstLine="540"/>
        <w:jc w:val="both"/>
        <w:rPr>
          <w:b/>
          <w:sz w:val="20"/>
          <w:szCs w:val="20"/>
        </w:rPr>
      </w:pPr>
    </w:p>
    <w:p w:rsidR="00610F0A" w:rsidRDefault="00640715" w:rsidP="00176B1E">
      <w:pPr>
        <w:ind w:firstLine="540"/>
        <w:jc w:val="both"/>
        <w:rPr>
          <w:sz w:val="20"/>
          <w:szCs w:val="20"/>
        </w:rPr>
      </w:pPr>
      <w:r>
        <w:rPr>
          <w:b/>
          <w:sz w:val="20"/>
          <w:szCs w:val="20"/>
        </w:rPr>
        <w:t>7.1.</w:t>
      </w:r>
      <w:r>
        <w:rPr>
          <w:sz w:val="20"/>
          <w:szCs w:val="20"/>
        </w:rPr>
        <w:t xml:space="preserve"> Настоящий </w:t>
      </w:r>
      <w:r w:rsidR="00176B1E">
        <w:rPr>
          <w:sz w:val="20"/>
          <w:szCs w:val="20"/>
        </w:rPr>
        <w:t>Контракт</w:t>
      </w:r>
      <w:r>
        <w:rPr>
          <w:sz w:val="20"/>
          <w:szCs w:val="20"/>
        </w:rPr>
        <w:t xml:space="preserve"> вступает в силу с </w:t>
      </w:r>
      <w:r w:rsidR="00176B1E">
        <w:rPr>
          <w:sz w:val="20"/>
          <w:szCs w:val="20"/>
        </w:rPr>
        <w:t>даты</w:t>
      </w:r>
      <w:r>
        <w:rPr>
          <w:sz w:val="20"/>
          <w:szCs w:val="20"/>
        </w:rPr>
        <w:t xml:space="preserve"> его подписания обеими Сторонами и действует </w:t>
      </w:r>
      <w:r w:rsidR="00176B1E">
        <w:rPr>
          <w:sz w:val="20"/>
          <w:szCs w:val="20"/>
        </w:rPr>
        <w:t>до 31 декабря 202</w:t>
      </w:r>
      <w:r w:rsidR="007D6F8F">
        <w:rPr>
          <w:sz w:val="20"/>
          <w:szCs w:val="20"/>
        </w:rPr>
        <w:t>6</w:t>
      </w:r>
      <w:bookmarkStart w:id="0" w:name="_GoBack"/>
      <w:bookmarkEnd w:id="0"/>
      <w:r w:rsidR="00176B1E">
        <w:rPr>
          <w:sz w:val="20"/>
          <w:szCs w:val="20"/>
        </w:rPr>
        <w:t xml:space="preserve"> года, а в части неисполненных обязательств </w:t>
      </w:r>
      <w:r>
        <w:rPr>
          <w:sz w:val="20"/>
          <w:szCs w:val="20"/>
        </w:rPr>
        <w:t>до полного его выполнения</w:t>
      </w:r>
      <w:r w:rsidR="00610F0A">
        <w:rPr>
          <w:sz w:val="20"/>
          <w:szCs w:val="20"/>
        </w:rPr>
        <w:t xml:space="preserve"> Сторонами всех обязательств по настоящему Контракту</w:t>
      </w:r>
      <w:r>
        <w:rPr>
          <w:sz w:val="20"/>
          <w:szCs w:val="20"/>
        </w:rPr>
        <w:t xml:space="preserve">. </w:t>
      </w:r>
    </w:p>
    <w:p w:rsidR="00D77531" w:rsidRDefault="00640715" w:rsidP="00176B1E">
      <w:pPr>
        <w:ind w:firstLine="540"/>
        <w:jc w:val="both"/>
        <w:rPr>
          <w:sz w:val="20"/>
          <w:szCs w:val="20"/>
        </w:rPr>
      </w:pPr>
      <w:r>
        <w:rPr>
          <w:sz w:val="20"/>
          <w:szCs w:val="20"/>
        </w:rPr>
        <w:t xml:space="preserve">Истечение срока действия настоящего </w:t>
      </w:r>
      <w:r w:rsidR="00176B1E">
        <w:rPr>
          <w:sz w:val="20"/>
          <w:szCs w:val="20"/>
        </w:rPr>
        <w:t>Контракта</w:t>
      </w:r>
      <w:r>
        <w:rPr>
          <w:sz w:val="20"/>
          <w:szCs w:val="20"/>
        </w:rPr>
        <w:t xml:space="preserve"> не освобождает Стороны от исполнения обязательств, возникших в период его действия.</w:t>
      </w:r>
    </w:p>
    <w:p w:rsidR="00D77531" w:rsidRPr="007919E1" w:rsidRDefault="00640715" w:rsidP="00176B1E">
      <w:pPr>
        <w:ind w:firstLine="540"/>
        <w:jc w:val="both"/>
        <w:rPr>
          <w:sz w:val="20"/>
          <w:szCs w:val="20"/>
        </w:rPr>
      </w:pPr>
      <w:r>
        <w:rPr>
          <w:b/>
          <w:sz w:val="20"/>
          <w:szCs w:val="20"/>
        </w:rPr>
        <w:t>7.2.</w:t>
      </w:r>
      <w:r>
        <w:rPr>
          <w:sz w:val="20"/>
          <w:szCs w:val="20"/>
        </w:rPr>
        <w:t xml:space="preserve"> Срок оказания услуг составляет 30 (тридцать) рабочих дней с момента поступлен</w:t>
      </w:r>
      <w:r w:rsidR="007919E1">
        <w:rPr>
          <w:sz w:val="20"/>
          <w:szCs w:val="20"/>
        </w:rPr>
        <w:t>ия предоплаты на расчетный счет, но не ранее 01.1</w:t>
      </w:r>
      <w:r w:rsidR="007D6F8F">
        <w:rPr>
          <w:sz w:val="20"/>
          <w:szCs w:val="20"/>
        </w:rPr>
        <w:t>0</w:t>
      </w:r>
      <w:r w:rsidR="007919E1">
        <w:rPr>
          <w:sz w:val="20"/>
          <w:szCs w:val="20"/>
        </w:rPr>
        <w:t>.2026 года.</w:t>
      </w:r>
    </w:p>
    <w:p w:rsidR="00D77531" w:rsidRDefault="00D77531">
      <w:pPr>
        <w:pStyle w:val="aff1"/>
        <w:jc w:val="center"/>
        <w:rPr>
          <w:rFonts w:ascii="Times New Roman" w:hAnsi="Times New Roman" w:cs="Times New Roman"/>
          <w:b/>
          <w:bCs/>
          <w:sz w:val="20"/>
          <w:szCs w:val="20"/>
        </w:rPr>
      </w:pPr>
    </w:p>
    <w:p w:rsidR="00D77531" w:rsidRDefault="00640715">
      <w:pPr>
        <w:pStyle w:val="aff1"/>
        <w:jc w:val="center"/>
        <w:rPr>
          <w:rFonts w:ascii="Times New Roman" w:hAnsi="Times New Roman" w:cs="Times New Roman"/>
          <w:b/>
          <w:bCs/>
          <w:sz w:val="20"/>
          <w:szCs w:val="20"/>
        </w:rPr>
      </w:pPr>
      <w:r>
        <w:rPr>
          <w:rFonts w:ascii="Times New Roman" w:hAnsi="Times New Roman" w:cs="Times New Roman"/>
          <w:b/>
          <w:bCs/>
          <w:sz w:val="20"/>
          <w:szCs w:val="20"/>
        </w:rPr>
        <w:t>8. ИЗМЕНЕНИЕ, РАСТОРЖЕНИЕ</w:t>
      </w:r>
    </w:p>
    <w:p w:rsidR="00D77531" w:rsidRDefault="00D77531">
      <w:pPr>
        <w:pStyle w:val="aff1"/>
        <w:jc w:val="center"/>
        <w:rPr>
          <w:rFonts w:ascii="Times New Roman" w:hAnsi="Times New Roman" w:cs="Times New Roman"/>
          <w:b/>
          <w:bCs/>
          <w:sz w:val="20"/>
          <w:szCs w:val="20"/>
        </w:rPr>
      </w:pPr>
    </w:p>
    <w:p w:rsidR="00D77531" w:rsidRDefault="00640715" w:rsidP="002F1BE9">
      <w:pPr>
        <w:pStyle w:val="aff1"/>
        <w:ind w:firstLine="426"/>
        <w:jc w:val="both"/>
        <w:rPr>
          <w:rFonts w:ascii="Times New Roman" w:hAnsi="Times New Roman" w:cs="Times New Roman"/>
          <w:sz w:val="20"/>
          <w:szCs w:val="20"/>
        </w:rPr>
      </w:pPr>
      <w:r>
        <w:rPr>
          <w:rFonts w:ascii="Times New Roman" w:hAnsi="Times New Roman" w:cs="Times New Roman"/>
          <w:b/>
          <w:sz w:val="20"/>
          <w:szCs w:val="20"/>
        </w:rPr>
        <w:t>8.1.</w:t>
      </w:r>
      <w:r>
        <w:rPr>
          <w:rFonts w:ascii="Times New Roman" w:hAnsi="Times New Roman" w:cs="Times New Roman"/>
          <w:sz w:val="20"/>
          <w:szCs w:val="20"/>
        </w:rPr>
        <w:t xml:space="preserve"> Любые изменения, уточнения и дополнения </w:t>
      </w:r>
      <w:r w:rsidR="002F1BE9">
        <w:rPr>
          <w:rFonts w:ascii="Times New Roman" w:hAnsi="Times New Roman" w:cs="Times New Roman"/>
          <w:sz w:val="20"/>
          <w:szCs w:val="20"/>
        </w:rPr>
        <w:t>Контракта</w:t>
      </w:r>
      <w:r>
        <w:rPr>
          <w:rFonts w:ascii="Times New Roman" w:hAnsi="Times New Roman" w:cs="Times New Roman"/>
          <w:sz w:val="20"/>
          <w:szCs w:val="20"/>
        </w:rPr>
        <w:t xml:space="preserve"> и приложений к нему, оформляются в письменной форме в виде дополнительных соглашений, составленных в двух идентичных экземплярах, которые имеют юридическую силу лишь в том случае, если они, подписаны и скреплены печатями с обеих Сторон.</w:t>
      </w:r>
    </w:p>
    <w:p w:rsidR="002F1BE9" w:rsidRDefault="00640715" w:rsidP="002F1BE9">
      <w:pPr>
        <w:pStyle w:val="ConsPlusNormal"/>
        <w:ind w:firstLine="426"/>
        <w:jc w:val="both"/>
        <w:rPr>
          <w:rFonts w:ascii="Times New Roman" w:hAnsi="Times New Roman" w:cs="Times New Roman"/>
          <w:sz w:val="20"/>
          <w:szCs w:val="20"/>
          <w:lang w:eastAsia="ru-RU"/>
        </w:rPr>
      </w:pPr>
      <w:r>
        <w:rPr>
          <w:rFonts w:ascii="Times New Roman" w:hAnsi="Times New Roman" w:cs="Times New Roman"/>
          <w:b/>
          <w:sz w:val="20"/>
          <w:szCs w:val="20"/>
        </w:rPr>
        <w:t>8.2.</w:t>
      </w:r>
      <w:r>
        <w:rPr>
          <w:rFonts w:ascii="Times New Roman" w:hAnsi="Times New Roman" w:cs="Times New Roman"/>
          <w:sz w:val="20"/>
          <w:szCs w:val="20"/>
        </w:rPr>
        <w:t xml:space="preserve"> </w:t>
      </w:r>
      <w:r w:rsidR="002F1BE9">
        <w:rPr>
          <w:rFonts w:ascii="Times New Roman" w:hAnsi="Times New Roman" w:cs="Times New Roman"/>
          <w:sz w:val="20"/>
          <w:szCs w:val="20"/>
        </w:rPr>
        <w:t>Контракт</w:t>
      </w:r>
      <w:r>
        <w:rPr>
          <w:rFonts w:ascii="Times New Roman" w:hAnsi="Times New Roman" w:cs="Times New Roman"/>
          <w:sz w:val="20"/>
          <w:szCs w:val="20"/>
        </w:rPr>
        <w:t>, может быть, расторгнут по соглашению Сторон, а также в порядке и</w:t>
      </w:r>
      <w:r>
        <w:rPr>
          <w:rFonts w:ascii="Times New Roman" w:hAnsi="Times New Roman" w:cs="Times New Roman"/>
          <w:sz w:val="20"/>
          <w:szCs w:val="20"/>
          <w:lang w:eastAsia="ru-RU"/>
        </w:rPr>
        <w:t xml:space="preserve"> по основаниям, предусмотренным Гражданским кодексом РФ.</w:t>
      </w:r>
    </w:p>
    <w:p w:rsidR="00D77531" w:rsidRDefault="00640715">
      <w:pPr>
        <w:pStyle w:val="ConsPlusNormal"/>
        <w:ind w:firstLine="426"/>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 </w:t>
      </w:r>
    </w:p>
    <w:p w:rsidR="00D77531" w:rsidRDefault="00640715" w:rsidP="00176B1E">
      <w:pPr>
        <w:pStyle w:val="aff2"/>
        <w:spacing w:after="0" w:line="240" w:lineRule="auto"/>
        <w:ind w:left="0"/>
        <w:jc w:val="center"/>
        <w:rPr>
          <w:rFonts w:ascii="Times New Roman" w:hAnsi="Times New Roman" w:cs="Times New Roman"/>
          <w:b/>
        </w:rPr>
      </w:pPr>
      <w:r>
        <w:rPr>
          <w:rFonts w:ascii="Times New Roman" w:hAnsi="Times New Roman" w:cs="Times New Roman"/>
          <w:b/>
          <w:bCs/>
          <w:sz w:val="20"/>
          <w:szCs w:val="20"/>
        </w:rPr>
        <w:t xml:space="preserve">9. </w:t>
      </w:r>
      <w:r>
        <w:rPr>
          <w:rFonts w:ascii="Times New Roman" w:hAnsi="Times New Roman" w:cs="Times New Roman"/>
          <w:b/>
        </w:rPr>
        <w:t>УСЛОВИЯ КОНФИДЕНЦИАЛЬНОСТИ</w:t>
      </w:r>
    </w:p>
    <w:p w:rsidR="00176B1E" w:rsidRDefault="00176B1E" w:rsidP="00176B1E">
      <w:pPr>
        <w:pStyle w:val="aff2"/>
        <w:spacing w:after="0" w:line="240" w:lineRule="auto"/>
        <w:ind w:left="0"/>
        <w:jc w:val="both"/>
        <w:rPr>
          <w:rFonts w:ascii="Times New Roman" w:hAnsi="Times New Roman" w:cs="Times New Roman"/>
          <w:b/>
        </w:rPr>
      </w:pPr>
    </w:p>
    <w:p w:rsidR="00D77531" w:rsidRDefault="00640715" w:rsidP="00176B1E">
      <w:pPr>
        <w:pStyle w:val="aff1"/>
        <w:jc w:val="both"/>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b/>
          <w:sz w:val="20"/>
          <w:szCs w:val="20"/>
          <w:lang w:eastAsia="en-GB"/>
        </w:rPr>
        <w:t>9.1.</w:t>
      </w:r>
      <w:r>
        <w:rPr>
          <w:rFonts w:ascii="Times New Roman" w:eastAsia="Times New Roman" w:hAnsi="Times New Roman" w:cs="Times New Roman"/>
          <w:sz w:val="20"/>
          <w:szCs w:val="20"/>
          <w:lang w:eastAsia="en-GB"/>
        </w:rPr>
        <w:t xml:space="preserve"> Каждая из Сторон обязана обеспечить защиту Конфиденциальной информации, ставшей доступной ей в рамках настоящего </w:t>
      </w:r>
      <w:r w:rsidR="00176B1E">
        <w:rPr>
          <w:rFonts w:ascii="Times New Roman" w:eastAsia="Times New Roman" w:hAnsi="Times New Roman" w:cs="Times New Roman"/>
          <w:sz w:val="20"/>
          <w:szCs w:val="20"/>
          <w:lang w:eastAsia="en-GB"/>
        </w:rPr>
        <w:t>Контракта</w:t>
      </w:r>
      <w:r>
        <w:rPr>
          <w:rFonts w:ascii="Times New Roman" w:eastAsia="Times New Roman" w:hAnsi="Times New Roman" w:cs="Times New Roman"/>
          <w:sz w:val="20"/>
          <w:szCs w:val="20"/>
          <w:lang w:eastAsia="en-GB"/>
        </w:rPr>
        <w:t>, от несанкционированного использования, распространения или опубликования.</w:t>
      </w:r>
    </w:p>
    <w:p w:rsidR="00D77531" w:rsidRDefault="00640715" w:rsidP="00176B1E">
      <w:pPr>
        <w:pStyle w:val="aff1"/>
        <w:jc w:val="both"/>
        <w:rPr>
          <w:rFonts w:ascii="Times New Roman" w:eastAsia="Times New Roman" w:hAnsi="Times New Roman" w:cs="Times New Roman"/>
          <w:sz w:val="20"/>
          <w:szCs w:val="20"/>
          <w:lang w:eastAsia="en-GB"/>
        </w:rPr>
      </w:pPr>
      <w:r>
        <w:rPr>
          <w:rFonts w:ascii="Times New Roman" w:eastAsia="Times New Roman" w:hAnsi="Times New Roman" w:cs="Times New Roman"/>
          <w:b/>
          <w:sz w:val="20"/>
          <w:szCs w:val="20"/>
          <w:lang w:eastAsia="en-GB"/>
        </w:rPr>
        <w:t xml:space="preserve">       9.2.</w:t>
      </w:r>
      <w:r>
        <w:rPr>
          <w:rFonts w:ascii="Times New Roman" w:eastAsia="Times New Roman" w:hAnsi="Times New Roman" w:cs="Times New Roman"/>
          <w:sz w:val="20"/>
          <w:szCs w:val="20"/>
          <w:lang w:eastAsia="en-GB"/>
        </w:rPr>
        <w:t xml:space="preserve"> Используемый в </w:t>
      </w:r>
      <w:r w:rsidR="00176B1E">
        <w:rPr>
          <w:rFonts w:ascii="Times New Roman" w:eastAsia="Times New Roman" w:hAnsi="Times New Roman" w:cs="Times New Roman"/>
          <w:sz w:val="20"/>
          <w:szCs w:val="20"/>
          <w:lang w:eastAsia="en-GB"/>
        </w:rPr>
        <w:t>Контракте</w:t>
      </w:r>
      <w:r>
        <w:rPr>
          <w:rFonts w:ascii="Times New Roman" w:eastAsia="Times New Roman" w:hAnsi="Times New Roman" w:cs="Times New Roman"/>
          <w:sz w:val="20"/>
          <w:szCs w:val="20"/>
          <w:lang w:eastAsia="en-GB"/>
        </w:rPr>
        <w:t xml:space="preserve"> термин “Конфиденциальная информация” означает любую научно-техническую, технологическую, производст</w:t>
      </w:r>
      <w:r w:rsidR="00477778">
        <w:rPr>
          <w:rFonts w:ascii="Times New Roman" w:eastAsia="Times New Roman" w:hAnsi="Times New Roman" w:cs="Times New Roman"/>
          <w:sz w:val="20"/>
          <w:szCs w:val="20"/>
          <w:lang w:eastAsia="en-GB"/>
        </w:rPr>
        <w:t>венную, юридическую, финансово-</w:t>
      </w:r>
      <w:r>
        <w:rPr>
          <w:rFonts w:ascii="Times New Roman" w:eastAsia="Times New Roman" w:hAnsi="Times New Roman" w:cs="Times New Roman"/>
          <w:sz w:val="20"/>
          <w:szCs w:val="20"/>
          <w:lang w:eastAsia="en-GB"/>
        </w:rPr>
        <w:t xml:space="preserve">экономическую или иную информацию, в том числе составляющую секреты производства (ноу-хау) (включая иную информацию, содержащую соответствующий штамп или надпись о конфиденциальности в печатном или в электронном виде),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 и в отношении которой введен режим коммерческой тайны. </w:t>
      </w:r>
    </w:p>
    <w:p w:rsidR="00D77531" w:rsidRDefault="00640715" w:rsidP="00176B1E">
      <w:pPr>
        <w:pStyle w:val="aff1"/>
        <w:jc w:val="both"/>
        <w:rPr>
          <w:rFonts w:ascii="Times New Roman" w:eastAsia="Times New Roman" w:hAnsi="Times New Roman" w:cs="Times New Roman"/>
          <w:sz w:val="20"/>
          <w:szCs w:val="20"/>
          <w:lang w:eastAsia="en-GB"/>
        </w:rPr>
      </w:pPr>
      <w:r>
        <w:rPr>
          <w:rFonts w:ascii="Times New Roman" w:eastAsia="Times New Roman" w:hAnsi="Times New Roman" w:cs="Times New Roman"/>
          <w:b/>
          <w:sz w:val="20"/>
          <w:szCs w:val="20"/>
          <w:lang w:eastAsia="en-GB"/>
        </w:rPr>
        <w:lastRenderedPageBreak/>
        <w:t xml:space="preserve">       9.3.</w:t>
      </w:r>
      <w:r>
        <w:rPr>
          <w:rFonts w:ascii="Times New Roman" w:eastAsia="Times New Roman" w:hAnsi="Times New Roman" w:cs="Times New Roman"/>
          <w:sz w:val="20"/>
          <w:szCs w:val="20"/>
          <w:lang w:eastAsia="en-GB"/>
        </w:rPr>
        <w:t xml:space="preserve"> Нижеследующая информация не будет считаться Конфиден</w:t>
      </w:r>
      <w:r w:rsidR="00D147CC">
        <w:rPr>
          <w:rFonts w:ascii="Times New Roman" w:eastAsia="Times New Roman" w:hAnsi="Times New Roman" w:cs="Times New Roman"/>
          <w:sz w:val="20"/>
          <w:szCs w:val="20"/>
          <w:lang w:eastAsia="en-GB"/>
        </w:rPr>
        <w:t xml:space="preserve">циальной информацией для целей </w:t>
      </w:r>
      <w:r w:rsidR="00176B1E">
        <w:rPr>
          <w:rFonts w:ascii="Times New Roman" w:eastAsia="Times New Roman" w:hAnsi="Times New Roman" w:cs="Times New Roman"/>
          <w:sz w:val="20"/>
          <w:szCs w:val="20"/>
          <w:lang w:eastAsia="en-GB"/>
        </w:rPr>
        <w:t>Контракта</w:t>
      </w:r>
      <w:r>
        <w:rPr>
          <w:rFonts w:ascii="Times New Roman" w:eastAsia="Times New Roman" w:hAnsi="Times New Roman" w:cs="Times New Roman"/>
          <w:sz w:val="20"/>
          <w:szCs w:val="20"/>
          <w:lang w:eastAsia="en-GB"/>
        </w:rPr>
        <w:t xml:space="preserve">: </w:t>
      </w:r>
    </w:p>
    <w:p w:rsidR="00D77531" w:rsidRDefault="00640715" w:rsidP="00176B1E">
      <w:pPr>
        <w:pStyle w:val="aff1"/>
        <w:jc w:val="both"/>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а) информация, которая является или становится общедоступной, но не в результате нарушения </w:t>
      </w:r>
      <w:r w:rsidR="002F1BE9">
        <w:rPr>
          <w:rFonts w:ascii="Times New Roman" w:eastAsia="Times New Roman" w:hAnsi="Times New Roman" w:cs="Times New Roman"/>
          <w:sz w:val="20"/>
          <w:szCs w:val="20"/>
          <w:lang w:eastAsia="en-GB"/>
        </w:rPr>
        <w:t>Контракта</w:t>
      </w:r>
      <w:r>
        <w:rPr>
          <w:rFonts w:ascii="Times New Roman" w:eastAsia="Times New Roman" w:hAnsi="Times New Roman" w:cs="Times New Roman"/>
          <w:sz w:val="20"/>
          <w:szCs w:val="20"/>
          <w:lang w:eastAsia="en-GB"/>
        </w:rPr>
        <w:t xml:space="preserve"> одной из Сторон; </w:t>
      </w:r>
    </w:p>
    <w:p w:rsidR="00D77531" w:rsidRDefault="00640715" w:rsidP="00176B1E">
      <w:pPr>
        <w:pStyle w:val="aff1"/>
        <w:jc w:val="both"/>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б) информация, которая становится известной Стороне в результате ее собственных исследований, систематических наблюдений или иной деятельности, осуществленной без использования Конфиденциальной информации, полученной от другой Стороны, за исключением случаев, когда эти исследования и наблюдения были сделаны в процессе исполнения настоящего </w:t>
      </w:r>
      <w:r w:rsidR="00176B1E">
        <w:rPr>
          <w:rFonts w:ascii="Times New Roman" w:eastAsia="Times New Roman" w:hAnsi="Times New Roman" w:cs="Times New Roman"/>
          <w:sz w:val="20"/>
          <w:szCs w:val="20"/>
          <w:lang w:eastAsia="en-GB"/>
        </w:rPr>
        <w:t>Контракта</w:t>
      </w:r>
      <w:r>
        <w:rPr>
          <w:rFonts w:ascii="Times New Roman" w:eastAsia="Times New Roman" w:hAnsi="Times New Roman" w:cs="Times New Roman"/>
          <w:sz w:val="20"/>
          <w:szCs w:val="20"/>
          <w:lang w:eastAsia="en-GB"/>
        </w:rPr>
        <w:t>;</w:t>
      </w:r>
    </w:p>
    <w:p w:rsidR="00D77531" w:rsidRDefault="00640715" w:rsidP="00176B1E">
      <w:pPr>
        <w:pStyle w:val="aff1"/>
        <w:jc w:val="both"/>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в) информация, которая была легально получена от третьего лица без ограничений на ее использование;</w:t>
      </w:r>
    </w:p>
    <w:p w:rsidR="00D77531" w:rsidRDefault="00640715" w:rsidP="00176B1E">
      <w:pPr>
        <w:pStyle w:val="aff1"/>
        <w:jc w:val="both"/>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г) информация, которая не может составлять коммерческую тайну в соответствии с законодательством Российской Федерации. </w:t>
      </w:r>
    </w:p>
    <w:p w:rsidR="00D77531" w:rsidRDefault="00640715" w:rsidP="00176B1E">
      <w:pPr>
        <w:pStyle w:val="aff1"/>
        <w:jc w:val="both"/>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b/>
          <w:sz w:val="20"/>
          <w:szCs w:val="20"/>
          <w:lang w:eastAsia="en-GB"/>
        </w:rPr>
        <w:t xml:space="preserve">9.4. </w:t>
      </w:r>
      <w:r>
        <w:rPr>
          <w:rFonts w:ascii="Times New Roman" w:eastAsia="Times New Roman" w:hAnsi="Times New Roman" w:cs="Times New Roman"/>
          <w:sz w:val="20"/>
          <w:szCs w:val="20"/>
          <w:lang w:eastAsia="en-GB"/>
        </w:rPr>
        <w:t xml:space="preserve">Под разглашением Конфиденциальной информации понимается любое действие или бездействие Стороны, в результате которого Конфиденциальная информация в любой возможной форме (устной, письменной, электронной, иной форме, в том числе с использованием технических средств) становится известной третьим лицам, без согласия другой Стороны. </w:t>
      </w:r>
    </w:p>
    <w:p w:rsidR="00D77531" w:rsidRDefault="00640715" w:rsidP="00176B1E">
      <w:pPr>
        <w:pStyle w:val="aff1"/>
        <w:jc w:val="both"/>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       </w:t>
      </w:r>
      <w:r>
        <w:rPr>
          <w:rFonts w:ascii="Times New Roman" w:eastAsia="Times New Roman" w:hAnsi="Times New Roman" w:cs="Times New Roman"/>
          <w:b/>
          <w:sz w:val="20"/>
          <w:szCs w:val="20"/>
          <w:lang w:eastAsia="en-GB"/>
        </w:rPr>
        <w:t>9.5.</w:t>
      </w:r>
      <w:r>
        <w:rPr>
          <w:rFonts w:ascii="Times New Roman" w:eastAsia="Times New Roman" w:hAnsi="Times New Roman" w:cs="Times New Roman"/>
          <w:sz w:val="20"/>
          <w:szCs w:val="20"/>
          <w:lang w:eastAsia="en-GB"/>
        </w:rPr>
        <w:t xml:space="preserve"> Передача одной Стороной Конфиденциальной информации третьим лицам, равно как раскрытие Конфиденциальной информации и любой другой доступ к ней может быть осуществлен только с письменного разрешения другой Стороны.</w:t>
      </w:r>
    </w:p>
    <w:p w:rsidR="00D77531" w:rsidRDefault="00640715" w:rsidP="00176B1E">
      <w:pPr>
        <w:pStyle w:val="aff1"/>
        <w:jc w:val="both"/>
        <w:rPr>
          <w:rFonts w:ascii="Times New Roman" w:eastAsia="Times New Roman" w:hAnsi="Times New Roman" w:cs="Times New Roman"/>
          <w:sz w:val="20"/>
          <w:szCs w:val="20"/>
          <w:lang w:eastAsia="en-GB"/>
        </w:rPr>
      </w:pPr>
      <w:r>
        <w:rPr>
          <w:rFonts w:ascii="Times New Roman" w:eastAsia="Times New Roman" w:hAnsi="Times New Roman" w:cs="Times New Roman"/>
          <w:b/>
          <w:sz w:val="20"/>
          <w:szCs w:val="20"/>
          <w:lang w:eastAsia="en-GB"/>
        </w:rPr>
        <w:t xml:space="preserve">       9.6.</w:t>
      </w:r>
      <w:r>
        <w:rPr>
          <w:rFonts w:ascii="Times New Roman" w:eastAsia="Times New Roman" w:hAnsi="Times New Roman" w:cs="Times New Roman"/>
          <w:sz w:val="20"/>
          <w:szCs w:val="20"/>
          <w:lang w:eastAsia="en-GB"/>
        </w:rPr>
        <w:t xml:space="preserve"> Настоящий раздел вступает в силу с момента его подписания </w:t>
      </w:r>
      <w:r w:rsidR="00176B1E">
        <w:rPr>
          <w:rFonts w:ascii="Times New Roman" w:eastAsia="Times New Roman" w:hAnsi="Times New Roman" w:cs="Times New Roman"/>
          <w:sz w:val="20"/>
          <w:szCs w:val="20"/>
          <w:lang w:eastAsia="en-GB"/>
        </w:rPr>
        <w:t>Контракта</w:t>
      </w:r>
      <w:r>
        <w:rPr>
          <w:rFonts w:ascii="Times New Roman" w:eastAsia="Times New Roman" w:hAnsi="Times New Roman" w:cs="Times New Roman"/>
          <w:sz w:val="20"/>
          <w:szCs w:val="20"/>
          <w:lang w:eastAsia="en-GB"/>
        </w:rPr>
        <w:t xml:space="preserve"> обеими Сторонами и прекращают свое действие по истечении 1 (одного) года с момента прекращения действия </w:t>
      </w:r>
      <w:r w:rsidR="00176B1E">
        <w:rPr>
          <w:rFonts w:ascii="Times New Roman" w:eastAsia="Times New Roman" w:hAnsi="Times New Roman" w:cs="Times New Roman"/>
          <w:sz w:val="20"/>
          <w:szCs w:val="20"/>
          <w:lang w:eastAsia="en-GB"/>
        </w:rPr>
        <w:t>Контракта</w:t>
      </w:r>
      <w:r>
        <w:rPr>
          <w:rFonts w:ascii="Times New Roman" w:eastAsia="Times New Roman" w:hAnsi="Times New Roman" w:cs="Times New Roman"/>
          <w:sz w:val="20"/>
          <w:szCs w:val="20"/>
          <w:lang w:eastAsia="en-GB"/>
        </w:rPr>
        <w:t xml:space="preserve">. </w:t>
      </w:r>
    </w:p>
    <w:p w:rsidR="00D77531" w:rsidRDefault="00640715" w:rsidP="00176B1E">
      <w:pPr>
        <w:pStyle w:val="aff1"/>
        <w:jc w:val="both"/>
        <w:rPr>
          <w:rFonts w:ascii="Times New Roman" w:eastAsia="Times New Roman" w:hAnsi="Times New Roman" w:cs="Times New Roman"/>
          <w:sz w:val="20"/>
          <w:szCs w:val="20"/>
          <w:lang w:eastAsia="en-GB"/>
        </w:rPr>
      </w:pPr>
      <w:r>
        <w:rPr>
          <w:rFonts w:ascii="Times New Roman" w:eastAsia="Times New Roman" w:hAnsi="Times New Roman" w:cs="Times New Roman"/>
          <w:b/>
          <w:sz w:val="20"/>
          <w:szCs w:val="20"/>
          <w:lang w:eastAsia="en-GB"/>
        </w:rPr>
        <w:t xml:space="preserve">       9.7.</w:t>
      </w:r>
      <w:r>
        <w:rPr>
          <w:rFonts w:ascii="Times New Roman" w:eastAsia="Times New Roman" w:hAnsi="Times New Roman" w:cs="Times New Roman"/>
          <w:sz w:val="20"/>
          <w:szCs w:val="20"/>
          <w:lang w:eastAsia="en-GB"/>
        </w:rPr>
        <w:t xml:space="preserve"> 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rsidR="00D77531" w:rsidRDefault="00D77531">
      <w:pPr>
        <w:pStyle w:val="aff2"/>
        <w:ind w:left="0"/>
        <w:jc w:val="center"/>
        <w:rPr>
          <w:rFonts w:ascii="Times New Roman" w:hAnsi="Times New Roman" w:cs="Times New Roman"/>
          <w:b/>
          <w:bCs/>
          <w:sz w:val="20"/>
          <w:szCs w:val="20"/>
        </w:rPr>
      </w:pPr>
    </w:p>
    <w:p w:rsidR="00D77531" w:rsidRDefault="00640715">
      <w:pPr>
        <w:pStyle w:val="aff2"/>
        <w:ind w:left="0"/>
        <w:jc w:val="center"/>
        <w:rPr>
          <w:rFonts w:ascii="Times New Roman" w:hAnsi="Times New Roman" w:cs="Times New Roman"/>
          <w:b/>
          <w:bCs/>
          <w:sz w:val="20"/>
          <w:szCs w:val="20"/>
        </w:rPr>
      </w:pPr>
      <w:r>
        <w:rPr>
          <w:rFonts w:ascii="Times New Roman" w:hAnsi="Times New Roman" w:cs="Times New Roman"/>
          <w:b/>
          <w:bCs/>
          <w:sz w:val="20"/>
          <w:szCs w:val="20"/>
        </w:rPr>
        <w:t>10. ЗАКЛЮЧИТЕЛЬНЫЕ ПОЛОЖЕНИЯ</w:t>
      </w:r>
    </w:p>
    <w:p w:rsidR="00D77531" w:rsidRDefault="00640715" w:rsidP="00610F0A">
      <w:pPr>
        <w:ind w:firstLine="426"/>
        <w:jc w:val="both"/>
        <w:rPr>
          <w:sz w:val="20"/>
          <w:szCs w:val="20"/>
        </w:rPr>
      </w:pPr>
      <w:r>
        <w:rPr>
          <w:b/>
          <w:sz w:val="20"/>
          <w:szCs w:val="20"/>
        </w:rPr>
        <w:t>10.1.</w:t>
      </w:r>
      <w:r>
        <w:rPr>
          <w:sz w:val="20"/>
          <w:szCs w:val="20"/>
        </w:rPr>
        <w:t xml:space="preserve">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rsidR="002F1BE9" w:rsidRDefault="00640715" w:rsidP="00610F0A">
      <w:pPr>
        <w:ind w:firstLine="426"/>
        <w:jc w:val="both"/>
        <w:rPr>
          <w:sz w:val="20"/>
          <w:szCs w:val="20"/>
        </w:rPr>
      </w:pPr>
      <w:r>
        <w:rPr>
          <w:b/>
          <w:sz w:val="20"/>
          <w:szCs w:val="20"/>
        </w:rPr>
        <w:t>10.2.</w:t>
      </w:r>
      <w:r>
        <w:rPr>
          <w:sz w:val="20"/>
          <w:szCs w:val="20"/>
        </w:rPr>
        <w:t xml:space="preserve"> Стороны заверяют друг друга, что на момент заключения </w:t>
      </w:r>
      <w:r w:rsidR="002F1BE9">
        <w:rPr>
          <w:sz w:val="20"/>
          <w:szCs w:val="20"/>
        </w:rPr>
        <w:t>Контракта</w:t>
      </w:r>
      <w:r>
        <w:rPr>
          <w:sz w:val="20"/>
          <w:szCs w:val="20"/>
        </w:rPr>
        <w:t>:</w:t>
      </w:r>
    </w:p>
    <w:p w:rsidR="002F1BE9" w:rsidRDefault="00640715" w:rsidP="00610F0A">
      <w:pPr>
        <w:ind w:firstLine="426"/>
        <w:jc w:val="both"/>
        <w:rPr>
          <w:sz w:val="20"/>
          <w:szCs w:val="20"/>
        </w:rPr>
      </w:pPr>
      <w:r>
        <w:rPr>
          <w:sz w:val="20"/>
          <w:szCs w:val="20"/>
        </w:rPr>
        <w:t xml:space="preserve">- Сторона обладает надлежащей правоспособностью для заключения </w:t>
      </w:r>
      <w:r w:rsidR="002F1BE9">
        <w:rPr>
          <w:sz w:val="20"/>
          <w:szCs w:val="20"/>
        </w:rPr>
        <w:t>Контракта</w:t>
      </w:r>
      <w:r>
        <w:rPr>
          <w:sz w:val="20"/>
          <w:szCs w:val="20"/>
        </w:rPr>
        <w:t xml:space="preserve"> и финансовыми ресурсами необходимыми и достаточными для своевременного и полного исполнения всех своих обязательств по нему;</w:t>
      </w:r>
    </w:p>
    <w:p w:rsidR="00D77531" w:rsidRDefault="00640715" w:rsidP="00610F0A">
      <w:pPr>
        <w:ind w:firstLine="426"/>
        <w:jc w:val="both"/>
        <w:rPr>
          <w:sz w:val="20"/>
          <w:szCs w:val="20"/>
        </w:rPr>
      </w:pPr>
      <w:r>
        <w:rPr>
          <w:sz w:val="20"/>
          <w:szCs w:val="20"/>
        </w:rPr>
        <w:t xml:space="preserve">- Стороной получены все разрешения, одобрения и согласования, необходимые ей для заключения и/или исполнения </w:t>
      </w:r>
      <w:r w:rsidR="002F1BE9" w:rsidRPr="002F1BE9">
        <w:rPr>
          <w:sz w:val="20"/>
          <w:szCs w:val="20"/>
        </w:rPr>
        <w:t>Контракта</w:t>
      </w:r>
      <w:r>
        <w:rPr>
          <w:sz w:val="20"/>
          <w:szCs w:val="20"/>
        </w:rPr>
        <w:t xml:space="preserve"> (в том числе в соответствии с действующим законодательством РФ или учредительными документами Стороны), Заверения имеют существенное значение. </w:t>
      </w:r>
    </w:p>
    <w:p w:rsidR="00D77531" w:rsidRDefault="00640715" w:rsidP="00610F0A">
      <w:pPr>
        <w:ind w:firstLine="426"/>
        <w:jc w:val="both"/>
        <w:rPr>
          <w:bCs/>
          <w:sz w:val="20"/>
          <w:szCs w:val="20"/>
        </w:rPr>
      </w:pPr>
      <w:r>
        <w:rPr>
          <w:sz w:val="20"/>
          <w:szCs w:val="20"/>
        </w:rPr>
        <w:t xml:space="preserve">Стороны приняли решение о заключении </w:t>
      </w:r>
      <w:r w:rsidR="002F1BE9" w:rsidRPr="002F1BE9">
        <w:rPr>
          <w:sz w:val="20"/>
          <w:szCs w:val="20"/>
        </w:rPr>
        <w:t>Контракта</w:t>
      </w:r>
      <w:r>
        <w:rPr>
          <w:sz w:val="20"/>
          <w:szCs w:val="20"/>
        </w:rPr>
        <w:t xml:space="preserve"> на условиях, указанных в </w:t>
      </w:r>
      <w:r w:rsidR="002F1BE9">
        <w:rPr>
          <w:sz w:val="20"/>
          <w:szCs w:val="20"/>
        </w:rPr>
        <w:t>Контракте</w:t>
      </w:r>
      <w:r>
        <w:rPr>
          <w:sz w:val="20"/>
          <w:szCs w:val="20"/>
        </w:rPr>
        <w:t xml:space="preserve">, с учетом заверений и не заключили бы </w:t>
      </w:r>
      <w:r w:rsidR="002F1BE9">
        <w:rPr>
          <w:sz w:val="20"/>
          <w:szCs w:val="20"/>
        </w:rPr>
        <w:t>Контракт</w:t>
      </w:r>
      <w:r>
        <w:rPr>
          <w:sz w:val="20"/>
          <w:szCs w:val="20"/>
        </w:rPr>
        <w:t xml:space="preserve"> или заключили бы его на иных условиях, если бы имелись сведения о недостоверности вышеуказанных заверений.</w:t>
      </w:r>
    </w:p>
    <w:p w:rsidR="00D77531" w:rsidRDefault="00640715" w:rsidP="00610F0A">
      <w:pPr>
        <w:jc w:val="both"/>
        <w:rPr>
          <w:sz w:val="20"/>
          <w:szCs w:val="20"/>
        </w:rPr>
      </w:pPr>
      <w:r>
        <w:rPr>
          <w:b/>
          <w:sz w:val="20"/>
          <w:szCs w:val="20"/>
        </w:rPr>
        <w:t xml:space="preserve">        10.3.</w:t>
      </w:r>
      <w:r>
        <w:rPr>
          <w:sz w:val="20"/>
          <w:szCs w:val="20"/>
        </w:rPr>
        <w:t xml:space="preserve"> В случае неисполнения Заказчиком одного из условий, установленных п. 3.1.; 3.5. и п. 4.2. </w:t>
      </w:r>
      <w:r w:rsidR="002F1BE9" w:rsidRPr="002F1BE9">
        <w:rPr>
          <w:sz w:val="20"/>
          <w:szCs w:val="20"/>
        </w:rPr>
        <w:t>Контракта</w:t>
      </w:r>
      <w:r>
        <w:rPr>
          <w:sz w:val="20"/>
          <w:szCs w:val="20"/>
        </w:rPr>
        <w:t xml:space="preserve">, Заказчик лишается права ссылаться на какие-либо несоответствия (недостатки) условиям </w:t>
      </w:r>
      <w:r w:rsidR="002F1BE9" w:rsidRPr="002F1BE9">
        <w:rPr>
          <w:sz w:val="20"/>
          <w:szCs w:val="20"/>
        </w:rPr>
        <w:t>Контракта</w:t>
      </w:r>
      <w:r>
        <w:rPr>
          <w:sz w:val="20"/>
          <w:szCs w:val="20"/>
        </w:rPr>
        <w:t xml:space="preserve"> и приложений к нему и соответственно права на предъявление к Исполнителю претензий/требований, в том числе о неисполнении или ненадлежащем исполнении обязательств.</w:t>
      </w:r>
    </w:p>
    <w:p w:rsidR="00D77531" w:rsidRDefault="00640715" w:rsidP="00610F0A">
      <w:pPr>
        <w:pStyle w:val="aff1"/>
        <w:ind w:firstLine="426"/>
        <w:jc w:val="both"/>
        <w:rPr>
          <w:rFonts w:ascii="Times New Roman" w:hAnsi="Times New Roman" w:cs="Times New Roman"/>
          <w:sz w:val="20"/>
          <w:szCs w:val="20"/>
        </w:rPr>
      </w:pPr>
      <w:r>
        <w:rPr>
          <w:rFonts w:ascii="Times New Roman" w:hAnsi="Times New Roman" w:cs="Times New Roman"/>
          <w:b/>
          <w:sz w:val="20"/>
          <w:szCs w:val="20"/>
        </w:rPr>
        <w:t>10.4.</w:t>
      </w:r>
      <w:r>
        <w:rPr>
          <w:rFonts w:ascii="Times New Roman" w:hAnsi="Times New Roman" w:cs="Times New Roman"/>
          <w:sz w:val="20"/>
          <w:szCs w:val="20"/>
        </w:rPr>
        <w:t xml:space="preserve"> Для целей удобства в </w:t>
      </w:r>
      <w:r w:rsidR="002F1BE9">
        <w:rPr>
          <w:rFonts w:ascii="Times New Roman" w:hAnsi="Times New Roman" w:cs="Times New Roman"/>
          <w:sz w:val="20"/>
          <w:szCs w:val="20"/>
        </w:rPr>
        <w:t>Контракте</w:t>
      </w:r>
      <w:r>
        <w:rPr>
          <w:rFonts w:ascii="Times New Roman" w:hAnsi="Times New Roman" w:cs="Times New Roman"/>
          <w:sz w:val="20"/>
          <w:szCs w:val="20"/>
        </w:rPr>
        <w:t xml:space="preserve"> под Сторонами / Стороной, соответственно Исполнителем / Заказчиком также понимаются их уполномоченные лица, а также их возможные правопреемники. </w:t>
      </w:r>
    </w:p>
    <w:p w:rsidR="00D77531" w:rsidRDefault="00640715" w:rsidP="00610F0A">
      <w:pPr>
        <w:pStyle w:val="aff1"/>
        <w:ind w:firstLine="426"/>
        <w:jc w:val="both"/>
        <w:rPr>
          <w:rFonts w:ascii="Times New Roman" w:hAnsi="Times New Roman" w:cs="Times New Roman"/>
          <w:sz w:val="20"/>
          <w:szCs w:val="20"/>
        </w:rPr>
      </w:pPr>
      <w:r>
        <w:rPr>
          <w:rFonts w:ascii="Times New Roman" w:hAnsi="Times New Roman" w:cs="Times New Roman"/>
          <w:b/>
          <w:sz w:val="20"/>
          <w:szCs w:val="20"/>
        </w:rPr>
        <w:t>10.5.</w:t>
      </w:r>
      <w:r>
        <w:rPr>
          <w:rFonts w:ascii="Times New Roman" w:hAnsi="Times New Roman" w:cs="Times New Roman"/>
          <w:sz w:val="20"/>
          <w:szCs w:val="20"/>
        </w:rPr>
        <w:t xml:space="preserve"> Все сроки, предусмотренные в настоящем </w:t>
      </w:r>
      <w:r w:rsidR="002F1BE9">
        <w:rPr>
          <w:rFonts w:ascii="Times New Roman" w:hAnsi="Times New Roman" w:cs="Times New Roman"/>
          <w:sz w:val="20"/>
          <w:szCs w:val="20"/>
        </w:rPr>
        <w:t>Контракт</w:t>
      </w:r>
      <w:r>
        <w:rPr>
          <w:rFonts w:ascii="Times New Roman" w:hAnsi="Times New Roman" w:cs="Times New Roman"/>
          <w:sz w:val="20"/>
          <w:szCs w:val="20"/>
        </w:rPr>
        <w:t xml:space="preserve">е (за исключением п. 2.2. </w:t>
      </w:r>
      <w:r w:rsidR="002F1BE9" w:rsidRPr="002F1BE9">
        <w:rPr>
          <w:rFonts w:ascii="Times New Roman" w:hAnsi="Times New Roman" w:cs="Times New Roman"/>
          <w:sz w:val="20"/>
          <w:szCs w:val="20"/>
        </w:rPr>
        <w:t>Контракта</w:t>
      </w:r>
      <w:r>
        <w:rPr>
          <w:rFonts w:ascii="Times New Roman" w:hAnsi="Times New Roman" w:cs="Times New Roman"/>
          <w:sz w:val="20"/>
          <w:szCs w:val="20"/>
        </w:rPr>
        <w:t xml:space="preserve">) и спецификации исчисляются в рабочих днях. </w:t>
      </w:r>
    </w:p>
    <w:p w:rsidR="00D77531" w:rsidRDefault="00640715" w:rsidP="002F1BE9">
      <w:pPr>
        <w:pStyle w:val="aff1"/>
        <w:tabs>
          <w:tab w:val="left" w:pos="567"/>
        </w:tabs>
        <w:ind w:firstLine="426"/>
        <w:jc w:val="both"/>
        <w:rPr>
          <w:rFonts w:ascii="Times New Roman" w:hAnsi="Times New Roman" w:cs="Times New Roman"/>
          <w:sz w:val="20"/>
          <w:szCs w:val="20"/>
        </w:rPr>
      </w:pPr>
      <w:r>
        <w:rPr>
          <w:rFonts w:ascii="Times New Roman" w:hAnsi="Times New Roman" w:cs="Times New Roman"/>
          <w:b/>
          <w:sz w:val="20"/>
          <w:szCs w:val="20"/>
        </w:rPr>
        <w:t>10.6.</w:t>
      </w:r>
      <w:r>
        <w:rPr>
          <w:rFonts w:ascii="Times New Roman" w:hAnsi="Times New Roman" w:cs="Times New Roman"/>
          <w:sz w:val="20"/>
          <w:szCs w:val="20"/>
        </w:rPr>
        <w:t xml:space="preserve"> В случае изменения у Стороны </w:t>
      </w:r>
      <w:r w:rsidR="002F1BE9" w:rsidRPr="002F1BE9">
        <w:rPr>
          <w:rFonts w:ascii="Times New Roman" w:hAnsi="Times New Roman" w:cs="Times New Roman"/>
          <w:sz w:val="20"/>
          <w:szCs w:val="20"/>
        </w:rPr>
        <w:t>Контракта</w:t>
      </w:r>
      <w:r>
        <w:rPr>
          <w:rFonts w:ascii="Times New Roman" w:hAnsi="Times New Roman" w:cs="Times New Roman"/>
          <w:sz w:val="20"/>
          <w:szCs w:val="20"/>
        </w:rPr>
        <w:t xml:space="preserve"> адресов и/или иных реквизитов, указанных в </w:t>
      </w:r>
      <w:r w:rsidR="002F1BE9">
        <w:rPr>
          <w:rFonts w:ascii="Times New Roman" w:hAnsi="Times New Roman" w:cs="Times New Roman"/>
          <w:sz w:val="20"/>
          <w:szCs w:val="20"/>
        </w:rPr>
        <w:t>Контракт</w:t>
      </w:r>
      <w:r>
        <w:rPr>
          <w:rFonts w:ascii="Times New Roman" w:hAnsi="Times New Roman" w:cs="Times New Roman"/>
          <w:sz w:val="20"/>
          <w:szCs w:val="20"/>
        </w:rPr>
        <w:t>е, такая Сторона обязана в течение 10 (Десяти) дней со дня их официального изменения уведомить об этом другую Сторону. В противном</w:t>
      </w:r>
      <w:r w:rsidR="00610F0A">
        <w:rPr>
          <w:rFonts w:ascii="Times New Roman" w:hAnsi="Times New Roman" w:cs="Times New Roman"/>
          <w:sz w:val="20"/>
          <w:szCs w:val="20"/>
        </w:rPr>
        <w:t xml:space="preserve"> </w:t>
      </w:r>
      <w:r>
        <w:rPr>
          <w:rFonts w:ascii="Times New Roman" w:hAnsi="Times New Roman" w:cs="Times New Roman"/>
          <w:sz w:val="20"/>
          <w:szCs w:val="20"/>
        </w:rPr>
        <w:t xml:space="preserve">случае исполнение обязательств по прежним реквизитам будет считаться надлежащим исполнением обязательств по </w:t>
      </w:r>
      <w:r w:rsidR="002F1BE9">
        <w:rPr>
          <w:rFonts w:ascii="Times New Roman" w:hAnsi="Times New Roman" w:cs="Times New Roman"/>
          <w:sz w:val="20"/>
          <w:szCs w:val="20"/>
        </w:rPr>
        <w:t>Контракту</w:t>
      </w:r>
      <w:r>
        <w:rPr>
          <w:rFonts w:ascii="Times New Roman" w:hAnsi="Times New Roman" w:cs="Times New Roman"/>
          <w:sz w:val="20"/>
          <w:szCs w:val="20"/>
        </w:rPr>
        <w:t>.</w:t>
      </w:r>
    </w:p>
    <w:p w:rsidR="00D77531" w:rsidRDefault="00640715" w:rsidP="00610F0A">
      <w:pPr>
        <w:pStyle w:val="aff1"/>
        <w:ind w:firstLine="426"/>
        <w:jc w:val="both"/>
        <w:rPr>
          <w:rFonts w:ascii="Times New Roman" w:hAnsi="Times New Roman" w:cs="Times New Roman"/>
          <w:sz w:val="20"/>
          <w:szCs w:val="20"/>
        </w:rPr>
      </w:pPr>
      <w:r>
        <w:rPr>
          <w:rFonts w:ascii="Times New Roman" w:hAnsi="Times New Roman" w:cs="Times New Roman"/>
          <w:b/>
          <w:sz w:val="20"/>
          <w:szCs w:val="20"/>
        </w:rPr>
        <w:t>10.7.</w:t>
      </w:r>
      <w:r>
        <w:rPr>
          <w:rFonts w:ascii="Times New Roman" w:hAnsi="Times New Roman" w:cs="Times New Roman"/>
          <w:sz w:val="20"/>
          <w:szCs w:val="20"/>
        </w:rPr>
        <w:t xml:space="preserve"> К отношениям Сторон, возникающим в связи исполнением, изменением или расторжением настоящего </w:t>
      </w:r>
      <w:r w:rsidR="002F1BE9" w:rsidRPr="002F1BE9">
        <w:rPr>
          <w:rFonts w:ascii="Times New Roman" w:hAnsi="Times New Roman" w:cs="Times New Roman"/>
          <w:sz w:val="20"/>
          <w:szCs w:val="20"/>
        </w:rPr>
        <w:t>Контракта</w:t>
      </w:r>
      <w:r>
        <w:rPr>
          <w:rFonts w:ascii="Times New Roman" w:hAnsi="Times New Roman" w:cs="Times New Roman"/>
          <w:sz w:val="20"/>
          <w:szCs w:val="20"/>
        </w:rPr>
        <w:t xml:space="preserve"> в случаях, непосредственно им не урегулированных, применяются нормы Гражданского кодекса Российской Федерации.</w:t>
      </w:r>
    </w:p>
    <w:p w:rsidR="00D77531" w:rsidRDefault="00640715" w:rsidP="00610F0A">
      <w:pPr>
        <w:ind w:left="15" w:hanging="15"/>
        <w:jc w:val="both"/>
        <w:rPr>
          <w:sz w:val="20"/>
          <w:szCs w:val="20"/>
        </w:rPr>
      </w:pPr>
      <w:r>
        <w:rPr>
          <w:sz w:val="20"/>
          <w:szCs w:val="20"/>
        </w:rPr>
        <w:t xml:space="preserve">         </w:t>
      </w:r>
      <w:r>
        <w:rPr>
          <w:b/>
          <w:sz w:val="20"/>
          <w:szCs w:val="20"/>
        </w:rPr>
        <w:t xml:space="preserve">10.8. </w:t>
      </w:r>
      <w:r w:rsidR="002F1BE9">
        <w:rPr>
          <w:sz w:val="20"/>
          <w:szCs w:val="20"/>
        </w:rPr>
        <w:t>Контракт</w:t>
      </w:r>
      <w:r>
        <w:rPr>
          <w:sz w:val="20"/>
          <w:szCs w:val="20"/>
        </w:rPr>
        <w:t xml:space="preserve"> составлен на русском языке, в 2-х (Двух) подлинных идентичных экземплярах, имеющих одинаковую юридическую силу, по одному экземпляру для каждой из Сторон </w:t>
      </w:r>
      <w:r w:rsidR="002F1BE9" w:rsidRPr="002F1BE9">
        <w:rPr>
          <w:sz w:val="20"/>
          <w:szCs w:val="20"/>
        </w:rPr>
        <w:t>Контракта</w:t>
      </w:r>
      <w:r>
        <w:rPr>
          <w:sz w:val="20"/>
          <w:szCs w:val="20"/>
        </w:rPr>
        <w:t xml:space="preserve">.  </w:t>
      </w:r>
    </w:p>
    <w:p w:rsidR="00D77531" w:rsidRDefault="00D77531">
      <w:pPr>
        <w:ind w:left="15" w:hanging="15"/>
        <w:jc w:val="center"/>
        <w:rPr>
          <w:sz w:val="20"/>
          <w:szCs w:val="20"/>
        </w:rPr>
      </w:pPr>
    </w:p>
    <w:p w:rsidR="009358B0" w:rsidRDefault="009358B0">
      <w:pPr>
        <w:ind w:left="15" w:hanging="15"/>
        <w:jc w:val="center"/>
        <w:rPr>
          <w:sz w:val="20"/>
          <w:szCs w:val="20"/>
        </w:rPr>
      </w:pPr>
    </w:p>
    <w:p w:rsidR="009358B0" w:rsidRDefault="009358B0">
      <w:pPr>
        <w:ind w:left="15" w:hanging="15"/>
        <w:jc w:val="center"/>
        <w:rPr>
          <w:sz w:val="20"/>
          <w:szCs w:val="20"/>
        </w:rPr>
      </w:pPr>
    </w:p>
    <w:p w:rsidR="009358B0" w:rsidRDefault="009358B0">
      <w:pPr>
        <w:ind w:left="15" w:hanging="15"/>
        <w:jc w:val="center"/>
        <w:rPr>
          <w:sz w:val="20"/>
          <w:szCs w:val="20"/>
        </w:rPr>
      </w:pPr>
    </w:p>
    <w:p w:rsidR="009358B0" w:rsidRDefault="009358B0">
      <w:pPr>
        <w:ind w:left="15" w:hanging="15"/>
        <w:jc w:val="center"/>
        <w:rPr>
          <w:sz w:val="20"/>
          <w:szCs w:val="20"/>
        </w:rPr>
      </w:pPr>
    </w:p>
    <w:p w:rsidR="009358B0" w:rsidRDefault="009358B0">
      <w:pPr>
        <w:ind w:left="15" w:hanging="15"/>
        <w:jc w:val="center"/>
        <w:rPr>
          <w:sz w:val="20"/>
          <w:szCs w:val="20"/>
        </w:rPr>
      </w:pPr>
    </w:p>
    <w:p w:rsidR="00D77531" w:rsidRDefault="00D77531">
      <w:pPr>
        <w:ind w:left="15" w:hanging="15"/>
        <w:jc w:val="center"/>
        <w:rPr>
          <w:sz w:val="20"/>
          <w:szCs w:val="20"/>
        </w:rPr>
      </w:pPr>
    </w:p>
    <w:p w:rsidR="00D77531" w:rsidRDefault="00640715">
      <w:pPr>
        <w:spacing w:after="200" w:line="276" w:lineRule="auto"/>
        <w:jc w:val="center"/>
        <w:rPr>
          <w:sz w:val="20"/>
          <w:szCs w:val="20"/>
        </w:rPr>
      </w:pPr>
      <w:r>
        <w:rPr>
          <w:b/>
          <w:caps/>
          <w:sz w:val="20"/>
          <w:szCs w:val="20"/>
        </w:rPr>
        <w:lastRenderedPageBreak/>
        <w:t>11. юридические адреса, реквизиты и подписи сторон.</w:t>
      </w:r>
    </w:p>
    <w:tbl>
      <w:tblPr>
        <w:tblW w:w="9923" w:type="dxa"/>
        <w:tblInd w:w="-5" w:type="dxa"/>
        <w:tblLook w:val="04A0" w:firstRow="1" w:lastRow="0" w:firstColumn="1" w:lastColumn="0" w:noHBand="0" w:noVBand="1"/>
      </w:tblPr>
      <w:tblGrid>
        <w:gridCol w:w="852"/>
        <w:gridCol w:w="1559"/>
        <w:gridCol w:w="2552"/>
        <w:gridCol w:w="849"/>
        <w:gridCol w:w="1559"/>
        <w:gridCol w:w="2552"/>
      </w:tblGrid>
      <w:tr w:rsidR="00D77531" w:rsidTr="002F1BE9">
        <w:trPr>
          <w:trHeight w:val="299"/>
        </w:trPr>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right="509"/>
              <w:jc w:val="both"/>
              <w:rPr>
                <w:rFonts w:ascii="Times New Roman" w:hAnsi="Times New Roman" w:cs="Times New Roman"/>
                <w:sz w:val="20"/>
                <w:szCs w:val="20"/>
                <w:lang w:val="en-US"/>
              </w:rPr>
            </w:pPr>
            <w:r>
              <w:rPr>
                <w:rFonts w:ascii="Times New Roman" w:hAnsi="Times New Roman" w:cs="Times New Roman"/>
                <w:sz w:val="20"/>
                <w:szCs w:val="20"/>
              </w:rPr>
              <w:t>Исполнитель</w:t>
            </w:r>
            <w:r>
              <w:rPr>
                <w:rFonts w:ascii="Times New Roman" w:hAnsi="Times New Roman" w:cs="Times New Roman"/>
                <w:sz w:val="20"/>
                <w:szCs w:val="20"/>
                <w:lang w:val="en-US"/>
              </w:rPr>
              <w:t>:</w:t>
            </w: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lang w:val="en-US"/>
              </w:rPr>
            </w:pPr>
            <w:r>
              <w:rPr>
                <w:rFonts w:ascii="Times New Roman" w:hAnsi="Times New Roman" w:cs="Times New Roman"/>
                <w:sz w:val="20"/>
                <w:szCs w:val="20"/>
              </w:rPr>
              <w:t>Заказчик</w:t>
            </w:r>
            <w:r>
              <w:rPr>
                <w:rFonts w:ascii="Times New Roman" w:hAnsi="Times New Roman" w:cs="Times New Roman"/>
                <w:sz w:val="20"/>
                <w:szCs w:val="20"/>
                <w:lang w:val="en-US"/>
              </w:rPr>
              <w:t>:</w:t>
            </w:r>
          </w:p>
        </w:tc>
      </w:tr>
      <w:tr w:rsidR="00D77531" w:rsidTr="002F1BE9">
        <w:trPr>
          <w:trHeight w:val="281"/>
        </w:trPr>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b/>
                <w:sz w:val="20"/>
                <w:szCs w:val="20"/>
              </w:rPr>
            </w:pP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b/>
                <w:sz w:val="20"/>
                <w:szCs w:val="20"/>
              </w:rPr>
            </w:pPr>
            <w:r>
              <w:rPr>
                <w:rFonts w:ascii="Times New Roman" w:hAnsi="Times New Roman" w:cs="Times New Roman"/>
                <w:b/>
                <w:sz w:val="20"/>
                <w:szCs w:val="20"/>
              </w:rPr>
              <w:t>МБУДО "КИРОВСКАЯ ДМШ"</w:t>
            </w:r>
          </w:p>
        </w:tc>
      </w:tr>
      <w:tr w:rsidR="00D77531" w:rsidTr="002F1BE9">
        <w:trPr>
          <w:trHeight w:val="86"/>
        </w:trPr>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eastAsia="Times New Roman" w:hAnsi="Times New Roman" w:cs="Times New Roman"/>
                <w:b/>
                <w:sz w:val="20"/>
                <w:szCs w:val="20"/>
                <w:lang w:eastAsia="ru-RU"/>
              </w:rPr>
            </w:pP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eastAsia="Times New Roman" w:hAnsi="Times New Roman" w:cs="Times New Roman"/>
                <w:b/>
                <w:sz w:val="20"/>
                <w:szCs w:val="20"/>
                <w:lang w:eastAsia="ru-RU"/>
              </w:rPr>
            </w:pPr>
          </w:p>
        </w:tc>
      </w:tr>
      <w:tr w:rsidR="00D77531" w:rsidTr="002F1BE9">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eastAsia="Times New Roman" w:hAnsi="Times New Roman" w:cs="Times New Roman"/>
                <w:sz w:val="20"/>
                <w:szCs w:val="20"/>
                <w:lang w:eastAsia="ru-RU"/>
              </w:rPr>
              <w:t>Юридический адрес:</w:t>
            </w: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eastAsia="Times New Roman" w:hAnsi="Times New Roman" w:cs="Times New Roman"/>
                <w:sz w:val="20"/>
                <w:szCs w:val="20"/>
                <w:lang w:eastAsia="ru-RU"/>
              </w:rPr>
              <w:t>Юридический адрес:</w:t>
            </w:r>
          </w:p>
        </w:tc>
      </w:tr>
      <w:tr w:rsidR="00D77531" w:rsidTr="002F1BE9">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keepNext/>
              <w:keepLines/>
              <w:tabs>
                <w:tab w:val="left" w:pos="426"/>
                <w:tab w:val="left" w:pos="709"/>
                <w:tab w:val="left" w:pos="851"/>
              </w:tabs>
              <w:rPr>
                <w:sz w:val="20"/>
                <w:szCs w:val="20"/>
              </w:rPr>
            </w:pP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keepNext/>
              <w:keepLines/>
              <w:tabs>
                <w:tab w:val="left" w:pos="426"/>
                <w:tab w:val="left" w:pos="709"/>
                <w:tab w:val="left" w:pos="851"/>
              </w:tabs>
              <w:rPr>
                <w:sz w:val="20"/>
                <w:szCs w:val="20"/>
              </w:rPr>
            </w:pPr>
            <w:r>
              <w:rPr>
                <w:sz w:val="20"/>
                <w:szCs w:val="20"/>
              </w:rPr>
              <w:t>КИРОВА УЛ., Д. 16/1, КИРОВСК, КИРОВСКИЙ, ЛЕНИНГРАДСКАЯ ОБЛАСТЬ, Россия, 187340</w:t>
            </w:r>
          </w:p>
        </w:tc>
      </w:tr>
      <w:tr w:rsidR="00D77531" w:rsidTr="002F1BE9">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keepNext/>
              <w:keepLines/>
              <w:tabs>
                <w:tab w:val="left" w:pos="426"/>
                <w:tab w:val="left" w:pos="709"/>
                <w:tab w:val="left" w:pos="851"/>
              </w:tabs>
              <w:rPr>
                <w:color w:val="000000" w:themeColor="text1"/>
                <w:sz w:val="20"/>
                <w:szCs w:val="20"/>
              </w:rPr>
            </w:pPr>
            <w:r>
              <w:rPr>
                <w:color w:val="000000" w:themeColor="text1"/>
                <w:sz w:val="20"/>
                <w:szCs w:val="20"/>
              </w:rPr>
              <w:t>Фактический адрес:</w:t>
            </w: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keepNext/>
              <w:keepLines/>
              <w:tabs>
                <w:tab w:val="left" w:pos="426"/>
                <w:tab w:val="left" w:pos="709"/>
                <w:tab w:val="left" w:pos="851"/>
              </w:tabs>
              <w:rPr>
                <w:color w:val="000000" w:themeColor="text1"/>
                <w:sz w:val="20"/>
                <w:szCs w:val="20"/>
              </w:rPr>
            </w:pPr>
            <w:r>
              <w:rPr>
                <w:color w:val="000000" w:themeColor="text1"/>
                <w:sz w:val="20"/>
                <w:szCs w:val="20"/>
              </w:rPr>
              <w:t>Фактический адрес:</w:t>
            </w:r>
          </w:p>
        </w:tc>
      </w:tr>
      <w:tr w:rsidR="00D77531" w:rsidTr="002F1BE9">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keepNext/>
              <w:keepLines/>
              <w:tabs>
                <w:tab w:val="left" w:pos="426"/>
                <w:tab w:val="left" w:pos="709"/>
                <w:tab w:val="left" w:pos="851"/>
              </w:tabs>
              <w:rPr>
                <w:color w:val="000000" w:themeColor="text1"/>
                <w:sz w:val="20"/>
                <w:szCs w:val="20"/>
                <w:highlight w:val="yellow"/>
              </w:rPr>
            </w:pP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keepNext/>
              <w:keepLines/>
              <w:tabs>
                <w:tab w:val="left" w:pos="426"/>
                <w:tab w:val="left" w:pos="709"/>
                <w:tab w:val="left" w:pos="851"/>
              </w:tabs>
              <w:rPr>
                <w:color w:val="000000" w:themeColor="text1"/>
                <w:sz w:val="20"/>
                <w:szCs w:val="20"/>
              </w:rPr>
            </w:pPr>
            <w:r>
              <w:rPr>
                <w:sz w:val="20"/>
                <w:szCs w:val="20"/>
              </w:rPr>
              <w:t>КИРОВА УЛ., Д. 16/1, КИРОВСК, КИРОВСКИЙ, ЛЕНИНГРАДСКАЯ ОБЛАСТЬ, Россия, 187340</w:t>
            </w:r>
          </w:p>
        </w:tc>
      </w:tr>
      <w:tr w:rsidR="00D77531" w:rsidTr="002F1BE9">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keepNext/>
              <w:keepLines/>
              <w:tabs>
                <w:tab w:val="left" w:pos="426"/>
                <w:tab w:val="left" w:pos="709"/>
                <w:tab w:val="left" w:pos="851"/>
              </w:tabs>
              <w:rPr>
                <w:sz w:val="20"/>
                <w:szCs w:val="20"/>
                <w:highlight w:val="yellow"/>
                <w:lang w:eastAsia="ru-RU"/>
              </w:rPr>
            </w:pP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keepNext/>
              <w:keepLines/>
              <w:tabs>
                <w:tab w:val="left" w:pos="426"/>
                <w:tab w:val="left" w:pos="709"/>
                <w:tab w:val="left" w:pos="851"/>
              </w:tabs>
              <w:rPr>
                <w:sz w:val="20"/>
                <w:szCs w:val="20"/>
                <w:lang w:eastAsia="ru-RU"/>
              </w:rPr>
            </w:pPr>
          </w:p>
        </w:tc>
      </w:tr>
      <w:tr w:rsidR="00D77531" w:rsidTr="002F1BE9">
        <w:tc>
          <w:tcPr>
            <w:tcW w:w="852"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ИНН</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bCs/>
                <w:sz w:val="20"/>
                <w:szCs w:val="20"/>
                <w:highlight w:val="yellow"/>
              </w:rPr>
            </w:pPr>
          </w:p>
        </w:tc>
        <w:tc>
          <w:tcPr>
            <w:tcW w:w="849"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ИНН</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4706015060</w:t>
            </w:r>
          </w:p>
        </w:tc>
      </w:tr>
      <w:tr w:rsidR="00D77531" w:rsidTr="002F1BE9">
        <w:tc>
          <w:tcPr>
            <w:tcW w:w="852"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eastAsia="Times New Roman" w:hAnsi="Times New Roman" w:cs="Times New Roman"/>
                <w:sz w:val="20"/>
                <w:szCs w:val="20"/>
                <w:lang w:eastAsia="ru-RU"/>
              </w:rPr>
              <w:t>КПП</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sz w:val="20"/>
                <w:szCs w:val="20"/>
                <w:highlight w:val="yellow"/>
              </w:rPr>
            </w:pPr>
          </w:p>
        </w:tc>
        <w:tc>
          <w:tcPr>
            <w:tcW w:w="849"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eastAsia="Times New Roman" w:hAnsi="Times New Roman" w:cs="Times New Roman"/>
                <w:sz w:val="20"/>
                <w:szCs w:val="20"/>
                <w:lang w:eastAsia="ru-RU"/>
              </w:rPr>
              <w:t>КПП</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470601001</w:t>
            </w:r>
          </w:p>
        </w:tc>
      </w:tr>
      <w:tr w:rsidR="00D77531" w:rsidTr="002F1BE9">
        <w:tc>
          <w:tcPr>
            <w:tcW w:w="852"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ОГРН</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highlight w:val="yellow"/>
                <w:lang w:eastAsia="ru-RU"/>
              </w:rPr>
            </w:pPr>
          </w:p>
        </w:tc>
        <w:tc>
          <w:tcPr>
            <w:tcW w:w="849"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ОГРН</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1024701335670</w:t>
            </w:r>
          </w:p>
        </w:tc>
      </w:tr>
      <w:tr w:rsidR="00D77531" w:rsidTr="002F1BE9">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 w:val="left" w:pos="1360"/>
              </w:tabs>
              <w:spacing w:after="0" w:line="240" w:lineRule="auto"/>
              <w:ind w:left="0"/>
              <w:jc w:val="both"/>
              <w:rPr>
                <w:rFonts w:ascii="Times New Roman" w:hAnsi="Times New Roman" w:cs="Times New Roman"/>
                <w:b/>
                <w:sz w:val="20"/>
                <w:szCs w:val="20"/>
              </w:rPr>
            </w:pP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 w:val="left" w:pos="1360"/>
              </w:tabs>
              <w:spacing w:after="0" w:line="240" w:lineRule="auto"/>
              <w:ind w:left="0"/>
              <w:jc w:val="both"/>
              <w:rPr>
                <w:rFonts w:ascii="Times New Roman" w:hAnsi="Times New Roman" w:cs="Times New Roman"/>
                <w:b/>
                <w:sz w:val="20"/>
                <w:szCs w:val="20"/>
              </w:rPr>
            </w:pPr>
          </w:p>
        </w:tc>
      </w:tr>
      <w:tr w:rsidR="00D77531" w:rsidTr="002F1BE9">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 w:val="left" w:pos="1360"/>
              </w:tabs>
              <w:spacing w:after="0" w:line="240" w:lineRule="auto"/>
              <w:ind w:left="0"/>
              <w:jc w:val="both"/>
              <w:rPr>
                <w:rFonts w:ascii="Times New Roman" w:hAnsi="Times New Roman" w:cs="Times New Roman"/>
                <w:b/>
                <w:sz w:val="20"/>
                <w:szCs w:val="20"/>
              </w:rPr>
            </w:pPr>
            <w:r>
              <w:rPr>
                <w:rFonts w:ascii="Times New Roman" w:hAnsi="Times New Roman" w:cs="Times New Roman"/>
                <w:b/>
                <w:sz w:val="20"/>
                <w:szCs w:val="20"/>
              </w:rPr>
              <w:t>Банковские реквизиты:</w:t>
            </w:r>
            <w:r>
              <w:rPr>
                <w:rFonts w:ascii="Times New Roman" w:hAnsi="Times New Roman" w:cs="Times New Roman"/>
                <w:b/>
                <w:sz w:val="20"/>
                <w:szCs w:val="20"/>
              </w:rPr>
              <w:tab/>
            </w: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 w:val="left" w:pos="1360"/>
              </w:tabs>
              <w:spacing w:after="0" w:line="240" w:lineRule="auto"/>
              <w:ind w:left="0"/>
              <w:jc w:val="both"/>
              <w:rPr>
                <w:rFonts w:ascii="Times New Roman" w:hAnsi="Times New Roman" w:cs="Times New Roman"/>
                <w:b/>
                <w:sz w:val="20"/>
                <w:szCs w:val="20"/>
              </w:rPr>
            </w:pPr>
            <w:r>
              <w:rPr>
                <w:rFonts w:ascii="Times New Roman" w:hAnsi="Times New Roman" w:cs="Times New Roman"/>
                <w:b/>
                <w:sz w:val="20"/>
                <w:szCs w:val="20"/>
              </w:rPr>
              <w:t>Банковские реквизиты:</w:t>
            </w:r>
            <w:r>
              <w:rPr>
                <w:rFonts w:ascii="Times New Roman" w:hAnsi="Times New Roman" w:cs="Times New Roman"/>
                <w:b/>
                <w:sz w:val="20"/>
                <w:szCs w:val="20"/>
              </w:rPr>
              <w:tab/>
            </w:r>
          </w:p>
        </w:tc>
      </w:tr>
      <w:tr w:rsidR="00D77531" w:rsidTr="002F1BE9">
        <w:tc>
          <w:tcPr>
            <w:tcW w:w="852"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w:t>
            </w:r>
            <w:r>
              <w:rPr>
                <w:rFonts w:ascii="Times New Roman" w:eastAsia="Times New Roman" w:hAnsi="Times New Roman" w:cs="Times New Roman"/>
                <w:sz w:val="20"/>
                <w:szCs w:val="20"/>
                <w:lang w:val="en-US" w:eastAsia="ru-RU"/>
              </w:rPr>
              <w:t>/</w:t>
            </w:r>
            <w:r>
              <w:rPr>
                <w:rFonts w:ascii="Times New Roman" w:eastAsia="Times New Roman" w:hAnsi="Times New Roman" w:cs="Times New Roman"/>
                <w:sz w:val="20"/>
                <w:szCs w:val="20"/>
                <w:lang w:eastAsia="ru-RU"/>
              </w:rPr>
              <w:t>с</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highlight w:val="yellow"/>
                <w:lang w:eastAsia="ru-RU"/>
              </w:rPr>
            </w:pPr>
          </w:p>
        </w:tc>
        <w:tc>
          <w:tcPr>
            <w:tcW w:w="849"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w:t>
            </w:r>
            <w:r>
              <w:rPr>
                <w:rFonts w:ascii="Times New Roman" w:eastAsia="Times New Roman" w:hAnsi="Times New Roman" w:cs="Times New Roman"/>
                <w:sz w:val="20"/>
                <w:szCs w:val="20"/>
                <w:lang w:val="en-US" w:eastAsia="ru-RU"/>
              </w:rPr>
              <w:t>/</w:t>
            </w:r>
            <w:r>
              <w:rPr>
                <w:rFonts w:ascii="Times New Roman" w:eastAsia="Times New Roman" w:hAnsi="Times New Roman" w:cs="Times New Roman"/>
                <w:sz w:val="20"/>
                <w:szCs w:val="20"/>
                <w:lang w:eastAsia="ru-RU"/>
              </w:rPr>
              <w:t>с</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4959BE">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sidRPr="002A5B75">
              <w:rPr>
                <w:rFonts w:ascii="Times New Roman" w:hAnsi="Times New Roman"/>
              </w:rPr>
              <w:t>03234643416250004500</w:t>
            </w:r>
          </w:p>
        </w:tc>
      </w:tr>
      <w:tr w:rsidR="00D77531" w:rsidTr="002F1BE9">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sz w:val="20"/>
                <w:szCs w:val="20"/>
                <w:highlight w:val="yellow"/>
              </w:rPr>
            </w:pP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7919E1" w:rsidP="007919E1">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hAnsi="Times New Roman"/>
              </w:rPr>
              <w:t xml:space="preserve">ОКЦ №1 </w:t>
            </w:r>
            <w:r w:rsidR="004959BE">
              <w:rPr>
                <w:rFonts w:ascii="Times New Roman" w:hAnsi="Times New Roman"/>
              </w:rPr>
              <w:t>СЕВЕРО-ЗАПАДНО</w:t>
            </w:r>
            <w:r>
              <w:rPr>
                <w:rFonts w:ascii="Times New Roman" w:hAnsi="Times New Roman"/>
              </w:rPr>
              <w:t>ГО</w:t>
            </w:r>
            <w:r w:rsidR="004959BE">
              <w:rPr>
                <w:rFonts w:ascii="Times New Roman" w:hAnsi="Times New Roman"/>
              </w:rPr>
              <w:t xml:space="preserve"> ГУ БАНКА РОССИИ </w:t>
            </w:r>
            <w:r w:rsidR="004959BE" w:rsidRPr="009621D5">
              <w:rPr>
                <w:rFonts w:ascii="Times New Roman" w:hAnsi="Times New Roman"/>
              </w:rPr>
              <w:t>// УФК по Ленинградской области г. Санкт-Петербург</w:t>
            </w:r>
          </w:p>
        </w:tc>
      </w:tr>
      <w:tr w:rsidR="00D77531" w:rsidTr="002F1BE9">
        <w:tc>
          <w:tcPr>
            <w:tcW w:w="852"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w:t>
            </w:r>
            <w:r>
              <w:rPr>
                <w:rFonts w:ascii="Times New Roman" w:eastAsia="Times New Roman" w:hAnsi="Times New Roman" w:cs="Times New Roman"/>
                <w:sz w:val="20"/>
                <w:szCs w:val="20"/>
                <w:lang w:val="en-US" w:eastAsia="ru-RU"/>
              </w:rPr>
              <w:t>/</w:t>
            </w:r>
            <w:r>
              <w:rPr>
                <w:rFonts w:ascii="Times New Roman" w:eastAsia="Times New Roman" w:hAnsi="Times New Roman" w:cs="Times New Roman"/>
                <w:sz w:val="20"/>
                <w:szCs w:val="20"/>
                <w:lang w:eastAsia="ru-RU"/>
              </w:rPr>
              <w:t>с</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highlight w:val="yellow"/>
                <w:lang w:eastAsia="ru-RU"/>
              </w:rPr>
            </w:pPr>
          </w:p>
        </w:tc>
        <w:tc>
          <w:tcPr>
            <w:tcW w:w="849"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w:t>
            </w:r>
            <w:r>
              <w:rPr>
                <w:rFonts w:ascii="Times New Roman" w:eastAsia="Times New Roman" w:hAnsi="Times New Roman" w:cs="Times New Roman"/>
                <w:sz w:val="20"/>
                <w:szCs w:val="20"/>
                <w:lang w:val="en-US" w:eastAsia="ru-RU"/>
              </w:rPr>
              <w:t>/</w:t>
            </w:r>
            <w:r>
              <w:rPr>
                <w:rFonts w:ascii="Times New Roman" w:eastAsia="Times New Roman" w:hAnsi="Times New Roman" w:cs="Times New Roman"/>
                <w:sz w:val="20"/>
                <w:szCs w:val="20"/>
                <w:lang w:eastAsia="ru-RU"/>
              </w:rPr>
              <w:t>с</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4959BE">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sidRPr="007037E1">
              <w:rPr>
                <w:rFonts w:ascii="Times New Roman" w:hAnsi="Times New Roman"/>
              </w:rPr>
              <w:t>401028107453700000</w:t>
            </w:r>
            <w:r>
              <w:rPr>
                <w:rFonts w:ascii="Times New Roman" w:hAnsi="Times New Roman"/>
              </w:rPr>
              <w:t>98</w:t>
            </w:r>
          </w:p>
        </w:tc>
      </w:tr>
      <w:tr w:rsidR="00D77531" w:rsidTr="002F1BE9">
        <w:tc>
          <w:tcPr>
            <w:tcW w:w="852"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БИК</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highlight w:val="yellow"/>
                <w:lang w:eastAsia="ru-RU"/>
              </w:rPr>
            </w:pPr>
          </w:p>
        </w:tc>
        <w:tc>
          <w:tcPr>
            <w:tcW w:w="849"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БИК</w:t>
            </w:r>
          </w:p>
        </w:tc>
        <w:tc>
          <w:tcPr>
            <w:tcW w:w="41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4959BE">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hAnsi="Times New Roman"/>
              </w:rPr>
              <w:t>044030098</w:t>
            </w:r>
          </w:p>
        </w:tc>
      </w:tr>
      <w:tr w:rsidR="00D77531" w:rsidTr="002F1BE9">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sz w:val="20"/>
                <w:szCs w:val="20"/>
                <w:highlight w:val="yellow"/>
              </w:rPr>
            </w:pP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2F1BE9">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 xml:space="preserve">КФ Кировского района ЛО МБУДО «Кировская ДМШ» </w:t>
            </w:r>
          </w:p>
          <w:p w:rsidR="002F1BE9" w:rsidRDefault="002F1BE9">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sidRPr="002F1BE9">
              <w:rPr>
                <w:rFonts w:ascii="Times New Roman" w:hAnsi="Times New Roman" w:cs="Times New Roman"/>
                <w:sz w:val="20"/>
                <w:szCs w:val="20"/>
              </w:rPr>
              <w:t>л/</w:t>
            </w:r>
            <w:proofErr w:type="spellStart"/>
            <w:r w:rsidRPr="002F1BE9">
              <w:rPr>
                <w:rFonts w:ascii="Times New Roman" w:hAnsi="Times New Roman" w:cs="Times New Roman"/>
                <w:sz w:val="20"/>
                <w:szCs w:val="20"/>
              </w:rPr>
              <w:t>сч</w:t>
            </w:r>
            <w:proofErr w:type="spellEnd"/>
            <w:r w:rsidRPr="002F1BE9">
              <w:rPr>
                <w:rFonts w:ascii="Times New Roman" w:hAnsi="Times New Roman" w:cs="Times New Roman"/>
                <w:sz w:val="20"/>
                <w:szCs w:val="20"/>
              </w:rPr>
              <w:t xml:space="preserve"> 20902234</w:t>
            </w:r>
          </w:p>
        </w:tc>
      </w:tr>
      <w:tr w:rsidR="002F1BE9" w:rsidTr="002F1BE9">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2F1BE9" w:rsidRDefault="002F1BE9">
            <w:pPr>
              <w:pStyle w:val="aff2"/>
              <w:tabs>
                <w:tab w:val="left" w:pos="426"/>
                <w:tab w:val="left" w:pos="709"/>
                <w:tab w:val="left" w:pos="851"/>
              </w:tabs>
              <w:spacing w:after="0" w:line="240" w:lineRule="auto"/>
              <w:ind w:left="0"/>
              <w:jc w:val="both"/>
              <w:rPr>
                <w:rFonts w:ascii="Times New Roman" w:hAnsi="Times New Roman" w:cs="Times New Roman"/>
                <w:sz w:val="20"/>
                <w:szCs w:val="20"/>
                <w:highlight w:val="yellow"/>
              </w:rPr>
            </w:pP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2F1BE9" w:rsidRDefault="002F1BE9">
            <w:pPr>
              <w:pStyle w:val="aff2"/>
              <w:tabs>
                <w:tab w:val="left" w:pos="426"/>
                <w:tab w:val="left" w:pos="709"/>
                <w:tab w:val="left" w:pos="851"/>
              </w:tabs>
              <w:spacing w:after="0" w:line="240" w:lineRule="auto"/>
              <w:ind w:left="0"/>
              <w:jc w:val="both"/>
              <w:rPr>
                <w:rFonts w:ascii="Times New Roman" w:hAnsi="Times New Roman" w:cs="Times New Roman"/>
                <w:sz w:val="20"/>
                <w:szCs w:val="20"/>
              </w:rPr>
            </w:pPr>
          </w:p>
        </w:tc>
      </w:tr>
      <w:tr w:rsidR="00D77531" w:rsidTr="002F1BE9">
        <w:tc>
          <w:tcPr>
            <w:tcW w:w="4963"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sz w:val="20"/>
                <w:szCs w:val="20"/>
                <w:highlight w:val="yellow"/>
              </w:rPr>
            </w:pPr>
          </w:p>
        </w:tc>
        <w:tc>
          <w:tcPr>
            <w:tcW w:w="4960" w:type="dxa"/>
            <w:gridSpan w:val="3"/>
            <w:tcBorders>
              <w:top w:val="single" w:sz="4" w:space="0" w:color="D9D9D9"/>
              <w:left w:val="single" w:sz="4" w:space="0" w:color="D9D9D9"/>
              <w:bottom w:val="single" w:sz="4" w:space="0" w:color="D9D9D9"/>
              <w:right w:val="single" w:sz="4" w:space="0" w:color="D9D9D9"/>
            </w:tcBorders>
            <w:shd w:val="clear" w:color="auto" w:fill="auto"/>
          </w:tcPr>
          <w:p w:rsidR="00D77531" w:rsidRPr="002F1BE9"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rPr>
            </w:pPr>
            <w:r>
              <w:rPr>
                <w:rFonts w:ascii="Times New Roman" w:hAnsi="Times New Roman" w:cs="Times New Roman"/>
                <w:sz w:val="20"/>
                <w:szCs w:val="20"/>
              </w:rPr>
              <w:t>Директор</w:t>
            </w:r>
            <w:r w:rsidRPr="002F1BE9">
              <w:rPr>
                <w:rFonts w:ascii="Times New Roman" w:hAnsi="Times New Roman" w:cs="Times New Roman"/>
                <w:sz w:val="20"/>
                <w:szCs w:val="20"/>
              </w:rPr>
              <w:t>:</w:t>
            </w:r>
          </w:p>
        </w:tc>
      </w:tr>
      <w:tr w:rsidR="00D77531" w:rsidRPr="00B16BA5" w:rsidTr="002F1BE9">
        <w:tc>
          <w:tcPr>
            <w:tcW w:w="24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highlight w:val="yellow"/>
              </w:rPr>
            </w:pPr>
          </w:p>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highlight w:val="yellow"/>
              </w:rPr>
            </w:pPr>
          </w:p>
          <w:p w:rsidR="00D77531" w:rsidRDefault="00640715">
            <w:pPr>
              <w:pStyle w:val="aff2"/>
              <w:tabs>
                <w:tab w:val="left" w:pos="426"/>
                <w:tab w:val="left" w:pos="709"/>
                <w:tab w:val="left" w:pos="851"/>
              </w:tabs>
              <w:spacing w:after="0" w:line="240" w:lineRule="auto"/>
              <w:ind w:left="0"/>
              <w:jc w:val="center"/>
              <w:rPr>
                <w:rFonts w:ascii="Times New Roman" w:hAnsi="Times New Roman" w:cs="Times New Roman"/>
                <w:sz w:val="20"/>
                <w:szCs w:val="20"/>
                <w:highlight w:val="yellow"/>
              </w:rPr>
            </w:pPr>
            <w:r>
              <w:rPr>
                <w:rFonts w:ascii="Times New Roman" w:hAnsi="Times New Roman" w:cs="Times New Roman"/>
                <w:sz w:val="20"/>
                <w:szCs w:val="20"/>
              </w:rPr>
              <w:t>_____________________</w:t>
            </w:r>
          </w:p>
        </w:tc>
        <w:tc>
          <w:tcPr>
            <w:tcW w:w="2552" w:type="dxa"/>
            <w:tcBorders>
              <w:top w:val="single" w:sz="4" w:space="0" w:color="D9D9D9"/>
              <w:left w:val="single" w:sz="4" w:space="0" w:color="D9D9D9"/>
              <w:bottom w:val="single" w:sz="4" w:space="0" w:color="D9D9D9"/>
              <w:right w:val="single" w:sz="4" w:space="0" w:color="D9D9D9"/>
            </w:tcBorders>
            <w:shd w:val="clear" w:color="auto" w:fill="auto"/>
          </w:tcPr>
          <w:p w:rsidR="00D77531" w:rsidRPr="002F1BE9" w:rsidRDefault="00D77531">
            <w:pPr>
              <w:pStyle w:val="aff2"/>
              <w:tabs>
                <w:tab w:val="left" w:pos="426"/>
                <w:tab w:val="left" w:pos="709"/>
                <w:tab w:val="left" w:pos="851"/>
              </w:tabs>
              <w:spacing w:after="0" w:line="240" w:lineRule="auto"/>
              <w:ind w:left="0"/>
              <w:rPr>
                <w:rFonts w:ascii="Times New Roman" w:hAnsi="Times New Roman" w:cs="Times New Roman"/>
                <w:sz w:val="20"/>
                <w:szCs w:val="20"/>
                <w:highlight w:val="yellow"/>
              </w:rPr>
            </w:pPr>
          </w:p>
        </w:tc>
        <w:tc>
          <w:tcPr>
            <w:tcW w:w="2408"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Pr="002F1BE9"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rPr>
            </w:pPr>
          </w:p>
          <w:p w:rsidR="00D77531" w:rsidRPr="002F1BE9"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rPr>
            </w:pPr>
          </w:p>
          <w:p w:rsidR="00D77531" w:rsidRDefault="00640715">
            <w:pPr>
              <w:pStyle w:val="aff2"/>
              <w:tabs>
                <w:tab w:val="left" w:pos="426"/>
                <w:tab w:val="left" w:pos="709"/>
                <w:tab w:val="left" w:pos="851"/>
              </w:tabs>
              <w:spacing w:after="0" w:line="240" w:lineRule="auto"/>
              <w:ind w:left="0"/>
              <w:jc w:val="center"/>
              <w:rPr>
                <w:rFonts w:ascii="Times New Roman" w:hAnsi="Times New Roman" w:cs="Times New Roman"/>
                <w:sz w:val="20"/>
                <w:szCs w:val="20"/>
              </w:rPr>
            </w:pPr>
            <w:r>
              <w:rPr>
                <w:rFonts w:ascii="Times New Roman" w:hAnsi="Times New Roman" w:cs="Times New Roman"/>
                <w:sz w:val="20"/>
                <w:szCs w:val="20"/>
              </w:rPr>
              <w:t>_____________________</w:t>
            </w:r>
          </w:p>
        </w:tc>
        <w:tc>
          <w:tcPr>
            <w:tcW w:w="2552"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rPr>
                <w:rFonts w:ascii="Times New Roman" w:hAnsi="Times New Roman" w:cs="Times New Roman"/>
                <w:sz w:val="20"/>
                <w:szCs w:val="20"/>
                <w:lang w:val="en-US"/>
              </w:rPr>
            </w:pPr>
            <w:r>
              <w:rPr>
                <w:rFonts w:ascii="Times New Roman" w:hAnsi="Times New Roman" w:cs="Times New Roman"/>
                <w:sz w:val="20"/>
                <w:szCs w:val="20"/>
                <w:lang w:val="en-US"/>
              </w:rPr>
              <w:t>ПАНИЧКИНА ГАЛИНА НИКОЛАЕВНА</w:t>
            </w:r>
          </w:p>
        </w:tc>
      </w:tr>
      <w:tr w:rsidR="00D77531" w:rsidTr="002F1BE9">
        <w:tc>
          <w:tcPr>
            <w:tcW w:w="2411"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highlight w:val="yellow"/>
                <w:lang w:val="en-US"/>
              </w:rPr>
            </w:pPr>
          </w:p>
          <w:p w:rsidR="00D77531" w:rsidRDefault="00640715">
            <w:pPr>
              <w:pStyle w:val="aff2"/>
              <w:tabs>
                <w:tab w:val="left" w:pos="426"/>
                <w:tab w:val="left" w:pos="709"/>
                <w:tab w:val="left" w:pos="851"/>
              </w:tabs>
              <w:spacing w:after="0" w:line="240" w:lineRule="auto"/>
              <w:ind w:left="0"/>
              <w:jc w:val="center"/>
              <w:rPr>
                <w:rFonts w:ascii="Times New Roman" w:hAnsi="Times New Roman" w:cs="Times New Roman"/>
                <w:color w:val="A6A6A6"/>
                <w:sz w:val="18"/>
                <w:szCs w:val="18"/>
              </w:rPr>
            </w:pPr>
            <w:r>
              <w:rPr>
                <w:rFonts w:ascii="Times New Roman" w:hAnsi="Times New Roman" w:cs="Times New Roman"/>
                <w:color w:val="A6A6A6"/>
                <w:sz w:val="18"/>
                <w:szCs w:val="18"/>
              </w:rPr>
              <w:t>М.П.</w:t>
            </w:r>
          </w:p>
          <w:p w:rsidR="00D77531" w:rsidRDefault="00D77531">
            <w:pPr>
              <w:pStyle w:val="aff2"/>
              <w:tabs>
                <w:tab w:val="left" w:pos="426"/>
                <w:tab w:val="left" w:pos="709"/>
                <w:tab w:val="left" w:pos="851"/>
              </w:tabs>
              <w:spacing w:after="0" w:line="240" w:lineRule="auto"/>
              <w:ind w:left="0"/>
              <w:rPr>
                <w:rFonts w:ascii="Times New Roman" w:hAnsi="Times New Roman" w:cs="Times New Roman"/>
                <w:color w:val="A6A6A6"/>
                <w:sz w:val="18"/>
                <w:szCs w:val="18"/>
                <w:highlight w:val="yellow"/>
              </w:rPr>
            </w:pPr>
          </w:p>
          <w:p w:rsidR="00D77531" w:rsidRDefault="00D77531">
            <w:pPr>
              <w:pStyle w:val="aff2"/>
              <w:tabs>
                <w:tab w:val="left" w:pos="426"/>
                <w:tab w:val="left" w:pos="709"/>
                <w:tab w:val="left" w:pos="851"/>
              </w:tabs>
              <w:spacing w:after="0" w:line="240" w:lineRule="auto"/>
              <w:ind w:left="0"/>
              <w:rPr>
                <w:rFonts w:ascii="Times New Roman" w:hAnsi="Times New Roman" w:cs="Times New Roman"/>
                <w:color w:val="A6A6A6"/>
                <w:sz w:val="18"/>
                <w:szCs w:val="18"/>
                <w:highlight w:val="yellow"/>
              </w:rPr>
            </w:pPr>
          </w:p>
        </w:tc>
        <w:tc>
          <w:tcPr>
            <w:tcW w:w="2552"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highlight w:val="yellow"/>
              </w:rPr>
            </w:pPr>
          </w:p>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highlight w:val="yellow"/>
              </w:rPr>
            </w:pPr>
          </w:p>
        </w:tc>
        <w:tc>
          <w:tcPr>
            <w:tcW w:w="2408"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rPr>
            </w:pPr>
          </w:p>
          <w:p w:rsidR="00D77531" w:rsidRDefault="00640715">
            <w:pPr>
              <w:pStyle w:val="aff2"/>
              <w:tabs>
                <w:tab w:val="left" w:pos="426"/>
                <w:tab w:val="left" w:pos="709"/>
                <w:tab w:val="left" w:pos="851"/>
              </w:tabs>
              <w:spacing w:after="0" w:line="240" w:lineRule="auto"/>
              <w:ind w:left="0"/>
              <w:jc w:val="center"/>
              <w:rPr>
                <w:rFonts w:ascii="Times New Roman" w:hAnsi="Times New Roman" w:cs="Times New Roman"/>
                <w:color w:val="A6A6A6"/>
                <w:sz w:val="18"/>
                <w:szCs w:val="18"/>
              </w:rPr>
            </w:pPr>
            <w:r>
              <w:rPr>
                <w:rFonts w:ascii="Times New Roman" w:hAnsi="Times New Roman" w:cs="Times New Roman"/>
                <w:color w:val="A6A6A6"/>
                <w:sz w:val="18"/>
                <w:szCs w:val="18"/>
              </w:rPr>
              <w:t>М.П.</w:t>
            </w:r>
          </w:p>
        </w:tc>
        <w:tc>
          <w:tcPr>
            <w:tcW w:w="2552"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sz w:val="20"/>
                <w:szCs w:val="20"/>
              </w:rPr>
            </w:pPr>
          </w:p>
        </w:tc>
      </w:tr>
    </w:tbl>
    <w:p w:rsidR="00D77531" w:rsidRDefault="00D77531">
      <w:pPr>
        <w:rPr>
          <w:sz w:val="20"/>
          <w:szCs w:val="20"/>
        </w:rPr>
      </w:pPr>
    </w:p>
    <w:p w:rsidR="00D77531" w:rsidRDefault="00D77531">
      <w:pPr>
        <w:pStyle w:val="aff3"/>
        <w:jc w:val="center"/>
        <w:rPr>
          <w:b/>
        </w:rPr>
      </w:pPr>
    </w:p>
    <w:p w:rsidR="00D77531" w:rsidRDefault="00D77531">
      <w:pPr>
        <w:pStyle w:val="aff3"/>
        <w:jc w:val="center"/>
        <w:rPr>
          <w:sz w:val="32"/>
          <w:szCs w:val="32"/>
        </w:rPr>
      </w:pPr>
    </w:p>
    <w:p w:rsidR="00D77531" w:rsidRDefault="00D77531">
      <w:pPr>
        <w:pStyle w:val="aff3"/>
        <w:jc w:val="center"/>
        <w:rPr>
          <w:sz w:val="32"/>
          <w:szCs w:val="32"/>
        </w:rPr>
      </w:pPr>
    </w:p>
    <w:p w:rsidR="00D77531" w:rsidRDefault="00D77531">
      <w:pPr>
        <w:pStyle w:val="aff3"/>
        <w:jc w:val="center"/>
        <w:rPr>
          <w:sz w:val="32"/>
          <w:szCs w:val="32"/>
        </w:rPr>
      </w:pPr>
    </w:p>
    <w:p w:rsidR="00D77531" w:rsidRDefault="00D77531">
      <w:pPr>
        <w:pStyle w:val="aff3"/>
        <w:jc w:val="center"/>
        <w:rPr>
          <w:sz w:val="32"/>
          <w:szCs w:val="32"/>
        </w:rPr>
      </w:pPr>
    </w:p>
    <w:p w:rsidR="00D77531" w:rsidRDefault="00D77531">
      <w:pPr>
        <w:pStyle w:val="aff3"/>
        <w:jc w:val="center"/>
        <w:rPr>
          <w:sz w:val="32"/>
          <w:szCs w:val="32"/>
        </w:rPr>
      </w:pPr>
    </w:p>
    <w:p w:rsidR="009358B0" w:rsidRDefault="009358B0">
      <w:pPr>
        <w:pStyle w:val="aff3"/>
        <w:jc w:val="center"/>
        <w:rPr>
          <w:sz w:val="32"/>
          <w:szCs w:val="32"/>
        </w:rPr>
      </w:pPr>
    </w:p>
    <w:p w:rsidR="009358B0" w:rsidRDefault="009358B0">
      <w:pPr>
        <w:pStyle w:val="aff3"/>
        <w:jc w:val="center"/>
        <w:rPr>
          <w:sz w:val="32"/>
          <w:szCs w:val="32"/>
        </w:rPr>
      </w:pPr>
    </w:p>
    <w:p w:rsidR="009358B0" w:rsidRDefault="009358B0">
      <w:pPr>
        <w:pStyle w:val="aff3"/>
        <w:jc w:val="center"/>
        <w:rPr>
          <w:sz w:val="32"/>
          <w:szCs w:val="32"/>
        </w:rPr>
      </w:pPr>
    </w:p>
    <w:p w:rsidR="009358B0" w:rsidRDefault="009358B0">
      <w:pPr>
        <w:pStyle w:val="aff3"/>
        <w:jc w:val="center"/>
        <w:rPr>
          <w:sz w:val="32"/>
          <w:szCs w:val="32"/>
        </w:rPr>
      </w:pPr>
    </w:p>
    <w:p w:rsidR="009358B0" w:rsidRDefault="009358B0">
      <w:pPr>
        <w:pStyle w:val="aff3"/>
        <w:jc w:val="center"/>
        <w:rPr>
          <w:sz w:val="32"/>
          <w:szCs w:val="32"/>
        </w:rPr>
      </w:pPr>
    </w:p>
    <w:p w:rsidR="009358B0" w:rsidRDefault="009358B0">
      <w:pPr>
        <w:pStyle w:val="aff3"/>
        <w:jc w:val="center"/>
        <w:rPr>
          <w:sz w:val="32"/>
          <w:szCs w:val="32"/>
        </w:rPr>
      </w:pPr>
    </w:p>
    <w:p w:rsidR="009358B0" w:rsidRDefault="009358B0">
      <w:pPr>
        <w:pStyle w:val="aff3"/>
        <w:jc w:val="center"/>
        <w:rPr>
          <w:sz w:val="32"/>
          <w:szCs w:val="32"/>
        </w:rPr>
      </w:pPr>
    </w:p>
    <w:p w:rsidR="009358B0" w:rsidRDefault="009358B0">
      <w:pPr>
        <w:pStyle w:val="aff3"/>
        <w:jc w:val="center"/>
        <w:rPr>
          <w:sz w:val="32"/>
          <w:szCs w:val="32"/>
        </w:rPr>
      </w:pPr>
    </w:p>
    <w:p w:rsidR="009358B0" w:rsidRDefault="009358B0">
      <w:pPr>
        <w:pStyle w:val="aff3"/>
        <w:jc w:val="center"/>
        <w:rPr>
          <w:sz w:val="32"/>
          <w:szCs w:val="32"/>
        </w:rPr>
      </w:pPr>
    </w:p>
    <w:p w:rsidR="009358B0" w:rsidRDefault="009358B0">
      <w:pPr>
        <w:pStyle w:val="aff3"/>
        <w:jc w:val="center"/>
        <w:rPr>
          <w:sz w:val="32"/>
          <w:szCs w:val="32"/>
        </w:rPr>
      </w:pPr>
    </w:p>
    <w:p w:rsidR="009358B0" w:rsidRDefault="009358B0">
      <w:pPr>
        <w:pStyle w:val="aff3"/>
        <w:jc w:val="center"/>
        <w:rPr>
          <w:sz w:val="32"/>
          <w:szCs w:val="32"/>
        </w:rPr>
      </w:pPr>
    </w:p>
    <w:p w:rsidR="00D77531" w:rsidRDefault="00640715">
      <w:pPr>
        <w:pStyle w:val="aff3"/>
        <w:jc w:val="center"/>
        <w:rPr>
          <w:b/>
          <w:color w:val="000000" w:themeColor="text1"/>
          <w:sz w:val="32"/>
          <w:szCs w:val="32"/>
        </w:rPr>
      </w:pPr>
      <w:r>
        <w:rPr>
          <w:sz w:val="32"/>
          <w:szCs w:val="32"/>
        </w:rPr>
        <w:lastRenderedPageBreak/>
        <w:t>Приложение №1</w:t>
      </w:r>
      <w:r>
        <w:rPr>
          <w:b/>
          <w:bCs/>
          <w:sz w:val="32"/>
          <w:szCs w:val="32"/>
        </w:rPr>
        <w:t xml:space="preserve"> </w:t>
      </w:r>
      <w:r>
        <w:rPr>
          <w:bCs/>
          <w:sz w:val="32"/>
          <w:szCs w:val="32"/>
        </w:rPr>
        <w:t>к</w:t>
      </w:r>
      <w:r>
        <w:rPr>
          <w:b/>
          <w:bCs/>
        </w:rPr>
        <w:t xml:space="preserve"> </w:t>
      </w:r>
      <w:r w:rsidR="00610F0A">
        <w:rPr>
          <w:sz w:val="32"/>
          <w:szCs w:val="32"/>
        </w:rPr>
        <w:t>контракту</w:t>
      </w:r>
      <w:r>
        <w:rPr>
          <w:b/>
          <w:sz w:val="32"/>
          <w:szCs w:val="32"/>
        </w:rPr>
        <w:t xml:space="preserve"> </w:t>
      </w:r>
      <w:r w:rsidR="009358B0">
        <w:rPr>
          <w:b/>
          <w:sz w:val="32"/>
          <w:szCs w:val="32"/>
        </w:rPr>
        <w:t>_______</w:t>
      </w:r>
      <w:r>
        <w:rPr>
          <w:bCs/>
          <w:sz w:val="32"/>
          <w:szCs w:val="32"/>
        </w:rPr>
        <w:t xml:space="preserve"> от </w:t>
      </w:r>
      <w:r w:rsidR="009358B0">
        <w:rPr>
          <w:bCs/>
          <w:sz w:val="32"/>
          <w:szCs w:val="32"/>
        </w:rPr>
        <w:t>_______</w:t>
      </w:r>
    </w:p>
    <w:p w:rsidR="00D77531" w:rsidRDefault="00D77531">
      <w:pPr>
        <w:spacing w:after="100"/>
        <w:jc w:val="center"/>
        <w:rPr>
          <w:b/>
          <w:iCs/>
          <w:sz w:val="20"/>
          <w:szCs w:val="20"/>
        </w:rPr>
      </w:pPr>
    </w:p>
    <w:p w:rsidR="00D77531" w:rsidRDefault="00640715">
      <w:pPr>
        <w:spacing w:after="100"/>
        <w:jc w:val="center"/>
        <w:rPr>
          <w:b/>
          <w:iCs/>
          <w:sz w:val="20"/>
          <w:szCs w:val="20"/>
        </w:rPr>
      </w:pPr>
      <w:r>
        <w:rPr>
          <w:b/>
          <w:iCs/>
          <w:sz w:val="20"/>
          <w:szCs w:val="20"/>
        </w:rPr>
        <w:t>СПЕЦИФИКАЦИЯ</w:t>
      </w:r>
    </w:p>
    <w:tbl>
      <w:tblPr>
        <w:tblStyle w:val="affa"/>
        <w:tblW w:w="10441" w:type="dxa"/>
        <w:tblInd w:w="27" w:type="dxa"/>
        <w:tblCellMar>
          <w:left w:w="218" w:type="dxa"/>
        </w:tblCellMar>
        <w:tblLook w:val="04A0" w:firstRow="1" w:lastRow="0" w:firstColumn="1" w:lastColumn="0" w:noHBand="0" w:noVBand="1"/>
      </w:tblPr>
      <w:tblGrid>
        <w:gridCol w:w="598"/>
        <w:gridCol w:w="6112"/>
        <w:gridCol w:w="895"/>
        <w:gridCol w:w="127"/>
        <w:gridCol w:w="915"/>
        <w:gridCol w:w="1794"/>
      </w:tblGrid>
      <w:tr w:rsidR="00D77531" w:rsidRPr="00610F0A" w:rsidTr="00610F0A">
        <w:trPr>
          <w:trHeight w:val="252"/>
        </w:trPr>
        <w:tc>
          <w:tcPr>
            <w:tcW w:w="10441" w:type="dxa"/>
            <w:gridSpan w:val="6"/>
            <w:tcBorders>
              <w:top w:val="nil"/>
              <w:left w:val="nil"/>
              <w:bottom w:val="nil"/>
              <w:right w:val="nil"/>
            </w:tcBorders>
          </w:tcPr>
          <w:p w:rsidR="00D77531" w:rsidRPr="00610F0A" w:rsidRDefault="00D77531">
            <w:pPr>
              <w:pStyle w:val="aff3"/>
              <w:ind w:left="-113"/>
              <w:jc w:val="both"/>
              <w:rPr>
                <w:bCs/>
              </w:rPr>
            </w:pPr>
          </w:p>
        </w:tc>
      </w:tr>
      <w:tr w:rsidR="00D77531" w:rsidRPr="00610F0A" w:rsidTr="00610F0A">
        <w:trPr>
          <w:trHeight w:val="320"/>
        </w:trPr>
        <w:tc>
          <w:tcPr>
            <w:tcW w:w="598"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center"/>
              <w:rPr>
                <w:sz w:val="20"/>
                <w:szCs w:val="20"/>
              </w:rPr>
            </w:pPr>
            <w:r w:rsidRPr="00610F0A">
              <w:rPr>
                <w:rFonts w:eastAsia="Calibri"/>
                <w:color w:val="000000"/>
                <w:sz w:val="20"/>
                <w:szCs w:val="20"/>
                <w:lang w:eastAsia="ru-RU"/>
              </w:rPr>
              <w:t>№</w:t>
            </w:r>
          </w:p>
        </w:tc>
        <w:tc>
          <w:tcPr>
            <w:tcW w:w="6112"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center"/>
              <w:rPr>
                <w:sz w:val="20"/>
                <w:szCs w:val="20"/>
              </w:rPr>
            </w:pPr>
            <w:r w:rsidRPr="00610F0A">
              <w:rPr>
                <w:rFonts w:eastAsia="Calibri"/>
                <w:color w:val="000000"/>
                <w:sz w:val="20"/>
                <w:szCs w:val="20"/>
                <w:lang w:eastAsia="ru-RU"/>
              </w:rPr>
              <w:t>Товары (работы, услуги)</w:t>
            </w:r>
          </w:p>
        </w:tc>
        <w:tc>
          <w:tcPr>
            <w:tcW w:w="895"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center"/>
              <w:rPr>
                <w:sz w:val="20"/>
                <w:szCs w:val="20"/>
              </w:rPr>
            </w:pPr>
            <w:r w:rsidRPr="00610F0A">
              <w:rPr>
                <w:rFonts w:eastAsia="Calibri"/>
                <w:color w:val="000000"/>
                <w:sz w:val="20"/>
                <w:szCs w:val="20"/>
                <w:lang w:eastAsia="ru-RU"/>
              </w:rPr>
              <w:t>Кол-во</w:t>
            </w:r>
          </w:p>
        </w:tc>
        <w:tc>
          <w:tcPr>
            <w:tcW w:w="1042" w:type="dxa"/>
            <w:gridSpan w:val="2"/>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center"/>
              <w:rPr>
                <w:sz w:val="20"/>
                <w:szCs w:val="20"/>
              </w:rPr>
            </w:pPr>
            <w:r w:rsidRPr="00610F0A">
              <w:rPr>
                <w:rFonts w:eastAsia="Calibri"/>
                <w:color w:val="000000"/>
                <w:sz w:val="20"/>
                <w:szCs w:val="20"/>
                <w:lang w:eastAsia="ru-RU"/>
              </w:rPr>
              <w:t>Ед.</w:t>
            </w:r>
          </w:p>
        </w:tc>
        <w:tc>
          <w:tcPr>
            <w:tcW w:w="1792" w:type="dxa"/>
            <w:tcBorders>
              <w:top w:val="single" w:sz="2" w:space="0" w:color="000001"/>
              <w:left w:val="single" w:sz="2" w:space="0" w:color="000001"/>
              <w:bottom w:val="single" w:sz="2" w:space="0" w:color="000001"/>
              <w:right w:val="single" w:sz="2" w:space="0" w:color="000001"/>
            </w:tcBorders>
            <w:shd w:val="clear" w:color="auto" w:fill="auto"/>
            <w:tcMar>
              <w:left w:w="75" w:type="dxa"/>
            </w:tcMar>
            <w:vAlign w:val="center"/>
          </w:tcPr>
          <w:p w:rsidR="00D77531" w:rsidRPr="00610F0A" w:rsidRDefault="00640715">
            <w:pPr>
              <w:spacing w:before="20" w:after="20"/>
              <w:ind w:left="20" w:right="20"/>
              <w:jc w:val="center"/>
              <w:rPr>
                <w:sz w:val="20"/>
                <w:szCs w:val="20"/>
              </w:rPr>
            </w:pPr>
            <w:r w:rsidRPr="00610F0A">
              <w:rPr>
                <w:rFonts w:eastAsia="Calibri"/>
                <w:color w:val="000000"/>
                <w:sz w:val="20"/>
                <w:szCs w:val="20"/>
                <w:lang w:eastAsia="ru-RU"/>
              </w:rPr>
              <w:t>Сумма</w:t>
            </w:r>
          </w:p>
        </w:tc>
      </w:tr>
      <w:tr w:rsidR="00D77531" w:rsidRPr="00610F0A" w:rsidTr="00610F0A">
        <w:trPr>
          <w:trHeight w:val="825"/>
        </w:trPr>
        <w:tc>
          <w:tcPr>
            <w:tcW w:w="598"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right"/>
              <w:rPr>
                <w:sz w:val="20"/>
                <w:szCs w:val="20"/>
                <w:lang w:val="en-US"/>
              </w:rPr>
            </w:pPr>
            <w:r w:rsidRPr="00610F0A">
              <w:rPr>
                <w:rFonts w:eastAsia="Calibri"/>
                <w:sz w:val="20"/>
                <w:szCs w:val="20"/>
                <w:lang w:val="en-US" w:eastAsia="ru-RU"/>
              </w:rPr>
              <w:t>1</w:t>
            </w:r>
          </w:p>
        </w:tc>
        <w:tc>
          <w:tcPr>
            <w:tcW w:w="6112"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rPr>
                <w:sz w:val="20"/>
                <w:szCs w:val="20"/>
              </w:rPr>
            </w:pPr>
            <w:r w:rsidRPr="00610F0A">
              <w:rPr>
                <w:rFonts w:eastAsia="Calibri"/>
                <w:color w:val="000000"/>
                <w:sz w:val="20"/>
                <w:szCs w:val="20"/>
                <w:lang w:eastAsia="ru-RU"/>
              </w:rPr>
              <w:t>Установка и настройка средств защиты информации в соответствии с эксплуатационной и технической документацией.</w:t>
            </w:r>
          </w:p>
        </w:tc>
        <w:tc>
          <w:tcPr>
            <w:tcW w:w="895"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right"/>
              <w:rPr>
                <w:sz w:val="20"/>
                <w:szCs w:val="20"/>
              </w:rPr>
            </w:pPr>
            <w:r w:rsidRPr="00610F0A">
              <w:rPr>
                <w:rFonts w:eastAsia="Calibri"/>
                <w:sz w:val="20"/>
                <w:szCs w:val="20"/>
                <w:lang w:eastAsia="ru-RU"/>
              </w:rPr>
              <w:t>1</w:t>
            </w:r>
          </w:p>
        </w:tc>
        <w:tc>
          <w:tcPr>
            <w:tcW w:w="1042" w:type="dxa"/>
            <w:gridSpan w:val="2"/>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center"/>
              <w:rPr>
                <w:sz w:val="20"/>
                <w:szCs w:val="20"/>
              </w:rPr>
            </w:pPr>
            <w:r w:rsidRPr="00610F0A">
              <w:rPr>
                <w:rFonts w:eastAsia="Calibri"/>
                <w:sz w:val="20"/>
                <w:szCs w:val="20"/>
                <w:lang w:eastAsia="ru-RU"/>
              </w:rPr>
              <w:t>шт</w:t>
            </w:r>
          </w:p>
        </w:tc>
        <w:tc>
          <w:tcPr>
            <w:tcW w:w="1792" w:type="dxa"/>
            <w:tcBorders>
              <w:top w:val="single" w:sz="2" w:space="0" w:color="000001"/>
              <w:left w:val="single" w:sz="2" w:space="0" w:color="000001"/>
              <w:bottom w:val="single" w:sz="2" w:space="0" w:color="000001"/>
              <w:right w:val="single" w:sz="2" w:space="0" w:color="000001"/>
            </w:tcBorders>
            <w:shd w:val="clear" w:color="auto" w:fill="auto"/>
            <w:tcMar>
              <w:left w:w="75" w:type="dxa"/>
            </w:tcMar>
            <w:vAlign w:val="center"/>
          </w:tcPr>
          <w:p w:rsidR="00D77531" w:rsidRPr="00610F0A" w:rsidRDefault="00D77531">
            <w:pPr>
              <w:spacing w:before="20" w:after="20"/>
              <w:ind w:left="20" w:right="20"/>
              <w:jc w:val="right"/>
              <w:rPr>
                <w:sz w:val="20"/>
                <w:szCs w:val="20"/>
              </w:rPr>
            </w:pPr>
          </w:p>
        </w:tc>
      </w:tr>
      <w:tr w:rsidR="00D77531" w:rsidRPr="00610F0A" w:rsidTr="00610F0A">
        <w:trPr>
          <w:trHeight w:val="825"/>
        </w:trPr>
        <w:tc>
          <w:tcPr>
            <w:tcW w:w="598"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right"/>
              <w:rPr>
                <w:sz w:val="20"/>
                <w:szCs w:val="20"/>
                <w:lang w:val="en-US"/>
              </w:rPr>
            </w:pPr>
            <w:r w:rsidRPr="00610F0A">
              <w:rPr>
                <w:rFonts w:eastAsia="Calibri"/>
                <w:sz w:val="20"/>
                <w:szCs w:val="20"/>
                <w:lang w:val="en-US" w:eastAsia="ru-RU"/>
              </w:rPr>
              <w:t>2</w:t>
            </w:r>
          </w:p>
        </w:tc>
        <w:tc>
          <w:tcPr>
            <w:tcW w:w="6112"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rsidP="009358B0">
            <w:pPr>
              <w:spacing w:before="20" w:after="20"/>
              <w:ind w:left="20" w:right="20"/>
              <w:rPr>
                <w:sz w:val="20"/>
                <w:szCs w:val="20"/>
              </w:rPr>
            </w:pPr>
            <w:r w:rsidRPr="00610F0A">
              <w:rPr>
                <w:rFonts w:eastAsia="Calibri"/>
                <w:color w:val="000000"/>
                <w:sz w:val="20"/>
                <w:szCs w:val="20"/>
                <w:lang w:eastAsia="ru-RU"/>
              </w:rPr>
              <w:t>Ежегодный технический контроль автоматизированного рабочего места ИСПДн (Проведение обследования автоматизированного рабочего места  ИСПДн)</w:t>
            </w:r>
          </w:p>
        </w:tc>
        <w:tc>
          <w:tcPr>
            <w:tcW w:w="895"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right"/>
              <w:rPr>
                <w:sz w:val="20"/>
                <w:szCs w:val="20"/>
              </w:rPr>
            </w:pPr>
            <w:r w:rsidRPr="00610F0A">
              <w:rPr>
                <w:rFonts w:eastAsia="Calibri"/>
                <w:sz w:val="20"/>
                <w:szCs w:val="20"/>
                <w:lang w:eastAsia="ru-RU"/>
              </w:rPr>
              <w:t>1</w:t>
            </w:r>
          </w:p>
        </w:tc>
        <w:tc>
          <w:tcPr>
            <w:tcW w:w="1042" w:type="dxa"/>
            <w:gridSpan w:val="2"/>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center"/>
              <w:rPr>
                <w:sz w:val="20"/>
                <w:szCs w:val="20"/>
              </w:rPr>
            </w:pPr>
            <w:r w:rsidRPr="00610F0A">
              <w:rPr>
                <w:rFonts w:eastAsia="Calibri"/>
                <w:sz w:val="20"/>
                <w:szCs w:val="20"/>
                <w:lang w:eastAsia="ru-RU"/>
              </w:rPr>
              <w:t>шт</w:t>
            </w:r>
          </w:p>
        </w:tc>
        <w:tc>
          <w:tcPr>
            <w:tcW w:w="1792" w:type="dxa"/>
            <w:tcBorders>
              <w:top w:val="single" w:sz="2" w:space="0" w:color="000001"/>
              <w:left w:val="single" w:sz="2" w:space="0" w:color="000001"/>
              <w:bottom w:val="single" w:sz="2" w:space="0" w:color="000001"/>
              <w:right w:val="single" w:sz="2" w:space="0" w:color="000001"/>
            </w:tcBorders>
            <w:shd w:val="clear" w:color="auto" w:fill="auto"/>
            <w:tcMar>
              <w:left w:w="75" w:type="dxa"/>
            </w:tcMar>
            <w:vAlign w:val="center"/>
          </w:tcPr>
          <w:p w:rsidR="00D77531" w:rsidRPr="00610F0A" w:rsidRDefault="00D77531">
            <w:pPr>
              <w:spacing w:before="20" w:after="20"/>
              <w:ind w:left="20" w:right="20"/>
              <w:jc w:val="right"/>
              <w:rPr>
                <w:sz w:val="20"/>
                <w:szCs w:val="20"/>
              </w:rPr>
            </w:pPr>
          </w:p>
        </w:tc>
      </w:tr>
      <w:tr w:rsidR="00D77531" w:rsidRPr="00610F0A" w:rsidTr="00610F0A">
        <w:trPr>
          <w:trHeight w:val="825"/>
        </w:trPr>
        <w:tc>
          <w:tcPr>
            <w:tcW w:w="598"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right"/>
              <w:rPr>
                <w:sz w:val="20"/>
                <w:szCs w:val="20"/>
                <w:lang w:val="en-US"/>
              </w:rPr>
            </w:pPr>
            <w:r w:rsidRPr="00610F0A">
              <w:rPr>
                <w:rFonts w:eastAsia="Calibri"/>
                <w:sz w:val="20"/>
                <w:szCs w:val="20"/>
                <w:lang w:val="en-US" w:eastAsia="ru-RU"/>
              </w:rPr>
              <w:t>3</w:t>
            </w:r>
          </w:p>
        </w:tc>
        <w:tc>
          <w:tcPr>
            <w:tcW w:w="6112"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rPr>
                <w:sz w:val="20"/>
                <w:szCs w:val="20"/>
              </w:rPr>
            </w:pPr>
            <w:r w:rsidRPr="00610F0A">
              <w:rPr>
                <w:rFonts w:eastAsia="Calibri"/>
                <w:color w:val="000000"/>
                <w:sz w:val="20"/>
                <w:szCs w:val="20"/>
                <w:lang w:eastAsia="ru-RU"/>
              </w:rPr>
              <w:t xml:space="preserve">Право на использование комплекта Максимальная защита Средства защиты информации </w:t>
            </w:r>
            <w:proofErr w:type="spellStart"/>
            <w:r w:rsidRPr="00610F0A">
              <w:rPr>
                <w:rFonts w:eastAsia="Calibri"/>
                <w:color w:val="000000"/>
                <w:sz w:val="20"/>
                <w:szCs w:val="20"/>
                <w:lang w:eastAsia="ru-RU"/>
              </w:rPr>
              <w:t>Secret</w:t>
            </w:r>
            <w:proofErr w:type="spellEnd"/>
            <w:r w:rsidRPr="00610F0A">
              <w:rPr>
                <w:rFonts w:eastAsia="Calibri"/>
                <w:color w:val="000000"/>
                <w:sz w:val="20"/>
                <w:szCs w:val="20"/>
                <w:lang w:eastAsia="ru-RU"/>
              </w:rPr>
              <w:t xml:space="preserve"> </w:t>
            </w:r>
            <w:proofErr w:type="spellStart"/>
            <w:r w:rsidRPr="00610F0A">
              <w:rPr>
                <w:rFonts w:eastAsia="Calibri"/>
                <w:color w:val="000000"/>
                <w:sz w:val="20"/>
                <w:szCs w:val="20"/>
                <w:lang w:eastAsia="ru-RU"/>
              </w:rPr>
              <w:t>Net</w:t>
            </w:r>
            <w:proofErr w:type="spellEnd"/>
            <w:r w:rsidRPr="00610F0A">
              <w:rPr>
                <w:rFonts w:eastAsia="Calibri"/>
                <w:color w:val="000000"/>
                <w:sz w:val="20"/>
                <w:szCs w:val="20"/>
                <w:lang w:eastAsia="ru-RU"/>
              </w:rPr>
              <w:t xml:space="preserve"> </w:t>
            </w:r>
            <w:proofErr w:type="spellStart"/>
            <w:r w:rsidRPr="00610F0A">
              <w:rPr>
                <w:rFonts w:eastAsia="Calibri"/>
                <w:color w:val="000000"/>
                <w:sz w:val="20"/>
                <w:szCs w:val="20"/>
                <w:lang w:eastAsia="ru-RU"/>
              </w:rPr>
              <w:t>Studio</w:t>
            </w:r>
            <w:proofErr w:type="spellEnd"/>
            <w:r w:rsidRPr="00610F0A">
              <w:rPr>
                <w:rFonts w:eastAsia="Calibri"/>
                <w:color w:val="000000"/>
                <w:sz w:val="20"/>
                <w:szCs w:val="20"/>
                <w:lang w:eastAsia="ru-RU"/>
              </w:rPr>
              <w:t xml:space="preserve"> 8 Лицензия на 1 год.</w:t>
            </w:r>
          </w:p>
        </w:tc>
        <w:tc>
          <w:tcPr>
            <w:tcW w:w="895" w:type="dxa"/>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right"/>
              <w:rPr>
                <w:sz w:val="20"/>
                <w:szCs w:val="20"/>
              </w:rPr>
            </w:pPr>
            <w:r w:rsidRPr="00610F0A">
              <w:rPr>
                <w:rFonts w:eastAsia="Calibri"/>
                <w:sz w:val="20"/>
                <w:szCs w:val="20"/>
                <w:lang w:eastAsia="ru-RU"/>
              </w:rPr>
              <w:t>1</w:t>
            </w:r>
          </w:p>
        </w:tc>
        <w:tc>
          <w:tcPr>
            <w:tcW w:w="1042" w:type="dxa"/>
            <w:gridSpan w:val="2"/>
            <w:tcBorders>
              <w:top w:val="single" w:sz="2" w:space="0" w:color="000001"/>
              <w:left w:val="single" w:sz="2" w:space="0" w:color="000001"/>
              <w:bottom w:val="single" w:sz="2" w:space="0" w:color="000001"/>
              <w:right w:val="nil"/>
            </w:tcBorders>
            <w:shd w:val="clear" w:color="auto" w:fill="auto"/>
            <w:tcMar>
              <w:left w:w="75" w:type="dxa"/>
            </w:tcMar>
            <w:vAlign w:val="center"/>
          </w:tcPr>
          <w:p w:rsidR="00D77531" w:rsidRPr="00610F0A" w:rsidRDefault="00640715">
            <w:pPr>
              <w:spacing w:before="20" w:after="20"/>
              <w:ind w:left="20" w:right="20"/>
              <w:jc w:val="center"/>
              <w:rPr>
                <w:sz w:val="20"/>
                <w:szCs w:val="20"/>
              </w:rPr>
            </w:pPr>
            <w:r w:rsidRPr="00610F0A">
              <w:rPr>
                <w:rFonts w:eastAsia="Calibri"/>
                <w:sz w:val="20"/>
                <w:szCs w:val="20"/>
                <w:lang w:eastAsia="ru-RU"/>
              </w:rPr>
              <w:t>шт</w:t>
            </w:r>
          </w:p>
        </w:tc>
        <w:tc>
          <w:tcPr>
            <w:tcW w:w="1792" w:type="dxa"/>
            <w:tcBorders>
              <w:top w:val="single" w:sz="2" w:space="0" w:color="000001"/>
              <w:left w:val="single" w:sz="2" w:space="0" w:color="000001"/>
              <w:bottom w:val="single" w:sz="2" w:space="0" w:color="000001"/>
              <w:right w:val="single" w:sz="2" w:space="0" w:color="000001"/>
            </w:tcBorders>
            <w:shd w:val="clear" w:color="auto" w:fill="auto"/>
            <w:tcMar>
              <w:left w:w="75" w:type="dxa"/>
            </w:tcMar>
            <w:vAlign w:val="center"/>
          </w:tcPr>
          <w:p w:rsidR="00D77531" w:rsidRPr="00610F0A" w:rsidRDefault="00D77531">
            <w:pPr>
              <w:spacing w:before="20" w:after="20"/>
              <w:ind w:left="20" w:right="20"/>
              <w:jc w:val="right"/>
              <w:rPr>
                <w:sz w:val="20"/>
                <w:szCs w:val="20"/>
              </w:rPr>
            </w:pPr>
          </w:p>
        </w:tc>
      </w:tr>
      <w:tr w:rsidR="00D77531" w:rsidRPr="00610F0A" w:rsidTr="00610F0A">
        <w:trPr>
          <w:trHeight w:val="349"/>
        </w:trPr>
        <w:tc>
          <w:tcPr>
            <w:tcW w:w="7732" w:type="dxa"/>
            <w:gridSpan w:val="4"/>
            <w:tcBorders>
              <w:top w:val="nil"/>
              <w:left w:val="nil"/>
              <w:bottom w:val="nil"/>
              <w:right w:val="nil"/>
            </w:tcBorders>
            <w:shd w:val="clear" w:color="auto" w:fill="auto"/>
          </w:tcPr>
          <w:p w:rsidR="00D77531" w:rsidRPr="00610F0A" w:rsidRDefault="00D77531">
            <w:pPr>
              <w:spacing w:before="20"/>
              <w:ind w:left="20" w:right="20"/>
              <w:jc w:val="right"/>
              <w:rPr>
                <w:sz w:val="20"/>
                <w:szCs w:val="20"/>
              </w:rPr>
            </w:pPr>
          </w:p>
        </w:tc>
        <w:tc>
          <w:tcPr>
            <w:tcW w:w="2708" w:type="dxa"/>
            <w:gridSpan w:val="2"/>
            <w:tcBorders>
              <w:top w:val="nil"/>
              <w:left w:val="nil"/>
              <w:bottom w:val="nil"/>
              <w:right w:val="nil"/>
            </w:tcBorders>
            <w:shd w:val="clear" w:color="auto" w:fill="auto"/>
          </w:tcPr>
          <w:p w:rsidR="00D77531" w:rsidRPr="00610F0A" w:rsidRDefault="00640715" w:rsidP="00751A33">
            <w:pPr>
              <w:spacing w:before="20"/>
              <w:ind w:left="20" w:right="17"/>
              <w:jc w:val="right"/>
              <w:rPr>
                <w:sz w:val="20"/>
                <w:szCs w:val="20"/>
              </w:rPr>
            </w:pPr>
            <w:r w:rsidRPr="00610F0A">
              <w:rPr>
                <w:rFonts w:eastAsia="Calibri"/>
                <w:color w:val="000000"/>
                <w:sz w:val="20"/>
                <w:szCs w:val="20"/>
                <w:lang w:eastAsia="ru-RU"/>
              </w:rPr>
              <w:t>Без НДС</w:t>
            </w:r>
          </w:p>
        </w:tc>
      </w:tr>
      <w:tr w:rsidR="00D77531" w:rsidRPr="00610F0A" w:rsidTr="00610F0A">
        <w:trPr>
          <w:trHeight w:val="127"/>
        </w:trPr>
        <w:tc>
          <w:tcPr>
            <w:tcW w:w="7732" w:type="dxa"/>
            <w:gridSpan w:val="4"/>
            <w:tcBorders>
              <w:top w:val="nil"/>
              <w:left w:val="nil"/>
              <w:bottom w:val="nil"/>
              <w:right w:val="nil"/>
            </w:tcBorders>
            <w:shd w:val="clear" w:color="auto" w:fill="auto"/>
          </w:tcPr>
          <w:p w:rsidR="00D77531" w:rsidRPr="00610F0A" w:rsidRDefault="00640715">
            <w:pPr>
              <w:spacing w:before="20"/>
              <w:ind w:left="20" w:right="20"/>
              <w:jc w:val="right"/>
              <w:rPr>
                <w:color w:val="000000"/>
                <w:sz w:val="20"/>
                <w:szCs w:val="20"/>
              </w:rPr>
            </w:pPr>
            <w:r w:rsidRPr="00610F0A">
              <w:rPr>
                <w:rFonts w:eastAsia="Calibri"/>
                <w:b/>
                <w:color w:val="000000"/>
                <w:sz w:val="20"/>
                <w:szCs w:val="20"/>
                <w:lang w:eastAsia="ru-RU"/>
              </w:rPr>
              <w:t>Итого к оплате:</w:t>
            </w:r>
          </w:p>
        </w:tc>
        <w:tc>
          <w:tcPr>
            <w:tcW w:w="2708" w:type="dxa"/>
            <w:gridSpan w:val="2"/>
            <w:tcBorders>
              <w:top w:val="nil"/>
              <w:left w:val="nil"/>
              <w:bottom w:val="nil"/>
              <w:right w:val="nil"/>
            </w:tcBorders>
            <w:shd w:val="clear" w:color="auto" w:fill="auto"/>
          </w:tcPr>
          <w:p w:rsidR="00D77531" w:rsidRPr="00610F0A" w:rsidRDefault="00D77531" w:rsidP="00751A33">
            <w:pPr>
              <w:spacing w:before="20"/>
              <w:ind w:left="20" w:right="17"/>
              <w:jc w:val="right"/>
              <w:rPr>
                <w:sz w:val="20"/>
                <w:szCs w:val="20"/>
                <w:lang w:val="en-US"/>
              </w:rPr>
            </w:pPr>
          </w:p>
        </w:tc>
      </w:tr>
    </w:tbl>
    <w:p w:rsidR="00D77531" w:rsidRDefault="00640715">
      <w:pPr>
        <w:spacing w:after="100"/>
        <w:ind w:left="360"/>
        <w:jc w:val="right"/>
        <w:rPr>
          <w:iCs/>
          <w:sz w:val="20"/>
          <w:szCs w:val="20"/>
        </w:rPr>
      </w:pPr>
      <w:r>
        <w:rPr>
          <w:iCs/>
          <w:sz w:val="20"/>
          <w:szCs w:val="20"/>
        </w:rPr>
        <w:t xml:space="preserve">                         </w:t>
      </w:r>
    </w:p>
    <w:p w:rsidR="00D77531" w:rsidRDefault="00640715">
      <w:pPr>
        <w:jc w:val="both"/>
        <w:rPr>
          <w:sz w:val="20"/>
          <w:szCs w:val="20"/>
        </w:rPr>
      </w:pPr>
      <w:r>
        <w:rPr>
          <w:sz w:val="20"/>
          <w:szCs w:val="20"/>
        </w:rPr>
        <w:t xml:space="preserve">Спецификация составлена в 2 (Двух) подлинных экземплярах, имеющих равную юридическую силу, по одному экземпляру для каждой из Сторон. Спецификация является неотъемлемой частью </w:t>
      </w:r>
      <w:r w:rsidR="002F1BE9">
        <w:rPr>
          <w:sz w:val="20"/>
          <w:szCs w:val="20"/>
        </w:rPr>
        <w:t>Контракта</w:t>
      </w:r>
      <w:r>
        <w:rPr>
          <w:sz w:val="20"/>
          <w:szCs w:val="20"/>
        </w:rPr>
        <w:t xml:space="preserve"> Спецификация составлена в 2 (Двух) подлинных экземплярах, имеющих равную юридическую силу, по одному экземпляру для каждой из Сторон. </w:t>
      </w:r>
    </w:p>
    <w:p w:rsidR="00D77531" w:rsidRDefault="00D77531">
      <w:pPr>
        <w:jc w:val="both"/>
        <w:rPr>
          <w:sz w:val="20"/>
          <w:szCs w:val="20"/>
        </w:rPr>
      </w:pPr>
    </w:p>
    <w:tbl>
      <w:tblPr>
        <w:tblW w:w="10551" w:type="dxa"/>
        <w:tblInd w:w="-5" w:type="dxa"/>
        <w:tblLook w:val="04A0" w:firstRow="1" w:lastRow="0" w:firstColumn="1" w:lastColumn="0" w:noHBand="0" w:noVBand="1"/>
      </w:tblPr>
      <w:tblGrid>
        <w:gridCol w:w="2563"/>
        <w:gridCol w:w="2714"/>
        <w:gridCol w:w="2560"/>
        <w:gridCol w:w="2714"/>
      </w:tblGrid>
      <w:tr w:rsidR="00D77531" w:rsidTr="00610F0A">
        <w:trPr>
          <w:trHeight w:val="324"/>
        </w:trPr>
        <w:tc>
          <w:tcPr>
            <w:tcW w:w="5277"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right="509"/>
              <w:jc w:val="both"/>
              <w:rPr>
                <w:rFonts w:ascii="Times New Roman" w:hAnsi="Times New Roman" w:cs="Times New Roman"/>
                <w:sz w:val="20"/>
                <w:szCs w:val="20"/>
                <w:highlight w:val="yellow"/>
                <w:lang w:val="en-US"/>
              </w:rPr>
            </w:pPr>
            <w:r>
              <w:rPr>
                <w:rFonts w:ascii="Times New Roman" w:hAnsi="Times New Roman" w:cs="Times New Roman"/>
                <w:sz w:val="20"/>
                <w:szCs w:val="20"/>
              </w:rPr>
              <w:t>Исполнитель</w:t>
            </w:r>
            <w:r>
              <w:rPr>
                <w:rFonts w:ascii="Times New Roman" w:hAnsi="Times New Roman" w:cs="Times New Roman"/>
                <w:sz w:val="20"/>
                <w:szCs w:val="20"/>
                <w:lang w:val="en-US"/>
              </w:rPr>
              <w:t>:</w:t>
            </w:r>
          </w:p>
        </w:tc>
        <w:tc>
          <w:tcPr>
            <w:tcW w:w="5274"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lang w:val="en-US"/>
              </w:rPr>
            </w:pPr>
            <w:r>
              <w:rPr>
                <w:rFonts w:ascii="Times New Roman" w:hAnsi="Times New Roman" w:cs="Times New Roman"/>
                <w:sz w:val="20"/>
                <w:szCs w:val="20"/>
              </w:rPr>
              <w:t>Заказчик</w:t>
            </w:r>
            <w:r>
              <w:rPr>
                <w:rFonts w:ascii="Times New Roman" w:hAnsi="Times New Roman" w:cs="Times New Roman"/>
                <w:sz w:val="20"/>
                <w:szCs w:val="20"/>
                <w:lang w:val="en-US"/>
              </w:rPr>
              <w:t>:</w:t>
            </w:r>
          </w:p>
        </w:tc>
      </w:tr>
      <w:tr w:rsidR="00D77531" w:rsidTr="00610F0A">
        <w:trPr>
          <w:trHeight w:val="305"/>
        </w:trPr>
        <w:tc>
          <w:tcPr>
            <w:tcW w:w="5277"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b/>
                <w:sz w:val="20"/>
                <w:szCs w:val="20"/>
                <w:highlight w:val="yellow"/>
              </w:rPr>
            </w:pPr>
          </w:p>
        </w:tc>
        <w:tc>
          <w:tcPr>
            <w:tcW w:w="5274"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b/>
                <w:sz w:val="20"/>
                <w:szCs w:val="20"/>
              </w:rPr>
            </w:pPr>
            <w:r>
              <w:rPr>
                <w:rFonts w:ascii="Times New Roman" w:hAnsi="Times New Roman" w:cs="Times New Roman"/>
                <w:b/>
                <w:sz w:val="20"/>
                <w:szCs w:val="20"/>
              </w:rPr>
              <w:t>МБУДО "КИРОВСКАЯ ДМШ"</w:t>
            </w:r>
          </w:p>
        </w:tc>
      </w:tr>
      <w:tr w:rsidR="00D77531" w:rsidTr="00610F0A">
        <w:trPr>
          <w:trHeight w:val="93"/>
        </w:trPr>
        <w:tc>
          <w:tcPr>
            <w:tcW w:w="5277"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eastAsia="Times New Roman" w:hAnsi="Times New Roman" w:cs="Times New Roman"/>
                <w:b/>
                <w:sz w:val="20"/>
                <w:szCs w:val="20"/>
                <w:highlight w:val="yellow"/>
                <w:lang w:eastAsia="ru-RU"/>
              </w:rPr>
            </w:pPr>
          </w:p>
        </w:tc>
        <w:tc>
          <w:tcPr>
            <w:tcW w:w="5274"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eastAsia="Times New Roman" w:hAnsi="Times New Roman" w:cs="Times New Roman"/>
                <w:b/>
                <w:sz w:val="20"/>
                <w:szCs w:val="20"/>
                <w:lang w:eastAsia="ru-RU"/>
              </w:rPr>
            </w:pPr>
          </w:p>
        </w:tc>
      </w:tr>
      <w:tr w:rsidR="00D77531" w:rsidTr="00610F0A">
        <w:trPr>
          <w:trHeight w:val="749"/>
        </w:trPr>
        <w:tc>
          <w:tcPr>
            <w:tcW w:w="5277"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sz w:val="20"/>
                <w:szCs w:val="20"/>
                <w:highlight w:val="yellow"/>
              </w:rPr>
            </w:pPr>
          </w:p>
        </w:tc>
        <w:tc>
          <w:tcPr>
            <w:tcW w:w="5274" w:type="dxa"/>
            <w:gridSpan w:val="2"/>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jc w:val="both"/>
              <w:rPr>
                <w:rFonts w:ascii="Times New Roman" w:hAnsi="Times New Roman" w:cs="Times New Roman"/>
                <w:sz w:val="20"/>
                <w:szCs w:val="20"/>
                <w:lang w:val="en-US"/>
              </w:rPr>
            </w:pPr>
            <w:r>
              <w:rPr>
                <w:rFonts w:ascii="Times New Roman" w:hAnsi="Times New Roman" w:cs="Times New Roman"/>
                <w:sz w:val="20"/>
                <w:szCs w:val="20"/>
              </w:rPr>
              <w:t>Директор</w:t>
            </w:r>
            <w:r>
              <w:rPr>
                <w:rFonts w:ascii="Times New Roman" w:hAnsi="Times New Roman" w:cs="Times New Roman"/>
                <w:sz w:val="20"/>
                <w:szCs w:val="20"/>
                <w:lang w:val="en-US"/>
              </w:rPr>
              <w:t>:</w:t>
            </w:r>
          </w:p>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sz w:val="20"/>
                <w:szCs w:val="20"/>
              </w:rPr>
            </w:pPr>
          </w:p>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sz w:val="20"/>
                <w:szCs w:val="20"/>
              </w:rPr>
            </w:pPr>
          </w:p>
        </w:tc>
      </w:tr>
      <w:tr w:rsidR="00D77531" w:rsidRPr="00B16BA5" w:rsidTr="00610F0A">
        <w:trPr>
          <w:trHeight w:val="993"/>
        </w:trPr>
        <w:tc>
          <w:tcPr>
            <w:tcW w:w="2563"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rPr>
            </w:pPr>
          </w:p>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rPr>
            </w:pPr>
          </w:p>
          <w:p w:rsidR="00D77531" w:rsidRDefault="00640715">
            <w:pPr>
              <w:pStyle w:val="aff2"/>
              <w:tabs>
                <w:tab w:val="left" w:pos="426"/>
                <w:tab w:val="left" w:pos="709"/>
                <w:tab w:val="left" w:pos="851"/>
              </w:tabs>
              <w:spacing w:after="0" w:line="240" w:lineRule="auto"/>
              <w:ind w:left="0"/>
              <w:jc w:val="center"/>
              <w:rPr>
                <w:rFonts w:ascii="Times New Roman" w:hAnsi="Times New Roman" w:cs="Times New Roman"/>
                <w:sz w:val="20"/>
                <w:szCs w:val="20"/>
              </w:rPr>
            </w:pPr>
            <w:r>
              <w:rPr>
                <w:rFonts w:ascii="Times New Roman" w:hAnsi="Times New Roman" w:cs="Times New Roman"/>
                <w:sz w:val="20"/>
                <w:szCs w:val="20"/>
              </w:rPr>
              <w:t>_____________________</w:t>
            </w:r>
          </w:p>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highlight w:val="yellow"/>
              </w:rPr>
            </w:pPr>
          </w:p>
        </w:tc>
        <w:tc>
          <w:tcPr>
            <w:tcW w:w="2713"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rPr>
                <w:rFonts w:ascii="Times New Roman" w:hAnsi="Times New Roman" w:cs="Times New Roman"/>
                <w:sz w:val="20"/>
                <w:szCs w:val="20"/>
                <w:highlight w:val="yellow"/>
                <w:lang w:val="en-US"/>
              </w:rPr>
            </w:pPr>
          </w:p>
        </w:tc>
        <w:tc>
          <w:tcPr>
            <w:tcW w:w="2560" w:type="dxa"/>
            <w:tcBorders>
              <w:top w:val="single" w:sz="4" w:space="0" w:color="D9D9D9"/>
              <w:left w:val="single" w:sz="4" w:space="0" w:color="D9D9D9"/>
              <w:bottom w:val="single" w:sz="4" w:space="0" w:color="D9D9D9"/>
              <w:right w:val="single" w:sz="4" w:space="0" w:color="D9D9D9"/>
            </w:tcBorders>
            <w:shd w:val="clear" w:color="auto" w:fill="auto"/>
          </w:tcPr>
          <w:p w:rsidR="00D77531" w:rsidRPr="004C0798"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lang w:val="en-US"/>
              </w:rPr>
            </w:pPr>
          </w:p>
          <w:p w:rsidR="00D77531" w:rsidRPr="004C0798"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lang w:val="en-US"/>
              </w:rPr>
            </w:pPr>
          </w:p>
          <w:p w:rsidR="00D77531" w:rsidRDefault="00640715">
            <w:pPr>
              <w:pStyle w:val="aff2"/>
              <w:tabs>
                <w:tab w:val="left" w:pos="426"/>
                <w:tab w:val="left" w:pos="709"/>
                <w:tab w:val="left" w:pos="851"/>
              </w:tabs>
              <w:spacing w:after="0" w:line="240" w:lineRule="auto"/>
              <w:ind w:left="0"/>
              <w:jc w:val="center"/>
              <w:rPr>
                <w:rFonts w:ascii="Times New Roman" w:hAnsi="Times New Roman" w:cs="Times New Roman"/>
                <w:sz w:val="20"/>
                <w:szCs w:val="20"/>
              </w:rPr>
            </w:pPr>
            <w:r>
              <w:rPr>
                <w:rFonts w:ascii="Times New Roman" w:hAnsi="Times New Roman" w:cs="Times New Roman"/>
                <w:sz w:val="20"/>
                <w:szCs w:val="20"/>
              </w:rPr>
              <w:t>_____________________</w:t>
            </w:r>
          </w:p>
        </w:tc>
        <w:tc>
          <w:tcPr>
            <w:tcW w:w="2713"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640715">
            <w:pPr>
              <w:pStyle w:val="aff2"/>
              <w:tabs>
                <w:tab w:val="left" w:pos="426"/>
                <w:tab w:val="left" w:pos="709"/>
                <w:tab w:val="left" w:pos="851"/>
              </w:tabs>
              <w:spacing w:after="0" w:line="240" w:lineRule="auto"/>
              <w:ind w:left="0"/>
              <w:rPr>
                <w:rFonts w:ascii="Times New Roman" w:hAnsi="Times New Roman" w:cs="Times New Roman"/>
                <w:sz w:val="20"/>
                <w:szCs w:val="20"/>
                <w:lang w:val="en-US"/>
              </w:rPr>
            </w:pPr>
            <w:r>
              <w:rPr>
                <w:rFonts w:ascii="Times New Roman" w:hAnsi="Times New Roman" w:cs="Times New Roman"/>
                <w:sz w:val="20"/>
                <w:szCs w:val="20"/>
                <w:lang w:val="en-US"/>
              </w:rPr>
              <w:t>ПАНИЧКИНА ГАЛИНА НИКОЛАЕВНА</w:t>
            </w:r>
          </w:p>
        </w:tc>
      </w:tr>
      <w:tr w:rsidR="00D77531" w:rsidTr="00610F0A">
        <w:trPr>
          <w:trHeight w:val="911"/>
        </w:trPr>
        <w:tc>
          <w:tcPr>
            <w:tcW w:w="2563"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lang w:val="en-US"/>
              </w:rPr>
            </w:pPr>
          </w:p>
          <w:p w:rsidR="00D77531" w:rsidRDefault="00640715">
            <w:pPr>
              <w:pStyle w:val="aff2"/>
              <w:tabs>
                <w:tab w:val="left" w:pos="426"/>
                <w:tab w:val="left" w:pos="709"/>
                <w:tab w:val="left" w:pos="851"/>
              </w:tabs>
              <w:spacing w:after="0" w:line="240" w:lineRule="auto"/>
              <w:ind w:left="0"/>
              <w:jc w:val="center"/>
              <w:rPr>
                <w:rFonts w:ascii="Times New Roman" w:hAnsi="Times New Roman" w:cs="Times New Roman"/>
                <w:color w:val="A6A6A6"/>
                <w:sz w:val="18"/>
                <w:szCs w:val="18"/>
              </w:rPr>
            </w:pPr>
            <w:r>
              <w:rPr>
                <w:rFonts w:ascii="Times New Roman" w:hAnsi="Times New Roman" w:cs="Times New Roman"/>
                <w:color w:val="A6A6A6"/>
                <w:sz w:val="18"/>
                <w:szCs w:val="18"/>
              </w:rPr>
              <w:t>М.П.</w:t>
            </w:r>
          </w:p>
          <w:p w:rsidR="00D77531" w:rsidRDefault="00D77531">
            <w:pPr>
              <w:pStyle w:val="aff2"/>
              <w:tabs>
                <w:tab w:val="left" w:pos="426"/>
                <w:tab w:val="left" w:pos="709"/>
                <w:tab w:val="left" w:pos="851"/>
              </w:tabs>
              <w:spacing w:after="0" w:line="240" w:lineRule="auto"/>
              <w:ind w:left="0"/>
              <w:rPr>
                <w:rFonts w:ascii="Times New Roman" w:hAnsi="Times New Roman" w:cs="Times New Roman"/>
                <w:color w:val="A6A6A6"/>
                <w:sz w:val="18"/>
                <w:szCs w:val="18"/>
              </w:rPr>
            </w:pPr>
          </w:p>
          <w:p w:rsidR="00D77531" w:rsidRDefault="00D77531">
            <w:pPr>
              <w:pStyle w:val="aff2"/>
              <w:tabs>
                <w:tab w:val="left" w:pos="426"/>
                <w:tab w:val="left" w:pos="709"/>
                <w:tab w:val="left" w:pos="851"/>
              </w:tabs>
              <w:spacing w:after="0" w:line="240" w:lineRule="auto"/>
              <w:ind w:left="0"/>
              <w:rPr>
                <w:rFonts w:ascii="Times New Roman" w:hAnsi="Times New Roman" w:cs="Times New Roman"/>
                <w:color w:val="A6A6A6"/>
                <w:sz w:val="18"/>
                <w:szCs w:val="18"/>
              </w:rPr>
            </w:pPr>
          </w:p>
        </w:tc>
        <w:tc>
          <w:tcPr>
            <w:tcW w:w="2713"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rPr>
            </w:pPr>
          </w:p>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rPr>
            </w:pPr>
          </w:p>
        </w:tc>
        <w:tc>
          <w:tcPr>
            <w:tcW w:w="2560"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center"/>
              <w:rPr>
                <w:rFonts w:ascii="Times New Roman" w:hAnsi="Times New Roman" w:cs="Times New Roman"/>
                <w:sz w:val="20"/>
                <w:szCs w:val="20"/>
              </w:rPr>
            </w:pPr>
          </w:p>
          <w:p w:rsidR="00D77531" w:rsidRDefault="00640715">
            <w:pPr>
              <w:pStyle w:val="aff2"/>
              <w:tabs>
                <w:tab w:val="left" w:pos="426"/>
                <w:tab w:val="left" w:pos="709"/>
                <w:tab w:val="left" w:pos="851"/>
              </w:tabs>
              <w:spacing w:after="0" w:line="240" w:lineRule="auto"/>
              <w:ind w:left="0"/>
              <w:jc w:val="center"/>
              <w:rPr>
                <w:rFonts w:ascii="Times New Roman" w:hAnsi="Times New Roman" w:cs="Times New Roman"/>
                <w:color w:val="A6A6A6"/>
                <w:sz w:val="18"/>
                <w:szCs w:val="18"/>
              </w:rPr>
            </w:pPr>
            <w:r>
              <w:rPr>
                <w:rFonts w:ascii="Times New Roman" w:hAnsi="Times New Roman" w:cs="Times New Roman"/>
                <w:color w:val="A6A6A6"/>
                <w:sz w:val="18"/>
                <w:szCs w:val="18"/>
              </w:rPr>
              <w:t>М.П.</w:t>
            </w:r>
          </w:p>
        </w:tc>
        <w:tc>
          <w:tcPr>
            <w:tcW w:w="2713" w:type="dxa"/>
            <w:tcBorders>
              <w:top w:val="single" w:sz="4" w:space="0" w:color="D9D9D9"/>
              <w:left w:val="single" w:sz="4" w:space="0" w:color="D9D9D9"/>
              <w:bottom w:val="single" w:sz="4" w:space="0" w:color="D9D9D9"/>
              <w:right w:val="single" w:sz="4" w:space="0" w:color="D9D9D9"/>
            </w:tcBorders>
            <w:shd w:val="clear" w:color="auto" w:fill="auto"/>
          </w:tcPr>
          <w:p w:rsidR="00D77531" w:rsidRDefault="00D77531">
            <w:pPr>
              <w:pStyle w:val="aff2"/>
              <w:tabs>
                <w:tab w:val="left" w:pos="426"/>
                <w:tab w:val="left" w:pos="709"/>
                <w:tab w:val="left" w:pos="851"/>
              </w:tabs>
              <w:spacing w:after="0" w:line="240" w:lineRule="auto"/>
              <w:ind w:left="0"/>
              <w:jc w:val="both"/>
              <w:rPr>
                <w:rFonts w:ascii="Times New Roman" w:hAnsi="Times New Roman" w:cs="Times New Roman"/>
                <w:sz w:val="20"/>
                <w:szCs w:val="20"/>
              </w:rPr>
            </w:pPr>
          </w:p>
        </w:tc>
      </w:tr>
    </w:tbl>
    <w:p w:rsidR="00D77531" w:rsidRDefault="00D77531">
      <w:pPr>
        <w:rPr>
          <w:sz w:val="20"/>
          <w:szCs w:val="20"/>
        </w:rPr>
      </w:pPr>
    </w:p>
    <w:p w:rsidR="00D77531" w:rsidRDefault="00D77531">
      <w:pPr>
        <w:rPr>
          <w:sz w:val="20"/>
          <w:szCs w:val="20"/>
        </w:rPr>
      </w:pPr>
    </w:p>
    <w:p w:rsidR="00D77531" w:rsidRDefault="00D77531">
      <w:pPr>
        <w:rPr>
          <w:sz w:val="20"/>
          <w:szCs w:val="20"/>
        </w:rPr>
      </w:pPr>
    </w:p>
    <w:p w:rsidR="00D77531" w:rsidRDefault="00D77531">
      <w:pPr>
        <w:spacing w:after="200" w:line="276" w:lineRule="auto"/>
      </w:pPr>
    </w:p>
    <w:p w:rsidR="00D77531" w:rsidRDefault="00D77531">
      <w:pPr>
        <w:spacing w:after="200" w:line="276" w:lineRule="auto"/>
      </w:pPr>
    </w:p>
    <w:p w:rsidR="00D77531" w:rsidRDefault="00D77531">
      <w:pPr>
        <w:spacing w:after="200" w:line="276" w:lineRule="auto"/>
      </w:pPr>
    </w:p>
    <w:p w:rsidR="00D77531" w:rsidRDefault="00D77531">
      <w:pPr>
        <w:spacing w:after="200" w:line="276" w:lineRule="auto"/>
      </w:pPr>
    </w:p>
    <w:p w:rsidR="00D77531" w:rsidRDefault="00D77531">
      <w:pPr>
        <w:spacing w:after="200" w:line="276" w:lineRule="auto"/>
      </w:pPr>
    </w:p>
    <w:p w:rsidR="00D77531" w:rsidRDefault="00D77531">
      <w:pPr>
        <w:spacing w:after="200" w:line="276" w:lineRule="auto"/>
      </w:pPr>
    </w:p>
    <w:p w:rsidR="00D77531" w:rsidRDefault="00D77531">
      <w:pPr>
        <w:spacing w:after="200" w:line="276" w:lineRule="auto"/>
      </w:pPr>
    </w:p>
    <w:p w:rsidR="009358B0" w:rsidRDefault="009358B0">
      <w:pPr>
        <w:spacing w:after="200" w:line="276" w:lineRule="auto"/>
      </w:pPr>
    </w:p>
    <w:p w:rsidR="009358B0" w:rsidRDefault="009358B0">
      <w:pPr>
        <w:spacing w:after="200" w:line="276" w:lineRule="auto"/>
      </w:pPr>
    </w:p>
    <w:sectPr w:rsidR="009358B0">
      <w:headerReference w:type="default" r:id="rId8"/>
      <w:pgSz w:w="11906" w:h="16838"/>
      <w:pgMar w:top="766" w:right="720" w:bottom="720" w:left="720"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6C4" w:rsidRDefault="001626C4">
      <w:r>
        <w:separator/>
      </w:r>
    </w:p>
  </w:endnote>
  <w:endnote w:type="continuationSeparator" w:id="0">
    <w:p w:rsidR="001626C4" w:rsidRDefault="00162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ohit Devanagari">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6C4" w:rsidRDefault="001626C4">
      <w:r>
        <w:separator/>
      </w:r>
    </w:p>
  </w:footnote>
  <w:footnote w:type="continuationSeparator" w:id="0">
    <w:p w:rsidR="001626C4" w:rsidRDefault="00162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531" w:rsidRDefault="00640715">
    <w:pPr>
      <w:pStyle w:val="afe"/>
    </w:pPr>
    <w:r>
      <w:rPr>
        <w:noProof/>
        <w:lang w:eastAsia="ru-RU"/>
      </w:rPr>
      <mc:AlternateContent>
        <mc:Choice Requires="wps">
          <w:drawing>
            <wp:anchor distT="0" distB="0" distL="114300" distR="114300" simplePos="0" relativeHeight="38" behindDoc="1" locked="0" layoutInCell="1" allowOverlap="1" wp14:anchorId="3FA33DA6">
              <wp:simplePos x="0" y="0"/>
              <wp:positionH relativeFrom="column">
                <wp:posOffset>381000</wp:posOffset>
              </wp:positionH>
              <wp:positionV relativeFrom="paragraph">
                <wp:posOffset>-354965</wp:posOffset>
              </wp:positionV>
              <wp:extent cx="2019935" cy="490855"/>
              <wp:effectExtent l="0" t="0" r="0" b="5080"/>
              <wp:wrapThrough wrapText="bothSides">
                <wp:wrapPolygon edited="0">
                  <wp:start x="611" y="0"/>
                  <wp:lineTo x="611" y="20984"/>
                  <wp:lineTo x="20785" y="20984"/>
                  <wp:lineTo x="20785" y="0"/>
                  <wp:lineTo x="611" y="0"/>
                </wp:wrapPolygon>
              </wp:wrapThrough>
              <wp:docPr id="18" name="Надпись 2"/>
              <wp:cNvGraphicFramePr/>
              <a:graphic xmlns:a="http://schemas.openxmlformats.org/drawingml/2006/main">
                <a:graphicData uri="http://schemas.microsoft.com/office/word/2010/wordprocessingShape">
                  <wps:wsp>
                    <wps:cNvSpPr/>
                    <wps:spPr>
                      <a:xfrm>
                        <a:off x="0" y="0"/>
                        <a:ext cx="2019240" cy="490320"/>
                      </a:xfrm>
                      <a:prstGeom prst="rect">
                        <a:avLst/>
                      </a:prstGeom>
                      <a:noFill/>
                      <a:ln w="9360">
                        <a:noFill/>
                      </a:ln>
                    </wps:spPr>
                    <wps:style>
                      <a:lnRef idx="0">
                        <a:scrgbClr r="0" g="0" b="0"/>
                      </a:lnRef>
                      <a:fillRef idx="0">
                        <a:scrgbClr r="0" g="0" b="0"/>
                      </a:fillRef>
                      <a:effectRef idx="0">
                        <a:scrgbClr r="0" g="0" b="0"/>
                      </a:effectRef>
                      <a:fontRef idx="minor"/>
                    </wps:style>
                    <wps:txbx>
                      <w:txbxContent>
                        <w:p w:rsidR="00D77531" w:rsidRDefault="00640715">
                          <w:pPr>
                            <w:pStyle w:val="aff9"/>
                            <w:spacing w:line="360" w:lineRule="auto"/>
                            <w:rPr>
                              <w:b/>
                              <w:color w:val="FFFFFF" w:themeColor="background1"/>
                              <w:sz w:val="20"/>
                              <w:szCs w:val="20"/>
                              <w:lang w:val="en-US"/>
                            </w:rPr>
                          </w:pPr>
                          <w:r>
                            <w:rPr>
                              <w:b/>
                              <w:color w:val="FFFFFF" w:themeColor="background1"/>
                              <w:sz w:val="20"/>
                              <w:szCs w:val="20"/>
                              <w:lang w:val="en-US"/>
                            </w:rPr>
                            <w:t>GARANT-PLUS.PRO</w:t>
                          </w:r>
                        </w:p>
                        <w:p w:rsidR="00D77531" w:rsidRDefault="00D77531">
                          <w:pPr>
                            <w:pStyle w:val="aff9"/>
                            <w:spacing w:line="360" w:lineRule="auto"/>
                            <w:rPr>
                              <w:b/>
                              <w:color w:val="FFFFFF" w:themeColor="background1"/>
                              <w:sz w:val="28"/>
                              <w:szCs w:val="28"/>
                            </w:rPr>
                          </w:pPr>
                        </w:p>
                      </w:txbxContent>
                    </wps:txbx>
                    <wps:bodyPr>
                      <a:noAutofit/>
                    </wps:bodyPr>
                  </wps:wsp>
                </a:graphicData>
              </a:graphic>
            </wp:anchor>
          </w:drawing>
        </mc:Choice>
        <mc:Fallback>
          <w:pict>
            <v:rect w14:anchorId="3FA33DA6" id="Надпись 2" o:spid="_x0000_s1026" style="position:absolute;margin-left:30pt;margin-top:-27.95pt;width:159.05pt;height:38.65pt;z-index:-5033164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" filled="f" stroked="f" strokeweight=".26mm">
              <v:textbox>
                <w:txbxContent>
                  <w:p w:rsidR="00D77531" w:rsidRDefault="00640715">
                    <w:pPr>
                      <w:pStyle w:val="aff9"/>
                      <w:spacing w:line="360" w:lineRule="auto"/>
                      <w:rPr>
                        <w:b/>
                        <w:color w:val="FFFFFF" w:themeColor="background1"/>
                        <w:sz w:val="20"/>
                        <w:szCs w:val="20"/>
                        <w:lang w:val="en-US"/>
                      </w:rPr>
                    </w:pPr>
                    <w:r>
                      <w:rPr>
                        <w:b/>
                        <w:color w:val="FFFFFF" w:themeColor="background1"/>
                        <w:sz w:val="20"/>
                        <w:szCs w:val="20"/>
                        <w:lang w:val="en-US"/>
                      </w:rPr>
                      <w:t>GARANT-PLUS.PRO</w:t>
                    </w:r>
                  </w:p>
                  <w:p w:rsidR="00D77531" w:rsidRDefault="00D77531">
                    <w:pPr>
                      <w:pStyle w:val="aff9"/>
                      <w:spacing w:line="360" w:lineRule="auto"/>
                      <w:rPr>
                        <w:b/>
                        <w:color w:val="FFFFFF" w:themeColor="background1"/>
                        <w:sz w:val="28"/>
                        <w:szCs w:val="28"/>
                      </w:rPr>
                    </w:pPr>
                  </w:p>
                </w:txbxContent>
              </v:textbox>
              <w10:wrap type="through"/>
            </v:rect>
          </w:pict>
        </mc:Fallback>
      </mc:AlternateContent>
    </w:r>
    <w:r>
      <w:rPr>
        <w:noProof/>
        <w:lang w:eastAsia="ru-RU"/>
      </w:rPr>
      <mc:AlternateContent>
        <mc:Choice Requires="wps">
          <w:drawing>
            <wp:anchor distT="0" distB="0" distL="114300" distR="114300" simplePos="0" relativeHeight="54" behindDoc="1" locked="0" layoutInCell="1" allowOverlap="1" wp14:anchorId="493EE07E">
              <wp:simplePos x="0" y="0"/>
              <wp:positionH relativeFrom="margin">
                <wp:posOffset>2659380</wp:posOffset>
              </wp:positionH>
              <wp:positionV relativeFrom="paragraph">
                <wp:posOffset>-329565</wp:posOffset>
              </wp:positionV>
              <wp:extent cx="2234565" cy="328930"/>
              <wp:effectExtent l="0" t="0" r="0" b="0"/>
              <wp:wrapThrough wrapText="bothSides">
                <wp:wrapPolygon edited="0">
                  <wp:start x="553" y="0"/>
                  <wp:lineTo x="553" y="20632"/>
                  <wp:lineTo x="20998" y="20632"/>
                  <wp:lineTo x="20998" y="0"/>
                  <wp:lineTo x="553" y="0"/>
                </wp:wrapPolygon>
              </wp:wrapThrough>
              <wp:docPr id="21" name="Надпись 10"/>
              <wp:cNvGraphicFramePr/>
              <a:graphic xmlns:a="http://schemas.openxmlformats.org/drawingml/2006/main">
                <a:graphicData uri="http://schemas.microsoft.com/office/word/2010/wordprocessingShape">
                  <wps:wsp>
                    <wps:cNvSpPr/>
                    <wps:spPr>
                      <a:xfrm>
                        <a:off x="0" y="0"/>
                        <a:ext cx="2233800" cy="328320"/>
                      </a:xfrm>
                      <a:prstGeom prst="rect">
                        <a:avLst/>
                      </a:prstGeom>
                      <a:noFill/>
                      <a:ln w="9360">
                        <a:noFill/>
                      </a:ln>
                    </wps:spPr>
                    <wps:style>
                      <a:lnRef idx="0">
                        <a:scrgbClr r="0" g="0" b="0"/>
                      </a:lnRef>
                      <a:fillRef idx="0">
                        <a:scrgbClr r="0" g="0" b="0"/>
                      </a:fillRef>
                      <a:effectRef idx="0">
                        <a:scrgbClr r="0" g="0" b="0"/>
                      </a:effectRef>
                      <a:fontRef idx="minor"/>
                    </wps:style>
                    <wps:txbx>
                      <w:txbxContent>
                        <w:p w:rsidR="00D77531" w:rsidRDefault="00D77531">
                          <w:pPr>
                            <w:pStyle w:val="aff9"/>
                            <w:jc w:val="center"/>
                            <w:rPr>
                              <w:sz w:val="20"/>
                              <w:szCs w:val="20"/>
                            </w:rPr>
                          </w:pPr>
                        </w:p>
                      </w:txbxContent>
                    </wps:txbx>
                    <wps:bodyPr>
                      <a:spAutoFit/>
                    </wps:bodyPr>
                  </wps:wsp>
                </a:graphicData>
              </a:graphic>
            </wp:anchor>
          </w:drawing>
        </mc:Choice>
        <mc:Fallback>
          <w:pict>
            <v:rect w14:anchorId="493EE07E" id="Надпись 10" o:spid="_x0000_s1027" style="position:absolute;margin-left:209.4pt;margin-top:-25.95pt;width:175.95pt;height:25.9pt;z-index:-50331642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" filled="f" stroked="f" strokeweight=".26mm">
              <v:textbox style="mso-fit-shape-to-text:t">
                <w:txbxContent>
                  <w:p w:rsidR="00D77531" w:rsidRDefault="00D77531">
                    <w:pPr>
                      <w:pStyle w:val="aff9"/>
                      <w:jc w:val="center"/>
                      <w:rPr>
                        <w:sz w:val="20"/>
                        <w:szCs w:val="20"/>
                      </w:rPr>
                    </w:pPr>
                  </w:p>
                </w:txbxContent>
              </v:textbox>
              <w10:wrap type="through"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8B5462"/>
    <w:multiLevelType w:val="multilevel"/>
    <w:tmpl w:val="06262B1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62661C0B"/>
    <w:multiLevelType w:val="multilevel"/>
    <w:tmpl w:val="34040E9C"/>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 w15:restartNumberingAfterBreak="0">
    <w:nsid w:val="718F3A6F"/>
    <w:multiLevelType w:val="multilevel"/>
    <w:tmpl w:val="E924CCA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531"/>
    <w:rsid w:val="000B19D5"/>
    <w:rsid w:val="000D3C50"/>
    <w:rsid w:val="001109E8"/>
    <w:rsid w:val="001626C4"/>
    <w:rsid w:val="00176B1E"/>
    <w:rsid w:val="001E4001"/>
    <w:rsid w:val="00262A95"/>
    <w:rsid w:val="00285DAA"/>
    <w:rsid w:val="002F1BE9"/>
    <w:rsid w:val="00433E7C"/>
    <w:rsid w:val="00477778"/>
    <w:rsid w:val="004959BE"/>
    <w:rsid w:val="004C0798"/>
    <w:rsid w:val="00583F74"/>
    <w:rsid w:val="00610F0A"/>
    <w:rsid w:val="00640715"/>
    <w:rsid w:val="006E2CFB"/>
    <w:rsid w:val="00751A33"/>
    <w:rsid w:val="007919E1"/>
    <w:rsid w:val="007D6F8F"/>
    <w:rsid w:val="008C1F47"/>
    <w:rsid w:val="008D25FF"/>
    <w:rsid w:val="009358B0"/>
    <w:rsid w:val="009C2D0F"/>
    <w:rsid w:val="00AA564D"/>
    <w:rsid w:val="00B16BA5"/>
    <w:rsid w:val="00BA7539"/>
    <w:rsid w:val="00BE3874"/>
    <w:rsid w:val="00BF3A0A"/>
    <w:rsid w:val="00C7720C"/>
    <w:rsid w:val="00D147CC"/>
    <w:rsid w:val="00D62115"/>
    <w:rsid w:val="00D77531"/>
    <w:rsid w:val="00DA72F5"/>
    <w:rsid w:val="00E21204"/>
    <w:rsid w:val="00E53A20"/>
    <w:rsid w:val="00E87496"/>
    <w:rsid w:val="00F21F8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4CF319"/>
  <w15:docId w15:val="{51217905-E895-44CD-93B6-F11DD79EA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5596"/>
    <w:rPr>
      <w:rFonts w:ascii="Times New Roman" w:eastAsia="Times New Roman" w:hAnsi="Times New Roman" w:cs="Times New Roman"/>
      <w:sz w:val="24"/>
      <w:szCs w:val="24"/>
      <w:lang w:eastAsia="en-GB"/>
    </w:rPr>
  </w:style>
  <w:style w:type="paragraph" w:styleId="1">
    <w:name w:val="heading 1"/>
    <w:basedOn w:val="a"/>
    <w:next w:val="a"/>
    <w:uiPriority w:val="9"/>
    <w:qFormat/>
    <w:rsid w:val="00917DD4"/>
    <w:pPr>
      <w:spacing w:before="480" w:line="276" w:lineRule="auto"/>
      <w:contextualSpacing/>
      <w:outlineLvl w:val="0"/>
    </w:pPr>
    <w:rPr>
      <w:rFonts w:asciiTheme="majorHAnsi" w:eastAsiaTheme="majorEastAsia" w:hAnsiTheme="majorHAnsi" w:cstheme="majorBidi"/>
      <w:smallCaps/>
      <w:spacing w:val="5"/>
      <w:sz w:val="36"/>
      <w:szCs w:val="36"/>
      <w:lang w:eastAsia="en-US"/>
    </w:rPr>
  </w:style>
  <w:style w:type="paragraph" w:styleId="2">
    <w:name w:val="heading 2"/>
    <w:basedOn w:val="a"/>
    <w:next w:val="a"/>
    <w:link w:val="20"/>
    <w:uiPriority w:val="9"/>
    <w:unhideWhenUsed/>
    <w:qFormat/>
    <w:rsid w:val="00917DD4"/>
    <w:pPr>
      <w:spacing w:before="200" w:line="271" w:lineRule="auto"/>
      <w:outlineLvl w:val="1"/>
    </w:pPr>
    <w:rPr>
      <w:rFonts w:asciiTheme="majorHAnsi" w:eastAsiaTheme="majorEastAsia" w:hAnsiTheme="majorHAnsi" w:cstheme="majorBidi"/>
      <w:smallCaps/>
      <w:sz w:val="28"/>
      <w:szCs w:val="28"/>
      <w:lang w:eastAsia="en-US"/>
    </w:rPr>
  </w:style>
  <w:style w:type="paragraph" w:styleId="3">
    <w:name w:val="heading 3"/>
    <w:basedOn w:val="a"/>
    <w:next w:val="a"/>
    <w:link w:val="30"/>
    <w:uiPriority w:val="9"/>
    <w:semiHidden/>
    <w:unhideWhenUsed/>
    <w:qFormat/>
    <w:rsid w:val="00917DD4"/>
    <w:pPr>
      <w:spacing w:before="200" w:line="271" w:lineRule="auto"/>
      <w:outlineLvl w:val="2"/>
    </w:pPr>
    <w:rPr>
      <w:rFonts w:asciiTheme="majorHAnsi" w:eastAsiaTheme="majorEastAsia" w:hAnsiTheme="majorHAnsi" w:cstheme="majorBidi"/>
      <w:i/>
      <w:iCs/>
      <w:smallCaps/>
      <w:spacing w:val="5"/>
      <w:sz w:val="26"/>
      <w:szCs w:val="26"/>
      <w:lang w:eastAsia="en-US"/>
    </w:rPr>
  </w:style>
  <w:style w:type="paragraph" w:styleId="4">
    <w:name w:val="heading 4"/>
    <w:basedOn w:val="a"/>
    <w:next w:val="a"/>
    <w:link w:val="40"/>
    <w:uiPriority w:val="9"/>
    <w:semiHidden/>
    <w:unhideWhenUsed/>
    <w:qFormat/>
    <w:rsid w:val="00917DD4"/>
    <w:pPr>
      <w:spacing w:line="271" w:lineRule="auto"/>
      <w:outlineLvl w:val="3"/>
    </w:pPr>
    <w:rPr>
      <w:rFonts w:asciiTheme="majorHAnsi" w:eastAsiaTheme="majorEastAsia" w:hAnsiTheme="majorHAnsi" w:cstheme="majorBidi"/>
      <w:b/>
      <w:bCs/>
      <w:spacing w:val="5"/>
      <w:lang w:eastAsia="en-US"/>
    </w:rPr>
  </w:style>
  <w:style w:type="paragraph" w:styleId="5">
    <w:name w:val="heading 5"/>
    <w:basedOn w:val="a"/>
    <w:next w:val="a"/>
    <w:link w:val="50"/>
    <w:uiPriority w:val="9"/>
    <w:semiHidden/>
    <w:unhideWhenUsed/>
    <w:qFormat/>
    <w:rsid w:val="00917DD4"/>
    <w:pPr>
      <w:spacing w:line="271" w:lineRule="auto"/>
      <w:outlineLvl w:val="4"/>
    </w:pPr>
    <w:rPr>
      <w:rFonts w:asciiTheme="majorHAnsi" w:eastAsiaTheme="majorEastAsia" w:hAnsiTheme="majorHAnsi" w:cstheme="majorBidi"/>
      <w:i/>
      <w:iCs/>
      <w:lang w:eastAsia="en-US"/>
    </w:rPr>
  </w:style>
  <w:style w:type="paragraph" w:styleId="6">
    <w:name w:val="heading 6"/>
    <w:basedOn w:val="a"/>
    <w:next w:val="a"/>
    <w:link w:val="60"/>
    <w:uiPriority w:val="9"/>
    <w:semiHidden/>
    <w:unhideWhenUsed/>
    <w:qFormat/>
    <w:rsid w:val="00917DD4"/>
    <w:pPr>
      <w:shd w:val="clear" w:color="auto" w:fill="FFFFFF" w:themeFill="background1"/>
      <w:spacing w:line="271" w:lineRule="auto"/>
      <w:outlineLvl w:val="5"/>
    </w:pPr>
    <w:rPr>
      <w:rFonts w:asciiTheme="majorHAnsi" w:eastAsiaTheme="majorEastAsia" w:hAnsiTheme="majorHAnsi" w:cstheme="majorBidi"/>
      <w:b/>
      <w:bCs/>
      <w:color w:val="595959" w:themeColor="text1" w:themeTint="A6"/>
      <w:spacing w:val="5"/>
      <w:sz w:val="22"/>
      <w:szCs w:val="22"/>
      <w:lang w:eastAsia="en-US"/>
    </w:rPr>
  </w:style>
  <w:style w:type="paragraph" w:styleId="7">
    <w:name w:val="heading 7"/>
    <w:basedOn w:val="a"/>
    <w:next w:val="a"/>
    <w:link w:val="70"/>
    <w:uiPriority w:val="9"/>
    <w:semiHidden/>
    <w:unhideWhenUsed/>
    <w:qFormat/>
    <w:rsid w:val="00917DD4"/>
    <w:pPr>
      <w:spacing w:line="276" w:lineRule="auto"/>
      <w:outlineLvl w:val="6"/>
    </w:pPr>
    <w:rPr>
      <w:rFonts w:asciiTheme="majorHAnsi" w:eastAsiaTheme="majorEastAsia" w:hAnsiTheme="majorHAnsi" w:cstheme="majorBidi"/>
      <w:b/>
      <w:bCs/>
      <w:i/>
      <w:iCs/>
      <w:color w:val="5A5A5A" w:themeColor="text1" w:themeTint="A5"/>
      <w:sz w:val="20"/>
      <w:szCs w:val="20"/>
      <w:lang w:eastAsia="en-US"/>
    </w:rPr>
  </w:style>
  <w:style w:type="paragraph" w:styleId="8">
    <w:name w:val="heading 8"/>
    <w:basedOn w:val="a"/>
    <w:next w:val="a"/>
    <w:link w:val="80"/>
    <w:uiPriority w:val="9"/>
    <w:semiHidden/>
    <w:unhideWhenUsed/>
    <w:qFormat/>
    <w:rsid w:val="00917DD4"/>
    <w:pPr>
      <w:spacing w:line="276" w:lineRule="auto"/>
      <w:outlineLvl w:val="7"/>
    </w:pPr>
    <w:rPr>
      <w:rFonts w:asciiTheme="majorHAnsi" w:eastAsiaTheme="majorEastAsia" w:hAnsiTheme="majorHAnsi" w:cstheme="majorBidi"/>
      <w:b/>
      <w:bCs/>
      <w:color w:val="7F7F7F" w:themeColor="text1" w:themeTint="80"/>
      <w:sz w:val="20"/>
      <w:szCs w:val="20"/>
      <w:lang w:eastAsia="en-US"/>
    </w:rPr>
  </w:style>
  <w:style w:type="paragraph" w:styleId="9">
    <w:name w:val="heading 9"/>
    <w:basedOn w:val="a"/>
    <w:next w:val="a"/>
    <w:link w:val="90"/>
    <w:uiPriority w:val="9"/>
    <w:semiHidden/>
    <w:unhideWhenUsed/>
    <w:qFormat/>
    <w:rsid w:val="00917DD4"/>
    <w:pPr>
      <w:spacing w:line="271" w:lineRule="auto"/>
      <w:outlineLvl w:val="8"/>
    </w:pPr>
    <w:rPr>
      <w:rFonts w:asciiTheme="majorHAnsi" w:eastAsiaTheme="majorEastAsia" w:hAnsiTheme="majorHAnsi" w:cstheme="majorBidi"/>
      <w:b/>
      <w:bCs/>
      <w:i/>
      <w:iCs/>
      <w:color w:val="7F7F7F" w:themeColor="text1" w:themeTint="8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азвание Знак"/>
    <w:basedOn w:val="a0"/>
    <w:uiPriority w:val="10"/>
    <w:qFormat/>
    <w:rsid w:val="00917DD4"/>
    <w:rPr>
      <w:smallCaps/>
      <w:sz w:val="52"/>
      <w:szCs w:val="52"/>
    </w:rPr>
  </w:style>
  <w:style w:type="character" w:customStyle="1" w:styleId="a4">
    <w:name w:val="Верхний колонтитул Знак"/>
    <w:basedOn w:val="a0"/>
    <w:uiPriority w:val="99"/>
    <w:qFormat/>
    <w:rsid w:val="007C01AF"/>
    <w:rPr>
      <w:rFonts w:ascii="Times New Roman" w:eastAsia="Times New Roman" w:hAnsi="Times New Roman" w:cs="Times New Roman"/>
      <w:sz w:val="20"/>
      <w:szCs w:val="20"/>
      <w:lang w:eastAsia="zh-CN"/>
    </w:rPr>
  </w:style>
  <w:style w:type="character" w:customStyle="1" w:styleId="a5">
    <w:name w:val="Нижний колонтитул Знак"/>
    <w:basedOn w:val="a0"/>
    <w:uiPriority w:val="99"/>
    <w:qFormat/>
    <w:rsid w:val="007C01AF"/>
    <w:rPr>
      <w:rFonts w:ascii="Times New Roman" w:eastAsia="Times New Roman" w:hAnsi="Times New Roman" w:cs="Times New Roman"/>
      <w:sz w:val="20"/>
      <w:szCs w:val="20"/>
      <w:lang w:eastAsia="zh-CN"/>
    </w:rPr>
  </w:style>
  <w:style w:type="character" w:customStyle="1" w:styleId="a6">
    <w:name w:val="Текст выноски Знак"/>
    <w:basedOn w:val="a0"/>
    <w:uiPriority w:val="99"/>
    <w:semiHidden/>
    <w:qFormat/>
    <w:rsid w:val="007C01AF"/>
    <w:rPr>
      <w:rFonts w:ascii="Tahoma" w:eastAsia="Times New Roman" w:hAnsi="Tahoma" w:cs="Tahoma"/>
      <w:sz w:val="16"/>
      <w:szCs w:val="16"/>
      <w:lang w:eastAsia="zh-CN"/>
    </w:rPr>
  </w:style>
  <w:style w:type="character" w:customStyle="1" w:styleId="a7">
    <w:name w:val="Основной текст Знак"/>
    <w:basedOn w:val="a0"/>
    <w:uiPriority w:val="99"/>
    <w:qFormat/>
    <w:rsid w:val="00261EC2"/>
    <w:rPr>
      <w:rFonts w:ascii="Times New Roman" w:eastAsia="Times New Roman" w:hAnsi="Times New Roman" w:cs="Times New Roman"/>
      <w:sz w:val="19"/>
      <w:szCs w:val="19"/>
      <w:lang w:eastAsia="ru-RU"/>
    </w:rPr>
  </w:style>
  <w:style w:type="character" w:customStyle="1" w:styleId="a8">
    <w:name w:val="Без интервала Знак"/>
    <w:basedOn w:val="a0"/>
    <w:uiPriority w:val="1"/>
    <w:qFormat/>
    <w:rsid w:val="00917DD4"/>
  </w:style>
  <w:style w:type="character" w:customStyle="1" w:styleId="a9">
    <w:name w:val="Абзац списка Знак"/>
    <w:uiPriority w:val="34"/>
    <w:qFormat/>
    <w:locked/>
    <w:rsid w:val="00261EC2"/>
  </w:style>
  <w:style w:type="character" w:customStyle="1" w:styleId="FontStyle102">
    <w:name w:val="Font Style102"/>
    <w:basedOn w:val="a0"/>
    <w:qFormat/>
    <w:rsid w:val="00261EC2"/>
    <w:rPr>
      <w:rFonts w:ascii="Times New Roman" w:hAnsi="Times New Roman" w:cs="Times New Roman"/>
      <w:sz w:val="22"/>
      <w:szCs w:val="22"/>
    </w:rPr>
  </w:style>
  <w:style w:type="character" w:styleId="aa">
    <w:name w:val="page number"/>
    <w:basedOn w:val="a0"/>
    <w:uiPriority w:val="99"/>
    <w:qFormat/>
    <w:rsid w:val="00261EC2"/>
  </w:style>
  <w:style w:type="character" w:customStyle="1" w:styleId="10">
    <w:name w:val="Заголовок 1 Знак"/>
    <w:basedOn w:val="a0"/>
    <w:uiPriority w:val="9"/>
    <w:qFormat/>
    <w:rsid w:val="00917DD4"/>
    <w:rPr>
      <w:smallCaps/>
      <w:spacing w:val="5"/>
      <w:sz w:val="36"/>
      <w:szCs w:val="36"/>
    </w:rPr>
  </w:style>
  <w:style w:type="character" w:customStyle="1" w:styleId="ListParagraphChar">
    <w:name w:val="List Paragraph Char"/>
    <w:link w:val="11"/>
    <w:uiPriority w:val="34"/>
    <w:qFormat/>
    <w:locked/>
    <w:rsid w:val="004E4230"/>
    <w:rPr>
      <w:rFonts w:ascii="Arial" w:eastAsia="Calibri" w:hAnsi="Arial" w:cs="Arial"/>
      <w:sz w:val="18"/>
      <w:szCs w:val="18"/>
      <w:lang w:eastAsia="ru-RU"/>
    </w:rPr>
  </w:style>
  <w:style w:type="character" w:customStyle="1" w:styleId="ab">
    <w:name w:val="Привязка сноски"/>
    <w:rPr>
      <w:rFonts w:cs="Times New Roman"/>
      <w:vertAlign w:val="superscript"/>
    </w:rPr>
  </w:style>
  <w:style w:type="character" w:customStyle="1" w:styleId="FootnoteCharacters">
    <w:name w:val="Footnote Characters"/>
    <w:basedOn w:val="a0"/>
    <w:uiPriority w:val="99"/>
    <w:qFormat/>
    <w:rsid w:val="004E4230"/>
    <w:rPr>
      <w:rFonts w:cs="Times New Roman"/>
      <w:vertAlign w:val="superscript"/>
    </w:rPr>
  </w:style>
  <w:style w:type="character" w:customStyle="1" w:styleId="ac">
    <w:name w:val="Текст сноски Знак"/>
    <w:basedOn w:val="a0"/>
    <w:uiPriority w:val="99"/>
    <w:qFormat/>
    <w:rsid w:val="004E4230"/>
    <w:rPr>
      <w:rFonts w:ascii="Calibri" w:eastAsia="Times New Roman" w:hAnsi="Calibri" w:cs="Times New Roman"/>
      <w:sz w:val="20"/>
      <w:szCs w:val="20"/>
    </w:rPr>
  </w:style>
  <w:style w:type="character" w:customStyle="1" w:styleId="-">
    <w:name w:val="Интернет-ссылка"/>
    <w:basedOn w:val="a0"/>
    <w:uiPriority w:val="99"/>
    <w:unhideWhenUsed/>
    <w:rsid w:val="002B5476"/>
    <w:rPr>
      <w:color w:val="A8BF4D" w:themeColor="hyperlink"/>
      <w:u w:val="single"/>
    </w:rPr>
  </w:style>
  <w:style w:type="character" w:customStyle="1" w:styleId="ad">
    <w:name w:val="Основной текст с отступом Знак"/>
    <w:basedOn w:val="a0"/>
    <w:uiPriority w:val="99"/>
    <w:qFormat/>
    <w:rsid w:val="00A91CBB"/>
    <w:rPr>
      <w:rFonts w:ascii="Times New Roman" w:eastAsia="Times New Roman" w:hAnsi="Times New Roman" w:cs="Times New Roman"/>
      <w:sz w:val="20"/>
      <w:szCs w:val="20"/>
      <w:lang w:eastAsia="zh-CN"/>
    </w:rPr>
  </w:style>
  <w:style w:type="character" w:customStyle="1" w:styleId="20">
    <w:name w:val="Заголовок 2 Знак"/>
    <w:basedOn w:val="a0"/>
    <w:link w:val="2"/>
    <w:uiPriority w:val="9"/>
    <w:qFormat/>
    <w:rsid w:val="00917DD4"/>
    <w:rPr>
      <w:smallCaps/>
      <w:sz w:val="28"/>
      <w:szCs w:val="28"/>
    </w:rPr>
  </w:style>
  <w:style w:type="character" w:customStyle="1" w:styleId="30">
    <w:name w:val="Заголовок 3 Знак"/>
    <w:basedOn w:val="a0"/>
    <w:link w:val="3"/>
    <w:uiPriority w:val="9"/>
    <w:semiHidden/>
    <w:qFormat/>
    <w:rsid w:val="00917DD4"/>
    <w:rPr>
      <w:i/>
      <w:iCs/>
      <w:smallCaps/>
      <w:spacing w:val="5"/>
      <w:sz w:val="26"/>
      <w:szCs w:val="26"/>
    </w:rPr>
  </w:style>
  <w:style w:type="character" w:customStyle="1" w:styleId="40">
    <w:name w:val="Заголовок 4 Знак"/>
    <w:basedOn w:val="a0"/>
    <w:link w:val="4"/>
    <w:uiPriority w:val="9"/>
    <w:semiHidden/>
    <w:qFormat/>
    <w:rsid w:val="00917DD4"/>
    <w:rPr>
      <w:b/>
      <w:bCs/>
      <w:spacing w:val="5"/>
      <w:sz w:val="24"/>
      <w:szCs w:val="24"/>
    </w:rPr>
  </w:style>
  <w:style w:type="character" w:customStyle="1" w:styleId="50">
    <w:name w:val="Заголовок 5 Знак"/>
    <w:basedOn w:val="a0"/>
    <w:link w:val="5"/>
    <w:uiPriority w:val="9"/>
    <w:semiHidden/>
    <w:qFormat/>
    <w:rsid w:val="00917DD4"/>
    <w:rPr>
      <w:i/>
      <w:iCs/>
      <w:sz w:val="24"/>
      <w:szCs w:val="24"/>
    </w:rPr>
  </w:style>
  <w:style w:type="character" w:customStyle="1" w:styleId="60">
    <w:name w:val="Заголовок 6 Знак"/>
    <w:basedOn w:val="a0"/>
    <w:link w:val="6"/>
    <w:uiPriority w:val="9"/>
    <w:semiHidden/>
    <w:qFormat/>
    <w:rsid w:val="00917DD4"/>
    <w:rPr>
      <w:b/>
      <w:bCs/>
      <w:color w:val="595959" w:themeColor="text1" w:themeTint="A6"/>
      <w:spacing w:val="5"/>
      <w:shd w:val="clear" w:color="auto" w:fill="FFFFFF"/>
    </w:rPr>
  </w:style>
  <w:style w:type="character" w:customStyle="1" w:styleId="70">
    <w:name w:val="Заголовок 7 Знак"/>
    <w:basedOn w:val="a0"/>
    <w:link w:val="7"/>
    <w:uiPriority w:val="9"/>
    <w:semiHidden/>
    <w:qFormat/>
    <w:rsid w:val="00917DD4"/>
    <w:rPr>
      <w:b/>
      <w:bCs/>
      <w:i/>
      <w:iCs/>
      <w:color w:val="5A5A5A" w:themeColor="text1" w:themeTint="A5"/>
      <w:sz w:val="20"/>
      <w:szCs w:val="20"/>
    </w:rPr>
  </w:style>
  <w:style w:type="character" w:customStyle="1" w:styleId="80">
    <w:name w:val="Заголовок 8 Знак"/>
    <w:basedOn w:val="a0"/>
    <w:link w:val="8"/>
    <w:uiPriority w:val="9"/>
    <w:semiHidden/>
    <w:qFormat/>
    <w:rsid w:val="00917DD4"/>
    <w:rPr>
      <w:b/>
      <w:bCs/>
      <w:color w:val="7F7F7F" w:themeColor="text1" w:themeTint="80"/>
      <w:sz w:val="20"/>
      <w:szCs w:val="20"/>
    </w:rPr>
  </w:style>
  <w:style w:type="character" w:customStyle="1" w:styleId="90">
    <w:name w:val="Заголовок 9 Знак"/>
    <w:basedOn w:val="a0"/>
    <w:link w:val="9"/>
    <w:uiPriority w:val="9"/>
    <w:semiHidden/>
    <w:qFormat/>
    <w:rsid w:val="00917DD4"/>
    <w:rPr>
      <w:b/>
      <w:bCs/>
      <w:i/>
      <w:iCs/>
      <w:color w:val="7F7F7F" w:themeColor="text1" w:themeTint="80"/>
      <w:sz w:val="18"/>
      <w:szCs w:val="18"/>
    </w:rPr>
  </w:style>
  <w:style w:type="character" w:customStyle="1" w:styleId="ae">
    <w:name w:val="Подзаголовок Знак"/>
    <w:basedOn w:val="a0"/>
    <w:uiPriority w:val="11"/>
    <w:qFormat/>
    <w:rsid w:val="00917DD4"/>
    <w:rPr>
      <w:i/>
      <w:iCs/>
      <w:smallCaps/>
      <w:spacing w:val="10"/>
      <w:sz w:val="28"/>
      <w:szCs w:val="28"/>
    </w:rPr>
  </w:style>
  <w:style w:type="character" w:styleId="af">
    <w:name w:val="Strong"/>
    <w:uiPriority w:val="22"/>
    <w:qFormat/>
    <w:rsid w:val="00917DD4"/>
    <w:rPr>
      <w:b/>
      <w:bCs/>
    </w:rPr>
  </w:style>
  <w:style w:type="character" w:styleId="af0">
    <w:name w:val="Emphasis"/>
    <w:uiPriority w:val="20"/>
    <w:qFormat/>
    <w:rsid w:val="00917DD4"/>
    <w:rPr>
      <w:b/>
      <w:bCs/>
      <w:i/>
      <w:iCs/>
      <w:spacing w:val="10"/>
    </w:rPr>
  </w:style>
  <w:style w:type="character" w:customStyle="1" w:styleId="21">
    <w:name w:val="Цитата 2 Знак"/>
    <w:basedOn w:val="a0"/>
    <w:link w:val="21"/>
    <w:uiPriority w:val="29"/>
    <w:qFormat/>
    <w:rsid w:val="00917DD4"/>
    <w:rPr>
      <w:i/>
      <w:iCs/>
    </w:rPr>
  </w:style>
  <w:style w:type="character" w:customStyle="1" w:styleId="af1">
    <w:name w:val="Выделенная цитата Знак"/>
    <w:basedOn w:val="a0"/>
    <w:uiPriority w:val="30"/>
    <w:qFormat/>
    <w:rsid w:val="00917DD4"/>
    <w:rPr>
      <w:i/>
      <w:iCs/>
    </w:rPr>
  </w:style>
  <w:style w:type="character" w:styleId="af2">
    <w:name w:val="Subtle Emphasis"/>
    <w:uiPriority w:val="19"/>
    <w:qFormat/>
    <w:rsid w:val="00917DD4"/>
    <w:rPr>
      <w:i/>
      <w:iCs/>
    </w:rPr>
  </w:style>
  <w:style w:type="character" w:styleId="af3">
    <w:name w:val="Intense Emphasis"/>
    <w:uiPriority w:val="21"/>
    <w:qFormat/>
    <w:rsid w:val="00917DD4"/>
    <w:rPr>
      <w:b/>
      <w:bCs/>
      <w:i/>
      <w:iCs/>
    </w:rPr>
  </w:style>
  <w:style w:type="character" w:styleId="af4">
    <w:name w:val="Subtle Reference"/>
    <w:basedOn w:val="a0"/>
    <w:uiPriority w:val="31"/>
    <w:qFormat/>
    <w:rsid w:val="00917DD4"/>
    <w:rPr>
      <w:smallCaps/>
    </w:rPr>
  </w:style>
  <w:style w:type="character" w:styleId="af5">
    <w:name w:val="Intense Reference"/>
    <w:uiPriority w:val="32"/>
    <w:qFormat/>
    <w:rsid w:val="00917DD4"/>
    <w:rPr>
      <w:b/>
      <w:bCs/>
      <w:smallCaps/>
    </w:rPr>
  </w:style>
  <w:style w:type="character" w:styleId="af6">
    <w:name w:val="Book Title"/>
    <w:basedOn w:val="a0"/>
    <w:uiPriority w:val="33"/>
    <w:qFormat/>
    <w:rsid w:val="00917DD4"/>
    <w:rPr>
      <w:i/>
      <w:iCs/>
      <w:smallCaps/>
      <w:spacing w:val="5"/>
    </w:rPr>
  </w:style>
  <w:style w:type="character" w:customStyle="1" w:styleId="UnresolvedMention1">
    <w:name w:val="Unresolved Mention1"/>
    <w:basedOn w:val="a0"/>
    <w:uiPriority w:val="99"/>
    <w:semiHidden/>
    <w:unhideWhenUsed/>
    <w:qFormat/>
    <w:rsid w:val="00AB1A1F"/>
    <w:rPr>
      <w:color w:val="605E5C"/>
      <w:shd w:val="clear" w:color="auto" w:fill="E1DFDD"/>
    </w:rPr>
  </w:style>
  <w:style w:type="character" w:customStyle="1" w:styleId="bx-font">
    <w:name w:val="bx-font"/>
    <w:basedOn w:val="a0"/>
    <w:qFormat/>
    <w:rsid w:val="00F15596"/>
  </w:style>
  <w:style w:type="character" w:styleId="af7">
    <w:name w:val="Placeholder Text"/>
    <w:basedOn w:val="a0"/>
    <w:uiPriority w:val="99"/>
    <w:semiHidden/>
    <w:qFormat/>
    <w:rsid w:val="00835F6C"/>
  </w:style>
  <w:style w:type="paragraph" w:styleId="af8">
    <w:name w:val="Title"/>
    <w:basedOn w:val="a"/>
    <w:next w:val="af9"/>
    <w:uiPriority w:val="10"/>
    <w:qFormat/>
    <w:rsid w:val="00917DD4"/>
    <w:pPr>
      <w:spacing w:after="300"/>
      <w:contextualSpacing/>
    </w:pPr>
    <w:rPr>
      <w:rFonts w:asciiTheme="majorHAnsi" w:eastAsiaTheme="majorEastAsia" w:hAnsiTheme="majorHAnsi" w:cstheme="majorBidi"/>
      <w:smallCaps/>
      <w:sz w:val="52"/>
      <w:szCs w:val="52"/>
      <w:lang w:eastAsia="en-US"/>
    </w:rPr>
  </w:style>
  <w:style w:type="paragraph" w:styleId="af9">
    <w:name w:val="Body Text"/>
    <w:basedOn w:val="a"/>
    <w:uiPriority w:val="99"/>
    <w:rsid w:val="00261EC2"/>
    <w:pPr>
      <w:tabs>
        <w:tab w:val="left" w:pos="567"/>
        <w:tab w:val="left" w:pos="720"/>
      </w:tabs>
      <w:spacing w:after="200" w:line="276" w:lineRule="auto"/>
      <w:jc w:val="both"/>
    </w:pPr>
    <w:rPr>
      <w:rFonts w:asciiTheme="majorHAnsi" w:eastAsiaTheme="majorEastAsia" w:hAnsiTheme="majorHAnsi" w:cstheme="majorBidi"/>
      <w:sz w:val="19"/>
      <w:szCs w:val="19"/>
      <w:lang w:eastAsia="ru-RU"/>
    </w:rPr>
  </w:style>
  <w:style w:type="paragraph" w:styleId="afa">
    <w:name w:val="List"/>
    <w:basedOn w:val="af9"/>
    <w:rPr>
      <w:rFonts w:cs="Lohit Devanagari"/>
    </w:rPr>
  </w:style>
  <w:style w:type="paragraph" w:styleId="afb">
    <w:name w:val="caption"/>
    <w:basedOn w:val="a"/>
    <w:next w:val="a"/>
    <w:uiPriority w:val="35"/>
    <w:semiHidden/>
    <w:unhideWhenUsed/>
    <w:qFormat/>
    <w:rsid w:val="00917DD4"/>
    <w:pPr>
      <w:spacing w:after="200"/>
    </w:pPr>
    <w:rPr>
      <w:rFonts w:asciiTheme="majorHAnsi" w:eastAsiaTheme="minorEastAsia" w:hAnsiTheme="majorHAnsi" w:cstheme="majorBidi"/>
      <w:b/>
      <w:bCs/>
      <w:smallCaps/>
      <w:color w:val="212121" w:themeColor="text2"/>
      <w:spacing w:val="6"/>
      <w:sz w:val="22"/>
      <w:szCs w:val="18"/>
      <w:lang w:eastAsia="en-US"/>
    </w:rPr>
  </w:style>
  <w:style w:type="paragraph" w:styleId="afc">
    <w:name w:val="index heading"/>
    <w:basedOn w:val="a"/>
    <w:qFormat/>
    <w:pPr>
      <w:suppressLineNumbers/>
    </w:pPr>
    <w:rPr>
      <w:rFonts w:cs="Lohit Devanagari"/>
    </w:rPr>
  </w:style>
  <w:style w:type="paragraph" w:customStyle="1" w:styleId="afd">
    <w:name w:val="Верхний и нижний колонтитулы"/>
    <w:basedOn w:val="a"/>
    <w:qFormat/>
  </w:style>
  <w:style w:type="paragraph" w:styleId="afe">
    <w:name w:val="header"/>
    <w:basedOn w:val="a"/>
    <w:uiPriority w:val="99"/>
    <w:unhideWhenUsed/>
    <w:rsid w:val="007C01AF"/>
    <w:pPr>
      <w:tabs>
        <w:tab w:val="center" w:pos="4677"/>
        <w:tab w:val="right" w:pos="9355"/>
      </w:tabs>
      <w:spacing w:after="200" w:line="276" w:lineRule="auto"/>
    </w:pPr>
    <w:rPr>
      <w:rFonts w:asciiTheme="majorHAnsi" w:eastAsiaTheme="majorEastAsia" w:hAnsiTheme="majorHAnsi" w:cstheme="majorBidi"/>
      <w:sz w:val="22"/>
      <w:szCs w:val="22"/>
      <w:lang w:eastAsia="en-US"/>
    </w:rPr>
  </w:style>
  <w:style w:type="paragraph" w:styleId="aff">
    <w:name w:val="footer"/>
    <w:basedOn w:val="a"/>
    <w:uiPriority w:val="99"/>
    <w:unhideWhenUsed/>
    <w:rsid w:val="007C01AF"/>
    <w:pPr>
      <w:tabs>
        <w:tab w:val="center" w:pos="4677"/>
        <w:tab w:val="right" w:pos="9355"/>
      </w:tabs>
      <w:spacing w:after="200" w:line="276" w:lineRule="auto"/>
    </w:pPr>
    <w:rPr>
      <w:rFonts w:asciiTheme="majorHAnsi" w:eastAsiaTheme="majorEastAsia" w:hAnsiTheme="majorHAnsi" w:cstheme="majorBidi"/>
      <w:sz w:val="22"/>
      <w:szCs w:val="22"/>
      <w:lang w:eastAsia="en-US"/>
    </w:rPr>
  </w:style>
  <w:style w:type="paragraph" w:styleId="aff0">
    <w:name w:val="Balloon Text"/>
    <w:basedOn w:val="a"/>
    <w:uiPriority w:val="99"/>
    <w:semiHidden/>
    <w:unhideWhenUsed/>
    <w:qFormat/>
    <w:rsid w:val="007C01AF"/>
    <w:pPr>
      <w:spacing w:after="200" w:line="276" w:lineRule="auto"/>
    </w:pPr>
    <w:rPr>
      <w:rFonts w:ascii="Tahoma" w:eastAsiaTheme="majorEastAsia" w:hAnsi="Tahoma" w:cs="Tahoma"/>
      <w:sz w:val="16"/>
      <w:szCs w:val="16"/>
      <w:lang w:eastAsia="en-US"/>
    </w:rPr>
  </w:style>
  <w:style w:type="paragraph" w:customStyle="1" w:styleId="210">
    <w:name w:val="Основной текст 21"/>
    <w:basedOn w:val="a"/>
    <w:uiPriority w:val="99"/>
    <w:qFormat/>
    <w:rsid w:val="00261EC2"/>
    <w:pPr>
      <w:spacing w:after="200" w:line="276" w:lineRule="auto"/>
      <w:ind w:left="284"/>
    </w:pPr>
    <w:rPr>
      <w:rFonts w:asciiTheme="majorHAnsi" w:eastAsiaTheme="majorEastAsia" w:hAnsiTheme="majorHAnsi" w:cstheme="majorBidi"/>
      <w:sz w:val="22"/>
      <w:szCs w:val="22"/>
      <w:lang w:eastAsia="en-US"/>
    </w:rPr>
  </w:style>
  <w:style w:type="paragraph" w:customStyle="1" w:styleId="ConsPlusNormal">
    <w:name w:val="ConsPlusNormal"/>
    <w:qFormat/>
    <w:rsid w:val="00261EC2"/>
    <w:rPr>
      <w:rFonts w:ascii="Arial" w:eastAsia="Calibri" w:hAnsi="Arial" w:cs="Arial"/>
      <w:sz w:val="24"/>
    </w:rPr>
  </w:style>
  <w:style w:type="paragraph" w:styleId="aff1">
    <w:name w:val="No Spacing"/>
    <w:basedOn w:val="a"/>
    <w:uiPriority w:val="1"/>
    <w:qFormat/>
    <w:rsid w:val="00917DD4"/>
    <w:rPr>
      <w:rFonts w:asciiTheme="majorHAnsi" w:eastAsiaTheme="majorEastAsia" w:hAnsiTheme="majorHAnsi" w:cstheme="majorBidi"/>
      <w:sz w:val="22"/>
      <w:szCs w:val="22"/>
      <w:lang w:eastAsia="en-US"/>
    </w:rPr>
  </w:style>
  <w:style w:type="paragraph" w:styleId="aff2">
    <w:name w:val="List Paragraph"/>
    <w:basedOn w:val="a"/>
    <w:uiPriority w:val="34"/>
    <w:qFormat/>
    <w:rsid w:val="00917DD4"/>
    <w:pPr>
      <w:spacing w:after="200" w:line="276" w:lineRule="auto"/>
      <w:ind w:left="720"/>
      <w:contextualSpacing/>
    </w:pPr>
    <w:rPr>
      <w:rFonts w:asciiTheme="majorHAnsi" w:eastAsiaTheme="majorEastAsia" w:hAnsiTheme="majorHAnsi" w:cstheme="majorBidi"/>
      <w:sz w:val="22"/>
      <w:szCs w:val="22"/>
      <w:lang w:eastAsia="en-US"/>
    </w:rPr>
  </w:style>
  <w:style w:type="paragraph" w:customStyle="1" w:styleId="ConsPlusNonformat">
    <w:name w:val="ConsPlusNonformat"/>
    <w:uiPriority w:val="99"/>
    <w:qFormat/>
    <w:rsid w:val="00261EC2"/>
    <w:rPr>
      <w:rFonts w:ascii="Courier New" w:eastAsia="Calibri" w:hAnsi="Courier New" w:cs="Courier New"/>
      <w:szCs w:val="20"/>
      <w:lang w:eastAsia="ru-RU"/>
    </w:rPr>
  </w:style>
  <w:style w:type="paragraph" w:customStyle="1" w:styleId="aff3">
    <w:name w:val="Нормальный"/>
    <w:uiPriority w:val="99"/>
    <w:qFormat/>
    <w:rsid w:val="000A06CF"/>
    <w:rPr>
      <w:rFonts w:ascii="Times New Roman" w:eastAsia="Times New Roman" w:hAnsi="Times New Roman" w:cs="Times New Roman"/>
      <w:szCs w:val="20"/>
      <w:lang w:eastAsia="ru-RU"/>
    </w:rPr>
  </w:style>
  <w:style w:type="paragraph" w:customStyle="1" w:styleId="11">
    <w:name w:val="Абзац списка1"/>
    <w:basedOn w:val="a"/>
    <w:link w:val="ListParagraphChar"/>
    <w:qFormat/>
    <w:rsid w:val="004E4230"/>
    <w:pPr>
      <w:spacing w:after="200" w:line="276" w:lineRule="auto"/>
      <w:ind w:left="720"/>
      <w:contextualSpacing/>
    </w:pPr>
    <w:rPr>
      <w:rFonts w:ascii="Arial" w:eastAsia="Calibri" w:hAnsi="Arial" w:cs="Arial"/>
      <w:sz w:val="18"/>
      <w:szCs w:val="18"/>
      <w:lang w:eastAsia="ru-RU"/>
    </w:rPr>
  </w:style>
  <w:style w:type="paragraph" w:customStyle="1" w:styleId="WW-BodyText21">
    <w:name w:val="WW-Body Text 21"/>
    <w:basedOn w:val="a"/>
    <w:qFormat/>
    <w:rsid w:val="004E4230"/>
    <w:pPr>
      <w:spacing w:after="200" w:line="276" w:lineRule="auto"/>
      <w:ind w:left="3969"/>
      <w:jc w:val="center"/>
    </w:pPr>
    <w:rPr>
      <w:rFonts w:asciiTheme="majorHAnsi" w:eastAsia="Lucida Sans Unicode" w:hAnsiTheme="majorHAnsi" w:cstheme="majorBidi"/>
      <w:kern w:val="2"/>
      <w:lang w:eastAsia="ar-SA"/>
    </w:rPr>
  </w:style>
  <w:style w:type="paragraph" w:styleId="aff4">
    <w:name w:val="footnote text"/>
    <w:basedOn w:val="a"/>
    <w:uiPriority w:val="99"/>
    <w:unhideWhenUsed/>
    <w:rsid w:val="004E4230"/>
    <w:pPr>
      <w:spacing w:after="200" w:line="276" w:lineRule="auto"/>
      <w:ind w:firstLine="709"/>
      <w:jc w:val="both"/>
    </w:pPr>
    <w:rPr>
      <w:rFonts w:ascii="Calibri" w:eastAsiaTheme="majorEastAsia" w:hAnsi="Calibri" w:cstheme="majorBidi"/>
      <w:sz w:val="22"/>
      <w:szCs w:val="22"/>
      <w:lang w:eastAsia="en-US"/>
    </w:rPr>
  </w:style>
  <w:style w:type="paragraph" w:styleId="aff5">
    <w:name w:val="Body Text Indent"/>
    <w:basedOn w:val="a"/>
    <w:uiPriority w:val="99"/>
    <w:unhideWhenUsed/>
    <w:rsid w:val="00A91CBB"/>
    <w:pPr>
      <w:spacing w:after="120" w:line="276" w:lineRule="auto"/>
      <w:ind w:left="283"/>
    </w:pPr>
    <w:rPr>
      <w:rFonts w:asciiTheme="majorHAnsi" w:eastAsiaTheme="majorEastAsia" w:hAnsiTheme="majorHAnsi" w:cstheme="majorBidi"/>
      <w:sz w:val="22"/>
      <w:szCs w:val="22"/>
      <w:lang w:eastAsia="en-US"/>
    </w:rPr>
  </w:style>
  <w:style w:type="paragraph" w:customStyle="1" w:styleId="Standard">
    <w:name w:val="Standard"/>
    <w:qFormat/>
    <w:rsid w:val="00A91CBB"/>
    <w:pPr>
      <w:widowControl w:val="0"/>
      <w:textAlignment w:val="baseline"/>
    </w:pPr>
    <w:rPr>
      <w:rFonts w:ascii="Arial" w:eastAsia="Calibri" w:hAnsi="Arial" w:cs="Arial"/>
      <w:kern w:val="2"/>
      <w:sz w:val="18"/>
      <w:szCs w:val="18"/>
      <w:lang w:eastAsia="ar-SA"/>
    </w:rPr>
  </w:style>
  <w:style w:type="paragraph" w:customStyle="1" w:styleId="12">
    <w:name w:val="Текст1"/>
    <w:basedOn w:val="a"/>
    <w:uiPriority w:val="99"/>
    <w:qFormat/>
    <w:rsid w:val="00BD37C9"/>
    <w:pPr>
      <w:spacing w:after="200" w:line="276" w:lineRule="auto"/>
    </w:pPr>
    <w:rPr>
      <w:rFonts w:ascii="Courier New" w:eastAsiaTheme="majorEastAsia" w:hAnsi="Courier New" w:cstheme="majorBidi"/>
      <w:sz w:val="22"/>
      <w:szCs w:val="22"/>
      <w:lang w:eastAsia="ar-SA"/>
    </w:rPr>
  </w:style>
  <w:style w:type="paragraph" w:styleId="aff6">
    <w:name w:val="Subtitle"/>
    <w:basedOn w:val="a"/>
    <w:next w:val="a"/>
    <w:uiPriority w:val="11"/>
    <w:qFormat/>
    <w:rsid w:val="00917DD4"/>
    <w:pPr>
      <w:spacing w:after="200" w:line="276" w:lineRule="auto"/>
    </w:pPr>
    <w:rPr>
      <w:rFonts w:asciiTheme="majorHAnsi" w:eastAsiaTheme="majorEastAsia" w:hAnsiTheme="majorHAnsi" w:cstheme="majorBidi"/>
      <w:i/>
      <w:iCs/>
      <w:smallCaps/>
      <w:spacing w:val="10"/>
      <w:sz w:val="28"/>
      <w:szCs w:val="28"/>
      <w:lang w:eastAsia="en-US"/>
    </w:rPr>
  </w:style>
  <w:style w:type="paragraph" w:styleId="22">
    <w:name w:val="Quote"/>
    <w:basedOn w:val="a"/>
    <w:next w:val="a"/>
    <w:uiPriority w:val="29"/>
    <w:qFormat/>
    <w:rsid w:val="00917DD4"/>
    <w:pPr>
      <w:spacing w:after="200" w:line="276" w:lineRule="auto"/>
    </w:pPr>
    <w:rPr>
      <w:rFonts w:asciiTheme="majorHAnsi" w:eastAsiaTheme="majorEastAsia" w:hAnsiTheme="majorHAnsi" w:cstheme="majorBidi"/>
      <w:i/>
      <w:iCs/>
      <w:sz w:val="22"/>
      <w:szCs w:val="22"/>
      <w:lang w:eastAsia="en-US"/>
    </w:rPr>
  </w:style>
  <w:style w:type="paragraph" w:styleId="aff7">
    <w:name w:val="Intense Quote"/>
    <w:basedOn w:val="a"/>
    <w:next w:val="a"/>
    <w:uiPriority w:val="30"/>
    <w:qFormat/>
    <w:rsid w:val="00917DD4"/>
    <w:pPr>
      <w:pBdr>
        <w:top w:val="single" w:sz="4" w:space="10" w:color="000000"/>
        <w:bottom w:val="single" w:sz="4" w:space="10" w:color="000000"/>
      </w:pBdr>
      <w:spacing w:before="240" w:after="240" w:line="300" w:lineRule="auto"/>
      <w:ind w:left="1152" w:right="1152"/>
      <w:jc w:val="both"/>
    </w:pPr>
    <w:rPr>
      <w:rFonts w:asciiTheme="majorHAnsi" w:eastAsiaTheme="majorEastAsia" w:hAnsiTheme="majorHAnsi" w:cstheme="majorBidi"/>
      <w:i/>
      <w:iCs/>
      <w:sz w:val="22"/>
      <w:szCs w:val="22"/>
      <w:lang w:eastAsia="en-US"/>
    </w:rPr>
  </w:style>
  <w:style w:type="paragraph" w:styleId="aff8">
    <w:name w:val="TOC Heading"/>
    <w:basedOn w:val="1"/>
    <w:next w:val="a"/>
    <w:uiPriority w:val="39"/>
    <w:semiHidden/>
    <w:unhideWhenUsed/>
    <w:qFormat/>
    <w:rsid w:val="00917DD4"/>
  </w:style>
  <w:style w:type="paragraph" w:customStyle="1" w:styleId="PersonalName">
    <w:name w:val="Personal Name"/>
    <w:basedOn w:val="af8"/>
    <w:qFormat/>
    <w:rsid w:val="00917DD4"/>
    <w:rPr>
      <w:b/>
      <w:caps/>
      <w:color w:val="000000"/>
      <w:sz w:val="28"/>
      <w:szCs w:val="28"/>
    </w:rPr>
  </w:style>
  <w:style w:type="paragraph" w:customStyle="1" w:styleId="aff9">
    <w:name w:val="Содержимое врезки"/>
    <w:basedOn w:val="a"/>
    <w:qFormat/>
  </w:style>
  <w:style w:type="table" w:styleId="affa">
    <w:name w:val="Table Grid"/>
    <w:basedOn w:val="a1"/>
    <w:uiPriority w:val="59"/>
    <w:rsid w:val="002B57E2"/>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 светлая1"/>
    <w:basedOn w:val="a1"/>
    <w:uiPriority w:val="40"/>
    <w:rsid w:val="00917DD4"/>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110">
    <w:name w:val="Таблица простая 11"/>
    <w:basedOn w:val="a1"/>
    <w:uiPriority w:val="41"/>
    <w:rsid w:val="00917D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4">
    <w:name w:val="Сетка таблицы1"/>
    <w:basedOn w:val="a1"/>
    <w:uiPriority w:val="59"/>
    <w:rsid w:val="00DF4A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Натуральные материалы">
  <a:themeElements>
    <a:clrScheme name="Натуральные материалы">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Натуральные материалы">
      <a:majorFont>
        <a:latin typeface="Garamond"/>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Натуральные материалы">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45ADC7-3588-48F3-A748-EBE192130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4018</Words>
  <Characters>22905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3</cp:revision>
  <cp:lastPrinted>2024-09-09T07:31:00Z</cp:lastPrinted>
  <dcterms:created xsi:type="dcterms:W3CDTF">2026-06-02T15:12:00Z</dcterms:created>
  <dcterms:modified xsi:type="dcterms:W3CDTF">2026-09-04T10:00:00Z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