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501E1967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997207" w:rsidRPr="00B00A82">
        <w:rPr>
          <w:kern w:val="0"/>
          <w:szCs w:val="24"/>
          <w:lang w:eastAsia="x-none"/>
        </w:rPr>
        <w:t>МДОБУ «Новосаратовский ДСКВ №1»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19617E67" w:rsidR="00997207" w:rsidRPr="00CB2DB3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>Предметом закупки является: поставка тов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а</w:t>
      </w:r>
      <w:r w:rsidRPr="00CB2DB3">
        <w:rPr>
          <w:rFonts w:eastAsia="Calibri"/>
          <w:bCs/>
          <w:color w:val="000000"/>
          <w:kern w:val="0"/>
          <w:szCs w:val="24"/>
          <w:lang w:eastAsia="en-US"/>
        </w:rPr>
        <w:t>ра для нужд МДОБУ «Новосаратовский ДСКВ №1»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10941" w:type="dxa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1"/>
        <w:gridCol w:w="4998"/>
        <w:gridCol w:w="1418"/>
        <w:gridCol w:w="1295"/>
        <w:gridCol w:w="863"/>
        <w:gridCol w:w="560"/>
        <w:gridCol w:w="1276"/>
      </w:tblGrid>
      <w:tr w:rsidR="003A4964" w:rsidRPr="00A57D05" w14:paraId="0584B78B" w14:textId="1F8C06D0" w:rsidTr="0079539C">
        <w:trPr>
          <w:trHeight w:val="371"/>
        </w:trPr>
        <w:tc>
          <w:tcPr>
            <w:tcW w:w="531" w:type="dxa"/>
            <w:shd w:val="clear" w:color="auto" w:fill="auto"/>
            <w:vAlign w:val="center"/>
            <w:hideMark/>
          </w:tcPr>
          <w:p w14:paraId="7C6E7A8A" w14:textId="77777777" w:rsidR="003A4964" w:rsidRPr="00A57D05" w:rsidRDefault="003A4964" w:rsidP="003A496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  <w:kern w:val="0"/>
                <w:sz w:val="22"/>
                <w:szCs w:val="22"/>
              </w:rPr>
            </w:pPr>
            <w:r w:rsidRPr="00A57D05">
              <w:rPr>
                <w:b/>
                <w:bCs/>
                <w:color w:val="000000"/>
                <w:kern w:val="0"/>
                <w:sz w:val="22"/>
                <w:szCs w:val="22"/>
              </w:rPr>
              <w:t>№ п/п</w:t>
            </w:r>
          </w:p>
        </w:tc>
        <w:tc>
          <w:tcPr>
            <w:tcW w:w="4998" w:type="dxa"/>
            <w:shd w:val="clear" w:color="auto" w:fill="auto"/>
            <w:vAlign w:val="center"/>
            <w:hideMark/>
          </w:tcPr>
          <w:p w14:paraId="356000DC" w14:textId="77777777" w:rsidR="003A4964" w:rsidRPr="00A57D05" w:rsidRDefault="003A4964" w:rsidP="003A496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  <w:kern w:val="0"/>
                <w:sz w:val="22"/>
                <w:szCs w:val="22"/>
              </w:rPr>
            </w:pPr>
            <w:r w:rsidRPr="00A57D05">
              <w:rPr>
                <w:b/>
                <w:bCs/>
                <w:color w:val="000000"/>
                <w:kern w:val="0"/>
                <w:sz w:val="22"/>
                <w:szCs w:val="22"/>
              </w:rPr>
              <w:t>Наименование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F0DD429" w14:textId="7D4E31DF" w:rsidR="003A4964" w:rsidRPr="00D10FF9" w:rsidRDefault="003A4964" w:rsidP="00E63C2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  <w:kern w:val="0"/>
                <w:sz w:val="22"/>
                <w:szCs w:val="22"/>
              </w:rPr>
            </w:pPr>
            <w:r w:rsidRPr="00D10FF9">
              <w:rPr>
                <w:b/>
                <w:bCs/>
                <w:color w:val="000000"/>
                <w:kern w:val="0"/>
                <w:sz w:val="22"/>
                <w:szCs w:val="22"/>
              </w:rPr>
              <w:t>ОКПД 2</w:t>
            </w:r>
          </w:p>
        </w:tc>
        <w:tc>
          <w:tcPr>
            <w:tcW w:w="1295" w:type="dxa"/>
            <w:shd w:val="clear" w:color="auto" w:fill="auto"/>
            <w:vAlign w:val="center"/>
            <w:hideMark/>
          </w:tcPr>
          <w:p w14:paraId="1090F360" w14:textId="77777777" w:rsidR="003A4964" w:rsidRPr="00A57D05" w:rsidRDefault="003A4964" w:rsidP="003A496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bCs/>
                <w:color w:val="000000"/>
                <w:kern w:val="0"/>
                <w:sz w:val="22"/>
                <w:szCs w:val="22"/>
              </w:rPr>
            </w:pPr>
            <w:r w:rsidRPr="00A57D05">
              <w:rPr>
                <w:b/>
                <w:bCs/>
                <w:color w:val="000000"/>
                <w:kern w:val="0"/>
                <w:sz w:val="22"/>
                <w:szCs w:val="22"/>
              </w:rPr>
              <w:t>Цена</w:t>
            </w:r>
          </w:p>
        </w:tc>
        <w:tc>
          <w:tcPr>
            <w:tcW w:w="863" w:type="dxa"/>
            <w:vAlign w:val="center"/>
          </w:tcPr>
          <w:p w14:paraId="41FCA5E7" w14:textId="01627A4F" w:rsidR="003A4964" w:rsidRPr="00A57D05" w:rsidRDefault="003A4964" w:rsidP="003A4964">
            <w:pPr>
              <w:jc w:val="center"/>
              <w:rPr>
                <w:sz w:val="22"/>
                <w:szCs w:val="22"/>
              </w:rPr>
            </w:pPr>
            <w:r w:rsidRPr="00A57D05">
              <w:rPr>
                <w:b/>
                <w:bCs/>
                <w:color w:val="000000"/>
                <w:kern w:val="0"/>
                <w:sz w:val="22"/>
                <w:szCs w:val="22"/>
              </w:rPr>
              <w:t>Количество</w:t>
            </w:r>
          </w:p>
        </w:tc>
        <w:tc>
          <w:tcPr>
            <w:tcW w:w="560" w:type="dxa"/>
            <w:shd w:val="clear" w:color="auto" w:fill="auto"/>
            <w:noWrap/>
            <w:vAlign w:val="center"/>
            <w:hideMark/>
          </w:tcPr>
          <w:p w14:paraId="5FFCEFB4" w14:textId="0CACBFAB" w:rsidR="003A4964" w:rsidRPr="00A57D05" w:rsidRDefault="003A4964" w:rsidP="003A496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kern w:val="0"/>
                <w:sz w:val="22"/>
                <w:szCs w:val="22"/>
              </w:rPr>
            </w:pPr>
            <w:r w:rsidRPr="00A57D05">
              <w:rPr>
                <w:b/>
                <w:bCs/>
                <w:color w:val="000000"/>
                <w:kern w:val="0"/>
                <w:sz w:val="22"/>
                <w:szCs w:val="22"/>
              </w:rPr>
              <w:t>Ед. изм.</w:t>
            </w:r>
          </w:p>
        </w:tc>
        <w:tc>
          <w:tcPr>
            <w:tcW w:w="1276" w:type="dxa"/>
            <w:vAlign w:val="center"/>
          </w:tcPr>
          <w:p w14:paraId="676EE383" w14:textId="1A19F403" w:rsidR="003A4964" w:rsidRPr="00A57D05" w:rsidRDefault="003A4964" w:rsidP="003A4964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kern w:val="0"/>
                <w:sz w:val="22"/>
                <w:szCs w:val="22"/>
              </w:rPr>
            </w:pPr>
            <w:r w:rsidRPr="00A57D05">
              <w:rPr>
                <w:b/>
                <w:bCs/>
                <w:color w:val="000000"/>
                <w:kern w:val="0"/>
                <w:sz w:val="22"/>
                <w:szCs w:val="22"/>
              </w:rPr>
              <w:t>Сумма</w:t>
            </w:r>
          </w:p>
        </w:tc>
      </w:tr>
      <w:tr w:rsidR="00A57D05" w:rsidRPr="00A57D05" w14:paraId="3E0F72E7" w14:textId="20C6D8A5" w:rsidTr="0079539C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4F81F93B" w14:textId="77777777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kern w:val="0"/>
                <w:sz w:val="22"/>
                <w:szCs w:val="22"/>
              </w:rPr>
              <w:t>1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48432CF1" w14:textId="5E36CB28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Мясорубка МИМ-300 (300 кг/ч, 380В)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541FF197" w14:textId="087CBA37" w:rsidR="00A57D05" w:rsidRPr="00D10FF9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D10FF9">
              <w:rPr>
                <w:rStyle w:val="ab"/>
                <w:b w:val="0"/>
                <w:color w:val="333333"/>
                <w:sz w:val="22"/>
                <w:szCs w:val="22"/>
                <w:shd w:val="clear" w:color="auto" w:fill="FFFFFF"/>
              </w:rPr>
              <w:t>27.51.21.122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6884181A" w14:textId="32AB4462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102 356,00</w:t>
            </w:r>
          </w:p>
        </w:tc>
        <w:tc>
          <w:tcPr>
            <w:tcW w:w="863" w:type="dxa"/>
            <w:vAlign w:val="bottom"/>
          </w:tcPr>
          <w:p w14:paraId="77F8A3DE" w14:textId="3F5774F6" w:rsidR="00A57D05" w:rsidRPr="00A57D05" w:rsidRDefault="00A57D05" w:rsidP="00A57D05">
            <w:pPr>
              <w:rPr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08C30E7C" w14:textId="261D2DCB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276" w:type="dxa"/>
            <w:vAlign w:val="bottom"/>
          </w:tcPr>
          <w:p w14:paraId="3C906C91" w14:textId="62E1893B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102 356,00</w:t>
            </w:r>
          </w:p>
        </w:tc>
      </w:tr>
      <w:tr w:rsidR="00A57D05" w:rsidRPr="00A57D05" w14:paraId="2F26B29D" w14:textId="3BB99AA9" w:rsidTr="0079539C">
        <w:trPr>
          <w:trHeight w:val="624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71B7E92C" w14:textId="77777777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37793459" w14:textId="1E668F01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Тележка-шпилька для гастроемкостей ТШГ-10-1/1 (21000006393), эквивалент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3FD9FB72" w14:textId="69E21D69" w:rsidR="00A57D05" w:rsidRPr="00D10FF9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D10FF9">
              <w:rPr>
                <w:color w:val="000000"/>
                <w:kern w:val="0"/>
                <w:sz w:val="22"/>
                <w:szCs w:val="22"/>
              </w:rPr>
              <w:t>31.09.11.190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28901856" w14:textId="6F6B1FD7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30 933,00</w:t>
            </w:r>
          </w:p>
        </w:tc>
        <w:tc>
          <w:tcPr>
            <w:tcW w:w="863" w:type="dxa"/>
            <w:vAlign w:val="bottom"/>
          </w:tcPr>
          <w:p w14:paraId="3949E471" w14:textId="192EC960" w:rsidR="00A57D05" w:rsidRPr="00A57D05" w:rsidRDefault="00A57D05" w:rsidP="00A57D05">
            <w:pPr>
              <w:rPr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2FA6DADA" w14:textId="06D06D25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276" w:type="dxa"/>
            <w:vAlign w:val="bottom"/>
          </w:tcPr>
          <w:p w14:paraId="5B083B45" w14:textId="015A9AEB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61 866,00</w:t>
            </w:r>
          </w:p>
        </w:tc>
      </w:tr>
      <w:tr w:rsidR="00A57D05" w:rsidRPr="00A57D05" w14:paraId="6C5808D3" w14:textId="7081BB55" w:rsidTr="0079539C">
        <w:trPr>
          <w:trHeight w:val="936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7A9F0D91" w14:textId="77777777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kern w:val="0"/>
                <w:sz w:val="22"/>
                <w:szCs w:val="22"/>
              </w:rPr>
              <w:t>3</w:t>
            </w:r>
          </w:p>
        </w:tc>
        <w:tc>
          <w:tcPr>
            <w:tcW w:w="4998" w:type="dxa"/>
            <w:shd w:val="clear" w:color="auto" w:fill="auto"/>
            <w:vAlign w:val="center"/>
          </w:tcPr>
          <w:p w14:paraId="42D88064" w14:textId="22E42F34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Весы CAS ED-15H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06C25AF7" w14:textId="1D2EB0EC" w:rsidR="00A57D05" w:rsidRPr="00D10FF9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D10FF9">
              <w:rPr>
                <w:rStyle w:val="ab"/>
                <w:b w:val="0"/>
                <w:color w:val="333333"/>
                <w:sz w:val="22"/>
                <w:szCs w:val="22"/>
                <w:shd w:val="clear" w:color="auto" w:fill="FFFFFF"/>
              </w:rPr>
              <w:t>28.29.31.113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69287904" w14:textId="7BB17CCE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34 877,00</w:t>
            </w:r>
          </w:p>
        </w:tc>
        <w:tc>
          <w:tcPr>
            <w:tcW w:w="863" w:type="dxa"/>
            <w:vAlign w:val="bottom"/>
          </w:tcPr>
          <w:p w14:paraId="04AF8C83" w14:textId="32F030B5" w:rsidR="00A57D05" w:rsidRPr="00A57D05" w:rsidRDefault="00A57D05" w:rsidP="00A57D05">
            <w:pPr>
              <w:rPr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60BDCC6B" w14:textId="1196A72F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276" w:type="dxa"/>
            <w:vAlign w:val="bottom"/>
          </w:tcPr>
          <w:p w14:paraId="762034AF" w14:textId="0BF5CDDD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69 754,00</w:t>
            </w:r>
          </w:p>
        </w:tc>
      </w:tr>
      <w:tr w:rsidR="00A57D05" w:rsidRPr="00A57D05" w14:paraId="3BA373BF" w14:textId="6700B7C5" w:rsidTr="0079539C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08576C55" w14:textId="77777777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kern w:val="0"/>
                <w:sz w:val="22"/>
                <w:szCs w:val="22"/>
              </w:rPr>
              <w:t>4</w:t>
            </w:r>
          </w:p>
        </w:tc>
        <w:tc>
          <w:tcPr>
            <w:tcW w:w="4998" w:type="dxa"/>
            <w:shd w:val="clear" w:color="auto" w:fill="auto"/>
            <w:vAlign w:val="center"/>
          </w:tcPr>
          <w:p w14:paraId="1CE3BF17" w14:textId="6CE2695D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Тележка для сбора посуды [BD2-L2]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68269066" w14:textId="3763B6A8" w:rsidR="00A57D05" w:rsidRPr="00D10FF9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D10FF9">
              <w:rPr>
                <w:color w:val="000000"/>
                <w:kern w:val="0"/>
                <w:sz w:val="22"/>
                <w:szCs w:val="22"/>
              </w:rPr>
              <w:t>31.09.11.190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2A7E77FE" w14:textId="630DD4DC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24 831,00</w:t>
            </w:r>
          </w:p>
        </w:tc>
        <w:tc>
          <w:tcPr>
            <w:tcW w:w="863" w:type="dxa"/>
            <w:vAlign w:val="bottom"/>
          </w:tcPr>
          <w:p w14:paraId="0071B5C6" w14:textId="43895882" w:rsidR="00A57D05" w:rsidRPr="00A57D05" w:rsidRDefault="00A57D05" w:rsidP="00A57D05">
            <w:pPr>
              <w:rPr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436CAFDC" w14:textId="68ED9385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276" w:type="dxa"/>
            <w:vAlign w:val="bottom"/>
          </w:tcPr>
          <w:p w14:paraId="1959F1FA" w14:textId="6FE75C5E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24 831,00</w:t>
            </w:r>
          </w:p>
        </w:tc>
      </w:tr>
      <w:tr w:rsidR="00A57D05" w:rsidRPr="00A57D05" w14:paraId="6BC2ECB8" w14:textId="37FFC302" w:rsidTr="0079539C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089C44A6" w14:textId="77777777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kern w:val="0"/>
                <w:sz w:val="22"/>
                <w:szCs w:val="22"/>
              </w:rPr>
              <w:t>5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6E025B1C" w14:textId="6F23C6A3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Блендер погружной VIATTO VA-6540AV, эквивалент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6B6E33F6" w14:textId="39C4E00B" w:rsidR="00A57D05" w:rsidRPr="00D10FF9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b/>
                <w:color w:val="000000"/>
                <w:kern w:val="0"/>
                <w:sz w:val="22"/>
                <w:szCs w:val="22"/>
              </w:rPr>
            </w:pPr>
            <w:r w:rsidRPr="00D10FF9">
              <w:rPr>
                <w:rStyle w:val="ab"/>
                <w:b w:val="0"/>
                <w:color w:val="333333"/>
                <w:sz w:val="22"/>
                <w:szCs w:val="22"/>
                <w:shd w:val="clear" w:color="auto" w:fill="FFFFFF"/>
              </w:rPr>
              <w:t>27.51.21.190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7DCC48B1" w14:textId="24ABD6A9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55 833,00</w:t>
            </w:r>
          </w:p>
        </w:tc>
        <w:tc>
          <w:tcPr>
            <w:tcW w:w="863" w:type="dxa"/>
            <w:vAlign w:val="bottom"/>
          </w:tcPr>
          <w:p w14:paraId="178389FD" w14:textId="07155B61" w:rsidR="00A57D05" w:rsidRPr="00A57D05" w:rsidRDefault="00A57D05" w:rsidP="00A57D05">
            <w:pPr>
              <w:rPr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597800C8" w14:textId="2A01BC61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276" w:type="dxa"/>
            <w:vAlign w:val="bottom"/>
          </w:tcPr>
          <w:p w14:paraId="0BE7D27C" w14:textId="19CF79A0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55 833,00</w:t>
            </w:r>
          </w:p>
        </w:tc>
      </w:tr>
      <w:tr w:rsidR="00A57D05" w:rsidRPr="00A57D05" w14:paraId="735586FF" w14:textId="28F8A4FF" w:rsidTr="0079539C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3000368C" w14:textId="77777777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kern w:val="0"/>
                <w:sz w:val="22"/>
                <w:szCs w:val="22"/>
              </w:rPr>
              <w:t>6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13395B53" w14:textId="6BFCCB7B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Насос ГНОМ -16-16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1A71370D" w14:textId="461E7B5F" w:rsidR="00A57D05" w:rsidRPr="00D10FF9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D10FF9">
              <w:rPr>
                <w:color w:val="000000"/>
                <w:kern w:val="0"/>
                <w:sz w:val="22"/>
                <w:szCs w:val="22"/>
              </w:rPr>
              <w:t>28.13.14.190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0459B489" w14:textId="6F56E9F5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17 598,00</w:t>
            </w:r>
          </w:p>
        </w:tc>
        <w:tc>
          <w:tcPr>
            <w:tcW w:w="863" w:type="dxa"/>
            <w:vAlign w:val="bottom"/>
          </w:tcPr>
          <w:p w14:paraId="490BB3A4" w14:textId="595F5E25" w:rsidR="00A57D05" w:rsidRPr="00A57D05" w:rsidRDefault="00A57D05" w:rsidP="00A57D05">
            <w:pPr>
              <w:rPr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05CF0DEA" w14:textId="21D69A31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276" w:type="dxa"/>
            <w:vAlign w:val="bottom"/>
          </w:tcPr>
          <w:p w14:paraId="462ADCA3" w14:textId="4779A78C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87 990,00</w:t>
            </w:r>
          </w:p>
        </w:tc>
      </w:tr>
      <w:tr w:rsidR="00A57D05" w:rsidRPr="00A57D05" w14:paraId="2A82E3D2" w14:textId="29448EE6" w:rsidTr="0079539C">
        <w:trPr>
          <w:trHeight w:val="312"/>
        </w:trPr>
        <w:tc>
          <w:tcPr>
            <w:tcW w:w="531" w:type="dxa"/>
            <w:shd w:val="clear" w:color="auto" w:fill="auto"/>
            <w:noWrap/>
            <w:vAlign w:val="center"/>
            <w:hideMark/>
          </w:tcPr>
          <w:p w14:paraId="3328DF4C" w14:textId="77777777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kern w:val="0"/>
                <w:sz w:val="22"/>
                <w:szCs w:val="22"/>
              </w:rPr>
              <w:t>7</w:t>
            </w:r>
          </w:p>
        </w:tc>
        <w:tc>
          <w:tcPr>
            <w:tcW w:w="4998" w:type="dxa"/>
            <w:shd w:val="clear" w:color="auto" w:fill="auto"/>
            <w:vAlign w:val="bottom"/>
          </w:tcPr>
          <w:p w14:paraId="420B276C" w14:textId="7DFAE9CB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 xml:space="preserve">Насос дренажный 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40F438A5" w14:textId="29FE6933" w:rsidR="00A57D05" w:rsidRPr="00D10FF9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  <w:r w:rsidRPr="00D10FF9">
              <w:rPr>
                <w:color w:val="000000"/>
                <w:kern w:val="0"/>
                <w:sz w:val="22"/>
                <w:szCs w:val="22"/>
              </w:rPr>
              <w:t>28.13.14.190</w:t>
            </w:r>
          </w:p>
        </w:tc>
        <w:tc>
          <w:tcPr>
            <w:tcW w:w="1295" w:type="dxa"/>
            <w:shd w:val="clear" w:color="auto" w:fill="auto"/>
            <w:noWrap/>
            <w:vAlign w:val="bottom"/>
          </w:tcPr>
          <w:p w14:paraId="742DE6AF" w14:textId="745A50AA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12 341,50</w:t>
            </w:r>
          </w:p>
        </w:tc>
        <w:tc>
          <w:tcPr>
            <w:tcW w:w="863" w:type="dxa"/>
            <w:vAlign w:val="bottom"/>
          </w:tcPr>
          <w:p w14:paraId="111BA45B" w14:textId="3AAB9D57" w:rsidR="00A57D05" w:rsidRPr="00A57D05" w:rsidRDefault="00A57D05" w:rsidP="00A57D05">
            <w:pPr>
              <w:rPr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0" w:type="dxa"/>
            <w:shd w:val="clear" w:color="auto" w:fill="auto"/>
            <w:noWrap/>
            <w:vAlign w:val="bottom"/>
          </w:tcPr>
          <w:p w14:paraId="50DF8875" w14:textId="715ED49E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276" w:type="dxa"/>
            <w:vAlign w:val="bottom"/>
          </w:tcPr>
          <w:p w14:paraId="615304F4" w14:textId="211D7715" w:rsidR="00A57D05" w:rsidRPr="00A57D05" w:rsidRDefault="00A57D05" w:rsidP="00A57D05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sz w:val="22"/>
                <w:szCs w:val="22"/>
              </w:rPr>
              <w:t>24 683,00</w:t>
            </w:r>
          </w:p>
        </w:tc>
      </w:tr>
      <w:tr w:rsidR="0079539C" w:rsidRPr="00A57D05" w14:paraId="3C0FF7F4" w14:textId="3CA1682D" w:rsidTr="0079539C">
        <w:trPr>
          <w:trHeight w:val="312"/>
        </w:trPr>
        <w:tc>
          <w:tcPr>
            <w:tcW w:w="531" w:type="dxa"/>
            <w:shd w:val="clear" w:color="auto" w:fill="auto"/>
            <w:noWrap/>
            <w:vAlign w:val="bottom"/>
            <w:hideMark/>
          </w:tcPr>
          <w:p w14:paraId="3AD31609" w14:textId="77777777" w:rsidR="0079539C" w:rsidRPr="00A57D05" w:rsidRDefault="0079539C" w:rsidP="0079539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4998" w:type="dxa"/>
            <w:shd w:val="clear" w:color="auto" w:fill="auto"/>
            <w:noWrap/>
            <w:vAlign w:val="bottom"/>
            <w:hideMark/>
          </w:tcPr>
          <w:p w14:paraId="4F013AB3" w14:textId="77777777" w:rsidR="0079539C" w:rsidRPr="00A57D05" w:rsidRDefault="0079539C" w:rsidP="0079539C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b/>
                <w:bCs/>
                <w:color w:val="000000"/>
                <w:kern w:val="0"/>
                <w:sz w:val="22"/>
                <w:szCs w:val="22"/>
              </w:rPr>
            </w:pPr>
            <w:r w:rsidRPr="00A57D05">
              <w:rPr>
                <w:b/>
                <w:bCs/>
                <w:color w:val="000000"/>
                <w:kern w:val="0"/>
                <w:sz w:val="22"/>
                <w:szCs w:val="22"/>
              </w:rPr>
              <w:t>Итого:</w:t>
            </w:r>
          </w:p>
        </w:tc>
        <w:tc>
          <w:tcPr>
            <w:tcW w:w="1418" w:type="dxa"/>
            <w:shd w:val="clear" w:color="auto" w:fill="auto"/>
            <w:noWrap/>
            <w:vAlign w:val="bottom"/>
          </w:tcPr>
          <w:p w14:paraId="7D35C049" w14:textId="69D1F286" w:rsidR="0079539C" w:rsidRPr="00A57D05" w:rsidRDefault="0079539C" w:rsidP="0079539C">
            <w:pPr>
              <w:widowControl/>
              <w:suppressAutoHyphens w:val="0"/>
              <w:overflowPunct/>
              <w:autoSpaceDE/>
              <w:autoSpaceDN/>
              <w:adjustRightInd/>
              <w:jc w:val="center"/>
              <w:rPr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1295" w:type="dxa"/>
            <w:shd w:val="clear" w:color="auto" w:fill="auto"/>
            <w:noWrap/>
            <w:vAlign w:val="bottom"/>
            <w:hideMark/>
          </w:tcPr>
          <w:p w14:paraId="121EB9DE" w14:textId="77777777" w:rsidR="0079539C" w:rsidRPr="00A57D05" w:rsidRDefault="0079539C" w:rsidP="0079539C">
            <w:pPr>
              <w:widowControl/>
              <w:suppressAutoHyphens w:val="0"/>
              <w:overflowPunct/>
              <w:autoSpaceDE/>
              <w:autoSpaceDN/>
              <w:adjustRightInd/>
              <w:rPr>
                <w:color w:val="000000"/>
                <w:kern w:val="0"/>
                <w:sz w:val="22"/>
                <w:szCs w:val="22"/>
              </w:rPr>
            </w:pPr>
            <w:r w:rsidRPr="00A57D05">
              <w:rPr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863" w:type="dxa"/>
            <w:vAlign w:val="bottom"/>
          </w:tcPr>
          <w:p w14:paraId="377BCFE8" w14:textId="5EFBCC73" w:rsidR="0079539C" w:rsidRPr="00A57D05" w:rsidRDefault="0079539C" w:rsidP="0079539C">
            <w:pPr>
              <w:rPr>
                <w:sz w:val="22"/>
                <w:szCs w:val="22"/>
              </w:rPr>
            </w:pPr>
            <w:r w:rsidRPr="00A57D05">
              <w:rPr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560" w:type="dxa"/>
            <w:shd w:val="clear" w:color="auto" w:fill="auto"/>
            <w:noWrap/>
            <w:vAlign w:val="bottom"/>
            <w:hideMark/>
          </w:tcPr>
          <w:p w14:paraId="7FF6D9D7" w14:textId="77777777" w:rsidR="0079539C" w:rsidRPr="00A57D05" w:rsidRDefault="0079539C" w:rsidP="0079539C">
            <w:pPr>
              <w:widowControl/>
              <w:suppressAutoHyphens w:val="0"/>
              <w:overflowPunct/>
              <w:autoSpaceDE/>
              <w:autoSpaceDN/>
              <w:adjustRightInd/>
              <w:rPr>
                <w:kern w:val="0"/>
                <w:sz w:val="22"/>
                <w:szCs w:val="22"/>
              </w:rPr>
            </w:pPr>
          </w:p>
        </w:tc>
        <w:tc>
          <w:tcPr>
            <w:tcW w:w="1276" w:type="dxa"/>
            <w:vAlign w:val="bottom"/>
          </w:tcPr>
          <w:p w14:paraId="56969B3F" w14:textId="5E159B7F" w:rsidR="0079539C" w:rsidRPr="00A57D05" w:rsidRDefault="00A57D05" w:rsidP="0079539C">
            <w:pPr>
              <w:widowControl/>
              <w:suppressAutoHyphens w:val="0"/>
              <w:overflowPunct/>
              <w:autoSpaceDE/>
              <w:autoSpaceDN/>
              <w:adjustRightInd/>
              <w:rPr>
                <w:kern w:val="0"/>
                <w:sz w:val="22"/>
                <w:szCs w:val="22"/>
              </w:rPr>
            </w:pPr>
            <w:r w:rsidRPr="00A57D05">
              <w:rPr>
                <w:b/>
                <w:bCs/>
                <w:color w:val="000000"/>
                <w:kern w:val="0"/>
                <w:sz w:val="22"/>
                <w:szCs w:val="22"/>
              </w:rPr>
              <w:t>427 313,00</w:t>
            </w:r>
          </w:p>
        </w:tc>
      </w:tr>
    </w:tbl>
    <w:p w14:paraId="20934829" w14:textId="77777777" w:rsidR="005934EA" w:rsidRDefault="005934EA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rFonts w:eastAsia="Calibri"/>
          <w:b/>
          <w:kern w:val="0"/>
          <w:szCs w:val="24"/>
          <w:lang w:eastAsia="en-US"/>
        </w:rPr>
      </w:pPr>
    </w:p>
    <w:p w14:paraId="1FC9AC96" w14:textId="04F405E8" w:rsidR="00997207" w:rsidRPr="00F12001" w:rsidRDefault="00997207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t>Раздел 2. Описание объекта закупки</w:t>
      </w:r>
    </w:p>
    <w:p w14:paraId="1B2DB2E9" w14:textId="5E4AF64E" w:rsidR="00CB2DB3" w:rsidRPr="00F12001" w:rsidRDefault="00997207" w:rsidP="00CB2DB3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567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 xml:space="preserve">          2.1. Сроки поставки товара: Поставщик самостоятельно доставляет</w:t>
      </w:r>
      <w:r w:rsidR="00FF46FA">
        <w:rPr>
          <w:rFonts w:eastAsia="Calibri"/>
          <w:kern w:val="0"/>
          <w:szCs w:val="24"/>
          <w:lang w:eastAsia="en-US"/>
        </w:rPr>
        <w:t>, поднимает на этаж</w:t>
      </w:r>
      <w:r w:rsidRPr="00F12001">
        <w:rPr>
          <w:rFonts w:eastAsia="Calibri"/>
          <w:kern w:val="0"/>
          <w:szCs w:val="24"/>
          <w:lang w:eastAsia="en-US"/>
        </w:rPr>
        <w:t xml:space="preserve"> Товар Заказчику по адресу: </w:t>
      </w:r>
      <w:r w:rsidRPr="000B7328">
        <w:rPr>
          <w:rFonts w:eastAsia="Calibri"/>
          <w:kern w:val="0"/>
          <w:szCs w:val="24"/>
          <w:lang w:eastAsia="en-US"/>
        </w:rPr>
        <w:t>Ленинградская область, Всеволожский муниципальный район, Свердловское городское поселение, деревня Новосаратовка, улица Первых, дом 4А</w:t>
      </w:r>
      <w:r>
        <w:rPr>
          <w:rFonts w:eastAsia="Calibri"/>
          <w:kern w:val="0"/>
          <w:szCs w:val="24"/>
          <w:lang w:eastAsia="en-US"/>
        </w:rPr>
        <w:t xml:space="preserve">, </w:t>
      </w:r>
      <w:r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Pr="00F12001">
        <w:rPr>
          <w:rFonts w:eastAsia="Calibri"/>
          <w:kern w:val="0"/>
          <w:szCs w:val="24"/>
          <w:lang w:eastAsia="en-US"/>
        </w:rPr>
        <w:t>.</w:t>
      </w:r>
    </w:p>
    <w:p w14:paraId="05F0DA90" w14:textId="77777777" w:rsidR="0073085C" w:rsidRPr="00F12001" w:rsidRDefault="00997207" w:rsidP="0073085C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567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2.2.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</w:t>
      </w:r>
      <w:r w:rsidR="0011788A">
        <w:rPr>
          <w:rFonts w:eastAsia="Calibri"/>
          <w:kern w:val="0"/>
          <w:szCs w:val="24"/>
          <w:lang w:eastAsia="en-US"/>
        </w:rPr>
        <w:t xml:space="preserve">ющего законодательства РФ, ГОСТ, с предоставлением соответствующих документов на момент поставки. </w:t>
      </w:r>
      <w:r w:rsidR="0073085C">
        <w:rPr>
          <w:rFonts w:eastAsia="Calibri"/>
          <w:kern w:val="0"/>
          <w:szCs w:val="24"/>
          <w:lang w:eastAsia="en-US"/>
        </w:rPr>
        <w:t>Настоящие условия поставщик подтверждает вместе с подачей оферты.</w:t>
      </w:r>
    </w:p>
    <w:p w14:paraId="4BD304BE" w14:textId="0ADB91B0" w:rsidR="00997207" w:rsidRDefault="00997207" w:rsidP="00997207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708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товара, размере, упаковке товара и иные сведения о товаре, представления о которых предусмотрено документацией о закупке</w:t>
      </w:r>
      <w:r w:rsidR="00C9443C">
        <w:rPr>
          <w:rFonts w:eastAsia="Calibri"/>
          <w:kern w:val="0"/>
          <w:szCs w:val="24"/>
          <w:lang w:eastAsia="en-US"/>
        </w:rPr>
        <w:t>.</w:t>
      </w:r>
    </w:p>
    <w:p w14:paraId="30D16C68" w14:textId="29A28BB0" w:rsidR="00397BCC" w:rsidRPr="00F12001" w:rsidRDefault="00397BCC" w:rsidP="00997207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708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>2.3.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Контрактный управляющий</w:t>
            </w:r>
          </w:p>
          <w:p w14:paraId="51CAA6C9" w14:textId="6992C63F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МДОБУ «Новосаратовский ДСКВ №1»</w:t>
            </w:r>
          </w:p>
          <w:p w14:paraId="21B1EEA1" w14:textId="413291EE" w:rsidR="00CB2DB3" w:rsidRPr="00F12001" w:rsidRDefault="00431724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Козырева М.С.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7F5FD8">
      <w:pgSz w:w="11906" w:h="16838"/>
      <w:pgMar w:top="1134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64D491" w14:textId="77777777" w:rsidR="00DC682B" w:rsidRDefault="00DC682B" w:rsidP="007A4FDF">
      <w:r>
        <w:separator/>
      </w:r>
    </w:p>
  </w:endnote>
  <w:endnote w:type="continuationSeparator" w:id="0">
    <w:p w14:paraId="1F8B68D9" w14:textId="77777777" w:rsidR="00DC682B" w:rsidRDefault="00DC682B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7A5B2E" w14:textId="77777777" w:rsidR="00DC682B" w:rsidRDefault="00DC682B" w:rsidP="007A4FDF">
      <w:r>
        <w:separator/>
      </w:r>
    </w:p>
  </w:footnote>
  <w:footnote w:type="continuationSeparator" w:id="0">
    <w:p w14:paraId="357CC109" w14:textId="77777777" w:rsidR="00DC682B" w:rsidRDefault="00DC682B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1972"/>
    <w:rsid w:val="000024F2"/>
    <w:rsid w:val="000766CB"/>
    <w:rsid w:val="000D6CA4"/>
    <w:rsid w:val="0011788A"/>
    <w:rsid w:val="00120BAD"/>
    <w:rsid w:val="00142610"/>
    <w:rsid w:val="001753D2"/>
    <w:rsid w:val="001E6F33"/>
    <w:rsid w:val="002C7312"/>
    <w:rsid w:val="00331BA1"/>
    <w:rsid w:val="003509DD"/>
    <w:rsid w:val="00360913"/>
    <w:rsid w:val="00374B2D"/>
    <w:rsid w:val="00397BCC"/>
    <w:rsid w:val="003A4964"/>
    <w:rsid w:val="003D3A56"/>
    <w:rsid w:val="00431724"/>
    <w:rsid w:val="004520FF"/>
    <w:rsid w:val="00475256"/>
    <w:rsid w:val="004A3815"/>
    <w:rsid w:val="004F58B5"/>
    <w:rsid w:val="005934EA"/>
    <w:rsid w:val="00594654"/>
    <w:rsid w:val="005B49D7"/>
    <w:rsid w:val="005D4912"/>
    <w:rsid w:val="006472E2"/>
    <w:rsid w:val="00653688"/>
    <w:rsid w:val="00663DC0"/>
    <w:rsid w:val="00686B43"/>
    <w:rsid w:val="00693FED"/>
    <w:rsid w:val="006E774C"/>
    <w:rsid w:val="007173B5"/>
    <w:rsid w:val="0073085C"/>
    <w:rsid w:val="00754807"/>
    <w:rsid w:val="0079539C"/>
    <w:rsid w:val="007A4FDF"/>
    <w:rsid w:val="007C5B34"/>
    <w:rsid w:val="007D08CF"/>
    <w:rsid w:val="007F5FD8"/>
    <w:rsid w:val="008103C5"/>
    <w:rsid w:val="008243EF"/>
    <w:rsid w:val="008879AF"/>
    <w:rsid w:val="008B458D"/>
    <w:rsid w:val="008C2272"/>
    <w:rsid w:val="008C2F8A"/>
    <w:rsid w:val="008D111F"/>
    <w:rsid w:val="008E0015"/>
    <w:rsid w:val="008E7B24"/>
    <w:rsid w:val="008F48E2"/>
    <w:rsid w:val="009077B3"/>
    <w:rsid w:val="00926E5F"/>
    <w:rsid w:val="00932C8A"/>
    <w:rsid w:val="00973757"/>
    <w:rsid w:val="00977F2B"/>
    <w:rsid w:val="00993C56"/>
    <w:rsid w:val="00997207"/>
    <w:rsid w:val="009F6507"/>
    <w:rsid w:val="00A00EDE"/>
    <w:rsid w:val="00A355D6"/>
    <w:rsid w:val="00A47DB3"/>
    <w:rsid w:val="00A57D05"/>
    <w:rsid w:val="00A824B9"/>
    <w:rsid w:val="00A94803"/>
    <w:rsid w:val="00AB2AC7"/>
    <w:rsid w:val="00AC5489"/>
    <w:rsid w:val="00AE6CB4"/>
    <w:rsid w:val="00B1674E"/>
    <w:rsid w:val="00B34EF3"/>
    <w:rsid w:val="00C9443C"/>
    <w:rsid w:val="00CB2DB3"/>
    <w:rsid w:val="00CE5493"/>
    <w:rsid w:val="00D10FF9"/>
    <w:rsid w:val="00D82C92"/>
    <w:rsid w:val="00DC682B"/>
    <w:rsid w:val="00DE0424"/>
    <w:rsid w:val="00DE1972"/>
    <w:rsid w:val="00E11106"/>
    <w:rsid w:val="00E3512E"/>
    <w:rsid w:val="00E406E7"/>
    <w:rsid w:val="00E41093"/>
    <w:rsid w:val="00E603B5"/>
    <w:rsid w:val="00E63C24"/>
    <w:rsid w:val="00EC761A"/>
    <w:rsid w:val="00F6349E"/>
    <w:rsid w:val="00F85017"/>
    <w:rsid w:val="00FD3326"/>
    <w:rsid w:val="00FF11CD"/>
    <w:rsid w:val="00FF4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styleId="ac">
    <w:name w:val="Hyperlink"/>
    <w:basedOn w:val="a0"/>
    <w:uiPriority w:val="99"/>
    <w:semiHidden/>
    <w:unhideWhenUsed/>
    <w:rsid w:val="009F6507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9F6507"/>
    <w:rPr>
      <w:color w:val="800080"/>
      <w:u w:val="single"/>
    </w:rPr>
  </w:style>
  <w:style w:type="paragraph" w:customStyle="1" w:styleId="msonormal0">
    <w:name w:val="msonormal"/>
    <w:basedOn w:val="a"/>
    <w:rsid w:val="009F6507"/>
    <w:pPr>
      <w:widowControl/>
      <w:suppressAutoHyphens w:val="0"/>
      <w:overflowPunct/>
      <w:autoSpaceDE/>
      <w:autoSpaceDN/>
      <w:adjustRightInd/>
      <w:spacing w:before="100" w:beforeAutospacing="1" w:after="100" w:afterAutospacing="1"/>
    </w:pPr>
    <w:rPr>
      <w:kern w:val="0"/>
      <w:szCs w:val="24"/>
    </w:rPr>
  </w:style>
  <w:style w:type="paragraph" w:customStyle="1" w:styleId="xl63">
    <w:name w:val="xl63"/>
    <w:basedOn w:val="a"/>
    <w:rsid w:val="009F65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uppressAutoHyphens w:val="0"/>
      <w:overflowPunct/>
      <w:autoSpaceDE/>
      <w:autoSpaceDN/>
      <w:adjustRightInd/>
      <w:spacing w:before="100" w:beforeAutospacing="1" w:after="100" w:afterAutospacing="1"/>
    </w:pPr>
    <w:rPr>
      <w:b/>
      <w:bCs/>
      <w:color w:val="000000"/>
      <w:kern w:val="0"/>
      <w:szCs w:val="24"/>
    </w:rPr>
  </w:style>
  <w:style w:type="paragraph" w:customStyle="1" w:styleId="xl64">
    <w:name w:val="xl64"/>
    <w:basedOn w:val="a"/>
    <w:rsid w:val="009F650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overflowPunct/>
      <w:autoSpaceDE/>
      <w:autoSpaceDN/>
      <w:adjustRightInd/>
      <w:spacing w:before="100" w:beforeAutospacing="1" w:after="100" w:afterAutospacing="1"/>
    </w:pPr>
    <w:rPr>
      <w:kern w:val="0"/>
      <w:szCs w:val="24"/>
    </w:rPr>
  </w:style>
  <w:style w:type="paragraph" w:styleId="ae">
    <w:name w:val="Normal (Web)"/>
    <w:basedOn w:val="a"/>
    <w:uiPriority w:val="99"/>
    <w:unhideWhenUsed/>
    <w:rsid w:val="00142610"/>
    <w:pPr>
      <w:widowControl/>
      <w:suppressAutoHyphens w:val="0"/>
      <w:overflowPunct/>
      <w:autoSpaceDE/>
      <w:autoSpaceDN/>
      <w:adjustRightInd/>
      <w:spacing w:before="100" w:beforeAutospacing="1" w:after="100" w:afterAutospacing="1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7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16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4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6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07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8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0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5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E1BED-6C43-40F0-9288-952C196BF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2026-11-02T12:03:00Z</dcterms:created>
  <dcterms:modified xsi:type="dcterms:W3CDTF">2026-11-05T20:32:00Z</dcterms:modified>
</cp:coreProperties>
</file>