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77B1E" w14:textId="327AFFC0" w:rsidR="007B3521" w:rsidRPr="009A6CF2" w:rsidRDefault="00C54880">
      <w:pPr>
        <w:jc w:val="center"/>
        <w:rPr>
          <w:b/>
          <w:sz w:val="22"/>
        </w:rPr>
      </w:pPr>
      <w:r>
        <w:rPr>
          <w:b/>
          <w:sz w:val="22"/>
        </w:rPr>
        <w:t xml:space="preserve">Договор № </w:t>
      </w:r>
      <w:r w:rsidR="002432B3">
        <w:rPr>
          <w:bCs/>
          <w:szCs w:val="24"/>
        </w:rPr>
        <w:t>ЭМ</w:t>
      </w:r>
      <w:r w:rsidR="006A6BEA">
        <w:rPr>
          <w:bCs/>
          <w:szCs w:val="24"/>
        </w:rPr>
        <w:t>1</w:t>
      </w:r>
      <w:r w:rsidR="00076833">
        <w:t>-</w:t>
      </w:r>
      <w:r w:rsidR="002432B3">
        <w:t>0</w:t>
      </w:r>
      <w:r w:rsidR="009E2E50">
        <w:t>3</w:t>
      </w:r>
      <w:r w:rsidR="002432B3">
        <w:t>/</w:t>
      </w:r>
      <w:r w:rsidR="00076833">
        <w:t>26</w:t>
      </w:r>
    </w:p>
    <w:p w14:paraId="2A9C4B23" w14:textId="5535BA63" w:rsidR="00DB7378" w:rsidRDefault="00C54880" w:rsidP="00DB7378">
      <w:pPr>
        <w:jc w:val="center"/>
      </w:pPr>
      <w:r>
        <w:rPr>
          <w:b/>
          <w:sz w:val="22"/>
        </w:rPr>
        <w:t xml:space="preserve">ИКЗ </w:t>
      </w:r>
      <w:r w:rsidR="00076833" w:rsidRPr="00076833">
        <w:t>263471212497347120100100020000000244</w:t>
      </w:r>
    </w:p>
    <w:p w14:paraId="3B4E521B" w14:textId="74A81ADB" w:rsidR="007B3521" w:rsidRDefault="00076833" w:rsidP="00DB7378">
      <w:pPr>
        <w:jc w:val="center"/>
        <w:rPr>
          <w:b/>
          <w:sz w:val="20"/>
        </w:rPr>
      </w:pPr>
      <w:r>
        <w:rPr>
          <w:b/>
          <w:sz w:val="20"/>
        </w:rPr>
        <w:t>п</w:t>
      </w:r>
      <w:r w:rsidR="009A6CF2">
        <w:rPr>
          <w:b/>
          <w:sz w:val="20"/>
        </w:rPr>
        <w:t>.</w:t>
      </w:r>
      <w:r>
        <w:rPr>
          <w:b/>
          <w:sz w:val="20"/>
        </w:rPr>
        <w:t xml:space="preserve"> </w:t>
      </w:r>
      <w:r w:rsidR="009A6CF2">
        <w:rPr>
          <w:b/>
          <w:sz w:val="20"/>
        </w:rPr>
        <w:t>Сосново</w:t>
      </w:r>
      <w:r w:rsidR="00C54880">
        <w:rPr>
          <w:b/>
          <w:sz w:val="20"/>
        </w:rPr>
        <w:tab/>
      </w:r>
      <w:r w:rsidR="00C54880">
        <w:rPr>
          <w:b/>
          <w:sz w:val="20"/>
        </w:rPr>
        <w:tab/>
      </w:r>
      <w:r w:rsidR="00C54880">
        <w:rPr>
          <w:b/>
          <w:sz w:val="20"/>
        </w:rPr>
        <w:tab/>
      </w:r>
      <w:r w:rsidR="00C54880">
        <w:rPr>
          <w:b/>
          <w:sz w:val="20"/>
        </w:rPr>
        <w:tab/>
      </w:r>
      <w:r w:rsidR="00C54880">
        <w:rPr>
          <w:b/>
          <w:sz w:val="20"/>
        </w:rPr>
        <w:tab/>
      </w:r>
      <w:r w:rsidR="00C54880">
        <w:rPr>
          <w:b/>
          <w:sz w:val="20"/>
        </w:rPr>
        <w:tab/>
      </w:r>
      <w:r w:rsidR="00C54880">
        <w:rPr>
          <w:b/>
          <w:sz w:val="20"/>
        </w:rPr>
        <w:tab/>
        <w:t xml:space="preserve">                          </w:t>
      </w:r>
      <w:r w:rsidR="009A6CF2">
        <w:rPr>
          <w:b/>
          <w:sz w:val="20"/>
        </w:rPr>
        <w:t xml:space="preserve">                 </w:t>
      </w:r>
      <w:r w:rsidR="00C54880">
        <w:rPr>
          <w:b/>
          <w:sz w:val="20"/>
        </w:rPr>
        <w:t xml:space="preserve"> </w:t>
      </w:r>
      <w:r w:rsidR="0077308B">
        <w:rPr>
          <w:b/>
          <w:sz w:val="20"/>
        </w:rPr>
        <w:t xml:space="preserve"> </w:t>
      </w:r>
      <w:r w:rsidR="00DD499E">
        <w:rPr>
          <w:b/>
          <w:sz w:val="20"/>
        </w:rPr>
        <w:t>«__»</w:t>
      </w:r>
      <w:r>
        <w:rPr>
          <w:b/>
          <w:sz w:val="20"/>
        </w:rPr>
        <w:t xml:space="preserve"> </w:t>
      </w:r>
      <w:r w:rsidR="004412CE">
        <w:rPr>
          <w:b/>
          <w:sz w:val="20"/>
        </w:rPr>
        <w:t>сентября</w:t>
      </w:r>
      <w:r w:rsidR="009A6CF2">
        <w:rPr>
          <w:b/>
          <w:sz w:val="20"/>
        </w:rPr>
        <w:t xml:space="preserve"> </w:t>
      </w:r>
      <w:r w:rsidR="00C54880">
        <w:rPr>
          <w:b/>
          <w:sz w:val="20"/>
        </w:rPr>
        <w:t>202</w:t>
      </w:r>
      <w:r w:rsidR="009D3554">
        <w:rPr>
          <w:b/>
          <w:sz w:val="20"/>
        </w:rPr>
        <w:t>6</w:t>
      </w:r>
      <w:r w:rsidR="00C54880">
        <w:rPr>
          <w:b/>
          <w:sz w:val="20"/>
        </w:rPr>
        <w:t xml:space="preserve"> г. </w:t>
      </w:r>
    </w:p>
    <w:p w14:paraId="46B0A48F" w14:textId="77777777" w:rsidR="007B3521" w:rsidRDefault="007B3521">
      <w:pPr>
        <w:rPr>
          <w:b/>
          <w:sz w:val="20"/>
        </w:rPr>
      </w:pPr>
    </w:p>
    <w:p w14:paraId="668DFBD5" w14:textId="7255C31D" w:rsidR="007B3521" w:rsidRPr="00A7376F" w:rsidRDefault="00DD499E" w:rsidP="00A7376F">
      <w:pPr>
        <w:pStyle w:val="2"/>
        <w:spacing w:after="18" w:line="194" w:lineRule="atLeast"/>
        <w:ind w:firstLine="708"/>
        <w:jc w:val="both"/>
        <w:rPr>
          <w:b w:val="0"/>
          <w:sz w:val="22"/>
        </w:rPr>
      </w:pPr>
      <w:r>
        <w:rPr>
          <w:sz w:val="22"/>
        </w:rPr>
        <w:t>____________</w:t>
      </w:r>
      <w:r w:rsidR="00C54880">
        <w:rPr>
          <w:b w:val="0"/>
          <w:sz w:val="22"/>
        </w:rPr>
        <w:t xml:space="preserve"> именуем</w:t>
      </w:r>
      <w:r w:rsidR="009A6CF2">
        <w:rPr>
          <w:b w:val="0"/>
          <w:sz w:val="22"/>
        </w:rPr>
        <w:t>ый</w:t>
      </w:r>
      <w:r w:rsidR="00C54880">
        <w:rPr>
          <w:b w:val="0"/>
          <w:sz w:val="22"/>
        </w:rPr>
        <w:t xml:space="preserve"> в дальнейшем «Поставщик», в лице </w:t>
      </w:r>
      <w:r>
        <w:rPr>
          <w:b w:val="0"/>
          <w:sz w:val="22"/>
        </w:rPr>
        <w:t>____________,</w:t>
      </w:r>
      <w:r w:rsidR="00C54880">
        <w:rPr>
          <w:b w:val="0"/>
          <w:sz w:val="22"/>
        </w:rPr>
        <w:t xml:space="preserve"> действующе</w:t>
      </w:r>
      <w:r>
        <w:rPr>
          <w:b w:val="0"/>
          <w:sz w:val="22"/>
        </w:rPr>
        <w:t>го</w:t>
      </w:r>
      <w:r w:rsidR="00C54880">
        <w:rPr>
          <w:b w:val="0"/>
          <w:sz w:val="22"/>
        </w:rPr>
        <w:t xml:space="preserve"> на основании </w:t>
      </w:r>
      <w:r>
        <w:rPr>
          <w:b w:val="0"/>
          <w:sz w:val="22"/>
        </w:rPr>
        <w:t>__________</w:t>
      </w:r>
      <w:r w:rsidR="00C54880">
        <w:rPr>
          <w:b w:val="0"/>
          <w:sz w:val="22"/>
        </w:rPr>
        <w:t>, с одной стороны, и</w:t>
      </w:r>
      <w:r w:rsidR="00A7376F">
        <w:rPr>
          <w:b w:val="0"/>
          <w:sz w:val="22"/>
        </w:rPr>
        <w:t xml:space="preserve"> </w:t>
      </w:r>
      <w:r w:rsidR="00C54880">
        <w:rPr>
          <w:sz w:val="22"/>
        </w:rPr>
        <w:t xml:space="preserve">Муниципальное казенное учреждение культуры «Сосновский дом творчества» (далее – МКУК «СОСНОВСКИЙ ДТ»), </w:t>
      </w:r>
      <w:r w:rsidR="00C54880">
        <w:rPr>
          <w:b w:val="0"/>
          <w:sz w:val="22"/>
        </w:rPr>
        <w:t>именуемое в дальнейшем «Покупатель», в лице директора Харинской Олеси Владимировны, действующего на основании Устава, с другой стороны,</w:t>
      </w:r>
      <w:r w:rsidR="00C54880">
        <w:rPr>
          <w:sz w:val="22"/>
        </w:rPr>
        <w:t xml:space="preserve"> </w:t>
      </w:r>
      <w:r w:rsidR="00C54880">
        <w:rPr>
          <w:b w:val="0"/>
          <w:sz w:val="22"/>
        </w:rPr>
        <w:t xml:space="preserve">с соблюдением требований Федерального закона Российской Федерации от 05.04.2013 г. №44-ФЗ «О Контрактной системе в сфере закупок товаров, работ, услуг для </w:t>
      </w:r>
      <w:r w:rsidR="00C54880" w:rsidRPr="001E7126">
        <w:rPr>
          <w:b w:val="0"/>
          <w:sz w:val="22"/>
        </w:rPr>
        <w:t xml:space="preserve">обеспечения государственных и муниципальных нужд» (далее – Федеральным </w:t>
      </w:r>
      <w:r w:rsidR="00C54880" w:rsidRPr="001E7126">
        <w:rPr>
          <w:b w:val="0"/>
          <w:sz w:val="22"/>
          <w:szCs w:val="22"/>
        </w:rPr>
        <w:t xml:space="preserve">законом № 44-ФЗ), на основании </w:t>
      </w:r>
      <w:r w:rsidR="00A7376F" w:rsidRPr="001E7126">
        <w:rPr>
          <w:rStyle w:val="1"/>
          <w:b w:val="0"/>
          <w:sz w:val="22"/>
          <w:szCs w:val="22"/>
        </w:rPr>
        <w:t>с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7376F" w:rsidRPr="001E7126">
        <w:rPr>
          <w:b w:val="0"/>
          <w:sz w:val="22"/>
          <w:szCs w:val="22"/>
        </w:rPr>
        <w:t xml:space="preserve"> заключили настоящий Договор (в дальнейшем именуется «Договор») о нижеследующем:</w:t>
      </w:r>
    </w:p>
    <w:p w14:paraId="70030812" w14:textId="77777777" w:rsidR="007B3521" w:rsidRDefault="00C54880">
      <w:pPr>
        <w:jc w:val="center"/>
        <w:rPr>
          <w:b/>
          <w:sz w:val="22"/>
        </w:rPr>
      </w:pPr>
      <w:r>
        <w:rPr>
          <w:b/>
          <w:sz w:val="22"/>
        </w:rPr>
        <w:t>1. Предмет договора.</w:t>
      </w:r>
    </w:p>
    <w:p w14:paraId="3F5997BF" w14:textId="77777777" w:rsidR="007B3521" w:rsidRDefault="00C54880">
      <w:pPr>
        <w:jc w:val="both"/>
        <w:rPr>
          <w:sz w:val="22"/>
        </w:rPr>
      </w:pPr>
      <w:r>
        <w:rPr>
          <w:sz w:val="22"/>
        </w:rPr>
        <w:t>1.1. Поставщик обязуется поставить Покупателю Товар, согласно Спецификации (Приложение №1)</w:t>
      </w:r>
      <w:r>
        <w:rPr>
          <w:b/>
          <w:sz w:val="22"/>
        </w:rPr>
        <w:t>,</w:t>
      </w:r>
      <w:r>
        <w:rPr>
          <w:b/>
          <w:i/>
          <w:sz w:val="22"/>
        </w:rPr>
        <w:t xml:space="preserve"> </w:t>
      </w:r>
      <w:r>
        <w:rPr>
          <w:sz w:val="22"/>
        </w:rPr>
        <w:t>а   Покупатель обязуется принять и оплатить товар на условиях настоящего договора.</w:t>
      </w:r>
    </w:p>
    <w:p w14:paraId="6B1F41F1" w14:textId="77777777" w:rsidR="007B3521" w:rsidRDefault="00C54880">
      <w:pPr>
        <w:jc w:val="both"/>
        <w:rPr>
          <w:sz w:val="22"/>
          <w:shd w:val="clear" w:color="auto" w:fill="FFD821"/>
        </w:rPr>
      </w:pPr>
      <w:r>
        <w:rPr>
          <w:sz w:val="22"/>
        </w:rPr>
        <w:t>1.2. Доставка товара (или его отдельной партии) осуществляется Поставщиком по адресу: 188730, Ленинградская обл., Приозерский р-н, п. Сосново, ул. Мичуринская, д.2 (здание МКУК «Сосновский ДТ»).</w:t>
      </w:r>
    </w:p>
    <w:p w14:paraId="2931A64D" w14:textId="77777777" w:rsidR="007B3521" w:rsidRDefault="007B3521">
      <w:pPr>
        <w:jc w:val="both"/>
        <w:rPr>
          <w:sz w:val="22"/>
          <w:shd w:val="clear" w:color="auto" w:fill="FFD821"/>
        </w:rPr>
      </w:pPr>
    </w:p>
    <w:p w14:paraId="70C5933D" w14:textId="77777777" w:rsidR="007B3521" w:rsidRDefault="00C54880">
      <w:pPr>
        <w:jc w:val="center"/>
        <w:rPr>
          <w:b/>
          <w:sz w:val="22"/>
        </w:rPr>
      </w:pPr>
      <w:r>
        <w:rPr>
          <w:b/>
          <w:sz w:val="22"/>
        </w:rPr>
        <w:t>2. Цена Договора и порядок расчетов.</w:t>
      </w:r>
    </w:p>
    <w:p w14:paraId="03D7733C" w14:textId="55DC2A11" w:rsidR="006A6BEA" w:rsidRDefault="00C54880" w:rsidP="00791BD6">
      <w:pPr>
        <w:jc w:val="both"/>
      </w:pPr>
      <w:r>
        <w:rPr>
          <w:sz w:val="22"/>
        </w:rPr>
        <w:t>2.1. Общая цена настоящего договора составляет</w:t>
      </w:r>
      <w:r w:rsidR="009E2E50">
        <w:t xml:space="preserve">: </w:t>
      </w:r>
      <w:r w:rsidR="00F01F9F" w:rsidRPr="00F01F9F">
        <w:t>99 970</w:t>
      </w:r>
      <w:r w:rsidR="006A6BEA" w:rsidRPr="006A6BEA">
        <w:t xml:space="preserve">,00 рублей (Девяносто девять тысяч </w:t>
      </w:r>
      <w:r w:rsidR="00F01F9F">
        <w:t>девятьсот</w:t>
      </w:r>
      <w:r w:rsidR="006A6BEA" w:rsidRPr="006A6BEA">
        <w:t xml:space="preserve"> </w:t>
      </w:r>
      <w:r w:rsidR="00F01F9F">
        <w:t>семьдесят</w:t>
      </w:r>
      <w:r w:rsidR="006A6BEA" w:rsidRPr="006A6BEA">
        <w:t xml:space="preserve"> рублей 00 копеек). НДС не облагается.</w:t>
      </w:r>
    </w:p>
    <w:p w14:paraId="1CEC7303" w14:textId="0683A82D" w:rsidR="005C40F1" w:rsidRPr="00791BD6" w:rsidRDefault="00C54880" w:rsidP="00791BD6">
      <w:pPr>
        <w:jc w:val="both"/>
        <w:rPr>
          <w:sz w:val="22"/>
        </w:rPr>
      </w:pPr>
      <w:r>
        <w:rPr>
          <w:sz w:val="22"/>
        </w:rPr>
        <w:t>2.2 Источником финансирования по настоящему Договору является</w:t>
      </w:r>
      <w:r w:rsidR="00791BD6">
        <w:rPr>
          <w:sz w:val="22"/>
        </w:rPr>
        <w:t xml:space="preserve"> </w:t>
      </w:r>
      <w:r w:rsidR="005C40F1">
        <w:rPr>
          <w:sz w:val="22"/>
        </w:rPr>
        <w:t>бюджет Сосновского сельского поселения</w:t>
      </w:r>
      <w:r w:rsidR="00791BD6">
        <w:rPr>
          <w:sz w:val="22"/>
        </w:rPr>
        <w:t>.</w:t>
      </w:r>
    </w:p>
    <w:p w14:paraId="09CA21AE" w14:textId="77777777" w:rsidR="007B3521" w:rsidRDefault="00C54880">
      <w:pPr>
        <w:jc w:val="both"/>
        <w:rPr>
          <w:sz w:val="22"/>
        </w:rPr>
      </w:pPr>
      <w:r>
        <w:rPr>
          <w:sz w:val="22"/>
        </w:rPr>
        <w:t>2.3. Оплата по настоящему Договору производится в рублях безналичным расчетом.</w:t>
      </w:r>
    </w:p>
    <w:p w14:paraId="2A7ABEBE" w14:textId="77777777" w:rsidR="007B3521" w:rsidRDefault="00C54880">
      <w:pPr>
        <w:jc w:val="both"/>
        <w:rPr>
          <w:sz w:val="22"/>
        </w:rPr>
      </w:pPr>
      <w:r>
        <w:rPr>
          <w:sz w:val="22"/>
        </w:rPr>
        <w:t>2.4.   Цена договора является твердой и определяется на весь срок исполнения договора</w:t>
      </w:r>
    </w:p>
    <w:p w14:paraId="41F45125" w14:textId="15227BD1" w:rsidR="007B3521" w:rsidRDefault="00C54880">
      <w:pPr>
        <w:jc w:val="both"/>
        <w:rPr>
          <w:sz w:val="22"/>
        </w:rPr>
      </w:pPr>
      <w:r>
        <w:rPr>
          <w:sz w:val="22"/>
        </w:rPr>
        <w:t xml:space="preserve">2.5. Покупатель обязан осуществить 100% оплату Товара по факту поставки путем перечисления безналичных денежных средств на расчетный счет Поставщика в течение </w:t>
      </w:r>
      <w:r w:rsidR="008F50C0">
        <w:rPr>
          <w:sz w:val="22"/>
        </w:rPr>
        <w:t>7</w:t>
      </w:r>
      <w:r w:rsidR="006E6E0A">
        <w:rPr>
          <w:sz w:val="22"/>
        </w:rPr>
        <w:t xml:space="preserve"> (</w:t>
      </w:r>
      <w:r w:rsidR="008F50C0">
        <w:rPr>
          <w:sz w:val="22"/>
        </w:rPr>
        <w:t>сем</w:t>
      </w:r>
      <w:r w:rsidR="006E6E0A">
        <w:rPr>
          <w:sz w:val="22"/>
        </w:rPr>
        <w:t>и)</w:t>
      </w:r>
      <w:r>
        <w:rPr>
          <w:sz w:val="22"/>
        </w:rPr>
        <w:t xml:space="preserve"> рабочих дней.</w:t>
      </w:r>
    </w:p>
    <w:p w14:paraId="54D9D547" w14:textId="77777777" w:rsidR="007B3521" w:rsidRDefault="00C54880">
      <w:pPr>
        <w:jc w:val="both"/>
        <w:rPr>
          <w:sz w:val="22"/>
        </w:rPr>
      </w:pPr>
      <w:r>
        <w:rPr>
          <w:sz w:val="22"/>
        </w:rPr>
        <w:t>2.6. Датой оплаты Товара считается календарная дата отметки банка о приеме платежного поручения Покупателя на перечисление денежных средств. Фактом оплаты является подтверждение Поставщика о получении вышеуказанных денежных средств.</w:t>
      </w:r>
    </w:p>
    <w:p w14:paraId="43D7E0A8" w14:textId="3A2301A8" w:rsidR="007B3521" w:rsidRDefault="00C54880">
      <w:pPr>
        <w:jc w:val="both"/>
        <w:rPr>
          <w:sz w:val="22"/>
        </w:rPr>
      </w:pPr>
      <w:r>
        <w:rPr>
          <w:sz w:val="22"/>
        </w:rPr>
        <w:t>2.7. Стоимость Товара, включает в себя все расходы Поставщика по упаковке и доставке товара до места назначения</w:t>
      </w:r>
      <w:r w:rsidR="00001639">
        <w:rPr>
          <w:sz w:val="22"/>
        </w:rPr>
        <w:t>.</w:t>
      </w:r>
    </w:p>
    <w:p w14:paraId="4BD25B08" w14:textId="77777777" w:rsidR="007B3521" w:rsidRDefault="007B3521">
      <w:pPr>
        <w:jc w:val="both"/>
        <w:rPr>
          <w:sz w:val="22"/>
        </w:rPr>
      </w:pPr>
    </w:p>
    <w:p w14:paraId="5FFB1F1E" w14:textId="77777777" w:rsidR="007B3521" w:rsidRPr="00001639" w:rsidRDefault="00C54880">
      <w:pPr>
        <w:jc w:val="center"/>
        <w:rPr>
          <w:b/>
          <w:sz w:val="22"/>
          <w:szCs w:val="22"/>
        </w:rPr>
      </w:pPr>
      <w:r w:rsidRPr="00001639">
        <w:rPr>
          <w:b/>
          <w:sz w:val="22"/>
          <w:szCs w:val="22"/>
        </w:rPr>
        <w:t>3. Порядок исполнения договора.</w:t>
      </w:r>
    </w:p>
    <w:p w14:paraId="3FE59A3D" w14:textId="76742A11" w:rsidR="007B3521" w:rsidRPr="00001639" w:rsidRDefault="00C54880">
      <w:pPr>
        <w:jc w:val="both"/>
        <w:rPr>
          <w:sz w:val="22"/>
          <w:szCs w:val="22"/>
        </w:rPr>
      </w:pPr>
      <w:r w:rsidRPr="00001639">
        <w:rPr>
          <w:sz w:val="22"/>
          <w:szCs w:val="22"/>
        </w:rPr>
        <w:t>3.1. Ассортимент, количество товара определяются на основании заявок представителя Покупателя, получаемых в устной форме или электронной почте</w:t>
      </w:r>
      <w:r w:rsidR="00001639">
        <w:rPr>
          <w:sz w:val="22"/>
          <w:szCs w:val="22"/>
        </w:rPr>
        <w:t>.</w:t>
      </w:r>
      <w:r w:rsidRPr="00001639">
        <w:rPr>
          <w:sz w:val="22"/>
          <w:szCs w:val="22"/>
        </w:rPr>
        <w:t xml:space="preserve"> </w:t>
      </w:r>
    </w:p>
    <w:p w14:paraId="665AF5EB" w14:textId="1D352A28" w:rsidR="007B3521" w:rsidRPr="00001639" w:rsidRDefault="00C54880">
      <w:pPr>
        <w:jc w:val="both"/>
        <w:rPr>
          <w:b/>
          <w:i/>
          <w:sz w:val="22"/>
          <w:szCs w:val="22"/>
        </w:rPr>
      </w:pPr>
      <w:r w:rsidRPr="00001639">
        <w:rPr>
          <w:b/>
          <w:i/>
          <w:sz w:val="22"/>
          <w:szCs w:val="22"/>
        </w:rPr>
        <w:t xml:space="preserve">3.2. Поставка Товара осуществляется в срок: </w:t>
      </w:r>
      <w:r w:rsidR="00001639">
        <w:rPr>
          <w:b/>
          <w:i/>
          <w:sz w:val="22"/>
          <w:szCs w:val="22"/>
        </w:rPr>
        <w:t>14</w:t>
      </w:r>
      <w:r w:rsidRPr="00001639">
        <w:rPr>
          <w:b/>
          <w:i/>
          <w:sz w:val="22"/>
          <w:szCs w:val="22"/>
        </w:rPr>
        <w:t xml:space="preserve"> рабочих дней с даты поступления заявки.</w:t>
      </w:r>
    </w:p>
    <w:p w14:paraId="6E25AA3C" w14:textId="25F0F76B" w:rsidR="007B3521" w:rsidRPr="00001639" w:rsidRDefault="00C54880">
      <w:pPr>
        <w:jc w:val="both"/>
        <w:rPr>
          <w:sz w:val="22"/>
          <w:szCs w:val="22"/>
        </w:rPr>
      </w:pPr>
      <w:r w:rsidRPr="00001639">
        <w:rPr>
          <w:sz w:val="22"/>
          <w:szCs w:val="22"/>
        </w:rPr>
        <w:t>3.</w:t>
      </w:r>
      <w:r w:rsidR="00001639">
        <w:rPr>
          <w:sz w:val="22"/>
          <w:szCs w:val="22"/>
        </w:rPr>
        <w:t>3</w:t>
      </w:r>
      <w:r w:rsidRPr="00001639">
        <w:rPr>
          <w:sz w:val="22"/>
          <w:szCs w:val="22"/>
        </w:rPr>
        <w:t>.</w:t>
      </w:r>
      <w:r w:rsidR="00076833">
        <w:rPr>
          <w:sz w:val="22"/>
          <w:szCs w:val="22"/>
        </w:rPr>
        <w:t xml:space="preserve"> </w:t>
      </w:r>
      <w:r w:rsidRPr="00001639">
        <w:rPr>
          <w:sz w:val="22"/>
          <w:szCs w:val="22"/>
        </w:rPr>
        <w:t>Поставщик обязуется поставлять продукцию надлежащего качества, предоставляя при необходимости сертификаты качества на товар, подлежащий сертификации.</w:t>
      </w:r>
    </w:p>
    <w:p w14:paraId="3600AB9F" w14:textId="32445FE7" w:rsidR="007B3521" w:rsidRPr="00001639" w:rsidRDefault="00C54880">
      <w:pPr>
        <w:jc w:val="both"/>
        <w:rPr>
          <w:sz w:val="22"/>
          <w:szCs w:val="22"/>
        </w:rPr>
      </w:pPr>
      <w:r w:rsidRPr="00001639">
        <w:rPr>
          <w:sz w:val="22"/>
          <w:szCs w:val="22"/>
        </w:rPr>
        <w:t>3.</w:t>
      </w:r>
      <w:r w:rsidR="00001639">
        <w:rPr>
          <w:sz w:val="22"/>
          <w:szCs w:val="22"/>
        </w:rPr>
        <w:t>4</w:t>
      </w:r>
      <w:r w:rsidRPr="00001639">
        <w:rPr>
          <w:sz w:val="22"/>
          <w:szCs w:val="22"/>
        </w:rPr>
        <w:t>. Доставленные Поставщиком товары должны быть проверены и осмотрены Покупателем при приемке для исключения брака или не</w:t>
      </w:r>
      <w:r w:rsidR="00076833">
        <w:rPr>
          <w:sz w:val="22"/>
          <w:szCs w:val="22"/>
        </w:rPr>
        <w:t xml:space="preserve"> </w:t>
      </w:r>
      <w:r w:rsidRPr="00001639">
        <w:rPr>
          <w:sz w:val="22"/>
          <w:szCs w:val="22"/>
        </w:rPr>
        <w:t>комплектности.</w:t>
      </w:r>
    </w:p>
    <w:p w14:paraId="52C4B4EC" w14:textId="585A70B3" w:rsidR="007B3521" w:rsidRPr="00001639" w:rsidRDefault="00C54880">
      <w:pPr>
        <w:jc w:val="both"/>
        <w:rPr>
          <w:sz w:val="22"/>
          <w:szCs w:val="22"/>
        </w:rPr>
      </w:pPr>
      <w:r w:rsidRPr="00001639">
        <w:rPr>
          <w:sz w:val="22"/>
          <w:szCs w:val="22"/>
        </w:rPr>
        <w:t>3.</w:t>
      </w:r>
      <w:r w:rsidR="00001639">
        <w:rPr>
          <w:sz w:val="22"/>
          <w:szCs w:val="22"/>
        </w:rPr>
        <w:t>5</w:t>
      </w:r>
      <w:r w:rsidRPr="00001639">
        <w:rPr>
          <w:sz w:val="22"/>
          <w:szCs w:val="22"/>
        </w:rPr>
        <w:t>.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 В спорном случае проводится экспертиза, которая оплачивается за счет виновной Стороны.</w:t>
      </w:r>
    </w:p>
    <w:p w14:paraId="5F5DAA7C" w14:textId="10C8B734" w:rsidR="007B3521" w:rsidRPr="00001639" w:rsidRDefault="00C54880">
      <w:pPr>
        <w:jc w:val="both"/>
        <w:rPr>
          <w:sz w:val="22"/>
          <w:szCs w:val="22"/>
        </w:rPr>
      </w:pPr>
      <w:r w:rsidRPr="00001639">
        <w:rPr>
          <w:sz w:val="22"/>
          <w:szCs w:val="22"/>
        </w:rPr>
        <w:t>3.</w:t>
      </w:r>
      <w:r w:rsidR="00001639">
        <w:rPr>
          <w:sz w:val="22"/>
          <w:szCs w:val="22"/>
        </w:rPr>
        <w:t>6</w:t>
      </w:r>
      <w:r w:rsidRPr="00001639">
        <w:rPr>
          <w:sz w:val="22"/>
          <w:szCs w:val="22"/>
        </w:rPr>
        <w:t>. Продукция, имеющая срок годности, установленный производителем, поставляется с учетом этого фактора.</w:t>
      </w:r>
    </w:p>
    <w:p w14:paraId="27622E57" w14:textId="60836D5F" w:rsidR="007B3521" w:rsidRPr="00001639" w:rsidRDefault="00C54880">
      <w:pPr>
        <w:jc w:val="both"/>
        <w:rPr>
          <w:sz w:val="22"/>
          <w:szCs w:val="22"/>
        </w:rPr>
      </w:pPr>
      <w:r w:rsidRPr="00001639">
        <w:rPr>
          <w:sz w:val="22"/>
          <w:szCs w:val="22"/>
        </w:rPr>
        <w:t>3.</w:t>
      </w:r>
      <w:r w:rsidR="00001639">
        <w:rPr>
          <w:sz w:val="22"/>
          <w:szCs w:val="22"/>
        </w:rPr>
        <w:t>9</w:t>
      </w:r>
      <w:r w:rsidRPr="00001639">
        <w:rPr>
          <w:sz w:val="22"/>
          <w:szCs w:val="22"/>
        </w:rPr>
        <w:t>.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14:paraId="7C988A88" w14:textId="77777777" w:rsidR="007B3521" w:rsidRPr="00001639" w:rsidRDefault="007B3521">
      <w:pPr>
        <w:rPr>
          <w:b/>
          <w:sz w:val="22"/>
          <w:szCs w:val="22"/>
        </w:rPr>
      </w:pPr>
    </w:p>
    <w:p w14:paraId="030775D3" w14:textId="77777777" w:rsidR="007B3521" w:rsidRPr="00001639" w:rsidRDefault="00C54880">
      <w:pPr>
        <w:jc w:val="center"/>
        <w:rPr>
          <w:b/>
          <w:sz w:val="22"/>
          <w:szCs w:val="22"/>
        </w:rPr>
      </w:pPr>
      <w:r w:rsidRPr="00001639">
        <w:rPr>
          <w:b/>
          <w:sz w:val="22"/>
          <w:szCs w:val="22"/>
        </w:rPr>
        <w:t>4. Ответственность сторон.</w:t>
      </w:r>
    </w:p>
    <w:p w14:paraId="503FE137" w14:textId="77777777" w:rsidR="007B3521" w:rsidRPr="00001639" w:rsidRDefault="00C54880">
      <w:pPr>
        <w:jc w:val="both"/>
        <w:rPr>
          <w:sz w:val="22"/>
          <w:szCs w:val="22"/>
        </w:rPr>
      </w:pPr>
      <w:r w:rsidRPr="00001639">
        <w:rPr>
          <w:sz w:val="22"/>
          <w:szCs w:val="22"/>
        </w:rPr>
        <w:lastRenderedPageBreak/>
        <w:t>4.1.В случае несвоевременной поставки, Поставщик уплачивает штраф в размере 0,1% за каждый день просрочки.</w:t>
      </w:r>
    </w:p>
    <w:p w14:paraId="3DAFD25A" w14:textId="77777777" w:rsidR="007B3521" w:rsidRPr="00001639" w:rsidRDefault="00C54880">
      <w:pPr>
        <w:jc w:val="both"/>
        <w:rPr>
          <w:sz w:val="22"/>
          <w:szCs w:val="22"/>
        </w:rPr>
      </w:pPr>
      <w:r w:rsidRPr="00001639">
        <w:rPr>
          <w:sz w:val="22"/>
          <w:szCs w:val="22"/>
        </w:rPr>
        <w:t>4.2. Выплата неустойки не освобождает Стороны от реального исполнения обязательств по договору.</w:t>
      </w:r>
    </w:p>
    <w:p w14:paraId="1D25893C" w14:textId="77777777" w:rsidR="007B3521" w:rsidRPr="00001639" w:rsidRDefault="00C54880">
      <w:pPr>
        <w:jc w:val="both"/>
        <w:rPr>
          <w:sz w:val="22"/>
          <w:szCs w:val="22"/>
        </w:rPr>
      </w:pPr>
      <w:r w:rsidRPr="00001639">
        <w:rPr>
          <w:sz w:val="22"/>
          <w:szCs w:val="22"/>
        </w:rPr>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14:paraId="440E81A9" w14:textId="77777777" w:rsidR="007B3521" w:rsidRPr="00001639" w:rsidRDefault="00C54880">
      <w:pPr>
        <w:jc w:val="both"/>
        <w:rPr>
          <w:sz w:val="22"/>
          <w:szCs w:val="22"/>
        </w:rPr>
      </w:pPr>
      <w:r w:rsidRPr="00001639">
        <w:rPr>
          <w:sz w:val="22"/>
          <w:szCs w:val="22"/>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14:paraId="7B911971" w14:textId="77777777" w:rsidR="007B3521" w:rsidRPr="00001639" w:rsidRDefault="007B3521">
      <w:pPr>
        <w:jc w:val="both"/>
        <w:rPr>
          <w:sz w:val="22"/>
          <w:szCs w:val="22"/>
        </w:rPr>
      </w:pPr>
    </w:p>
    <w:p w14:paraId="0889F738" w14:textId="77777777" w:rsidR="007B3521" w:rsidRPr="00001639" w:rsidRDefault="00C54880">
      <w:pPr>
        <w:jc w:val="center"/>
        <w:rPr>
          <w:b/>
          <w:sz w:val="22"/>
          <w:szCs w:val="22"/>
        </w:rPr>
      </w:pPr>
      <w:r w:rsidRPr="00001639">
        <w:rPr>
          <w:b/>
          <w:sz w:val="22"/>
          <w:szCs w:val="22"/>
        </w:rPr>
        <w:t>5. Разрешение споров.</w:t>
      </w:r>
    </w:p>
    <w:p w14:paraId="2FDDD9DD" w14:textId="77777777" w:rsidR="007B3521" w:rsidRPr="00001639" w:rsidRDefault="00C54880">
      <w:pPr>
        <w:jc w:val="both"/>
        <w:rPr>
          <w:sz w:val="22"/>
          <w:szCs w:val="22"/>
        </w:rPr>
      </w:pPr>
      <w:r w:rsidRPr="00001639">
        <w:rPr>
          <w:sz w:val="22"/>
          <w:szCs w:val="22"/>
        </w:rPr>
        <w:t>5.1. Все споры, разногласия и/или требования, возникшие из настоящего Договора и/или в связи с ним, Стороны будут пытаться урегулировать путем переговоров.</w:t>
      </w:r>
    </w:p>
    <w:p w14:paraId="6CFBC7CD" w14:textId="77777777" w:rsidR="007B3521" w:rsidRPr="00001639" w:rsidRDefault="00C54880">
      <w:pPr>
        <w:jc w:val="both"/>
        <w:rPr>
          <w:sz w:val="22"/>
          <w:szCs w:val="22"/>
        </w:rPr>
      </w:pPr>
      <w:r w:rsidRPr="00001639">
        <w:rPr>
          <w:sz w:val="22"/>
          <w:szCs w:val="22"/>
        </w:rPr>
        <w:t>5.2. До передачи спора в Арбитражный суд Стороны обязаны предъявит друг другу мотивированные ссылками на законодательство и обоснованные документами (материалами, расчетами и пр.) претензии, срок рассмотрения которых составляет 30 дней с даты получения.</w:t>
      </w:r>
    </w:p>
    <w:p w14:paraId="122CFF7B" w14:textId="77777777" w:rsidR="007B3521" w:rsidRPr="00001639" w:rsidRDefault="00C54880">
      <w:pPr>
        <w:jc w:val="both"/>
        <w:rPr>
          <w:sz w:val="22"/>
          <w:szCs w:val="22"/>
          <w:shd w:val="clear" w:color="auto" w:fill="FFD821"/>
        </w:rPr>
      </w:pPr>
      <w:r w:rsidRPr="00001639">
        <w:rPr>
          <w:sz w:val="22"/>
          <w:szCs w:val="22"/>
        </w:rPr>
        <w:t>5.3. Если Сторонами не удается найти взаимоприемлемого решения для разрешения спора, они должны обратиться, после соблюдения претензионного порядка, в Арбитражный суд г. Санкт-Петербурга и Ленинградской области.</w:t>
      </w:r>
    </w:p>
    <w:p w14:paraId="6351DCD6" w14:textId="77777777" w:rsidR="007B3521" w:rsidRPr="00001639" w:rsidRDefault="007B3521">
      <w:pPr>
        <w:jc w:val="both"/>
        <w:rPr>
          <w:sz w:val="22"/>
          <w:szCs w:val="22"/>
          <w:shd w:val="clear" w:color="auto" w:fill="FFD821"/>
        </w:rPr>
      </w:pPr>
    </w:p>
    <w:p w14:paraId="5691DEB3" w14:textId="77777777" w:rsidR="007B3521" w:rsidRPr="00001639" w:rsidRDefault="00C54880">
      <w:pPr>
        <w:jc w:val="center"/>
        <w:rPr>
          <w:b/>
          <w:sz w:val="22"/>
          <w:szCs w:val="22"/>
        </w:rPr>
      </w:pPr>
      <w:r w:rsidRPr="00001639">
        <w:rPr>
          <w:b/>
          <w:sz w:val="22"/>
          <w:szCs w:val="22"/>
        </w:rPr>
        <w:t>6.Антикоррупционная оговорка.</w:t>
      </w:r>
    </w:p>
    <w:p w14:paraId="35195484" w14:textId="77777777" w:rsidR="007B3521" w:rsidRPr="00001639" w:rsidRDefault="00C54880">
      <w:pPr>
        <w:jc w:val="both"/>
        <w:rPr>
          <w:sz w:val="22"/>
          <w:szCs w:val="22"/>
        </w:rPr>
      </w:pPr>
      <w:r w:rsidRPr="00001639">
        <w:rPr>
          <w:sz w:val="22"/>
          <w:szCs w:val="22"/>
        </w:rPr>
        <w:t>6.1.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27CC1D7A" w14:textId="77777777" w:rsidR="007B3521" w:rsidRPr="00001639" w:rsidRDefault="00C54880">
      <w:pPr>
        <w:jc w:val="both"/>
        <w:rPr>
          <w:sz w:val="22"/>
          <w:szCs w:val="22"/>
        </w:rPr>
      </w:pPr>
      <w:r w:rsidRPr="00001639">
        <w:rPr>
          <w:sz w:val="22"/>
          <w:szCs w:val="22"/>
        </w:rPr>
        <w:t>6.2.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14:paraId="5C939CC6" w14:textId="77777777" w:rsidR="007B3521" w:rsidRPr="00001639" w:rsidRDefault="00C54880">
      <w:pPr>
        <w:jc w:val="both"/>
        <w:rPr>
          <w:sz w:val="22"/>
          <w:szCs w:val="22"/>
        </w:rPr>
      </w:pPr>
      <w:r w:rsidRPr="00001639">
        <w:rPr>
          <w:sz w:val="22"/>
          <w:szCs w:val="22"/>
        </w:rPr>
        <w:t>6.3.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25F22E66" w14:textId="77777777" w:rsidR="007B3521" w:rsidRPr="00001639" w:rsidRDefault="00C54880">
      <w:pPr>
        <w:jc w:val="both"/>
        <w:rPr>
          <w:sz w:val="22"/>
          <w:szCs w:val="22"/>
        </w:rPr>
      </w:pPr>
      <w:r w:rsidRPr="00001639">
        <w:rPr>
          <w:sz w:val="22"/>
          <w:szCs w:val="22"/>
        </w:rPr>
        <w:t>6.4.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14:paraId="56EACA0F" w14:textId="77777777" w:rsidR="007B3521" w:rsidRPr="00001639" w:rsidRDefault="00C54880">
      <w:pPr>
        <w:jc w:val="both"/>
        <w:rPr>
          <w:sz w:val="22"/>
          <w:szCs w:val="22"/>
        </w:rPr>
      </w:pPr>
      <w:r w:rsidRPr="00001639">
        <w:rPr>
          <w:sz w:val="22"/>
          <w:szCs w:val="22"/>
        </w:rPr>
        <w:t>6.5.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8567479" w14:textId="77777777" w:rsidR="007B3521" w:rsidRPr="00001639" w:rsidRDefault="007B3521">
      <w:pPr>
        <w:jc w:val="both"/>
        <w:rPr>
          <w:sz w:val="22"/>
          <w:szCs w:val="22"/>
        </w:rPr>
      </w:pPr>
    </w:p>
    <w:p w14:paraId="77BF0352" w14:textId="77777777" w:rsidR="007B3521" w:rsidRPr="00001639" w:rsidRDefault="00C54880">
      <w:pPr>
        <w:jc w:val="center"/>
        <w:rPr>
          <w:b/>
          <w:sz w:val="22"/>
          <w:szCs w:val="22"/>
        </w:rPr>
      </w:pPr>
      <w:r w:rsidRPr="00001639">
        <w:rPr>
          <w:b/>
          <w:sz w:val="22"/>
          <w:szCs w:val="22"/>
        </w:rPr>
        <w:t>7. Срок действия договора.</w:t>
      </w:r>
    </w:p>
    <w:p w14:paraId="75EF57EC" w14:textId="201069E0" w:rsidR="007B3521" w:rsidRPr="00001639" w:rsidRDefault="00C54880">
      <w:pPr>
        <w:jc w:val="both"/>
        <w:rPr>
          <w:sz w:val="22"/>
          <w:szCs w:val="22"/>
        </w:rPr>
      </w:pPr>
      <w:r w:rsidRPr="00001639">
        <w:rPr>
          <w:sz w:val="22"/>
          <w:szCs w:val="22"/>
        </w:rPr>
        <w:t xml:space="preserve">7.1. Настоящий договор вступает в силу с момента подписания и действует до </w:t>
      </w:r>
      <w:r w:rsidRPr="00001639">
        <w:rPr>
          <w:b/>
          <w:sz w:val="22"/>
          <w:szCs w:val="22"/>
        </w:rPr>
        <w:t>31 декабря 202</w:t>
      </w:r>
      <w:r w:rsidR="009D3554">
        <w:rPr>
          <w:b/>
          <w:sz w:val="22"/>
          <w:szCs w:val="22"/>
        </w:rPr>
        <w:t>6</w:t>
      </w:r>
      <w:r w:rsidRPr="00001639">
        <w:rPr>
          <w:b/>
          <w:sz w:val="22"/>
          <w:szCs w:val="22"/>
        </w:rPr>
        <w:t xml:space="preserve"> года</w:t>
      </w:r>
      <w:r w:rsidRPr="00001639">
        <w:rPr>
          <w:sz w:val="22"/>
          <w:szCs w:val="22"/>
        </w:rPr>
        <w:t xml:space="preserve">, а в части неисполненных обязательств – до полного их исполнения. </w:t>
      </w:r>
    </w:p>
    <w:p w14:paraId="7A0CF1BE" w14:textId="77777777" w:rsidR="007B3521" w:rsidRPr="00001639" w:rsidRDefault="00C54880">
      <w:pPr>
        <w:jc w:val="both"/>
        <w:rPr>
          <w:sz w:val="22"/>
          <w:szCs w:val="22"/>
        </w:rPr>
      </w:pPr>
      <w:r w:rsidRPr="00001639">
        <w:rPr>
          <w:sz w:val="22"/>
          <w:szCs w:val="22"/>
        </w:rPr>
        <w:t xml:space="preserve">7.2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w:t>
      </w:r>
      <w:r w:rsidRPr="00001639">
        <w:rPr>
          <w:sz w:val="22"/>
          <w:szCs w:val="22"/>
        </w:rPr>
        <w:lastRenderedPageBreak/>
        <w:t>законодательством Российской Федерации в порядке, предусмотренном частями 9 - 23 статьи 95 Федерального закона №44-ФЗ.</w:t>
      </w:r>
    </w:p>
    <w:p w14:paraId="5DA2ED59" w14:textId="77777777" w:rsidR="007B3521" w:rsidRPr="00001639" w:rsidRDefault="007B3521">
      <w:pPr>
        <w:jc w:val="both"/>
        <w:rPr>
          <w:sz w:val="22"/>
          <w:szCs w:val="22"/>
        </w:rPr>
      </w:pPr>
    </w:p>
    <w:p w14:paraId="4E785BC1" w14:textId="77777777" w:rsidR="007B3521" w:rsidRPr="00001639" w:rsidRDefault="00C54880">
      <w:pPr>
        <w:jc w:val="center"/>
        <w:rPr>
          <w:b/>
          <w:sz w:val="22"/>
          <w:szCs w:val="22"/>
        </w:rPr>
      </w:pPr>
      <w:r w:rsidRPr="00001639">
        <w:rPr>
          <w:b/>
          <w:sz w:val="22"/>
          <w:szCs w:val="22"/>
        </w:rPr>
        <w:t>8.Прочие условия.</w:t>
      </w:r>
    </w:p>
    <w:p w14:paraId="7A64CE95" w14:textId="77777777" w:rsidR="007B3521" w:rsidRPr="00001639" w:rsidRDefault="00C54880">
      <w:pPr>
        <w:jc w:val="both"/>
        <w:rPr>
          <w:sz w:val="22"/>
          <w:szCs w:val="22"/>
        </w:rPr>
      </w:pPr>
      <w:r w:rsidRPr="00001639">
        <w:rPr>
          <w:sz w:val="22"/>
          <w:szCs w:val="22"/>
        </w:rPr>
        <w:t>8.1. Во всем, что не предусмотрено Договором, Стороны руководствуются законодательством Российской Федерации.</w:t>
      </w:r>
    </w:p>
    <w:p w14:paraId="0856114F" w14:textId="77777777" w:rsidR="007B3521" w:rsidRPr="00001639" w:rsidRDefault="00C54880">
      <w:pPr>
        <w:jc w:val="both"/>
        <w:rPr>
          <w:sz w:val="22"/>
          <w:szCs w:val="22"/>
        </w:rPr>
      </w:pPr>
      <w:r w:rsidRPr="00001639">
        <w:rPr>
          <w:sz w:val="22"/>
          <w:szCs w:val="22"/>
        </w:rPr>
        <w:t>8.2. Настоящий договор составлен в двух подлинных идентичных экземплярах, по одному для каждой из Сторон.</w:t>
      </w:r>
    </w:p>
    <w:p w14:paraId="68E2BBD1" w14:textId="77777777" w:rsidR="007B3521" w:rsidRPr="00001639" w:rsidRDefault="00C54880">
      <w:pPr>
        <w:jc w:val="both"/>
        <w:rPr>
          <w:sz w:val="22"/>
          <w:szCs w:val="22"/>
        </w:rPr>
      </w:pPr>
      <w:r w:rsidRPr="00001639">
        <w:rPr>
          <w:sz w:val="22"/>
          <w:szCs w:val="22"/>
        </w:rPr>
        <w:t>8.3.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14:paraId="5D4C4300" w14:textId="77777777" w:rsidR="007B3521" w:rsidRPr="00001639" w:rsidRDefault="00C54880">
      <w:pPr>
        <w:jc w:val="both"/>
        <w:rPr>
          <w:sz w:val="22"/>
          <w:szCs w:val="22"/>
        </w:rPr>
      </w:pPr>
      <w:r w:rsidRPr="00001639">
        <w:rPr>
          <w:sz w:val="22"/>
          <w:szCs w:val="22"/>
        </w:rPr>
        <w:t>8.4. При изменении платежных и иных реквизитов Стороны информируют друг друга в трехдневный срок посредством факсимильной, либо почтовой связи.</w:t>
      </w:r>
    </w:p>
    <w:p w14:paraId="51B33D6D" w14:textId="77777777" w:rsidR="007B3521" w:rsidRPr="00001639" w:rsidRDefault="00C54880">
      <w:pPr>
        <w:jc w:val="both"/>
        <w:rPr>
          <w:sz w:val="22"/>
          <w:szCs w:val="22"/>
        </w:rPr>
      </w:pPr>
      <w:r w:rsidRPr="00001639">
        <w:rPr>
          <w:sz w:val="22"/>
          <w:szCs w:val="22"/>
        </w:rPr>
        <w:t>8.5. Изменение существенных условий Договора при его исполнении не допускается, за исключением случаев, предусмотренных Федеральным законом №44-ФЗ.</w:t>
      </w:r>
    </w:p>
    <w:p w14:paraId="6448640C" w14:textId="77777777" w:rsidR="007B3521" w:rsidRPr="00001639" w:rsidRDefault="00C54880">
      <w:pPr>
        <w:jc w:val="both"/>
        <w:rPr>
          <w:sz w:val="22"/>
          <w:szCs w:val="22"/>
        </w:rPr>
      </w:pPr>
      <w:r w:rsidRPr="00001639">
        <w:rPr>
          <w:sz w:val="22"/>
          <w:szCs w:val="22"/>
        </w:rPr>
        <w:t>8.6. При заключении настоящего Договора Поставщик подтверждает свое соответствие требованиям, установленным в части 1, 1.1 статьи 31 Федеральным законом № 44-ФЗ.</w:t>
      </w:r>
    </w:p>
    <w:p w14:paraId="48331E50" w14:textId="77777777" w:rsidR="007B3521" w:rsidRPr="00001639" w:rsidRDefault="00C54880">
      <w:pPr>
        <w:jc w:val="both"/>
        <w:rPr>
          <w:sz w:val="22"/>
          <w:szCs w:val="22"/>
        </w:rPr>
      </w:pPr>
      <w:r w:rsidRPr="00001639">
        <w:rPr>
          <w:sz w:val="22"/>
          <w:szCs w:val="22"/>
        </w:rPr>
        <w:t>8.7. Все приложения к Договору являются его неотъемлемой частью.</w:t>
      </w:r>
    </w:p>
    <w:p w14:paraId="6C1EC9DD" w14:textId="77777777" w:rsidR="007B3521" w:rsidRDefault="007B3521">
      <w:pPr>
        <w:rPr>
          <w:b/>
          <w:sz w:val="20"/>
        </w:rPr>
      </w:pPr>
    </w:p>
    <w:p w14:paraId="74330537" w14:textId="77777777" w:rsidR="007B3521" w:rsidRDefault="00C54880">
      <w:pPr>
        <w:jc w:val="center"/>
        <w:rPr>
          <w:b/>
          <w:sz w:val="20"/>
        </w:rPr>
      </w:pPr>
      <w:r>
        <w:rPr>
          <w:b/>
          <w:sz w:val="20"/>
        </w:rPr>
        <w:t>Реквизиты и подписи сторон.</w:t>
      </w:r>
    </w:p>
    <w:tbl>
      <w:tblPr>
        <w:tblW w:w="0" w:type="auto"/>
        <w:tblLayout w:type="fixed"/>
        <w:tblLook w:val="04A0" w:firstRow="1" w:lastRow="0" w:firstColumn="1" w:lastColumn="0" w:noHBand="0" w:noVBand="1"/>
      </w:tblPr>
      <w:tblGrid>
        <w:gridCol w:w="4692"/>
        <w:gridCol w:w="4945"/>
      </w:tblGrid>
      <w:tr w:rsidR="007B3521" w14:paraId="733A6BC4" w14:textId="77777777">
        <w:tc>
          <w:tcPr>
            <w:tcW w:w="4692" w:type="dxa"/>
          </w:tcPr>
          <w:p w14:paraId="645BF867" w14:textId="77777777" w:rsidR="007B3521" w:rsidRDefault="00C54880">
            <w:pPr>
              <w:jc w:val="center"/>
              <w:rPr>
                <w:b/>
                <w:sz w:val="20"/>
              </w:rPr>
            </w:pPr>
            <w:r>
              <w:rPr>
                <w:b/>
                <w:sz w:val="20"/>
              </w:rPr>
              <w:t>Поставщик</w:t>
            </w:r>
          </w:p>
        </w:tc>
        <w:tc>
          <w:tcPr>
            <w:tcW w:w="4945" w:type="dxa"/>
          </w:tcPr>
          <w:p w14:paraId="37557723" w14:textId="77777777" w:rsidR="007B3521" w:rsidRDefault="00C54880">
            <w:pPr>
              <w:jc w:val="center"/>
              <w:rPr>
                <w:b/>
                <w:sz w:val="20"/>
              </w:rPr>
            </w:pPr>
            <w:r>
              <w:rPr>
                <w:b/>
                <w:sz w:val="20"/>
              </w:rPr>
              <w:t xml:space="preserve">Покупатель </w:t>
            </w:r>
          </w:p>
          <w:p w14:paraId="64C84CE2" w14:textId="77777777" w:rsidR="007B3521" w:rsidRDefault="007B3521">
            <w:pPr>
              <w:jc w:val="center"/>
              <w:rPr>
                <w:b/>
                <w:sz w:val="20"/>
              </w:rPr>
            </w:pPr>
          </w:p>
        </w:tc>
      </w:tr>
      <w:tr w:rsidR="007B3521" w14:paraId="1EDD16F9" w14:textId="77777777">
        <w:tc>
          <w:tcPr>
            <w:tcW w:w="4692" w:type="dxa"/>
          </w:tcPr>
          <w:p w14:paraId="7EE18775" w14:textId="77777777" w:rsidR="007B3521" w:rsidRDefault="007B3521">
            <w:pPr>
              <w:pStyle w:val="a5"/>
              <w:spacing w:before="0" w:after="0"/>
              <w:ind w:left="0"/>
              <w:rPr>
                <w:sz w:val="22"/>
              </w:rPr>
            </w:pPr>
          </w:p>
          <w:p w14:paraId="49F0DDF6" w14:textId="77777777" w:rsidR="00DD499E" w:rsidRDefault="00DD499E">
            <w:pPr>
              <w:pStyle w:val="a5"/>
              <w:spacing w:before="0" w:after="0"/>
              <w:ind w:left="0"/>
              <w:rPr>
                <w:sz w:val="22"/>
              </w:rPr>
            </w:pPr>
          </w:p>
          <w:p w14:paraId="228BF7CE" w14:textId="77777777" w:rsidR="00DD499E" w:rsidRDefault="00DD499E">
            <w:pPr>
              <w:pStyle w:val="a5"/>
              <w:spacing w:before="0" w:after="0"/>
              <w:ind w:left="0"/>
              <w:rPr>
                <w:sz w:val="22"/>
              </w:rPr>
            </w:pPr>
          </w:p>
          <w:p w14:paraId="34289613" w14:textId="77777777" w:rsidR="00DD499E" w:rsidRDefault="00DD499E">
            <w:pPr>
              <w:pStyle w:val="a5"/>
              <w:spacing w:before="0" w:after="0"/>
              <w:ind w:left="0"/>
              <w:rPr>
                <w:sz w:val="22"/>
              </w:rPr>
            </w:pPr>
          </w:p>
          <w:p w14:paraId="17694BC5" w14:textId="77777777" w:rsidR="00DD499E" w:rsidRDefault="00DD499E">
            <w:pPr>
              <w:pStyle w:val="a5"/>
              <w:spacing w:before="0" w:after="0"/>
              <w:ind w:left="0"/>
              <w:rPr>
                <w:sz w:val="22"/>
              </w:rPr>
            </w:pPr>
          </w:p>
          <w:p w14:paraId="51DD448C" w14:textId="77777777" w:rsidR="00DD499E" w:rsidRDefault="00DD499E">
            <w:pPr>
              <w:pStyle w:val="a5"/>
              <w:spacing w:before="0" w:after="0"/>
              <w:ind w:left="0"/>
              <w:rPr>
                <w:sz w:val="22"/>
              </w:rPr>
            </w:pPr>
          </w:p>
          <w:p w14:paraId="58681D40" w14:textId="77777777" w:rsidR="00DD499E" w:rsidRDefault="00DD499E">
            <w:pPr>
              <w:pStyle w:val="a5"/>
              <w:spacing w:before="0" w:after="0"/>
              <w:ind w:left="0"/>
              <w:rPr>
                <w:sz w:val="22"/>
              </w:rPr>
            </w:pPr>
          </w:p>
          <w:p w14:paraId="3563A525" w14:textId="77777777" w:rsidR="00DD499E" w:rsidRDefault="00DD499E">
            <w:pPr>
              <w:pStyle w:val="a5"/>
              <w:spacing w:before="0" w:after="0"/>
              <w:ind w:left="0"/>
              <w:rPr>
                <w:sz w:val="22"/>
              </w:rPr>
            </w:pPr>
          </w:p>
          <w:p w14:paraId="3F4582B2" w14:textId="77777777" w:rsidR="00DD499E" w:rsidRDefault="00DD499E">
            <w:pPr>
              <w:pStyle w:val="a5"/>
              <w:spacing w:before="0" w:after="0"/>
              <w:ind w:left="0"/>
              <w:rPr>
                <w:sz w:val="22"/>
              </w:rPr>
            </w:pPr>
          </w:p>
          <w:p w14:paraId="528B2AEE" w14:textId="77777777" w:rsidR="00DD499E" w:rsidRDefault="00DD499E">
            <w:pPr>
              <w:pStyle w:val="a5"/>
              <w:spacing w:before="0" w:after="0"/>
              <w:ind w:left="0"/>
              <w:rPr>
                <w:sz w:val="22"/>
              </w:rPr>
            </w:pPr>
          </w:p>
          <w:p w14:paraId="16451F3A" w14:textId="77777777" w:rsidR="00DD499E" w:rsidRDefault="00DD499E">
            <w:pPr>
              <w:pStyle w:val="a5"/>
              <w:spacing w:before="0" w:after="0"/>
              <w:ind w:left="0"/>
              <w:rPr>
                <w:sz w:val="22"/>
              </w:rPr>
            </w:pPr>
          </w:p>
          <w:p w14:paraId="483D059C" w14:textId="77777777" w:rsidR="00DD499E" w:rsidRDefault="00DD499E">
            <w:pPr>
              <w:pStyle w:val="a5"/>
              <w:spacing w:before="0" w:after="0"/>
              <w:ind w:left="0"/>
              <w:rPr>
                <w:sz w:val="22"/>
              </w:rPr>
            </w:pPr>
          </w:p>
          <w:p w14:paraId="5A81CF9A" w14:textId="77777777" w:rsidR="00DD499E" w:rsidRDefault="00DD499E">
            <w:pPr>
              <w:pStyle w:val="a5"/>
              <w:spacing w:before="0" w:after="0"/>
              <w:ind w:left="0"/>
              <w:rPr>
                <w:sz w:val="22"/>
              </w:rPr>
            </w:pPr>
          </w:p>
          <w:p w14:paraId="2449C381" w14:textId="77777777" w:rsidR="00DD499E" w:rsidRDefault="00DD499E">
            <w:pPr>
              <w:pStyle w:val="a5"/>
              <w:spacing w:before="0" w:after="0"/>
              <w:ind w:left="0"/>
              <w:rPr>
                <w:sz w:val="22"/>
              </w:rPr>
            </w:pPr>
          </w:p>
          <w:p w14:paraId="26FBDC36" w14:textId="77777777" w:rsidR="00DD499E" w:rsidRDefault="00DD499E">
            <w:pPr>
              <w:pStyle w:val="a5"/>
              <w:spacing w:before="0" w:after="0"/>
              <w:ind w:left="0"/>
              <w:rPr>
                <w:sz w:val="22"/>
              </w:rPr>
            </w:pPr>
          </w:p>
          <w:p w14:paraId="2E21C26F" w14:textId="77777777" w:rsidR="00001639" w:rsidRDefault="00001639">
            <w:pPr>
              <w:pStyle w:val="a5"/>
              <w:spacing w:before="0" w:after="0"/>
              <w:ind w:left="0"/>
              <w:rPr>
                <w:sz w:val="22"/>
              </w:rPr>
            </w:pPr>
          </w:p>
          <w:p w14:paraId="36F5460D" w14:textId="77777777" w:rsidR="00001639" w:rsidRDefault="00001639">
            <w:pPr>
              <w:pStyle w:val="a5"/>
              <w:spacing w:before="0" w:after="0"/>
              <w:ind w:left="0"/>
              <w:rPr>
                <w:sz w:val="22"/>
              </w:rPr>
            </w:pPr>
          </w:p>
          <w:p w14:paraId="1859E8FC" w14:textId="77777777" w:rsidR="00001639" w:rsidRDefault="00001639">
            <w:pPr>
              <w:pStyle w:val="a5"/>
              <w:spacing w:before="0" w:after="0"/>
              <w:ind w:left="0"/>
              <w:rPr>
                <w:sz w:val="22"/>
              </w:rPr>
            </w:pPr>
          </w:p>
          <w:p w14:paraId="13F9F7AE" w14:textId="77777777" w:rsidR="00001639" w:rsidRDefault="00001639">
            <w:pPr>
              <w:pStyle w:val="a5"/>
              <w:spacing w:before="0" w:after="0"/>
              <w:ind w:left="0"/>
              <w:rPr>
                <w:sz w:val="22"/>
              </w:rPr>
            </w:pPr>
          </w:p>
          <w:p w14:paraId="3BEBDDDF" w14:textId="77777777" w:rsidR="00001639" w:rsidRDefault="00001639">
            <w:pPr>
              <w:pStyle w:val="a5"/>
              <w:spacing w:before="0" w:after="0"/>
              <w:ind w:left="0"/>
              <w:rPr>
                <w:sz w:val="22"/>
              </w:rPr>
            </w:pPr>
          </w:p>
          <w:p w14:paraId="687F4C1C" w14:textId="77777777" w:rsidR="00001639" w:rsidRDefault="00001639">
            <w:pPr>
              <w:pStyle w:val="a5"/>
              <w:spacing w:before="0" w:after="0"/>
              <w:ind w:left="0"/>
              <w:rPr>
                <w:sz w:val="22"/>
              </w:rPr>
            </w:pPr>
          </w:p>
          <w:p w14:paraId="35C16DFC" w14:textId="77777777" w:rsidR="00001639" w:rsidRDefault="00001639">
            <w:pPr>
              <w:pStyle w:val="a5"/>
              <w:spacing w:before="0" w:after="0"/>
              <w:ind w:left="0"/>
              <w:rPr>
                <w:sz w:val="22"/>
              </w:rPr>
            </w:pPr>
          </w:p>
          <w:p w14:paraId="1F354315" w14:textId="77777777" w:rsidR="00076833" w:rsidRDefault="00076833">
            <w:pPr>
              <w:pStyle w:val="a5"/>
              <w:spacing w:before="0" w:after="0"/>
              <w:ind w:left="0"/>
              <w:rPr>
                <w:sz w:val="22"/>
              </w:rPr>
            </w:pPr>
          </w:p>
          <w:p w14:paraId="2D167FDA" w14:textId="0C9D41D8" w:rsidR="007B3521" w:rsidRDefault="00C54880">
            <w:pPr>
              <w:rPr>
                <w:b/>
                <w:sz w:val="22"/>
              </w:rPr>
            </w:pPr>
            <w:r>
              <w:rPr>
                <w:b/>
                <w:sz w:val="22"/>
              </w:rPr>
              <w:t xml:space="preserve"> </w:t>
            </w:r>
          </w:p>
          <w:p w14:paraId="53339AD9" w14:textId="77777777" w:rsidR="007B3521" w:rsidRDefault="007B3521">
            <w:pPr>
              <w:rPr>
                <w:b/>
                <w:sz w:val="22"/>
              </w:rPr>
            </w:pPr>
          </w:p>
          <w:p w14:paraId="7DC849B3" w14:textId="67B7035A" w:rsidR="007B3521" w:rsidRDefault="00C54880">
            <w:pPr>
              <w:rPr>
                <w:b/>
                <w:sz w:val="22"/>
              </w:rPr>
            </w:pPr>
            <w:r>
              <w:rPr>
                <w:b/>
                <w:sz w:val="22"/>
              </w:rPr>
              <w:t xml:space="preserve">__________________ </w:t>
            </w:r>
          </w:p>
          <w:p w14:paraId="07C05430" w14:textId="1FC6DFDD" w:rsidR="007B3521" w:rsidRDefault="00DD499E">
            <w:pPr>
              <w:rPr>
                <w:sz w:val="22"/>
              </w:rPr>
            </w:pPr>
            <w:r>
              <w:rPr>
                <w:b/>
                <w:sz w:val="22"/>
              </w:rPr>
              <w:t>эцп</w:t>
            </w:r>
            <w:r w:rsidR="00C54880">
              <w:rPr>
                <w:b/>
                <w:sz w:val="22"/>
              </w:rPr>
              <w:t xml:space="preserve">                                                 </w:t>
            </w:r>
          </w:p>
        </w:tc>
        <w:tc>
          <w:tcPr>
            <w:tcW w:w="4945" w:type="dxa"/>
          </w:tcPr>
          <w:p w14:paraId="786A6829" w14:textId="77777777" w:rsidR="007B3521" w:rsidRDefault="00C54880">
            <w:pPr>
              <w:rPr>
                <w:sz w:val="22"/>
                <w:shd w:val="clear" w:color="auto" w:fill="FFD821"/>
              </w:rPr>
            </w:pPr>
            <w:r>
              <w:rPr>
                <w:b/>
                <w:sz w:val="22"/>
              </w:rPr>
              <w:t>МКУК "СОСНОВСКИЙ ДТ"</w:t>
            </w:r>
          </w:p>
          <w:p w14:paraId="252AEBFA" w14:textId="77777777" w:rsidR="007B3521" w:rsidRDefault="00C54880">
            <w:pPr>
              <w:rPr>
                <w:sz w:val="22"/>
                <w:shd w:val="clear" w:color="auto" w:fill="FFD821"/>
              </w:rPr>
            </w:pPr>
            <w:r>
              <w:rPr>
                <w:sz w:val="22"/>
              </w:rPr>
              <w:t>Адрес: 188730, Ленинградская область, Приозерский район,п. Сосново, ул. Мичуринская, д. 2</w:t>
            </w:r>
          </w:p>
          <w:p w14:paraId="7AAB8BB1" w14:textId="77777777" w:rsidR="007B3521" w:rsidRDefault="00C54880">
            <w:pPr>
              <w:rPr>
                <w:sz w:val="22"/>
                <w:shd w:val="clear" w:color="auto" w:fill="FFD821"/>
              </w:rPr>
            </w:pPr>
            <w:r>
              <w:rPr>
                <w:sz w:val="22"/>
              </w:rPr>
              <w:t>ИНН   4712124973</w:t>
            </w:r>
          </w:p>
          <w:p w14:paraId="221AF625" w14:textId="77777777" w:rsidR="007B3521" w:rsidRDefault="00C54880">
            <w:pPr>
              <w:rPr>
                <w:sz w:val="22"/>
                <w:shd w:val="clear" w:color="auto" w:fill="FFD821"/>
              </w:rPr>
            </w:pPr>
            <w:r>
              <w:rPr>
                <w:sz w:val="22"/>
              </w:rPr>
              <w:t>КПП   471201001</w:t>
            </w:r>
          </w:p>
          <w:p w14:paraId="7F61B231" w14:textId="77777777" w:rsidR="007B3521" w:rsidRDefault="00C54880">
            <w:pPr>
              <w:rPr>
                <w:sz w:val="22"/>
                <w:shd w:val="clear" w:color="auto" w:fill="FFD821"/>
              </w:rPr>
            </w:pPr>
            <w:r>
              <w:rPr>
                <w:sz w:val="22"/>
              </w:rPr>
              <w:t>ОГРН 1074712001000</w:t>
            </w:r>
          </w:p>
          <w:p w14:paraId="61FE1050" w14:textId="77777777" w:rsidR="007B3521" w:rsidRDefault="00C54880">
            <w:pPr>
              <w:rPr>
                <w:sz w:val="22"/>
                <w:shd w:val="clear" w:color="auto" w:fill="FFD821"/>
              </w:rPr>
            </w:pPr>
            <w:r>
              <w:rPr>
                <w:sz w:val="22"/>
              </w:rPr>
              <w:t>ОКПО 328132265</w:t>
            </w:r>
          </w:p>
          <w:p w14:paraId="6AC4B97B" w14:textId="77777777" w:rsidR="007B3521" w:rsidRDefault="00C54880">
            <w:pPr>
              <w:rPr>
                <w:sz w:val="22"/>
                <w:shd w:val="clear" w:color="auto" w:fill="FFD821"/>
              </w:rPr>
            </w:pPr>
            <w:r>
              <w:rPr>
                <w:sz w:val="22"/>
              </w:rPr>
              <w:t>ОКАТО 41239844000</w:t>
            </w:r>
          </w:p>
          <w:p w14:paraId="180C9D85" w14:textId="77777777" w:rsidR="007B3521" w:rsidRDefault="00C54880">
            <w:pPr>
              <w:rPr>
                <w:sz w:val="22"/>
                <w:shd w:val="clear" w:color="auto" w:fill="FFD821"/>
              </w:rPr>
            </w:pPr>
            <w:r>
              <w:rPr>
                <w:sz w:val="22"/>
              </w:rPr>
              <w:t>ОКТМО  416994444</w:t>
            </w:r>
          </w:p>
          <w:p w14:paraId="3703B821" w14:textId="77777777" w:rsidR="007B3521" w:rsidRDefault="00C54880">
            <w:pPr>
              <w:rPr>
                <w:sz w:val="22"/>
                <w:shd w:val="clear" w:color="auto" w:fill="FFD821"/>
              </w:rPr>
            </w:pPr>
            <w:r>
              <w:rPr>
                <w:sz w:val="22"/>
              </w:rPr>
              <w:t>ОКОГУ   49007</w:t>
            </w:r>
          </w:p>
          <w:p w14:paraId="24BBA866" w14:textId="628D9480" w:rsidR="007B3521" w:rsidRDefault="00C54880">
            <w:pPr>
              <w:rPr>
                <w:sz w:val="22"/>
                <w:shd w:val="clear" w:color="auto" w:fill="FFD821"/>
              </w:rPr>
            </w:pPr>
            <w:r>
              <w:rPr>
                <w:sz w:val="22"/>
              </w:rPr>
              <w:t xml:space="preserve">Банк: </w:t>
            </w:r>
            <w:r w:rsidR="009D3554">
              <w:rPr>
                <w:sz w:val="22"/>
              </w:rPr>
              <w:t xml:space="preserve">ОКЦ №1 </w:t>
            </w:r>
            <w:r>
              <w:rPr>
                <w:sz w:val="22"/>
              </w:rPr>
              <w:t>СЕВЕРО-ЗАПАДНО</w:t>
            </w:r>
            <w:r w:rsidR="009D3554">
              <w:rPr>
                <w:sz w:val="22"/>
              </w:rPr>
              <w:t>ГО</w:t>
            </w:r>
            <w:r>
              <w:rPr>
                <w:sz w:val="22"/>
              </w:rPr>
              <w:t xml:space="preserve"> ГУ БАНКА РОССИИ// УФК по Ленинградской области,  </w:t>
            </w:r>
          </w:p>
          <w:p w14:paraId="4E3825CC" w14:textId="77777777" w:rsidR="007B3521" w:rsidRDefault="00C54880">
            <w:pPr>
              <w:rPr>
                <w:sz w:val="22"/>
                <w:shd w:val="clear" w:color="auto" w:fill="FFD821"/>
              </w:rPr>
            </w:pPr>
            <w:r>
              <w:rPr>
                <w:sz w:val="22"/>
              </w:rPr>
              <w:t>г. Санкт-Петербург.</w:t>
            </w:r>
          </w:p>
          <w:p w14:paraId="5B0EEDA8" w14:textId="77777777" w:rsidR="007B3521" w:rsidRDefault="00C54880">
            <w:pPr>
              <w:rPr>
                <w:sz w:val="22"/>
                <w:shd w:val="clear" w:color="auto" w:fill="FFD821"/>
              </w:rPr>
            </w:pPr>
            <w:r>
              <w:rPr>
                <w:sz w:val="22"/>
              </w:rPr>
              <w:t>р/с 03231643416394444500</w:t>
            </w:r>
          </w:p>
          <w:p w14:paraId="66C02B1C" w14:textId="77777777" w:rsidR="007B3521" w:rsidRPr="0077308B" w:rsidRDefault="00C54880">
            <w:pPr>
              <w:rPr>
                <w:sz w:val="22"/>
                <w:shd w:val="clear" w:color="auto" w:fill="FFD821"/>
                <w:lang w:val="en-US"/>
              </w:rPr>
            </w:pPr>
            <w:r>
              <w:rPr>
                <w:sz w:val="22"/>
              </w:rPr>
              <w:t>БИК</w:t>
            </w:r>
            <w:r w:rsidRPr="0077308B">
              <w:rPr>
                <w:sz w:val="22"/>
                <w:lang w:val="en-US"/>
              </w:rPr>
              <w:t>: 044030098</w:t>
            </w:r>
          </w:p>
          <w:p w14:paraId="7542AC48" w14:textId="77777777" w:rsidR="007B3521" w:rsidRPr="0077308B" w:rsidRDefault="00C54880">
            <w:pPr>
              <w:rPr>
                <w:sz w:val="22"/>
                <w:shd w:val="clear" w:color="auto" w:fill="FFD821"/>
                <w:lang w:val="en-US"/>
              </w:rPr>
            </w:pPr>
            <w:r w:rsidRPr="0077308B">
              <w:rPr>
                <w:sz w:val="22"/>
                <w:lang w:val="en-US"/>
              </w:rPr>
              <w:t xml:space="preserve">E-mail: </w:t>
            </w:r>
            <w:hyperlink r:id="rId4" w:history="1">
              <w:r w:rsidRPr="0077308B">
                <w:rPr>
                  <w:color w:val="0000FF" w:themeColor="hyperlink"/>
                  <w:sz w:val="22"/>
                  <w:u w:val="single"/>
                  <w:lang w:val="en-US"/>
                </w:rPr>
                <w:t>sosnovo-sdt@yandex.ru</w:t>
              </w:r>
            </w:hyperlink>
          </w:p>
          <w:p w14:paraId="19D84191" w14:textId="77777777" w:rsidR="007B3521" w:rsidRDefault="00C54880">
            <w:pPr>
              <w:rPr>
                <w:sz w:val="22"/>
                <w:shd w:val="clear" w:color="auto" w:fill="FFD821"/>
              </w:rPr>
            </w:pPr>
            <w:r>
              <w:rPr>
                <w:sz w:val="22"/>
              </w:rPr>
              <w:t>Телефон: 8 (81379)61-135;</w:t>
            </w:r>
          </w:p>
          <w:p w14:paraId="18581173" w14:textId="77777777" w:rsidR="007B3521" w:rsidRDefault="00C54880">
            <w:pPr>
              <w:rPr>
                <w:sz w:val="22"/>
                <w:shd w:val="clear" w:color="auto" w:fill="FFD821"/>
              </w:rPr>
            </w:pPr>
            <w:r>
              <w:rPr>
                <w:sz w:val="22"/>
              </w:rPr>
              <w:t>моб.8-953-164-77-35</w:t>
            </w:r>
          </w:p>
          <w:p w14:paraId="05A21DFB" w14:textId="77777777" w:rsidR="007B3521" w:rsidRDefault="007B3521">
            <w:pPr>
              <w:rPr>
                <w:sz w:val="22"/>
                <w:shd w:val="clear" w:color="auto" w:fill="FFD821"/>
              </w:rPr>
            </w:pPr>
          </w:p>
          <w:p w14:paraId="3764D850" w14:textId="77777777" w:rsidR="007B3521" w:rsidRDefault="007B3521">
            <w:pPr>
              <w:rPr>
                <w:sz w:val="18"/>
                <w:shd w:val="clear" w:color="auto" w:fill="FFD821"/>
              </w:rPr>
            </w:pPr>
          </w:p>
          <w:p w14:paraId="32CB3C65" w14:textId="77777777" w:rsidR="007B3521" w:rsidRDefault="007B3521">
            <w:pPr>
              <w:rPr>
                <w:sz w:val="18"/>
                <w:shd w:val="clear" w:color="auto" w:fill="FFD821"/>
              </w:rPr>
            </w:pPr>
          </w:p>
          <w:p w14:paraId="39D8C589" w14:textId="77777777" w:rsidR="007B3521" w:rsidRDefault="00C54880">
            <w:pPr>
              <w:rPr>
                <w:b/>
                <w:sz w:val="22"/>
                <w:shd w:val="clear" w:color="auto" w:fill="FFD821"/>
              </w:rPr>
            </w:pPr>
            <w:r>
              <w:rPr>
                <w:b/>
                <w:sz w:val="22"/>
              </w:rPr>
              <w:t>Директор</w:t>
            </w:r>
          </w:p>
          <w:p w14:paraId="4C1EE040" w14:textId="77777777" w:rsidR="007B3521" w:rsidRDefault="007B3521">
            <w:pPr>
              <w:rPr>
                <w:b/>
                <w:sz w:val="22"/>
                <w:shd w:val="clear" w:color="auto" w:fill="FFD821"/>
              </w:rPr>
            </w:pPr>
          </w:p>
          <w:p w14:paraId="578DDC07" w14:textId="77777777" w:rsidR="007B3521" w:rsidRDefault="00C54880">
            <w:pPr>
              <w:rPr>
                <w:sz w:val="22"/>
                <w:shd w:val="clear" w:color="auto" w:fill="FFD821"/>
              </w:rPr>
            </w:pPr>
            <w:r>
              <w:rPr>
                <w:b/>
                <w:sz w:val="22"/>
              </w:rPr>
              <w:t>_________________      Харинская О.В.</w:t>
            </w:r>
          </w:p>
          <w:p w14:paraId="783EDE25" w14:textId="4816C7B5" w:rsidR="007B3521" w:rsidRDefault="00DD499E">
            <w:pPr>
              <w:rPr>
                <w:b/>
                <w:sz w:val="22"/>
                <w:shd w:val="clear" w:color="auto" w:fill="FFD821"/>
              </w:rPr>
            </w:pPr>
            <w:r>
              <w:rPr>
                <w:b/>
                <w:sz w:val="22"/>
              </w:rPr>
              <w:t>эцп</w:t>
            </w:r>
          </w:p>
        </w:tc>
      </w:tr>
    </w:tbl>
    <w:p w14:paraId="22C706BB" w14:textId="77777777" w:rsidR="007B3521" w:rsidRDefault="007B3521">
      <w:pPr>
        <w:rPr>
          <w:b/>
          <w:sz w:val="20"/>
        </w:rPr>
      </w:pPr>
    </w:p>
    <w:p w14:paraId="4859F738" w14:textId="77777777" w:rsidR="007B3521" w:rsidRDefault="00C54880">
      <w:pPr>
        <w:rPr>
          <w:sz w:val="20"/>
        </w:rPr>
      </w:pPr>
      <w:r>
        <w:rPr>
          <w:sz w:val="20"/>
        </w:rPr>
        <w:br w:type="page"/>
      </w:r>
    </w:p>
    <w:p w14:paraId="3E6DFD87" w14:textId="77777777" w:rsidR="007B3521" w:rsidRDefault="00C54880">
      <w:pPr>
        <w:jc w:val="right"/>
        <w:rPr>
          <w:sz w:val="20"/>
        </w:rPr>
      </w:pPr>
      <w:r>
        <w:rPr>
          <w:sz w:val="20"/>
        </w:rPr>
        <w:lastRenderedPageBreak/>
        <w:t>Приложение №1</w:t>
      </w:r>
    </w:p>
    <w:p w14:paraId="1CA40A3F" w14:textId="33B2431D" w:rsidR="007B3521" w:rsidRDefault="00C54880">
      <w:pPr>
        <w:jc w:val="right"/>
        <w:rPr>
          <w:sz w:val="20"/>
        </w:rPr>
      </w:pPr>
      <w:r>
        <w:rPr>
          <w:sz w:val="20"/>
        </w:rPr>
        <w:t xml:space="preserve"> к договору № </w:t>
      </w:r>
      <w:r w:rsidR="002432B3">
        <w:t>ЭМ</w:t>
      </w:r>
      <w:r w:rsidR="006A6BEA">
        <w:t>1</w:t>
      </w:r>
      <w:r w:rsidR="002432B3">
        <w:t>-0</w:t>
      </w:r>
      <w:r w:rsidR="009E2E50">
        <w:t>3</w:t>
      </w:r>
      <w:r w:rsidR="002432B3">
        <w:t>/</w:t>
      </w:r>
      <w:r w:rsidR="00076833">
        <w:t>26</w:t>
      </w:r>
    </w:p>
    <w:p w14:paraId="5C29E36F" w14:textId="6AEB49A1" w:rsidR="007B3521" w:rsidRDefault="00C54880">
      <w:pPr>
        <w:jc w:val="right"/>
        <w:rPr>
          <w:b/>
          <w:sz w:val="20"/>
        </w:rPr>
      </w:pPr>
      <w:r>
        <w:rPr>
          <w:sz w:val="20"/>
        </w:rPr>
        <w:t xml:space="preserve">от </w:t>
      </w:r>
      <w:r w:rsidR="00DD499E">
        <w:rPr>
          <w:sz w:val="20"/>
        </w:rPr>
        <w:t>«__»</w:t>
      </w:r>
      <w:r w:rsidR="00076833">
        <w:rPr>
          <w:sz w:val="20"/>
        </w:rPr>
        <w:t xml:space="preserve"> </w:t>
      </w:r>
      <w:r w:rsidR="004412CE">
        <w:rPr>
          <w:sz w:val="20"/>
        </w:rPr>
        <w:t>сентября</w:t>
      </w:r>
      <w:r>
        <w:rPr>
          <w:sz w:val="20"/>
        </w:rPr>
        <w:t xml:space="preserve"> 202</w:t>
      </w:r>
      <w:r w:rsidR="009D3554">
        <w:rPr>
          <w:sz w:val="20"/>
        </w:rPr>
        <w:t>6</w:t>
      </w:r>
      <w:r>
        <w:rPr>
          <w:sz w:val="20"/>
        </w:rPr>
        <w:t xml:space="preserve"> года</w:t>
      </w:r>
    </w:p>
    <w:p w14:paraId="4E06FD47" w14:textId="77777777" w:rsidR="007B3521" w:rsidRDefault="007B3521">
      <w:pPr>
        <w:jc w:val="right"/>
        <w:rPr>
          <w:b/>
          <w:sz w:val="20"/>
        </w:rPr>
      </w:pPr>
    </w:p>
    <w:p w14:paraId="3BA65549" w14:textId="095DF681" w:rsidR="002B746F" w:rsidRPr="002B746F" w:rsidRDefault="00C54880" w:rsidP="002B746F">
      <w:pPr>
        <w:jc w:val="center"/>
        <w:rPr>
          <w:b/>
          <w:sz w:val="20"/>
        </w:rPr>
      </w:pPr>
      <w:r>
        <w:rPr>
          <w:b/>
          <w:sz w:val="20"/>
        </w:rPr>
        <w:t>Спецификация</w:t>
      </w:r>
    </w:p>
    <w:tbl>
      <w:tblPr>
        <w:tblW w:w="9898" w:type="dxa"/>
        <w:tblLook w:val="04A0" w:firstRow="1" w:lastRow="0" w:firstColumn="1" w:lastColumn="0" w:noHBand="0" w:noVBand="1"/>
      </w:tblPr>
      <w:tblGrid>
        <w:gridCol w:w="550"/>
        <w:gridCol w:w="1914"/>
        <w:gridCol w:w="2992"/>
        <w:gridCol w:w="835"/>
        <w:gridCol w:w="1016"/>
        <w:gridCol w:w="1105"/>
        <w:gridCol w:w="1486"/>
      </w:tblGrid>
      <w:tr w:rsidR="00AC07B8" w:rsidRPr="009D3554" w14:paraId="3E3FDDB4" w14:textId="77777777" w:rsidTr="002432B3">
        <w:trPr>
          <w:trHeight w:val="300"/>
        </w:trPr>
        <w:tc>
          <w:tcPr>
            <w:tcW w:w="550" w:type="dxa"/>
            <w:vMerge w:val="restart"/>
            <w:tcBorders>
              <w:top w:val="single" w:sz="4" w:space="0" w:color="auto"/>
              <w:left w:val="single" w:sz="4" w:space="0" w:color="auto"/>
              <w:bottom w:val="single" w:sz="4" w:space="0" w:color="auto"/>
              <w:right w:val="single" w:sz="4" w:space="0" w:color="auto"/>
            </w:tcBorders>
            <w:vAlign w:val="center"/>
            <w:hideMark/>
          </w:tcPr>
          <w:p w14:paraId="314DD7E7" w14:textId="77777777" w:rsidR="00AC07B8" w:rsidRPr="009D3554" w:rsidRDefault="00AC07B8" w:rsidP="009D3554">
            <w:pPr>
              <w:jc w:val="center"/>
              <w:rPr>
                <w:b/>
                <w:bCs/>
                <w:sz w:val="20"/>
              </w:rPr>
            </w:pPr>
            <w:bookmarkStart w:id="0" w:name="RANGE!A4"/>
            <w:r w:rsidRPr="009D3554">
              <w:rPr>
                <w:b/>
                <w:bCs/>
                <w:sz w:val="20"/>
              </w:rPr>
              <w:t>№    п/п</w:t>
            </w:r>
            <w:bookmarkEnd w:id="0"/>
          </w:p>
        </w:tc>
        <w:tc>
          <w:tcPr>
            <w:tcW w:w="1914" w:type="dxa"/>
            <w:vMerge w:val="restart"/>
            <w:tcBorders>
              <w:top w:val="single" w:sz="4" w:space="0" w:color="auto"/>
              <w:left w:val="single" w:sz="4" w:space="0" w:color="auto"/>
              <w:bottom w:val="single" w:sz="4" w:space="0" w:color="auto"/>
              <w:right w:val="single" w:sz="4" w:space="0" w:color="auto"/>
            </w:tcBorders>
            <w:vAlign w:val="center"/>
            <w:hideMark/>
          </w:tcPr>
          <w:p w14:paraId="12608739" w14:textId="77777777" w:rsidR="00AC07B8" w:rsidRPr="009D3554" w:rsidRDefault="00AC07B8" w:rsidP="009D3554">
            <w:pPr>
              <w:jc w:val="center"/>
              <w:rPr>
                <w:b/>
                <w:bCs/>
                <w:sz w:val="20"/>
              </w:rPr>
            </w:pPr>
            <w:r w:rsidRPr="009D3554">
              <w:rPr>
                <w:b/>
                <w:bCs/>
                <w:sz w:val="20"/>
              </w:rPr>
              <w:t>Наименование товара</w:t>
            </w:r>
          </w:p>
        </w:tc>
        <w:tc>
          <w:tcPr>
            <w:tcW w:w="2992" w:type="dxa"/>
            <w:vMerge w:val="restart"/>
            <w:tcBorders>
              <w:top w:val="single" w:sz="4" w:space="0" w:color="auto"/>
              <w:left w:val="single" w:sz="4" w:space="0" w:color="auto"/>
              <w:bottom w:val="single" w:sz="4" w:space="0" w:color="auto"/>
              <w:right w:val="single" w:sz="4" w:space="0" w:color="auto"/>
            </w:tcBorders>
            <w:vAlign w:val="center"/>
            <w:hideMark/>
          </w:tcPr>
          <w:p w14:paraId="1C304211" w14:textId="3E283778" w:rsidR="00AC07B8" w:rsidRPr="009D3554" w:rsidRDefault="00AC07B8" w:rsidP="009D3554">
            <w:pPr>
              <w:jc w:val="center"/>
              <w:rPr>
                <w:b/>
                <w:bCs/>
                <w:sz w:val="20"/>
              </w:rPr>
            </w:pPr>
            <w:r w:rsidRPr="009D3554">
              <w:rPr>
                <w:b/>
                <w:bCs/>
                <w:sz w:val="20"/>
              </w:rPr>
              <w:t>Технические характеристики</w:t>
            </w:r>
          </w:p>
        </w:tc>
        <w:tc>
          <w:tcPr>
            <w:tcW w:w="835" w:type="dxa"/>
            <w:vMerge w:val="restart"/>
            <w:tcBorders>
              <w:top w:val="single" w:sz="4" w:space="0" w:color="auto"/>
              <w:left w:val="single" w:sz="4" w:space="0" w:color="auto"/>
              <w:bottom w:val="single" w:sz="4" w:space="0" w:color="auto"/>
              <w:right w:val="single" w:sz="4" w:space="0" w:color="auto"/>
            </w:tcBorders>
            <w:vAlign w:val="center"/>
            <w:hideMark/>
          </w:tcPr>
          <w:p w14:paraId="02634E09" w14:textId="27E4C545" w:rsidR="00AC07B8" w:rsidRPr="009D3554" w:rsidRDefault="00AC07B8" w:rsidP="009D3554">
            <w:pPr>
              <w:jc w:val="center"/>
              <w:rPr>
                <w:b/>
                <w:bCs/>
                <w:sz w:val="20"/>
              </w:rPr>
            </w:pPr>
            <w:r w:rsidRPr="009D3554">
              <w:rPr>
                <w:b/>
                <w:bCs/>
                <w:sz w:val="20"/>
              </w:rPr>
              <w:t>Кол-во шт</w:t>
            </w:r>
            <w:r w:rsidR="008F50C0">
              <w:rPr>
                <w:b/>
                <w:bCs/>
                <w:sz w:val="20"/>
              </w:rPr>
              <w:t>.</w:t>
            </w:r>
          </w:p>
        </w:tc>
        <w:tc>
          <w:tcPr>
            <w:tcW w:w="1016" w:type="dxa"/>
            <w:vMerge w:val="restart"/>
            <w:tcBorders>
              <w:top w:val="single" w:sz="4" w:space="0" w:color="auto"/>
              <w:left w:val="single" w:sz="4" w:space="0" w:color="auto"/>
              <w:bottom w:val="single" w:sz="4" w:space="0" w:color="auto"/>
              <w:right w:val="single" w:sz="4" w:space="0" w:color="auto"/>
            </w:tcBorders>
            <w:vAlign w:val="center"/>
            <w:hideMark/>
          </w:tcPr>
          <w:p w14:paraId="36B56A2A" w14:textId="77777777" w:rsidR="00AC07B8" w:rsidRPr="009D3554" w:rsidRDefault="00AC07B8" w:rsidP="009D3554">
            <w:pPr>
              <w:jc w:val="center"/>
              <w:rPr>
                <w:b/>
                <w:bCs/>
                <w:sz w:val="20"/>
              </w:rPr>
            </w:pPr>
            <w:r w:rsidRPr="009D3554">
              <w:rPr>
                <w:b/>
                <w:bCs/>
                <w:sz w:val="20"/>
              </w:rPr>
              <w:t>Цена за единицу Руб.</w:t>
            </w:r>
          </w:p>
        </w:tc>
        <w:tc>
          <w:tcPr>
            <w:tcW w:w="1105" w:type="dxa"/>
            <w:vMerge w:val="restart"/>
            <w:tcBorders>
              <w:top w:val="single" w:sz="4" w:space="0" w:color="auto"/>
              <w:left w:val="single" w:sz="4" w:space="0" w:color="auto"/>
              <w:bottom w:val="single" w:sz="4" w:space="0" w:color="auto"/>
              <w:right w:val="single" w:sz="4" w:space="0" w:color="auto"/>
            </w:tcBorders>
            <w:vAlign w:val="center"/>
            <w:hideMark/>
          </w:tcPr>
          <w:p w14:paraId="68B69E41" w14:textId="77777777" w:rsidR="00AC07B8" w:rsidRPr="009D3554" w:rsidRDefault="00AC07B8" w:rsidP="009D3554">
            <w:pPr>
              <w:jc w:val="center"/>
              <w:rPr>
                <w:b/>
                <w:bCs/>
                <w:sz w:val="18"/>
                <w:szCs w:val="18"/>
              </w:rPr>
            </w:pPr>
            <w:r w:rsidRPr="009D3554">
              <w:rPr>
                <w:b/>
                <w:bCs/>
                <w:sz w:val="18"/>
                <w:szCs w:val="18"/>
              </w:rPr>
              <w:t xml:space="preserve">Стоимость </w:t>
            </w:r>
            <w:r w:rsidRPr="009D3554">
              <w:rPr>
                <w:b/>
                <w:bCs/>
                <w:sz w:val="18"/>
                <w:szCs w:val="18"/>
              </w:rPr>
              <w:br/>
              <w:t xml:space="preserve">всего </w:t>
            </w:r>
            <w:r w:rsidRPr="009D3554">
              <w:rPr>
                <w:b/>
                <w:bCs/>
                <w:sz w:val="18"/>
                <w:szCs w:val="18"/>
              </w:rPr>
              <w:br/>
              <w:t>Руб.</w:t>
            </w:r>
          </w:p>
        </w:tc>
        <w:tc>
          <w:tcPr>
            <w:tcW w:w="1486" w:type="dxa"/>
            <w:vMerge w:val="restart"/>
            <w:tcBorders>
              <w:top w:val="single" w:sz="4" w:space="0" w:color="auto"/>
              <w:left w:val="single" w:sz="4" w:space="0" w:color="auto"/>
              <w:bottom w:val="single" w:sz="4" w:space="0" w:color="auto"/>
              <w:right w:val="single" w:sz="4" w:space="0" w:color="auto"/>
            </w:tcBorders>
            <w:vAlign w:val="center"/>
            <w:hideMark/>
          </w:tcPr>
          <w:p w14:paraId="40E22204" w14:textId="77777777" w:rsidR="00AC07B8" w:rsidRPr="009D3554" w:rsidRDefault="00AC07B8" w:rsidP="009D3554">
            <w:pPr>
              <w:jc w:val="center"/>
              <w:rPr>
                <w:b/>
                <w:bCs/>
                <w:sz w:val="20"/>
              </w:rPr>
            </w:pPr>
            <w:r w:rsidRPr="009D3554">
              <w:rPr>
                <w:b/>
                <w:bCs/>
                <w:sz w:val="20"/>
              </w:rPr>
              <w:t>Гарантийный срок</w:t>
            </w:r>
          </w:p>
        </w:tc>
      </w:tr>
      <w:tr w:rsidR="00AC07B8" w:rsidRPr="009D3554" w14:paraId="2CECB527" w14:textId="77777777" w:rsidTr="002432B3">
        <w:trPr>
          <w:trHeight w:val="30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33290B99" w14:textId="77777777" w:rsidR="00AC07B8" w:rsidRPr="009D3554" w:rsidRDefault="00AC07B8" w:rsidP="009D3554">
            <w:pPr>
              <w:rPr>
                <w:b/>
                <w:bCs/>
                <w:sz w:val="20"/>
              </w:rPr>
            </w:pPr>
          </w:p>
        </w:tc>
        <w:tc>
          <w:tcPr>
            <w:tcW w:w="1914" w:type="dxa"/>
            <w:vMerge/>
            <w:tcBorders>
              <w:top w:val="single" w:sz="4" w:space="0" w:color="auto"/>
              <w:left w:val="single" w:sz="4" w:space="0" w:color="auto"/>
              <w:bottom w:val="single" w:sz="4" w:space="0" w:color="auto"/>
              <w:right w:val="single" w:sz="4" w:space="0" w:color="auto"/>
            </w:tcBorders>
            <w:vAlign w:val="center"/>
            <w:hideMark/>
          </w:tcPr>
          <w:p w14:paraId="48AEB1D1" w14:textId="77777777" w:rsidR="00AC07B8" w:rsidRPr="009D3554" w:rsidRDefault="00AC07B8" w:rsidP="009D3554">
            <w:pPr>
              <w:rPr>
                <w:b/>
                <w:bCs/>
                <w:sz w:val="20"/>
              </w:rPr>
            </w:pPr>
          </w:p>
        </w:tc>
        <w:tc>
          <w:tcPr>
            <w:tcW w:w="2992" w:type="dxa"/>
            <w:vMerge/>
            <w:tcBorders>
              <w:top w:val="single" w:sz="4" w:space="0" w:color="auto"/>
              <w:left w:val="single" w:sz="4" w:space="0" w:color="auto"/>
              <w:bottom w:val="single" w:sz="4" w:space="0" w:color="auto"/>
              <w:right w:val="single" w:sz="4" w:space="0" w:color="auto"/>
            </w:tcBorders>
            <w:vAlign w:val="center"/>
            <w:hideMark/>
          </w:tcPr>
          <w:p w14:paraId="70E87278" w14:textId="77777777" w:rsidR="00AC07B8" w:rsidRPr="009D3554" w:rsidRDefault="00AC07B8" w:rsidP="009D3554">
            <w:pPr>
              <w:rPr>
                <w:b/>
                <w:bCs/>
                <w:sz w:val="20"/>
              </w:rPr>
            </w:pPr>
          </w:p>
        </w:tc>
        <w:tc>
          <w:tcPr>
            <w:tcW w:w="835" w:type="dxa"/>
            <w:vMerge/>
            <w:tcBorders>
              <w:top w:val="single" w:sz="4" w:space="0" w:color="auto"/>
              <w:left w:val="single" w:sz="4" w:space="0" w:color="auto"/>
              <w:bottom w:val="single" w:sz="4" w:space="0" w:color="auto"/>
              <w:right w:val="single" w:sz="4" w:space="0" w:color="auto"/>
            </w:tcBorders>
            <w:vAlign w:val="center"/>
            <w:hideMark/>
          </w:tcPr>
          <w:p w14:paraId="207C53BE" w14:textId="77777777" w:rsidR="00AC07B8" w:rsidRPr="009D3554" w:rsidRDefault="00AC07B8" w:rsidP="009D3554">
            <w:pPr>
              <w:rPr>
                <w:b/>
                <w:bCs/>
                <w:sz w:val="20"/>
              </w:rPr>
            </w:pP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5CA55419" w14:textId="77777777" w:rsidR="00AC07B8" w:rsidRPr="009D3554" w:rsidRDefault="00AC07B8" w:rsidP="009D3554">
            <w:pPr>
              <w:rPr>
                <w:b/>
                <w:bCs/>
                <w:sz w:val="20"/>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14:paraId="4D982623" w14:textId="77777777" w:rsidR="00AC07B8" w:rsidRPr="009D3554" w:rsidRDefault="00AC07B8" w:rsidP="009D3554">
            <w:pPr>
              <w:rPr>
                <w:b/>
                <w:bCs/>
                <w:sz w:val="18"/>
                <w:szCs w:val="18"/>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14:paraId="60FBEB7F" w14:textId="77777777" w:rsidR="00AC07B8" w:rsidRPr="009D3554" w:rsidRDefault="00AC07B8" w:rsidP="009D3554">
            <w:pPr>
              <w:rPr>
                <w:b/>
                <w:bCs/>
                <w:sz w:val="20"/>
              </w:rPr>
            </w:pPr>
          </w:p>
        </w:tc>
      </w:tr>
      <w:tr w:rsidR="00AC07B8" w:rsidRPr="009D3554" w14:paraId="520AE738" w14:textId="77777777" w:rsidTr="002432B3">
        <w:trPr>
          <w:trHeight w:val="276"/>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0FEE59C2" w14:textId="77777777" w:rsidR="00AC07B8" w:rsidRPr="009D3554" w:rsidRDefault="00AC07B8" w:rsidP="009D3554">
            <w:pPr>
              <w:rPr>
                <w:b/>
                <w:bCs/>
                <w:sz w:val="20"/>
              </w:rPr>
            </w:pPr>
          </w:p>
        </w:tc>
        <w:tc>
          <w:tcPr>
            <w:tcW w:w="1914" w:type="dxa"/>
            <w:vMerge/>
            <w:tcBorders>
              <w:top w:val="single" w:sz="4" w:space="0" w:color="auto"/>
              <w:left w:val="single" w:sz="4" w:space="0" w:color="auto"/>
              <w:bottom w:val="single" w:sz="4" w:space="0" w:color="auto"/>
              <w:right w:val="single" w:sz="4" w:space="0" w:color="auto"/>
            </w:tcBorders>
            <w:vAlign w:val="center"/>
            <w:hideMark/>
          </w:tcPr>
          <w:p w14:paraId="45F630FB" w14:textId="77777777" w:rsidR="00AC07B8" w:rsidRPr="009D3554" w:rsidRDefault="00AC07B8" w:rsidP="009D3554">
            <w:pPr>
              <w:rPr>
                <w:b/>
                <w:bCs/>
                <w:sz w:val="20"/>
              </w:rPr>
            </w:pPr>
          </w:p>
        </w:tc>
        <w:tc>
          <w:tcPr>
            <w:tcW w:w="2992" w:type="dxa"/>
            <w:vMerge/>
            <w:tcBorders>
              <w:top w:val="single" w:sz="4" w:space="0" w:color="auto"/>
              <w:left w:val="single" w:sz="4" w:space="0" w:color="auto"/>
              <w:bottom w:val="single" w:sz="4" w:space="0" w:color="auto"/>
              <w:right w:val="single" w:sz="4" w:space="0" w:color="auto"/>
            </w:tcBorders>
            <w:vAlign w:val="center"/>
            <w:hideMark/>
          </w:tcPr>
          <w:p w14:paraId="10C1EE4B" w14:textId="77777777" w:rsidR="00AC07B8" w:rsidRPr="009D3554" w:rsidRDefault="00AC07B8" w:rsidP="009D3554">
            <w:pPr>
              <w:rPr>
                <w:b/>
                <w:bCs/>
                <w:sz w:val="20"/>
              </w:rPr>
            </w:pPr>
          </w:p>
        </w:tc>
        <w:tc>
          <w:tcPr>
            <w:tcW w:w="835" w:type="dxa"/>
            <w:vMerge/>
            <w:tcBorders>
              <w:top w:val="single" w:sz="4" w:space="0" w:color="auto"/>
              <w:left w:val="single" w:sz="4" w:space="0" w:color="auto"/>
              <w:bottom w:val="single" w:sz="4" w:space="0" w:color="auto"/>
              <w:right w:val="single" w:sz="4" w:space="0" w:color="auto"/>
            </w:tcBorders>
            <w:vAlign w:val="center"/>
            <w:hideMark/>
          </w:tcPr>
          <w:p w14:paraId="7ADF764E" w14:textId="77777777" w:rsidR="00AC07B8" w:rsidRPr="009D3554" w:rsidRDefault="00AC07B8" w:rsidP="009D3554">
            <w:pPr>
              <w:rPr>
                <w:b/>
                <w:bCs/>
                <w:sz w:val="20"/>
              </w:rPr>
            </w:pP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69CA7DFA" w14:textId="77777777" w:rsidR="00AC07B8" w:rsidRPr="009D3554" w:rsidRDefault="00AC07B8" w:rsidP="009D3554">
            <w:pPr>
              <w:rPr>
                <w:b/>
                <w:bCs/>
                <w:sz w:val="20"/>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14:paraId="184FD28A" w14:textId="77777777" w:rsidR="00AC07B8" w:rsidRPr="009D3554" w:rsidRDefault="00AC07B8" w:rsidP="009D3554">
            <w:pPr>
              <w:rPr>
                <w:b/>
                <w:bCs/>
                <w:sz w:val="18"/>
                <w:szCs w:val="18"/>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14:paraId="494CAF21" w14:textId="77777777" w:rsidR="00AC07B8" w:rsidRPr="009D3554" w:rsidRDefault="00AC07B8" w:rsidP="009D3554">
            <w:pPr>
              <w:rPr>
                <w:b/>
                <w:bCs/>
                <w:sz w:val="20"/>
              </w:rPr>
            </w:pPr>
          </w:p>
        </w:tc>
      </w:tr>
      <w:tr w:rsidR="00AC07B8" w:rsidRPr="009D3554" w14:paraId="04B822D0"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hideMark/>
          </w:tcPr>
          <w:p w14:paraId="07552F2E" w14:textId="77777777" w:rsidR="00AC07B8" w:rsidRPr="009D3554" w:rsidRDefault="00AC07B8" w:rsidP="009D3554">
            <w:pPr>
              <w:jc w:val="center"/>
              <w:rPr>
                <w:sz w:val="20"/>
              </w:rPr>
            </w:pPr>
            <w:r w:rsidRPr="009D3554">
              <w:rPr>
                <w:sz w:val="20"/>
              </w:rPr>
              <w:t>1</w:t>
            </w:r>
          </w:p>
        </w:tc>
        <w:tc>
          <w:tcPr>
            <w:tcW w:w="1914" w:type="dxa"/>
            <w:tcBorders>
              <w:top w:val="single" w:sz="4" w:space="0" w:color="auto"/>
              <w:left w:val="nil"/>
              <w:bottom w:val="single" w:sz="4" w:space="0" w:color="auto"/>
              <w:right w:val="single" w:sz="4" w:space="0" w:color="auto"/>
            </w:tcBorders>
            <w:vAlign w:val="center"/>
            <w:hideMark/>
          </w:tcPr>
          <w:p w14:paraId="69FFB766" w14:textId="084EC362" w:rsidR="00AC07B8" w:rsidRPr="009E2E50" w:rsidRDefault="006A6BEA" w:rsidP="009D3554">
            <w:pPr>
              <w:rPr>
                <w:sz w:val="16"/>
                <w:szCs w:val="16"/>
              </w:rPr>
            </w:pPr>
            <w:r>
              <w:rPr>
                <w:sz w:val="16"/>
                <w:szCs w:val="16"/>
              </w:rPr>
              <w:t>Полотенца махровые, набор 4 шт</w:t>
            </w:r>
          </w:p>
        </w:tc>
        <w:tc>
          <w:tcPr>
            <w:tcW w:w="2992" w:type="dxa"/>
            <w:tcBorders>
              <w:top w:val="single" w:sz="4" w:space="0" w:color="auto"/>
              <w:left w:val="nil"/>
              <w:bottom w:val="single" w:sz="4" w:space="0" w:color="auto"/>
              <w:right w:val="single" w:sz="4" w:space="0" w:color="auto"/>
            </w:tcBorders>
            <w:vAlign w:val="center"/>
            <w:hideMark/>
          </w:tcPr>
          <w:p w14:paraId="6B247A13" w14:textId="77777777" w:rsidR="009E2E50" w:rsidRDefault="006A6BEA" w:rsidP="00076833">
            <w:pPr>
              <w:rPr>
                <w:sz w:val="14"/>
                <w:szCs w:val="14"/>
              </w:rPr>
            </w:pPr>
            <w:r>
              <w:rPr>
                <w:sz w:val="14"/>
                <w:szCs w:val="14"/>
              </w:rPr>
              <w:t>Тип: полотенце для ванной</w:t>
            </w:r>
          </w:p>
          <w:p w14:paraId="389C2FF0" w14:textId="77777777" w:rsidR="006A6BEA" w:rsidRDefault="006A6BEA" w:rsidP="00076833">
            <w:pPr>
              <w:rPr>
                <w:sz w:val="14"/>
                <w:szCs w:val="14"/>
              </w:rPr>
            </w:pPr>
            <w:r>
              <w:rPr>
                <w:sz w:val="14"/>
                <w:szCs w:val="14"/>
              </w:rPr>
              <w:t>Материал: махровая ткань</w:t>
            </w:r>
          </w:p>
          <w:p w14:paraId="74A16318" w14:textId="77777777" w:rsidR="006A6BEA" w:rsidRDefault="006A6BEA" w:rsidP="00076833">
            <w:pPr>
              <w:rPr>
                <w:sz w:val="14"/>
                <w:szCs w:val="14"/>
              </w:rPr>
            </w:pPr>
            <w:r>
              <w:rPr>
                <w:sz w:val="14"/>
                <w:szCs w:val="14"/>
              </w:rPr>
              <w:t>Размер, см: 40х70, 70х140, 50х70, 50х90</w:t>
            </w:r>
          </w:p>
          <w:p w14:paraId="122BAD08" w14:textId="69925BB3" w:rsidR="006A6BEA" w:rsidRPr="009D3554" w:rsidRDefault="006A6BEA" w:rsidP="00076833">
            <w:pPr>
              <w:rPr>
                <w:sz w:val="14"/>
                <w:szCs w:val="14"/>
              </w:rPr>
            </w:pPr>
            <w:r>
              <w:rPr>
                <w:sz w:val="14"/>
                <w:szCs w:val="14"/>
              </w:rPr>
              <w:t>Фактура материала: махровая</w:t>
            </w:r>
          </w:p>
        </w:tc>
        <w:tc>
          <w:tcPr>
            <w:tcW w:w="835" w:type="dxa"/>
            <w:tcBorders>
              <w:top w:val="single" w:sz="4" w:space="0" w:color="auto"/>
              <w:left w:val="nil"/>
              <w:bottom w:val="single" w:sz="4" w:space="0" w:color="auto"/>
              <w:right w:val="single" w:sz="4" w:space="0" w:color="auto"/>
            </w:tcBorders>
            <w:vAlign w:val="center"/>
            <w:hideMark/>
          </w:tcPr>
          <w:p w14:paraId="3099D1BE" w14:textId="33321A12" w:rsidR="00AC07B8" w:rsidRPr="009D3554" w:rsidRDefault="008F50C0" w:rsidP="009D3554">
            <w:pPr>
              <w:jc w:val="center"/>
              <w:rPr>
                <w:sz w:val="20"/>
              </w:rPr>
            </w:pPr>
            <w:r>
              <w:rPr>
                <w:sz w:val="20"/>
              </w:rPr>
              <w:t>1</w:t>
            </w:r>
            <w:r w:rsidR="006A6BEA">
              <w:rPr>
                <w:sz w:val="20"/>
              </w:rPr>
              <w:t>3</w:t>
            </w:r>
          </w:p>
        </w:tc>
        <w:tc>
          <w:tcPr>
            <w:tcW w:w="1016" w:type="dxa"/>
            <w:tcBorders>
              <w:top w:val="single" w:sz="4" w:space="0" w:color="auto"/>
              <w:left w:val="nil"/>
              <w:bottom w:val="single" w:sz="4" w:space="0" w:color="auto"/>
              <w:right w:val="single" w:sz="4" w:space="0" w:color="auto"/>
            </w:tcBorders>
            <w:vAlign w:val="center"/>
            <w:hideMark/>
          </w:tcPr>
          <w:p w14:paraId="18102497" w14:textId="56B3BCCC" w:rsidR="00AC07B8" w:rsidRPr="009D3554" w:rsidRDefault="006A6BEA" w:rsidP="009D3554">
            <w:pPr>
              <w:jc w:val="center"/>
              <w:rPr>
                <w:sz w:val="20"/>
              </w:rPr>
            </w:pPr>
            <w:r>
              <w:rPr>
                <w:sz w:val="20"/>
              </w:rPr>
              <w:t>2 230</w:t>
            </w:r>
            <w:r w:rsidR="008F50C0">
              <w:rPr>
                <w:sz w:val="20"/>
              </w:rPr>
              <w:t>,00</w:t>
            </w:r>
          </w:p>
        </w:tc>
        <w:tc>
          <w:tcPr>
            <w:tcW w:w="1105" w:type="dxa"/>
            <w:tcBorders>
              <w:top w:val="single" w:sz="4" w:space="0" w:color="auto"/>
              <w:left w:val="nil"/>
              <w:bottom w:val="single" w:sz="4" w:space="0" w:color="auto"/>
              <w:right w:val="single" w:sz="4" w:space="0" w:color="auto"/>
            </w:tcBorders>
            <w:vAlign w:val="center"/>
            <w:hideMark/>
          </w:tcPr>
          <w:p w14:paraId="3E588208" w14:textId="08E9CA61" w:rsidR="00AC07B8" w:rsidRPr="009D3554" w:rsidRDefault="006A6BEA" w:rsidP="009D3554">
            <w:pPr>
              <w:jc w:val="center"/>
              <w:rPr>
                <w:sz w:val="20"/>
              </w:rPr>
            </w:pPr>
            <w:r>
              <w:rPr>
                <w:sz w:val="20"/>
              </w:rPr>
              <w:t>28 990</w:t>
            </w:r>
            <w:r w:rsidR="009E2E50">
              <w:rPr>
                <w:sz w:val="20"/>
              </w:rPr>
              <w:t>,00</w:t>
            </w:r>
          </w:p>
        </w:tc>
        <w:tc>
          <w:tcPr>
            <w:tcW w:w="1486" w:type="dxa"/>
            <w:tcBorders>
              <w:top w:val="single" w:sz="4" w:space="0" w:color="auto"/>
              <w:left w:val="nil"/>
              <w:bottom w:val="single" w:sz="4" w:space="0" w:color="auto"/>
              <w:right w:val="single" w:sz="4" w:space="0" w:color="auto"/>
            </w:tcBorders>
            <w:vAlign w:val="center"/>
            <w:hideMark/>
          </w:tcPr>
          <w:p w14:paraId="64814A31" w14:textId="7FC285B8" w:rsidR="00AC07B8" w:rsidRPr="009D3554" w:rsidRDefault="00AC07B8" w:rsidP="009D3554">
            <w:pPr>
              <w:jc w:val="center"/>
              <w:rPr>
                <w:sz w:val="20"/>
              </w:rPr>
            </w:pPr>
          </w:p>
        </w:tc>
      </w:tr>
      <w:tr w:rsidR="006A6BEA" w:rsidRPr="009D3554" w14:paraId="5822AE7F"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tcPr>
          <w:p w14:paraId="29F03F1C" w14:textId="458D2D1B" w:rsidR="006A6BEA" w:rsidRPr="009D3554" w:rsidRDefault="006A6BEA" w:rsidP="009D3554">
            <w:pPr>
              <w:jc w:val="center"/>
              <w:rPr>
                <w:sz w:val="20"/>
              </w:rPr>
            </w:pPr>
            <w:r>
              <w:rPr>
                <w:sz w:val="20"/>
              </w:rPr>
              <w:t>2</w:t>
            </w:r>
          </w:p>
        </w:tc>
        <w:tc>
          <w:tcPr>
            <w:tcW w:w="1914" w:type="dxa"/>
            <w:tcBorders>
              <w:top w:val="single" w:sz="4" w:space="0" w:color="auto"/>
              <w:left w:val="nil"/>
              <w:bottom w:val="single" w:sz="4" w:space="0" w:color="auto"/>
              <w:right w:val="single" w:sz="4" w:space="0" w:color="auto"/>
            </w:tcBorders>
            <w:vAlign w:val="center"/>
          </w:tcPr>
          <w:p w14:paraId="00B1E739" w14:textId="63ADB45C" w:rsidR="006A6BEA" w:rsidRPr="006A6BEA" w:rsidRDefault="006A6BEA" w:rsidP="009D3554">
            <w:pPr>
              <w:rPr>
                <w:sz w:val="16"/>
                <w:szCs w:val="16"/>
              </w:rPr>
            </w:pPr>
            <w:r>
              <w:rPr>
                <w:sz w:val="16"/>
                <w:szCs w:val="16"/>
              </w:rPr>
              <w:t xml:space="preserve">Набор специй </w:t>
            </w:r>
            <w:r>
              <w:rPr>
                <w:sz w:val="16"/>
                <w:szCs w:val="16"/>
                <w:lang w:val="en-US"/>
              </w:rPr>
              <w:t>Kooh</w:t>
            </w:r>
            <w:r w:rsidRPr="006A6BEA">
              <w:rPr>
                <w:sz w:val="16"/>
                <w:szCs w:val="16"/>
              </w:rPr>
              <w:t xml:space="preserve"> </w:t>
            </w:r>
            <w:r>
              <w:rPr>
                <w:sz w:val="16"/>
                <w:szCs w:val="16"/>
              </w:rPr>
              <w:t>на подставке, 483 г</w:t>
            </w:r>
          </w:p>
        </w:tc>
        <w:tc>
          <w:tcPr>
            <w:tcW w:w="2992" w:type="dxa"/>
            <w:tcBorders>
              <w:top w:val="single" w:sz="4" w:space="0" w:color="auto"/>
              <w:left w:val="nil"/>
              <w:bottom w:val="single" w:sz="4" w:space="0" w:color="auto"/>
              <w:right w:val="single" w:sz="4" w:space="0" w:color="auto"/>
            </w:tcBorders>
            <w:vAlign w:val="center"/>
          </w:tcPr>
          <w:p w14:paraId="44002536" w14:textId="4E706680" w:rsidR="006A6BEA" w:rsidRDefault="006A6BEA" w:rsidP="00076833">
            <w:pPr>
              <w:rPr>
                <w:sz w:val="14"/>
                <w:szCs w:val="14"/>
              </w:rPr>
            </w:pPr>
            <w:r>
              <w:rPr>
                <w:sz w:val="14"/>
                <w:szCs w:val="14"/>
              </w:rPr>
              <w:t>Тип: приправы</w:t>
            </w:r>
            <w:r>
              <w:rPr>
                <w:sz w:val="14"/>
                <w:szCs w:val="14"/>
              </w:rPr>
              <w:br/>
              <w:t>Назначение: для блюд из картофеля, для мясных блюд, универсальная</w:t>
            </w:r>
          </w:p>
        </w:tc>
        <w:tc>
          <w:tcPr>
            <w:tcW w:w="835" w:type="dxa"/>
            <w:tcBorders>
              <w:top w:val="single" w:sz="4" w:space="0" w:color="auto"/>
              <w:left w:val="nil"/>
              <w:bottom w:val="single" w:sz="4" w:space="0" w:color="auto"/>
              <w:right w:val="single" w:sz="4" w:space="0" w:color="auto"/>
            </w:tcBorders>
            <w:vAlign w:val="center"/>
          </w:tcPr>
          <w:p w14:paraId="54A0689A" w14:textId="79E5611B" w:rsidR="006A6BEA" w:rsidRDefault="006A6BEA" w:rsidP="009D3554">
            <w:pPr>
              <w:jc w:val="center"/>
              <w:rPr>
                <w:sz w:val="20"/>
              </w:rPr>
            </w:pPr>
            <w:r>
              <w:rPr>
                <w:sz w:val="20"/>
              </w:rPr>
              <w:t>18</w:t>
            </w:r>
          </w:p>
        </w:tc>
        <w:tc>
          <w:tcPr>
            <w:tcW w:w="1016" w:type="dxa"/>
            <w:tcBorders>
              <w:top w:val="single" w:sz="4" w:space="0" w:color="auto"/>
              <w:left w:val="nil"/>
              <w:bottom w:val="single" w:sz="4" w:space="0" w:color="auto"/>
              <w:right w:val="single" w:sz="4" w:space="0" w:color="auto"/>
            </w:tcBorders>
            <w:vAlign w:val="center"/>
          </w:tcPr>
          <w:p w14:paraId="28D9B509" w14:textId="6C20EEC5" w:rsidR="006A6BEA" w:rsidRDefault="006A6BEA" w:rsidP="009D3554">
            <w:pPr>
              <w:jc w:val="center"/>
              <w:rPr>
                <w:sz w:val="20"/>
              </w:rPr>
            </w:pPr>
            <w:r>
              <w:rPr>
                <w:sz w:val="20"/>
              </w:rPr>
              <w:t>2 500,00</w:t>
            </w:r>
          </w:p>
        </w:tc>
        <w:tc>
          <w:tcPr>
            <w:tcW w:w="1105" w:type="dxa"/>
            <w:tcBorders>
              <w:top w:val="single" w:sz="4" w:space="0" w:color="auto"/>
              <w:left w:val="nil"/>
              <w:bottom w:val="single" w:sz="4" w:space="0" w:color="auto"/>
              <w:right w:val="single" w:sz="4" w:space="0" w:color="auto"/>
            </w:tcBorders>
            <w:vAlign w:val="center"/>
          </w:tcPr>
          <w:p w14:paraId="4302F2FC" w14:textId="7A42423B" w:rsidR="006A6BEA" w:rsidRDefault="006A6BEA" w:rsidP="009D3554">
            <w:pPr>
              <w:jc w:val="center"/>
              <w:rPr>
                <w:sz w:val="20"/>
              </w:rPr>
            </w:pPr>
            <w:r>
              <w:rPr>
                <w:sz w:val="20"/>
              </w:rPr>
              <w:t>45 000,00</w:t>
            </w:r>
          </w:p>
        </w:tc>
        <w:tc>
          <w:tcPr>
            <w:tcW w:w="1486" w:type="dxa"/>
            <w:tcBorders>
              <w:top w:val="single" w:sz="4" w:space="0" w:color="auto"/>
              <w:left w:val="nil"/>
              <w:bottom w:val="single" w:sz="4" w:space="0" w:color="auto"/>
              <w:right w:val="single" w:sz="4" w:space="0" w:color="auto"/>
            </w:tcBorders>
            <w:vAlign w:val="center"/>
          </w:tcPr>
          <w:p w14:paraId="633089C8" w14:textId="078EE45F" w:rsidR="006A6BEA" w:rsidRPr="009D3554" w:rsidRDefault="006A6BEA" w:rsidP="009D3554">
            <w:pPr>
              <w:jc w:val="center"/>
              <w:rPr>
                <w:sz w:val="20"/>
              </w:rPr>
            </w:pPr>
            <w:r>
              <w:rPr>
                <w:sz w:val="20"/>
              </w:rPr>
              <w:t>Срок годности в днях: 730</w:t>
            </w:r>
          </w:p>
        </w:tc>
      </w:tr>
      <w:tr w:rsidR="006A6BEA" w:rsidRPr="009D3554" w14:paraId="271F24A0"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tcPr>
          <w:p w14:paraId="2A40EBA4" w14:textId="70CCE411" w:rsidR="006A6BEA" w:rsidRDefault="006A6BEA" w:rsidP="009D3554">
            <w:pPr>
              <w:jc w:val="center"/>
              <w:rPr>
                <w:sz w:val="20"/>
              </w:rPr>
            </w:pPr>
            <w:r>
              <w:rPr>
                <w:sz w:val="20"/>
              </w:rPr>
              <w:t>3</w:t>
            </w:r>
          </w:p>
        </w:tc>
        <w:tc>
          <w:tcPr>
            <w:tcW w:w="1914" w:type="dxa"/>
            <w:tcBorders>
              <w:top w:val="single" w:sz="4" w:space="0" w:color="auto"/>
              <w:left w:val="nil"/>
              <w:bottom w:val="single" w:sz="4" w:space="0" w:color="auto"/>
              <w:right w:val="single" w:sz="4" w:space="0" w:color="auto"/>
            </w:tcBorders>
            <w:vAlign w:val="center"/>
          </w:tcPr>
          <w:p w14:paraId="179CB7D1" w14:textId="5E39E1F9" w:rsidR="006A6BEA" w:rsidRPr="006A6BEA" w:rsidRDefault="006A6BEA" w:rsidP="009D3554">
            <w:pPr>
              <w:rPr>
                <w:sz w:val="16"/>
                <w:szCs w:val="16"/>
              </w:rPr>
            </w:pPr>
            <w:r>
              <w:rPr>
                <w:sz w:val="16"/>
                <w:szCs w:val="16"/>
              </w:rPr>
              <w:t xml:space="preserve">Питьевой набор </w:t>
            </w:r>
            <w:r>
              <w:rPr>
                <w:sz w:val="16"/>
                <w:szCs w:val="16"/>
                <w:lang w:val="en-US"/>
              </w:rPr>
              <w:t>Luminarc</w:t>
            </w:r>
            <w:r w:rsidRPr="006A6BEA">
              <w:rPr>
                <w:sz w:val="16"/>
                <w:szCs w:val="16"/>
              </w:rPr>
              <w:t xml:space="preserve"> </w:t>
            </w:r>
            <w:r>
              <w:rPr>
                <w:sz w:val="16"/>
                <w:szCs w:val="16"/>
                <w:lang w:val="en-US"/>
              </w:rPr>
              <w:t>Brighton</w:t>
            </w:r>
            <w:r>
              <w:rPr>
                <w:sz w:val="16"/>
                <w:szCs w:val="16"/>
              </w:rPr>
              <w:t>, 13 предметов</w:t>
            </w:r>
          </w:p>
        </w:tc>
        <w:tc>
          <w:tcPr>
            <w:tcW w:w="2992" w:type="dxa"/>
            <w:tcBorders>
              <w:top w:val="single" w:sz="4" w:space="0" w:color="auto"/>
              <w:left w:val="nil"/>
              <w:bottom w:val="single" w:sz="4" w:space="0" w:color="auto"/>
              <w:right w:val="single" w:sz="4" w:space="0" w:color="auto"/>
            </w:tcBorders>
            <w:vAlign w:val="center"/>
          </w:tcPr>
          <w:p w14:paraId="121A5BE7" w14:textId="77777777" w:rsidR="006A6BEA" w:rsidRDefault="006A6BEA" w:rsidP="00076833">
            <w:pPr>
              <w:rPr>
                <w:sz w:val="14"/>
                <w:szCs w:val="14"/>
              </w:rPr>
            </w:pPr>
            <w:r>
              <w:rPr>
                <w:sz w:val="14"/>
                <w:szCs w:val="14"/>
              </w:rPr>
              <w:t>Тип: питьевой набор</w:t>
            </w:r>
          </w:p>
          <w:p w14:paraId="72447A1B" w14:textId="19D62FA7" w:rsidR="006A6BEA" w:rsidRDefault="006A6BEA" w:rsidP="00076833">
            <w:pPr>
              <w:rPr>
                <w:sz w:val="14"/>
                <w:szCs w:val="14"/>
              </w:rPr>
            </w:pPr>
            <w:r>
              <w:rPr>
                <w:sz w:val="14"/>
                <w:szCs w:val="14"/>
              </w:rPr>
              <w:t>Тип упаковки: картонная упаковка</w:t>
            </w:r>
          </w:p>
        </w:tc>
        <w:tc>
          <w:tcPr>
            <w:tcW w:w="835" w:type="dxa"/>
            <w:tcBorders>
              <w:top w:val="single" w:sz="4" w:space="0" w:color="auto"/>
              <w:left w:val="nil"/>
              <w:bottom w:val="single" w:sz="4" w:space="0" w:color="auto"/>
              <w:right w:val="single" w:sz="4" w:space="0" w:color="auto"/>
            </w:tcBorders>
            <w:vAlign w:val="center"/>
          </w:tcPr>
          <w:p w14:paraId="480D4BF4" w14:textId="6FCB4064" w:rsidR="006A6BEA" w:rsidRDefault="006A6BEA" w:rsidP="009D3554">
            <w:pPr>
              <w:jc w:val="center"/>
              <w:rPr>
                <w:sz w:val="20"/>
              </w:rPr>
            </w:pPr>
            <w:r>
              <w:rPr>
                <w:sz w:val="20"/>
              </w:rPr>
              <w:t>3</w:t>
            </w:r>
          </w:p>
        </w:tc>
        <w:tc>
          <w:tcPr>
            <w:tcW w:w="1016" w:type="dxa"/>
            <w:tcBorders>
              <w:top w:val="single" w:sz="4" w:space="0" w:color="auto"/>
              <w:left w:val="nil"/>
              <w:bottom w:val="single" w:sz="4" w:space="0" w:color="auto"/>
              <w:right w:val="single" w:sz="4" w:space="0" w:color="auto"/>
            </w:tcBorders>
            <w:vAlign w:val="center"/>
          </w:tcPr>
          <w:p w14:paraId="4127AA14" w14:textId="3D78FE62" w:rsidR="006A6BEA" w:rsidRDefault="006A6BEA" w:rsidP="009D3554">
            <w:pPr>
              <w:jc w:val="center"/>
              <w:rPr>
                <w:sz w:val="20"/>
              </w:rPr>
            </w:pPr>
            <w:r>
              <w:rPr>
                <w:sz w:val="20"/>
              </w:rPr>
              <w:t>2 990,00</w:t>
            </w:r>
          </w:p>
        </w:tc>
        <w:tc>
          <w:tcPr>
            <w:tcW w:w="1105" w:type="dxa"/>
            <w:tcBorders>
              <w:top w:val="single" w:sz="4" w:space="0" w:color="auto"/>
              <w:left w:val="nil"/>
              <w:bottom w:val="single" w:sz="4" w:space="0" w:color="auto"/>
              <w:right w:val="single" w:sz="4" w:space="0" w:color="auto"/>
            </w:tcBorders>
            <w:vAlign w:val="center"/>
          </w:tcPr>
          <w:p w14:paraId="29B4A453" w14:textId="33AF34A0" w:rsidR="006A6BEA" w:rsidRDefault="006A6BEA" w:rsidP="009D3554">
            <w:pPr>
              <w:jc w:val="center"/>
              <w:rPr>
                <w:sz w:val="20"/>
              </w:rPr>
            </w:pPr>
            <w:r>
              <w:rPr>
                <w:sz w:val="20"/>
              </w:rPr>
              <w:t>8 970,00</w:t>
            </w:r>
          </w:p>
        </w:tc>
        <w:tc>
          <w:tcPr>
            <w:tcW w:w="1486" w:type="dxa"/>
            <w:tcBorders>
              <w:top w:val="single" w:sz="4" w:space="0" w:color="auto"/>
              <w:left w:val="nil"/>
              <w:bottom w:val="single" w:sz="4" w:space="0" w:color="auto"/>
              <w:right w:val="single" w:sz="4" w:space="0" w:color="auto"/>
            </w:tcBorders>
            <w:vAlign w:val="center"/>
          </w:tcPr>
          <w:p w14:paraId="1210BC94" w14:textId="77777777" w:rsidR="006A6BEA" w:rsidRPr="009D3554" w:rsidRDefault="006A6BEA" w:rsidP="009D3554">
            <w:pPr>
              <w:jc w:val="center"/>
              <w:rPr>
                <w:sz w:val="20"/>
              </w:rPr>
            </w:pPr>
          </w:p>
        </w:tc>
      </w:tr>
      <w:tr w:rsidR="006A6BEA" w:rsidRPr="009D3554" w14:paraId="2C78B2CC"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tcPr>
          <w:p w14:paraId="1C31247F" w14:textId="2D700FA8" w:rsidR="006A6BEA" w:rsidRDefault="006A6BEA" w:rsidP="009D3554">
            <w:pPr>
              <w:jc w:val="center"/>
              <w:rPr>
                <w:sz w:val="20"/>
              </w:rPr>
            </w:pPr>
            <w:r>
              <w:rPr>
                <w:sz w:val="20"/>
              </w:rPr>
              <w:t>4</w:t>
            </w:r>
          </w:p>
        </w:tc>
        <w:tc>
          <w:tcPr>
            <w:tcW w:w="1914" w:type="dxa"/>
            <w:tcBorders>
              <w:top w:val="single" w:sz="4" w:space="0" w:color="auto"/>
              <w:left w:val="nil"/>
              <w:bottom w:val="single" w:sz="4" w:space="0" w:color="auto"/>
              <w:right w:val="single" w:sz="4" w:space="0" w:color="auto"/>
            </w:tcBorders>
            <w:vAlign w:val="center"/>
          </w:tcPr>
          <w:p w14:paraId="2451D190" w14:textId="67AF1CF1" w:rsidR="006A6BEA" w:rsidRPr="006A6BEA" w:rsidRDefault="006A6BEA" w:rsidP="009D3554">
            <w:pPr>
              <w:rPr>
                <w:sz w:val="16"/>
                <w:szCs w:val="16"/>
              </w:rPr>
            </w:pPr>
            <w:r>
              <w:rPr>
                <w:sz w:val="16"/>
                <w:szCs w:val="16"/>
              </w:rPr>
              <w:t xml:space="preserve">Подушка-игрушка </w:t>
            </w:r>
            <w:r>
              <w:rPr>
                <w:sz w:val="16"/>
                <w:szCs w:val="16"/>
                <w:lang w:val="en-US"/>
              </w:rPr>
              <w:t>Dormeo</w:t>
            </w:r>
            <w:r>
              <w:rPr>
                <w:sz w:val="16"/>
                <w:szCs w:val="16"/>
              </w:rPr>
              <w:t xml:space="preserve"> Сова с пледом Блу-Блу</w:t>
            </w:r>
          </w:p>
        </w:tc>
        <w:tc>
          <w:tcPr>
            <w:tcW w:w="2992" w:type="dxa"/>
            <w:tcBorders>
              <w:top w:val="single" w:sz="4" w:space="0" w:color="auto"/>
              <w:left w:val="nil"/>
              <w:bottom w:val="single" w:sz="4" w:space="0" w:color="auto"/>
              <w:right w:val="single" w:sz="4" w:space="0" w:color="auto"/>
            </w:tcBorders>
            <w:vAlign w:val="center"/>
          </w:tcPr>
          <w:p w14:paraId="7B0EB09E" w14:textId="77777777" w:rsidR="006A6BEA" w:rsidRDefault="006A6BEA" w:rsidP="00076833">
            <w:pPr>
              <w:rPr>
                <w:sz w:val="14"/>
                <w:szCs w:val="14"/>
              </w:rPr>
            </w:pPr>
            <w:r>
              <w:rPr>
                <w:sz w:val="14"/>
                <w:szCs w:val="14"/>
              </w:rPr>
              <w:t>Тип: мягкая игрушка</w:t>
            </w:r>
            <w:r>
              <w:rPr>
                <w:sz w:val="14"/>
                <w:szCs w:val="14"/>
              </w:rPr>
              <w:br/>
              <w:t>Вид мягкой игрушки: птицы</w:t>
            </w:r>
          </w:p>
          <w:p w14:paraId="71E14858" w14:textId="6E17C9E6" w:rsidR="006A6BEA" w:rsidRDefault="006A6BEA" w:rsidP="00076833">
            <w:pPr>
              <w:rPr>
                <w:sz w:val="14"/>
                <w:szCs w:val="14"/>
              </w:rPr>
            </w:pPr>
            <w:r>
              <w:rPr>
                <w:sz w:val="14"/>
                <w:szCs w:val="14"/>
              </w:rPr>
              <w:t>Цвет: голубой</w:t>
            </w:r>
          </w:p>
        </w:tc>
        <w:tc>
          <w:tcPr>
            <w:tcW w:w="835" w:type="dxa"/>
            <w:tcBorders>
              <w:top w:val="single" w:sz="4" w:space="0" w:color="auto"/>
              <w:left w:val="nil"/>
              <w:bottom w:val="single" w:sz="4" w:space="0" w:color="auto"/>
              <w:right w:val="single" w:sz="4" w:space="0" w:color="auto"/>
            </w:tcBorders>
            <w:vAlign w:val="center"/>
          </w:tcPr>
          <w:p w14:paraId="6AA1394C" w14:textId="637238A2" w:rsidR="006A6BEA" w:rsidRDefault="006A6BEA" w:rsidP="009D3554">
            <w:pPr>
              <w:jc w:val="center"/>
              <w:rPr>
                <w:sz w:val="20"/>
              </w:rPr>
            </w:pPr>
            <w:r>
              <w:rPr>
                <w:sz w:val="20"/>
              </w:rPr>
              <w:t>7</w:t>
            </w:r>
          </w:p>
        </w:tc>
        <w:tc>
          <w:tcPr>
            <w:tcW w:w="1016" w:type="dxa"/>
            <w:tcBorders>
              <w:top w:val="single" w:sz="4" w:space="0" w:color="auto"/>
              <w:left w:val="nil"/>
              <w:bottom w:val="single" w:sz="4" w:space="0" w:color="auto"/>
              <w:right w:val="single" w:sz="4" w:space="0" w:color="auto"/>
            </w:tcBorders>
            <w:vAlign w:val="center"/>
          </w:tcPr>
          <w:p w14:paraId="46201703" w14:textId="0F7998A3" w:rsidR="006A6BEA" w:rsidRDefault="006A6BEA" w:rsidP="009D3554">
            <w:pPr>
              <w:jc w:val="center"/>
              <w:rPr>
                <w:sz w:val="20"/>
              </w:rPr>
            </w:pPr>
            <w:r>
              <w:rPr>
                <w:sz w:val="20"/>
              </w:rPr>
              <w:t>2 430,00</w:t>
            </w:r>
          </w:p>
        </w:tc>
        <w:tc>
          <w:tcPr>
            <w:tcW w:w="1105" w:type="dxa"/>
            <w:tcBorders>
              <w:top w:val="single" w:sz="4" w:space="0" w:color="auto"/>
              <w:left w:val="nil"/>
              <w:bottom w:val="single" w:sz="4" w:space="0" w:color="auto"/>
              <w:right w:val="single" w:sz="4" w:space="0" w:color="auto"/>
            </w:tcBorders>
            <w:vAlign w:val="center"/>
          </w:tcPr>
          <w:p w14:paraId="581FB856" w14:textId="103EA256" w:rsidR="006A6BEA" w:rsidRDefault="006A6BEA" w:rsidP="009D3554">
            <w:pPr>
              <w:jc w:val="center"/>
              <w:rPr>
                <w:sz w:val="20"/>
              </w:rPr>
            </w:pPr>
            <w:r>
              <w:rPr>
                <w:sz w:val="20"/>
              </w:rPr>
              <w:t>17 010,00</w:t>
            </w:r>
          </w:p>
        </w:tc>
        <w:tc>
          <w:tcPr>
            <w:tcW w:w="1486" w:type="dxa"/>
            <w:tcBorders>
              <w:top w:val="single" w:sz="4" w:space="0" w:color="auto"/>
              <w:left w:val="nil"/>
              <w:bottom w:val="single" w:sz="4" w:space="0" w:color="auto"/>
              <w:right w:val="single" w:sz="4" w:space="0" w:color="auto"/>
            </w:tcBorders>
            <w:vAlign w:val="center"/>
          </w:tcPr>
          <w:p w14:paraId="53EFAACF" w14:textId="77777777" w:rsidR="006A6BEA" w:rsidRPr="009D3554" w:rsidRDefault="006A6BEA" w:rsidP="009D3554">
            <w:pPr>
              <w:jc w:val="center"/>
              <w:rPr>
                <w:sz w:val="20"/>
              </w:rPr>
            </w:pPr>
          </w:p>
        </w:tc>
      </w:tr>
    </w:tbl>
    <w:p w14:paraId="0D560FD4" w14:textId="56492DF7" w:rsidR="001E7126" w:rsidRDefault="001E7126" w:rsidP="001E7126">
      <w:pPr>
        <w:rPr>
          <w:szCs w:val="24"/>
        </w:rPr>
      </w:pPr>
      <w:r w:rsidRPr="00CF1B87">
        <w:rPr>
          <w:szCs w:val="24"/>
        </w:rPr>
        <w:t xml:space="preserve">  </w:t>
      </w:r>
    </w:p>
    <w:p w14:paraId="2AAD1F40" w14:textId="3076D2A5" w:rsidR="001E7126" w:rsidRDefault="001E7126" w:rsidP="009D3554">
      <w:pPr>
        <w:ind w:left="-426"/>
        <w:rPr>
          <w:b/>
          <w:bCs/>
        </w:rPr>
      </w:pPr>
      <w:r>
        <w:t xml:space="preserve">Общая стоимость товаров: </w:t>
      </w:r>
      <w:r w:rsidR="006A6BEA">
        <w:rPr>
          <w:b/>
          <w:bCs/>
        </w:rPr>
        <w:t xml:space="preserve">99 </w:t>
      </w:r>
      <w:r w:rsidR="00F01F9F">
        <w:rPr>
          <w:b/>
          <w:bCs/>
        </w:rPr>
        <w:t>970</w:t>
      </w:r>
      <w:r w:rsidR="009E2E50">
        <w:rPr>
          <w:b/>
          <w:bCs/>
        </w:rPr>
        <w:t>,00</w:t>
      </w:r>
      <w:r w:rsidR="009D3554" w:rsidRPr="009D3554">
        <w:rPr>
          <w:b/>
          <w:bCs/>
        </w:rPr>
        <w:t xml:space="preserve"> рублей (</w:t>
      </w:r>
      <w:r w:rsidR="006A6BEA">
        <w:rPr>
          <w:b/>
          <w:bCs/>
        </w:rPr>
        <w:t xml:space="preserve">Девяносто девять тысяч </w:t>
      </w:r>
      <w:r w:rsidR="00F01F9F">
        <w:rPr>
          <w:b/>
          <w:bCs/>
        </w:rPr>
        <w:t>девятьсот семьдесят</w:t>
      </w:r>
      <w:r w:rsidR="009E2E50">
        <w:rPr>
          <w:b/>
          <w:bCs/>
        </w:rPr>
        <w:t xml:space="preserve"> рублей 00 копеек</w:t>
      </w:r>
      <w:r w:rsidR="009D3554" w:rsidRPr="009D3554">
        <w:rPr>
          <w:b/>
          <w:bCs/>
        </w:rPr>
        <w:t>). НДС не облагается</w:t>
      </w:r>
      <w:r w:rsidR="00076833">
        <w:rPr>
          <w:b/>
          <w:bCs/>
        </w:rPr>
        <w:t>.</w:t>
      </w:r>
    </w:p>
    <w:p w14:paraId="04A82EF6" w14:textId="77777777" w:rsidR="009D3554" w:rsidRDefault="009D3554" w:rsidP="009D3554">
      <w:pPr>
        <w:ind w:left="-426"/>
        <w:rPr>
          <w:bCs/>
          <w:lang w:val="x-none" w:eastAsia="x-none"/>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2"/>
        <w:gridCol w:w="4449"/>
      </w:tblGrid>
      <w:tr w:rsidR="001E7126" w14:paraId="5136FFF8" w14:textId="77777777" w:rsidTr="001E7126">
        <w:trPr>
          <w:trHeight w:val="2708"/>
        </w:trPr>
        <w:tc>
          <w:tcPr>
            <w:tcW w:w="4302" w:type="dxa"/>
          </w:tcPr>
          <w:p w14:paraId="22FED560" w14:textId="77777777" w:rsidR="001E7126" w:rsidRDefault="001E7126">
            <w:pPr>
              <w:rPr>
                <w:sz w:val="20"/>
              </w:rPr>
            </w:pPr>
          </w:p>
          <w:p w14:paraId="10F3217E" w14:textId="77777777" w:rsidR="00DD499E" w:rsidRDefault="00DD499E">
            <w:pPr>
              <w:rPr>
                <w:sz w:val="20"/>
              </w:rPr>
            </w:pPr>
          </w:p>
          <w:p w14:paraId="050C6105" w14:textId="77777777" w:rsidR="001E7126" w:rsidRDefault="001E7126">
            <w:pPr>
              <w:rPr>
                <w:sz w:val="20"/>
              </w:rPr>
            </w:pPr>
          </w:p>
          <w:p w14:paraId="6A199F9E" w14:textId="77777777" w:rsidR="001E7126" w:rsidRDefault="001E7126">
            <w:pPr>
              <w:rPr>
                <w:sz w:val="20"/>
              </w:rPr>
            </w:pPr>
          </w:p>
          <w:p w14:paraId="27785E82" w14:textId="5F7492A8" w:rsidR="001E7126" w:rsidRDefault="001E7126">
            <w:pPr>
              <w:rPr>
                <w:sz w:val="20"/>
              </w:rPr>
            </w:pPr>
            <w:r>
              <w:rPr>
                <w:sz w:val="20"/>
              </w:rPr>
              <w:t>______________</w:t>
            </w:r>
            <w:r w:rsidR="00076833">
              <w:rPr>
                <w:sz w:val="20"/>
              </w:rPr>
              <w:t>_______</w:t>
            </w:r>
            <w:r>
              <w:rPr>
                <w:sz w:val="20"/>
              </w:rPr>
              <w:t>______</w:t>
            </w:r>
            <w:r w:rsidR="00076833">
              <w:rPr>
                <w:sz w:val="20"/>
              </w:rPr>
              <w:t xml:space="preserve"> / </w:t>
            </w:r>
          </w:p>
          <w:p w14:paraId="24E71E59" w14:textId="0F9BA235" w:rsidR="001E7126" w:rsidRDefault="00DD499E">
            <w:pPr>
              <w:rPr>
                <w:sz w:val="20"/>
              </w:rPr>
            </w:pPr>
            <w:r>
              <w:rPr>
                <w:sz w:val="20"/>
              </w:rPr>
              <w:t>эцп</w:t>
            </w:r>
          </w:p>
        </w:tc>
        <w:tc>
          <w:tcPr>
            <w:tcW w:w="4449" w:type="dxa"/>
          </w:tcPr>
          <w:p w14:paraId="3C36B083" w14:textId="77777777" w:rsidR="001E7126" w:rsidRDefault="001E7126" w:rsidP="00076833">
            <w:pPr>
              <w:ind w:left="268"/>
              <w:rPr>
                <w:sz w:val="20"/>
              </w:rPr>
            </w:pPr>
            <w:r>
              <w:rPr>
                <w:sz w:val="20"/>
              </w:rPr>
              <w:t>Директор МКУК «Сосновский дом творчества»</w:t>
            </w:r>
          </w:p>
          <w:p w14:paraId="3E2BF6B8" w14:textId="77777777" w:rsidR="001E7126" w:rsidRDefault="001E7126">
            <w:pPr>
              <w:rPr>
                <w:sz w:val="20"/>
              </w:rPr>
            </w:pPr>
          </w:p>
          <w:p w14:paraId="5905CF23" w14:textId="77777777" w:rsidR="001E7126" w:rsidRDefault="001E7126">
            <w:pPr>
              <w:rPr>
                <w:sz w:val="20"/>
              </w:rPr>
            </w:pPr>
          </w:p>
          <w:p w14:paraId="619E2326" w14:textId="74CCAD64" w:rsidR="001E7126" w:rsidRDefault="001E7126" w:rsidP="00076833">
            <w:pPr>
              <w:ind w:firstLine="268"/>
              <w:rPr>
                <w:sz w:val="20"/>
              </w:rPr>
            </w:pPr>
            <w:r>
              <w:rPr>
                <w:sz w:val="20"/>
              </w:rPr>
              <w:t>____</w:t>
            </w:r>
            <w:r w:rsidR="00076833">
              <w:rPr>
                <w:sz w:val="20"/>
              </w:rPr>
              <w:t>_</w:t>
            </w:r>
            <w:r>
              <w:rPr>
                <w:sz w:val="20"/>
              </w:rPr>
              <w:t>___________________</w:t>
            </w:r>
            <w:r w:rsidR="00076833">
              <w:rPr>
                <w:sz w:val="20"/>
              </w:rPr>
              <w:t xml:space="preserve"> / </w:t>
            </w:r>
            <w:r>
              <w:rPr>
                <w:sz w:val="20"/>
              </w:rPr>
              <w:t>Харинская О.В.</w:t>
            </w:r>
          </w:p>
          <w:p w14:paraId="51840815" w14:textId="63C3C059" w:rsidR="001E7126" w:rsidRDefault="00DD499E" w:rsidP="00076833">
            <w:pPr>
              <w:ind w:firstLine="268"/>
              <w:rPr>
                <w:sz w:val="20"/>
              </w:rPr>
            </w:pPr>
            <w:r>
              <w:rPr>
                <w:sz w:val="20"/>
              </w:rPr>
              <w:t>эцп</w:t>
            </w:r>
          </w:p>
        </w:tc>
      </w:tr>
    </w:tbl>
    <w:p w14:paraId="23119C13" w14:textId="77777777" w:rsidR="007B3521" w:rsidRDefault="007B3521">
      <w:pPr>
        <w:rPr>
          <w:sz w:val="20"/>
        </w:rPr>
      </w:pPr>
    </w:p>
    <w:sectPr w:rsidR="007B3521" w:rsidSect="009D3554">
      <w:pgSz w:w="11906" w:h="16838"/>
      <w:pgMar w:top="568" w:right="851" w:bottom="720"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XO Thames">
    <w:altName w:val="Segoe Print"/>
    <w:charset w:val="00"/>
    <w:family w:val="roman"/>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521"/>
    <w:rsid w:val="00001639"/>
    <w:rsid w:val="000340B0"/>
    <w:rsid w:val="00076833"/>
    <w:rsid w:val="000868A6"/>
    <w:rsid w:val="001A4946"/>
    <w:rsid w:val="001E7126"/>
    <w:rsid w:val="002432B3"/>
    <w:rsid w:val="002B746F"/>
    <w:rsid w:val="0038458B"/>
    <w:rsid w:val="003C7E03"/>
    <w:rsid w:val="003E721D"/>
    <w:rsid w:val="004412CE"/>
    <w:rsid w:val="004440CA"/>
    <w:rsid w:val="004D40E5"/>
    <w:rsid w:val="00524ADC"/>
    <w:rsid w:val="00595F3C"/>
    <w:rsid w:val="005C40F1"/>
    <w:rsid w:val="005D578A"/>
    <w:rsid w:val="00600BE9"/>
    <w:rsid w:val="006433FD"/>
    <w:rsid w:val="006A6BEA"/>
    <w:rsid w:val="006B33DB"/>
    <w:rsid w:val="006E6E0A"/>
    <w:rsid w:val="0077308B"/>
    <w:rsid w:val="00791BD6"/>
    <w:rsid w:val="007B3521"/>
    <w:rsid w:val="0085735E"/>
    <w:rsid w:val="008F50C0"/>
    <w:rsid w:val="009A6CF2"/>
    <w:rsid w:val="009D3554"/>
    <w:rsid w:val="009E2E50"/>
    <w:rsid w:val="00A7376F"/>
    <w:rsid w:val="00AC07B8"/>
    <w:rsid w:val="00B029EE"/>
    <w:rsid w:val="00B8073B"/>
    <w:rsid w:val="00C52DA9"/>
    <w:rsid w:val="00C54880"/>
    <w:rsid w:val="00CB1A65"/>
    <w:rsid w:val="00CE30C2"/>
    <w:rsid w:val="00DB7378"/>
    <w:rsid w:val="00DB7EE2"/>
    <w:rsid w:val="00DD499E"/>
    <w:rsid w:val="00E70F59"/>
    <w:rsid w:val="00EC5508"/>
    <w:rsid w:val="00F01F9F"/>
    <w:rsid w:val="00F3520F"/>
    <w:rsid w:val="00F43E4E"/>
    <w:rsid w:val="00F44D77"/>
    <w:rsid w:val="00FA56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1FEAA"/>
  <w15:docId w15:val="{4123CBA9-EB6A-4030-90E9-98658E0CD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Pr>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basedOn w:val="a"/>
    <w:link w:val="20"/>
    <w:uiPriority w:val="9"/>
    <w:qFormat/>
    <w:pPr>
      <w:spacing w:beforeAutospacing="1" w:afterAutospacing="1"/>
      <w:outlineLvl w:val="1"/>
    </w:pPr>
    <w:rPr>
      <w:b/>
      <w:sz w:val="36"/>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Обычный1"/>
    <w:link w:val="13"/>
    <w:rPr>
      <w:sz w:val="24"/>
    </w:rPr>
  </w:style>
  <w:style w:type="character" w:customStyle="1" w:styleId="13">
    <w:name w:val="Обычный1"/>
    <w:link w:val="12"/>
    <w:rPr>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copytarget">
    <w:name w:val="copy_target"/>
    <w:basedOn w:val="14"/>
    <w:link w:val="copytarget0"/>
  </w:style>
  <w:style w:type="character" w:customStyle="1" w:styleId="copytarget0">
    <w:name w:val="copy_target"/>
    <w:basedOn w:val="15"/>
    <w:link w:val="copytarget"/>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6">
    <w:name w:val="Основной шрифт абзаца1"/>
  </w:style>
  <w:style w:type="character" w:customStyle="1" w:styleId="30">
    <w:name w:val="Заголовок 3 Знак"/>
    <w:link w:val="3"/>
    <w:rPr>
      <w:rFonts w:ascii="XO Thames" w:hAnsi="XO Thames"/>
      <w:b/>
      <w:sz w:val="26"/>
    </w:rPr>
  </w:style>
  <w:style w:type="paragraph" w:styleId="a3">
    <w:name w:val="Normal (Web)"/>
    <w:basedOn w:val="a"/>
    <w:link w:val="a4"/>
    <w:pPr>
      <w:spacing w:beforeAutospacing="1" w:afterAutospacing="1"/>
    </w:pPr>
  </w:style>
  <w:style w:type="character" w:customStyle="1" w:styleId="a4">
    <w:name w:val="Обычный (Интернет) Знак"/>
    <w:basedOn w:val="1"/>
    <w:link w:val="a3"/>
    <w:rPr>
      <w:sz w:val="24"/>
    </w:rPr>
  </w:style>
  <w:style w:type="paragraph" w:customStyle="1" w:styleId="17">
    <w:name w:val="Гиперссылка1"/>
    <w:basedOn w:val="14"/>
    <w:link w:val="18"/>
    <w:rPr>
      <w:color w:val="0000FF" w:themeColor="hyperlink"/>
      <w:u w:val="single"/>
    </w:rPr>
  </w:style>
  <w:style w:type="character" w:customStyle="1" w:styleId="18">
    <w:name w:val="Гиперссылка1"/>
    <w:basedOn w:val="15"/>
    <w:link w:val="17"/>
    <w:rPr>
      <w:color w:val="0000FF" w:themeColor="hyperlink"/>
      <w:u w:val="single"/>
    </w:rPr>
  </w:style>
  <w:style w:type="paragraph" w:customStyle="1" w:styleId="a5">
    <w:name w:val="Таблица текст"/>
    <w:basedOn w:val="a"/>
    <w:link w:val="a6"/>
    <w:pPr>
      <w:spacing w:before="40" w:after="40"/>
      <w:ind w:left="57" w:right="57"/>
    </w:pPr>
  </w:style>
  <w:style w:type="character" w:customStyle="1" w:styleId="a6">
    <w:name w:val="Таблица текст"/>
    <w:basedOn w:val="1"/>
    <w:link w:val="a5"/>
    <w:rPr>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23">
    <w:name w:val="Гиперссылка2"/>
    <w:link w:val="a7"/>
    <w:rPr>
      <w:color w:val="0000FF"/>
      <w:u w:val="single"/>
    </w:rPr>
  </w:style>
  <w:style w:type="character" w:styleId="a7">
    <w:name w:val="Hyperlink"/>
    <w:link w:val="23"/>
    <w:uiPriority w:val="99"/>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9">
    <w:name w:val="toc 1"/>
    <w:next w:val="a"/>
    <w:link w:val="1a"/>
    <w:uiPriority w:val="39"/>
    <w:rPr>
      <w:rFonts w:ascii="XO Thames" w:hAnsi="XO Thames"/>
      <w:b/>
      <w:sz w:val="28"/>
    </w:rPr>
  </w:style>
  <w:style w:type="character" w:customStyle="1" w:styleId="1a">
    <w:name w:val="Оглавление 1 Знак"/>
    <w:link w:val="19"/>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8">
    <w:name w:val="Balloon Text"/>
    <w:basedOn w:val="a"/>
    <w:link w:val="a9"/>
    <w:rPr>
      <w:rFonts w:ascii="Tahoma" w:hAnsi="Tahoma"/>
      <w:sz w:val="16"/>
    </w:rPr>
  </w:style>
  <w:style w:type="character" w:customStyle="1" w:styleId="a9">
    <w:name w:val="Текст выноски Знак"/>
    <w:basedOn w:val="1"/>
    <w:link w:val="a8"/>
    <w:rPr>
      <w:rFonts w:ascii="Tahoma" w:hAnsi="Tahoma"/>
      <w:sz w:val="16"/>
    </w:rPr>
  </w:style>
  <w:style w:type="paragraph" w:styleId="aa">
    <w:name w:val="footer"/>
    <w:basedOn w:val="a"/>
    <w:link w:val="ab"/>
    <w:pPr>
      <w:tabs>
        <w:tab w:val="center" w:pos="4677"/>
        <w:tab w:val="right" w:pos="9355"/>
      </w:tabs>
    </w:pPr>
  </w:style>
  <w:style w:type="character" w:customStyle="1" w:styleId="ab">
    <w:name w:val="Нижний колонтитул Знак"/>
    <w:basedOn w:val="1"/>
    <w:link w:val="aa"/>
    <w:rPr>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c">
    <w:name w:val="Subtitle"/>
    <w:next w:val="a"/>
    <w:link w:val="ad"/>
    <w:uiPriority w:val="11"/>
    <w:qFormat/>
    <w:pPr>
      <w:jc w:val="both"/>
    </w:pPr>
    <w:rPr>
      <w:rFonts w:ascii="XO Thames" w:hAnsi="XO Thames"/>
      <w:i/>
      <w:sz w:val="24"/>
    </w:rPr>
  </w:style>
  <w:style w:type="character" w:customStyle="1" w:styleId="ad">
    <w:name w:val="Подзаголовок Знак"/>
    <w:link w:val="ac"/>
    <w:rPr>
      <w:rFonts w:ascii="XO Thames" w:hAnsi="XO Thames"/>
      <w:i/>
      <w:sz w:val="24"/>
    </w:rPr>
  </w:style>
  <w:style w:type="paragraph" w:styleId="ae">
    <w:name w:val="Title"/>
    <w:next w:val="a"/>
    <w:link w:val="af"/>
    <w:uiPriority w:val="10"/>
    <w:qFormat/>
    <w:pPr>
      <w:spacing w:before="567" w:after="567"/>
      <w:jc w:val="center"/>
    </w:pPr>
    <w:rPr>
      <w:rFonts w:ascii="XO Thames" w:hAnsi="XO Thames"/>
      <w:b/>
      <w:caps/>
      <w:sz w:val="40"/>
    </w:rPr>
  </w:style>
  <w:style w:type="character" w:customStyle="1" w:styleId="af">
    <w:name w:val="Заголовок Знак"/>
    <w:link w:val="ae"/>
    <w:rPr>
      <w:rFonts w:ascii="XO Thames" w:hAnsi="XO Thames"/>
      <w:b/>
      <w:caps/>
      <w:sz w:val="40"/>
    </w:rPr>
  </w:style>
  <w:style w:type="character" w:customStyle="1" w:styleId="40">
    <w:name w:val="Заголовок 4 Знак"/>
    <w:link w:val="4"/>
    <w:rPr>
      <w:rFonts w:ascii="XO Thames" w:hAnsi="XO Thames"/>
      <w:b/>
      <w:sz w:val="24"/>
    </w:rPr>
  </w:style>
  <w:style w:type="paragraph" w:styleId="af0">
    <w:name w:val="header"/>
    <w:basedOn w:val="a"/>
    <w:link w:val="af1"/>
    <w:pPr>
      <w:tabs>
        <w:tab w:val="center" w:pos="4677"/>
        <w:tab w:val="right" w:pos="9355"/>
      </w:tabs>
    </w:pPr>
  </w:style>
  <w:style w:type="character" w:customStyle="1" w:styleId="af1">
    <w:name w:val="Верхний колонтитул Знак"/>
    <w:basedOn w:val="1"/>
    <w:link w:val="af0"/>
    <w:rPr>
      <w:sz w:val="24"/>
    </w:rPr>
  </w:style>
  <w:style w:type="character" w:customStyle="1" w:styleId="20">
    <w:name w:val="Заголовок 2 Знак"/>
    <w:basedOn w:val="1"/>
    <w:link w:val="2"/>
    <w:rPr>
      <w:b/>
      <w:sz w:val="36"/>
    </w:rPr>
  </w:style>
  <w:style w:type="paragraph" w:customStyle="1" w:styleId="14">
    <w:name w:val="Основной шрифт абзаца1"/>
    <w:link w:val="15"/>
  </w:style>
  <w:style w:type="character" w:customStyle="1" w:styleId="15">
    <w:name w:val="Основной шрифт абзаца1"/>
    <w:link w:val="14"/>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m-text">
    <w:name w:val="xm-text"/>
    <w:basedOn w:val="a0"/>
    <w:rsid w:val="001E7126"/>
  </w:style>
  <w:style w:type="character" w:customStyle="1" w:styleId="wky31w">
    <w:name w:val="wky31w"/>
    <w:basedOn w:val="a0"/>
    <w:rsid w:val="001E7126"/>
  </w:style>
  <w:style w:type="character" w:customStyle="1" w:styleId="footerleft">
    <w:name w:val="footer_left"/>
    <w:rsid w:val="003C7E03"/>
  </w:style>
  <w:style w:type="character" w:styleId="af3">
    <w:name w:val="FollowedHyperlink"/>
    <w:basedOn w:val="a0"/>
    <w:uiPriority w:val="99"/>
    <w:semiHidden/>
    <w:unhideWhenUsed/>
    <w:rsid w:val="009D3554"/>
    <w:rPr>
      <w:color w:val="954F72"/>
      <w:u w:val="single"/>
    </w:rPr>
  </w:style>
  <w:style w:type="paragraph" w:customStyle="1" w:styleId="msonormal0">
    <w:name w:val="msonormal"/>
    <w:basedOn w:val="a"/>
    <w:rsid w:val="009D3554"/>
    <w:pPr>
      <w:spacing w:before="100" w:beforeAutospacing="1" w:after="100" w:afterAutospacing="1"/>
    </w:pPr>
    <w:rPr>
      <w:color w:val="auto"/>
      <w:szCs w:val="24"/>
    </w:rPr>
  </w:style>
  <w:style w:type="paragraph" w:customStyle="1" w:styleId="xl63">
    <w:name w:val="xl63"/>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0"/>
    </w:rPr>
  </w:style>
  <w:style w:type="paragraph" w:customStyle="1" w:styleId="xl64">
    <w:name w:val="xl64"/>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0"/>
    </w:rPr>
  </w:style>
  <w:style w:type="paragraph" w:customStyle="1" w:styleId="xl65">
    <w:name w:val="xl65"/>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auto"/>
      <w:sz w:val="16"/>
      <w:szCs w:val="16"/>
    </w:rPr>
  </w:style>
  <w:style w:type="paragraph" w:customStyle="1" w:styleId="xl66">
    <w:name w:val="xl66"/>
    <w:basedOn w:val="a"/>
    <w:rsid w:val="009D3554"/>
    <w:pPr>
      <w:pBdr>
        <w:top w:val="single" w:sz="4" w:space="0" w:color="auto"/>
        <w:left w:val="single" w:sz="4" w:space="0" w:color="auto"/>
        <w:right w:val="single" w:sz="4" w:space="0" w:color="auto"/>
      </w:pBdr>
      <w:spacing w:before="100" w:beforeAutospacing="1" w:after="100" w:afterAutospacing="1"/>
      <w:jc w:val="center"/>
      <w:textAlignment w:val="center"/>
    </w:pPr>
    <w:rPr>
      <w:color w:val="auto"/>
      <w:sz w:val="20"/>
    </w:rPr>
  </w:style>
  <w:style w:type="paragraph" w:customStyle="1" w:styleId="xl67">
    <w:name w:val="xl67"/>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auto"/>
      <w:sz w:val="14"/>
      <w:szCs w:val="14"/>
    </w:rPr>
  </w:style>
  <w:style w:type="paragraph" w:customStyle="1" w:styleId="xl68">
    <w:name w:val="xl68"/>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14"/>
      <w:szCs w:val="14"/>
    </w:rPr>
  </w:style>
  <w:style w:type="paragraph" w:customStyle="1" w:styleId="xl69">
    <w:name w:val="xl69"/>
    <w:basedOn w:val="a"/>
    <w:rsid w:val="009D3554"/>
    <w:pPr>
      <w:pBdr>
        <w:top w:val="single" w:sz="4" w:space="0" w:color="auto"/>
        <w:left w:val="single" w:sz="4" w:space="0" w:color="auto"/>
        <w:right w:val="single" w:sz="4" w:space="0" w:color="auto"/>
      </w:pBdr>
      <w:spacing w:before="100" w:beforeAutospacing="1" w:after="100" w:afterAutospacing="1"/>
      <w:textAlignment w:val="top"/>
    </w:pPr>
    <w:rPr>
      <w:color w:val="auto"/>
      <w:sz w:val="14"/>
      <w:szCs w:val="14"/>
    </w:rPr>
  </w:style>
  <w:style w:type="paragraph" w:customStyle="1" w:styleId="xl70">
    <w:name w:val="xl70"/>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16"/>
      <w:szCs w:val="16"/>
    </w:rPr>
  </w:style>
  <w:style w:type="paragraph" w:customStyle="1" w:styleId="xl71">
    <w:name w:val="xl71"/>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sz w:val="16"/>
      <w:szCs w:val="16"/>
    </w:rPr>
  </w:style>
  <w:style w:type="paragraph" w:customStyle="1" w:styleId="xl72">
    <w:name w:val="xl72"/>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sz w:val="14"/>
      <w:szCs w:val="14"/>
    </w:rPr>
  </w:style>
  <w:style w:type="paragraph" w:customStyle="1" w:styleId="xl73">
    <w:name w:val="xl73"/>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sz w:val="20"/>
    </w:rPr>
  </w:style>
  <w:style w:type="paragraph" w:customStyle="1" w:styleId="xl74">
    <w:name w:val="xl74"/>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sz w:val="20"/>
    </w:rPr>
  </w:style>
  <w:style w:type="paragraph" w:customStyle="1" w:styleId="xl75">
    <w:name w:val="xl75"/>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20"/>
    </w:rPr>
  </w:style>
  <w:style w:type="paragraph" w:customStyle="1" w:styleId="xl76">
    <w:name w:val="xl76"/>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Cs w:val="24"/>
    </w:rPr>
  </w:style>
  <w:style w:type="paragraph" w:customStyle="1" w:styleId="xl77">
    <w:name w:val="xl77"/>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18"/>
      <w:szCs w:val="18"/>
    </w:rPr>
  </w:style>
  <w:style w:type="paragraph" w:customStyle="1" w:styleId="xl78">
    <w:name w:val="xl78"/>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osnovo-sdt@yandex.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1725</Words>
  <Characters>9836</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Лепешечкина Мария Ивановна</dc:creator>
  <cp:lastModifiedBy>MSI</cp:lastModifiedBy>
  <cp:revision>3</cp:revision>
  <dcterms:created xsi:type="dcterms:W3CDTF">2026-09-03T13:47:00Z</dcterms:created>
  <dcterms:modified xsi:type="dcterms:W3CDTF">2026-09-03T13:54:00Z</dcterms:modified>
</cp:coreProperties>
</file>