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61891" w:rsidRPr="00D07BF1" w:rsidRDefault="0096189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7B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КОНТРАКТ №</w:t>
      </w:r>
      <w:r w:rsidR="00227D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2214</w:t>
      </w:r>
    </w:p>
    <w:p w:rsidR="00961891" w:rsidRDefault="00D07BF1" w:rsidP="00D07BF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  <w:t>н</w:t>
      </w:r>
      <w:r w:rsidRPr="00D07BF1"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  <w:t xml:space="preserve">а поставку </w:t>
      </w:r>
      <w:r w:rsidR="00E50E3B" w:rsidRPr="00E50E3B">
        <w:rPr>
          <w:rFonts w:ascii="Times New Roman" w:eastAsia="Times New Roman" w:hAnsi="Times New Roman"/>
          <w:b/>
          <w:sz w:val="24"/>
          <w:szCs w:val="24"/>
          <w:lang w:eastAsia="ru-RU"/>
        </w:rPr>
        <w:t>бензина АИ 92</w:t>
      </w:r>
    </w:p>
    <w:p w:rsidR="00BC09CB" w:rsidRPr="00D07BF1" w:rsidRDefault="00BC09CB" w:rsidP="00D07BF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28"/>
        <w:gridCol w:w="6753"/>
      </w:tblGrid>
      <w:tr w:rsidR="00961891" w:rsidTr="001A145D">
        <w:tc>
          <w:tcPr>
            <w:tcW w:w="3028" w:type="dxa"/>
            <w:vAlign w:val="center"/>
          </w:tcPr>
          <w:p w:rsidR="00961891" w:rsidRPr="00BC09CB" w:rsidRDefault="00961891" w:rsidP="00E11F6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753" w:type="dxa"/>
            <w:vAlign w:val="center"/>
          </w:tcPr>
          <w:p w:rsidR="00961891" w:rsidRDefault="00961891" w:rsidP="00E11F68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«___»__________ 20</w:t>
            </w:r>
            <w:r w:rsidR="00CE16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6E5F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</w:tbl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3C65" w:rsidRDefault="006A2A61" w:rsidP="00747724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Муниципальное общеобразовательное учреждение «Инженерно-технологическая школа»</w:t>
      </w:r>
      <w:r w:rsidR="00E50E3B" w:rsidRPr="00E50E3B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директора </w:t>
      </w:r>
      <w:r>
        <w:rPr>
          <w:rFonts w:ascii="Times New Roman" w:hAnsi="Times New Roman"/>
          <w:sz w:val="24"/>
          <w:szCs w:val="24"/>
        </w:rPr>
        <w:t>Евдокимова Ивана Николаевича</w:t>
      </w:r>
      <w:r w:rsidR="00E50E3B" w:rsidRPr="00E50E3B">
        <w:rPr>
          <w:rFonts w:ascii="Times New Roman" w:hAnsi="Times New Roman"/>
          <w:sz w:val="24"/>
          <w:szCs w:val="24"/>
        </w:rPr>
        <w:t>, действующего на основании Устава</w:t>
      </w:r>
      <w:r w:rsidR="00293C65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810774" w:rsidRDefault="00961891" w:rsidP="0074772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0774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293C65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_________________________________________________________, </w:t>
      </w:r>
      <w:r w:rsidRPr="00810774">
        <w:rPr>
          <w:rFonts w:ascii="Times New Roman" w:eastAsia="Times New Roman" w:hAnsi="Times New Roman"/>
          <w:sz w:val="24"/>
          <w:szCs w:val="24"/>
          <w:lang w:eastAsia="ru-RU"/>
        </w:rPr>
        <w:t xml:space="preserve">именуемый в дальнейшем «Поставщик», в лице </w:t>
      </w:r>
      <w:r w:rsidR="00293C65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</w:t>
      </w:r>
      <w:r w:rsidRPr="00810774">
        <w:rPr>
          <w:rFonts w:ascii="Times New Roman" w:eastAsia="Times New Roman" w:hAnsi="Times New Roman"/>
          <w:sz w:val="24"/>
          <w:szCs w:val="24"/>
          <w:lang w:eastAsia="ru-RU"/>
        </w:rPr>
        <w:t>, действую</w:t>
      </w:r>
      <w:r w:rsidR="00574453" w:rsidRPr="00810774">
        <w:rPr>
          <w:rFonts w:ascii="Times New Roman" w:eastAsia="Times New Roman" w:hAnsi="Times New Roman"/>
          <w:sz w:val="24"/>
          <w:szCs w:val="24"/>
          <w:lang w:eastAsia="ru-RU"/>
        </w:rPr>
        <w:t xml:space="preserve">щего на основании </w:t>
      </w:r>
      <w:r w:rsidR="009D5487">
        <w:rPr>
          <w:rFonts w:ascii="Times New Roman" w:eastAsia="Times New Roman" w:hAnsi="Times New Roman"/>
          <w:sz w:val="24"/>
          <w:szCs w:val="24"/>
          <w:lang w:eastAsia="ru-RU"/>
        </w:rPr>
        <w:t>Устава</w:t>
      </w:r>
      <w:r w:rsidRPr="00810774"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 w:rsidRPr="0081077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именуемые в дальнейшем «стороны», в соответствии с требованием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Федеральный закон № 44-ФЗ)</w:t>
      </w:r>
      <w:r w:rsidR="00810774" w:rsidRPr="00810774">
        <w:rPr>
          <w:rFonts w:ascii="Times New Roman" w:hAnsi="Times New Roman"/>
          <w:sz w:val="24"/>
          <w:szCs w:val="24"/>
        </w:rPr>
        <w:t xml:space="preserve"> заключили  настоящий контракт (далее - Контракт) о нижеследующем:</w:t>
      </w:r>
    </w:p>
    <w:p w:rsidR="006A2A61" w:rsidRPr="00144983" w:rsidRDefault="00810774" w:rsidP="006A2A61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дентификационный к</w:t>
      </w:r>
      <w:r w:rsidR="006A2A61">
        <w:rPr>
          <w:rFonts w:ascii="Times New Roman" w:eastAsia="Times New Roman" w:hAnsi="Times New Roman"/>
          <w:sz w:val="24"/>
          <w:szCs w:val="24"/>
          <w:lang w:eastAsia="ru-RU"/>
        </w:rPr>
        <w:t xml:space="preserve">од закупки </w:t>
      </w:r>
      <w:r w:rsidR="0055626C" w:rsidRPr="0055626C">
        <w:rPr>
          <w:rFonts w:ascii="Times New Roman" w:eastAsia="Times New Roman" w:hAnsi="Times New Roman"/>
          <w:sz w:val="24"/>
          <w:szCs w:val="24"/>
          <w:lang w:eastAsia="ru-RU"/>
        </w:rPr>
        <w:t>263470704519447070100100050000000000</w:t>
      </w:r>
    </w:p>
    <w:p w:rsidR="00961891" w:rsidRDefault="00D6165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10774" w:rsidRDefault="0081077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ТЕРМИНЫ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Система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специальные технические и программные средства Поставщика, предназначенные для совершения операций с использованием микропроцессорных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Карта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индивидуальная микропроцессорная топливная карта с уникальным графическим номером, являющаяся средством для идентификации Заказчика. Поставщик передает Карты Заказчику на основании заявки Заказчика (приложени</w:t>
      </w:r>
      <w:r w:rsidR="001A145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574453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3511E"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Контракту), в количестве,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согласованном Сторонами, с целью обеспечения отпуска Товаров по Контракту.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Индивидуальной Карте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вправе получить нефтепродукты в пределах количества денежных средств на Карте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установленных лимитов. При полном использовании денежных средств, занесенных на Индивидуальную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Поставщик вправе приостановить возможность получения нефтепродуктов.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Карта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 собственностью Поставщика.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Точки обслуживания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точки обслуживания, оснащенные системой, через которые Поставщик осуществляет отпуск Товаров Заказчику с использованием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Список точек обслуживания указывается в приложении № 3 к Контракту.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Товары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нефтепродукты, реализуемые в Точках обслуживания с использованием топливораздаточной колонки.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Держатель Карты</w:t>
      </w:r>
      <w:r w:rsidR="00AB3A0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представитель Заказчика, предъявивший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осуществляющий выборку Товаров. Действия Держателя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 действиями Заказчика.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Чек системы (терминала)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бумажный документ, формируемый Системой по факту отпуска Товаров, фиксирующий все существенные параметры проведенной операции: адрес и(или) номер Точки обслуживания, на которой Держателю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реализованы Товары; дата реализации; перечень и количество реализованных Товаров; </w:t>
      </w:r>
      <w:r w:rsidRPr="00040A62">
        <w:rPr>
          <w:rFonts w:ascii="Times New Roman" w:eastAsia="Times New Roman" w:hAnsi="Times New Roman"/>
          <w:bCs/>
          <w:sz w:val="24"/>
          <w:szCs w:val="24"/>
          <w:lang w:eastAsia="ru-RU"/>
        </w:rPr>
        <w:t>розничные цены на реализованные Товары,</w:t>
      </w:r>
      <w:r w:rsidRPr="00040A62"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утверждаемые </w:t>
      </w:r>
      <w:r w:rsidRPr="00040A62">
        <w:rPr>
          <w:rFonts w:ascii="Times New Roman" w:eastAsia="PT Astra Serif" w:hAnsi="Times New Roman"/>
          <w:sz w:val="24"/>
          <w:szCs w:val="24"/>
          <w:lang w:eastAsia="ru-RU"/>
        </w:rPr>
        <w:t>в соответствии с пунктом 5.1(г) раздела 5 ГОСТ Р 58404-2019 «Национальный стандарт Российской Федерации. Станции</w:t>
      </w:r>
      <w:r>
        <w:rPr>
          <w:rFonts w:ascii="Times New Roman" w:eastAsia="PT Astra Serif" w:hAnsi="Times New Roman"/>
          <w:sz w:val="24"/>
          <w:szCs w:val="24"/>
          <w:lang w:eastAsia="ru-RU"/>
        </w:rPr>
        <w:t xml:space="preserve"> и комплексы автозаправочные. Правила технической эксплуатации»,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сумма реализованной операции.</w:t>
      </w:r>
    </w:p>
    <w:p w:rsidR="00961891" w:rsidRDefault="00293C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Розничная реализация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– цены на Товары, утверждаемые </w:t>
      </w:r>
      <w:r w:rsidR="00961891">
        <w:rPr>
          <w:rFonts w:ascii="Times New Roman" w:eastAsia="PT Astra Serif" w:hAnsi="Times New Roman"/>
          <w:sz w:val="24"/>
          <w:szCs w:val="24"/>
          <w:lang w:eastAsia="ru-RU"/>
        </w:rPr>
        <w:t>в соответствии с пунктом 5.1(г) раздела 5 ГОСТ Р 58404-2019 «Национальный стандарт Российской Федерации. Станции и комплексы автозаправочные. Правила технической эксплуатации»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и указываемые 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Поставщиком в отчете по транзакциям (реестре операций по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/талонам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за отчетный месяц (период)) по каждой произведенной операции по получению Товара.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КОНТРАКТА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1.1. Поставщик по Контракту обязуется передавать Заказчику Товары, по ценам, не превышающим максимальное значение цены за единицу товара, и в количестве, указанным в Спецификации (приложение № 1 к Контракту), в соответствии с Техническим заданием (приложение № 2 к Контракту), являющихся неотъемлемыми частями настоящего Контракта, а Заказчик обязуется принимать и оплачивать Товары в соответствии с условиями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1.2. Поставка Товаров производится путем их выборки (самовывоза) Заказчиком с использованием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Точках обслуживания Поставщика.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1.3. Точки обслуживания, через которые будет осуществлена выборка Товаров, определяются Заказчиком самостоятельно из Списка точек обслуживания, определенных в приложении № 3 к Контракту, исходя из удобства получения Товаров.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1.4. Товары по своему качеству должны соответствовать стандартам или техническим условиям, указанным в паспорте и (или) сертификате соответствия, которые находятся в Точках обслуживания.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1.5. Право собственности на Товары переходит от Поставщика Заказчику в момент фактической передачи Товаров Заказчику, что подтверждается актом приема-передачи Товара, подписанным сторонами без замечаний, или иным подтверждающим документом (Чек).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МАКСИМАЛЬНОЕ ЗНАЧЕНИЕ ЦЕНЫ КОНТРАКТА</w:t>
      </w:r>
    </w:p>
    <w:p w:rsidR="00961891" w:rsidRPr="00111283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11128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ПОРЯДОК РАСЧЕТОВ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>2.1. Максимальное значение цены Контракта (</w:t>
      </w:r>
      <w:proofErr w:type="spellStart"/>
      <w:r w:rsidR="0078664A" w:rsidRPr="00111283">
        <w:rPr>
          <w:rFonts w:ascii="Times New Roman" w:eastAsia="Times New Roman" w:hAnsi="Times New Roman"/>
          <w:sz w:val="24"/>
          <w:szCs w:val="24"/>
          <w:lang w:eastAsia="ar-SA"/>
        </w:rPr>
        <w:t>ЦКmax</w:t>
      </w:r>
      <w:proofErr w:type="spellEnd"/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) составляет </w:t>
      </w:r>
      <w:r w:rsidR="0067561C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42385E">
        <w:rPr>
          <w:rFonts w:ascii="Times New Roman" w:eastAsia="Times New Roman" w:hAnsi="Times New Roman"/>
          <w:b/>
          <w:sz w:val="24"/>
          <w:szCs w:val="24"/>
          <w:lang w:eastAsia="ru-RU"/>
        </w:rPr>
        <w:t>78 0</w:t>
      </w:r>
      <w:r w:rsidR="0067561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00,00 (сто </w:t>
      </w:r>
      <w:r w:rsidR="0042385E">
        <w:rPr>
          <w:rFonts w:ascii="Times New Roman" w:eastAsia="Times New Roman" w:hAnsi="Times New Roman"/>
          <w:b/>
          <w:sz w:val="24"/>
          <w:szCs w:val="24"/>
          <w:lang w:eastAsia="ru-RU"/>
        </w:rPr>
        <w:t>семьдесят восемь тысяч</w:t>
      </w:r>
      <w:r w:rsidR="0067561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рублей 00 копеек)</w:t>
      </w:r>
      <w:r w:rsidRPr="00B75347">
        <w:rPr>
          <w:rFonts w:ascii="Times New Roman" w:eastAsia="Times New Roman" w:hAnsi="Times New Roman"/>
          <w:sz w:val="24"/>
          <w:szCs w:val="24"/>
          <w:lang w:eastAsia="ru-RU"/>
        </w:rPr>
        <w:t>, в том числе НДС</w:t>
      </w:r>
      <w:r w:rsidRPr="00B75347">
        <w:rPr>
          <w:rStyle w:val="a9"/>
          <w:rFonts w:ascii="Times New Roman" w:eastAsia="Times New Roman" w:hAnsi="Times New Roman"/>
          <w:sz w:val="24"/>
          <w:szCs w:val="24"/>
          <w:lang w:eastAsia="ru-RU"/>
        </w:rPr>
        <w:footnoteReference w:id="1"/>
      </w:r>
      <w:r w:rsidR="00111283" w:rsidRPr="00B75347">
        <w:rPr>
          <w:rFonts w:ascii="Times New Roman" w:hAnsi="Times New Roman"/>
          <w:sz w:val="24"/>
          <w:szCs w:val="24"/>
        </w:rPr>
        <w:t>-</w:t>
      </w:r>
      <w:r w:rsidR="006E5FE6">
        <w:rPr>
          <w:rFonts w:ascii="Times New Roman" w:hAnsi="Times New Roman"/>
          <w:sz w:val="24"/>
          <w:szCs w:val="24"/>
        </w:rPr>
        <w:t>__________________</w:t>
      </w:r>
      <w:r w:rsidR="00111283"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по ставке, установленной 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НКРФ</w:t>
      </w:r>
      <w:r w:rsidR="006A2A61">
        <w:rPr>
          <w:rFonts w:ascii="Times New Roman" w:eastAsia="Times New Roman" w:hAnsi="Times New Roman"/>
          <w:sz w:val="24"/>
          <w:szCs w:val="24"/>
          <w:lang w:eastAsia="ru-RU"/>
        </w:rPr>
        <w:t>/ НДС не облагается на основании__________________________________.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Максимальное значение цены за 1 литр товара указано в Спецификации (приложение № 1 к Контракту), являющейся неотъемлемой частью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оплачивает стоимость Товара по формуле цены Контракта, указанной в пункте 2.6. настоящего Контракта, в пределах максимального значения цены Контракта, предусмотренного пунктом 2.1 настоящего Контракта.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2.2. Максимальное значение цены Контракта включает общую стоимость Товара, расходы на транспортировку, погрузку, разгрузку, хранение, отпуск Товара, а также уплату всех налогов, пошлин, сборов, других обязательных платежей, установленных действующим законодательством РФ и иные расходы Поставщика, связанные с исполнением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Источник финансирования: </w:t>
      </w:r>
      <w:r w:rsidR="0078664A" w:rsidRPr="0078664A">
        <w:rPr>
          <w:rFonts w:ascii="Times New Roman" w:eastAsia="Times New Roman" w:hAnsi="Times New Roman"/>
          <w:sz w:val="24"/>
          <w:szCs w:val="24"/>
          <w:lang w:eastAsia="ar-SA"/>
        </w:rPr>
        <w:t>Бюджет Ломоносовск</w:t>
      </w:r>
      <w:r w:rsidR="006A2A61">
        <w:rPr>
          <w:rFonts w:ascii="Times New Roman" w:eastAsia="Times New Roman" w:hAnsi="Times New Roman"/>
          <w:sz w:val="24"/>
          <w:szCs w:val="24"/>
          <w:lang w:eastAsia="ar-SA"/>
        </w:rPr>
        <w:t>ого муниципального</w:t>
      </w:r>
      <w:r w:rsidR="0078664A" w:rsidRPr="0078664A">
        <w:rPr>
          <w:rFonts w:ascii="Times New Roman" w:eastAsia="Times New Roman" w:hAnsi="Times New Roman"/>
          <w:sz w:val="24"/>
          <w:szCs w:val="24"/>
          <w:lang w:eastAsia="ar-SA"/>
        </w:rPr>
        <w:t xml:space="preserve"> район</w:t>
      </w:r>
      <w:r w:rsidR="006A2A61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="0078664A" w:rsidRPr="0078664A">
        <w:rPr>
          <w:rFonts w:ascii="Times New Roman" w:eastAsia="Times New Roman" w:hAnsi="Times New Roman"/>
          <w:sz w:val="24"/>
          <w:szCs w:val="24"/>
          <w:lang w:eastAsia="ar-SA"/>
        </w:rPr>
        <w:t xml:space="preserve"> Ленинградской области на </w:t>
      </w:r>
      <w:r w:rsidR="00CE161B" w:rsidRPr="00A677E2">
        <w:rPr>
          <w:rFonts w:ascii="Times New Roman" w:eastAsia="Times New Roman" w:hAnsi="Times New Roman"/>
          <w:sz w:val="24"/>
          <w:szCs w:val="24"/>
          <w:lang w:eastAsia="ar-SA"/>
        </w:rPr>
        <w:t>202</w:t>
      </w:r>
      <w:r w:rsidR="006E5FE6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="0078664A" w:rsidRPr="0078664A">
        <w:rPr>
          <w:rFonts w:ascii="Times New Roman" w:eastAsia="Times New Roman" w:hAnsi="Times New Roman"/>
          <w:sz w:val="24"/>
          <w:szCs w:val="24"/>
          <w:lang w:eastAsia="ar-SA"/>
        </w:rPr>
        <w:t xml:space="preserve"> год</w:t>
      </w:r>
      <w:r w:rsidRPr="00A677E2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961891" w:rsidRDefault="00961891" w:rsidP="006E5F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Максимальное значение цены настоящего Контракта может быть снижено по соглашению сторон без изменения предусмотренных настоящим Контрактом количества Товара, качества поставляемого Товара и иных условий исполнения настоящего Контракта</w:t>
      </w:r>
    </w:p>
    <w:p w:rsidR="00961891" w:rsidRDefault="00961891" w:rsidP="006E5FE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2.5</w:t>
      </w:r>
      <w:r w:rsidRPr="00E30B6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.</w:t>
      </w:r>
      <w:r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производит оплату за фактически полученные Товары в Точках обслуживания с использованием </w:t>
      </w:r>
      <w:r w:rsidR="00AB3A0C" w:rsidRPr="00B75347">
        <w:rPr>
          <w:rFonts w:ascii="Times New Roman" w:eastAsia="Times New Roman" w:hAnsi="Times New Roman"/>
          <w:sz w:val="24"/>
          <w:szCs w:val="24"/>
          <w:lang w:eastAsia="ru-RU"/>
        </w:rPr>
        <w:t>Талонов</w:t>
      </w:r>
      <w:r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 в отчетном месяце (периоде) </w:t>
      </w:r>
      <w:r w:rsidR="00E30B6D" w:rsidRPr="00B75347">
        <w:rPr>
          <w:rFonts w:ascii="Times New Roman" w:eastAsia="Times New Roman" w:hAnsi="Times New Roman"/>
          <w:sz w:val="24"/>
          <w:szCs w:val="24"/>
          <w:lang w:eastAsia="ru-RU"/>
        </w:rPr>
        <w:t>предоставленных Поставщиком</w:t>
      </w:r>
      <w:r w:rsidR="00293C6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543D">
        <w:rPr>
          <w:rFonts w:ascii="Times New Roman" w:hAnsi="Times New Roman"/>
          <w:sz w:val="24"/>
          <w:szCs w:val="24"/>
        </w:rPr>
        <w:t>документов</w:t>
      </w:r>
      <w:r w:rsidR="0015543D" w:rsidRPr="000D6276">
        <w:rPr>
          <w:rFonts w:ascii="Times New Roman" w:hAnsi="Times New Roman"/>
          <w:sz w:val="24"/>
          <w:szCs w:val="24"/>
        </w:rPr>
        <w:t xml:space="preserve"> о приемке (</w:t>
      </w:r>
      <w:r w:rsidR="0015543D" w:rsidRPr="000D6276">
        <w:rPr>
          <w:rFonts w:ascii="Times New Roman" w:eastAsia="Times New Roman" w:hAnsi="Times New Roman"/>
          <w:sz w:val="24"/>
          <w:szCs w:val="24"/>
          <w:lang w:eastAsia="ru-RU"/>
        </w:rPr>
        <w:t>универсальный передаточный документ (УПД)) и/или товарная накладная</w:t>
      </w:r>
      <w:r w:rsidR="0015543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293C6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0B6D"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счета на оплату, счета-фактуры (при наличии) и подписанного Сторонами </w:t>
      </w:r>
      <w:r w:rsidR="00BB68BC">
        <w:rPr>
          <w:rFonts w:ascii="Times New Roman" w:hAnsi="Times New Roman"/>
          <w:sz w:val="24"/>
          <w:szCs w:val="24"/>
        </w:rPr>
        <w:t xml:space="preserve">акта приемки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сформированных на основании сведений, содержащихся в отчете по транзакциям (реестр операций по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 отчетный месяц (период)), а в случае, предусмотренном пунктом</w:t>
      </w:r>
      <w:r w:rsidR="00FF59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2.9</w:t>
      </w:r>
      <w:r w:rsidR="00FF595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настоящего Контракта, на основании акта приема-передачи партии Товара, путем перечисления денежных средств на расчетный счет Поставщика </w:t>
      </w:r>
      <w:r w:rsidR="00BC09CB">
        <w:rPr>
          <w:rFonts w:ascii="Times New Roman" w:eastAsia="Times New Roman" w:hAnsi="Times New Roman"/>
          <w:sz w:val="24"/>
          <w:szCs w:val="24"/>
          <w:lang w:eastAsia="ru-RU"/>
        </w:rPr>
        <w:t>не более</w:t>
      </w:r>
      <w:r w:rsidR="00F61453">
        <w:rPr>
          <w:rFonts w:ascii="Times New Roman" w:eastAsia="Times New Roman" w:hAnsi="Times New Roman"/>
          <w:sz w:val="24"/>
          <w:szCs w:val="24"/>
          <w:lang w:eastAsia="ru-RU"/>
        </w:rPr>
        <w:t xml:space="preserve"> 7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F61453">
        <w:rPr>
          <w:rFonts w:ascii="Times New Roman" w:eastAsia="Times New Roman" w:hAnsi="Times New Roman"/>
          <w:sz w:val="24"/>
          <w:szCs w:val="24"/>
          <w:lang w:eastAsia="ru-RU"/>
        </w:rPr>
        <w:t>семи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61453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рабочих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дней с даты подписания заказчиком универсального передаточного документа или товарной накладной за отчетный месяц (период), а в случае, предусмотренном пунктом 2.9 настоящего Контракта, с даты подписания заказчиком акта приема-передачи партии Товара.</w:t>
      </w:r>
    </w:p>
    <w:p w:rsidR="0067561C" w:rsidRPr="00947739" w:rsidRDefault="0067561C" w:rsidP="006756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739">
        <w:rPr>
          <w:rFonts w:ascii="Times New Roman" w:hAnsi="Times New Roman" w:cs="Times New Roman"/>
          <w:sz w:val="24"/>
          <w:szCs w:val="24"/>
        </w:rPr>
        <w:t xml:space="preserve">По факту приемки товара Заказчик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 </w:t>
      </w:r>
    </w:p>
    <w:p w:rsidR="0067561C" w:rsidRPr="00947739" w:rsidRDefault="0067561C" w:rsidP="006756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739">
        <w:rPr>
          <w:rFonts w:ascii="Times New Roman" w:hAnsi="Times New Roman" w:cs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67561C" w:rsidRPr="00947739" w:rsidRDefault="0067561C" w:rsidP="006756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739">
        <w:rPr>
          <w:rFonts w:ascii="Times New Roman" w:hAnsi="Times New Roman" w:cs="Times New Roman"/>
          <w:sz w:val="24"/>
          <w:szCs w:val="24"/>
        </w:rPr>
        <w:t>При отсутствии технической возможности подписания акта приемки ТРУ по форме ОКУД 0510452электронно, акт подписывается Заказчиком и Поставщиком на бумажном носителе.</w:t>
      </w:r>
    </w:p>
    <w:p w:rsidR="0067561C" w:rsidRPr="00947739" w:rsidRDefault="0067561C" w:rsidP="006756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739">
        <w:rPr>
          <w:rFonts w:ascii="Times New Roman" w:hAnsi="Times New Roman" w:cs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67561C" w:rsidRPr="00947739" w:rsidRDefault="0067561C" w:rsidP="006756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739">
        <w:rPr>
          <w:rFonts w:ascii="Times New Roman" w:hAnsi="Times New Roman" w:cs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67561C" w:rsidRPr="00BB68BC" w:rsidRDefault="0067561C" w:rsidP="0067561C">
      <w:pPr>
        <w:spacing w:after="0" w:line="240" w:lineRule="auto"/>
        <w:ind w:firstLine="426"/>
        <w:jc w:val="both"/>
      </w:pPr>
      <w:r w:rsidRPr="00947739">
        <w:rPr>
          <w:rFonts w:ascii="Times New Roman" w:hAnsi="Times New Roman"/>
          <w:bCs/>
          <w:sz w:val="24"/>
          <w:szCs w:val="24"/>
        </w:rPr>
        <w:t xml:space="preserve">Акт </w:t>
      </w:r>
      <w:r w:rsidRPr="00947739">
        <w:rPr>
          <w:rFonts w:ascii="Times New Roman" w:hAnsi="Times New Roman"/>
          <w:sz w:val="24"/>
          <w:szCs w:val="24"/>
        </w:rPr>
        <w:t xml:space="preserve">приемки ТРУ по форме ОКУД </w:t>
      </w:r>
      <w:proofErr w:type="gramStart"/>
      <w:r w:rsidRPr="00947739">
        <w:rPr>
          <w:rFonts w:ascii="Times New Roman" w:hAnsi="Times New Roman"/>
          <w:sz w:val="24"/>
          <w:szCs w:val="24"/>
        </w:rPr>
        <w:t>0510452,после</w:t>
      </w:r>
      <w:proofErr w:type="gramEnd"/>
      <w:r w:rsidRPr="00947739">
        <w:rPr>
          <w:rFonts w:ascii="Times New Roman" w:hAnsi="Times New Roman"/>
          <w:sz w:val="24"/>
          <w:szCs w:val="24"/>
        </w:rPr>
        <w:t xml:space="preserve"> его подписания, утверждается Заказчиком в целях подтверждения возникновения у Заказчика обязанности оплатить товары.</w:t>
      </w:r>
    </w:p>
    <w:p w:rsidR="00961891" w:rsidRDefault="00961891" w:rsidP="006E5FE6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отчете по транзакциям (реестре операций по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 отчетный месяц (период)) указывается следующая информация по каждой произведенной операции по получению Товара: адрес и(или) номер Точки обслуживания, на которой Держателю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реализованы Товары; дата реализации; перечень и количество реализованных Товаров; </w:t>
      </w:r>
      <w:r w:rsidRPr="004D47D4">
        <w:rPr>
          <w:rFonts w:ascii="Times New Roman" w:eastAsia="Times New Roman" w:hAnsi="Times New Roman"/>
          <w:bCs/>
          <w:sz w:val="24"/>
          <w:szCs w:val="24"/>
          <w:lang w:eastAsia="ru-RU"/>
        </w:rPr>
        <w:t>розничные цены на реализованные Товары на момент заправки,</w:t>
      </w:r>
      <w:r w:rsidRPr="004D47D4"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утверждаемые в соответствии с пунктом 5.1(г) раздела 5 ГОСТ Р 58404-2019 «Национальный стандарт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 Станции и комплексы автозаправочные. Правила технической эксплуатации».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Счет-фактура</w:t>
      </w:r>
      <w:r>
        <w:rPr>
          <w:rStyle w:val="a9"/>
          <w:rFonts w:ascii="Times New Roman" w:eastAsia="Times New Roman" w:hAnsi="Times New Roman"/>
          <w:sz w:val="24"/>
          <w:szCs w:val="24"/>
          <w:lang w:eastAsia="ru-RU"/>
        </w:rPr>
        <w:footnoteReference w:id="2"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выставляется Поставщиком в соответствии с действующим законодательством</w:t>
      </w:r>
      <w:r>
        <w:rPr>
          <w:rStyle w:val="a9"/>
          <w:rFonts w:ascii="Times New Roman" w:eastAsia="Times New Roman" w:hAnsi="Times New Roman"/>
          <w:sz w:val="24"/>
          <w:szCs w:val="24"/>
          <w:lang w:eastAsia="ru-RU"/>
        </w:rPr>
        <w:footnoteReference w:id="3"/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2.6. Оплата по настоящему Контракту осуществляется путём перечисления денежных средств на расчётный счёт Поставщика за фактически поставленный товар по следующей формуле цены Контракта:</w:t>
      </w:r>
    </w:p>
    <w:p w:rsidR="00355089" w:rsidRDefault="003550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1743740" cy="753663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494" cy="755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E45B0">
        <w:rPr>
          <w:rFonts w:ascii="Times New Roman" w:hAnsi="Times New Roman"/>
          <w:sz w:val="24"/>
          <w:szCs w:val="24"/>
        </w:rPr>
        <w:t xml:space="preserve">где </w:t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E45B0">
        <w:rPr>
          <w:rFonts w:ascii="Times New Roman" w:hAnsi="Times New Roman"/>
          <w:sz w:val="24"/>
          <w:szCs w:val="24"/>
        </w:rPr>
        <w:t xml:space="preserve">ЦК – цена Контракта, определённая с использование настоящей формулы, которая не может превышать максимальное значение цены контракта (ЦК </w:t>
      </w:r>
      <w:r w:rsidRPr="00AE45B0">
        <w:rPr>
          <w:rFonts w:ascii="Cambria Math" w:hAnsi="Cambria Math" w:cs="Cambria Math"/>
          <w:sz w:val="24"/>
          <w:szCs w:val="24"/>
        </w:rPr>
        <w:t>⩽</w:t>
      </w:r>
      <w:proofErr w:type="spellStart"/>
      <w:r w:rsidRPr="00AE45B0">
        <w:rPr>
          <w:rFonts w:ascii="Times New Roman" w:hAnsi="Times New Roman"/>
          <w:sz w:val="24"/>
          <w:szCs w:val="24"/>
        </w:rPr>
        <w:t>ЦКmax</w:t>
      </w:r>
      <w:proofErr w:type="spellEnd"/>
      <w:r w:rsidRPr="00AE45B0">
        <w:rPr>
          <w:rFonts w:ascii="Times New Roman" w:hAnsi="Times New Roman"/>
          <w:sz w:val="24"/>
          <w:szCs w:val="24"/>
        </w:rPr>
        <w:t>);</w:t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45B0">
        <w:rPr>
          <w:rFonts w:ascii="Times New Roman" w:hAnsi="Times New Roman"/>
          <w:sz w:val="24"/>
          <w:szCs w:val="24"/>
        </w:rPr>
        <w:t>Цi</w:t>
      </w:r>
      <w:proofErr w:type="spellEnd"/>
      <w:r w:rsidRPr="00AE45B0">
        <w:rPr>
          <w:rFonts w:ascii="Times New Roman" w:hAnsi="Times New Roman"/>
          <w:sz w:val="24"/>
          <w:szCs w:val="24"/>
        </w:rPr>
        <w:t xml:space="preserve"> – </w:t>
      </w:r>
      <w:r w:rsidRPr="00FE4C65">
        <w:rPr>
          <w:rFonts w:ascii="Times New Roman" w:hAnsi="Times New Roman"/>
          <w:sz w:val="24"/>
          <w:szCs w:val="24"/>
        </w:rPr>
        <w:t xml:space="preserve">отпускная цена Поставщика за 1 (один) литр соответствующего вида топлива, </w:t>
      </w:r>
      <w:r w:rsidR="00334720">
        <w:rPr>
          <w:rFonts w:ascii="Times New Roman" w:hAnsi="Times New Roman"/>
          <w:sz w:val="24"/>
          <w:szCs w:val="24"/>
        </w:rPr>
        <w:t>н</w:t>
      </w:r>
      <w:r w:rsidRPr="00FE4C65">
        <w:rPr>
          <w:rFonts w:ascii="Times New Roman" w:hAnsi="Times New Roman"/>
          <w:sz w:val="24"/>
          <w:szCs w:val="24"/>
        </w:rPr>
        <w:t xml:space="preserve">е может превышать максимальную цену за 1 (один) литр соответствующего вида топлива, </w:t>
      </w:r>
      <w:r w:rsidRPr="00AE45B0">
        <w:rPr>
          <w:rFonts w:ascii="Times New Roman" w:hAnsi="Times New Roman"/>
          <w:sz w:val="24"/>
          <w:szCs w:val="24"/>
        </w:rPr>
        <w:t>предусмотренного Спецификацией;</w:t>
      </w:r>
    </w:p>
    <w:p w:rsidR="00355089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45B0">
        <w:rPr>
          <w:rFonts w:ascii="Times New Roman" w:hAnsi="Times New Roman"/>
          <w:sz w:val="24"/>
          <w:szCs w:val="24"/>
        </w:rPr>
        <w:lastRenderedPageBreak/>
        <w:t>Vi</w:t>
      </w:r>
      <w:proofErr w:type="spellEnd"/>
      <w:r w:rsidRPr="00AE45B0">
        <w:rPr>
          <w:rFonts w:ascii="Times New Roman" w:hAnsi="Times New Roman"/>
          <w:sz w:val="24"/>
          <w:szCs w:val="24"/>
        </w:rPr>
        <w:t xml:space="preserve"> –  </w:t>
      </w:r>
      <w:r w:rsidRPr="00FE4C65">
        <w:rPr>
          <w:rFonts w:ascii="Times New Roman" w:hAnsi="Times New Roman"/>
          <w:sz w:val="24"/>
          <w:szCs w:val="24"/>
        </w:rPr>
        <w:t>объем поставки топлива при каждом его отпуске (заправке);</w:t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129A5">
        <w:rPr>
          <w:rFonts w:ascii="Times New Roman" w:hAnsi="Times New Roman"/>
          <w:sz w:val="24"/>
          <w:szCs w:val="24"/>
        </w:rPr>
        <w:t xml:space="preserve">i– </w:t>
      </w:r>
      <w:r w:rsidRPr="00FE4C65">
        <w:rPr>
          <w:rFonts w:ascii="Times New Roman" w:hAnsi="Times New Roman"/>
          <w:sz w:val="24"/>
          <w:szCs w:val="24"/>
        </w:rPr>
        <w:t>начальное значение (индекс суммирования), который равен значению суммируемых величин (</w:t>
      </w:r>
      <w:proofErr w:type="spellStart"/>
      <w:r w:rsidRPr="00FE4C65">
        <w:rPr>
          <w:rFonts w:ascii="Times New Roman" w:hAnsi="Times New Roman"/>
          <w:sz w:val="24"/>
          <w:szCs w:val="24"/>
        </w:rPr>
        <w:t>Цi</w:t>
      </w:r>
      <w:proofErr w:type="spellEnd"/>
      <w:r w:rsidRPr="00FE4C65">
        <w:rPr>
          <w:rFonts w:ascii="Times New Roman" w:hAnsi="Times New Roman"/>
          <w:sz w:val="24"/>
          <w:szCs w:val="24"/>
        </w:rPr>
        <w:t xml:space="preserve"> ∙ </w:t>
      </w:r>
      <w:proofErr w:type="spellStart"/>
      <w:r w:rsidRPr="00FE4C65">
        <w:rPr>
          <w:rFonts w:ascii="Times New Roman" w:hAnsi="Times New Roman"/>
          <w:sz w:val="24"/>
          <w:szCs w:val="24"/>
        </w:rPr>
        <w:t>Vi</w:t>
      </w:r>
      <w:proofErr w:type="spellEnd"/>
      <w:r w:rsidRPr="00FE4C65">
        <w:rPr>
          <w:rFonts w:ascii="Times New Roman" w:hAnsi="Times New Roman"/>
          <w:sz w:val="24"/>
          <w:szCs w:val="24"/>
        </w:rPr>
        <w:t>) за 1 месяц (период) поставки товара по Контракту</w:t>
      </w:r>
      <w:r w:rsidRPr="009129A5">
        <w:rPr>
          <w:rFonts w:ascii="Times New Roman" w:hAnsi="Times New Roman"/>
          <w:sz w:val="24"/>
          <w:szCs w:val="24"/>
        </w:rPr>
        <w:t>;</w:t>
      </w:r>
    </w:p>
    <w:p w:rsidR="00355089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E45B0">
        <w:rPr>
          <w:rFonts w:ascii="Times New Roman" w:hAnsi="Times New Roman"/>
          <w:sz w:val="24"/>
          <w:szCs w:val="24"/>
        </w:rPr>
        <w:t xml:space="preserve">n– </w:t>
      </w:r>
      <w:r w:rsidRPr="00FE4C65">
        <w:rPr>
          <w:rFonts w:ascii="Times New Roman" w:hAnsi="Times New Roman"/>
          <w:sz w:val="24"/>
          <w:szCs w:val="24"/>
        </w:rPr>
        <w:t>конечное значение (диапазон суммирования), которое равно значению суммируемых величин (количеству заправок) за количество месяцев (периодов) поставки, используемому при расчете</w:t>
      </w:r>
      <w:r w:rsidRPr="00AE45B0">
        <w:rPr>
          <w:rFonts w:ascii="Times New Roman" w:hAnsi="Times New Roman"/>
          <w:sz w:val="24"/>
          <w:szCs w:val="24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2.7. Обязательства Заказчика по оплате считаются исполненными с даты списания денежных средств со счета Заказчика.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расчетного счета Поставщик</w:t>
      </w:r>
      <w:r w:rsidR="003347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обязан заблаговременно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2.8 Авансирование по ко</w:t>
      </w:r>
      <w:r w:rsidR="0078664A">
        <w:rPr>
          <w:rFonts w:ascii="Times New Roman" w:hAnsi="Times New Roman"/>
          <w:sz w:val="24"/>
          <w:szCs w:val="24"/>
        </w:rPr>
        <w:t>нтракту не предусмотрено</w:t>
      </w:r>
      <w:r>
        <w:rPr>
          <w:rFonts w:ascii="Times New Roman" w:hAnsi="Times New Roman"/>
          <w:sz w:val="24"/>
          <w:szCs w:val="24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2.9. В случае неисполнения или ненадлежащего исполнения обязательства, предусмотренного Контрактом, Заказчик вправе произвести оплату по Контракту за вычетом соответствующего размера неустойки (штрафа, пени).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этом оплата по Контракту осуществляется на основании акта приема-передачи Товара, подписанного сторонами без замечаний, в котором указываются: количество топлива каждого вида, полученного Заказчиком в отчетном периоде; цена за литр каждого вида топлива; итоговая сумма, подлежащая оплате Поставщику по Контракту; размер неустойки (штрафа, пени), подлежащий взысканию; основания применения и порядок расчета неустойки (штрафа, пени).</w:t>
      </w:r>
    </w:p>
    <w:p w:rsidR="006F5973" w:rsidRPr="00FF5953" w:rsidRDefault="006F5973" w:rsidP="006F5973">
      <w:pPr>
        <w:pStyle w:val="LBGovstyle2"/>
        <w:numPr>
          <w:ilvl w:val="1"/>
          <w:numId w:val="13"/>
        </w:numPr>
        <w:spacing w:before="0" w:after="0"/>
        <w:ind w:left="0" w:firstLine="567"/>
        <w:rPr>
          <w:rFonts w:eastAsia="Times New Roman"/>
          <w:iCs/>
          <w:sz w:val="24"/>
          <w:szCs w:val="24"/>
          <w:lang w:val="ru-RU" w:eastAsia="zh-CN"/>
        </w:rPr>
      </w:pPr>
      <w:r w:rsidRPr="00FF5953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961891" w:rsidRDefault="00961891" w:rsidP="006F59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Pr="00237421" w:rsidRDefault="00961891" w:rsidP="005142F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2374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СРОКИ ПОСТАВКИ</w:t>
      </w:r>
    </w:p>
    <w:p w:rsidR="005D5AE9" w:rsidRPr="00237421" w:rsidRDefault="005D5AE9" w:rsidP="00514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3.1. Поставка Товара осуществляется путем заправки автотранспорта по топливным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/талонам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562F8" w:rsidRPr="009562F8" w:rsidRDefault="005D5AE9" w:rsidP="00BC09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3.2. Место </w:t>
      </w:r>
      <w:r w:rsidR="009562F8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оставки Товара</w:t>
      </w:r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562F8" w:rsidRPr="00111283">
        <w:rPr>
          <w:rFonts w:ascii="Times New Roman" w:hAnsi="Times New Roman"/>
          <w:bCs/>
          <w:sz w:val="24"/>
          <w:szCs w:val="24"/>
          <w:lang w:eastAsia="ar-SA"/>
        </w:rPr>
        <w:t xml:space="preserve">расположение автозаправочных станций (АЗС) </w:t>
      </w:r>
      <w:r w:rsidR="009562F8" w:rsidRPr="00111283">
        <w:rPr>
          <w:rFonts w:ascii="Times New Roman" w:eastAsia="Times New Roman" w:hAnsi="Times New Roman"/>
          <w:sz w:val="24"/>
          <w:szCs w:val="24"/>
          <w:lang w:eastAsia="ru-RU"/>
        </w:rPr>
        <w:t>по адр</w:t>
      </w:r>
      <w:r w:rsidR="00DB3C5B">
        <w:rPr>
          <w:rFonts w:ascii="Times New Roman" w:eastAsia="Times New Roman" w:hAnsi="Times New Roman"/>
          <w:sz w:val="24"/>
          <w:szCs w:val="24"/>
          <w:lang w:eastAsia="ru-RU"/>
        </w:rPr>
        <w:t>есам, указанным в Приложении № 2</w:t>
      </w:r>
      <w:r w:rsidR="009562F8"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Контракту.</w:t>
      </w:r>
    </w:p>
    <w:p w:rsidR="005D5AE9" w:rsidRPr="00237421" w:rsidRDefault="005D5AE9" w:rsidP="00514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3.3. Срок поставки </w:t>
      </w:r>
      <w:r w:rsidR="00237421" w:rsidRPr="00237421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37421" w:rsidRPr="00237421">
        <w:rPr>
          <w:rFonts w:ascii="Times New Roman" w:eastAsia="Times New Roman" w:hAnsi="Times New Roman"/>
          <w:sz w:val="24"/>
          <w:szCs w:val="24"/>
          <w:lang w:eastAsia="ru-RU"/>
        </w:rPr>
        <w:t>с даты подписания контр</w:t>
      </w:r>
      <w:r w:rsidR="009562F8">
        <w:rPr>
          <w:rFonts w:ascii="Times New Roman" w:eastAsia="Times New Roman" w:hAnsi="Times New Roman"/>
          <w:sz w:val="24"/>
          <w:szCs w:val="24"/>
          <w:lang w:eastAsia="ru-RU"/>
        </w:rPr>
        <w:t xml:space="preserve">акта </w:t>
      </w:r>
      <w:r w:rsidR="00DB3C5B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6A2A61">
        <w:rPr>
          <w:rFonts w:ascii="Times New Roman" w:eastAsia="Times New Roman" w:hAnsi="Times New Roman"/>
          <w:sz w:val="24"/>
          <w:szCs w:val="24"/>
          <w:lang w:eastAsia="ru-RU"/>
        </w:rPr>
        <w:t>31.12.2026</w:t>
      </w:r>
      <w:r w:rsidR="00DB3C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5D5AE9" w:rsidP="00514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3.4. Условия поставки </w:t>
      </w:r>
      <w:r w:rsidR="00237421" w:rsidRPr="00237421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: режим работы АЗС ежедневный, круглосуточный.</w:t>
      </w:r>
    </w:p>
    <w:p w:rsidR="00313D14" w:rsidRDefault="00313D14" w:rsidP="005D5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7421" w:rsidRPr="0078664A" w:rsidRDefault="00237421" w:rsidP="005D5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ПРАВА И ОБЯЗАННОСТИ СТОРОН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 Поставщик обязан: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4.1.1. Принять от Заказчика Заявку, изготавливать, форматировать (устанавливать суточные или месячные лимиты по получению товара) за счет собственных средств и передавать на основании Заявки Заказчику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 количестве, согласованном Сторонами, в срок не позднее 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календарных дней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получения Поставщиком Заявки от Заказчика.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4.1.2. Передавать Заказчику Товары после получения устной заявки от сотрудника Заказчика в порядке и на условиях, предусмотренных Контрактом.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Товаров Заказчику осуществляется Поставщиком в Точках обслуживания после предъявления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Держателем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условиями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</w:t>
      </w:r>
      <w:r w:rsidR="00921BF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Оформлять необходимую отчетную документацию на оплату стоимости фактически полученных Заказчиком Товаров с использованием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пятого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числа месяца, следующего за отчетным. В случае если начало (окончание) срока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поставки товара выпадает на иное число отчетного месяца, отчетные документы предоставляются за данный период в течение 6 (шести) календарных дней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 xml:space="preserve">даты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окончания срока поставки Товара.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отчете по транзакциям (реестре операций по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 отчетный месяц (период)) указывать следующую информацию по каждой произведенной операции по получению Товара: адрес и(или) номер Точки обслуживания, на которой Держателю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реализованы Товары; дата реализации; перечень и количество реализованных Товаров; розничные цены на реализованные Товары на момент заправки, утверждаемые в соответствии с пунктом </w:t>
      </w:r>
      <w:r>
        <w:rPr>
          <w:rFonts w:ascii="Times New Roman" w:eastAsia="PT Astra Serif" w:hAnsi="Times New Roman"/>
          <w:sz w:val="24"/>
          <w:szCs w:val="24"/>
          <w:lang w:eastAsia="ru-RU"/>
        </w:rPr>
        <w:t>5.1(г) раздела 5 ГОСТ Р 58404-2019 «Национальный стандарт Российской Федерации. Станции и комплексы автозаправочные. Правила технической эксплуатации».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4.1.5. Заменить поврежденную или утраченную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календарных дней с момента получения сообщения от Заказчика об ее утрате, краже или механических повреждениях.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утраты или повреждения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 обязан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 с момента получения письменного заявления Заказчика заблокировать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а оставшееся количество денежных средств с данной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перенести 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Субсчет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либо на другую Карту. Перенесение оставшегося количества денежных средств на новую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 w:rsidR="00F3511E">
        <w:rPr>
          <w:rFonts w:ascii="Times New Roman" w:eastAsia="Times New Roman" w:hAnsi="Times New Roman"/>
          <w:sz w:val="24"/>
          <w:szCs w:val="24"/>
          <w:lang w:eastAsia="ru-RU"/>
        </w:rPr>
        <w:t>) рабочих дней после блокировки,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поврежденной или утраченной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4.1.6. Компенсировать Заказчику все возникшие в связи с проведением экспертизы, в соответствии с пунктом 5.5 раздела 5 настоящего Контракта, расходы, по предъявлении Заказчиком письменного требования и копии соответствующего заключения, других документов, подтверждающих затраты Заказчика, в случае установления по результатам экспертизы факта поставки товара ненадлежащего качества.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4.1.7. Оформлять факт получения Товаров у Поставщика Чеком Системы, выдаваемым Держателю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момент поставки Товаров.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</w:t>
      </w:r>
      <w:r w:rsidR="00AF3F23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Выполнять иные обязательства, предусмотренные настоящим Контрактом и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 Заказчик обязан:</w:t>
      </w:r>
    </w:p>
    <w:p w:rsidR="00961891" w:rsidRPr="000B70CC" w:rsidRDefault="00961891" w:rsidP="000B70CC">
      <w:pPr>
        <w:widowControl w:val="0"/>
        <w:numPr>
          <w:ilvl w:val="0"/>
          <w:numId w:val="4"/>
        </w:numPr>
        <w:tabs>
          <w:tab w:val="clear" w:pos="432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>4.2.</w:t>
      </w:r>
      <w:proofErr w:type="gramStart"/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>1.Использовать</w:t>
      </w:r>
      <w:proofErr w:type="gramEnd"/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 только по назначению и в соответствии с правилами, установленными Поставщиком.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4.2.3. Возвратить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календарных дней после окончания срока поставки Товара, указанного в п.3.</w:t>
      </w:r>
      <w:r w:rsidR="005142FF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4.2.4. Заказчик несет ответственность за сохранность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4.2.5. Производить оплату стоимости Товаров в соответствии с условиями, предусмотренными Контрактом.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4.2.6. Получать Товары у Поставщика с использованием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4.2.7. 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Сохранять </w:t>
      </w:r>
      <w:r w:rsidR="00334720" w:rsidRPr="00860929">
        <w:rPr>
          <w:rFonts w:ascii="Times New Roman" w:eastAsia="Times New Roman" w:hAnsi="Times New Roman"/>
          <w:sz w:val="24"/>
          <w:szCs w:val="24"/>
          <w:lang w:eastAsia="ru-RU"/>
        </w:rPr>
        <w:t>кассовые или терминальные чеки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Системы.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4.2.8. Предпринять все возможные меры для предотвращения повреждения, утраты и незаконного использования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4.2.9. Незамедлительно сообщить Поставщику об утрате или повреждении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4.2.10. Провести экспертизу поставленного товара для проверки его соответствия условиям Контракта в соответствии с Федеральным законом № 44-ФЗ.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4.2.11.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4.2.1</w:t>
      </w:r>
      <w:r w:rsidR="00921BF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Осуществлять контроль за исполнением Поставщиком условий Контракта в соответствии с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</w:t>
      </w:r>
      <w:r w:rsidR="00921BF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Выполнять иные обязательства, предусмотренные настоящим Контрактом и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 Заказчик имеет право: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4.3.1. Подавать заявления на блокировку и/или разблокировку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изменение лимитов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пределах лимитов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указанных Заказчиком в Заявке.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4.3.2. Принять решение об одностороннем отказе от исполнения настоящего Контракта в соответствии с гражданским законодательством Российской Федерации.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4.3.3.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законом № 44-ФЗ.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4.3.4. При неисполнении или ненадлежащем исполнении Поставщиком обязательства, предусмотренного Контрактом, осуществить оплату по Контракту за вычетом соответствующего размера неустоек (штрафов, пеней), которые предусмотрены разделом 7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4.3.5. Осуществлять иные права в соответствии с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 Поставщик имеет право: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 Остановить операцию по списанию нефтепродуктов по следующим причинам: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4.4.1.1 оплата запрашиваемого Товара превышает доступное количество денежных средств или установленный лимит;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4.4.1.2. запрашивается ассортимент Товара, не разрешенный к отпуску;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4.4.1.3. Карта заблокирована;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4.4.1.4. Введен неправильный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пин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-код.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4.4.2. Произвести блокирование Карт по следующим причинам: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4.4.2.1. по желанию Заказчика;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4.4.2.2. по причине неверно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введенногопин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-кода.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Разблокировка Карт, которые были заблокированы по основаниям предусмотренным настоящим пунктом, производится в срок не позднее 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двух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рабочих дней с момента устранения Заказчиком обстоятельств, послуживших основанием для блокирования Карт.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4.5. Стороны обязуются: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4.5.1. Производить взаимную сверку финансовых расчетов не позднее 10 (десятого) числа месяца, следующего за месяцем, в котором осуществлялась поставка товара по настоящему Контракту, путем составления акта сверки взаимных расчетов. 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Сторона, получившая акт сверки взаимных расчетов, должна в течение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) рабочих дней рассмотреть его, подписать и направить другой стороне по факсу или по электронной почте, с одновременным направлением оригинала акта способом, позволяющим подтвердить его получение адресатом.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ПОРЯДОК ПРИЕМКИ ТОВАРА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Передача необходимого количества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Поставщиком Заказчику оформляется актом приема-передачи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с обязательным указанием номеров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подписываемым Сторонами в момент фактической передачи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30B6D" w:rsidRPr="006E5FE6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5.2. Документом, подтверждающим стоимость, количество и ассортимент поставленных нефтепродуктов, является </w:t>
      </w:r>
      <w:r w:rsidR="0015543D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товарная накладная и/или </w:t>
      </w:r>
      <w:proofErr w:type="spellStart"/>
      <w:proofErr w:type="gramStart"/>
      <w:r w:rsidR="0015543D">
        <w:rPr>
          <w:rFonts w:ascii="Times New Roman" w:eastAsia="Times New Roman" w:hAnsi="Times New Roman"/>
          <w:sz w:val="24"/>
          <w:szCs w:val="24"/>
          <w:lang w:eastAsia="ru-RU"/>
        </w:rPr>
        <w:t>УПД</w:t>
      </w:r>
      <w:r w:rsidR="00E30B6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15543D" w:rsidRPr="006E5FE6">
        <w:rPr>
          <w:rFonts w:ascii="Times New Roman" w:hAnsi="Times New Roman"/>
          <w:sz w:val="24"/>
          <w:szCs w:val="24"/>
        </w:rPr>
        <w:t>акта</w:t>
      </w:r>
      <w:proofErr w:type="spellEnd"/>
      <w:proofErr w:type="gramEnd"/>
      <w:r w:rsidR="0015543D" w:rsidRPr="006E5FE6">
        <w:rPr>
          <w:rFonts w:ascii="Times New Roman" w:hAnsi="Times New Roman"/>
          <w:sz w:val="24"/>
          <w:szCs w:val="24"/>
        </w:rPr>
        <w:t xml:space="preserve"> приемки, </w:t>
      </w:r>
      <w:r w:rsidR="00E30B6D"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подтверждающие факт и срок передачи Товара. 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5.3. Поставщик обязан в срок 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не позднее </w:t>
      </w:r>
      <w:r w:rsidR="00334720" w:rsidRPr="0086092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334720" w:rsidRPr="00860929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="00334720" w:rsidRPr="00860929">
        <w:rPr>
          <w:rFonts w:ascii="Times New Roman" w:eastAsia="Times New Roman" w:hAnsi="Times New Roman"/>
          <w:sz w:val="24"/>
          <w:szCs w:val="24"/>
          <w:lang w:eastAsia="ru-RU"/>
        </w:rPr>
        <w:t>рабочих</w:t>
      </w:r>
      <w:r w:rsidR="00EC44EC"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 дней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месяца,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следующего за отчетным, оформлять и направлять в адрес Заказчика </w:t>
      </w:r>
      <w:r w:rsidR="0015543D"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товарную накладную и/или </w:t>
      </w:r>
      <w:r w:rsidR="00E30B6D"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УПД, </w:t>
      </w:r>
      <w:r w:rsidR="0015543D" w:rsidRPr="006E5FE6">
        <w:rPr>
          <w:rFonts w:ascii="Times New Roman" w:hAnsi="Times New Roman"/>
          <w:sz w:val="24"/>
          <w:szCs w:val="24"/>
        </w:rPr>
        <w:t xml:space="preserve">акта приемки, </w:t>
      </w:r>
      <w:r w:rsidR="00E30B6D" w:rsidRPr="006E5FE6">
        <w:rPr>
          <w:rFonts w:ascii="Times New Roman" w:eastAsia="Times New Roman" w:hAnsi="Times New Roman"/>
          <w:sz w:val="24"/>
          <w:szCs w:val="24"/>
          <w:lang w:eastAsia="ru-RU"/>
        </w:rPr>
        <w:t>счета на оплату, счета-фактуры (при наличии)</w:t>
      </w:r>
      <w:r w:rsidR="003347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(далее – совмес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тно именуются отчетные документы), а также отчет по транзакциям (реестр операций по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 отчетный месяц (период)).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Отчетные документы, направляемые Поставщиком в адрес Заказчика, предоставляются за период с 01 (первого) по последнее число отчетного месяца. В случае если начало (окончание) срока поставки товара выпадает на 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иное число отчетного месяца, отчетные документы предоставляются за данный период в течение </w:t>
      </w:r>
      <w:r w:rsidR="00334720" w:rsidRPr="0086092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34720" w:rsidRPr="00860929">
        <w:rPr>
          <w:rFonts w:ascii="Times New Roman" w:eastAsia="Times New Roman" w:hAnsi="Times New Roman"/>
          <w:sz w:val="24"/>
          <w:szCs w:val="24"/>
          <w:lang w:eastAsia="ru-RU"/>
        </w:rPr>
        <w:t>(пяти</w:t>
      </w:r>
      <w:r w:rsidRPr="00860929">
        <w:rPr>
          <w:rFonts w:ascii="Times New Roman" w:eastAsia="Times New Roman" w:hAnsi="Times New Roman"/>
          <w:sz w:val="24"/>
          <w:szCs w:val="24"/>
          <w:lang w:eastAsia="ru-RU"/>
        </w:rPr>
        <w:t>) календарных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дней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окончания срока поставки товара, указанного в п. 3.1. настоящего Контракта.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Поставщик обязан направить отчетные документы по фактическому месту нахождения Заказчика, посредством электронной почты или факсимильной связи с последующим направлением оригиналов.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5.4. </w:t>
      </w:r>
      <w:r w:rsidRPr="00F14B41">
        <w:rPr>
          <w:rFonts w:ascii="Times New Roman" w:hAnsi="Times New Roman"/>
          <w:sz w:val="24"/>
          <w:szCs w:val="24"/>
        </w:rPr>
        <w:t xml:space="preserve">Приемка товара в соответствии с Контрактом осуществляется Заказчиком в течение </w:t>
      </w:r>
      <w:r w:rsidR="004D47D4" w:rsidRPr="00F14B41">
        <w:rPr>
          <w:rFonts w:ascii="Times New Roman" w:hAnsi="Times New Roman"/>
          <w:sz w:val="24"/>
          <w:szCs w:val="24"/>
        </w:rPr>
        <w:t xml:space="preserve">5 </w:t>
      </w:r>
      <w:r w:rsidRPr="00F14B41">
        <w:rPr>
          <w:rFonts w:ascii="Times New Roman" w:hAnsi="Times New Roman"/>
          <w:sz w:val="24"/>
          <w:szCs w:val="24"/>
        </w:rPr>
        <w:t>(</w:t>
      </w:r>
      <w:r w:rsidR="004D47D4" w:rsidRPr="00F14B41">
        <w:rPr>
          <w:rFonts w:ascii="Times New Roman" w:hAnsi="Times New Roman"/>
          <w:sz w:val="24"/>
          <w:szCs w:val="24"/>
        </w:rPr>
        <w:t>пяти</w:t>
      </w:r>
      <w:r w:rsidRPr="00F14B41">
        <w:rPr>
          <w:rFonts w:ascii="Times New Roman" w:hAnsi="Times New Roman"/>
          <w:sz w:val="24"/>
          <w:szCs w:val="24"/>
        </w:rPr>
        <w:t>) рабочих дней, включая проведение экспертизы, со дня получения Заказчиком документов, предусмотренных пунктом 5.3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) рабочих дней данные отчета по транзакциям, представленные Поставщиком (отчет (реестр операций по картам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/талонам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за отчетный месяц (период)), сверяются Заказчиком с данными отчетов водителей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автотранспорта и приложенных к ним чеков Системы (терминалов) АЗС.</w:t>
      </w:r>
    </w:p>
    <w:p w:rsidR="00961891" w:rsidRPr="009B5E64" w:rsidRDefault="009B5E64" w:rsidP="009B5E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 При приемке товара Заказчик обязан провести экспертизу в части соответствия поставленного товара условиям Контракта.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требованиями Федерального закона № 44-ФЗ.</w:t>
      </w:r>
    </w:p>
    <w:p w:rsidR="00961891" w:rsidRPr="00F14B41" w:rsidRDefault="009B5E6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5.6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. Срок проведения экспертизы составляет не более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>) рабочих дней со дня поставки товара и получения Заказчиком документов, предусмотренных пунктом 5.3 настоящего Контракта.</w:t>
      </w:r>
    </w:p>
    <w:p w:rsidR="00961891" w:rsidRPr="00F14B41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9B5E64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>. В случае проведения экспертизы силами Заказчика в универсальном передаточном документе или товарной накладной проставляется запись о проведении экспертизы и соответствии фактического количества и качества поставленного товара условиям Контракта. Отдельный документ о проведенной экспертизе не составляется.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В случае привлечения экспертов, экспертных организаций для проведения экспертизы результаты экспертизы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</w:t>
      </w:r>
    </w:p>
    <w:p w:rsidR="00961891" w:rsidRPr="00F14B41" w:rsidRDefault="009B5E6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5.8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. Не позднее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="00961891"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после проведения экспертизы Заказчик составляет и направляет Поставщику </w:t>
      </w:r>
      <w:r w:rsidR="00961891" w:rsidRPr="00F14B41">
        <w:rPr>
          <w:rFonts w:ascii="Times New Roman" w:hAnsi="Times New Roman"/>
          <w:sz w:val="24"/>
          <w:szCs w:val="24"/>
        </w:rPr>
        <w:t>посредством электронной почты или факсимильной связи универсальный передаточный документ или товарную накладную.</w:t>
      </w:r>
    </w:p>
    <w:p w:rsidR="00961891" w:rsidRPr="00F14B41" w:rsidRDefault="0096189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hAnsi="Times New Roman"/>
          <w:sz w:val="24"/>
          <w:szCs w:val="24"/>
        </w:rPr>
        <w:t xml:space="preserve">Поставщик в течение </w:t>
      </w:r>
      <w:r w:rsidR="004D47D4" w:rsidRPr="00F14B41">
        <w:rPr>
          <w:rFonts w:ascii="Times New Roman" w:hAnsi="Times New Roman"/>
          <w:sz w:val="24"/>
          <w:szCs w:val="24"/>
        </w:rPr>
        <w:t xml:space="preserve">1 (одного) </w:t>
      </w:r>
      <w:r w:rsidRPr="00F14B41">
        <w:rPr>
          <w:rFonts w:ascii="Times New Roman" w:hAnsi="Times New Roman"/>
          <w:sz w:val="24"/>
          <w:szCs w:val="24"/>
        </w:rPr>
        <w:t xml:space="preserve">рабочего дня с </w:t>
      </w:r>
      <w:r w:rsidR="004F5D83">
        <w:rPr>
          <w:rFonts w:ascii="Times New Roman" w:hAnsi="Times New Roman"/>
          <w:sz w:val="24"/>
          <w:szCs w:val="24"/>
        </w:rPr>
        <w:t>даты</w:t>
      </w:r>
      <w:r w:rsidRPr="00F14B41">
        <w:rPr>
          <w:rFonts w:ascii="Times New Roman" w:hAnsi="Times New Roman"/>
          <w:sz w:val="24"/>
          <w:szCs w:val="24"/>
        </w:rPr>
        <w:t xml:space="preserve"> получения универсального передаточного документа или товарной накладной направляет подписанный со своей стороны экземпляр акта Заказчику посредством электронной почты или факсимильной связи с последующим предоставлением оригинала универсального передаточного документа или товарной накладной.</w:t>
      </w:r>
    </w:p>
    <w:p w:rsidR="00961891" w:rsidRPr="00F14B41" w:rsidRDefault="0096189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hAnsi="Times New Roman"/>
          <w:sz w:val="24"/>
          <w:szCs w:val="24"/>
        </w:rPr>
        <w:t xml:space="preserve">Заказчик в течение </w:t>
      </w:r>
      <w:r w:rsidR="004D47D4" w:rsidRPr="00F14B41">
        <w:rPr>
          <w:rFonts w:ascii="Times New Roman" w:hAnsi="Times New Roman"/>
          <w:sz w:val="24"/>
          <w:szCs w:val="24"/>
        </w:rPr>
        <w:t xml:space="preserve">1 (одного) </w:t>
      </w:r>
      <w:r w:rsidRPr="00F14B41">
        <w:rPr>
          <w:rFonts w:ascii="Times New Roman" w:hAnsi="Times New Roman"/>
          <w:sz w:val="24"/>
          <w:szCs w:val="24"/>
        </w:rPr>
        <w:t xml:space="preserve">рабочего дня с </w:t>
      </w:r>
      <w:r w:rsidR="004F5D83">
        <w:rPr>
          <w:rFonts w:ascii="Times New Roman" w:hAnsi="Times New Roman"/>
          <w:sz w:val="24"/>
          <w:szCs w:val="24"/>
        </w:rPr>
        <w:t>даты</w:t>
      </w:r>
      <w:r w:rsidRPr="00F14B41">
        <w:rPr>
          <w:rFonts w:ascii="Times New Roman" w:hAnsi="Times New Roman"/>
          <w:sz w:val="24"/>
          <w:szCs w:val="24"/>
        </w:rPr>
        <w:t xml:space="preserve"> получения универсального передаточного документа или товарной накладной подписывает 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Pr="00F14B41">
        <w:rPr>
          <w:rFonts w:ascii="Times New Roman" w:hAnsi="Times New Roman"/>
          <w:sz w:val="24"/>
          <w:szCs w:val="24"/>
        </w:rPr>
        <w:t xml:space="preserve">направляет </w:t>
      </w:r>
      <w:proofErr w:type="gramStart"/>
      <w:r w:rsidRPr="00F14B41">
        <w:rPr>
          <w:rFonts w:ascii="Times New Roman" w:hAnsi="Times New Roman"/>
          <w:sz w:val="24"/>
          <w:szCs w:val="24"/>
        </w:rPr>
        <w:t>Поставщику</w:t>
      </w:r>
      <w:proofErr w:type="gramEnd"/>
      <w:r w:rsidR="00334720">
        <w:rPr>
          <w:rFonts w:ascii="Times New Roman" w:hAnsi="Times New Roman"/>
          <w:sz w:val="24"/>
          <w:szCs w:val="24"/>
        </w:rPr>
        <w:t xml:space="preserve"> 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подписанный Заказчиком один экземпляр универсального передаточного документа или товарной накладной.</w:t>
      </w:r>
    </w:p>
    <w:p w:rsidR="00961891" w:rsidRDefault="0096189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установления по результатам экспертизы факта поставки товара ненадлежащего качества, не позднее </w:t>
      </w:r>
      <w:r w:rsidR="00961323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961323" w:rsidRPr="00F14B41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после проведения экспертизы Заказчик направляет </w:t>
      </w:r>
      <w:r w:rsidRPr="00F14B41">
        <w:rPr>
          <w:rFonts w:ascii="Times New Roman" w:hAnsi="Times New Roman"/>
          <w:sz w:val="24"/>
          <w:szCs w:val="24"/>
        </w:rPr>
        <w:t xml:space="preserve">посредством электронной почты или факсимильной связи 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Поставщику мотивированный отказ от подписания универсального передаточного документа или товарной накладной (приложение № </w:t>
      </w:r>
      <w:r w:rsidR="00F14B41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Контракту), в котором указываются недостатки поставленного товара и сроки их устранения, а также дата повторной приемки товара. Поставщик обязан устранить все обнаруженные недостатки</w:t>
      </w:r>
      <w:r w:rsidRPr="000F791E">
        <w:rPr>
          <w:rFonts w:ascii="Times New Roman" w:eastAsia="Times New Roman" w:hAnsi="Times New Roman"/>
          <w:sz w:val="24"/>
          <w:szCs w:val="24"/>
          <w:lang w:eastAsia="ru-RU"/>
        </w:rPr>
        <w:t xml:space="preserve"> за свой счет в сроки, указанные в мотивированном отказе (приложение № </w:t>
      </w:r>
      <w:r w:rsidR="000F791E" w:rsidRPr="000F791E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F791E"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Контракту). После устранения недостатков стороны возвращаются к </w:t>
      </w:r>
      <w:r w:rsidRPr="000F791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повторной процедуре приемки товара и подписания</w:t>
      </w:r>
      <w:r w:rsidR="003347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F791E">
        <w:rPr>
          <w:rFonts w:ascii="Times New Roman" w:eastAsia="Times New Roman" w:hAnsi="Times New Roman"/>
          <w:sz w:val="24"/>
          <w:szCs w:val="24"/>
          <w:lang w:eastAsia="ru-RU"/>
        </w:rPr>
        <w:t>универсального передаточного документа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или товарной накладной.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установления по результатам экспертизы факта поставки товара ненадлежащего качества, Поставщик обязуется компенсировать Заказчику все возникшие в связи с проведением экспертизы расходы, по предъявлении Заказчиком письменного требования и копии соответствующего заключения, других документов, подтверждающих затраты Заказчика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Моментом исполнения обязательств Поставщика по поставке товара по Контракту считается факт передачи Заказчику Поставщиком товара, что подтверждается подписанными уполномоченными лицами сторон универсальными передаточными документами или товарными накладными без замечаний.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61891" w:rsidRPr="007C7FE7">
        <w:rPr>
          <w:rFonts w:ascii="Times New Roman" w:eastAsia="Times New Roman" w:hAnsi="Times New Roman"/>
          <w:sz w:val="24"/>
          <w:szCs w:val="24"/>
          <w:lang w:eastAsia="ru-RU"/>
        </w:rPr>
        <w:t>При наличии у Поставщика и Заказчика технической возможности для обмена документами посредством электронного документооборота (далее – ЭДО), выставление, направление, получение, подписание и обмен отчетными документами (отчеты о транзакциях, проведенных с использованием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proofErr w:type="spellStart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счета-</w:t>
      </w:r>
      <w:r w:rsidR="00961891" w:rsidRPr="006E5FE6">
        <w:rPr>
          <w:rFonts w:ascii="Times New Roman" w:eastAsia="Times New Roman" w:hAnsi="Times New Roman"/>
          <w:sz w:val="24"/>
          <w:szCs w:val="24"/>
          <w:lang w:eastAsia="ru-RU"/>
        </w:rPr>
        <w:t>фактуры;</w:t>
      </w:r>
      <w:r w:rsidR="0015543D" w:rsidRPr="006E5FE6">
        <w:rPr>
          <w:rFonts w:ascii="Times New Roman" w:hAnsi="Times New Roman"/>
          <w:sz w:val="24"/>
          <w:szCs w:val="24"/>
        </w:rPr>
        <w:t>акта</w:t>
      </w:r>
      <w:proofErr w:type="spellEnd"/>
      <w:r w:rsidR="0015543D" w:rsidRPr="006E5F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543D" w:rsidRPr="006E5FE6">
        <w:rPr>
          <w:rFonts w:ascii="Times New Roman" w:hAnsi="Times New Roman"/>
          <w:sz w:val="24"/>
          <w:szCs w:val="24"/>
        </w:rPr>
        <w:t>приемки,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товарные</w:t>
      </w:r>
      <w:proofErr w:type="spell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накладные </w:t>
      </w:r>
      <w:r w:rsidR="00382E44">
        <w:rPr>
          <w:rFonts w:ascii="Times New Roman" w:eastAsia="Times New Roman" w:hAnsi="Times New Roman"/>
          <w:sz w:val="24"/>
          <w:szCs w:val="24"/>
          <w:lang w:eastAsia="ru-RU"/>
        </w:rPr>
        <w:t>и/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или УПД; мотивированные отказы от подписания универсальных передаточных документов или товарных накладных, акты сверок взаимных расчетов и иные документы) осуществляется в электронном виде с использованием усиленной квалифицированной электронной подписи (далее – УКЭП). Отчетные документы, подписанные УКЭП, являются надлежаще оформленными электронными первичными документами и приравниваются к первичным документам бухгалтерского учета, подписанными уполномоченными лицами Сторон на бумажном носителе.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.1. Стороны признают, что УКЭП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законодательством Российской Федерации. Стороны обязуются применять при осуществлении юридически значимого ЭДО формы, форматы и порядок, установленные действующим законодательством.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 Стороны предусмотрели следующий порядок обмена документами, предусмотренными пунктом 5.9 настоящего Контракта: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.2.1. Поставщик до 6 (шестого) числа месяца, следующего за отчетным, обязуется оформить и подписать УКЭП отчетные документы в соответствии с формами, предусмотренными п. 5.3 Контракта и нормами действующего законодательства Российской Федерации, и направить Зак</w:t>
      </w:r>
      <w:r w:rsidR="0036706D">
        <w:rPr>
          <w:rFonts w:ascii="Times New Roman" w:eastAsia="Times New Roman" w:hAnsi="Times New Roman"/>
          <w:sz w:val="24"/>
          <w:szCs w:val="24"/>
          <w:lang w:eastAsia="ru-RU"/>
        </w:rPr>
        <w:t xml:space="preserve">азчику отчетные </w:t>
      </w:r>
      <w:proofErr w:type="gramStart"/>
      <w:r w:rsidR="0036706D">
        <w:rPr>
          <w:rFonts w:ascii="Times New Roman" w:eastAsia="Times New Roman" w:hAnsi="Times New Roman"/>
          <w:sz w:val="24"/>
          <w:szCs w:val="24"/>
          <w:lang w:eastAsia="ru-RU"/>
        </w:rPr>
        <w:t>документы  Заказчику</w:t>
      </w:r>
      <w:proofErr w:type="gram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9B5E64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.2.2. Направление и подписание универсального передаточного документа или товарной накладной осуществляется в порядке, предусмотренном пунктом 5.8. настоящего Контракта.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.3. Электронные отчетные документы, содержание и порядок обмена которых соответствует требованиям нормативных правовых актов, принимаются Сторонами к учету в качестве первичных учетных документов, используются в качестве доказательства в судебных разбирательствах и предоставляются в государственные органы в случае запросов. Подтверждением совершения Сторонами действий по выставлению, направлению, получению, подписанию и обмену отчетными документами являются документы, которые формируются и заверяются </w:t>
      </w:r>
      <w:r w:rsidR="0036706D">
        <w:rPr>
          <w:rFonts w:ascii="Times New Roman" w:eastAsia="Times New Roman" w:hAnsi="Times New Roman"/>
          <w:sz w:val="24"/>
          <w:szCs w:val="24"/>
          <w:lang w:eastAsia="ru-RU"/>
        </w:rPr>
        <w:t>ЭДО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 запросу одной из Сторон. 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.4. Каждая из Сторон несет ответственность за обеспечение конфиденциальности ключей УКЭП, недопущения использования принадлежащих ей ключей без ее согласия. Если в сертификате УКЭП не указан орган или физическое лицо, действующее от имени Стороны при подписании отчетных документов, то в каждом случае получения подписанных УКЭП отчетных документов Стороны добросовестно исходят из того, что отчетные документы подписаны УКЭП от имени надлежащего лица, действующего </w:t>
      </w:r>
      <w:r w:rsidR="00F3511E">
        <w:rPr>
          <w:rFonts w:ascii="Times New Roman" w:eastAsia="Times New Roman" w:hAnsi="Times New Roman"/>
          <w:sz w:val="24"/>
          <w:szCs w:val="24"/>
          <w:lang w:eastAsia="ru-RU"/>
        </w:rPr>
        <w:t>в пределах,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имеющихся у него полномочий.</w:t>
      </w:r>
    </w:p>
    <w:p w:rsidR="00961891" w:rsidRDefault="009B5E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5.9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.5. Стороны обязаны в течение </w:t>
      </w:r>
      <w:r w:rsidR="0096132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961323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) рабочих дней информировать друг друга о невозможности обмена отчетными документами в электронном виде, подписанными УКЭП, в случае технического сбоя внутренних систем Стороны или оператора ЭДО. В этом случае в период действия такого сбоя Стороны производят обмен отчетными документами в соответствии с п. 5.8 настоящего Контракта.</w:t>
      </w:r>
    </w:p>
    <w:p w:rsidR="00961891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</w:t>
      </w:r>
      <w:r w:rsidR="009B5E64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получения Товаров Держатель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обязан предъявить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оператору в Точках обслуживания и ввести на Системе </w:t>
      </w:r>
      <w:proofErr w:type="spellStart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пин</w:t>
      </w:r>
      <w:proofErr w:type="spell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-код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Наименование (вид) и количество Товаров, дата и место поставки (Точка обслуживания) Товаров Поставщиком Заказчику определяются Сторонами на основании устной заявки, не требующей письменного доказательства, подаваемой Держателем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Точке обслуживания, непосредственно перед получением Товаров, исходя из наличия Товаров, имеющихся в Точке обслуживания, графика работы Точки обслуживания.</w:t>
      </w:r>
    </w:p>
    <w:p w:rsidR="00961891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</w:t>
      </w:r>
      <w:r w:rsidR="009B5E6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Стороны пришли к соглашению, что любое лицо, предъявившее Карту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/Товар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осуществившее действия, указанные в </w:t>
      </w:r>
      <w:proofErr w:type="spellStart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п.п</w:t>
      </w:r>
      <w:proofErr w:type="spell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 5.10 Контракта, при условии принятия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Системой и совершения операции по Карте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/Талону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Системе, будет считаться надлежащим получателем Товаров.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 не несет ответственности за передачу Поставщиком Товаров лицу, неправомерно завладевшему Картой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если Карта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была принята Системой и в Системе совершена операция по Карте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течение 24 часов с момента получения от Заказчика письменной заявки на блокировку Карты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получения Товаров в рамках Контракта Держатели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обязаны предъявлять доверенности, либо иные документы, уполномочивающие их действия на получение Товаров.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Pr="00111283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ГАРАНТИИ КАЧЕСТВА ТОВАРА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Поставщик гарантирует соответствие качества поставляемого Товара действующим стандартам, установленным на данный вид Товара, и предоставлением паспорта качества, обязательного для данного вида Товара, оформленного в соответствии с законодательством Российской Федерации.</w:t>
      </w:r>
    </w:p>
    <w:p w:rsidR="00961891" w:rsidRDefault="00961891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 Качество Товара, поставляемого по настоящему Контракту, должно соответствовать требованиям Технического регламента Таможенного союза «О требованиях к автомобильному и авиационному бензину, дизельному и судовому топливу, топливу для реактивных двигателей и мазуту» (ТР ТС 013/2011).</w:t>
      </w:r>
    </w:p>
    <w:p w:rsidR="00961891" w:rsidRPr="00111283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6.3. В случае недостачи и (или) поставки некачественного Товара Поставщик по требованию Заказчика производит допоставку и (или) замену некачественного Товара в течение 24-х часов с момента, когда Поставщику стало известно о недостаче или поставке некачественного Товара.</w:t>
      </w:r>
    </w:p>
    <w:p w:rsidR="00961891" w:rsidRPr="00111283" w:rsidRDefault="00961891" w:rsidP="0074772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61891" w:rsidRDefault="0074772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477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ОТВЕТСТВЕННОСТЬ СТОРОН</w:t>
      </w:r>
    </w:p>
    <w:p w:rsidR="00747724" w:rsidRPr="00747724" w:rsidRDefault="00747724" w:rsidP="00392C8E">
      <w:pPr>
        <w:pStyle w:val="af7"/>
        <w:widowControl w:val="0"/>
        <w:tabs>
          <w:tab w:val="left" w:pos="0"/>
        </w:tabs>
        <w:suppressAutoHyphens w:val="0"/>
        <w:spacing w:after="0" w:line="240" w:lineRule="auto"/>
        <w:ind w:left="360"/>
        <w:jc w:val="both"/>
        <w:rPr>
          <w:rFonts w:ascii="Times New Roman" w:hAnsi="Times New Roman"/>
          <w:vanish/>
          <w:color w:val="00000A"/>
          <w:sz w:val="24"/>
          <w:szCs w:val="24"/>
          <w:lang w:eastAsia="ar-SA"/>
        </w:rPr>
      </w:pPr>
    </w:p>
    <w:p w:rsidR="00392C8E" w:rsidRPr="00392C8E" w:rsidRDefault="00392C8E" w:rsidP="00392C8E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C8E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proofErr w:type="spellStart"/>
      <w:r w:rsidRPr="00392C8E">
        <w:rPr>
          <w:rFonts w:ascii="Times New Roman" w:eastAsia="Times New Roman" w:hAnsi="Times New Roman"/>
          <w:sz w:val="24"/>
          <w:szCs w:val="24"/>
          <w:lang w:eastAsia="ru-RU"/>
        </w:rPr>
        <w:t>овнесении</w:t>
      </w:r>
      <w:proofErr w:type="spellEnd"/>
      <w:r w:rsidRPr="00392C8E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1891" w:rsidRDefault="007C4D5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АНТИКОРРУПЦИОННАЯ ОГОВОРКА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8.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1. 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.4. 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7C4D5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.1.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.3. Сторона, которая не исполняет своего обязательства вследствие действия обстоятельств непреодолимой силы, должна немедленно уведомить другую сторону в письменном виде о препятствии и его влиянии на исполнении обязательств по Контракту.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проведут переговоры с целью выявления приемлемых для всех сторон альтернативных способов исполнения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УРЕГУЛИРОВАНИЯ СПОРОВ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 или в связи с ним, были урегулированы путем переговоров.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.2. В случае наличия претензий, споров, разногласий относительно исполнения одной из сторон своих обязательств другая сторона может направить претензию. В отношении всех претензий, направляемых по настоящему Контракту, сторона, к которой адресована данная претензия, должна дать письменный ответ по существу претензии в срок не позднее 10 (десяти) календарных дней с даты ее получения.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.3. Любые споры, не урегулированные во внесудебном порядке, разрешаются Арбитражным судом </w:t>
      </w:r>
      <w:r w:rsidR="00355089" w:rsidRPr="00355089">
        <w:rPr>
          <w:rFonts w:ascii="Times New Roman" w:eastAsia="Times New Roman" w:hAnsi="Times New Roman"/>
          <w:sz w:val="24"/>
          <w:szCs w:val="24"/>
          <w:lang w:eastAsia="ru-RU"/>
        </w:rPr>
        <w:t>г. Санкт-Петербурга и Ленинградской области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ОСОБЫЕ УСЛОВИЯ</w:t>
      </w:r>
    </w:p>
    <w:p w:rsidR="00355089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.1. 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 считается заключенным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92C8E">
        <w:rPr>
          <w:rFonts w:ascii="Times New Roman" w:eastAsia="Times New Roman" w:hAnsi="Times New Roman"/>
          <w:sz w:val="24"/>
          <w:szCs w:val="24"/>
          <w:lang w:eastAsia="ru-RU"/>
        </w:rPr>
        <w:t>подписания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по «31» декабря </w:t>
      </w:r>
      <w:r w:rsidR="00653680" w:rsidRPr="00A677E2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6 </w:t>
      </w:r>
      <w:r w:rsidR="00052D80" w:rsidRPr="00A677E2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Окончание срока действия контракта не влечет прекращение обязательств сторон по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контракту.</w:t>
      </w:r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>Окончание</w:t>
      </w:r>
      <w:proofErr w:type="spellEnd"/>
      <w:proofErr w:type="gramEnd"/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 xml:space="preserve"> срока действия контракта не влечет прекращение обязательств сторон по </w:t>
      </w:r>
      <w:proofErr w:type="spellStart"/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>контракту.Использование</w:t>
      </w:r>
      <w:proofErr w:type="spellEnd"/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 xml:space="preserve"> карт</w:t>
      </w:r>
      <w:r w:rsidR="00AB3A0C">
        <w:rPr>
          <w:rFonts w:ascii="Times New Roman" w:eastAsia="Times New Roman" w:hAnsi="Times New Roman"/>
          <w:sz w:val="24"/>
          <w:szCs w:val="24"/>
          <w:lang w:eastAsia="ru-RU"/>
        </w:rPr>
        <w:t>/талонов</w:t>
      </w:r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прекращается со дня прекращения срока действия контракта либо его расторжения.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по основаниям, предусмотренным Гражданским кодексом РФ для одностороннего отказа от исполнения обязательств, в том числе в случаях (но не ограничиваясь указанными):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в случае неоднократного (более двух раз) отказа от передачи Товара в точках обслуживания, определенных приложением № </w:t>
      </w:r>
      <w:r w:rsidR="000B70C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 случае существенного нарушения Поставщиком требований к качеству Товара;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 случае проведения процедуры ликвидации Поставщика - юридического лица или наличия решения арбитражного суда о признании Поставщика банкротом и об от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крытии конкурсного производства.</w:t>
      </w:r>
    </w:p>
    <w:p w:rsidR="00353937" w:rsidRPr="00A677E2" w:rsidRDefault="00353937" w:rsidP="00353937">
      <w:pPr>
        <w:pStyle w:val="af7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одностороннего отказа Сторонами от исполнения настоящего Контракта предусмотрен и осуществляется в соответствии частями </w:t>
      </w:r>
      <w:r w:rsidR="00A12BDF" w:rsidRPr="00A677E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353937" w:rsidRPr="00A677E2" w:rsidRDefault="00353937" w:rsidP="00353937">
      <w:pPr>
        <w:pStyle w:val="af7"/>
        <w:widowControl w:val="0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ставщик</w:t>
      </w: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 xml:space="preserve">.5.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 представляет по запросу Заказчика в сроки, указанные в таком запросе, информацию о ходе исполнения обязательств по настоящему Контракту.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 </w:t>
      </w:r>
    </w:p>
    <w:p w:rsidR="00961891" w:rsidRPr="006E5FE6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 перемены Заказчика права и обязанности Заказчика, предусмотренные 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Контрактом, переходят к новому Заказчику.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 w:rsidRPr="006E5FE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53937" w:rsidRPr="006E5FE6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677E2" w:rsidRPr="006E5FE6">
        <w:rPr>
          <w:rFonts w:ascii="Times New Roman" w:eastAsia="Times New Roman" w:hAnsi="Times New Roman"/>
          <w:sz w:val="24"/>
          <w:szCs w:val="24"/>
          <w:lang w:eastAsia="ru-RU"/>
        </w:rPr>
        <w:tab/>
        <w:t>Все</w:t>
      </w:r>
      <w:r w:rsidR="00A677E2"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</w:t>
      </w:r>
      <w:r w:rsidR="00A677E2" w:rsidRPr="00A677E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в письменной форме.</w:t>
      </w:r>
    </w:p>
    <w:p w:rsidR="00E30B6D" w:rsidRDefault="00E30B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5347">
        <w:rPr>
          <w:rFonts w:ascii="Times New Roman" w:hAnsi="Times New Roman"/>
          <w:sz w:val="24"/>
          <w:szCs w:val="24"/>
        </w:rPr>
        <w:t>11.10</w:t>
      </w:r>
      <w:r w:rsidRPr="00E30B6D">
        <w:rPr>
          <w:rFonts w:ascii="Times New Roman" w:hAnsi="Times New Roman"/>
          <w:color w:val="92D050"/>
          <w:sz w:val="24"/>
          <w:szCs w:val="24"/>
        </w:rPr>
        <w:t>.</w:t>
      </w:r>
      <w:r w:rsidRPr="00E30B6D">
        <w:rPr>
          <w:rFonts w:ascii="Times New Roman" w:hAnsi="Times New Roman"/>
          <w:color w:val="92D050"/>
          <w:sz w:val="24"/>
          <w:szCs w:val="24"/>
        </w:rPr>
        <w:tab/>
      </w:r>
      <w:r w:rsidRPr="00B75347">
        <w:rPr>
          <w:rFonts w:ascii="Times New Roman" w:hAnsi="Times New Roman"/>
          <w:sz w:val="24"/>
          <w:szCs w:val="24"/>
        </w:rPr>
        <w:t>Поставщик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Поставщика.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</w:p>
    <w:p w:rsidR="006E5FE6" w:rsidRPr="00FF5953" w:rsidRDefault="006E5FE6" w:rsidP="006E5FE6">
      <w:pPr>
        <w:spacing w:after="0" w:line="240" w:lineRule="auto"/>
        <w:ind w:left="851"/>
        <w:jc w:val="both"/>
        <w:rPr>
          <w:rFonts w:ascii="Times New Roman" w:hAnsi="Times New Roman"/>
          <w:i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11.</w:t>
      </w:r>
      <w:proofErr w:type="gramStart"/>
      <w:r>
        <w:rPr>
          <w:rFonts w:ascii="Times New Roman" w:hAnsi="Times New Roman"/>
          <w:color w:val="000000" w:themeColor="text1"/>
          <w:sz w:val="24"/>
        </w:rPr>
        <w:t>11</w:t>
      </w:r>
      <w:r w:rsidRPr="006E5FE6">
        <w:rPr>
          <w:rFonts w:ascii="Times New Roman" w:hAnsi="Times New Roman"/>
          <w:color w:val="000000" w:themeColor="text1"/>
          <w:sz w:val="24"/>
          <w:highlight w:val="yellow"/>
        </w:rPr>
        <w:t>.</w:t>
      </w:r>
      <w:r w:rsidRPr="00FF5953">
        <w:rPr>
          <w:rFonts w:ascii="Times New Roman" w:hAnsi="Times New Roman"/>
          <w:color w:val="000000" w:themeColor="text1"/>
          <w:sz w:val="24"/>
        </w:rPr>
        <w:t>Электронный</w:t>
      </w:r>
      <w:proofErr w:type="gramEnd"/>
      <w:r w:rsidRPr="00FF5953">
        <w:rPr>
          <w:rFonts w:ascii="Times New Roman" w:hAnsi="Times New Roman"/>
          <w:color w:val="000000" w:themeColor="text1"/>
          <w:sz w:val="24"/>
        </w:rPr>
        <w:t xml:space="preserve"> документооборот: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</w:t>
      </w:r>
      <w:proofErr w:type="gramStart"/>
      <w:r w:rsidRPr="00FF5953">
        <w:rPr>
          <w:rFonts w:ascii="Times New Roman" w:hAnsi="Times New Roman"/>
          <w:color w:val="000000" w:themeColor="text1"/>
          <w:sz w:val="24"/>
        </w:rPr>
        <w:t>1.Стороны</w:t>
      </w:r>
      <w:proofErr w:type="gramEnd"/>
      <w:r w:rsidRPr="00FF5953">
        <w:rPr>
          <w:rFonts w:ascii="Times New Roman" w:hAnsi="Times New Roman"/>
          <w:color w:val="000000" w:themeColor="text1"/>
          <w:sz w:val="24"/>
        </w:rPr>
        <w:t xml:space="preserve">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Приложения, указанные в настоящем Контракте, являются его неотъемлемой частью: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 1 – Специфика</w:t>
      </w:r>
      <w:r w:rsidR="00BA63E4">
        <w:rPr>
          <w:rFonts w:ascii="Times New Roman" w:eastAsia="Times New Roman" w:hAnsi="Times New Roman"/>
          <w:sz w:val="24"/>
          <w:szCs w:val="24"/>
          <w:lang w:eastAsia="ru-RU"/>
        </w:rPr>
        <w:t>ция;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</w:t>
      </w:r>
      <w:r w:rsidR="001D282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Список точек обслуживания</w:t>
      </w:r>
      <w:r w:rsidR="000F791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</w:t>
      </w:r>
      <w:r w:rsidR="001D282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форма «Заявка»</w:t>
      </w:r>
      <w:r w:rsidR="000F791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</w:t>
      </w:r>
      <w:r w:rsidR="001D2821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форма «Мотивированный отказ от подписания акта приема-передачи Товара».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74772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ЮРИДИЧЕСКИЕ АДРЕСА, БАНКОВСКИЕ РЕКВИЗИТЫ И ПОДПИСИ СТОРОН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4350"/>
        <w:gridCol w:w="852"/>
      </w:tblGrid>
      <w:tr w:rsidR="00961891" w:rsidRPr="00747724" w:rsidTr="00DB3C5B">
        <w:trPr>
          <w:gridAfter w:val="1"/>
          <w:wAfter w:w="852" w:type="dxa"/>
        </w:trPr>
        <w:tc>
          <w:tcPr>
            <w:tcW w:w="4721" w:type="dxa"/>
          </w:tcPr>
          <w:p w:rsidR="00961891" w:rsidRPr="000B70CC" w:rsidRDefault="00961891" w:rsidP="00517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350" w:type="dxa"/>
          </w:tcPr>
          <w:p w:rsidR="00961891" w:rsidRPr="000B70CC" w:rsidRDefault="00961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961891" w:rsidRPr="00747724" w:rsidTr="00DB3C5B">
        <w:trPr>
          <w:gridAfter w:val="1"/>
          <w:wAfter w:w="852" w:type="dxa"/>
          <w:trHeight w:val="359"/>
        </w:trPr>
        <w:tc>
          <w:tcPr>
            <w:tcW w:w="4721" w:type="dxa"/>
          </w:tcPr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6A2A61">
              <w:rPr>
                <w:rFonts w:ascii="Times New Roman" w:hAnsi="Times New Roman"/>
                <w:b/>
                <w:bCs/>
                <w:iCs/>
                <w:lang w:eastAsia="ru-RU"/>
              </w:rPr>
              <w:t>Муниципальное общеобразовательное учреждение «Инженерно-технологическая школа»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(МОУ «Инженерно-технологическая школа»)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Юридический/фактический адрес: 188510, Ленинградская обл., Ломоносовский р-н, п. Новогорелово, ул. Современников, дом 16</w:t>
            </w:r>
            <w:r w:rsidRPr="006A2A61">
              <w:rPr>
                <w:rFonts w:ascii="Times New Roman" w:hAnsi="Times New Roman"/>
                <w:iCs/>
                <w:lang w:eastAsia="ru-RU"/>
              </w:rPr>
              <w:br/>
              <w:t>тел:8(812) 679 99 94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proofErr w:type="gramStart"/>
            <w:r w:rsidRPr="006A2A61">
              <w:rPr>
                <w:rFonts w:ascii="Times New Roman" w:hAnsi="Times New Roman"/>
                <w:iCs/>
                <w:lang w:eastAsia="ru-RU"/>
              </w:rPr>
              <w:t>эл.почта</w:t>
            </w:r>
            <w:proofErr w:type="gramEnd"/>
            <w:r w:rsidRPr="006A2A61">
              <w:rPr>
                <w:rFonts w:ascii="Times New Roman" w:hAnsi="Times New Roman"/>
                <w:iCs/>
                <w:lang w:eastAsia="ru-RU"/>
              </w:rPr>
              <w:t>: it_sch@lmn.su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ИНН 4707045194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КПП 470701001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ОКЦ №1 Северо-Западное ГУ Банка России//УФК по Ленинградской области, г. Санкт-Петербург                                                                                                                                                    БИК 044030098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кор/сч. 40102810745370000098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рас/сч. 03234643416300004500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л/с 20393620021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iCs/>
                <w:lang w:eastAsia="ru-RU"/>
              </w:rPr>
            </w:pP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 xml:space="preserve">Директор 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iCs/>
                <w:lang w:eastAsia="ru-RU"/>
              </w:rPr>
            </w:pPr>
            <w:r w:rsidRPr="006A2A61">
              <w:rPr>
                <w:rFonts w:ascii="Times New Roman" w:hAnsi="Times New Roman"/>
                <w:bCs/>
                <w:iCs/>
                <w:lang w:eastAsia="ru-RU"/>
              </w:rPr>
              <w:t>МОУ «Инженерно-технологическая школа»</w:t>
            </w: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</w:p>
          <w:p w:rsidR="006A2A61" w:rsidRPr="006A2A61" w:rsidRDefault="006A2A61" w:rsidP="006A2A61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A2A61">
              <w:rPr>
                <w:rFonts w:ascii="Times New Roman" w:hAnsi="Times New Roman"/>
                <w:iCs/>
                <w:lang w:eastAsia="ru-RU"/>
              </w:rPr>
              <w:t>__________________ / Евдокимов И.Н./</w:t>
            </w:r>
          </w:p>
          <w:p w:rsidR="005173D6" w:rsidRPr="000B70CC" w:rsidRDefault="006A2A61" w:rsidP="005173D6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>
              <w:rPr>
                <w:rFonts w:ascii="Times New Roman" w:hAnsi="Times New Roman"/>
                <w:iCs/>
                <w:lang w:eastAsia="ru-RU"/>
              </w:rPr>
              <w:t>ЭЦП</w:t>
            </w:r>
          </w:p>
          <w:p w:rsidR="00DB3C5B" w:rsidRPr="0051231A" w:rsidRDefault="00DB3C5B" w:rsidP="00DB3C5B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B3C5B" w:rsidRPr="0051231A" w:rsidRDefault="00DB3C5B" w:rsidP="00DB3C5B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B3C5B" w:rsidRPr="0051231A" w:rsidRDefault="00DB3C5B" w:rsidP="00DB3C5B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961891" w:rsidRPr="00BB68BC" w:rsidRDefault="00961891" w:rsidP="007477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50" w:type="dxa"/>
          </w:tcPr>
          <w:p w:rsidR="000B70CC" w:rsidRDefault="000B70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</w:p>
          <w:p w:rsidR="004210CF" w:rsidRDefault="004210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</w:p>
          <w:p w:rsidR="004210CF" w:rsidRPr="000B70CC" w:rsidRDefault="004210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</w:p>
          <w:p w:rsidR="000B70CC" w:rsidRPr="000B70CC" w:rsidRDefault="000B70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B70CC">
              <w:rPr>
                <w:rFonts w:ascii="Times New Roman" w:eastAsia="Times New Roman" w:hAnsi="Times New Roman"/>
                <w:bCs/>
                <w:iCs/>
                <w:lang w:eastAsia="ru-RU"/>
              </w:rPr>
              <w:t>______________/</w:t>
            </w:r>
            <w:r w:rsidR="004210CF">
              <w:rPr>
                <w:rFonts w:ascii="Times New Roman" w:eastAsia="Times New Roman" w:hAnsi="Times New Roman"/>
                <w:bCs/>
                <w:iCs/>
                <w:lang w:eastAsia="ru-RU"/>
              </w:rPr>
              <w:t>__________________</w:t>
            </w:r>
            <w:r w:rsidRPr="000B70CC">
              <w:rPr>
                <w:rFonts w:ascii="Times New Roman" w:eastAsia="Times New Roman" w:hAnsi="Times New Roman"/>
                <w:bCs/>
                <w:iCs/>
                <w:lang w:eastAsia="ru-RU"/>
              </w:rPr>
              <w:t>/</w:t>
            </w:r>
          </w:p>
          <w:p w:rsidR="00961891" w:rsidRPr="000B70CC" w:rsidRDefault="006A2A61" w:rsidP="007837DD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ЭЦП</w:t>
            </w:r>
          </w:p>
        </w:tc>
      </w:tr>
      <w:tr w:rsidR="00DB3C5B" w:rsidRPr="00747724" w:rsidTr="00DB3C5B">
        <w:tc>
          <w:tcPr>
            <w:tcW w:w="9923" w:type="dxa"/>
            <w:gridSpan w:val="3"/>
            <w:vAlign w:val="center"/>
          </w:tcPr>
          <w:p w:rsidR="00DB3C5B" w:rsidRPr="000B70CC" w:rsidRDefault="00DB3C5B" w:rsidP="00122ECC">
            <w:pPr>
              <w:pageBreakBefore/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 № 1</w:t>
            </w:r>
          </w:p>
        </w:tc>
      </w:tr>
      <w:tr w:rsidR="00DB3C5B" w:rsidRPr="00747724" w:rsidTr="00DB3C5B">
        <w:tc>
          <w:tcPr>
            <w:tcW w:w="9923" w:type="dxa"/>
            <w:gridSpan w:val="3"/>
            <w:vAlign w:val="center"/>
          </w:tcPr>
          <w:p w:rsidR="00DB3C5B" w:rsidRPr="000B70CC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RPr="00747724" w:rsidTr="00DB3C5B">
        <w:tc>
          <w:tcPr>
            <w:tcW w:w="9923" w:type="dxa"/>
            <w:gridSpan w:val="3"/>
            <w:vAlign w:val="center"/>
          </w:tcPr>
          <w:p w:rsidR="00DB3C5B" w:rsidRPr="000B70CC" w:rsidRDefault="00227D52" w:rsidP="00227D5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</w:t>
            </w:r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«   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6E5F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2026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2214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СПЕЦИФИКАЦИЯ*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B5E64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tbl>
      <w:tblPr>
        <w:tblW w:w="10521" w:type="dxa"/>
        <w:tblInd w:w="-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1767"/>
        <w:gridCol w:w="799"/>
        <w:gridCol w:w="791"/>
        <w:gridCol w:w="696"/>
        <w:gridCol w:w="1668"/>
        <w:gridCol w:w="979"/>
        <w:gridCol w:w="681"/>
        <w:gridCol w:w="1354"/>
        <w:gridCol w:w="1207"/>
        <w:gridCol w:w="13"/>
      </w:tblGrid>
      <w:tr w:rsidR="009B5E64" w:rsidRPr="001D3BD3" w:rsidTr="009B5E64">
        <w:trPr>
          <w:gridAfter w:val="1"/>
          <w:wAfter w:w="13" w:type="dxa"/>
          <w:trHeight w:val="1008"/>
          <w:tblHeader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№п/п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Тип объекта закупки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Позиции по КТРУ, ОКПД2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Цена за единицу (в валюте контракта)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Ставка НДС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Страна происхождения товара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Сумма (в валюте контракта)</w:t>
            </w:r>
          </w:p>
        </w:tc>
      </w:tr>
      <w:tr w:rsidR="009B5E64" w:rsidRPr="001D3BD3" w:rsidTr="009B5E64">
        <w:trPr>
          <w:gridAfter w:val="1"/>
          <w:wAfter w:w="13" w:type="dxa"/>
          <w:trHeight w:val="202"/>
          <w:tblHeader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9B5E64" w:rsidRPr="001D3BD3" w:rsidTr="009B5E64">
        <w:trPr>
          <w:gridAfter w:val="1"/>
          <w:wAfter w:w="13" w:type="dxa"/>
          <w:trHeight w:val="1070"/>
        </w:trPr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Бензин автомобильный (розничная реализация)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Товар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Бензин автомобильный (розничная реализация) (19.20.21.100-00000006), Бензин автомобильный (19.20.21.100)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C1475E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C1475E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Российская Федерация (643)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C800FE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9B5E64" w:rsidRPr="001D3BD3" w:rsidTr="009B5E64">
        <w:trPr>
          <w:trHeight w:val="343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55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Характеристики объекта закупки</w:t>
            </w:r>
          </w:p>
        </w:tc>
      </w:tr>
      <w:tr w:rsidR="009B5E64" w:rsidRPr="001D3BD3" w:rsidTr="009B5E64">
        <w:trPr>
          <w:trHeight w:val="358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55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45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u w:val="single"/>
                <w:lang w:eastAsia="ru-RU"/>
              </w:rPr>
              <w:t>Экологический класс</w:t>
            </w: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: Не ниже К5;</w:t>
            </w:r>
          </w:p>
          <w:p w:rsidR="009B5E64" w:rsidRPr="001D3BD3" w:rsidRDefault="009B5E64" w:rsidP="000445F3">
            <w:pPr>
              <w:suppressAutoHyphens w:val="0"/>
              <w:spacing w:after="45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u w:val="single"/>
                <w:lang w:eastAsia="ru-RU"/>
              </w:rPr>
              <w:t>Октановое число бензина автомобильного по исследовательскому методу</w:t>
            </w: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: ≥ 92 и &lt; 95 ;</w:t>
            </w:r>
          </w:p>
        </w:tc>
      </w:tr>
      <w:tr w:rsidR="009B5E64" w:rsidRPr="001D3BD3" w:rsidTr="009B5E64">
        <w:trPr>
          <w:trHeight w:val="131"/>
        </w:trPr>
        <w:tc>
          <w:tcPr>
            <w:tcW w:w="3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1D3BD3" w:rsidRDefault="009B5E64" w:rsidP="000445F3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D3B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65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B5E64" w:rsidRPr="00714C4E" w:rsidRDefault="009B5E64" w:rsidP="000445F3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DB3C5B" w:rsidRDefault="00DB3C5B" w:rsidP="009B5E6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DB3C5B" w:rsidRPr="00122ECC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color w:val="FF0000"/>
          <w:sz w:val="24"/>
          <w:szCs w:val="24"/>
          <w:lang w:eastAsia="ru-RU"/>
        </w:rPr>
      </w:pPr>
      <w:r w:rsidRPr="0051231A">
        <w:rPr>
          <w:rFonts w:ascii="Times New Roman" w:eastAsia="Times New Roman" w:hAnsi="Times New Roman"/>
          <w:sz w:val="24"/>
          <w:szCs w:val="24"/>
          <w:lang w:eastAsia="ru-RU"/>
        </w:rPr>
        <w:t xml:space="preserve">ИТОГО: </w:t>
      </w:r>
    </w:p>
    <w:p w:rsidR="00DB3C5B" w:rsidRDefault="00DB3C5B" w:rsidP="00DB3C5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kern w:val="1"/>
          <w:sz w:val="24"/>
          <w:szCs w:val="24"/>
        </w:rPr>
      </w:pPr>
    </w:p>
    <w:p w:rsidR="00DB3C5B" w:rsidRPr="005173D6" w:rsidRDefault="00DB3C5B" w:rsidP="00DB3C5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В описание объекта закупки в соответствии с требованиями статьи 33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включены дополнительные требования в целях обеспечения потребности заказчика в поставке товара надлежащего качества.</w:t>
      </w:r>
    </w:p>
    <w:p w:rsidR="00DB3C5B" w:rsidRPr="005173D6" w:rsidRDefault="00DB3C5B" w:rsidP="00DB3C5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kern w:val="1"/>
          <w:sz w:val="24"/>
          <w:szCs w:val="24"/>
        </w:rPr>
      </w:pPr>
    </w:p>
    <w:p w:rsidR="00DB3C5B" w:rsidRPr="005173D6" w:rsidRDefault="00DB3C5B" w:rsidP="00DB3C5B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kern w:val="1"/>
          <w:sz w:val="24"/>
          <w:szCs w:val="24"/>
        </w:rPr>
      </w:pPr>
      <w:r w:rsidRPr="005173D6">
        <w:rPr>
          <w:rFonts w:ascii="Times New Roman" w:hAnsi="Times New Roman"/>
          <w:b/>
          <w:kern w:val="1"/>
          <w:sz w:val="24"/>
          <w:szCs w:val="24"/>
        </w:rPr>
        <w:t>Требования к качеству и безопасности товара (топлива):</w:t>
      </w:r>
    </w:p>
    <w:p w:rsidR="00DB3C5B" w:rsidRPr="005173D6" w:rsidRDefault="00DB3C5B" w:rsidP="00DB3C5B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kern w:val="1"/>
          <w:sz w:val="24"/>
          <w:szCs w:val="24"/>
        </w:rPr>
      </w:pP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1.1. Качество и безопасность товара должны соответствовать Техническому заданию, условиям контракта, требованиям действующего законодательства Российской Федерации, в том числе требованиям, установленным: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 xml:space="preserve">- Федеральным законом от 23 ноября 2009 </w:t>
      </w:r>
      <w:r w:rsidRPr="005173D6">
        <w:rPr>
          <w:rFonts w:ascii="Times New Roman" w:hAnsi="Times New Roman"/>
          <w:color w:val="000000"/>
          <w:kern w:val="1"/>
          <w:sz w:val="24"/>
          <w:szCs w:val="24"/>
        </w:rPr>
        <w:t>года</w:t>
      </w:r>
      <w:r w:rsidRPr="005173D6">
        <w:rPr>
          <w:rFonts w:ascii="Times New Roman" w:hAnsi="Times New Roman"/>
          <w:kern w:val="1"/>
          <w:sz w:val="24"/>
          <w:szCs w:val="24"/>
        </w:rPr>
        <w:t xml:space="preserve">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Федерации»;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- решением Комиссии Таможенного союза от 18.10.2011 № 826 «О принятии технического регламента Таможенного союза «О требованиях к автомобильному и авиационному бензину, дизельному и судовому топливу, топливу для реактивных двигателей и мазуту».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lastRenderedPageBreak/>
        <w:t xml:space="preserve">1.2. Поставляемый товар по качеству должен соответствовать стандартам, указанным в паспорте продукции. 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1.3. Соответствие товара техническому регламенту Таможенного союза «О требованиях к автомобильному и авиационному бензину, дизельному и судовому топливу, топливу для реактивных двигателей и мазуту», утвержденному решением Комиссии Таможенного союза от 18.10.2011 № 826, подтверждается поставщиком по требованию заказчика в срок, указанный заказчиком, путем предоставления заказчику копии паспорта продукции.</w:t>
      </w:r>
    </w:p>
    <w:p w:rsidR="00DB3C5B" w:rsidRPr="005173D6" w:rsidRDefault="00DB3C5B" w:rsidP="00DB3C5B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DB3C5B" w:rsidRPr="005173D6" w:rsidRDefault="00DB3C5B" w:rsidP="00DB3C5B">
      <w:pPr>
        <w:numPr>
          <w:ilvl w:val="0"/>
          <w:numId w:val="5"/>
        </w:numPr>
        <w:spacing w:after="0" w:line="240" w:lineRule="auto"/>
        <w:ind w:left="0" w:firstLine="72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173D6">
        <w:rPr>
          <w:rFonts w:ascii="Times New Roman" w:hAnsi="Times New Roman"/>
          <w:b/>
          <w:color w:val="000000"/>
          <w:sz w:val="24"/>
          <w:szCs w:val="24"/>
        </w:rPr>
        <w:t>Условия, место и сроки поставки товара:</w:t>
      </w:r>
    </w:p>
    <w:p w:rsidR="00DB3C5B" w:rsidRPr="0051231A" w:rsidRDefault="00DB3C5B" w:rsidP="00DB3C5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C5B" w:rsidRPr="0051231A" w:rsidRDefault="00DB3C5B" w:rsidP="00DB3C5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231A">
        <w:rPr>
          <w:rFonts w:ascii="Times New Roman" w:hAnsi="Times New Roman"/>
          <w:sz w:val="24"/>
          <w:szCs w:val="24"/>
        </w:rPr>
        <w:t xml:space="preserve">Форма поставки –  топливные карты/талоны. </w:t>
      </w:r>
    </w:p>
    <w:p w:rsidR="00DB3C5B" w:rsidRPr="0051231A" w:rsidRDefault="00DB3C5B" w:rsidP="00DB3C5B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1231A">
        <w:rPr>
          <w:rFonts w:ascii="Times New Roman" w:hAnsi="Times New Roman"/>
          <w:sz w:val="24"/>
          <w:szCs w:val="24"/>
        </w:rPr>
        <w:t xml:space="preserve">Количество топливных карт/талонов </w:t>
      </w:r>
      <w:r w:rsidR="006A2A61">
        <w:rPr>
          <w:rFonts w:ascii="Times New Roman" w:hAnsi="Times New Roman"/>
          <w:sz w:val="24"/>
          <w:szCs w:val="24"/>
        </w:rPr>
        <w:t>– 1</w:t>
      </w:r>
      <w:r w:rsidR="00A40D48">
        <w:rPr>
          <w:rFonts w:ascii="Times New Roman" w:hAnsi="Times New Roman"/>
          <w:sz w:val="24"/>
          <w:szCs w:val="24"/>
        </w:rPr>
        <w:t>шт</w:t>
      </w:r>
    </w:p>
    <w:p w:rsidR="00DB3C5B" w:rsidRPr="0051231A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231A">
        <w:rPr>
          <w:rFonts w:ascii="Times New Roman" w:hAnsi="Times New Roman"/>
          <w:bCs/>
          <w:sz w:val="24"/>
          <w:szCs w:val="24"/>
        </w:rPr>
        <w:t>Топливные карты/талоны на топливо используются для заправки автотранспортных средств Заказчика на автозаправочной станции (далее АЗС), реализующей топливо Поставщика и на АЗС партнерах Поставщика.</w:t>
      </w:r>
    </w:p>
    <w:p w:rsidR="00DB3C5B" w:rsidRPr="005173D6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231A">
        <w:rPr>
          <w:rFonts w:ascii="Times New Roman" w:hAnsi="Times New Roman"/>
          <w:bCs/>
          <w:sz w:val="24"/>
          <w:szCs w:val="24"/>
        </w:rPr>
        <w:t>Поставщик гарантирует наличие суточного запаса автомобильного бензина АИ92 на</w:t>
      </w:r>
      <w:r w:rsidRPr="005173D6">
        <w:rPr>
          <w:rFonts w:ascii="Times New Roman" w:hAnsi="Times New Roman"/>
          <w:bCs/>
          <w:sz w:val="24"/>
          <w:szCs w:val="24"/>
        </w:rPr>
        <w:t xml:space="preserve"> АЗС (для обеспечения заправки в любое время суток). </w:t>
      </w:r>
    </w:p>
    <w:p w:rsidR="00DB3C5B" w:rsidRPr="005173D6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73D6">
        <w:rPr>
          <w:rFonts w:ascii="Times New Roman" w:hAnsi="Times New Roman"/>
          <w:bCs/>
          <w:sz w:val="24"/>
          <w:szCs w:val="24"/>
        </w:rPr>
        <w:t>Поставка моторного топлива на АЗС осуществляется в соответствии с климатическими и температурными условиями на дату поставки топлива.</w:t>
      </w:r>
    </w:p>
    <w:p w:rsidR="00DB3C5B" w:rsidRPr="005173D6" w:rsidRDefault="00DB3C5B" w:rsidP="00DB3C5B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70CC">
        <w:rPr>
          <w:rFonts w:ascii="Times New Roman" w:hAnsi="Times New Roman"/>
          <w:bCs/>
          <w:sz w:val="24"/>
          <w:szCs w:val="24"/>
        </w:rPr>
        <w:t>Расположение автозаправочных станций (АЗС) в г. Ломоносове и Ломоносовском районе Ленинградской области.</w:t>
      </w: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  А также на территории г. Санкт-Петербурга и Ленинградской области, по адресам, указанным в Приложении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Контракту.</w:t>
      </w:r>
    </w:p>
    <w:p w:rsidR="00DB3C5B" w:rsidRPr="005173D6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73D6">
        <w:rPr>
          <w:rFonts w:ascii="Times New Roman" w:hAnsi="Times New Roman"/>
          <w:bCs/>
          <w:sz w:val="24"/>
          <w:szCs w:val="24"/>
        </w:rPr>
        <w:t>Гарантированное обслуживание Заказчика в период возможного дефицита Товара.</w:t>
      </w:r>
    </w:p>
    <w:p w:rsidR="00DB3C5B" w:rsidRPr="005173D6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Pr="005173D6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4350"/>
      </w:tblGrid>
      <w:tr w:rsidR="00DB3C5B" w:rsidRPr="0051231A" w:rsidTr="00122ECC">
        <w:tc>
          <w:tcPr>
            <w:tcW w:w="4721" w:type="dxa"/>
          </w:tcPr>
          <w:p w:rsidR="00DB3C5B" w:rsidRPr="0051231A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31A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</w:tc>
        <w:tc>
          <w:tcPr>
            <w:tcW w:w="4350" w:type="dxa"/>
          </w:tcPr>
          <w:p w:rsidR="00DB3C5B" w:rsidRPr="0051231A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31A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DB3C5B" w:rsidRPr="0051231A" w:rsidTr="00122ECC">
        <w:trPr>
          <w:trHeight w:val="359"/>
        </w:trPr>
        <w:tc>
          <w:tcPr>
            <w:tcW w:w="4721" w:type="dxa"/>
          </w:tcPr>
          <w:p w:rsidR="00DB3C5B" w:rsidRDefault="006A2A61" w:rsidP="006A2A61">
            <w:pPr>
              <w:widowControl w:val="0"/>
              <w:autoSpaceDN w:val="0"/>
              <w:spacing w:after="0" w:line="240" w:lineRule="auto"/>
              <w:ind w:right="60" w:hanging="1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МОУ «Инженерно-технологическая школа»</w:t>
            </w:r>
          </w:p>
          <w:p w:rsidR="00EC63B6" w:rsidRDefault="00EC63B6" w:rsidP="00122ECC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B3C5B" w:rsidRPr="0051231A" w:rsidRDefault="00DB3C5B" w:rsidP="00122ECC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B3C5B" w:rsidRPr="0051231A" w:rsidRDefault="00DB3C5B" w:rsidP="00122EC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______________/ </w:t>
            </w:r>
            <w:r w:rsidR="006A2A61">
              <w:rPr>
                <w:rFonts w:ascii="Times New Roman" w:hAnsi="Times New Roman"/>
                <w:sz w:val="24"/>
                <w:szCs w:val="24"/>
                <w:lang w:eastAsia="ar-SA"/>
              </w:rPr>
              <w:t>Евдокимов И.Н.</w:t>
            </w: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/</w:t>
            </w:r>
          </w:p>
          <w:p w:rsidR="00DB3C5B" w:rsidRPr="0051231A" w:rsidRDefault="009B5E64" w:rsidP="007837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4350" w:type="dxa"/>
          </w:tcPr>
          <w:p w:rsidR="00DB3C5B" w:rsidRDefault="00DB3C5B" w:rsidP="00122ECC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  <w:p w:rsidR="00DB3C5B" w:rsidRPr="00C6015E" w:rsidRDefault="00DB3C5B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33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_________________  /                  </w:t>
            </w:r>
            <w:r w:rsidRPr="00AB233A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B3C5B" w:rsidRPr="0051231A" w:rsidRDefault="009B5E64" w:rsidP="00122E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ЭЦП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pageBreakBefore/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  <w:sectPr w:rsidR="00DB3C5B" w:rsidSect="00921BF0">
          <w:footerReference w:type="default" r:id="rId8"/>
          <w:pgSz w:w="11906" w:h="16838"/>
          <w:pgMar w:top="1134" w:right="849" w:bottom="851" w:left="1276" w:header="720" w:footer="709" w:gutter="0"/>
          <w:cols w:space="720"/>
          <w:docGrid w:linePitch="360" w:charSpace="4096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1"/>
      </w:tblGrid>
      <w:tr w:rsidR="00DB3C5B" w:rsidTr="00122ECC">
        <w:tc>
          <w:tcPr>
            <w:tcW w:w="9071" w:type="dxa"/>
            <w:vAlign w:val="center"/>
          </w:tcPr>
          <w:p w:rsidR="00DB3C5B" w:rsidRPr="009D5487" w:rsidRDefault="00DB3C5B" w:rsidP="00122ECC">
            <w:pPr>
              <w:pageBreakBefore/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 № 2</w:t>
            </w:r>
          </w:p>
        </w:tc>
      </w:tr>
      <w:tr w:rsidR="00DB3C5B" w:rsidTr="00122ECC">
        <w:tc>
          <w:tcPr>
            <w:tcW w:w="9071" w:type="dxa"/>
            <w:vAlign w:val="center"/>
          </w:tcPr>
          <w:p w:rsidR="00DB3C5B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Tr="00122ECC">
        <w:tc>
          <w:tcPr>
            <w:tcW w:w="9071" w:type="dxa"/>
            <w:vAlign w:val="center"/>
          </w:tcPr>
          <w:p w:rsidR="00DB3C5B" w:rsidRDefault="00227D52" w:rsidP="00227D5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</w:t>
            </w:r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«  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202</w:t>
            </w:r>
            <w:r w:rsidR="00423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2214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СПИСОК ТОЧЕК ОБСЛУЖИВАНИЯ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2693"/>
        <w:gridCol w:w="5812"/>
      </w:tblGrid>
      <w:tr w:rsidR="00DB3C5B" w:rsidRPr="00313D14" w:rsidTr="00122E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№ АЗС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Местонахождение АЗС</w:t>
            </w:r>
          </w:p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(регион, город, улица, дом)</w:t>
            </w:r>
          </w:p>
        </w:tc>
      </w:tr>
      <w:tr w:rsidR="00DB3C5B" w:rsidRPr="00313D14" w:rsidTr="00122E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0B70C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Список АЗС предоставлен Поставщиком и приложен отдельными файлами к контракту.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B3C5B" w:rsidRPr="000B70CC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7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4350"/>
      </w:tblGrid>
      <w:tr w:rsidR="00DB3C5B" w:rsidTr="00122ECC">
        <w:tc>
          <w:tcPr>
            <w:tcW w:w="4721" w:type="dxa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</w:tc>
        <w:tc>
          <w:tcPr>
            <w:tcW w:w="4350" w:type="dxa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DB3C5B" w:rsidTr="00122ECC">
        <w:trPr>
          <w:trHeight w:val="359"/>
        </w:trPr>
        <w:tc>
          <w:tcPr>
            <w:tcW w:w="4721" w:type="dxa"/>
          </w:tcPr>
          <w:p w:rsidR="00DB3C5B" w:rsidRPr="0051231A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B3C5B" w:rsidRPr="0051231A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23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______________/ </w:t>
            </w:r>
            <w:r w:rsidR="00EC63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___________</w:t>
            </w:r>
            <w:r w:rsidRPr="005123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B3C5B" w:rsidRPr="005173D6" w:rsidRDefault="00DB3C5B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73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.</w:t>
            </w:r>
            <w:r w:rsidR="00227D5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ЭЦП</w:t>
            </w:r>
            <w:proofErr w:type="gramEnd"/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DB3C5B" w:rsidRDefault="00DB3C5B" w:rsidP="00122EC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3C5B" w:rsidRDefault="00DB3C5B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33A">
              <w:rPr>
                <w:rFonts w:ascii="Times New Roman" w:hAnsi="Times New Roman"/>
                <w:sz w:val="24"/>
                <w:szCs w:val="24"/>
              </w:rPr>
              <w:t>__________________ / /</w:t>
            </w:r>
          </w:p>
          <w:p w:rsidR="00DB3C5B" w:rsidRDefault="00227D52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9048"/>
      </w:tblGrid>
      <w:tr w:rsidR="00DB3C5B" w:rsidTr="00122ECC">
        <w:tc>
          <w:tcPr>
            <w:tcW w:w="23" w:type="dxa"/>
            <w:vAlign w:val="center"/>
          </w:tcPr>
          <w:p w:rsidR="00DB3C5B" w:rsidRDefault="00DB3C5B" w:rsidP="00122ECC">
            <w:pPr>
              <w:pageBreakBefore/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8" w:type="dxa"/>
            <w:vAlign w:val="center"/>
          </w:tcPr>
          <w:p w:rsidR="00DB3C5B" w:rsidRPr="000F791E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 3</w:t>
            </w:r>
          </w:p>
        </w:tc>
      </w:tr>
      <w:tr w:rsidR="00DB3C5B" w:rsidTr="00122ECC">
        <w:tc>
          <w:tcPr>
            <w:tcW w:w="23" w:type="dxa"/>
            <w:vAlign w:val="center"/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8" w:type="dxa"/>
            <w:vAlign w:val="center"/>
          </w:tcPr>
          <w:p w:rsidR="00DB3C5B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Tr="00122ECC">
        <w:tc>
          <w:tcPr>
            <w:tcW w:w="23" w:type="dxa"/>
            <w:vAlign w:val="center"/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8" w:type="dxa"/>
            <w:vAlign w:val="center"/>
          </w:tcPr>
          <w:p w:rsidR="00DB3C5B" w:rsidRDefault="00227D52" w:rsidP="00227D5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</w:t>
            </w:r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«    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202</w:t>
            </w:r>
            <w:r w:rsidR="006E5F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2214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</w:t>
      </w:r>
      <w:r>
        <w:t>(</w:t>
      </w:r>
      <w:proofErr w:type="gramEnd"/>
      <w:r w:rsidRPr="000F791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РЕКОМЕНДУЕМАЯ ФОРМА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Адрес: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Адрес: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Контракта на поставку нефтепродуктов от "___"_________ ____ г. № _____ Заказчик просит 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(изготовить, сформатировать, заблокировать, разблокировать имеющуюся – выбрать нужное)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Карты/Талоны в количестве ___ (шт.) а именно: 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5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48"/>
        <w:gridCol w:w="2244"/>
        <w:gridCol w:w="1399"/>
        <w:gridCol w:w="1672"/>
        <w:gridCol w:w="2317"/>
        <w:gridCol w:w="891"/>
      </w:tblGrid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№п/п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карты/талона*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топлива </w:t>
            </w: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(указать «+» в нужных полях)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Тип** 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Лимит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(количество топлива, которое разрешено получать с использованием Карты/Талона в соответствии с типом карты/талона),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литр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</w:tc>
      </w:tr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* Указываются значения: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если заявка формируется на первичную выдачу карт/талонов;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если заявка формируется на выдачу карт/талонов, но при этом Поставщик последующего квартала не изменился;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Указать номер карты/талона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если заявка формируется на форматирование, блокировку, разблокировку карты/талона.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** Указываются значения: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суточный;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недельный;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месячный. 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Примечания:</w:t>
      </w:r>
    </w:p>
    <w:p w:rsidR="00DB3C5B" w:rsidRDefault="00DB3C5B" w:rsidP="00DB3C5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</w:p>
    <w:p w:rsidR="00DB3C5B" w:rsidRDefault="00DB3C5B" w:rsidP="00DB3C5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5"/>
        <w:gridCol w:w="2611"/>
        <w:gridCol w:w="2615"/>
      </w:tblGrid>
      <w:tr w:rsidR="00DB3C5B" w:rsidTr="00122ECC">
        <w:tc>
          <w:tcPr>
            <w:tcW w:w="384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</w:t>
            </w:r>
          </w:p>
        </w:tc>
        <w:tc>
          <w:tcPr>
            <w:tcW w:w="2611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261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B3C5B" w:rsidTr="00122ECC">
        <w:tc>
          <w:tcPr>
            <w:tcW w:w="384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(должность сотрудника Заказчика)</w:t>
            </w:r>
          </w:p>
        </w:tc>
        <w:tc>
          <w:tcPr>
            <w:tcW w:w="2611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1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08" w:type="dxa"/>
        </w:tblCellMar>
        <w:tblLook w:val="0000" w:firstRow="0" w:lastRow="0" w:firstColumn="0" w:lastColumn="0" w:noHBand="0" w:noVBand="0"/>
      </w:tblPr>
      <w:tblGrid>
        <w:gridCol w:w="3369"/>
        <w:gridCol w:w="6094"/>
      </w:tblGrid>
      <w:tr w:rsidR="00DB3C5B" w:rsidTr="00122ECC">
        <w:tc>
          <w:tcPr>
            <w:tcW w:w="3369" w:type="dxa"/>
          </w:tcPr>
          <w:p w:rsidR="00DB3C5B" w:rsidRDefault="00DB3C5B" w:rsidP="00122ECC">
            <w:pPr>
              <w:pageBreakBefore/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4" w:type="dxa"/>
          </w:tcPr>
          <w:p w:rsidR="00DB3C5B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 4</w:t>
            </w:r>
          </w:p>
          <w:p w:rsidR="00DB3C5B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Tr="00122ECC">
        <w:tc>
          <w:tcPr>
            <w:tcW w:w="3369" w:type="dxa"/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4" w:type="dxa"/>
          </w:tcPr>
          <w:p w:rsidR="00DB3C5B" w:rsidRDefault="00227D52" w:rsidP="00227D52">
            <w:pPr>
              <w:tabs>
                <w:tab w:val="left" w:pos="4690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</w:t>
            </w:r>
            <w:bookmarkStart w:id="0" w:name="_GoBack"/>
            <w:bookmarkEnd w:id="0"/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«   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6E5F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2026</w:t>
            </w:r>
            <w:r w:rsidR="00DB3C5B"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2214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РЕКОМЕНДУЕМАЯ ФОРМА</w:t>
      </w:r>
    </w:p>
    <w:tbl>
      <w:tblPr>
        <w:tblW w:w="10091" w:type="dxa"/>
        <w:tblInd w:w="-5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85"/>
        <w:gridCol w:w="5306"/>
      </w:tblGrid>
      <w:tr w:rsidR="00DB3C5B" w:rsidTr="00122ECC">
        <w:trPr>
          <w:trHeight w:val="116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 бланке Заказчика</w:t>
            </w:r>
          </w:p>
          <w:p w:rsidR="00DB3C5B" w:rsidRDefault="00DB3C5B" w:rsidP="00122ECC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B3C5B" w:rsidRDefault="00DB3C5B" w:rsidP="00122EC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(указывается полное наименование Поставщика, его адрес (электронный адрес, почтовый или факс, в зависимости от метода отправки) (заполняется Заказчиком)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Мотивированный отказ </w:t>
      </w: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подписания акта приема-передачи товара</w:t>
      </w: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__________№_______</w:t>
      </w: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Между __________________ </w:t>
      </w:r>
      <w:r>
        <w:rPr>
          <w:rFonts w:ascii="Times New Roman" w:hAnsi="Times New Roman"/>
          <w:i/>
          <w:sz w:val="24"/>
          <w:szCs w:val="24"/>
        </w:rPr>
        <w:t>(указать наименование Заказчика) (далее-Заказчик)</w:t>
      </w:r>
      <w:r>
        <w:rPr>
          <w:rFonts w:ascii="Times New Roman" w:hAnsi="Times New Roman"/>
          <w:sz w:val="24"/>
          <w:szCs w:val="24"/>
        </w:rPr>
        <w:t xml:space="preserve"> и ____________________ </w:t>
      </w:r>
      <w:r>
        <w:rPr>
          <w:rFonts w:ascii="Times New Roman" w:hAnsi="Times New Roman"/>
          <w:i/>
          <w:sz w:val="24"/>
          <w:szCs w:val="24"/>
        </w:rPr>
        <w:t xml:space="preserve">(указать наименование Поставщика) (далее-Поставщик), </w:t>
      </w:r>
      <w:r>
        <w:rPr>
          <w:rFonts w:ascii="Times New Roman" w:hAnsi="Times New Roman"/>
          <w:sz w:val="24"/>
          <w:szCs w:val="24"/>
        </w:rPr>
        <w:t xml:space="preserve">заключен Контракт № ____ от _________, предметом которого является ______________ </w:t>
      </w:r>
      <w:r>
        <w:rPr>
          <w:rFonts w:ascii="Times New Roman" w:hAnsi="Times New Roman"/>
          <w:i/>
          <w:sz w:val="24"/>
          <w:szCs w:val="24"/>
        </w:rPr>
        <w:t>(указать предмет Контракта) (далее-Контракт).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  №____ Контракта в срок не позднее «____» _______ 20__г. должен быть поставлен товар, соответствующий условиям Контракта.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проведении (внутренней/внешней</w:t>
      </w:r>
      <w:r>
        <w:rPr>
          <w:rStyle w:val="a9"/>
          <w:rFonts w:ascii="Times New Roman" w:hAnsi="Times New Roman"/>
          <w:sz w:val="24"/>
          <w:szCs w:val="24"/>
        </w:rPr>
        <w:footnoteReference w:id="4"/>
      </w:r>
      <w:r>
        <w:rPr>
          <w:rFonts w:ascii="Times New Roman" w:hAnsi="Times New Roman"/>
          <w:sz w:val="24"/>
          <w:szCs w:val="24"/>
        </w:rPr>
        <w:t xml:space="preserve">) экспертизы Заказчиком было проверено качество предоставленных Поставщиком результатов исполнения ____________ </w:t>
      </w:r>
      <w:r>
        <w:rPr>
          <w:rFonts w:ascii="Times New Roman" w:hAnsi="Times New Roman"/>
          <w:i/>
          <w:sz w:val="24"/>
          <w:szCs w:val="24"/>
        </w:rPr>
        <w:t>(указать наименование)</w:t>
      </w:r>
      <w:r>
        <w:rPr>
          <w:rFonts w:ascii="Times New Roman" w:hAnsi="Times New Roman"/>
          <w:sz w:val="24"/>
          <w:szCs w:val="24"/>
        </w:rPr>
        <w:t xml:space="preserve"> Контракта в части их соответствия условиям Контракта.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проведенной (внутренней/внешней) экспертизы поставленного товара Заказчиком установлено, что _______________________________ </w:t>
      </w:r>
      <w:r>
        <w:rPr>
          <w:rFonts w:ascii="Times New Roman" w:hAnsi="Times New Roman"/>
          <w:i/>
          <w:sz w:val="24"/>
          <w:szCs w:val="24"/>
        </w:rPr>
        <w:t>(указать выявленные/ не выявленные несоответствия/соответствия поставленного товара условиям Контракта)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B3C5B" w:rsidRDefault="00DB3C5B" w:rsidP="00DB3C5B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требует от Поставщика устранить вышеуказанные недостатки в течение ___ (____) дней с </w:t>
      </w:r>
      <w:r w:rsidR="004F5D83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получения настоящего мотивированного отказа от подписания акта приема-передачи товара.</w:t>
      </w:r>
    </w:p>
    <w:p w:rsidR="00DB3C5B" w:rsidRDefault="00DB3C5B" w:rsidP="00DB3C5B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Повторную приемку товара осуществить в срок, не позднее «__» ______ 20__ г.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ч. 7 ст. 94 Федерального закона № 44-ФЗ приемка поставленного товара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в те же сроки Заказчиком направляется в письменной форме мотивированный отказ от подписания такого документа.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Поставщик не устранит недостатки поставленного товара, послужившие основанием для отказа в их приемке, Заказчик с учетом положений ч. 9 ст. 95 Федерального закона № 44-ФЗ вправе принять решение об одностороннем отказе от исполнения Контракта.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вышеизложенного направляем Вам данный мотивированный отказ от подписания акта приема-передачи товара и требуем в кратчайшие сроки поставить товар, соответствующий условиям Контракта.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</w:t>
      </w:r>
      <w:r>
        <w:rPr>
          <w:rStyle w:val="a9"/>
          <w:rFonts w:ascii="Times New Roman" w:hAnsi="Times New Roman"/>
          <w:sz w:val="24"/>
          <w:szCs w:val="24"/>
        </w:rPr>
        <w:footnoteReference w:id="5"/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Копия заключения эксперта № ____ от «__» _____ 20__ г. – на ___ л. </w:t>
      </w:r>
    </w:p>
    <w:p w:rsidR="00DB3C5B" w:rsidRPr="006F52A8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3961"/>
        <w:gridCol w:w="2656"/>
        <w:gridCol w:w="3120"/>
      </w:tblGrid>
      <w:tr w:rsidR="00DB3C5B" w:rsidTr="00122ECC">
        <w:tc>
          <w:tcPr>
            <w:tcW w:w="3961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Должность руководителя Заказчика</w:t>
            </w:r>
          </w:p>
        </w:tc>
        <w:tc>
          <w:tcPr>
            <w:tcW w:w="2656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Подпись, М.П.</w:t>
            </w:r>
          </w:p>
        </w:tc>
        <w:tc>
          <w:tcPr>
            <w:tcW w:w="3120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ФИО руководителя</w:t>
            </w:r>
          </w:p>
        </w:tc>
      </w:tr>
    </w:tbl>
    <w:p w:rsidR="00961891" w:rsidRDefault="00961891" w:rsidP="004F1F1C">
      <w:pPr>
        <w:pStyle w:val="ConsPlusNormal"/>
        <w:pageBreakBefore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961891" w:rsidSect="00B27DC9">
      <w:footerReference w:type="even" r:id="rId9"/>
      <w:footerReference w:type="default" r:id="rId10"/>
      <w:footerReference w:type="first" r:id="rId11"/>
      <w:pgSz w:w="11906" w:h="16838"/>
      <w:pgMar w:top="851" w:right="1134" w:bottom="851" w:left="1701" w:header="720" w:footer="709" w:gutter="0"/>
      <w:cols w:space="72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6B88D8" w16cid:durableId="649A091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2C5" w:rsidRDefault="00C462C5" w:rsidP="00961891">
      <w:pPr>
        <w:spacing w:after="0" w:line="240" w:lineRule="auto"/>
      </w:pPr>
      <w:r>
        <w:separator/>
      </w:r>
    </w:p>
  </w:endnote>
  <w:endnote w:type="continuationSeparator" w:id="0">
    <w:p w:rsidR="00C462C5" w:rsidRDefault="00C462C5" w:rsidP="00961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Microsoft YaHei"/>
    <w:charset w:val="CC"/>
    <w:family w:val="roman"/>
    <w:pitch w:val="default"/>
    <w:sig w:usb0="00000000" w:usb1="00000000" w:usb2="00000000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Microsoft YaHei"/>
    <w:charset w:val="01"/>
    <w:family w:val="auto"/>
    <w:pitch w:val="default"/>
    <w:sig w:usb0="00000000" w:usb1="00000000" w:usb2="00000000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CC" w:rsidRDefault="00122ECC">
    <w:pPr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CC" w:rsidRDefault="00122ECC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CC" w:rsidRDefault="00122ECC">
    <w:pPr>
      <w:jc w:val="center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CC" w:rsidRDefault="00122EC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2C5" w:rsidRDefault="00C462C5" w:rsidP="00961891">
      <w:pPr>
        <w:spacing w:after="0" w:line="240" w:lineRule="auto"/>
      </w:pPr>
      <w:r>
        <w:separator/>
      </w:r>
    </w:p>
  </w:footnote>
  <w:footnote w:type="continuationSeparator" w:id="0">
    <w:p w:rsidR="00C462C5" w:rsidRDefault="00C462C5" w:rsidP="00961891">
      <w:pPr>
        <w:spacing w:after="0" w:line="240" w:lineRule="auto"/>
      </w:pPr>
      <w:r>
        <w:continuationSeparator/>
      </w:r>
    </w:p>
  </w:footnote>
  <w:footnote w:id="1">
    <w:p w:rsidR="00122ECC" w:rsidRPr="0078664A" w:rsidRDefault="00122ECC">
      <w:pPr>
        <w:pStyle w:val="af"/>
        <w:ind w:firstLine="680"/>
        <w:jc w:val="both"/>
        <w:rPr>
          <w:sz w:val="16"/>
          <w:szCs w:val="16"/>
        </w:rPr>
      </w:pPr>
      <w:r w:rsidRPr="0078664A">
        <w:rPr>
          <w:rStyle w:val="a9"/>
          <w:sz w:val="16"/>
          <w:szCs w:val="16"/>
        </w:rPr>
        <w:footnoteRef/>
      </w:r>
      <w:r w:rsidRPr="0078664A">
        <w:rPr>
          <w:sz w:val="16"/>
          <w:szCs w:val="16"/>
        </w:rPr>
        <w:t xml:space="preserve"> Для Поставщика с общим режимом налогообложения. В случае, если Поставщик не является плательщиком НДС, указать «НДС не облагается на основании Налогового кодекса Российской Федерации».</w:t>
      </w:r>
    </w:p>
  </w:footnote>
  <w:footnote w:id="2">
    <w:p w:rsidR="00122ECC" w:rsidRPr="0078664A" w:rsidRDefault="00122ECC">
      <w:pPr>
        <w:pStyle w:val="HTML1"/>
        <w:ind w:firstLine="510"/>
        <w:jc w:val="both"/>
        <w:rPr>
          <w:rFonts w:ascii="Times New Roman" w:hAnsi="Times New Roman" w:cs="Times New Roman"/>
          <w:sz w:val="16"/>
          <w:szCs w:val="16"/>
        </w:rPr>
      </w:pPr>
      <w:r w:rsidRPr="0078664A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78664A">
        <w:rPr>
          <w:rFonts w:ascii="Times New Roman" w:hAnsi="Times New Roman" w:cs="Times New Roman"/>
          <w:sz w:val="16"/>
          <w:szCs w:val="16"/>
        </w:rPr>
        <w:t>В соответствии с Приложением № 1к постановлению Правительства Российской Федерации от 26 декабря 2011 г. № 1137 счет-фактура должен содержать идентификатор государственного контракта.</w:t>
      </w:r>
    </w:p>
  </w:footnote>
  <w:footnote w:id="3">
    <w:p w:rsidR="00122ECC" w:rsidRDefault="00122ECC">
      <w:pPr>
        <w:pStyle w:val="af"/>
        <w:ind w:left="-142" w:firstLine="709"/>
      </w:pPr>
      <w:r w:rsidRPr="0078664A">
        <w:rPr>
          <w:rStyle w:val="a9"/>
          <w:sz w:val="16"/>
          <w:szCs w:val="16"/>
        </w:rPr>
        <w:footnoteRef/>
      </w:r>
      <w:r w:rsidRPr="0078664A">
        <w:rPr>
          <w:sz w:val="16"/>
          <w:szCs w:val="16"/>
        </w:rPr>
        <w:t xml:space="preserve"> Для поставщика с общим режимом налогообложения</w:t>
      </w:r>
    </w:p>
  </w:footnote>
  <w:footnote w:id="4">
    <w:p w:rsidR="00122ECC" w:rsidRPr="00F14B41" w:rsidRDefault="00122ECC" w:rsidP="00DB3C5B">
      <w:pPr>
        <w:pStyle w:val="af"/>
        <w:ind w:firstLine="709"/>
        <w:jc w:val="both"/>
        <w:rPr>
          <w:sz w:val="16"/>
          <w:szCs w:val="16"/>
        </w:rPr>
      </w:pPr>
      <w:r w:rsidRPr="00F14B41">
        <w:rPr>
          <w:rStyle w:val="a9"/>
          <w:sz w:val="16"/>
          <w:szCs w:val="16"/>
        </w:rPr>
        <w:footnoteRef/>
      </w:r>
      <w:r w:rsidRPr="00F14B41">
        <w:rPr>
          <w:sz w:val="16"/>
          <w:szCs w:val="16"/>
        </w:rPr>
        <w:t xml:space="preserve"> При наличии экспертизы результаты (копия заключения) эксперта прилагается к мотивированному отказу в виде приложения.</w:t>
      </w:r>
    </w:p>
  </w:footnote>
  <w:footnote w:id="5">
    <w:p w:rsidR="00122ECC" w:rsidRPr="00F14B41" w:rsidRDefault="00122ECC" w:rsidP="00DB3C5B">
      <w:pPr>
        <w:pStyle w:val="af"/>
        <w:ind w:firstLine="709"/>
        <w:rPr>
          <w:sz w:val="16"/>
          <w:szCs w:val="16"/>
        </w:rPr>
      </w:pPr>
      <w:r w:rsidRPr="00F14B41">
        <w:rPr>
          <w:rStyle w:val="a9"/>
          <w:sz w:val="16"/>
          <w:szCs w:val="16"/>
        </w:rPr>
        <w:footnoteRef/>
      </w:r>
      <w:r w:rsidRPr="00F14B41">
        <w:rPr>
          <w:sz w:val="16"/>
          <w:szCs w:val="16"/>
        </w:rPr>
        <w:t xml:space="preserve"> Указывается при наличии.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C7E5E10"/>
    <w:multiLevelType w:val="multilevel"/>
    <w:tmpl w:val="878EFB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i w:val="0"/>
      </w:rPr>
    </w:lvl>
  </w:abstractNum>
  <w:abstractNum w:abstractNumId="4" w15:restartNumberingAfterBreak="0">
    <w:nsid w:val="122E2F1A"/>
    <w:multiLevelType w:val="multilevel"/>
    <w:tmpl w:val="8A3819C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1A875B76"/>
    <w:multiLevelType w:val="multilevel"/>
    <w:tmpl w:val="26AE34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.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2C3C2C07"/>
    <w:multiLevelType w:val="multilevel"/>
    <w:tmpl w:val="6E1A62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 w15:restartNumberingAfterBreak="0">
    <w:nsid w:val="3B7E1869"/>
    <w:multiLevelType w:val="multilevel"/>
    <w:tmpl w:val="279E582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5F0C15C7"/>
    <w:multiLevelType w:val="hybridMultilevel"/>
    <w:tmpl w:val="5CB87C7E"/>
    <w:lvl w:ilvl="0" w:tplc="78FCC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7E1EDE"/>
    <w:multiLevelType w:val="multilevel"/>
    <w:tmpl w:val="1BE8EC76"/>
    <w:lvl w:ilvl="0">
      <w:start w:val="1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i/>
        <w:sz w:val="24"/>
      </w:rPr>
    </w:lvl>
    <w:lvl w:ilvl="1">
      <w:start w:val="3"/>
      <w:numFmt w:val="decimal"/>
      <w:lvlText w:val="%1.%2."/>
      <w:lvlJc w:val="left"/>
      <w:pPr>
        <w:ind w:left="906" w:hanging="480"/>
      </w:pPr>
      <w:rPr>
        <w:rFonts w:ascii="Times New Roman" w:hAnsi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i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i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i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i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i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i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i/>
        <w:sz w:val="24"/>
      </w:rPr>
    </w:lvl>
  </w:abstractNum>
  <w:abstractNum w:abstractNumId="12" w15:restartNumberingAfterBreak="0">
    <w:nsid w:val="65B05E4B"/>
    <w:multiLevelType w:val="multilevel"/>
    <w:tmpl w:val="3E662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69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260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1"/>
  </w:num>
  <w:num w:numId="5">
    <w:abstractNumId w:val="10"/>
  </w:num>
  <w:num w:numId="6">
    <w:abstractNumId w:val="7"/>
  </w:num>
  <w:num w:numId="7">
    <w:abstractNumId w:val="13"/>
  </w:num>
  <w:num w:numId="8">
    <w:abstractNumId w:val="11"/>
  </w:num>
  <w:num w:numId="9">
    <w:abstractNumId w:val="2"/>
  </w:num>
  <w:num w:numId="10">
    <w:abstractNumId w:val="3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E1A"/>
    <w:rsid w:val="0002065E"/>
    <w:rsid w:val="00035A19"/>
    <w:rsid w:val="00040A62"/>
    <w:rsid w:val="00052D80"/>
    <w:rsid w:val="000756B1"/>
    <w:rsid w:val="000B70CC"/>
    <w:rsid w:val="000F791E"/>
    <w:rsid w:val="00111283"/>
    <w:rsid w:val="00122ECC"/>
    <w:rsid w:val="00142620"/>
    <w:rsid w:val="0015543D"/>
    <w:rsid w:val="00166D51"/>
    <w:rsid w:val="001A145D"/>
    <w:rsid w:val="001B0047"/>
    <w:rsid w:val="001B0DDD"/>
    <w:rsid w:val="001D2821"/>
    <w:rsid w:val="001E6F0F"/>
    <w:rsid w:val="001F2C2E"/>
    <w:rsid w:val="00227D52"/>
    <w:rsid w:val="00237421"/>
    <w:rsid w:val="00237C9D"/>
    <w:rsid w:val="00293C65"/>
    <w:rsid w:val="002A7AE0"/>
    <w:rsid w:val="002E7894"/>
    <w:rsid w:val="002F3C0E"/>
    <w:rsid w:val="00313279"/>
    <w:rsid w:val="00313D14"/>
    <w:rsid w:val="00334720"/>
    <w:rsid w:val="00353937"/>
    <w:rsid w:val="00355089"/>
    <w:rsid w:val="00357CA1"/>
    <w:rsid w:val="0036706D"/>
    <w:rsid w:val="00382E44"/>
    <w:rsid w:val="00392C8E"/>
    <w:rsid w:val="00397C99"/>
    <w:rsid w:val="003D5653"/>
    <w:rsid w:val="004070E4"/>
    <w:rsid w:val="004210CF"/>
    <w:rsid w:val="0042385E"/>
    <w:rsid w:val="00432130"/>
    <w:rsid w:val="00451E1A"/>
    <w:rsid w:val="004B5A68"/>
    <w:rsid w:val="004D47D4"/>
    <w:rsid w:val="004F1F1C"/>
    <w:rsid w:val="004F5D83"/>
    <w:rsid w:val="005142FF"/>
    <w:rsid w:val="005173D6"/>
    <w:rsid w:val="0055626C"/>
    <w:rsid w:val="005700AF"/>
    <w:rsid w:val="00574453"/>
    <w:rsid w:val="005C0D74"/>
    <w:rsid w:val="005D5AE9"/>
    <w:rsid w:val="005F0A36"/>
    <w:rsid w:val="00645E67"/>
    <w:rsid w:val="00653680"/>
    <w:rsid w:val="0067561C"/>
    <w:rsid w:val="006960AF"/>
    <w:rsid w:val="006A2A61"/>
    <w:rsid w:val="006E5FE6"/>
    <w:rsid w:val="006F5973"/>
    <w:rsid w:val="00721A9D"/>
    <w:rsid w:val="007337A2"/>
    <w:rsid w:val="00747724"/>
    <w:rsid w:val="007837DD"/>
    <w:rsid w:val="0078664A"/>
    <w:rsid w:val="007A6D0F"/>
    <w:rsid w:val="007C4D59"/>
    <w:rsid w:val="007C7FE7"/>
    <w:rsid w:val="00810774"/>
    <w:rsid w:val="00813010"/>
    <w:rsid w:val="00860929"/>
    <w:rsid w:val="00912CC6"/>
    <w:rsid w:val="00921BF0"/>
    <w:rsid w:val="009233C0"/>
    <w:rsid w:val="00923509"/>
    <w:rsid w:val="009443A0"/>
    <w:rsid w:val="0094600F"/>
    <w:rsid w:val="009562F8"/>
    <w:rsid w:val="00961323"/>
    <w:rsid w:val="00961891"/>
    <w:rsid w:val="00976170"/>
    <w:rsid w:val="009A14BC"/>
    <w:rsid w:val="009B5E64"/>
    <w:rsid w:val="009D5487"/>
    <w:rsid w:val="00A12BDF"/>
    <w:rsid w:val="00A40CC2"/>
    <w:rsid w:val="00A40D48"/>
    <w:rsid w:val="00A54852"/>
    <w:rsid w:val="00A677E2"/>
    <w:rsid w:val="00A948ED"/>
    <w:rsid w:val="00AA7B84"/>
    <w:rsid w:val="00AB02EA"/>
    <w:rsid w:val="00AB3A0C"/>
    <w:rsid w:val="00AC42A6"/>
    <w:rsid w:val="00AF3E76"/>
    <w:rsid w:val="00AF3F23"/>
    <w:rsid w:val="00B27DC9"/>
    <w:rsid w:val="00B531DC"/>
    <w:rsid w:val="00B62D5A"/>
    <w:rsid w:val="00B75347"/>
    <w:rsid w:val="00B760E4"/>
    <w:rsid w:val="00B81169"/>
    <w:rsid w:val="00B93269"/>
    <w:rsid w:val="00BA63E4"/>
    <w:rsid w:val="00BB68BC"/>
    <w:rsid w:val="00BC09CB"/>
    <w:rsid w:val="00C275BB"/>
    <w:rsid w:val="00C462C5"/>
    <w:rsid w:val="00C60465"/>
    <w:rsid w:val="00C813A3"/>
    <w:rsid w:val="00C86258"/>
    <w:rsid w:val="00CE161B"/>
    <w:rsid w:val="00CF4856"/>
    <w:rsid w:val="00D07BF1"/>
    <w:rsid w:val="00D61656"/>
    <w:rsid w:val="00DA08F2"/>
    <w:rsid w:val="00DB3C5B"/>
    <w:rsid w:val="00DC2D8A"/>
    <w:rsid w:val="00DE2A8F"/>
    <w:rsid w:val="00E11F68"/>
    <w:rsid w:val="00E30B6D"/>
    <w:rsid w:val="00E50E3B"/>
    <w:rsid w:val="00E9598C"/>
    <w:rsid w:val="00EC44EC"/>
    <w:rsid w:val="00EC63B6"/>
    <w:rsid w:val="00EF35CC"/>
    <w:rsid w:val="00F14B41"/>
    <w:rsid w:val="00F24B71"/>
    <w:rsid w:val="00F3511E"/>
    <w:rsid w:val="00F41BF7"/>
    <w:rsid w:val="00F61453"/>
    <w:rsid w:val="00F729CA"/>
    <w:rsid w:val="00FD11B6"/>
    <w:rsid w:val="00FF5953"/>
    <w:rsid w:val="52A83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3F484D"/>
  <w15:docId w15:val="{76E305C2-04D9-407B-9C70-7C13E99A0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7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67" w:unhideWhenUsed="1"/>
    <w:lsdException w:name="annotation text" w:semiHidden="1" w:unhideWhenUsed="1"/>
    <w:lsdException w:name="header" w:semiHidden="1" w:uiPriority="68" w:unhideWhenUsed="1"/>
    <w:lsdException w:name="footer" w:semiHidden="1" w:uiPriority="6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67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67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67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68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7"/>
    <w:qFormat/>
    <w:rsid w:val="00F41BF7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456">
    <w:name w:val="ListLabel 45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54">
    <w:name w:val="ListLabel 45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50">
    <w:name w:val="ListLabel 450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40">
    <w:name w:val="ListLabel 440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37">
    <w:name w:val="ListLabel 43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32">
    <w:name w:val="ListLabel 432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24">
    <w:name w:val="ListLabel 424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15">
    <w:name w:val="ListLabel 41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93">
    <w:name w:val="ListLabel 393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387">
    <w:name w:val="ListLabel 387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ListLabel385">
    <w:name w:val="ListLabel 385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1">
    <w:name w:val="ListLabel 1"/>
    <w:uiPriority w:val="7"/>
    <w:rsid w:val="00F41BF7"/>
    <w:rPr>
      <w:rFonts w:ascii="PT Astra Serif" w:hAnsi="PT Astra Serif" w:cs="PT Astra Serif"/>
      <w:sz w:val="28"/>
      <w:szCs w:val="28"/>
      <w:highlight w:val="yellow"/>
    </w:rPr>
  </w:style>
  <w:style w:type="character" w:customStyle="1" w:styleId="ListLabel365">
    <w:name w:val="ListLabel 365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83">
    <w:name w:val="ListLabel 383"/>
    <w:uiPriority w:val="7"/>
    <w:rsid w:val="00F41BF7"/>
    <w:rPr>
      <w:rFonts w:ascii="PT Astra Serif" w:hAnsi="PT Astra Serif" w:cs="PT Astra Serif"/>
      <w:sz w:val="28"/>
      <w:szCs w:val="28"/>
    </w:rPr>
  </w:style>
  <w:style w:type="character" w:customStyle="1" w:styleId="ListLabel457">
    <w:name w:val="ListLabel 45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55">
    <w:name w:val="ListLabel 45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44">
    <w:name w:val="ListLabel 444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36">
    <w:name w:val="ListLabel 43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25">
    <w:name w:val="ListLabel 425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20">
    <w:name w:val="ListLabel 420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05">
    <w:name w:val="ListLabel 40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88">
    <w:name w:val="ListLabel 38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84">
    <w:name w:val="ListLabel 384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67">
    <w:name w:val="ListLabel 367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72">
    <w:name w:val="ListLabel 372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82">
    <w:name w:val="ListLabel 382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58">
    <w:name w:val="ListLabel 45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51">
    <w:name w:val="ListLabel 451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46">
    <w:name w:val="ListLabel 446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41">
    <w:name w:val="ListLabel 441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31">
    <w:name w:val="ListLabel 431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26">
    <w:name w:val="ListLabel 426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10">
    <w:name w:val="ListLabel 410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09">
    <w:name w:val="ListLabel 409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89">
    <w:name w:val="ListLabel 389"/>
    <w:uiPriority w:val="7"/>
    <w:rsid w:val="00F41BF7"/>
    <w:rPr>
      <w:rFonts w:ascii="PT Astra Serif" w:hAnsi="PT Astra Serif" w:cs="PT Astra Serif"/>
      <w:sz w:val="28"/>
      <w:szCs w:val="28"/>
    </w:rPr>
  </w:style>
  <w:style w:type="character" w:styleId="a3">
    <w:name w:val="endnote reference"/>
    <w:uiPriority w:val="67"/>
    <w:rsid w:val="00F41BF7"/>
    <w:rPr>
      <w:vertAlign w:val="superscript"/>
    </w:rPr>
  </w:style>
  <w:style w:type="character" w:customStyle="1" w:styleId="1">
    <w:name w:val="Основной шрифт абзаца1"/>
    <w:uiPriority w:val="67"/>
    <w:rsid w:val="00F41BF7"/>
  </w:style>
  <w:style w:type="character" w:customStyle="1" w:styleId="a4">
    <w:name w:val="Нижний колонтитул Знак"/>
    <w:basedOn w:val="2"/>
    <w:uiPriority w:val="67"/>
    <w:rsid w:val="00F41BF7"/>
  </w:style>
  <w:style w:type="character" w:customStyle="1" w:styleId="ListLabel5">
    <w:name w:val="ListLabel 5"/>
    <w:uiPriority w:val="7"/>
    <w:rsid w:val="00F41BF7"/>
    <w:rPr>
      <w:rFonts w:cs="Times New Roman"/>
    </w:rPr>
  </w:style>
  <w:style w:type="character" w:customStyle="1" w:styleId="ListLabel371">
    <w:name w:val="ListLabel 371"/>
    <w:uiPriority w:val="7"/>
    <w:rsid w:val="00F41BF7"/>
    <w:rPr>
      <w:rFonts w:ascii="PT Astra Serif" w:hAnsi="PT Astra Serif" w:cs="PT Astra Serif"/>
      <w:sz w:val="28"/>
      <w:szCs w:val="28"/>
    </w:rPr>
  </w:style>
  <w:style w:type="character" w:customStyle="1" w:styleId="ListLabel373">
    <w:name w:val="ListLabel 373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81">
    <w:name w:val="ListLabel 381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WW8Num1z8">
    <w:name w:val="WW8Num1z8"/>
    <w:uiPriority w:val="3"/>
    <w:rsid w:val="00F41BF7"/>
  </w:style>
  <w:style w:type="character" w:customStyle="1" w:styleId="WW8Num1z4">
    <w:name w:val="WW8Num1z4"/>
    <w:uiPriority w:val="3"/>
    <w:rsid w:val="00F41BF7"/>
  </w:style>
  <w:style w:type="character" w:customStyle="1" w:styleId="WW8Num1z1">
    <w:name w:val="WW8Num1z1"/>
    <w:uiPriority w:val="3"/>
    <w:rsid w:val="00F41BF7"/>
  </w:style>
  <w:style w:type="character" w:customStyle="1" w:styleId="ListLabel449">
    <w:name w:val="ListLabel 449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43">
    <w:name w:val="ListLabel 443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30">
    <w:name w:val="ListLabel 430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23">
    <w:name w:val="ListLabel 423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13">
    <w:name w:val="ListLabel 413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407">
    <w:name w:val="ListLabel 40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04">
    <w:name w:val="ListLabel 40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98">
    <w:name w:val="ListLabel 398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396">
    <w:name w:val="ListLabel 39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styleId="a5">
    <w:name w:val="Hyperlink"/>
    <w:uiPriority w:val="68"/>
    <w:rsid w:val="00F41BF7"/>
    <w:rPr>
      <w:color w:val="000080"/>
      <w:u w:val="single"/>
    </w:rPr>
  </w:style>
  <w:style w:type="character" w:customStyle="1" w:styleId="2">
    <w:name w:val="Основной шрифт абзаца2"/>
    <w:uiPriority w:val="6"/>
    <w:rsid w:val="00F41BF7"/>
  </w:style>
  <w:style w:type="character" w:customStyle="1" w:styleId="WW8Num9z1">
    <w:name w:val="WW8Num9z1"/>
    <w:uiPriority w:val="3"/>
    <w:rsid w:val="00F41BF7"/>
    <w:rPr>
      <w:rFonts w:ascii="Times New Roman" w:eastAsia="Times New Roman" w:hAnsi="Times New Roman" w:cs="Times New Roman"/>
      <w:b w:val="0"/>
      <w:strike w:val="0"/>
      <w:dstrike w:val="0"/>
      <w:color w:val="000000"/>
      <w:sz w:val="28"/>
      <w:szCs w:val="28"/>
    </w:rPr>
  </w:style>
  <w:style w:type="character" w:customStyle="1" w:styleId="ListLabel368">
    <w:name w:val="ListLabel 368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75">
    <w:name w:val="ListLabel 375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ListLabel379">
    <w:name w:val="ListLabel 379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80">
    <w:name w:val="ListLabel 380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WW8Num1z7">
    <w:name w:val="WW8Num1z7"/>
    <w:uiPriority w:val="3"/>
    <w:rsid w:val="00F41BF7"/>
  </w:style>
  <w:style w:type="character" w:customStyle="1" w:styleId="WW8Num1z3">
    <w:name w:val="WW8Num1z3"/>
    <w:uiPriority w:val="3"/>
    <w:rsid w:val="00F41BF7"/>
  </w:style>
  <w:style w:type="character" w:customStyle="1" w:styleId="WW8Num1z0">
    <w:name w:val="WW8Num1z0"/>
    <w:uiPriority w:val="3"/>
    <w:rsid w:val="00F41BF7"/>
  </w:style>
  <w:style w:type="character" w:customStyle="1" w:styleId="ListLabel438">
    <w:name w:val="ListLabel 43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35">
    <w:name w:val="ListLabel 43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34">
    <w:name w:val="ListLabel 43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28">
    <w:name w:val="ListLabel 428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17">
    <w:name w:val="ListLabel 41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14">
    <w:name w:val="ListLabel 41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01">
    <w:name w:val="ListLabel 401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99">
    <w:name w:val="ListLabel 399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94">
    <w:name w:val="ListLabel 39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90">
    <w:name w:val="ListLabel 390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a6">
    <w:name w:val="Текст сноски Знак"/>
    <w:uiPriority w:val="67"/>
    <w:rsid w:val="00F41BF7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sid w:val="00F41BF7"/>
    <w:rPr>
      <w:vertAlign w:val="superscript"/>
    </w:rPr>
  </w:style>
  <w:style w:type="character" w:customStyle="1" w:styleId="a7">
    <w:name w:val="Тема примечания Знак"/>
    <w:uiPriority w:val="67"/>
    <w:rsid w:val="00F41BF7"/>
    <w:rPr>
      <w:b/>
      <w:bCs/>
      <w:sz w:val="20"/>
      <w:szCs w:val="20"/>
    </w:rPr>
  </w:style>
  <w:style w:type="character" w:customStyle="1" w:styleId="WW-">
    <w:name w:val="WW-Символ сноски"/>
    <w:uiPriority w:val="2"/>
    <w:rsid w:val="00F41BF7"/>
  </w:style>
  <w:style w:type="character" w:customStyle="1" w:styleId="a8">
    <w:name w:val="Символ концевой сноски"/>
    <w:uiPriority w:val="67"/>
    <w:rsid w:val="00F41BF7"/>
    <w:rPr>
      <w:vertAlign w:val="superscript"/>
    </w:rPr>
  </w:style>
  <w:style w:type="character" w:customStyle="1" w:styleId="ListLabel374">
    <w:name w:val="ListLabel 374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77">
    <w:name w:val="ListLabel 377"/>
    <w:uiPriority w:val="7"/>
    <w:rsid w:val="00F41BF7"/>
    <w:rPr>
      <w:rFonts w:ascii="PT Astra Serif" w:hAnsi="PT Astra Serif" w:cs="PT Astra Serif"/>
      <w:sz w:val="28"/>
      <w:szCs w:val="28"/>
    </w:rPr>
  </w:style>
  <w:style w:type="character" w:customStyle="1" w:styleId="ListLabel378">
    <w:name w:val="ListLabel 378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53">
    <w:name w:val="ListLabel 453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48">
    <w:name w:val="ListLabel 448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33">
    <w:name w:val="ListLabel 433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27">
    <w:name w:val="ListLabel 427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16">
    <w:name w:val="ListLabel 41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12">
    <w:name w:val="ListLabel 412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97">
    <w:name w:val="ListLabel 39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95">
    <w:name w:val="ListLabel 39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HTML">
    <w:name w:val="Стандартный HTML Знак"/>
    <w:uiPriority w:val="67"/>
    <w:rsid w:val="00F41BF7"/>
    <w:rPr>
      <w:rFonts w:ascii="Consolas" w:hAnsi="Consolas" w:cs="Consolas"/>
      <w:sz w:val="20"/>
      <w:szCs w:val="20"/>
    </w:rPr>
  </w:style>
  <w:style w:type="character" w:customStyle="1" w:styleId="a9">
    <w:name w:val="Символ сноски"/>
    <w:qFormat/>
    <w:rsid w:val="00F41BF7"/>
    <w:rPr>
      <w:vertAlign w:val="superscript"/>
    </w:rPr>
  </w:style>
  <w:style w:type="character" w:customStyle="1" w:styleId="aa">
    <w:name w:val="Текст примечания Знак"/>
    <w:uiPriority w:val="67"/>
    <w:rsid w:val="00F41BF7"/>
    <w:rPr>
      <w:sz w:val="20"/>
      <w:szCs w:val="20"/>
    </w:rPr>
  </w:style>
  <w:style w:type="character" w:customStyle="1" w:styleId="ab">
    <w:name w:val="Текст выноски Знак"/>
    <w:uiPriority w:val="67"/>
    <w:rsid w:val="00F41BF7"/>
    <w:rPr>
      <w:rFonts w:ascii="Tahoma" w:hAnsi="Tahoma" w:cs="Tahoma"/>
      <w:sz w:val="16"/>
      <w:szCs w:val="16"/>
    </w:rPr>
  </w:style>
  <w:style w:type="character" w:customStyle="1" w:styleId="WW8Num9z2">
    <w:name w:val="WW8Num9z2"/>
    <w:uiPriority w:val="3"/>
    <w:rsid w:val="00F41BF7"/>
    <w:rPr>
      <w:color w:val="000000"/>
    </w:rPr>
  </w:style>
  <w:style w:type="character" w:customStyle="1" w:styleId="ListLabel3">
    <w:name w:val="ListLabel 3"/>
    <w:uiPriority w:val="7"/>
    <w:rsid w:val="00F41BF7"/>
    <w:rPr>
      <w:rFonts w:cs="Times New Roman"/>
    </w:rPr>
  </w:style>
  <w:style w:type="character" w:customStyle="1" w:styleId="ListLabel370">
    <w:name w:val="ListLabel 370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76">
    <w:name w:val="ListLabel 376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WW8Num1z5">
    <w:name w:val="WW8Num1z5"/>
    <w:uiPriority w:val="3"/>
    <w:rsid w:val="00F41BF7"/>
  </w:style>
  <w:style w:type="character" w:customStyle="1" w:styleId="10">
    <w:name w:val="Знак сноски1"/>
    <w:uiPriority w:val="67"/>
    <w:rsid w:val="00F41BF7"/>
    <w:rPr>
      <w:vertAlign w:val="superscript"/>
    </w:rPr>
  </w:style>
  <w:style w:type="character" w:customStyle="1" w:styleId="ListLabel452">
    <w:name w:val="ListLabel 452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45">
    <w:name w:val="ListLabel 445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39">
    <w:name w:val="ListLabel 439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29">
    <w:name w:val="ListLabel 429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22">
    <w:name w:val="ListLabel 422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11">
    <w:name w:val="ListLabel 411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08">
    <w:name w:val="ListLabel 408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406">
    <w:name w:val="ListLabel 40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00">
    <w:name w:val="ListLabel 400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92">
    <w:name w:val="ListLabel 392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86">
    <w:name w:val="ListLabel 386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styleId="ac">
    <w:name w:val="footnote reference"/>
    <w:rsid w:val="00F41BF7"/>
    <w:rPr>
      <w:vertAlign w:val="superscript"/>
    </w:rPr>
  </w:style>
  <w:style w:type="character" w:customStyle="1" w:styleId="11">
    <w:name w:val="Знак примечания1"/>
    <w:uiPriority w:val="6"/>
    <w:rsid w:val="00F41BF7"/>
    <w:rPr>
      <w:sz w:val="16"/>
      <w:szCs w:val="16"/>
    </w:rPr>
  </w:style>
  <w:style w:type="character" w:customStyle="1" w:styleId="ListLabel2">
    <w:name w:val="ListLabel 2"/>
    <w:uiPriority w:val="7"/>
    <w:rsid w:val="00F41BF7"/>
    <w:rPr>
      <w:rFonts w:cs="Times New Roman"/>
    </w:rPr>
  </w:style>
  <w:style w:type="character" w:customStyle="1" w:styleId="ListLabel369">
    <w:name w:val="ListLabel 369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WW8Num1z6">
    <w:name w:val="WW8Num1z6"/>
    <w:uiPriority w:val="3"/>
    <w:rsid w:val="00F41BF7"/>
  </w:style>
  <w:style w:type="character" w:customStyle="1" w:styleId="WW8Num1z2">
    <w:name w:val="WW8Num1z2"/>
    <w:uiPriority w:val="3"/>
    <w:rsid w:val="00F41BF7"/>
  </w:style>
  <w:style w:type="character" w:customStyle="1" w:styleId="12">
    <w:name w:val="Знак концевой сноски1"/>
    <w:uiPriority w:val="67"/>
    <w:rsid w:val="00F41BF7"/>
    <w:rPr>
      <w:vertAlign w:val="superscript"/>
    </w:rPr>
  </w:style>
  <w:style w:type="character" w:customStyle="1" w:styleId="ListLabel447">
    <w:name w:val="ListLabel 447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42">
    <w:name w:val="ListLabel 442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21">
    <w:name w:val="ListLabel 421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19">
    <w:name w:val="ListLabel 419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18">
    <w:name w:val="ListLabel 41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03">
    <w:name w:val="ListLabel 403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402">
    <w:name w:val="ListLabel 402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91">
    <w:name w:val="ListLabel 391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ad">
    <w:name w:val="Верхний колонтитул Знак"/>
    <w:basedOn w:val="2"/>
    <w:uiPriority w:val="68"/>
    <w:rsid w:val="00F41BF7"/>
  </w:style>
  <w:style w:type="character" w:customStyle="1" w:styleId="WW8Num9z0">
    <w:name w:val="WW8Num9z0"/>
    <w:uiPriority w:val="3"/>
    <w:rsid w:val="00F41BF7"/>
    <w:rPr>
      <w:rFonts w:ascii="PT Astra Serif" w:eastAsia="Times New Roman" w:hAnsi="PT Astra Serif" w:cs="PT Astra Serif"/>
      <w:b/>
      <w:bCs/>
      <w:sz w:val="28"/>
      <w:szCs w:val="28"/>
    </w:rPr>
  </w:style>
  <w:style w:type="character" w:customStyle="1" w:styleId="ae">
    <w:name w:val="Символ нумерации"/>
    <w:uiPriority w:val="67"/>
    <w:rsid w:val="00F41BF7"/>
  </w:style>
  <w:style w:type="character" w:customStyle="1" w:styleId="WW-0">
    <w:name w:val="WW-Символ концевой сноски"/>
    <w:uiPriority w:val="2"/>
    <w:rsid w:val="00F41BF7"/>
  </w:style>
  <w:style w:type="character" w:customStyle="1" w:styleId="ListLabel366">
    <w:name w:val="ListLabel 366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paragraph" w:styleId="af">
    <w:name w:val="footnote text"/>
    <w:basedOn w:val="a"/>
    <w:uiPriority w:val="67"/>
    <w:rsid w:val="00F41BF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13">
    <w:name w:val="Абзац списка1"/>
    <w:basedOn w:val="a"/>
    <w:uiPriority w:val="7"/>
    <w:rsid w:val="00F41BF7"/>
    <w:pPr>
      <w:ind w:left="720"/>
      <w:contextualSpacing/>
    </w:pPr>
  </w:style>
  <w:style w:type="paragraph" w:customStyle="1" w:styleId="af0">
    <w:name w:val="Содержимое таблицы"/>
    <w:basedOn w:val="a"/>
    <w:uiPriority w:val="67"/>
    <w:rsid w:val="00F41BF7"/>
    <w:pPr>
      <w:suppressLineNumbers/>
    </w:pPr>
  </w:style>
  <w:style w:type="paragraph" w:styleId="af1">
    <w:name w:val="footer"/>
    <w:basedOn w:val="a"/>
    <w:uiPriority w:val="67"/>
    <w:rsid w:val="00F41BF7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Body Text"/>
    <w:basedOn w:val="a"/>
    <w:uiPriority w:val="67"/>
    <w:rsid w:val="00F41BF7"/>
    <w:pPr>
      <w:spacing w:after="140"/>
    </w:pPr>
  </w:style>
  <w:style w:type="paragraph" w:customStyle="1" w:styleId="14">
    <w:name w:val="Заголовок1"/>
    <w:basedOn w:val="a"/>
    <w:next w:val="af2"/>
    <w:uiPriority w:val="67"/>
    <w:rsid w:val="00F41BF7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15">
    <w:name w:val="Тема примечания1"/>
    <w:basedOn w:val="16"/>
    <w:next w:val="16"/>
    <w:uiPriority w:val="6"/>
    <w:rsid w:val="00F41BF7"/>
    <w:rPr>
      <w:b/>
      <w:bCs/>
    </w:rPr>
  </w:style>
  <w:style w:type="paragraph" w:customStyle="1" w:styleId="17">
    <w:name w:val="Название объекта1"/>
    <w:basedOn w:val="a"/>
    <w:uiPriority w:val="67"/>
    <w:rsid w:val="00F41BF7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HTML1">
    <w:name w:val="Стандартный HTML1"/>
    <w:basedOn w:val="a"/>
    <w:uiPriority w:val="4"/>
    <w:rsid w:val="00F41BF7"/>
    <w:pPr>
      <w:spacing w:after="0" w:line="240" w:lineRule="auto"/>
    </w:pPr>
    <w:rPr>
      <w:rFonts w:ascii="Consolas" w:hAnsi="Consolas" w:cs="Consolas"/>
      <w:sz w:val="20"/>
      <w:szCs w:val="20"/>
    </w:rPr>
  </w:style>
  <w:style w:type="paragraph" w:customStyle="1" w:styleId="ConsPlusNormal">
    <w:name w:val="ConsPlusNormal"/>
    <w:link w:val="ConsPlusNormal0"/>
    <w:qFormat/>
    <w:rsid w:val="00F41BF7"/>
    <w:pPr>
      <w:widowControl w:val="0"/>
      <w:suppressAutoHyphens/>
    </w:pPr>
    <w:rPr>
      <w:rFonts w:ascii="Calibri" w:hAnsi="Calibri" w:cs="Calibri"/>
      <w:sz w:val="22"/>
      <w:lang w:eastAsia="zh-CN"/>
    </w:rPr>
  </w:style>
  <w:style w:type="paragraph" w:customStyle="1" w:styleId="af3">
    <w:name w:val="Заголовок таблицы"/>
    <w:basedOn w:val="af0"/>
    <w:uiPriority w:val="67"/>
    <w:rsid w:val="00F41BF7"/>
    <w:pPr>
      <w:jc w:val="center"/>
    </w:pPr>
    <w:rPr>
      <w:b/>
      <w:bCs/>
    </w:rPr>
  </w:style>
  <w:style w:type="paragraph" w:styleId="af4">
    <w:name w:val="header"/>
    <w:basedOn w:val="a"/>
    <w:uiPriority w:val="68"/>
    <w:rsid w:val="00F41BF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6">
    <w:name w:val="Текст примечания1"/>
    <w:basedOn w:val="a"/>
    <w:uiPriority w:val="6"/>
    <w:rsid w:val="00F41BF7"/>
    <w:pPr>
      <w:spacing w:line="240" w:lineRule="auto"/>
    </w:pPr>
    <w:rPr>
      <w:sz w:val="20"/>
      <w:szCs w:val="20"/>
    </w:rPr>
  </w:style>
  <w:style w:type="paragraph" w:customStyle="1" w:styleId="18">
    <w:name w:val="Текст выноски1"/>
    <w:basedOn w:val="a"/>
    <w:uiPriority w:val="6"/>
    <w:rsid w:val="00F41B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5">
    <w:name w:val="List"/>
    <w:basedOn w:val="af2"/>
    <w:uiPriority w:val="67"/>
    <w:rsid w:val="00F41BF7"/>
    <w:rPr>
      <w:rFonts w:ascii="PT Astra Serif" w:hAnsi="PT Astra Serif" w:cs="Noto Sans Devanagari"/>
    </w:rPr>
  </w:style>
  <w:style w:type="paragraph" w:customStyle="1" w:styleId="110">
    <w:name w:val="Указатель11"/>
    <w:basedOn w:val="a"/>
    <w:uiPriority w:val="67"/>
    <w:rsid w:val="00F41BF7"/>
    <w:pPr>
      <w:suppressLineNumbers/>
    </w:pPr>
    <w:rPr>
      <w:rFonts w:ascii="PT Astra Serif" w:hAnsi="PT Astra Serif" w:cs="Noto Sans Devanagari"/>
    </w:rPr>
  </w:style>
  <w:style w:type="paragraph" w:customStyle="1" w:styleId="19">
    <w:name w:val="Указатель1"/>
    <w:basedOn w:val="a"/>
    <w:uiPriority w:val="67"/>
    <w:rsid w:val="00F41BF7"/>
    <w:pPr>
      <w:suppressLineNumbers/>
    </w:pPr>
    <w:rPr>
      <w:rFonts w:ascii="PT Astra Serif" w:hAnsi="PT Astra Serif" w:cs="Noto Sans Devanagari"/>
    </w:rPr>
  </w:style>
  <w:style w:type="paragraph" w:styleId="af6">
    <w:name w:val="Balloon Text"/>
    <w:basedOn w:val="a"/>
    <w:link w:val="1a"/>
    <w:rsid w:val="00786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0"/>
    <w:link w:val="af6"/>
    <w:rsid w:val="0078664A"/>
    <w:rPr>
      <w:rFonts w:ascii="Tahoma" w:eastAsia="Calibri" w:hAnsi="Tahoma" w:cs="Tahoma"/>
      <w:sz w:val="16"/>
      <w:szCs w:val="16"/>
      <w:lang w:eastAsia="zh-CN"/>
    </w:rPr>
  </w:style>
  <w:style w:type="paragraph" w:styleId="af7">
    <w:name w:val="List Paragraph"/>
    <w:basedOn w:val="a"/>
    <w:qFormat/>
    <w:rsid w:val="00052D80"/>
    <w:pPr>
      <w:ind w:left="720"/>
      <w:contextualSpacing/>
    </w:pPr>
  </w:style>
  <w:style w:type="paragraph" w:customStyle="1" w:styleId="af8">
    <w:name w:val="Адресат"/>
    <w:basedOn w:val="a"/>
    <w:next w:val="a"/>
    <w:rsid w:val="000B70CC"/>
    <w:pPr>
      <w:suppressAutoHyphens w:val="0"/>
      <w:spacing w:after="0" w:line="240" w:lineRule="atLeast"/>
      <w:jc w:val="both"/>
    </w:pPr>
    <w:rPr>
      <w:rFonts w:ascii="Garamond" w:eastAsia="Times New Roman" w:hAnsi="Garamond"/>
      <w:kern w:val="18"/>
      <w:sz w:val="20"/>
      <w:szCs w:val="20"/>
      <w:lang w:eastAsia="ru-RU"/>
    </w:rPr>
  </w:style>
  <w:style w:type="character" w:styleId="af9">
    <w:name w:val="annotation reference"/>
    <w:basedOn w:val="a0"/>
    <w:semiHidden/>
    <w:unhideWhenUsed/>
    <w:rsid w:val="00BB68BC"/>
    <w:rPr>
      <w:sz w:val="16"/>
      <w:szCs w:val="16"/>
    </w:rPr>
  </w:style>
  <w:style w:type="paragraph" w:styleId="afa">
    <w:name w:val="annotation text"/>
    <w:basedOn w:val="a"/>
    <w:link w:val="1b"/>
    <w:semiHidden/>
    <w:unhideWhenUsed/>
    <w:rsid w:val="00BB68BC"/>
    <w:pPr>
      <w:spacing w:line="240" w:lineRule="auto"/>
    </w:pPr>
    <w:rPr>
      <w:sz w:val="20"/>
      <w:szCs w:val="20"/>
    </w:rPr>
  </w:style>
  <w:style w:type="character" w:customStyle="1" w:styleId="1b">
    <w:name w:val="Текст примечания Знак1"/>
    <w:basedOn w:val="a0"/>
    <w:link w:val="afa"/>
    <w:semiHidden/>
    <w:rsid w:val="00BB68BC"/>
    <w:rPr>
      <w:rFonts w:ascii="Calibri" w:eastAsia="Calibri" w:hAnsi="Calibri"/>
      <w:lang w:eastAsia="zh-CN"/>
    </w:rPr>
  </w:style>
  <w:style w:type="paragraph" w:styleId="afb">
    <w:name w:val="annotation subject"/>
    <w:basedOn w:val="afa"/>
    <w:next w:val="afa"/>
    <w:link w:val="1c"/>
    <w:semiHidden/>
    <w:unhideWhenUsed/>
    <w:rsid w:val="00BB68BC"/>
    <w:rPr>
      <w:b/>
      <w:bCs/>
    </w:rPr>
  </w:style>
  <w:style w:type="character" w:customStyle="1" w:styleId="1c">
    <w:name w:val="Тема примечания Знак1"/>
    <w:basedOn w:val="1b"/>
    <w:link w:val="afb"/>
    <w:semiHidden/>
    <w:rsid w:val="00BB68BC"/>
    <w:rPr>
      <w:rFonts w:ascii="Calibri" w:eastAsia="Calibri" w:hAnsi="Calibri"/>
      <w:b/>
      <w:bCs/>
      <w:lang w:eastAsia="zh-CN"/>
    </w:rPr>
  </w:style>
  <w:style w:type="character" w:customStyle="1" w:styleId="ConsPlusNormal0">
    <w:name w:val="ConsPlusNormal Знак"/>
    <w:link w:val="ConsPlusNormal"/>
    <w:qFormat/>
    <w:rsid w:val="00BB68BC"/>
    <w:rPr>
      <w:rFonts w:ascii="Calibri" w:hAnsi="Calibri" w:cs="Calibri"/>
      <w:sz w:val="22"/>
      <w:lang w:eastAsia="zh-CN"/>
    </w:rPr>
  </w:style>
  <w:style w:type="paragraph" w:customStyle="1" w:styleId="LBGovstyle2">
    <w:name w:val="LB Gov style 2"/>
    <w:rsid w:val="006F5973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7584</Words>
  <Characters>43234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50717</CharactersWithSpaces>
  <SharedDoc>false</SharedDoc>
  <HLinks>
    <vt:vector size="12" baseType="variant">
      <vt:variant>
        <vt:i4>3342366</vt:i4>
      </vt:variant>
      <vt:variant>
        <vt:i4>6</vt:i4>
      </vt:variant>
      <vt:variant>
        <vt:i4>0</vt:i4>
      </vt:variant>
      <vt:variant>
        <vt:i4>5</vt:i4>
      </vt:variant>
      <vt:variant>
        <vt:lpwstr>C:\home\tularegion.local\elena.koreshnikova\AppData\Local\Microsoft\Windows\Temporary Internet Files\Content.Outlook\M2RML3Y0\07.10.2016){%D0%9A%D0%BE%D0%BD%D1%81%D1%83%D0%BB%D1%8C%D1%82%D0%B0%D0%BD%D1%82%D0%9F%D0%BB%D1%8E%D1%81}</vt:lpwstr>
      </vt:variant>
      <vt:variant>
        <vt:lpwstr/>
      </vt:variant>
      <vt:variant>
        <vt:i4>3342366</vt:i4>
      </vt:variant>
      <vt:variant>
        <vt:i4>3</vt:i4>
      </vt:variant>
      <vt:variant>
        <vt:i4>0</vt:i4>
      </vt:variant>
      <vt:variant>
        <vt:i4>5</vt:i4>
      </vt:variant>
      <vt:variant>
        <vt:lpwstr>C:\home\tularegion.local\elena.koreshnikova\AppData\Local\Microsoft\Windows\Temporary Internet Files\Content.Outlook\M2RML3Y0\07.10.2016){%D0%9A%D0%BE%D0%BD%D1%81%D1%83%D0%BB%D1%8C%D1%82%D0%B0%D0%BD%D1%82%D0%9F%D0%BB%D1%8E%D1%81}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odayn</dc:creator>
  <cp:lastModifiedBy>Tatyana-dgvrn</cp:lastModifiedBy>
  <cp:revision>2</cp:revision>
  <dcterms:created xsi:type="dcterms:W3CDTF">2026-08-31T09:54:00Z</dcterms:created>
  <dcterms:modified xsi:type="dcterms:W3CDTF">2026-08-31T09:54:00Z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1049-10.2.0.7636</vt:lpwstr>
  </property>
</Properties>
</file>