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D41850" w14:textId="3D9F4D19"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w:t>
      </w:r>
      <w:r w:rsidR="00DB4FC3">
        <w:rPr>
          <w:rFonts w:eastAsia="Calibri"/>
          <w:b/>
          <w:lang w:eastAsia="ar-SA"/>
        </w:rPr>
        <w:t xml:space="preserve"> 2203</w:t>
      </w:r>
    </w:p>
    <w:p w14:paraId="0CB583F7"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4654"/>
        <w:gridCol w:w="4701"/>
      </w:tblGrid>
      <w:tr w:rsidR="000E0196" w:rsidRPr="00A842EE" w14:paraId="283CC082" w14:textId="77777777" w:rsidTr="00840D7E">
        <w:trPr>
          <w:trHeight w:val="304"/>
        </w:trPr>
        <w:tc>
          <w:tcPr>
            <w:tcW w:w="4936" w:type="dxa"/>
          </w:tcPr>
          <w:p w14:paraId="2A945879" w14:textId="4A9D1189" w:rsidR="000E0196" w:rsidRPr="00A842EE" w:rsidRDefault="00506AEF">
            <w:r>
              <w:rPr>
                <w:rFonts w:eastAsia="Calibri"/>
                <w:lang w:eastAsia="ar-SA"/>
              </w:rPr>
              <w:t>п. Аннино</w:t>
            </w:r>
          </w:p>
        </w:tc>
        <w:tc>
          <w:tcPr>
            <w:tcW w:w="4987" w:type="dxa"/>
          </w:tcPr>
          <w:p w14:paraId="1812E736" w14:textId="2D17C25C" w:rsidR="000E0196" w:rsidRPr="00A842EE" w:rsidRDefault="000E0196" w:rsidP="00EC414B">
            <w:pPr>
              <w:tabs>
                <w:tab w:val="left" w:pos="7088"/>
              </w:tabs>
              <w:jc w:val="right"/>
            </w:pPr>
            <w:r w:rsidRPr="00A842EE">
              <w:rPr>
                <w:rFonts w:eastAsia="Calibri"/>
                <w:lang w:eastAsia="ar-SA"/>
              </w:rPr>
              <w:t>«</w:t>
            </w:r>
            <w:r w:rsidR="003916EF">
              <w:rPr>
                <w:rFonts w:eastAsia="Calibri"/>
                <w:lang w:eastAsia="ar-SA"/>
              </w:rPr>
              <w:t>____</w:t>
            </w:r>
            <w:r w:rsidRPr="00A842EE">
              <w:rPr>
                <w:rFonts w:eastAsia="Calibri"/>
                <w:lang w:eastAsia="ar-SA"/>
              </w:rPr>
              <w:t xml:space="preserve">» </w:t>
            </w:r>
            <w:r w:rsidR="003916EF">
              <w:rPr>
                <w:rFonts w:eastAsia="Calibri"/>
                <w:lang w:eastAsia="ar-SA"/>
              </w:rPr>
              <w:t>___________</w:t>
            </w:r>
            <w:r w:rsidR="00840D7E">
              <w:rPr>
                <w:rFonts w:eastAsia="Calibri"/>
                <w:lang w:eastAsia="ar-SA"/>
              </w:rPr>
              <w:t xml:space="preserve"> </w:t>
            </w:r>
            <w:r w:rsidRPr="00A842EE">
              <w:rPr>
                <w:rFonts w:eastAsia="Calibri"/>
                <w:lang w:eastAsia="ar-SA"/>
              </w:rPr>
              <w:t>20</w:t>
            </w:r>
            <w:r w:rsidR="00A71A0E" w:rsidRPr="00A842EE">
              <w:rPr>
                <w:rFonts w:eastAsia="Calibri"/>
                <w:lang w:eastAsia="ar-SA"/>
              </w:rPr>
              <w:t>2</w:t>
            </w:r>
            <w:r w:rsidR="00840D7E">
              <w:rPr>
                <w:rFonts w:eastAsia="Calibri"/>
                <w:lang w:eastAsia="ar-SA"/>
              </w:rPr>
              <w:t xml:space="preserve">6 </w:t>
            </w:r>
            <w:r w:rsidRPr="00A842EE">
              <w:rPr>
                <w:rFonts w:eastAsia="Calibri"/>
                <w:lang w:eastAsia="ar-SA"/>
              </w:rPr>
              <w:t>г.</w:t>
            </w:r>
          </w:p>
        </w:tc>
      </w:tr>
    </w:tbl>
    <w:p w14:paraId="3DB2166A" w14:textId="77777777" w:rsidR="000E0196" w:rsidRPr="00A842EE" w:rsidRDefault="000E0196">
      <w:pPr>
        <w:jc w:val="center"/>
      </w:pPr>
    </w:p>
    <w:p w14:paraId="7412BC84" w14:textId="41F4CF79" w:rsidR="000E0196" w:rsidRPr="00A842EE" w:rsidRDefault="0065017A">
      <w:pPr>
        <w:tabs>
          <w:tab w:val="left" w:pos="1980"/>
        </w:tabs>
        <w:ind w:firstLine="851"/>
        <w:jc w:val="both"/>
      </w:pPr>
      <w:r w:rsidRPr="008807E5">
        <w:t>Муниципальное казенное образовательное учреждение дополнительного образования, «Аннинская детская школа искусств», муниципального образования Ломоносовский муниципальный район Ленинградской области (МКОУДО «Аннинская ДШИ»)</w:t>
      </w:r>
      <w:r w:rsidRPr="00286767">
        <w:t>, именуемое в дальнейшем «</w:t>
      </w:r>
      <w:r w:rsidRPr="00286767">
        <w:rPr>
          <w:rFonts w:eastAsia="Calibri"/>
          <w:lang w:eastAsia="ar-SA"/>
        </w:rPr>
        <w:t xml:space="preserve">Заказчик», в лице </w:t>
      </w:r>
      <w:r>
        <w:rPr>
          <w:rFonts w:eastAsia="Calibri"/>
          <w:lang w:eastAsia="ar-SA"/>
        </w:rPr>
        <w:t>директора Байрашевской Анны Константиновны</w:t>
      </w:r>
      <w:r w:rsidRPr="00286767">
        <w:rPr>
          <w:rFonts w:eastAsia="Calibri"/>
          <w:lang w:eastAsia="ar-SA"/>
        </w:rPr>
        <w:t>, действующего на основании Устава, с одной стороны</w:t>
      </w:r>
      <w:r w:rsidR="0057425C" w:rsidRPr="00A842EE">
        <w:t xml:space="preserve"> </w:t>
      </w:r>
    </w:p>
    <w:p w14:paraId="0DD71642" w14:textId="344C479F" w:rsidR="000E0196" w:rsidRPr="00A842EE" w:rsidRDefault="000E0196">
      <w:pPr>
        <w:tabs>
          <w:tab w:val="left" w:pos="1980"/>
        </w:tabs>
        <w:ind w:firstLine="851"/>
        <w:jc w:val="both"/>
      </w:pPr>
      <w:r w:rsidRPr="0065017A">
        <w:t>и</w:t>
      </w:r>
      <w:r w:rsidR="0065017A" w:rsidRPr="0065017A">
        <w:rPr>
          <w:color w:val="auto"/>
        </w:rPr>
        <w:t xml:space="preserve"> </w:t>
      </w:r>
      <w:r w:rsidR="00857981">
        <w:rPr>
          <w:b/>
          <w:bCs/>
          <w:color w:val="000000"/>
        </w:rPr>
        <w:t>____________________________________________________________________</w:t>
      </w:r>
      <w:r w:rsidRPr="00A842EE">
        <w:rPr>
          <w:b/>
          <w:bCs/>
          <w:color w:val="000000"/>
        </w:rPr>
        <w:t>,</w:t>
      </w:r>
      <w:r w:rsidRPr="00A842EE">
        <w:rPr>
          <w:color w:val="000000"/>
        </w:rPr>
        <w:t xml:space="preserve"> в лице </w:t>
      </w:r>
      <w:r w:rsidR="00857981">
        <w:rPr>
          <w:color w:val="000000"/>
        </w:rPr>
        <w:t>__________________________</w:t>
      </w:r>
      <w:r w:rsidRPr="00A842EE">
        <w:rPr>
          <w:color w:val="000000"/>
        </w:rPr>
        <w:t xml:space="preserve">, действующего на основании </w:t>
      </w:r>
      <w:r w:rsidR="00857981">
        <w:t>__________________________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14:paraId="0F7D90A9" w14:textId="77777777" w:rsidR="000E0196" w:rsidRPr="00A842EE" w:rsidRDefault="000E0196">
      <w:pPr>
        <w:widowControl w:val="0"/>
        <w:jc w:val="center"/>
        <w:rPr>
          <w:rFonts w:eastAsia="Calibri"/>
          <w:kern w:val="2"/>
          <w:lang w:eastAsia="ar-SA"/>
        </w:rPr>
      </w:pPr>
    </w:p>
    <w:p w14:paraId="5F235D16"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6AB70FF2" w14:textId="77777777" w:rsidR="000E0196" w:rsidRPr="00A842EE" w:rsidRDefault="000E0196">
      <w:pPr>
        <w:widowControl w:val="0"/>
        <w:jc w:val="center"/>
        <w:rPr>
          <w:rFonts w:eastAsia="Calibri"/>
          <w:b/>
          <w:lang w:eastAsia="ar-SA"/>
        </w:rPr>
      </w:pPr>
    </w:p>
    <w:p w14:paraId="0BEBB9E4" w14:textId="444DF370" w:rsidR="000E0196" w:rsidRPr="00A842EE" w:rsidRDefault="000E0196">
      <w:pPr>
        <w:widowControl w:val="0"/>
        <w:numPr>
          <w:ilvl w:val="1"/>
          <w:numId w:val="2"/>
        </w:numPr>
        <w:tabs>
          <w:tab w:val="left" w:pos="709"/>
        </w:tabs>
        <w:ind w:left="0" w:firstLine="709"/>
        <w:contextualSpacing/>
        <w:jc w:val="both"/>
      </w:pPr>
      <w:r w:rsidRPr="00C6262B">
        <w:rPr>
          <w:rFonts w:eastAsia="Calibri"/>
          <w:lang w:eastAsia="ar-SA"/>
        </w:rPr>
        <w:t xml:space="preserve">Предметом Контракта является </w:t>
      </w:r>
      <w:r w:rsidR="00506AEF" w:rsidRPr="00C6262B">
        <w:rPr>
          <w:rFonts w:eastAsia="Calibri"/>
          <w:lang w:eastAsia="ar-SA"/>
        </w:rPr>
        <w:t xml:space="preserve">поставка </w:t>
      </w:r>
      <w:r w:rsidR="00C6262B" w:rsidRPr="00C6262B">
        <w:rPr>
          <w:rFonts w:eastAsia="Calibri"/>
          <w:lang w:eastAsia="ar-SA"/>
        </w:rPr>
        <w:t>оборудования для туалетов</w:t>
      </w:r>
      <w:r w:rsidR="0065017A" w:rsidRPr="00C6262B">
        <w:rPr>
          <w:rFonts w:eastAsia="Calibri"/>
          <w:lang w:eastAsia="ar-SA"/>
        </w:rPr>
        <w:t xml:space="preserve"> </w:t>
      </w:r>
      <w:r w:rsidRPr="00C6262B">
        <w:rPr>
          <w:rFonts w:eastAsia="Calibri"/>
          <w:lang w:eastAsia="ar-SA"/>
        </w:rPr>
        <w:t>(далее – Товар)</w:t>
      </w:r>
      <w:r w:rsidRPr="00A842EE">
        <w:rPr>
          <w:rFonts w:eastAsia="Calibri"/>
          <w:lang w:eastAsia="ar-SA"/>
        </w:rPr>
        <w:t xml:space="preserve"> для нужд Заказчика в соответствии со Спецификацией (Приложение № 1 к Контракту) и на условиях, предусмотренных Контрактом.</w:t>
      </w:r>
    </w:p>
    <w:p w14:paraId="6D4726C8"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5DA7C762"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0898D6D8"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6A76C095" w14:textId="7F68DDC7"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DB4FC3" w:rsidRPr="00DB4FC3">
        <w:rPr>
          <w:rFonts w:eastAsia="Calibri"/>
          <w:lang w:eastAsia="ar-SA"/>
        </w:rPr>
        <w:t>263472001493547250100100020000000000</w:t>
      </w:r>
    </w:p>
    <w:p w14:paraId="68C70318" w14:textId="77777777" w:rsidR="00AD51B1" w:rsidRPr="00A842EE" w:rsidRDefault="00AD51B1" w:rsidP="00AD51B1">
      <w:pPr>
        <w:ind w:firstLine="708"/>
        <w:jc w:val="both"/>
        <w:rPr>
          <w:rFonts w:eastAsia="Calibri"/>
          <w:lang w:eastAsia="ar-SA"/>
        </w:rPr>
      </w:pPr>
    </w:p>
    <w:p w14:paraId="35CEB04C"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554E21C2" w14:textId="77777777" w:rsidR="000E0196" w:rsidRPr="00A842EE" w:rsidRDefault="000E0196">
      <w:pPr>
        <w:widowControl w:val="0"/>
        <w:contextualSpacing/>
        <w:jc w:val="center"/>
        <w:rPr>
          <w:rFonts w:eastAsia="Calibri"/>
          <w:b/>
          <w:lang w:eastAsia="ar-SA"/>
        </w:rPr>
      </w:pPr>
    </w:p>
    <w:p w14:paraId="69B209F4" w14:textId="21C09FFC" w:rsidR="00AD65BF" w:rsidRPr="003B54EA" w:rsidRDefault="00AD65BF" w:rsidP="00FB126E">
      <w:pPr>
        <w:widowControl w:val="0"/>
        <w:numPr>
          <w:ilvl w:val="1"/>
          <w:numId w:val="3"/>
        </w:numPr>
        <w:ind w:left="0" w:firstLine="708"/>
        <w:contextualSpacing/>
        <w:jc w:val="both"/>
      </w:pPr>
      <w:r w:rsidRPr="003B54EA">
        <w:rPr>
          <w:color w:val="auto"/>
        </w:rPr>
        <w:t xml:space="preserve">Цена Контракта </w:t>
      </w:r>
      <w:r w:rsidRPr="003B54EA">
        <w:rPr>
          <w:rFonts w:eastAsia="Calibri"/>
          <w:color w:val="auto"/>
          <w:lang w:eastAsia="ar-SA"/>
        </w:rPr>
        <w:t xml:space="preserve">составляет </w:t>
      </w:r>
      <w:r w:rsidR="00857981">
        <w:rPr>
          <w:rFonts w:eastAsia="Calibri"/>
          <w:color w:val="auto"/>
          <w:lang w:eastAsia="ar-SA"/>
        </w:rPr>
        <w:t>__________</w:t>
      </w:r>
      <w:r w:rsidR="003B54EA" w:rsidRPr="003B54EA">
        <w:rPr>
          <w:rFonts w:eastAsia="Calibri"/>
          <w:color w:val="auto"/>
          <w:lang w:eastAsia="ar-SA"/>
        </w:rPr>
        <w:t xml:space="preserve"> (</w:t>
      </w:r>
      <w:r w:rsidR="00857981">
        <w:rPr>
          <w:rFonts w:eastAsia="Calibri"/>
          <w:color w:val="auto"/>
          <w:lang w:eastAsia="ar-SA"/>
        </w:rPr>
        <w:t>_______________</w:t>
      </w:r>
      <w:r w:rsidR="003B54EA" w:rsidRPr="003B54EA">
        <w:rPr>
          <w:rFonts w:eastAsia="Calibri"/>
          <w:color w:val="auto"/>
          <w:lang w:eastAsia="ar-SA"/>
        </w:rPr>
        <w:t>) рублей, в том числе НДС (</w:t>
      </w:r>
      <w:r w:rsidR="00857981">
        <w:rPr>
          <w:rFonts w:eastAsia="Calibri"/>
          <w:color w:val="auto"/>
          <w:lang w:eastAsia="ar-SA"/>
        </w:rPr>
        <w:t>__</w:t>
      </w:r>
      <w:r w:rsidR="003B54EA" w:rsidRPr="003B54EA">
        <w:rPr>
          <w:rFonts w:eastAsia="Calibri"/>
          <w:color w:val="auto"/>
          <w:lang w:eastAsia="ar-SA"/>
        </w:rPr>
        <w:t xml:space="preserve">) </w:t>
      </w:r>
      <w:r w:rsidR="00857981">
        <w:rPr>
          <w:rFonts w:eastAsia="Calibri"/>
          <w:color w:val="auto"/>
          <w:lang w:eastAsia="ar-SA"/>
        </w:rPr>
        <w:t>_______</w:t>
      </w:r>
      <w:r w:rsidR="003B54EA" w:rsidRPr="003B54EA">
        <w:rPr>
          <w:rFonts w:eastAsia="Calibri"/>
          <w:color w:val="auto"/>
          <w:lang w:eastAsia="ar-SA"/>
        </w:rPr>
        <w:t xml:space="preserve"> (</w:t>
      </w:r>
      <w:r w:rsidR="00857981">
        <w:rPr>
          <w:rFonts w:eastAsia="Calibri"/>
          <w:color w:val="auto"/>
          <w:lang w:eastAsia="ar-SA"/>
        </w:rPr>
        <w:t>_________________</w:t>
      </w:r>
      <w:r w:rsidR="003B54EA" w:rsidRPr="003B54EA">
        <w:rPr>
          <w:rFonts w:eastAsia="Calibri"/>
          <w:color w:val="auto"/>
          <w:lang w:eastAsia="ar-SA"/>
        </w:rPr>
        <w:t>).</w:t>
      </w:r>
      <w:r w:rsidR="00506AEF" w:rsidRPr="003B54EA">
        <w:rPr>
          <w:color w:val="auto"/>
        </w:rPr>
        <w:t xml:space="preserve"> -</w:t>
      </w:r>
      <w:r w:rsidR="00506AEF" w:rsidRPr="003B54EA">
        <w:rPr>
          <w:rFonts w:eastAsia="Calibri"/>
          <w:color w:val="auto"/>
        </w:rPr>
        <w:t xml:space="preserve"> </w:t>
      </w:r>
      <w:r w:rsidR="00506AEF" w:rsidRPr="003B54EA">
        <w:rPr>
          <w:rFonts w:eastAsia="Calibri"/>
          <w:color w:val="auto"/>
          <w:lang w:eastAsia="ar-SA"/>
        </w:rPr>
        <w:t>(д</w:t>
      </w:r>
      <w:r w:rsidR="00506AEF" w:rsidRPr="003B54EA">
        <w:rPr>
          <w:rFonts w:eastAsia="Calibri"/>
          <w:lang w:eastAsia="ar-SA"/>
        </w:rPr>
        <w:t>алее – цена Контракта)</w:t>
      </w:r>
      <w:r w:rsidRPr="003B54EA">
        <w:rPr>
          <w:color w:val="auto"/>
        </w:rPr>
        <w:t>.</w:t>
      </w:r>
    </w:p>
    <w:p w14:paraId="3171FAA0" w14:textId="280F3005" w:rsidR="000E0196" w:rsidRPr="00A842EE" w:rsidRDefault="000E0196" w:rsidP="00FB126E">
      <w:pPr>
        <w:widowControl w:val="0"/>
        <w:numPr>
          <w:ilvl w:val="1"/>
          <w:numId w:val="3"/>
        </w:numPr>
        <w:ind w:left="0" w:firstLine="708"/>
        <w:contextualSpacing/>
        <w:jc w:val="both"/>
      </w:pPr>
      <w:r w:rsidRPr="00026274">
        <w:rPr>
          <w:rFonts w:eastAsia="Calibri"/>
          <w:lang w:eastAsia="ar-SA"/>
        </w:rPr>
        <w:t>Сумма, подлежащая уплате Заказчиком юридическому лицу или</w:t>
      </w:r>
      <w:r w:rsidRPr="00A842EE">
        <w:rPr>
          <w:rFonts w:eastAsia="Calibri"/>
          <w:lang w:eastAsia="ar-SA"/>
        </w:rPr>
        <w:t xml:space="preserve">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CA89C38"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6B7E1736" w14:textId="77777777" w:rsidR="000E0196" w:rsidRPr="00A842EE" w:rsidRDefault="000E0196">
      <w:pPr>
        <w:widowControl w:val="0"/>
        <w:numPr>
          <w:ilvl w:val="1"/>
          <w:numId w:val="3"/>
        </w:numPr>
        <w:ind w:left="0" w:firstLine="709"/>
        <w:contextualSpacing/>
        <w:jc w:val="both"/>
      </w:pPr>
      <w:r w:rsidRPr="00A842EE">
        <w:rPr>
          <w:rFonts w:eastAsia="Calibri"/>
          <w:lang w:eastAsia="ar-SA"/>
        </w:rPr>
        <w:t xml:space="preserve">Цена Контракта является твердой и не может изменяться в ходе его исполнения, за исключением случаев, предусмотренных Законом о контрактной системе и </w:t>
      </w:r>
      <w:r w:rsidRPr="00A842EE">
        <w:rPr>
          <w:rFonts w:eastAsia="Calibri"/>
          <w:lang w:eastAsia="ar-SA"/>
        </w:rPr>
        <w:lastRenderedPageBreak/>
        <w:t>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5F4D7105" w14:textId="008CB543" w:rsidR="002514D5" w:rsidRPr="00A842EE" w:rsidRDefault="00523DF6" w:rsidP="002514D5">
      <w:pPr>
        <w:ind w:firstLine="708"/>
        <w:jc w:val="both"/>
        <w:rPr>
          <w:color w:val="auto"/>
          <w:lang w:eastAsia="ar-SA"/>
        </w:rPr>
      </w:pPr>
      <w:r w:rsidRPr="00021026">
        <w:rPr>
          <w:color w:val="auto"/>
        </w:rPr>
        <w:t>Окончательный расчёт</w:t>
      </w:r>
      <w:r w:rsidR="002514D5" w:rsidRPr="00021026">
        <w:rPr>
          <w:lang w:eastAsia="ar-SA"/>
        </w:rPr>
        <w:t xml:space="preserve">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002514D5" w:rsidRPr="00021026">
        <w:rPr>
          <w:color w:val="000000" w:themeColor="text1"/>
        </w:rPr>
        <w:t>7 (семи) рабочих дней</w:t>
      </w:r>
      <w:r w:rsidR="002514D5" w:rsidRPr="00021026">
        <w:rPr>
          <w:lang w:eastAsia="ar-SA"/>
        </w:rPr>
        <w:t xml:space="preserve"> с даты подписания Сторонами товарной накладной Торг-12 и (или) УПД, акта приема-передачи</w:t>
      </w:r>
      <w:r w:rsidR="00506AEF" w:rsidRPr="00021026">
        <w:rPr>
          <w:lang w:eastAsia="ar-SA"/>
        </w:rPr>
        <w:t>,</w:t>
      </w:r>
      <w:r w:rsidR="002514D5" w:rsidRPr="00021026">
        <w:rPr>
          <w:color w:val="auto"/>
        </w:rPr>
        <w:t xml:space="preserve"> </w:t>
      </w:r>
      <w:r w:rsidR="002514D5" w:rsidRPr="00021026">
        <w:rPr>
          <w:color w:val="auto"/>
          <w:lang w:eastAsia="ar-SA"/>
        </w:rPr>
        <w:t>н</w:t>
      </w:r>
      <w:r w:rsidR="002514D5" w:rsidRPr="00021026">
        <w:rPr>
          <w:lang w:eastAsia="ar-SA"/>
        </w:rPr>
        <w:t>а основании предоставленных Поставщиком счета, счета-фактуры (при наличии).</w:t>
      </w:r>
    </w:p>
    <w:p w14:paraId="38F5B724"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457FB040"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4E996EBA" w14:textId="77777777" w:rsidR="008C6993" w:rsidRPr="00523DF6" w:rsidRDefault="008C6993" w:rsidP="008C6993">
      <w:pPr>
        <w:pStyle w:val="LBGovstyle2"/>
        <w:numPr>
          <w:ilvl w:val="1"/>
          <w:numId w:val="18"/>
        </w:numPr>
        <w:spacing w:before="0" w:after="0"/>
        <w:ind w:left="0" w:firstLine="490"/>
        <w:rPr>
          <w:rFonts w:eastAsia="Times New Roman"/>
          <w:iCs/>
          <w:sz w:val="24"/>
          <w:szCs w:val="24"/>
          <w:lang w:val="ru-RU" w:eastAsia="zh-CN"/>
        </w:rPr>
      </w:pPr>
      <w:r w:rsidRPr="00523DF6">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6F39A97D" w14:textId="77777777" w:rsidR="008C6993" w:rsidRPr="00A842EE" w:rsidRDefault="008C6993" w:rsidP="008C6993">
      <w:pPr>
        <w:ind w:firstLine="490"/>
        <w:contextualSpacing/>
        <w:jc w:val="both"/>
      </w:pPr>
    </w:p>
    <w:p w14:paraId="12280B09"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253C1E08" w14:textId="77777777" w:rsidR="000E0196" w:rsidRPr="00A842EE" w:rsidRDefault="000E0196">
      <w:pPr>
        <w:widowControl w:val="0"/>
        <w:jc w:val="center"/>
        <w:rPr>
          <w:rFonts w:eastAsia="Calibri"/>
          <w:b/>
          <w:lang w:eastAsia="ar-SA"/>
        </w:rPr>
      </w:pPr>
    </w:p>
    <w:p w14:paraId="0E58D082" w14:textId="187EFF65"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523DF6" w:rsidRPr="00021026">
        <w:rPr>
          <w:color w:val="auto"/>
        </w:rPr>
        <w:t>Ленинградская область, Ломон</w:t>
      </w:r>
      <w:r w:rsidR="00026274" w:rsidRPr="00021026">
        <w:rPr>
          <w:color w:val="auto"/>
        </w:rPr>
        <w:t>осовский район, гп. Новоселье, К</w:t>
      </w:r>
      <w:r w:rsidR="00523DF6" w:rsidRPr="00021026">
        <w:rPr>
          <w:color w:val="auto"/>
        </w:rPr>
        <w:t>расносельское ш., д.16, пом. 28Н</w:t>
      </w:r>
      <w:r w:rsidR="00AD1558" w:rsidRPr="00021026">
        <w:rPr>
          <w:rFonts w:eastAsia="Calibri"/>
          <w:lang w:eastAsia="ar-SA"/>
        </w:rPr>
        <w:t>.</w:t>
      </w:r>
    </w:p>
    <w:p w14:paraId="0043B62A"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40B01FCE"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3FC104AB"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6ADCEC62"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38656AC1"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25BD5165"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6AE85D04" w14:textId="495AC546" w:rsidR="000E0196" w:rsidRPr="001E6ABC" w:rsidRDefault="000E0196" w:rsidP="00F6032A">
      <w:pPr>
        <w:numPr>
          <w:ilvl w:val="1"/>
          <w:numId w:val="21"/>
        </w:numPr>
        <w:ind w:left="0" w:firstLine="709"/>
        <w:contextualSpacing/>
        <w:rPr>
          <w:rFonts w:eastAsia="Calibri"/>
          <w:lang w:eastAsia="ar-SA"/>
        </w:rPr>
      </w:pPr>
      <w:r w:rsidRPr="001E6ABC">
        <w:rPr>
          <w:rFonts w:eastAsia="Calibri"/>
          <w:lang w:eastAsia="ar-SA"/>
        </w:rPr>
        <w:t>Срок поставки Товара:</w:t>
      </w:r>
      <w:r w:rsidR="00523DF6">
        <w:rPr>
          <w:rFonts w:eastAsia="Calibri"/>
          <w:lang w:eastAsia="ar-SA"/>
        </w:rPr>
        <w:t xml:space="preserve"> </w:t>
      </w:r>
      <w:r w:rsidRPr="00021026">
        <w:rPr>
          <w:rFonts w:eastAsia="Calibri"/>
          <w:lang w:eastAsia="ar-SA"/>
        </w:rPr>
        <w:t xml:space="preserve">в течение </w:t>
      </w:r>
      <w:r w:rsidR="00857981">
        <w:rPr>
          <w:color w:val="auto"/>
        </w:rPr>
        <w:t>3</w:t>
      </w:r>
      <w:r w:rsidR="00523DF6" w:rsidRPr="00021026">
        <w:rPr>
          <w:color w:val="auto"/>
        </w:rPr>
        <w:t xml:space="preserve"> </w:t>
      </w:r>
      <w:r w:rsidR="00857981">
        <w:rPr>
          <w:color w:val="auto"/>
        </w:rPr>
        <w:t xml:space="preserve">рабочих </w:t>
      </w:r>
      <w:r w:rsidR="00523DF6" w:rsidRPr="00021026">
        <w:rPr>
          <w:color w:val="auto"/>
        </w:rPr>
        <w:t>дней</w:t>
      </w:r>
      <w:r w:rsidR="00782922" w:rsidRPr="00021026">
        <w:t xml:space="preserve"> с </w:t>
      </w:r>
      <w:r w:rsidR="00D47196" w:rsidRPr="00021026">
        <w:t>даты</w:t>
      </w:r>
      <w:r w:rsidR="00782922" w:rsidRPr="00021026">
        <w:t xml:space="preserve"> заключения К</w:t>
      </w:r>
      <w:r w:rsidR="00AD1D95" w:rsidRPr="00021026">
        <w:t>онтракта</w:t>
      </w:r>
      <w:r w:rsidR="00AD1D95" w:rsidRPr="001E6ABC">
        <w:t>.</w:t>
      </w:r>
    </w:p>
    <w:p w14:paraId="6F454DAC" w14:textId="77777777" w:rsidR="00D158D4" w:rsidRPr="00A842EE" w:rsidRDefault="00D158D4" w:rsidP="00D158D4">
      <w:pPr>
        <w:ind w:left="709"/>
        <w:contextualSpacing/>
        <w:rPr>
          <w:rFonts w:eastAsia="Calibri"/>
          <w:b/>
          <w:lang w:eastAsia="ar-SA"/>
        </w:rPr>
      </w:pPr>
    </w:p>
    <w:p w14:paraId="50C1BCFD"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337C1957" w14:textId="77777777" w:rsidR="000E0196" w:rsidRPr="00A842EE" w:rsidRDefault="000E0196" w:rsidP="00F6032A">
      <w:pPr>
        <w:widowControl w:val="0"/>
        <w:jc w:val="center"/>
        <w:rPr>
          <w:rFonts w:eastAsia="Calibri"/>
          <w:b/>
          <w:lang w:eastAsia="ar-SA"/>
        </w:rPr>
      </w:pPr>
    </w:p>
    <w:p w14:paraId="3AE4F9DE"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7D529CA0"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w:t>
      </w:r>
      <w:r w:rsidRPr="00782922">
        <w:rPr>
          <w:lang w:eastAsia="ar-SA"/>
        </w:rPr>
        <w:lastRenderedPageBreak/>
        <w:t>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654FA44D"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3B5F19AE"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4A68FDC7" w14:textId="77777777" w:rsidR="000B3590" w:rsidRPr="00A842EE" w:rsidRDefault="000E0196" w:rsidP="000B3590">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38DCA5C4" w14:textId="752847EC" w:rsidR="00786637" w:rsidRPr="00026274" w:rsidRDefault="00DD3BFE" w:rsidP="00890994">
      <w:pPr>
        <w:widowControl w:val="0"/>
        <w:ind w:firstLine="568"/>
        <w:jc w:val="both"/>
      </w:pPr>
      <w:r w:rsidRPr="00A842EE">
        <w:t>4.3</w:t>
      </w:r>
      <w:r w:rsidR="00693561" w:rsidRPr="00A842EE">
        <w:t>.</w:t>
      </w:r>
      <w:r w:rsidR="00026274">
        <w:t xml:space="preserve"> </w:t>
      </w:r>
      <w:r w:rsidR="000B3590" w:rsidRPr="00026274">
        <w:t>По факту приемки товара Заказчик подписывает товарную накладную и/или УПД</w:t>
      </w:r>
      <w:r w:rsidR="00693561" w:rsidRPr="00026274">
        <w:t xml:space="preserve"> и формирует акт приемки ТРУ </w:t>
      </w:r>
      <w:r w:rsidR="000B3590" w:rsidRPr="00026274">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03D02E51" w14:textId="77777777" w:rsidR="00786637" w:rsidRPr="00026274" w:rsidRDefault="00651E8D" w:rsidP="00890994">
      <w:pPr>
        <w:widowControl w:val="0"/>
        <w:ind w:firstLine="568"/>
        <w:jc w:val="both"/>
      </w:pPr>
      <w:r w:rsidRPr="00026274">
        <w:t xml:space="preserve">При наличии технической возможности у обеих сторон </w:t>
      </w:r>
      <w:r w:rsidRPr="00026274">
        <w:rPr>
          <w:bCs/>
        </w:rPr>
        <w:t xml:space="preserve">акт </w:t>
      </w:r>
      <w:r w:rsidRPr="00026274">
        <w:t xml:space="preserve">приемки </w:t>
      </w:r>
      <w:r w:rsidR="00760B52" w:rsidRPr="00026274">
        <w:t>ТРУ</w:t>
      </w:r>
      <w:r w:rsidRPr="00026274">
        <w:t xml:space="preserve"> по форме ОКУД 0510452 подписывается электронно. </w:t>
      </w:r>
    </w:p>
    <w:p w14:paraId="648D924B" w14:textId="77777777" w:rsidR="00786637" w:rsidRPr="00026274" w:rsidRDefault="00651E8D" w:rsidP="00890994">
      <w:pPr>
        <w:widowControl w:val="0"/>
        <w:ind w:firstLine="568"/>
        <w:jc w:val="both"/>
      </w:pPr>
      <w:r w:rsidRPr="00026274">
        <w:t xml:space="preserve">При отсутствии технической возможности </w:t>
      </w:r>
      <w:r w:rsidR="00786637" w:rsidRPr="00026274">
        <w:t xml:space="preserve">подписания акта приемки ТРУ по форме ОКУД 0510452электронно, акт </w:t>
      </w:r>
      <w:r w:rsidRPr="00026274">
        <w:t xml:space="preserve">подписывается </w:t>
      </w:r>
      <w:r w:rsidR="00786637" w:rsidRPr="00026274">
        <w:t>Заказчиком и Поставщиком</w:t>
      </w:r>
      <w:r w:rsidRPr="00026274">
        <w:t xml:space="preserve"> на бумажном носителе</w:t>
      </w:r>
      <w:r w:rsidR="00786637" w:rsidRPr="00026274">
        <w:t>.</w:t>
      </w:r>
    </w:p>
    <w:p w14:paraId="26324248" w14:textId="50D061CF" w:rsidR="00760B52" w:rsidRPr="00026274" w:rsidRDefault="00651E8D" w:rsidP="00890994">
      <w:pPr>
        <w:pStyle w:val="ConsPlusNormal"/>
        <w:jc w:val="both"/>
        <w:rPr>
          <w:rFonts w:ascii="Times New Roman" w:hAnsi="Times New Roman" w:cs="Times New Roman"/>
          <w:sz w:val="24"/>
          <w:szCs w:val="24"/>
        </w:rPr>
      </w:pPr>
      <w:r w:rsidRPr="00026274">
        <w:rPr>
          <w:rFonts w:ascii="Times New Roman" w:hAnsi="Times New Roman" w:cs="Times New Roman"/>
          <w:sz w:val="24"/>
          <w:szCs w:val="24"/>
        </w:rPr>
        <w:t>При приемке</w:t>
      </w:r>
      <w:r w:rsidR="00786637" w:rsidRPr="00026274">
        <w:rPr>
          <w:rFonts w:ascii="Times New Roman" w:hAnsi="Times New Roman" w:cs="Times New Roman"/>
          <w:sz w:val="24"/>
          <w:szCs w:val="24"/>
        </w:rPr>
        <w:t xml:space="preserve"> Товара без участия Поставщика </w:t>
      </w:r>
      <w:r w:rsidR="00786637" w:rsidRPr="00026274">
        <w:rPr>
          <w:rFonts w:ascii="Times New Roman" w:hAnsi="Times New Roman" w:cs="Times New Roman"/>
          <w:bCs/>
          <w:sz w:val="24"/>
          <w:szCs w:val="24"/>
        </w:rPr>
        <w:t>акт</w:t>
      </w:r>
      <w:r w:rsidR="00026274" w:rsidRPr="00026274">
        <w:rPr>
          <w:rFonts w:ascii="Times New Roman" w:hAnsi="Times New Roman" w:cs="Times New Roman"/>
          <w:bCs/>
          <w:sz w:val="24"/>
          <w:szCs w:val="24"/>
        </w:rPr>
        <w:t xml:space="preserve">  </w:t>
      </w:r>
      <w:r w:rsidRPr="00026274">
        <w:rPr>
          <w:rFonts w:ascii="Times New Roman" w:hAnsi="Times New Roman" w:cs="Times New Roman"/>
          <w:sz w:val="24"/>
          <w:szCs w:val="24"/>
        </w:rPr>
        <w:t xml:space="preserve">приемки ТРУ по форме ОКУД 0510452 </w:t>
      </w:r>
      <w:r w:rsidR="00786637" w:rsidRPr="00026274">
        <w:rPr>
          <w:rFonts w:ascii="Times New Roman" w:hAnsi="Times New Roman" w:cs="Times New Roman"/>
          <w:bCs/>
          <w:sz w:val="24"/>
          <w:szCs w:val="24"/>
        </w:rPr>
        <w:t>подписывается</w:t>
      </w:r>
      <w:r w:rsidRPr="00026274">
        <w:rPr>
          <w:rFonts w:ascii="Times New Roman" w:hAnsi="Times New Roman" w:cs="Times New Roman"/>
          <w:bCs/>
          <w:sz w:val="24"/>
          <w:szCs w:val="24"/>
        </w:rPr>
        <w:t xml:space="preserve"> Заказчиком </w:t>
      </w:r>
      <w:r w:rsidRPr="00026274">
        <w:rPr>
          <w:rFonts w:ascii="Times New Roman" w:hAnsi="Times New Roman" w:cs="Times New Roman"/>
          <w:sz w:val="24"/>
          <w:szCs w:val="24"/>
        </w:rPr>
        <w:t>в одностороннем порядке на бумажном носителе</w:t>
      </w:r>
      <w:r w:rsidR="00786637" w:rsidRPr="00026274">
        <w:rPr>
          <w:rFonts w:ascii="Times New Roman" w:hAnsi="Times New Roman" w:cs="Times New Roman"/>
          <w:sz w:val="24"/>
          <w:szCs w:val="24"/>
        </w:rPr>
        <w:t>,</w:t>
      </w:r>
      <w:r w:rsidR="00026274" w:rsidRPr="00026274">
        <w:rPr>
          <w:rFonts w:ascii="Times New Roman" w:hAnsi="Times New Roman" w:cs="Times New Roman"/>
          <w:sz w:val="24"/>
          <w:szCs w:val="24"/>
        </w:rPr>
        <w:t xml:space="preserve"> </w:t>
      </w:r>
      <w:r w:rsidR="00786637" w:rsidRPr="00026274">
        <w:rPr>
          <w:rFonts w:ascii="Times New Roman" w:hAnsi="Times New Roman" w:cs="Times New Roman"/>
          <w:sz w:val="24"/>
          <w:szCs w:val="24"/>
        </w:rPr>
        <w:t>с</w:t>
      </w:r>
      <w:r w:rsidR="00760B52" w:rsidRPr="00026274">
        <w:rPr>
          <w:rFonts w:ascii="Times New Roman" w:hAnsi="Times New Roman" w:cs="Times New Roman"/>
          <w:sz w:val="24"/>
          <w:szCs w:val="24"/>
        </w:rPr>
        <w:t>кан-копия направляется в адрес Поставщика</w:t>
      </w:r>
      <w:r w:rsidR="00786637" w:rsidRPr="00026274">
        <w:rPr>
          <w:rFonts w:ascii="Times New Roman" w:hAnsi="Times New Roman" w:cs="Times New Roman"/>
          <w:sz w:val="24"/>
          <w:szCs w:val="24"/>
        </w:rPr>
        <w:t>.</w:t>
      </w:r>
    </w:p>
    <w:p w14:paraId="7125815F" w14:textId="77777777" w:rsidR="00786637" w:rsidRPr="00026274" w:rsidRDefault="00786637" w:rsidP="00890994">
      <w:pPr>
        <w:pStyle w:val="ConsPlusNormal"/>
        <w:jc w:val="both"/>
        <w:rPr>
          <w:rFonts w:ascii="Times New Roman" w:hAnsi="Times New Roman" w:cs="Times New Roman"/>
          <w:sz w:val="24"/>
          <w:szCs w:val="24"/>
        </w:rPr>
      </w:pPr>
      <w:r w:rsidRPr="00026274">
        <w:rPr>
          <w:rFonts w:ascii="Times New Roman" w:hAnsi="Times New Roman" w:cs="Times New Roman"/>
          <w:sz w:val="24"/>
          <w:szCs w:val="24"/>
        </w:rPr>
        <w:t>Товар</w:t>
      </w:r>
      <w:r w:rsidR="00890994" w:rsidRPr="00026274">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46E102B6" w14:textId="77777777" w:rsidR="00786637" w:rsidRPr="00A842EE" w:rsidRDefault="00890994" w:rsidP="00890994">
      <w:pPr>
        <w:pStyle w:val="ConsPlusNormal"/>
        <w:jc w:val="both"/>
        <w:rPr>
          <w:rFonts w:ascii="Times New Roman" w:hAnsi="Times New Roman" w:cs="Times New Roman"/>
          <w:sz w:val="24"/>
          <w:szCs w:val="24"/>
        </w:rPr>
      </w:pPr>
      <w:r w:rsidRPr="00026274">
        <w:rPr>
          <w:rFonts w:ascii="Times New Roman" w:hAnsi="Times New Roman" w:cs="Times New Roman"/>
          <w:bCs/>
          <w:sz w:val="24"/>
          <w:szCs w:val="24"/>
        </w:rPr>
        <w:t xml:space="preserve">Акт </w:t>
      </w:r>
      <w:r w:rsidRPr="00026274">
        <w:rPr>
          <w:rFonts w:ascii="Times New Roman" w:hAnsi="Times New Roman" w:cs="Times New Roman"/>
          <w:sz w:val="24"/>
          <w:szCs w:val="24"/>
        </w:rPr>
        <w:t>приемки ТРУ по форме ОКУД 0510452</w:t>
      </w:r>
      <w:r w:rsidR="003D429D" w:rsidRPr="00026274">
        <w:rPr>
          <w:rFonts w:ascii="Times New Roman" w:hAnsi="Times New Roman" w:cs="Times New Roman"/>
          <w:sz w:val="24"/>
          <w:szCs w:val="24"/>
        </w:rPr>
        <w:t xml:space="preserve">,после его подписания, </w:t>
      </w:r>
      <w:r w:rsidRPr="00026274">
        <w:rPr>
          <w:rFonts w:ascii="Times New Roman" w:hAnsi="Times New Roman" w:cs="Times New Roman"/>
          <w:sz w:val="24"/>
          <w:szCs w:val="24"/>
        </w:rPr>
        <w:t>утверждается Заказчиком в целях подтверждения возникновения у Заказч</w:t>
      </w:r>
      <w:r w:rsidR="00DB3E3A" w:rsidRPr="00026274">
        <w:rPr>
          <w:rFonts w:ascii="Times New Roman" w:hAnsi="Times New Roman" w:cs="Times New Roman"/>
          <w:sz w:val="24"/>
          <w:szCs w:val="24"/>
        </w:rPr>
        <w:t>ика обязанности оплатить товары</w:t>
      </w:r>
      <w:r w:rsidRPr="00026274">
        <w:rPr>
          <w:rFonts w:ascii="Times New Roman" w:hAnsi="Times New Roman" w:cs="Times New Roman"/>
          <w:sz w:val="24"/>
          <w:szCs w:val="24"/>
        </w:rPr>
        <w:t>.</w:t>
      </w:r>
    </w:p>
    <w:p w14:paraId="4131DADB" w14:textId="5FF1B548" w:rsidR="000E0196" w:rsidRPr="00A842EE" w:rsidRDefault="00DD3BFE" w:rsidP="00DD3BFE">
      <w:pPr>
        <w:ind w:firstLine="708"/>
        <w:jc w:val="both"/>
      </w:pPr>
      <w:r w:rsidRPr="00A842EE">
        <w:rPr>
          <w:rFonts w:eastAsia="Calibri"/>
          <w:lang w:eastAsia="ar-SA"/>
        </w:rPr>
        <w:t>4.4</w:t>
      </w:r>
      <w:r w:rsidR="00782922">
        <w:rPr>
          <w:rFonts w:eastAsia="Calibri"/>
          <w:lang w:eastAsia="ar-SA"/>
        </w:rPr>
        <w:t>.</w:t>
      </w:r>
      <w:r w:rsidR="00026274">
        <w:rPr>
          <w:rFonts w:eastAsia="Calibri"/>
          <w:lang w:eastAsia="ar-SA"/>
        </w:rPr>
        <w:t xml:space="preserve"> </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30A5DC20"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65FA85EC" w14:textId="5FC9E8B8"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026274">
        <w:rPr>
          <w:rFonts w:eastAsia="Calibri"/>
          <w:bCs/>
          <w:lang w:eastAsia="ar-SA"/>
        </w:rPr>
        <w:t xml:space="preserve"> </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56F0A7D1"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6962EB25" w14:textId="7489A69E"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26274">
        <w:rPr>
          <w:rFonts w:eastAsia="Calibri"/>
          <w:lang w:eastAsia="ar-SA"/>
        </w:rPr>
        <w:t xml:space="preserve"> </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12E3CBB4" w14:textId="77777777" w:rsidR="000E0196" w:rsidRPr="00A842EE" w:rsidRDefault="000E0196">
      <w:pPr>
        <w:widowControl w:val="0"/>
        <w:ind w:firstLine="851"/>
        <w:jc w:val="both"/>
      </w:pPr>
      <w:r w:rsidRPr="00A842EE">
        <w:rPr>
          <w:rFonts w:eastAsia="Calibri"/>
          <w:lang w:eastAsia="ar-SA"/>
        </w:rPr>
        <w:t xml:space="preserve">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w:t>
      </w:r>
      <w:r w:rsidRPr="00A842EE">
        <w:rPr>
          <w:rFonts w:eastAsia="Calibri"/>
          <w:lang w:eastAsia="ar-SA"/>
        </w:rPr>
        <w:lastRenderedPageBreak/>
        <w:t>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480A6306" w14:textId="6D691CFA"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26274">
        <w:rPr>
          <w:rFonts w:eastAsia="Calibri"/>
          <w:lang w:eastAsia="ar-SA"/>
        </w:rPr>
        <w:t xml:space="preserve"> </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5185C494" w14:textId="379F1804"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026274">
        <w:rPr>
          <w:rFonts w:eastAsia="Calibri"/>
          <w:lang w:eastAsia="ar-SA"/>
        </w:rPr>
        <w:t xml:space="preserve"> </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13D35515" w14:textId="10C02D86"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026274">
        <w:rPr>
          <w:rFonts w:eastAsia="Calibri"/>
          <w:lang w:eastAsia="ar-SA"/>
        </w:rPr>
        <w:t xml:space="preserve"> </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D73CF03"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4ED96B66"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05FA0292" w14:textId="77777777" w:rsidR="000E0196" w:rsidRPr="00A842EE" w:rsidRDefault="000E0196">
      <w:pPr>
        <w:tabs>
          <w:tab w:val="left" w:pos="0"/>
          <w:tab w:val="left" w:pos="709"/>
        </w:tabs>
        <w:contextualSpacing/>
        <w:jc w:val="both"/>
        <w:rPr>
          <w:rFonts w:eastAsia="Calibri"/>
          <w:lang w:eastAsia="ar-SA"/>
        </w:rPr>
      </w:pPr>
    </w:p>
    <w:p w14:paraId="63415EB3"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5DDAD3B0" w14:textId="77777777" w:rsidR="000E0196" w:rsidRPr="00A842EE" w:rsidRDefault="000E0196">
      <w:pPr>
        <w:widowControl w:val="0"/>
        <w:jc w:val="center"/>
        <w:rPr>
          <w:rFonts w:eastAsia="Calibri"/>
          <w:b/>
          <w:lang w:eastAsia="ar-SA"/>
        </w:rPr>
      </w:pPr>
    </w:p>
    <w:p w14:paraId="2EF7FEE6"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7AFA8FF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9723C2A"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2E7B0913"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117F47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4F098B63"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3C3523DD"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5DADB963"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6CADFE9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6A0C5804"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7699932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7CAF291D"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66C937BE"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lastRenderedPageBreak/>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506C57C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676F57E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358B71F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419FC3AF"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2922D7D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38BED64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0C2E473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666EED6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4895B1B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31D0005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13A9E64B"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77F4992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7DA50339"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3E79A49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5BACB4BC"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B9E75C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59181E57"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0D50D66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713E35B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w:t>
      </w:r>
      <w:r w:rsidRPr="00A842EE">
        <w:rPr>
          <w:rFonts w:eastAsia="Calibri"/>
          <w:lang w:eastAsia="ar-SA"/>
        </w:rPr>
        <w:lastRenderedPageBreak/>
        <w:t>сообщить об этом Заказчику в течение 1 (одного) рабочего дня после приостановления поставки.</w:t>
      </w:r>
    </w:p>
    <w:p w14:paraId="7A9F707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51AA6E0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24CED6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2C3D1603" w14:textId="77777777" w:rsidR="00477636" w:rsidRPr="00C42667"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28C035BA" w14:textId="66BBCAB3" w:rsidR="00C42667" w:rsidRPr="00F6032A" w:rsidRDefault="00C42667" w:rsidP="00F6032A">
      <w:pPr>
        <w:widowControl w:val="0"/>
        <w:numPr>
          <w:ilvl w:val="2"/>
          <w:numId w:val="22"/>
        </w:numPr>
        <w:ind w:left="0" w:firstLine="709"/>
        <w:contextualSpacing/>
        <w:jc w:val="both"/>
      </w:pPr>
      <w:r w:rsidRPr="00C42667">
        <w:rPr>
          <w:rFonts w:eastAsia="Calibri"/>
          <w:lang w:eastAsia="ar-SA"/>
        </w:rPr>
        <w:t xml:space="preserve">Произвести: замеры окон под портьеры с </w:t>
      </w:r>
      <w:r>
        <w:rPr>
          <w:rFonts w:eastAsia="Calibri"/>
          <w:lang w:eastAsia="ar-SA"/>
        </w:rPr>
        <w:t>выезд</w:t>
      </w:r>
      <w:r w:rsidRPr="00C42667">
        <w:rPr>
          <w:rFonts w:eastAsia="Calibri"/>
          <w:lang w:eastAsia="ar-SA"/>
        </w:rPr>
        <w:t>ом дизайнера, согласова</w:t>
      </w:r>
      <w:r>
        <w:rPr>
          <w:rFonts w:eastAsia="Calibri"/>
          <w:lang w:eastAsia="ar-SA"/>
        </w:rPr>
        <w:t>ть</w:t>
      </w:r>
      <w:r w:rsidRPr="00C42667">
        <w:rPr>
          <w:rFonts w:eastAsia="Calibri"/>
          <w:lang w:eastAsia="ar-SA"/>
        </w:rPr>
        <w:t xml:space="preserve"> эскиз</w:t>
      </w:r>
      <w:r>
        <w:rPr>
          <w:rFonts w:eastAsia="Calibri"/>
          <w:lang w:eastAsia="ar-SA"/>
        </w:rPr>
        <w:t>ы</w:t>
      </w:r>
      <w:r w:rsidRPr="00C42667">
        <w:rPr>
          <w:rFonts w:eastAsia="Calibri"/>
          <w:lang w:eastAsia="ar-SA"/>
        </w:rPr>
        <w:t xml:space="preserve"> изделия, окраску и крепление карнизов по эскизу, доставку и установку (развеску) издели</w:t>
      </w:r>
      <w:r>
        <w:rPr>
          <w:rFonts w:eastAsia="Calibri"/>
          <w:lang w:eastAsia="ar-SA"/>
        </w:rPr>
        <w:t>й</w:t>
      </w:r>
      <w:r w:rsidRPr="00C42667">
        <w:rPr>
          <w:rFonts w:eastAsia="Calibri"/>
          <w:lang w:eastAsia="ar-SA"/>
        </w:rPr>
        <w:t>.</w:t>
      </w:r>
    </w:p>
    <w:p w14:paraId="3E823965" w14:textId="77777777" w:rsidR="00F6032A" w:rsidRPr="00A842EE" w:rsidRDefault="00F6032A" w:rsidP="00F6032A">
      <w:pPr>
        <w:widowControl w:val="0"/>
        <w:ind w:left="709"/>
        <w:contextualSpacing/>
        <w:jc w:val="both"/>
      </w:pPr>
    </w:p>
    <w:p w14:paraId="24E0BC66"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5CA84D53" w14:textId="77777777" w:rsidR="000E0196" w:rsidRPr="00A842EE" w:rsidRDefault="000E0196">
      <w:pPr>
        <w:widowControl w:val="0"/>
        <w:jc w:val="center"/>
        <w:rPr>
          <w:rFonts w:eastAsia="Calibri"/>
          <w:b/>
          <w:lang w:eastAsia="ar-SA"/>
        </w:rPr>
      </w:pPr>
    </w:p>
    <w:p w14:paraId="3FAB52CD" w14:textId="77777777" w:rsidR="000E0196" w:rsidRPr="00A842EE" w:rsidRDefault="000E0196" w:rsidP="00F6032A">
      <w:pPr>
        <w:numPr>
          <w:ilvl w:val="1"/>
          <w:numId w:val="22"/>
        </w:numPr>
        <w:ind w:left="0" w:firstLine="709"/>
        <w:contextualSpacing/>
        <w:jc w:val="both"/>
      </w:pPr>
      <w:r w:rsidRPr="00A842EE">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2A9460A9"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194CF33C"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381C1558"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4708A769" w14:textId="256D7826"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r w:rsidR="00C42667">
        <w:rPr>
          <w:rFonts w:eastAsia="Calibri"/>
          <w:lang w:eastAsia="ar-SA"/>
        </w:rPr>
        <w:t>.</w:t>
      </w:r>
    </w:p>
    <w:p w14:paraId="77949503"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1A259D83"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14:paraId="30186329"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32A0FB0E"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64CC15C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046CA7B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576B26AB" w14:textId="5AA93365" w:rsidR="000E0196" w:rsidRPr="00A842EE" w:rsidRDefault="000E0196">
      <w:pPr>
        <w:ind w:firstLine="709"/>
        <w:contextualSpacing/>
        <w:jc w:val="both"/>
      </w:pPr>
      <w:r w:rsidRPr="00A842EE">
        <w:rPr>
          <w:rFonts w:eastAsia="Calibri"/>
          <w:lang w:eastAsia="ar-SA"/>
        </w:rPr>
        <w:lastRenderedPageBreak/>
        <w:t>Срок ремонта поставленного Товара не должен превышать 25 (двадцати пяти) календарных дней.</w:t>
      </w:r>
    </w:p>
    <w:p w14:paraId="44B74C62"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46FA1269"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02A11293"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78524F5D" w14:textId="77777777" w:rsidR="000E0196" w:rsidRPr="00A842EE" w:rsidRDefault="000E0196">
      <w:pPr>
        <w:widowControl w:val="0"/>
        <w:jc w:val="center"/>
        <w:rPr>
          <w:rFonts w:eastAsia="Calibri"/>
          <w:b/>
          <w:lang w:eastAsia="ar-SA"/>
        </w:rPr>
      </w:pPr>
    </w:p>
    <w:p w14:paraId="08BBAB50"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22A7BE4F" w14:textId="77777777" w:rsidR="00F6032A" w:rsidRPr="00A842EE" w:rsidRDefault="00F6032A" w:rsidP="00F6032A">
      <w:pPr>
        <w:widowControl w:val="0"/>
        <w:ind w:left="426"/>
        <w:contextualSpacing/>
      </w:pPr>
    </w:p>
    <w:p w14:paraId="183C908D"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66823F5F" w14:textId="77777777" w:rsidR="000E0196" w:rsidRPr="00A842EE" w:rsidRDefault="000E0196">
      <w:pPr>
        <w:widowControl w:val="0"/>
        <w:jc w:val="center"/>
        <w:rPr>
          <w:rFonts w:eastAsia="Calibri"/>
          <w:b/>
          <w:iCs/>
          <w:lang w:eastAsia="ar-SA"/>
        </w:rPr>
      </w:pPr>
    </w:p>
    <w:p w14:paraId="2DC60AA9"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2193C57F" w14:textId="77777777" w:rsidR="000E0196" w:rsidRPr="00A842EE" w:rsidRDefault="000E0196">
      <w:pPr>
        <w:widowControl w:val="0"/>
        <w:jc w:val="center"/>
        <w:rPr>
          <w:rFonts w:eastAsia="Calibri"/>
          <w:b/>
          <w:lang w:eastAsia="ar-SA"/>
        </w:rPr>
      </w:pPr>
    </w:p>
    <w:p w14:paraId="3D0C5348" w14:textId="77777777"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D47196">
        <w:rPr>
          <w:rFonts w:eastAsia="Calibri"/>
          <w:iCs/>
          <w:color w:val="auto"/>
          <w:lang w:eastAsia="en-US"/>
        </w:rPr>
        <w:t>даты</w:t>
      </w:r>
      <w:r w:rsidR="00D47196" w:rsidRPr="00A842EE">
        <w:rPr>
          <w:rFonts w:eastAsia="Calibri"/>
          <w:iCs/>
          <w:lang w:eastAsia="en-US"/>
        </w:rPr>
        <w:t xml:space="preserve"> </w:t>
      </w:r>
      <w:r w:rsidRPr="00A842EE">
        <w:rPr>
          <w:rFonts w:eastAsia="Calibri"/>
          <w:iCs/>
          <w:lang w:eastAsia="en-US"/>
        </w:rPr>
        <w:t>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1CE3C933"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69AA6D69"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4A3444B6"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523CE5B7"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05457108"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540DE153"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Заказчик вправе обратиться в суд в установленном законодательством </w:t>
      </w:r>
      <w:r w:rsidRPr="00A842EE">
        <w:rPr>
          <w:rFonts w:eastAsia="Calibri"/>
          <w:lang w:eastAsia="ar-SA"/>
        </w:rPr>
        <w:lastRenderedPageBreak/>
        <w:t>Российской Федерации порядке с требованием о расторжении Контракта в следующих случаях:</w:t>
      </w:r>
    </w:p>
    <w:p w14:paraId="338A0771"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514C4F2B"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77860BA5"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6C79AFC6"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359426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62564768"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22FE4BA2"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10A83A14"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20C8DBE5"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54A8B6BC"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67771C44"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5F8451F7"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724954D5" w14:textId="77777777"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024862FF"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2E0A8E9B"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660D8C1A"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30C4B057"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04ADCCDB" w14:textId="30BA81B1"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0F025E" w:rsidRPr="00A842EE">
        <w:rPr>
          <w:rFonts w:eastAsia="Calibri"/>
          <w:lang w:eastAsia="ar-SA"/>
        </w:rPr>
        <w:t>ответ, по существу,</w:t>
      </w:r>
      <w:r w:rsidRPr="00A842EE">
        <w:rPr>
          <w:rFonts w:eastAsia="Calibri"/>
          <w:lang w:eastAsia="ar-SA"/>
        </w:rPr>
        <w:t xml:space="preserve"> в срок не позднее 3 (трех) рабочих дней с даты ее получения.</w:t>
      </w:r>
    </w:p>
    <w:p w14:paraId="1A989978"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6B445500" w14:textId="77777777" w:rsidR="000E0196" w:rsidRPr="00A842EE" w:rsidRDefault="000E0196">
      <w:pPr>
        <w:jc w:val="center"/>
        <w:rPr>
          <w:rFonts w:eastAsia="Calibri"/>
          <w:b/>
          <w:lang w:eastAsia="ar-SA"/>
        </w:rPr>
      </w:pPr>
    </w:p>
    <w:p w14:paraId="377DDAFC" w14:textId="2825A147" w:rsidR="000E0196" w:rsidRPr="00C42667" w:rsidRDefault="000E0196" w:rsidP="00F6032A">
      <w:pPr>
        <w:numPr>
          <w:ilvl w:val="1"/>
          <w:numId w:val="22"/>
        </w:numPr>
        <w:ind w:left="0" w:firstLine="709"/>
        <w:contextualSpacing/>
        <w:jc w:val="both"/>
        <w:rPr>
          <w:color w:val="000000" w:themeColor="text1"/>
        </w:rPr>
      </w:pPr>
      <w:r w:rsidRPr="00A842EE">
        <w:t xml:space="preserve">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w:t>
      </w:r>
      <w:r w:rsidRPr="00A842EE">
        <w:lastRenderedPageBreak/>
        <w:t>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 xml:space="preserve">о указанному в </w:t>
      </w:r>
      <w:r w:rsidR="00B86A3B" w:rsidRPr="00C42667">
        <w:t>Контракте адресу</w:t>
      </w:r>
      <w:r w:rsidR="00B86A3B" w:rsidRPr="00C42667">
        <w:rPr>
          <w:color w:val="000000" w:themeColor="text1"/>
        </w:rPr>
        <w:t>,</w:t>
      </w:r>
      <w:r w:rsidR="00C42667" w:rsidRPr="00C42667">
        <w:rPr>
          <w:color w:val="000000" w:themeColor="text1"/>
        </w:rPr>
        <w:t xml:space="preserve"> </w:t>
      </w:r>
      <w:r w:rsidR="00B86A3B" w:rsidRPr="00C42667">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C42667">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C42667">
        <w:rPr>
          <w:rFonts w:eastAsia="Calibri"/>
          <w:color w:val="000000" w:themeColor="text1"/>
          <w:lang w:eastAsia="ar-SA"/>
        </w:rPr>
        <w:t>.</w:t>
      </w:r>
    </w:p>
    <w:p w14:paraId="7246C44B" w14:textId="77777777" w:rsidR="00FB345F" w:rsidRPr="00C42667" w:rsidRDefault="00FB345F" w:rsidP="00F6032A">
      <w:pPr>
        <w:pStyle w:val="ae"/>
        <w:numPr>
          <w:ilvl w:val="1"/>
          <w:numId w:val="22"/>
        </w:numPr>
        <w:spacing w:after="0" w:line="240" w:lineRule="auto"/>
        <w:ind w:left="0" w:firstLine="709"/>
        <w:jc w:val="both"/>
        <w:rPr>
          <w:color w:val="000000" w:themeColor="text1"/>
        </w:rPr>
      </w:pPr>
      <w:r w:rsidRPr="00C42667">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1FE56DC7" w14:textId="77777777" w:rsidR="000E0196" w:rsidRPr="00C42667" w:rsidRDefault="000E0196" w:rsidP="00F6032A">
      <w:pPr>
        <w:widowControl w:val="0"/>
        <w:numPr>
          <w:ilvl w:val="1"/>
          <w:numId w:val="22"/>
        </w:numPr>
        <w:ind w:left="0" w:firstLine="709"/>
        <w:contextualSpacing/>
        <w:jc w:val="both"/>
        <w:rPr>
          <w:color w:val="000000" w:themeColor="text1"/>
        </w:rPr>
      </w:pPr>
      <w:r w:rsidRPr="00C42667">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3FB140F0" w14:textId="77777777" w:rsidR="00B86A3B" w:rsidRPr="00C42667"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C42667">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0E150245" w14:textId="77777777" w:rsidR="00782922" w:rsidRPr="00C42667"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sidRPr="00C42667">
        <w:rPr>
          <w:rFonts w:ascii="Times New Roman" w:hAnsi="Times New Roman"/>
          <w:i w:val="0"/>
          <w:color w:val="000000" w:themeColor="text1"/>
          <w:sz w:val="24"/>
        </w:rPr>
        <w:t>Электронный документооборот:</w:t>
      </w:r>
    </w:p>
    <w:p w14:paraId="5704C4B1" w14:textId="1771FD04" w:rsidR="00DD5974" w:rsidRPr="00C42667" w:rsidRDefault="00DD5974" w:rsidP="00DD5974">
      <w:pPr>
        <w:pStyle w:val="ae"/>
        <w:spacing w:after="0" w:line="240" w:lineRule="auto"/>
        <w:ind w:left="0" w:firstLine="567"/>
        <w:jc w:val="both"/>
        <w:rPr>
          <w:rFonts w:ascii="Times New Roman" w:hAnsi="Times New Roman"/>
          <w:i w:val="0"/>
          <w:color w:val="000000" w:themeColor="text1"/>
          <w:sz w:val="24"/>
        </w:rPr>
      </w:pPr>
      <w:r w:rsidRPr="00C42667">
        <w:rPr>
          <w:rFonts w:ascii="Times New Roman" w:hAnsi="Times New Roman"/>
          <w:i w:val="0"/>
          <w:color w:val="000000" w:themeColor="text1"/>
          <w:sz w:val="24"/>
        </w:rPr>
        <w:t>10.5.1.</w:t>
      </w:r>
      <w:r w:rsidR="00026274">
        <w:rPr>
          <w:rFonts w:ascii="Times New Roman" w:hAnsi="Times New Roman"/>
          <w:i w:val="0"/>
          <w:color w:val="000000" w:themeColor="text1"/>
          <w:sz w:val="24"/>
        </w:rPr>
        <w:t xml:space="preserve"> </w:t>
      </w:r>
      <w:r w:rsidRPr="00C42667">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6CFA99E8" w14:textId="0B044D4F" w:rsidR="00DD5974" w:rsidRPr="00C42667" w:rsidRDefault="00DD5974" w:rsidP="00DD5974">
      <w:pPr>
        <w:pStyle w:val="ae"/>
        <w:spacing w:after="0" w:line="240" w:lineRule="auto"/>
        <w:ind w:left="0" w:firstLine="567"/>
        <w:jc w:val="both"/>
        <w:rPr>
          <w:rFonts w:ascii="Times New Roman" w:hAnsi="Times New Roman"/>
          <w:i w:val="0"/>
          <w:color w:val="000000" w:themeColor="text1"/>
          <w:sz w:val="24"/>
        </w:rPr>
      </w:pPr>
      <w:r w:rsidRPr="00C42667">
        <w:rPr>
          <w:rFonts w:ascii="Times New Roman" w:hAnsi="Times New Roman"/>
          <w:i w:val="0"/>
          <w:color w:val="000000" w:themeColor="text1"/>
          <w:sz w:val="24"/>
        </w:rPr>
        <w:t>10.5.2.</w:t>
      </w:r>
      <w:r w:rsidR="00026274">
        <w:rPr>
          <w:rFonts w:ascii="Times New Roman" w:hAnsi="Times New Roman"/>
          <w:i w:val="0"/>
          <w:color w:val="000000" w:themeColor="text1"/>
          <w:sz w:val="24"/>
        </w:rPr>
        <w:t xml:space="preserve"> </w:t>
      </w:r>
      <w:r w:rsidRPr="00C42667">
        <w:rPr>
          <w:rFonts w:ascii="Times New Roman" w:hAnsi="Times New Roman"/>
          <w:i w:val="0"/>
          <w:color w:val="000000" w:themeColor="text1"/>
          <w:sz w:val="24"/>
        </w:rPr>
        <w:t>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64EF50CA" w14:textId="77777777" w:rsidR="00DD5974" w:rsidRPr="00C42667" w:rsidRDefault="00DD5974" w:rsidP="00DD5974">
      <w:pPr>
        <w:pStyle w:val="ae"/>
        <w:spacing w:after="0" w:line="240" w:lineRule="auto"/>
        <w:ind w:left="0" w:firstLine="567"/>
        <w:jc w:val="both"/>
        <w:rPr>
          <w:rFonts w:ascii="Times New Roman" w:hAnsi="Times New Roman"/>
          <w:i w:val="0"/>
          <w:color w:val="000000" w:themeColor="text1"/>
          <w:sz w:val="24"/>
        </w:rPr>
      </w:pPr>
      <w:r w:rsidRPr="00C42667">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4BFB4ACC" w14:textId="77777777" w:rsidR="00DD5974" w:rsidRPr="00C42667" w:rsidRDefault="00DD5974" w:rsidP="00DD5974">
      <w:pPr>
        <w:pStyle w:val="ae"/>
        <w:spacing w:after="0" w:line="240" w:lineRule="auto"/>
        <w:ind w:left="0" w:firstLine="567"/>
        <w:jc w:val="both"/>
        <w:rPr>
          <w:rFonts w:ascii="Times New Roman" w:hAnsi="Times New Roman"/>
          <w:i w:val="0"/>
          <w:color w:val="000000" w:themeColor="text1"/>
          <w:sz w:val="24"/>
        </w:rPr>
      </w:pPr>
      <w:r w:rsidRPr="00C42667">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02713FCB" w14:textId="77777777" w:rsidR="00DD5974" w:rsidRPr="00C42667" w:rsidRDefault="00DD5974" w:rsidP="00DD5974">
      <w:pPr>
        <w:pStyle w:val="ae"/>
        <w:spacing w:after="0" w:line="240" w:lineRule="auto"/>
        <w:ind w:left="0" w:firstLine="567"/>
        <w:jc w:val="both"/>
        <w:rPr>
          <w:rFonts w:ascii="Times New Roman" w:hAnsi="Times New Roman"/>
          <w:i w:val="0"/>
          <w:color w:val="000000" w:themeColor="text1"/>
          <w:sz w:val="24"/>
        </w:rPr>
      </w:pPr>
      <w:r w:rsidRPr="00C42667">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4DA8ED64" w14:textId="77777777" w:rsidR="00DD5974" w:rsidRPr="00C42667" w:rsidRDefault="00DD5974" w:rsidP="00DD5974">
      <w:pPr>
        <w:pStyle w:val="ae"/>
        <w:spacing w:after="0" w:line="240" w:lineRule="auto"/>
        <w:ind w:left="0" w:firstLine="567"/>
        <w:jc w:val="both"/>
        <w:rPr>
          <w:rFonts w:ascii="Times New Roman" w:hAnsi="Times New Roman"/>
          <w:i w:val="0"/>
          <w:color w:val="000000" w:themeColor="text1"/>
          <w:sz w:val="24"/>
        </w:rPr>
      </w:pPr>
      <w:r w:rsidRPr="00C42667">
        <w:rPr>
          <w:rFonts w:ascii="Times New Roman" w:hAnsi="Times New Roman"/>
          <w:i w:val="0"/>
          <w:color w:val="000000" w:themeColor="text1"/>
          <w:sz w:val="24"/>
        </w:rPr>
        <w:lastRenderedPageBreak/>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64A7FA55"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1B3B7A07" w14:textId="77777777" w:rsidR="00F6032A" w:rsidRPr="00A842EE" w:rsidRDefault="00F6032A" w:rsidP="00F6032A">
      <w:pPr>
        <w:widowControl w:val="0"/>
        <w:ind w:left="709"/>
        <w:contextualSpacing/>
        <w:jc w:val="both"/>
      </w:pPr>
    </w:p>
    <w:p w14:paraId="53C52EA4"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4E9B2A16" w14:textId="77777777" w:rsidR="000E0196" w:rsidRPr="00A842EE" w:rsidRDefault="000E0196">
      <w:pPr>
        <w:widowControl w:val="0"/>
        <w:tabs>
          <w:tab w:val="left" w:pos="709"/>
        </w:tabs>
        <w:jc w:val="center"/>
        <w:rPr>
          <w:rFonts w:eastAsia="Calibri"/>
          <w:b/>
          <w:lang w:eastAsia="ar-SA"/>
        </w:rPr>
      </w:pPr>
    </w:p>
    <w:p w14:paraId="31AA6609"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71192B27"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3308E2F5" w14:textId="77777777" w:rsidR="00AD65BF" w:rsidRDefault="00AD65BF" w:rsidP="00152879">
      <w:pPr>
        <w:pStyle w:val="ae"/>
        <w:widowControl w:val="0"/>
        <w:tabs>
          <w:tab w:val="left" w:pos="709"/>
        </w:tabs>
        <w:spacing w:after="0" w:line="240" w:lineRule="auto"/>
        <w:ind w:left="644" w:firstLine="65"/>
        <w:jc w:val="both"/>
        <w:rPr>
          <w:rFonts w:ascii="Times New Roman" w:hAnsi="Times New Roman" w:cs="Times New Roman"/>
          <w:i w:val="0"/>
          <w:color w:val="auto"/>
          <w:sz w:val="24"/>
          <w:szCs w:val="24"/>
        </w:rPr>
      </w:pPr>
    </w:p>
    <w:p w14:paraId="310725F8"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7A4875AE" w14:textId="77777777" w:rsidR="000E0196" w:rsidRPr="00A842EE" w:rsidRDefault="000E0196">
      <w:pPr>
        <w:jc w:val="center"/>
        <w:rPr>
          <w:rFonts w:eastAsia="Calibri"/>
          <w:b/>
          <w:lang w:eastAsia="ar-SA"/>
        </w:rPr>
      </w:pPr>
    </w:p>
    <w:tbl>
      <w:tblPr>
        <w:tblW w:w="5000" w:type="pct"/>
        <w:tblLayout w:type="fixed"/>
        <w:tblLook w:val="0000" w:firstRow="0" w:lastRow="0" w:firstColumn="0" w:lastColumn="0" w:noHBand="0" w:noVBand="0"/>
      </w:tblPr>
      <w:tblGrid>
        <w:gridCol w:w="4543"/>
        <w:gridCol w:w="4812"/>
      </w:tblGrid>
      <w:tr w:rsidR="00C42667" w:rsidRPr="00A842EE" w14:paraId="2DB7A837" w14:textId="77777777" w:rsidTr="00C42667">
        <w:tc>
          <w:tcPr>
            <w:tcW w:w="4888" w:type="dxa"/>
          </w:tcPr>
          <w:p w14:paraId="6B66E025" w14:textId="77777777" w:rsidR="00C42667" w:rsidRPr="001D2552" w:rsidRDefault="00C42667" w:rsidP="00C42667">
            <w:pPr>
              <w:widowControl w:val="0"/>
              <w:rPr>
                <w:rFonts w:eastAsia="Calibri"/>
                <w:b/>
                <w:color w:val="auto"/>
                <w:lang w:eastAsia="ar-SA"/>
              </w:rPr>
            </w:pPr>
            <w:r w:rsidRPr="001D2552">
              <w:rPr>
                <w:rFonts w:eastAsia="Calibri"/>
                <w:b/>
                <w:color w:val="auto"/>
                <w:lang w:eastAsia="ar-SA"/>
              </w:rPr>
              <w:t>ЗАКАЗЧИК</w:t>
            </w:r>
          </w:p>
          <w:p w14:paraId="64B1D0F8" w14:textId="77777777" w:rsidR="00C42667" w:rsidRPr="001D2552" w:rsidRDefault="00C42667" w:rsidP="00C42667">
            <w:pPr>
              <w:rPr>
                <w:color w:val="2C2D2E"/>
              </w:rPr>
            </w:pPr>
            <w:r w:rsidRPr="001D2552">
              <w:rPr>
                <w:color w:val="2C2D2E"/>
              </w:rPr>
              <w:t>Муниципальное казенное образовательное</w:t>
            </w:r>
            <w:r w:rsidRPr="001D2552">
              <w:rPr>
                <w:color w:val="2C2D2E"/>
              </w:rPr>
              <w:br/>
              <w:t>учреждение дополнительного образования</w:t>
            </w:r>
            <w:r w:rsidRPr="001D2552">
              <w:rPr>
                <w:color w:val="2C2D2E"/>
              </w:rPr>
              <w:br/>
              <w:t>«Аннинская детская школа искусств»</w:t>
            </w:r>
            <w:r w:rsidRPr="001D2552">
              <w:rPr>
                <w:color w:val="2C2D2E"/>
              </w:rPr>
              <w:br/>
              <w:t>188505, Ленинградская обл.,</w:t>
            </w:r>
            <w:r w:rsidRPr="001D2552">
              <w:rPr>
                <w:color w:val="2C2D2E"/>
              </w:rPr>
              <w:br/>
              <w:t>Ломоносовский р-н, п.Аннино, ул.Садовая, д.16</w:t>
            </w:r>
            <w:r w:rsidRPr="001D2552">
              <w:rPr>
                <w:color w:val="2C2D2E"/>
              </w:rPr>
              <w:br/>
              <w:t>ИНН/КПП 4720014935 / 472501001</w:t>
            </w:r>
            <w:r w:rsidRPr="001D2552">
              <w:rPr>
                <w:color w:val="2C2D2E"/>
              </w:rPr>
              <w:br/>
              <w:t xml:space="preserve">ОКЦ №1 Северо-Западного ГУ Банка России//УФК по Ленинградской области г. Санкт-Петербург                                                                                                               БИК ТОФК 044030098         </w:t>
            </w:r>
          </w:p>
          <w:p w14:paraId="14AA98BB" w14:textId="77777777" w:rsidR="00C42667" w:rsidRPr="001D2552" w:rsidRDefault="00C42667" w:rsidP="00C42667">
            <w:pPr>
              <w:rPr>
                <w:color w:val="2C2D2E"/>
              </w:rPr>
            </w:pPr>
            <w:r w:rsidRPr="001D2552">
              <w:rPr>
                <w:color w:val="2C2D2E"/>
              </w:rPr>
              <w:t xml:space="preserve">БИК банка 044030001                                                                                                 кор/сч. 40102810745370000098                                                                                   рас/сч. 03231643416300004500                                                                                                    л/сч 03916120010    </w:t>
            </w:r>
          </w:p>
          <w:p w14:paraId="6FB20137" w14:textId="77777777" w:rsidR="00C42667" w:rsidRPr="001D2552" w:rsidRDefault="00C42667" w:rsidP="00C42667">
            <w:pPr>
              <w:widowControl w:val="0"/>
              <w:rPr>
                <w:lang w:val="en-US"/>
              </w:rPr>
            </w:pPr>
            <w:r w:rsidRPr="001D2552">
              <w:t>Тел</w:t>
            </w:r>
            <w:r w:rsidRPr="001D2552">
              <w:rPr>
                <w:lang w:val="en-US"/>
              </w:rPr>
              <w:t>.: 8(813)76 59597</w:t>
            </w:r>
          </w:p>
          <w:p w14:paraId="1AE59F88" w14:textId="77777777" w:rsidR="00C42667" w:rsidRPr="001D2552" w:rsidRDefault="00C42667" w:rsidP="00C42667">
            <w:pPr>
              <w:widowControl w:val="0"/>
              <w:rPr>
                <w:lang w:val="en-US"/>
              </w:rPr>
            </w:pPr>
            <w:r w:rsidRPr="001D2552">
              <w:rPr>
                <w:lang w:val="en-US"/>
              </w:rPr>
              <w:t xml:space="preserve">e-mail: </w:t>
            </w:r>
            <w:hyperlink r:id="rId8" w:history="1">
              <w:r w:rsidRPr="001D2552">
                <w:rPr>
                  <w:rStyle w:val="afd"/>
                  <w:lang w:val="en-US"/>
                </w:rPr>
                <w:t>ms-annino@mail.ru</w:t>
              </w:r>
            </w:hyperlink>
          </w:p>
          <w:p w14:paraId="7625E451" w14:textId="77777777" w:rsidR="00C42667" w:rsidRPr="001D2552" w:rsidRDefault="00C42667" w:rsidP="00C42667">
            <w:pPr>
              <w:widowControl w:val="0"/>
              <w:rPr>
                <w:lang w:val="en-US"/>
              </w:rPr>
            </w:pPr>
          </w:p>
          <w:p w14:paraId="26B4F54F" w14:textId="77777777" w:rsidR="00C42667" w:rsidRPr="001D2552" w:rsidRDefault="00C42667" w:rsidP="00C42667">
            <w:pPr>
              <w:widowControl w:val="0"/>
            </w:pPr>
            <w:r w:rsidRPr="001D2552">
              <w:t>Директор:</w:t>
            </w:r>
          </w:p>
          <w:p w14:paraId="0733912C" w14:textId="77777777" w:rsidR="00C42667" w:rsidRPr="001D2552" w:rsidRDefault="00C42667" w:rsidP="00C42667">
            <w:r w:rsidRPr="001D2552">
              <w:t>_________________ /А.К. Байрашевская/</w:t>
            </w:r>
          </w:p>
          <w:p w14:paraId="399388E3" w14:textId="2A7F07E2" w:rsidR="00C42667" w:rsidRPr="00A842EE" w:rsidRDefault="00DB4FC3" w:rsidP="00C42667">
            <w:pPr>
              <w:widowControl w:val="0"/>
              <w:rPr>
                <w:rFonts w:eastAsia="Calibri"/>
                <w:b/>
                <w:lang w:eastAsia="ar-SA"/>
              </w:rPr>
            </w:pPr>
            <w:r>
              <w:rPr>
                <w:color w:val="auto"/>
              </w:rPr>
              <w:t>ЭЦП</w:t>
            </w:r>
          </w:p>
        </w:tc>
        <w:tc>
          <w:tcPr>
            <w:tcW w:w="5178" w:type="dxa"/>
          </w:tcPr>
          <w:p w14:paraId="7EE32520" w14:textId="77777777" w:rsidR="00C42667" w:rsidRPr="00A842EE" w:rsidRDefault="00C42667" w:rsidP="00C42667">
            <w:pPr>
              <w:widowControl w:val="0"/>
              <w:rPr>
                <w:rFonts w:eastAsia="Calibri"/>
                <w:b/>
                <w:lang w:eastAsia="ar-SA"/>
              </w:rPr>
            </w:pPr>
            <w:r w:rsidRPr="00A842EE">
              <w:rPr>
                <w:rFonts w:eastAsia="Calibri"/>
                <w:b/>
                <w:lang w:eastAsia="ar-SA"/>
              </w:rPr>
              <w:t>ПОСТАВЩИК</w:t>
            </w:r>
          </w:p>
          <w:p w14:paraId="25431A3D" w14:textId="7E3D473D" w:rsidR="00506AEF" w:rsidRDefault="00506AEF" w:rsidP="00506AEF">
            <w:pPr>
              <w:widowControl w:val="0"/>
              <w:ind w:firstLine="42"/>
              <w:rPr>
                <w:b/>
                <w:lang w:eastAsia="en-US"/>
              </w:rPr>
            </w:pPr>
          </w:p>
          <w:p w14:paraId="0FE2E314" w14:textId="0E2E29BF" w:rsidR="00857981" w:rsidRDefault="00857981" w:rsidP="00506AEF">
            <w:pPr>
              <w:widowControl w:val="0"/>
              <w:ind w:firstLine="42"/>
              <w:rPr>
                <w:b/>
                <w:lang w:eastAsia="en-US"/>
              </w:rPr>
            </w:pPr>
          </w:p>
          <w:p w14:paraId="1C042FB3" w14:textId="67A6990D" w:rsidR="00857981" w:rsidRDefault="00857981" w:rsidP="00506AEF">
            <w:pPr>
              <w:widowControl w:val="0"/>
              <w:ind w:firstLine="42"/>
              <w:rPr>
                <w:b/>
                <w:lang w:eastAsia="en-US"/>
              </w:rPr>
            </w:pPr>
          </w:p>
          <w:p w14:paraId="7D4A7C4F" w14:textId="2D8FD4D1" w:rsidR="00857981" w:rsidRDefault="00857981" w:rsidP="00506AEF">
            <w:pPr>
              <w:widowControl w:val="0"/>
              <w:ind w:firstLine="42"/>
              <w:rPr>
                <w:b/>
                <w:lang w:eastAsia="en-US"/>
              </w:rPr>
            </w:pPr>
          </w:p>
          <w:p w14:paraId="01E421FB" w14:textId="27F85BAC" w:rsidR="00857981" w:rsidRDefault="00857981" w:rsidP="00506AEF">
            <w:pPr>
              <w:widowControl w:val="0"/>
              <w:ind w:firstLine="42"/>
              <w:rPr>
                <w:b/>
                <w:lang w:eastAsia="en-US"/>
              </w:rPr>
            </w:pPr>
          </w:p>
          <w:p w14:paraId="7DE1A5E2" w14:textId="54A5BC1F" w:rsidR="00857981" w:rsidRDefault="00857981" w:rsidP="00506AEF">
            <w:pPr>
              <w:widowControl w:val="0"/>
              <w:ind w:firstLine="42"/>
              <w:rPr>
                <w:b/>
                <w:lang w:eastAsia="en-US"/>
              </w:rPr>
            </w:pPr>
          </w:p>
          <w:p w14:paraId="752ED630" w14:textId="20DBE2FB" w:rsidR="00857981" w:rsidRDefault="00857981" w:rsidP="00506AEF">
            <w:pPr>
              <w:widowControl w:val="0"/>
              <w:ind w:firstLine="42"/>
              <w:rPr>
                <w:b/>
                <w:lang w:eastAsia="en-US"/>
              </w:rPr>
            </w:pPr>
          </w:p>
          <w:p w14:paraId="2E9F6E42" w14:textId="3555A0DC" w:rsidR="00857981" w:rsidRDefault="00857981" w:rsidP="00506AEF">
            <w:pPr>
              <w:widowControl w:val="0"/>
              <w:ind w:firstLine="42"/>
              <w:rPr>
                <w:b/>
                <w:lang w:eastAsia="en-US"/>
              </w:rPr>
            </w:pPr>
          </w:p>
          <w:p w14:paraId="3108EB51" w14:textId="3E3862A2" w:rsidR="00857981" w:rsidRDefault="00857981" w:rsidP="00506AEF">
            <w:pPr>
              <w:widowControl w:val="0"/>
              <w:ind w:firstLine="42"/>
              <w:rPr>
                <w:b/>
                <w:lang w:eastAsia="en-US"/>
              </w:rPr>
            </w:pPr>
          </w:p>
          <w:p w14:paraId="142CC363" w14:textId="14505AF9" w:rsidR="00857981" w:rsidRDefault="00857981" w:rsidP="00506AEF">
            <w:pPr>
              <w:widowControl w:val="0"/>
              <w:ind w:firstLine="42"/>
              <w:rPr>
                <w:b/>
                <w:lang w:eastAsia="en-US"/>
              </w:rPr>
            </w:pPr>
          </w:p>
          <w:p w14:paraId="69BECA29" w14:textId="575E8094" w:rsidR="00857981" w:rsidRDefault="00857981" w:rsidP="00506AEF">
            <w:pPr>
              <w:widowControl w:val="0"/>
              <w:ind w:firstLine="42"/>
              <w:rPr>
                <w:b/>
                <w:lang w:eastAsia="en-US"/>
              </w:rPr>
            </w:pPr>
          </w:p>
          <w:p w14:paraId="5F778701" w14:textId="07831805" w:rsidR="00857981" w:rsidRDefault="00857981" w:rsidP="00506AEF">
            <w:pPr>
              <w:widowControl w:val="0"/>
              <w:ind w:firstLine="42"/>
              <w:rPr>
                <w:b/>
                <w:lang w:eastAsia="en-US"/>
              </w:rPr>
            </w:pPr>
          </w:p>
          <w:p w14:paraId="4B3D2573" w14:textId="03D27802" w:rsidR="00857981" w:rsidRDefault="00857981" w:rsidP="00506AEF">
            <w:pPr>
              <w:widowControl w:val="0"/>
              <w:ind w:firstLine="42"/>
              <w:rPr>
                <w:b/>
                <w:lang w:eastAsia="en-US"/>
              </w:rPr>
            </w:pPr>
          </w:p>
          <w:p w14:paraId="3C52A64A" w14:textId="49C23C40" w:rsidR="00857981" w:rsidRDefault="00857981" w:rsidP="00506AEF">
            <w:pPr>
              <w:widowControl w:val="0"/>
              <w:ind w:firstLine="42"/>
              <w:rPr>
                <w:b/>
                <w:lang w:eastAsia="en-US"/>
              </w:rPr>
            </w:pPr>
          </w:p>
          <w:p w14:paraId="3B8E3526" w14:textId="5999BABC" w:rsidR="00857981" w:rsidRDefault="00857981" w:rsidP="00506AEF">
            <w:pPr>
              <w:widowControl w:val="0"/>
              <w:ind w:firstLine="42"/>
              <w:rPr>
                <w:b/>
                <w:lang w:eastAsia="en-US"/>
              </w:rPr>
            </w:pPr>
          </w:p>
          <w:p w14:paraId="799DA685" w14:textId="300A2F8F" w:rsidR="00857981" w:rsidRDefault="00857981" w:rsidP="00506AEF">
            <w:pPr>
              <w:widowControl w:val="0"/>
              <w:ind w:firstLine="42"/>
              <w:rPr>
                <w:b/>
                <w:lang w:eastAsia="en-US"/>
              </w:rPr>
            </w:pPr>
          </w:p>
          <w:p w14:paraId="11CF4284" w14:textId="573772F5" w:rsidR="00857981" w:rsidRDefault="00857981" w:rsidP="00506AEF">
            <w:pPr>
              <w:widowControl w:val="0"/>
              <w:ind w:firstLine="42"/>
              <w:rPr>
                <w:b/>
                <w:lang w:eastAsia="en-US"/>
              </w:rPr>
            </w:pPr>
          </w:p>
          <w:p w14:paraId="0541F2E8" w14:textId="4E104FD9" w:rsidR="00857981" w:rsidRDefault="00857981" w:rsidP="00506AEF">
            <w:pPr>
              <w:widowControl w:val="0"/>
              <w:ind w:firstLine="42"/>
              <w:rPr>
                <w:b/>
                <w:lang w:eastAsia="en-US"/>
              </w:rPr>
            </w:pPr>
          </w:p>
          <w:p w14:paraId="62D4200E" w14:textId="7EDEAC52" w:rsidR="00857981" w:rsidRDefault="00857981" w:rsidP="00506AEF">
            <w:pPr>
              <w:widowControl w:val="0"/>
              <w:ind w:firstLine="42"/>
              <w:rPr>
                <w:b/>
                <w:lang w:eastAsia="en-US"/>
              </w:rPr>
            </w:pPr>
          </w:p>
          <w:p w14:paraId="3F85D3EE" w14:textId="0C201AF8" w:rsidR="00857981" w:rsidRDefault="00857981" w:rsidP="00506AEF">
            <w:pPr>
              <w:widowControl w:val="0"/>
              <w:ind w:firstLine="42"/>
              <w:rPr>
                <w:b/>
                <w:lang w:eastAsia="en-US"/>
              </w:rPr>
            </w:pPr>
          </w:p>
          <w:p w14:paraId="46B756D6" w14:textId="77777777" w:rsidR="00857981" w:rsidRPr="00C34F9D" w:rsidRDefault="00857981" w:rsidP="00506AEF">
            <w:pPr>
              <w:widowControl w:val="0"/>
              <w:ind w:firstLine="42"/>
              <w:rPr>
                <w:lang w:eastAsia="en-US"/>
              </w:rPr>
            </w:pPr>
          </w:p>
          <w:p w14:paraId="66634FE5" w14:textId="2878B373" w:rsidR="00506AEF" w:rsidRPr="00C34F9D" w:rsidRDefault="00506AEF" w:rsidP="00506AEF">
            <w:pPr>
              <w:widowControl w:val="0"/>
              <w:ind w:firstLine="42"/>
              <w:jc w:val="both"/>
              <w:rPr>
                <w:lang w:eastAsia="en-US"/>
              </w:rPr>
            </w:pPr>
            <w:r w:rsidRPr="00C34F9D">
              <w:rPr>
                <w:lang w:eastAsia="en-US"/>
              </w:rPr>
              <w:t xml:space="preserve">______________________/ </w:t>
            </w:r>
            <w:r w:rsidR="00857981">
              <w:t xml:space="preserve">                      </w:t>
            </w:r>
            <w:r>
              <w:t>/</w:t>
            </w:r>
          </w:p>
          <w:p w14:paraId="0811CB79" w14:textId="061D7B9F" w:rsidR="00C42667" w:rsidRPr="0006651C" w:rsidRDefault="00DB4FC3" w:rsidP="00506AEF">
            <w:pPr>
              <w:widowControl w:val="0"/>
            </w:pPr>
            <w:r>
              <w:rPr>
                <w:lang w:eastAsia="en-US"/>
              </w:rPr>
              <w:t>ЭЦП</w:t>
            </w:r>
          </w:p>
        </w:tc>
      </w:tr>
    </w:tbl>
    <w:p w14:paraId="79BD15DA"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65FC3E29" w14:textId="289D96AA" w:rsidR="000E0196" w:rsidRPr="00A842EE" w:rsidRDefault="000E0196">
      <w:pPr>
        <w:widowControl w:val="0"/>
        <w:spacing w:line="276" w:lineRule="auto"/>
        <w:jc w:val="right"/>
      </w:pPr>
      <w:r w:rsidRPr="00A842EE">
        <w:rPr>
          <w:rFonts w:eastAsia="Calibri"/>
          <w:lang w:eastAsia="ar-SA"/>
        </w:rPr>
        <w:t xml:space="preserve">к Контракту № </w:t>
      </w:r>
      <w:r w:rsidR="00DB4FC3">
        <w:rPr>
          <w:rFonts w:eastAsia="Calibri"/>
          <w:lang w:eastAsia="ar-SA"/>
        </w:rPr>
        <w:t>2203</w:t>
      </w:r>
    </w:p>
    <w:p w14:paraId="18E98F60" w14:textId="7AC0F3FA" w:rsidR="000E0196" w:rsidRPr="00A842EE" w:rsidRDefault="000E0196">
      <w:pPr>
        <w:widowControl w:val="0"/>
        <w:spacing w:line="276" w:lineRule="auto"/>
        <w:ind w:hanging="810"/>
        <w:jc w:val="right"/>
      </w:pPr>
      <w:r w:rsidRPr="00A842EE">
        <w:rPr>
          <w:rFonts w:eastAsia="Calibri"/>
          <w:lang w:eastAsia="ar-SA"/>
        </w:rPr>
        <w:t>от «___» _________ 20</w:t>
      </w:r>
      <w:r w:rsidR="00A71A0E" w:rsidRPr="00A842EE">
        <w:rPr>
          <w:rFonts w:eastAsia="Calibri"/>
          <w:lang w:eastAsia="ar-SA"/>
        </w:rPr>
        <w:t>2</w:t>
      </w:r>
      <w:r w:rsidR="00857981">
        <w:rPr>
          <w:rFonts w:eastAsia="Calibri"/>
          <w:lang w:eastAsia="ar-SA"/>
        </w:rPr>
        <w:t>6</w:t>
      </w:r>
      <w:r w:rsidRPr="00A842EE">
        <w:rPr>
          <w:rFonts w:eastAsia="Calibri"/>
          <w:lang w:eastAsia="ar-SA"/>
        </w:rPr>
        <w:t xml:space="preserve"> г.</w:t>
      </w:r>
    </w:p>
    <w:p w14:paraId="532E1F9B" w14:textId="77777777" w:rsidR="000E0196" w:rsidRPr="00A842EE" w:rsidRDefault="000E0196">
      <w:pPr>
        <w:widowControl w:val="0"/>
        <w:spacing w:line="276" w:lineRule="auto"/>
        <w:ind w:hanging="810"/>
        <w:jc w:val="right"/>
        <w:rPr>
          <w:rFonts w:eastAsia="Calibri"/>
          <w:lang w:eastAsia="ar-SA"/>
        </w:rPr>
      </w:pPr>
    </w:p>
    <w:p w14:paraId="4DB83010" w14:textId="5883D474" w:rsidR="000E0196" w:rsidRDefault="000E0196">
      <w:pPr>
        <w:widowControl w:val="0"/>
        <w:jc w:val="center"/>
        <w:rPr>
          <w:rFonts w:eastAsia="Calibri"/>
          <w:b/>
          <w:bCs/>
          <w:lang w:eastAsia="ar-SA"/>
        </w:rPr>
      </w:pPr>
      <w:r w:rsidRPr="00A842EE">
        <w:rPr>
          <w:rFonts w:eastAsia="Calibri"/>
          <w:b/>
          <w:bCs/>
          <w:lang w:eastAsia="ar-SA"/>
        </w:rPr>
        <w:t>СПЕЦИФИКАЦИЯ</w:t>
      </w:r>
    </w:p>
    <w:p w14:paraId="547A4DEA" w14:textId="77777777" w:rsidR="00857981" w:rsidRPr="00A842EE" w:rsidRDefault="00857981">
      <w:pPr>
        <w:widowControl w:val="0"/>
        <w:jc w:val="center"/>
      </w:pPr>
    </w:p>
    <w:tbl>
      <w:tblPr>
        <w:tblW w:w="5000" w:type="pct"/>
        <w:tblInd w:w="-5" w:type="dxa"/>
        <w:tblCellMar>
          <w:left w:w="98" w:type="dxa"/>
        </w:tblCellMar>
        <w:tblLook w:val="0000" w:firstRow="0" w:lastRow="0" w:firstColumn="0" w:lastColumn="0" w:noHBand="0" w:noVBand="0"/>
      </w:tblPr>
      <w:tblGrid>
        <w:gridCol w:w="566"/>
        <w:gridCol w:w="3794"/>
        <w:gridCol w:w="923"/>
        <w:gridCol w:w="1228"/>
        <w:gridCol w:w="1232"/>
        <w:gridCol w:w="1602"/>
      </w:tblGrid>
      <w:tr w:rsidR="00857981" w:rsidRPr="00BD77D0" w14:paraId="37647BCA" w14:textId="77777777" w:rsidTr="00DB4FC3">
        <w:trPr>
          <w:trHeight w:val="894"/>
        </w:trPr>
        <w:tc>
          <w:tcPr>
            <w:tcW w:w="303" w:type="pct"/>
            <w:tcBorders>
              <w:top w:val="single" w:sz="4" w:space="0" w:color="000001"/>
              <w:left w:val="single" w:sz="4" w:space="0" w:color="000001"/>
              <w:bottom w:val="single" w:sz="4" w:space="0" w:color="000001"/>
            </w:tcBorders>
            <w:vAlign w:val="center"/>
          </w:tcPr>
          <w:p w14:paraId="6DD628C5" w14:textId="77777777" w:rsidR="00857981" w:rsidRPr="00BD77D0" w:rsidRDefault="00857981" w:rsidP="00FF119C">
            <w:pPr>
              <w:widowControl w:val="0"/>
              <w:ind w:left="-57" w:right="-57"/>
              <w:jc w:val="center"/>
              <w:rPr>
                <w:iCs/>
                <w:color w:val="auto"/>
              </w:rPr>
            </w:pPr>
            <w:r w:rsidRPr="00BD77D0">
              <w:rPr>
                <w:rFonts w:eastAsia="Calibri"/>
                <w:bCs/>
                <w:color w:val="auto"/>
                <w:lang w:eastAsia="ar-SA"/>
              </w:rPr>
              <w:t>№</w:t>
            </w:r>
          </w:p>
          <w:p w14:paraId="4BE6ED8D" w14:textId="77777777" w:rsidR="00857981" w:rsidRPr="00BD77D0" w:rsidRDefault="00857981" w:rsidP="00FF119C">
            <w:pPr>
              <w:widowControl w:val="0"/>
              <w:ind w:left="-57" w:right="-57"/>
              <w:jc w:val="center"/>
              <w:rPr>
                <w:iCs/>
                <w:color w:val="auto"/>
              </w:rPr>
            </w:pPr>
            <w:r w:rsidRPr="00BD77D0">
              <w:rPr>
                <w:rFonts w:eastAsia="Calibri"/>
                <w:bCs/>
                <w:color w:val="auto"/>
                <w:lang w:eastAsia="ar-SA"/>
              </w:rPr>
              <w:t>п/п</w:t>
            </w:r>
          </w:p>
        </w:tc>
        <w:tc>
          <w:tcPr>
            <w:tcW w:w="2030" w:type="pct"/>
            <w:tcBorders>
              <w:top w:val="single" w:sz="4" w:space="0" w:color="000001"/>
              <w:left w:val="single" w:sz="4" w:space="0" w:color="000001"/>
              <w:bottom w:val="single" w:sz="4" w:space="0" w:color="000001"/>
            </w:tcBorders>
            <w:vAlign w:val="center"/>
          </w:tcPr>
          <w:p w14:paraId="753407EC" w14:textId="545BD993" w:rsidR="00857981" w:rsidRPr="00BD77D0" w:rsidRDefault="00857981" w:rsidP="00857981">
            <w:pPr>
              <w:widowControl w:val="0"/>
              <w:ind w:left="-57" w:right="-57"/>
              <w:jc w:val="center"/>
              <w:rPr>
                <w:iCs/>
                <w:color w:val="auto"/>
              </w:rPr>
            </w:pPr>
            <w:r w:rsidRPr="00BD77D0">
              <w:rPr>
                <w:rFonts w:eastAsia="Calibri"/>
                <w:bCs/>
                <w:color w:val="auto"/>
                <w:spacing w:val="-6"/>
                <w:lang w:eastAsia="ar-SA"/>
              </w:rPr>
              <w:t xml:space="preserve">Наименование </w:t>
            </w:r>
            <w:r>
              <w:rPr>
                <w:rFonts w:eastAsia="Calibri"/>
                <w:bCs/>
                <w:color w:val="auto"/>
                <w:spacing w:val="-6"/>
                <w:lang w:eastAsia="ar-SA"/>
              </w:rPr>
              <w:t>товара</w:t>
            </w:r>
          </w:p>
        </w:tc>
        <w:tc>
          <w:tcPr>
            <w:tcW w:w="494" w:type="pct"/>
            <w:tcBorders>
              <w:top w:val="single" w:sz="4" w:space="0" w:color="000001"/>
              <w:left w:val="single" w:sz="4" w:space="0" w:color="000001"/>
              <w:bottom w:val="single" w:sz="4" w:space="0" w:color="000001"/>
            </w:tcBorders>
            <w:vAlign w:val="center"/>
          </w:tcPr>
          <w:p w14:paraId="6820D06F" w14:textId="77777777" w:rsidR="00857981" w:rsidRPr="00BD77D0" w:rsidRDefault="00857981" w:rsidP="00FF119C">
            <w:pPr>
              <w:widowControl w:val="0"/>
              <w:ind w:left="-57" w:right="-57"/>
              <w:jc w:val="center"/>
              <w:rPr>
                <w:iCs/>
                <w:color w:val="auto"/>
              </w:rPr>
            </w:pPr>
            <w:r w:rsidRPr="00BD77D0">
              <w:rPr>
                <w:rFonts w:eastAsia="Calibri"/>
                <w:bCs/>
                <w:color w:val="auto"/>
                <w:lang w:eastAsia="ar-SA"/>
              </w:rPr>
              <w:t>Ед.</w:t>
            </w:r>
          </w:p>
          <w:p w14:paraId="4DE91B26" w14:textId="77777777" w:rsidR="00857981" w:rsidRPr="00BD77D0" w:rsidRDefault="00857981" w:rsidP="00FF119C">
            <w:pPr>
              <w:widowControl w:val="0"/>
              <w:ind w:left="-57" w:right="-57"/>
              <w:jc w:val="center"/>
              <w:rPr>
                <w:iCs/>
                <w:color w:val="auto"/>
              </w:rPr>
            </w:pPr>
            <w:r w:rsidRPr="00BD77D0">
              <w:rPr>
                <w:rFonts w:eastAsia="Calibri"/>
                <w:bCs/>
                <w:color w:val="auto"/>
                <w:lang w:eastAsia="ar-SA"/>
              </w:rPr>
              <w:t>изм.</w:t>
            </w:r>
          </w:p>
        </w:tc>
        <w:tc>
          <w:tcPr>
            <w:tcW w:w="657" w:type="pct"/>
            <w:tcBorders>
              <w:top w:val="single" w:sz="4" w:space="0" w:color="000001"/>
              <w:left w:val="single" w:sz="4" w:space="0" w:color="000001"/>
              <w:bottom w:val="single" w:sz="4" w:space="0" w:color="000001"/>
            </w:tcBorders>
            <w:vAlign w:val="center"/>
          </w:tcPr>
          <w:p w14:paraId="02C35F12" w14:textId="77777777" w:rsidR="00857981" w:rsidRPr="00BD77D0" w:rsidRDefault="00857981" w:rsidP="00FF119C">
            <w:pPr>
              <w:widowControl w:val="0"/>
              <w:ind w:left="-57" w:right="-57"/>
              <w:jc w:val="center"/>
              <w:rPr>
                <w:iCs/>
                <w:color w:val="auto"/>
              </w:rPr>
            </w:pPr>
            <w:r w:rsidRPr="00BD77D0">
              <w:rPr>
                <w:rFonts w:eastAsia="Calibri"/>
                <w:bCs/>
                <w:color w:val="auto"/>
                <w:lang w:eastAsia="ar-SA"/>
              </w:rPr>
              <w:t>Кол-во</w:t>
            </w:r>
          </w:p>
        </w:tc>
        <w:tc>
          <w:tcPr>
            <w:tcW w:w="659" w:type="pct"/>
            <w:tcBorders>
              <w:top w:val="single" w:sz="4" w:space="0" w:color="000001"/>
              <w:left w:val="single" w:sz="4" w:space="0" w:color="000001"/>
              <w:bottom w:val="single" w:sz="4" w:space="0" w:color="000001"/>
            </w:tcBorders>
            <w:vAlign w:val="center"/>
          </w:tcPr>
          <w:p w14:paraId="1C22D5FC" w14:textId="176B0690" w:rsidR="00857981" w:rsidRPr="00BD77D0" w:rsidRDefault="00857981" w:rsidP="00857981">
            <w:pPr>
              <w:widowControl w:val="0"/>
              <w:ind w:left="-57" w:right="-57"/>
              <w:jc w:val="center"/>
              <w:rPr>
                <w:iCs/>
                <w:color w:val="auto"/>
              </w:rPr>
            </w:pPr>
            <w:r w:rsidRPr="00BD77D0">
              <w:rPr>
                <w:rFonts w:eastAsia="Calibri"/>
                <w:color w:val="auto"/>
                <w:lang w:eastAsia="ar-SA"/>
              </w:rPr>
              <w:t>Цена за ед.</w:t>
            </w:r>
            <w:r>
              <w:rPr>
                <w:rFonts w:eastAsia="Calibri"/>
                <w:color w:val="auto"/>
                <w:lang w:eastAsia="ar-SA"/>
              </w:rPr>
              <w:t>, руб. с НДС (__)</w:t>
            </w:r>
          </w:p>
        </w:tc>
        <w:tc>
          <w:tcPr>
            <w:tcW w:w="857" w:type="pct"/>
            <w:tcBorders>
              <w:top w:val="single" w:sz="4" w:space="0" w:color="000001"/>
              <w:left w:val="single" w:sz="4" w:space="0" w:color="000001"/>
              <w:bottom w:val="single" w:sz="4" w:space="0" w:color="000001"/>
              <w:right w:val="single" w:sz="4" w:space="0" w:color="000001"/>
            </w:tcBorders>
            <w:vAlign w:val="center"/>
          </w:tcPr>
          <w:p w14:paraId="7F77F0F9" w14:textId="2B0BB11E" w:rsidR="00857981" w:rsidRPr="00BD77D0" w:rsidRDefault="00857981" w:rsidP="00857981">
            <w:pPr>
              <w:widowControl w:val="0"/>
              <w:ind w:left="-57" w:right="-57"/>
              <w:jc w:val="center"/>
              <w:rPr>
                <w:iCs/>
                <w:color w:val="auto"/>
              </w:rPr>
            </w:pPr>
            <w:r w:rsidRPr="00BD77D0">
              <w:rPr>
                <w:rFonts w:eastAsia="Calibri"/>
                <w:color w:val="auto"/>
                <w:lang w:eastAsia="ar-SA"/>
              </w:rPr>
              <w:t>Сумма, руб.</w:t>
            </w:r>
            <w:r>
              <w:rPr>
                <w:rFonts w:eastAsia="Calibri"/>
                <w:color w:val="auto"/>
                <w:lang w:eastAsia="ar-SA"/>
              </w:rPr>
              <w:t xml:space="preserve"> с НДС (___)</w:t>
            </w:r>
          </w:p>
        </w:tc>
      </w:tr>
      <w:tr w:rsidR="00857981" w:rsidRPr="00BD77D0" w14:paraId="02660961" w14:textId="77777777" w:rsidTr="00DB4FC3">
        <w:trPr>
          <w:trHeight w:val="894"/>
        </w:trPr>
        <w:tc>
          <w:tcPr>
            <w:tcW w:w="303" w:type="pct"/>
            <w:tcBorders>
              <w:top w:val="single" w:sz="4" w:space="0" w:color="000001"/>
              <w:left w:val="single" w:sz="4" w:space="0" w:color="000001"/>
              <w:bottom w:val="single" w:sz="4" w:space="0" w:color="000001"/>
            </w:tcBorders>
            <w:vAlign w:val="center"/>
          </w:tcPr>
          <w:p w14:paraId="264D0B11" w14:textId="01139060" w:rsidR="00857981" w:rsidRPr="00857981" w:rsidRDefault="00857981" w:rsidP="00857981">
            <w:pPr>
              <w:widowControl w:val="0"/>
              <w:ind w:left="-57" w:right="-57"/>
              <w:jc w:val="center"/>
              <w:rPr>
                <w:rFonts w:eastAsia="Calibri"/>
                <w:bCs/>
                <w:color w:val="auto"/>
                <w:lang w:eastAsia="ar-SA"/>
              </w:rPr>
            </w:pPr>
            <w:r w:rsidRPr="00857981">
              <w:rPr>
                <w:rFonts w:eastAsia="Calibri"/>
                <w:bCs/>
                <w:color w:val="auto"/>
                <w:lang w:eastAsia="ar-SA"/>
              </w:rPr>
              <w:t>1</w:t>
            </w:r>
          </w:p>
        </w:tc>
        <w:tc>
          <w:tcPr>
            <w:tcW w:w="2030" w:type="pct"/>
            <w:tcBorders>
              <w:top w:val="single" w:sz="4" w:space="0" w:color="000001"/>
              <w:left w:val="single" w:sz="4" w:space="0" w:color="000001"/>
              <w:bottom w:val="single" w:sz="4" w:space="0" w:color="000001"/>
            </w:tcBorders>
            <w:vAlign w:val="center"/>
          </w:tcPr>
          <w:p w14:paraId="74AE4B03" w14:textId="0D13FDBB" w:rsidR="00857981" w:rsidRPr="00857981" w:rsidRDefault="00857981" w:rsidP="00857981">
            <w:pPr>
              <w:widowControl w:val="0"/>
              <w:ind w:left="-57" w:right="-57"/>
              <w:jc w:val="center"/>
              <w:rPr>
                <w:rFonts w:eastAsia="Calibri"/>
                <w:bCs/>
                <w:color w:val="auto"/>
                <w:spacing w:val="-6"/>
                <w:lang w:eastAsia="ar-SA"/>
              </w:rPr>
            </w:pPr>
            <w:r w:rsidRPr="00857981">
              <w:rPr>
                <w:color w:val="000000"/>
              </w:rPr>
              <w:t>Диспенсер для туалетной бумаги, белый, ABS пластик</w:t>
            </w:r>
          </w:p>
        </w:tc>
        <w:tc>
          <w:tcPr>
            <w:tcW w:w="494" w:type="pct"/>
            <w:tcBorders>
              <w:top w:val="single" w:sz="4" w:space="0" w:color="000001"/>
              <w:left w:val="single" w:sz="4" w:space="0" w:color="000001"/>
              <w:bottom w:val="single" w:sz="4" w:space="0" w:color="000001"/>
            </w:tcBorders>
            <w:vAlign w:val="center"/>
          </w:tcPr>
          <w:p w14:paraId="5D80A900" w14:textId="52F99944" w:rsidR="00857981" w:rsidRPr="00857981" w:rsidRDefault="00857981" w:rsidP="00857981">
            <w:pPr>
              <w:widowControl w:val="0"/>
              <w:ind w:left="-57" w:right="-57"/>
              <w:jc w:val="center"/>
              <w:rPr>
                <w:rFonts w:eastAsia="Calibri"/>
                <w:bCs/>
                <w:color w:val="auto"/>
                <w:lang w:eastAsia="ar-SA"/>
              </w:rPr>
            </w:pPr>
            <w:r w:rsidRPr="00857981">
              <w:rPr>
                <w:color w:val="000000"/>
              </w:rPr>
              <w:t>шт.</w:t>
            </w:r>
          </w:p>
        </w:tc>
        <w:tc>
          <w:tcPr>
            <w:tcW w:w="657" w:type="pct"/>
            <w:tcBorders>
              <w:top w:val="single" w:sz="4" w:space="0" w:color="000001"/>
              <w:left w:val="single" w:sz="4" w:space="0" w:color="000001"/>
              <w:bottom w:val="single" w:sz="4" w:space="0" w:color="000001"/>
            </w:tcBorders>
            <w:vAlign w:val="center"/>
          </w:tcPr>
          <w:p w14:paraId="2BE04908" w14:textId="4C79B798" w:rsidR="00857981" w:rsidRPr="00857981" w:rsidRDefault="00857981" w:rsidP="00857981">
            <w:pPr>
              <w:widowControl w:val="0"/>
              <w:ind w:left="-57" w:right="-57"/>
              <w:jc w:val="center"/>
              <w:rPr>
                <w:rFonts w:eastAsia="Calibri"/>
                <w:bCs/>
                <w:color w:val="auto"/>
                <w:lang w:eastAsia="ar-SA"/>
              </w:rPr>
            </w:pPr>
            <w:r w:rsidRPr="00857981">
              <w:rPr>
                <w:color w:val="000000"/>
              </w:rPr>
              <w:t>22</w:t>
            </w:r>
          </w:p>
        </w:tc>
        <w:tc>
          <w:tcPr>
            <w:tcW w:w="659" w:type="pct"/>
            <w:tcBorders>
              <w:top w:val="single" w:sz="4" w:space="0" w:color="000001"/>
              <w:left w:val="single" w:sz="4" w:space="0" w:color="000001"/>
              <w:bottom w:val="single" w:sz="4" w:space="0" w:color="000001"/>
            </w:tcBorders>
            <w:vAlign w:val="center"/>
          </w:tcPr>
          <w:p w14:paraId="565E7E30" w14:textId="77777777" w:rsidR="00857981" w:rsidRPr="00857981" w:rsidRDefault="00857981" w:rsidP="00857981">
            <w:pPr>
              <w:widowControl w:val="0"/>
              <w:ind w:left="-57" w:right="-57"/>
              <w:jc w:val="center"/>
              <w:rPr>
                <w:rFonts w:eastAsia="Calibri"/>
                <w:color w:val="auto"/>
                <w:lang w:eastAsia="ar-SA"/>
              </w:rPr>
            </w:pPr>
          </w:p>
        </w:tc>
        <w:tc>
          <w:tcPr>
            <w:tcW w:w="857" w:type="pct"/>
            <w:tcBorders>
              <w:top w:val="single" w:sz="4" w:space="0" w:color="000001"/>
              <w:left w:val="single" w:sz="4" w:space="0" w:color="000001"/>
              <w:bottom w:val="single" w:sz="4" w:space="0" w:color="000001"/>
              <w:right w:val="single" w:sz="4" w:space="0" w:color="000001"/>
            </w:tcBorders>
            <w:vAlign w:val="center"/>
          </w:tcPr>
          <w:p w14:paraId="021BDFD1" w14:textId="77777777" w:rsidR="00857981" w:rsidRPr="00857981" w:rsidRDefault="00857981" w:rsidP="00857981">
            <w:pPr>
              <w:widowControl w:val="0"/>
              <w:ind w:left="-57" w:right="-57"/>
              <w:jc w:val="center"/>
              <w:rPr>
                <w:rFonts w:eastAsia="Calibri"/>
                <w:color w:val="auto"/>
                <w:lang w:eastAsia="ar-SA"/>
              </w:rPr>
            </w:pPr>
          </w:p>
        </w:tc>
      </w:tr>
      <w:tr w:rsidR="00857981" w:rsidRPr="00BD77D0" w14:paraId="7D275FDD" w14:textId="77777777" w:rsidTr="00DB4FC3">
        <w:trPr>
          <w:trHeight w:val="894"/>
        </w:trPr>
        <w:tc>
          <w:tcPr>
            <w:tcW w:w="303" w:type="pct"/>
            <w:tcBorders>
              <w:top w:val="single" w:sz="4" w:space="0" w:color="000001"/>
              <w:left w:val="single" w:sz="4" w:space="0" w:color="000001"/>
              <w:bottom w:val="single" w:sz="4" w:space="0" w:color="000001"/>
            </w:tcBorders>
            <w:vAlign w:val="center"/>
          </w:tcPr>
          <w:p w14:paraId="309E25D0" w14:textId="66965664" w:rsidR="00857981" w:rsidRPr="00857981" w:rsidRDefault="00857981" w:rsidP="00857981">
            <w:pPr>
              <w:widowControl w:val="0"/>
              <w:ind w:left="-57" w:right="-57"/>
              <w:jc w:val="center"/>
              <w:rPr>
                <w:rFonts w:eastAsia="Calibri"/>
                <w:bCs/>
                <w:color w:val="auto"/>
                <w:lang w:eastAsia="ar-SA"/>
              </w:rPr>
            </w:pPr>
            <w:r w:rsidRPr="00857981">
              <w:rPr>
                <w:rFonts w:eastAsia="Calibri"/>
                <w:bCs/>
                <w:color w:val="auto"/>
                <w:lang w:eastAsia="ar-SA"/>
              </w:rPr>
              <w:t>2</w:t>
            </w:r>
          </w:p>
        </w:tc>
        <w:tc>
          <w:tcPr>
            <w:tcW w:w="2030" w:type="pct"/>
            <w:tcBorders>
              <w:top w:val="single" w:sz="4" w:space="0" w:color="000001"/>
              <w:left w:val="single" w:sz="4" w:space="0" w:color="000001"/>
              <w:bottom w:val="single" w:sz="4" w:space="0" w:color="000001"/>
            </w:tcBorders>
          </w:tcPr>
          <w:p w14:paraId="3E1D6060" w14:textId="74851FA7" w:rsidR="00857981" w:rsidRPr="00857981" w:rsidRDefault="00857981" w:rsidP="00857981">
            <w:pPr>
              <w:widowControl w:val="0"/>
              <w:ind w:left="-57" w:right="-57"/>
              <w:jc w:val="center"/>
              <w:rPr>
                <w:rFonts w:eastAsia="Calibri"/>
                <w:bCs/>
                <w:color w:val="auto"/>
                <w:spacing w:val="-6"/>
                <w:lang w:eastAsia="ar-SA"/>
              </w:rPr>
            </w:pPr>
            <w:r w:rsidRPr="00857981">
              <w:rPr>
                <w:color w:val="000000"/>
              </w:rPr>
              <w:t>Дозатор для жидкого мыла, наливной, объем 1л., цвет белый</w:t>
            </w:r>
          </w:p>
        </w:tc>
        <w:tc>
          <w:tcPr>
            <w:tcW w:w="494" w:type="pct"/>
            <w:tcBorders>
              <w:top w:val="single" w:sz="4" w:space="0" w:color="000001"/>
              <w:left w:val="single" w:sz="4" w:space="0" w:color="000001"/>
              <w:bottom w:val="single" w:sz="4" w:space="0" w:color="000001"/>
            </w:tcBorders>
            <w:vAlign w:val="center"/>
          </w:tcPr>
          <w:p w14:paraId="0807051E" w14:textId="321C36EA" w:rsidR="00857981" w:rsidRPr="00857981" w:rsidRDefault="00857981" w:rsidP="00857981">
            <w:pPr>
              <w:widowControl w:val="0"/>
              <w:ind w:left="-57" w:right="-57"/>
              <w:jc w:val="center"/>
              <w:rPr>
                <w:rFonts w:eastAsia="Calibri"/>
                <w:bCs/>
                <w:color w:val="auto"/>
                <w:lang w:eastAsia="ar-SA"/>
              </w:rPr>
            </w:pPr>
            <w:r w:rsidRPr="00857981">
              <w:rPr>
                <w:color w:val="000000"/>
              </w:rPr>
              <w:t>шт.</w:t>
            </w:r>
          </w:p>
        </w:tc>
        <w:tc>
          <w:tcPr>
            <w:tcW w:w="657" w:type="pct"/>
            <w:tcBorders>
              <w:top w:val="single" w:sz="4" w:space="0" w:color="000001"/>
              <w:left w:val="single" w:sz="4" w:space="0" w:color="000001"/>
              <w:bottom w:val="single" w:sz="4" w:space="0" w:color="000001"/>
            </w:tcBorders>
            <w:vAlign w:val="center"/>
          </w:tcPr>
          <w:p w14:paraId="105BF2E5" w14:textId="7F73828D" w:rsidR="00857981" w:rsidRPr="00857981" w:rsidRDefault="00857981" w:rsidP="00857981">
            <w:pPr>
              <w:widowControl w:val="0"/>
              <w:ind w:left="-57" w:right="-57"/>
              <w:jc w:val="center"/>
              <w:rPr>
                <w:rFonts w:eastAsia="Calibri"/>
                <w:bCs/>
                <w:color w:val="auto"/>
                <w:lang w:eastAsia="ar-SA"/>
              </w:rPr>
            </w:pPr>
            <w:r w:rsidRPr="00857981">
              <w:rPr>
                <w:color w:val="000000"/>
              </w:rPr>
              <w:t>17</w:t>
            </w:r>
          </w:p>
        </w:tc>
        <w:tc>
          <w:tcPr>
            <w:tcW w:w="659" w:type="pct"/>
            <w:tcBorders>
              <w:top w:val="single" w:sz="4" w:space="0" w:color="000001"/>
              <w:left w:val="single" w:sz="4" w:space="0" w:color="000001"/>
              <w:bottom w:val="single" w:sz="4" w:space="0" w:color="000001"/>
            </w:tcBorders>
            <w:vAlign w:val="center"/>
          </w:tcPr>
          <w:p w14:paraId="3281E800" w14:textId="77777777" w:rsidR="00857981" w:rsidRPr="00857981" w:rsidRDefault="00857981" w:rsidP="00857981">
            <w:pPr>
              <w:widowControl w:val="0"/>
              <w:ind w:left="-57" w:right="-57"/>
              <w:jc w:val="center"/>
              <w:rPr>
                <w:rFonts w:eastAsia="Calibri"/>
                <w:color w:val="auto"/>
                <w:lang w:eastAsia="ar-SA"/>
              </w:rPr>
            </w:pPr>
          </w:p>
        </w:tc>
        <w:tc>
          <w:tcPr>
            <w:tcW w:w="857" w:type="pct"/>
            <w:tcBorders>
              <w:top w:val="single" w:sz="4" w:space="0" w:color="000001"/>
              <w:left w:val="single" w:sz="4" w:space="0" w:color="000001"/>
              <w:bottom w:val="single" w:sz="4" w:space="0" w:color="000001"/>
              <w:right w:val="single" w:sz="4" w:space="0" w:color="000001"/>
            </w:tcBorders>
            <w:vAlign w:val="center"/>
          </w:tcPr>
          <w:p w14:paraId="3CAE134E" w14:textId="77777777" w:rsidR="00857981" w:rsidRPr="00857981" w:rsidRDefault="00857981" w:rsidP="00857981">
            <w:pPr>
              <w:widowControl w:val="0"/>
              <w:ind w:left="-57" w:right="-57"/>
              <w:jc w:val="center"/>
              <w:rPr>
                <w:rFonts w:eastAsia="Calibri"/>
                <w:color w:val="auto"/>
                <w:lang w:eastAsia="ar-SA"/>
              </w:rPr>
            </w:pPr>
          </w:p>
        </w:tc>
      </w:tr>
      <w:tr w:rsidR="00857981" w:rsidRPr="00BD77D0" w14:paraId="11BD58F4" w14:textId="77777777" w:rsidTr="00DB4FC3">
        <w:trPr>
          <w:trHeight w:val="894"/>
        </w:trPr>
        <w:tc>
          <w:tcPr>
            <w:tcW w:w="303" w:type="pct"/>
            <w:tcBorders>
              <w:top w:val="single" w:sz="4" w:space="0" w:color="000001"/>
              <w:left w:val="single" w:sz="4" w:space="0" w:color="000001"/>
              <w:bottom w:val="single" w:sz="4" w:space="0" w:color="000001"/>
            </w:tcBorders>
            <w:vAlign w:val="center"/>
          </w:tcPr>
          <w:p w14:paraId="7DDC98DD" w14:textId="307D17EA" w:rsidR="00857981" w:rsidRPr="00857981" w:rsidRDefault="00857981" w:rsidP="00857981">
            <w:pPr>
              <w:widowControl w:val="0"/>
              <w:ind w:left="-57" w:right="-57"/>
              <w:jc w:val="center"/>
              <w:rPr>
                <w:rFonts w:eastAsia="Calibri"/>
                <w:bCs/>
                <w:color w:val="auto"/>
                <w:lang w:eastAsia="ar-SA"/>
              </w:rPr>
            </w:pPr>
            <w:r w:rsidRPr="00857981">
              <w:rPr>
                <w:rFonts w:eastAsia="Calibri"/>
                <w:bCs/>
                <w:color w:val="auto"/>
                <w:lang w:eastAsia="ar-SA"/>
              </w:rPr>
              <w:t>3</w:t>
            </w:r>
          </w:p>
        </w:tc>
        <w:tc>
          <w:tcPr>
            <w:tcW w:w="2030" w:type="pct"/>
            <w:tcBorders>
              <w:top w:val="single" w:sz="4" w:space="0" w:color="000001"/>
              <w:left w:val="single" w:sz="4" w:space="0" w:color="000001"/>
              <w:bottom w:val="single" w:sz="4" w:space="0" w:color="000001"/>
            </w:tcBorders>
            <w:vAlign w:val="center"/>
          </w:tcPr>
          <w:p w14:paraId="12E14DCD" w14:textId="0D64495F" w:rsidR="00857981" w:rsidRPr="00857981" w:rsidRDefault="00857981" w:rsidP="00857981">
            <w:pPr>
              <w:widowControl w:val="0"/>
              <w:ind w:left="-57" w:right="-57"/>
              <w:jc w:val="center"/>
              <w:rPr>
                <w:rFonts w:eastAsia="Calibri"/>
                <w:bCs/>
                <w:color w:val="auto"/>
                <w:spacing w:val="-6"/>
                <w:lang w:eastAsia="ar-SA"/>
              </w:rPr>
            </w:pPr>
            <w:r w:rsidRPr="00857981">
              <w:rPr>
                <w:color w:val="000000"/>
              </w:rPr>
              <w:t>Ершик для унитаза с подставкой, мини, пластик, белый с черной щетиной</w:t>
            </w:r>
          </w:p>
        </w:tc>
        <w:tc>
          <w:tcPr>
            <w:tcW w:w="494" w:type="pct"/>
            <w:tcBorders>
              <w:top w:val="single" w:sz="4" w:space="0" w:color="000001"/>
              <w:left w:val="single" w:sz="4" w:space="0" w:color="000001"/>
              <w:bottom w:val="single" w:sz="4" w:space="0" w:color="000001"/>
            </w:tcBorders>
            <w:vAlign w:val="center"/>
          </w:tcPr>
          <w:p w14:paraId="68725A28" w14:textId="5B5F7596" w:rsidR="00857981" w:rsidRPr="00857981" w:rsidRDefault="00857981" w:rsidP="00857981">
            <w:pPr>
              <w:widowControl w:val="0"/>
              <w:ind w:left="-57" w:right="-57"/>
              <w:jc w:val="center"/>
              <w:rPr>
                <w:rFonts w:eastAsia="Calibri"/>
                <w:bCs/>
                <w:color w:val="auto"/>
                <w:lang w:eastAsia="ar-SA"/>
              </w:rPr>
            </w:pPr>
            <w:r w:rsidRPr="00857981">
              <w:rPr>
                <w:color w:val="000000"/>
              </w:rPr>
              <w:t>шт.</w:t>
            </w:r>
          </w:p>
        </w:tc>
        <w:tc>
          <w:tcPr>
            <w:tcW w:w="657" w:type="pct"/>
            <w:tcBorders>
              <w:top w:val="single" w:sz="4" w:space="0" w:color="000001"/>
              <w:left w:val="single" w:sz="4" w:space="0" w:color="000001"/>
              <w:bottom w:val="single" w:sz="4" w:space="0" w:color="000001"/>
            </w:tcBorders>
            <w:vAlign w:val="center"/>
          </w:tcPr>
          <w:p w14:paraId="05F9A293" w14:textId="782EDE8B" w:rsidR="00857981" w:rsidRPr="00857981" w:rsidRDefault="00857981" w:rsidP="00857981">
            <w:pPr>
              <w:widowControl w:val="0"/>
              <w:ind w:left="-57" w:right="-57"/>
              <w:jc w:val="center"/>
              <w:rPr>
                <w:rFonts w:eastAsia="Calibri"/>
                <w:bCs/>
                <w:color w:val="auto"/>
                <w:lang w:eastAsia="ar-SA"/>
              </w:rPr>
            </w:pPr>
            <w:r w:rsidRPr="00857981">
              <w:rPr>
                <w:color w:val="000000"/>
              </w:rPr>
              <w:t>30</w:t>
            </w:r>
          </w:p>
        </w:tc>
        <w:tc>
          <w:tcPr>
            <w:tcW w:w="659" w:type="pct"/>
            <w:tcBorders>
              <w:top w:val="single" w:sz="4" w:space="0" w:color="000001"/>
              <w:left w:val="single" w:sz="4" w:space="0" w:color="000001"/>
              <w:bottom w:val="single" w:sz="4" w:space="0" w:color="000001"/>
            </w:tcBorders>
            <w:vAlign w:val="center"/>
          </w:tcPr>
          <w:p w14:paraId="54DEA669" w14:textId="77777777" w:rsidR="00857981" w:rsidRPr="00857981" w:rsidRDefault="00857981" w:rsidP="00857981">
            <w:pPr>
              <w:widowControl w:val="0"/>
              <w:ind w:left="-57" w:right="-57"/>
              <w:jc w:val="center"/>
              <w:rPr>
                <w:rFonts w:eastAsia="Calibri"/>
                <w:color w:val="auto"/>
                <w:lang w:eastAsia="ar-SA"/>
              </w:rPr>
            </w:pPr>
          </w:p>
        </w:tc>
        <w:tc>
          <w:tcPr>
            <w:tcW w:w="857" w:type="pct"/>
            <w:tcBorders>
              <w:top w:val="single" w:sz="4" w:space="0" w:color="000001"/>
              <w:left w:val="single" w:sz="4" w:space="0" w:color="000001"/>
              <w:bottom w:val="single" w:sz="4" w:space="0" w:color="000001"/>
              <w:right w:val="single" w:sz="4" w:space="0" w:color="000001"/>
            </w:tcBorders>
            <w:vAlign w:val="center"/>
          </w:tcPr>
          <w:p w14:paraId="7CA2EF25" w14:textId="77777777" w:rsidR="00857981" w:rsidRPr="00857981" w:rsidRDefault="00857981" w:rsidP="00857981">
            <w:pPr>
              <w:widowControl w:val="0"/>
              <w:ind w:left="-57" w:right="-57"/>
              <w:jc w:val="center"/>
              <w:rPr>
                <w:rFonts w:eastAsia="Calibri"/>
                <w:color w:val="auto"/>
                <w:lang w:eastAsia="ar-SA"/>
              </w:rPr>
            </w:pPr>
          </w:p>
        </w:tc>
      </w:tr>
      <w:tr w:rsidR="00857981" w:rsidRPr="00BD77D0" w14:paraId="73C949BE" w14:textId="77777777" w:rsidTr="00DB4FC3">
        <w:trPr>
          <w:trHeight w:val="894"/>
        </w:trPr>
        <w:tc>
          <w:tcPr>
            <w:tcW w:w="303" w:type="pct"/>
            <w:tcBorders>
              <w:top w:val="single" w:sz="4" w:space="0" w:color="000001"/>
              <w:left w:val="single" w:sz="4" w:space="0" w:color="000001"/>
              <w:bottom w:val="single" w:sz="4" w:space="0" w:color="000001"/>
            </w:tcBorders>
            <w:vAlign w:val="center"/>
          </w:tcPr>
          <w:p w14:paraId="309D6465" w14:textId="4A0B4C4A" w:rsidR="00857981" w:rsidRPr="00857981" w:rsidRDefault="00857981" w:rsidP="00857981">
            <w:pPr>
              <w:widowControl w:val="0"/>
              <w:ind w:left="-57" w:right="-57"/>
              <w:jc w:val="center"/>
              <w:rPr>
                <w:rFonts w:eastAsia="Calibri"/>
                <w:bCs/>
                <w:color w:val="auto"/>
                <w:lang w:eastAsia="ar-SA"/>
              </w:rPr>
            </w:pPr>
            <w:r w:rsidRPr="00857981">
              <w:rPr>
                <w:rFonts w:eastAsia="Calibri"/>
                <w:bCs/>
                <w:color w:val="auto"/>
                <w:lang w:eastAsia="ar-SA"/>
              </w:rPr>
              <w:t>4</w:t>
            </w:r>
          </w:p>
        </w:tc>
        <w:tc>
          <w:tcPr>
            <w:tcW w:w="2030" w:type="pct"/>
            <w:tcBorders>
              <w:top w:val="single" w:sz="4" w:space="0" w:color="000001"/>
              <w:left w:val="single" w:sz="4" w:space="0" w:color="000001"/>
              <w:bottom w:val="single" w:sz="4" w:space="0" w:color="000001"/>
            </w:tcBorders>
            <w:vAlign w:val="center"/>
          </w:tcPr>
          <w:p w14:paraId="212133D6" w14:textId="391C7FA5" w:rsidR="00857981" w:rsidRPr="00857981" w:rsidRDefault="00857981" w:rsidP="00857981">
            <w:pPr>
              <w:widowControl w:val="0"/>
              <w:ind w:left="-57" w:right="-57"/>
              <w:jc w:val="center"/>
              <w:rPr>
                <w:rFonts w:eastAsia="Calibri"/>
                <w:bCs/>
                <w:color w:val="auto"/>
                <w:spacing w:val="-6"/>
                <w:lang w:eastAsia="ar-SA"/>
              </w:rPr>
            </w:pPr>
            <w:r w:rsidRPr="00857981">
              <w:rPr>
                <w:color w:val="000000"/>
              </w:rPr>
              <w:t>Сушилка для рук SONNEN HD-688, 2000 Вт, пластиковый корпус, белая</w:t>
            </w:r>
          </w:p>
        </w:tc>
        <w:tc>
          <w:tcPr>
            <w:tcW w:w="494" w:type="pct"/>
            <w:tcBorders>
              <w:top w:val="single" w:sz="4" w:space="0" w:color="000001"/>
              <w:left w:val="single" w:sz="4" w:space="0" w:color="000001"/>
              <w:bottom w:val="single" w:sz="4" w:space="0" w:color="000001"/>
            </w:tcBorders>
            <w:vAlign w:val="center"/>
          </w:tcPr>
          <w:p w14:paraId="11CE549D" w14:textId="1559AE3E" w:rsidR="00857981" w:rsidRPr="00857981" w:rsidRDefault="00857981" w:rsidP="00857981">
            <w:pPr>
              <w:widowControl w:val="0"/>
              <w:ind w:left="-57" w:right="-57"/>
              <w:jc w:val="center"/>
              <w:rPr>
                <w:rFonts w:eastAsia="Calibri"/>
                <w:bCs/>
                <w:color w:val="auto"/>
                <w:lang w:eastAsia="ar-SA"/>
              </w:rPr>
            </w:pPr>
            <w:r w:rsidRPr="00857981">
              <w:rPr>
                <w:color w:val="000000"/>
              </w:rPr>
              <w:t>шт.</w:t>
            </w:r>
          </w:p>
        </w:tc>
        <w:tc>
          <w:tcPr>
            <w:tcW w:w="657" w:type="pct"/>
            <w:tcBorders>
              <w:top w:val="single" w:sz="4" w:space="0" w:color="000001"/>
              <w:left w:val="single" w:sz="4" w:space="0" w:color="000001"/>
              <w:bottom w:val="single" w:sz="4" w:space="0" w:color="000001"/>
            </w:tcBorders>
            <w:vAlign w:val="center"/>
          </w:tcPr>
          <w:p w14:paraId="3390C388" w14:textId="2C7E3713" w:rsidR="00857981" w:rsidRPr="00857981" w:rsidRDefault="00857981" w:rsidP="00857981">
            <w:pPr>
              <w:widowControl w:val="0"/>
              <w:ind w:left="-57" w:right="-57"/>
              <w:jc w:val="center"/>
              <w:rPr>
                <w:rFonts w:eastAsia="Calibri"/>
                <w:bCs/>
                <w:color w:val="auto"/>
                <w:lang w:eastAsia="ar-SA"/>
              </w:rPr>
            </w:pPr>
            <w:r w:rsidRPr="00857981">
              <w:rPr>
                <w:color w:val="000000"/>
              </w:rPr>
              <w:t>17</w:t>
            </w:r>
          </w:p>
        </w:tc>
        <w:tc>
          <w:tcPr>
            <w:tcW w:w="659" w:type="pct"/>
            <w:tcBorders>
              <w:top w:val="single" w:sz="4" w:space="0" w:color="000001"/>
              <w:left w:val="single" w:sz="4" w:space="0" w:color="000001"/>
              <w:bottom w:val="single" w:sz="4" w:space="0" w:color="000001"/>
            </w:tcBorders>
            <w:vAlign w:val="center"/>
          </w:tcPr>
          <w:p w14:paraId="53AA1099" w14:textId="77777777" w:rsidR="00857981" w:rsidRPr="00857981" w:rsidRDefault="00857981" w:rsidP="00857981">
            <w:pPr>
              <w:widowControl w:val="0"/>
              <w:ind w:left="-57" w:right="-57"/>
              <w:jc w:val="center"/>
              <w:rPr>
                <w:rFonts w:eastAsia="Calibri"/>
                <w:color w:val="auto"/>
                <w:lang w:eastAsia="ar-SA"/>
              </w:rPr>
            </w:pPr>
          </w:p>
        </w:tc>
        <w:tc>
          <w:tcPr>
            <w:tcW w:w="857" w:type="pct"/>
            <w:tcBorders>
              <w:top w:val="single" w:sz="4" w:space="0" w:color="000001"/>
              <w:left w:val="single" w:sz="4" w:space="0" w:color="000001"/>
              <w:bottom w:val="single" w:sz="4" w:space="0" w:color="000001"/>
              <w:right w:val="single" w:sz="4" w:space="0" w:color="000001"/>
            </w:tcBorders>
            <w:vAlign w:val="center"/>
          </w:tcPr>
          <w:p w14:paraId="3E4B8F67" w14:textId="77777777" w:rsidR="00857981" w:rsidRPr="00857981" w:rsidRDefault="00857981" w:rsidP="00857981">
            <w:pPr>
              <w:widowControl w:val="0"/>
              <w:ind w:left="-57" w:right="-57"/>
              <w:jc w:val="center"/>
              <w:rPr>
                <w:rFonts w:eastAsia="Calibri"/>
                <w:color w:val="auto"/>
                <w:lang w:eastAsia="ar-SA"/>
              </w:rPr>
            </w:pPr>
          </w:p>
        </w:tc>
      </w:tr>
      <w:tr w:rsidR="00DB4FC3" w:rsidRPr="00BD77D0" w14:paraId="2D899267" w14:textId="77777777" w:rsidTr="00DB4FC3">
        <w:trPr>
          <w:trHeight w:val="894"/>
        </w:trPr>
        <w:tc>
          <w:tcPr>
            <w:tcW w:w="5000" w:type="pct"/>
            <w:gridSpan w:val="6"/>
            <w:tcBorders>
              <w:top w:val="single" w:sz="4" w:space="0" w:color="000001"/>
              <w:left w:val="single" w:sz="4" w:space="0" w:color="000001"/>
              <w:bottom w:val="single" w:sz="4" w:space="0" w:color="000001"/>
              <w:right w:val="single" w:sz="4" w:space="0" w:color="000001"/>
            </w:tcBorders>
            <w:vAlign w:val="center"/>
          </w:tcPr>
          <w:p w14:paraId="47694BB1" w14:textId="718B2468" w:rsidR="00DB4FC3" w:rsidRPr="00857981" w:rsidRDefault="00DB4FC3" w:rsidP="00857981">
            <w:pPr>
              <w:widowControl w:val="0"/>
              <w:ind w:left="-57" w:right="-57"/>
              <w:jc w:val="center"/>
              <w:rPr>
                <w:rFonts w:eastAsia="Calibri"/>
                <w:color w:val="auto"/>
                <w:lang w:eastAsia="ar-SA"/>
              </w:rPr>
            </w:pPr>
            <w:r>
              <w:rPr>
                <w:rFonts w:eastAsia="Calibri"/>
                <w:color w:val="auto"/>
                <w:lang w:eastAsia="ar-SA"/>
              </w:rPr>
              <w:t>ИТОГО:</w:t>
            </w:r>
          </w:p>
        </w:tc>
      </w:tr>
    </w:tbl>
    <w:p w14:paraId="2E18C695" w14:textId="398904A4" w:rsidR="000E0196" w:rsidRPr="00A842EE" w:rsidRDefault="000E0196">
      <w:pPr>
        <w:widowControl w:val="0"/>
        <w:jc w:val="both"/>
        <w:rPr>
          <w:rFonts w:eastAsia="Calibri"/>
          <w:bCs/>
          <w:lang w:eastAsia="ar-SA"/>
        </w:rPr>
      </w:pPr>
    </w:p>
    <w:p w14:paraId="70DE340C" w14:textId="77777777" w:rsidR="007372F9" w:rsidRDefault="007372F9" w:rsidP="008700A5">
      <w:pPr>
        <w:pStyle w:val="af9"/>
        <w:rPr>
          <w:b/>
          <w:bCs/>
          <w:sz w:val="24"/>
          <w:szCs w:val="24"/>
        </w:rPr>
      </w:pPr>
    </w:p>
    <w:p w14:paraId="46E5D6C1" w14:textId="77777777"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7A6C9063" w14:textId="3904C5F0"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 xml:space="preserve">Все расходы, связанные с поставкой товара, включая </w:t>
      </w:r>
      <w:r w:rsidR="0006651C">
        <w:rPr>
          <w:bCs/>
          <w:lang w:eastAsia="ru-RU"/>
        </w:rPr>
        <w:t xml:space="preserve">замеры, </w:t>
      </w:r>
      <w:r w:rsidRPr="00A842EE">
        <w:rPr>
          <w:bCs/>
          <w:lang w:eastAsia="ru-RU"/>
        </w:rPr>
        <w:t>доставку</w:t>
      </w:r>
      <w:r w:rsidR="0006651C">
        <w:rPr>
          <w:bCs/>
          <w:lang w:eastAsia="ru-RU"/>
        </w:rPr>
        <w:t>,</w:t>
      </w:r>
      <w:r w:rsidRPr="00A842EE">
        <w:rPr>
          <w:bCs/>
          <w:lang w:eastAsia="ru-RU"/>
        </w:rPr>
        <w:t xml:space="preserve"> разгрузку</w:t>
      </w:r>
      <w:r w:rsidR="0006651C">
        <w:rPr>
          <w:bCs/>
          <w:lang w:eastAsia="ru-RU"/>
        </w:rPr>
        <w:t xml:space="preserve"> и монтаж</w:t>
      </w:r>
      <w:r w:rsidRPr="00A842EE">
        <w:rPr>
          <w:bCs/>
          <w:lang w:eastAsia="ru-RU"/>
        </w:rPr>
        <w:t xml:space="preserve"> товара, в соответствии с муниципальным контрактом несет Поставщик;</w:t>
      </w:r>
    </w:p>
    <w:bookmarkEnd w:id="2"/>
    <w:p w14:paraId="31EC23D8"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4B27F54D"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56FA7106" w14:textId="353D2169" w:rsidR="00D12798"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60CEDC27" w14:textId="31F96F13"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Гарантийный срок на поставленный товар</w:t>
      </w:r>
      <w:r w:rsidR="007372F9">
        <w:rPr>
          <w:rFonts w:eastAsia="SimSun"/>
          <w:kern w:val="2"/>
          <w:lang w:eastAsia="ru-RU"/>
        </w:rPr>
        <w:t xml:space="preserve"> </w:t>
      </w:r>
      <w:r w:rsidRPr="00A842EE">
        <w:rPr>
          <w:bCs/>
          <w:lang w:eastAsia="ru-RU"/>
        </w:rPr>
        <w:t>не менее срока, установленного изготовителем.</w:t>
      </w:r>
    </w:p>
    <w:p w14:paraId="7AE0B05C" w14:textId="77777777" w:rsidR="00D12798" w:rsidRPr="00A842EE" w:rsidRDefault="00D12798" w:rsidP="00C9338F">
      <w:pPr>
        <w:pStyle w:val="af9"/>
        <w:rPr>
          <w:rFonts w:eastAsia="Calibri"/>
          <w:lang w:eastAsia="ar-SA"/>
        </w:rPr>
      </w:pPr>
    </w:p>
    <w:p w14:paraId="18DAC4B7" w14:textId="77777777" w:rsidR="00D12798" w:rsidRPr="00A842EE" w:rsidRDefault="00D12798" w:rsidP="00D12798">
      <w:pPr>
        <w:pStyle w:val="af9"/>
        <w:jc w:val="center"/>
        <w:rPr>
          <w:rFonts w:eastAsia="Calibri"/>
          <w:lang w:eastAsia="ar-SA"/>
        </w:rPr>
      </w:pPr>
    </w:p>
    <w:tbl>
      <w:tblPr>
        <w:tblW w:w="5000" w:type="pct"/>
        <w:tblLayout w:type="fixed"/>
        <w:tblLook w:val="0000" w:firstRow="0" w:lastRow="0" w:firstColumn="0" w:lastColumn="0" w:noHBand="0" w:noVBand="0"/>
      </w:tblPr>
      <w:tblGrid>
        <w:gridCol w:w="4543"/>
        <w:gridCol w:w="4812"/>
      </w:tblGrid>
      <w:tr w:rsidR="00424DD8" w:rsidRPr="00A842EE" w14:paraId="14FBC99F" w14:textId="77777777" w:rsidTr="00AC0B8B">
        <w:tc>
          <w:tcPr>
            <w:tcW w:w="4888" w:type="dxa"/>
          </w:tcPr>
          <w:p w14:paraId="416AFD3B" w14:textId="77777777" w:rsidR="00424DD8" w:rsidRPr="001D2552" w:rsidRDefault="00424DD8" w:rsidP="00AC0B8B">
            <w:pPr>
              <w:widowControl w:val="0"/>
              <w:rPr>
                <w:rFonts w:eastAsia="Calibri"/>
                <w:b/>
                <w:color w:val="auto"/>
                <w:lang w:eastAsia="ar-SA"/>
              </w:rPr>
            </w:pPr>
            <w:r w:rsidRPr="001D2552">
              <w:rPr>
                <w:rFonts w:eastAsia="Calibri"/>
                <w:b/>
                <w:color w:val="auto"/>
                <w:lang w:eastAsia="ar-SA"/>
              </w:rPr>
              <w:t>ЗАКАЗЧИК</w:t>
            </w:r>
          </w:p>
          <w:p w14:paraId="1C01FBF2" w14:textId="1A72A258" w:rsidR="00424DD8" w:rsidRPr="00152879" w:rsidRDefault="00424DD8" w:rsidP="00424DD8">
            <w:r w:rsidRPr="001D2552">
              <w:rPr>
                <w:color w:val="2C2D2E"/>
              </w:rPr>
              <w:t>Муниципальное казенное образовательное</w:t>
            </w:r>
            <w:r w:rsidRPr="001D2552">
              <w:rPr>
                <w:color w:val="2C2D2E"/>
              </w:rPr>
              <w:br/>
              <w:t>учреждение дополнительного образования</w:t>
            </w:r>
            <w:r w:rsidRPr="001D2552">
              <w:rPr>
                <w:color w:val="2C2D2E"/>
              </w:rPr>
              <w:br/>
              <w:t>«Аннинская детская школа искусств»</w:t>
            </w:r>
            <w:r w:rsidRPr="001D2552">
              <w:rPr>
                <w:color w:val="2C2D2E"/>
              </w:rPr>
              <w:br/>
            </w:r>
          </w:p>
          <w:p w14:paraId="132B4377" w14:textId="77777777" w:rsidR="00424DD8" w:rsidRPr="00152879" w:rsidRDefault="00424DD8" w:rsidP="00AC0B8B">
            <w:pPr>
              <w:widowControl w:val="0"/>
            </w:pPr>
          </w:p>
          <w:p w14:paraId="7DC7E9D1" w14:textId="77777777" w:rsidR="00424DD8" w:rsidRPr="001D2552" w:rsidRDefault="00424DD8" w:rsidP="00AC0B8B">
            <w:pPr>
              <w:widowControl w:val="0"/>
            </w:pPr>
            <w:r w:rsidRPr="001D2552">
              <w:t>Директор:</w:t>
            </w:r>
          </w:p>
          <w:p w14:paraId="796202F7" w14:textId="77777777" w:rsidR="00424DD8" w:rsidRPr="001D2552" w:rsidRDefault="00424DD8" w:rsidP="00AC0B8B">
            <w:r w:rsidRPr="001D2552">
              <w:t>_________________ /А.К. Байрашевская/</w:t>
            </w:r>
          </w:p>
          <w:p w14:paraId="4018AA4D" w14:textId="48FA0DC3" w:rsidR="00424DD8" w:rsidRPr="00A842EE" w:rsidRDefault="00DB4FC3" w:rsidP="00AC0B8B">
            <w:pPr>
              <w:widowControl w:val="0"/>
              <w:rPr>
                <w:rFonts w:eastAsia="Calibri"/>
                <w:b/>
                <w:lang w:eastAsia="ar-SA"/>
              </w:rPr>
            </w:pPr>
            <w:r>
              <w:rPr>
                <w:color w:val="auto"/>
              </w:rPr>
              <w:t>ЭЦП</w:t>
            </w:r>
          </w:p>
        </w:tc>
        <w:tc>
          <w:tcPr>
            <w:tcW w:w="5178" w:type="dxa"/>
          </w:tcPr>
          <w:p w14:paraId="0D4A2D75" w14:textId="77777777" w:rsidR="00424DD8" w:rsidRPr="00A842EE" w:rsidRDefault="00424DD8" w:rsidP="00AC0B8B">
            <w:pPr>
              <w:widowControl w:val="0"/>
              <w:rPr>
                <w:rFonts w:eastAsia="Calibri"/>
                <w:b/>
                <w:lang w:eastAsia="ar-SA"/>
              </w:rPr>
            </w:pPr>
            <w:r w:rsidRPr="00A842EE">
              <w:rPr>
                <w:rFonts w:eastAsia="Calibri"/>
                <w:b/>
                <w:lang w:eastAsia="ar-SA"/>
              </w:rPr>
              <w:lastRenderedPageBreak/>
              <w:t>ПОСТАВЩИК</w:t>
            </w:r>
          </w:p>
          <w:p w14:paraId="5EFF7767" w14:textId="77777777" w:rsidR="00424DD8" w:rsidRDefault="00424DD8" w:rsidP="00AC0B8B">
            <w:pPr>
              <w:widowControl w:val="0"/>
              <w:rPr>
                <w:rFonts w:eastAsia="Calibri"/>
                <w:bCs/>
                <w:lang w:eastAsia="ar-SA"/>
              </w:rPr>
            </w:pPr>
          </w:p>
          <w:p w14:paraId="10F4B784" w14:textId="77777777" w:rsidR="00424DD8" w:rsidRPr="0006651C" w:rsidRDefault="00424DD8" w:rsidP="00AC0B8B">
            <w:pPr>
              <w:widowControl w:val="0"/>
              <w:rPr>
                <w:rFonts w:eastAsia="Calibri"/>
                <w:bCs/>
                <w:lang w:eastAsia="ar-SA"/>
              </w:rPr>
            </w:pPr>
          </w:p>
          <w:p w14:paraId="09948BFA" w14:textId="77777777" w:rsidR="00424DD8" w:rsidRPr="0006651C" w:rsidRDefault="00424DD8" w:rsidP="00AC0B8B">
            <w:pPr>
              <w:widowControl w:val="0"/>
              <w:rPr>
                <w:bCs/>
              </w:rPr>
            </w:pPr>
          </w:p>
          <w:p w14:paraId="22CABC54" w14:textId="77777777" w:rsidR="00424DD8" w:rsidRPr="0006651C" w:rsidRDefault="00424DD8" w:rsidP="00AC0B8B">
            <w:pPr>
              <w:widowControl w:val="0"/>
              <w:rPr>
                <w:rFonts w:eastAsia="Calibri"/>
                <w:bCs/>
                <w:lang w:eastAsia="ar-SA"/>
              </w:rPr>
            </w:pPr>
          </w:p>
          <w:p w14:paraId="3ACB2097" w14:textId="133189BA" w:rsidR="00DF3F2C" w:rsidRDefault="00DF3F2C" w:rsidP="007372F9">
            <w:pPr>
              <w:widowControl w:val="0"/>
              <w:rPr>
                <w:rFonts w:eastAsia="Calibri"/>
                <w:lang w:eastAsia="ar-SA"/>
              </w:rPr>
            </w:pPr>
          </w:p>
          <w:p w14:paraId="6E7D6B4D" w14:textId="77777777" w:rsidR="00DF3F2C" w:rsidRPr="00A842EE" w:rsidRDefault="00DF3F2C" w:rsidP="007372F9">
            <w:pPr>
              <w:widowControl w:val="0"/>
              <w:rPr>
                <w:rFonts w:eastAsia="Calibri"/>
                <w:lang w:eastAsia="ar-SA"/>
              </w:rPr>
            </w:pPr>
          </w:p>
          <w:p w14:paraId="5AB81AB2" w14:textId="77777777" w:rsidR="00DF3F2C" w:rsidRPr="00C34F9D" w:rsidRDefault="00DF3F2C" w:rsidP="00DF3F2C">
            <w:pPr>
              <w:widowControl w:val="0"/>
              <w:ind w:firstLine="42"/>
              <w:rPr>
                <w:lang w:eastAsia="en-US"/>
              </w:rPr>
            </w:pPr>
            <w:r w:rsidRPr="00C34F9D">
              <w:rPr>
                <w:lang w:eastAsia="en-US"/>
              </w:rPr>
              <w:lastRenderedPageBreak/>
              <w:t>Генеральный директор</w:t>
            </w:r>
          </w:p>
          <w:p w14:paraId="63E5053D" w14:textId="77777777" w:rsidR="00DF3F2C" w:rsidRPr="00C34F9D" w:rsidRDefault="00DF3F2C" w:rsidP="00DF3F2C">
            <w:pPr>
              <w:widowControl w:val="0"/>
              <w:ind w:firstLine="42"/>
              <w:jc w:val="both"/>
              <w:rPr>
                <w:lang w:eastAsia="en-US"/>
              </w:rPr>
            </w:pPr>
            <w:r w:rsidRPr="00C34F9D">
              <w:rPr>
                <w:lang w:eastAsia="en-US"/>
              </w:rPr>
              <w:t xml:space="preserve">______________________/ </w:t>
            </w:r>
            <w:r>
              <w:t>Д.А. Крюкова/</w:t>
            </w:r>
          </w:p>
          <w:p w14:paraId="37C17D97" w14:textId="1FCE8DBE" w:rsidR="00424DD8" w:rsidRPr="0006651C" w:rsidRDefault="00DB4FC3" w:rsidP="00DF3F2C">
            <w:pPr>
              <w:jc w:val="both"/>
            </w:pPr>
            <w:r>
              <w:rPr>
                <w:lang w:eastAsia="en-US"/>
              </w:rPr>
              <w:t>ЭЦП</w:t>
            </w:r>
            <w:bookmarkStart w:id="3" w:name="_GoBack"/>
            <w:bookmarkEnd w:id="3"/>
          </w:p>
        </w:tc>
      </w:tr>
    </w:tbl>
    <w:p w14:paraId="2FB4409C" w14:textId="77777777" w:rsidR="00D12798" w:rsidRDefault="00D12798" w:rsidP="00830CCA">
      <w:pPr>
        <w:pageBreakBefore/>
        <w:widowControl w:val="0"/>
        <w:rPr>
          <w:rFonts w:eastAsia="Calibri"/>
          <w:lang w:eastAsia="ar-SA"/>
        </w:rPr>
      </w:pPr>
    </w:p>
    <w:sectPr w:rsidR="00D12798" w:rsidSect="00396857">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A572A" w14:textId="77777777" w:rsidR="00A76641" w:rsidRDefault="00A76641" w:rsidP="00F5431E">
      <w:r>
        <w:separator/>
      </w:r>
    </w:p>
  </w:endnote>
  <w:endnote w:type="continuationSeparator" w:id="0">
    <w:p w14:paraId="22874DDC" w14:textId="77777777" w:rsidR="00A76641" w:rsidRDefault="00A76641"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13A17" w14:textId="77777777" w:rsidR="00A76641" w:rsidRDefault="00A76641" w:rsidP="00F5431E">
      <w:r>
        <w:separator/>
      </w:r>
    </w:p>
  </w:footnote>
  <w:footnote w:type="continuationSeparator" w:id="0">
    <w:p w14:paraId="42B63BBB" w14:textId="77777777" w:rsidR="00A76641" w:rsidRDefault="00A76641"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B580217"/>
    <w:multiLevelType w:val="hybridMultilevel"/>
    <w:tmpl w:val="C542F8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9"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0"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1" w15:restartNumberingAfterBreak="0">
    <w:nsid w:val="79DF2D01"/>
    <w:multiLevelType w:val="hybridMultilevel"/>
    <w:tmpl w:val="588C58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3"/>
  </w:num>
  <w:num w:numId="6">
    <w:abstractNumId w:val="20"/>
  </w:num>
  <w:num w:numId="7">
    <w:abstractNumId w:val="16"/>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11"/>
  </w:num>
  <w:num w:numId="13">
    <w:abstractNumId w:val="18"/>
  </w:num>
  <w:num w:numId="14">
    <w:abstractNumId w:val="14"/>
  </w:num>
  <w:num w:numId="15">
    <w:abstractNumId w:val="15"/>
  </w:num>
  <w:num w:numId="16">
    <w:abstractNumId w:val="6"/>
  </w:num>
  <w:num w:numId="17">
    <w:abstractNumId w:val="4"/>
  </w:num>
  <w:num w:numId="18">
    <w:abstractNumId w:val="19"/>
  </w:num>
  <w:num w:numId="19">
    <w:abstractNumId w:val="17"/>
  </w:num>
  <w:num w:numId="20">
    <w:abstractNumId w:val="22"/>
  </w:num>
  <w:num w:numId="21">
    <w:abstractNumId w:val="8"/>
  </w:num>
  <w:num w:numId="22">
    <w:abstractNumId w:val="10"/>
  </w:num>
  <w:num w:numId="23">
    <w:abstractNumId w:val="9"/>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21026"/>
    <w:rsid w:val="00026274"/>
    <w:rsid w:val="00031C41"/>
    <w:rsid w:val="00034BBB"/>
    <w:rsid w:val="0003600B"/>
    <w:rsid w:val="0006651C"/>
    <w:rsid w:val="00085400"/>
    <w:rsid w:val="0009370A"/>
    <w:rsid w:val="000A1599"/>
    <w:rsid w:val="000A1F84"/>
    <w:rsid w:val="000B3590"/>
    <w:rsid w:val="000C4954"/>
    <w:rsid w:val="000D2476"/>
    <w:rsid w:val="000E0196"/>
    <w:rsid w:val="000E3709"/>
    <w:rsid w:val="000F025E"/>
    <w:rsid w:val="000F1E55"/>
    <w:rsid w:val="000F6AB1"/>
    <w:rsid w:val="001020C9"/>
    <w:rsid w:val="00112E94"/>
    <w:rsid w:val="00113030"/>
    <w:rsid w:val="0014488F"/>
    <w:rsid w:val="00144E62"/>
    <w:rsid w:val="00152879"/>
    <w:rsid w:val="001615E0"/>
    <w:rsid w:val="0017429E"/>
    <w:rsid w:val="00176E38"/>
    <w:rsid w:val="00197F3A"/>
    <w:rsid w:val="00197FC2"/>
    <w:rsid w:val="001B5A35"/>
    <w:rsid w:val="001C007A"/>
    <w:rsid w:val="001C761A"/>
    <w:rsid w:val="001D164E"/>
    <w:rsid w:val="001D2452"/>
    <w:rsid w:val="001D2D71"/>
    <w:rsid w:val="001D62DE"/>
    <w:rsid w:val="001E6ABC"/>
    <w:rsid w:val="00202B9C"/>
    <w:rsid w:val="002126A1"/>
    <w:rsid w:val="00225520"/>
    <w:rsid w:val="00237107"/>
    <w:rsid w:val="002514D5"/>
    <w:rsid w:val="002828A7"/>
    <w:rsid w:val="002943D7"/>
    <w:rsid w:val="0029731D"/>
    <w:rsid w:val="002A53DB"/>
    <w:rsid w:val="002C4134"/>
    <w:rsid w:val="00325A58"/>
    <w:rsid w:val="00350951"/>
    <w:rsid w:val="0035178A"/>
    <w:rsid w:val="0038247A"/>
    <w:rsid w:val="00385C37"/>
    <w:rsid w:val="003916EF"/>
    <w:rsid w:val="00396857"/>
    <w:rsid w:val="003A2F70"/>
    <w:rsid w:val="003A439F"/>
    <w:rsid w:val="003B54EA"/>
    <w:rsid w:val="003C59A8"/>
    <w:rsid w:val="003D2C22"/>
    <w:rsid w:val="003D429D"/>
    <w:rsid w:val="003F1AAF"/>
    <w:rsid w:val="003F542D"/>
    <w:rsid w:val="00422233"/>
    <w:rsid w:val="00422944"/>
    <w:rsid w:val="00424DD8"/>
    <w:rsid w:val="004346D9"/>
    <w:rsid w:val="00442552"/>
    <w:rsid w:val="004553C7"/>
    <w:rsid w:val="0046297D"/>
    <w:rsid w:val="00470B53"/>
    <w:rsid w:val="00474CBA"/>
    <w:rsid w:val="00477636"/>
    <w:rsid w:val="00477D6F"/>
    <w:rsid w:val="00485B6D"/>
    <w:rsid w:val="00490078"/>
    <w:rsid w:val="004916B3"/>
    <w:rsid w:val="0049384A"/>
    <w:rsid w:val="004B61C1"/>
    <w:rsid w:val="004C1D53"/>
    <w:rsid w:val="004D316A"/>
    <w:rsid w:val="004E22DB"/>
    <w:rsid w:val="004E24D7"/>
    <w:rsid w:val="005028E6"/>
    <w:rsid w:val="00506AEF"/>
    <w:rsid w:val="00523DF6"/>
    <w:rsid w:val="00531ABA"/>
    <w:rsid w:val="005354B5"/>
    <w:rsid w:val="00542623"/>
    <w:rsid w:val="00553F6D"/>
    <w:rsid w:val="00565625"/>
    <w:rsid w:val="0057425C"/>
    <w:rsid w:val="00582F7E"/>
    <w:rsid w:val="005B14EB"/>
    <w:rsid w:val="005C53C8"/>
    <w:rsid w:val="005E4CE6"/>
    <w:rsid w:val="005F227F"/>
    <w:rsid w:val="005F2A81"/>
    <w:rsid w:val="00602D24"/>
    <w:rsid w:val="006131BA"/>
    <w:rsid w:val="00637640"/>
    <w:rsid w:val="00645DF4"/>
    <w:rsid w:val="00647E35"/>
    <w:rsid w:val="0065017A"/>
    <w:rsid w:val="00651E8D"/>
    <w:rsid w:val="00656F66"/>
    <w:rsid w:val="006659DA"/>
    <w:rsid w:val="00670ABB"/>
    <w:rsid w:val="006748B6"/>
    <w:rsid w:val="006833ED"/>
    <w:rsid w:val="00684DE4"/>
    <w:rsid w:val="006854B9"/>
    <w:rsid w:val="00690DA3"/>
    <w:rsid w:val="00693561"/>
    <w:rsid w:val="00694496"/>
    <w:rsid w:val="006D29FD"/>
    <w:rsid w:val="006D3AD1"/>
    <w:rsid w:val="00700069"/>
    <w:rsid w:val="007173C1"/>
    <w:rsid w:val="007372F9"/>
    <w:rsid w:val="00751C65"/>
    <w:rsid w:val="00760B52"/>
    <w:rsid w:val="007739AD"/>
    <w:rsid w:val="00774C64"/>
    <w:rsid w:val="00782922"/>
    <w:rsid w:val="00784CAD"/>
    <w:rsid w:val="007854F4"/>
    <w:rsid w:val="00786637"/>
    <w:rsid w:val="00791186"/>
    <w:rsid w:val="00793205"/>
    <w:rsid w:val="007B5EEF"/>
    <w:rsid w:val="007B6F7D"/>
    <w:rsid w:val="007E2EFD"/>
    <w:rsid w:val="007F565B"/>
    <w:rsid w:val="00810783"/>
    <w:rsid w:val="00820D66"/>
    <w:rsid w:val="00830CCA"/>
    <w:rsid w:val="00840D7E"/>
    <w:rsid w:val="00856369"/>
    <w:rsid w:val="00857981"/>
    <w:rsid w:val="008700A5"/>
    <w:rsid w:val="00874623"/>
    <w:rsid w:val="00875E0C"/>
    <w:rsid w:val="0087799D"/>
    <w:rsid w:val="00877A2C"/>
    <w:rsid w:val="00882A29"/>
    <w:rsid w:val="00890994"/>
    <w:rsid w:val="0089180D"/>
    <w:rsid w:val="00897F62"/>
    <w:rsid w:val="008B427C"/>
    <w:rsid w:val="008C3C9E"/>
    <w:rsid w:val="008C6993"/>
    <w:rsid w:val="008D2B8E"/>
    <w:rsid w:val="008D36A2"/>
    <w:rsid w:val="008D49F5"/>
    <w:rsid w:val="008D7160"/>
    <w:rsid w:val="00901113"/>
    <w:rsid w:val="00903974"/>
    <w:rsid w:val="00906616"/>
    <w:rsid w:val="00924803"/>
    <w:rsid w:val="009574F4"/>
    <w:rsid w:val="0096616C"/>
    <w:rsid w:val="009761FB"/>
    <w:rsid w:val="009808DF"/>
    <w:rsid w:val="00985EBE"/>
    <w:rsid w:val="009B0FB5"/>
    <w:rsid w:val="009B1C8A"/>
    <w:rsid w:val="009C6A91"/>
    <w:rsid w:val="009E6122"/>
    <w:rsid w:val="009E750E"/>
    <w:rsid w:val="00A27F66"/>
    <w:rsid w:val="00A370FE"/>
    <w:rsid w:val="00A61731"/>
    <w:rsid w:val="00A66FBF"/>
    <w:rsid w:val="00A71A0E"/>
    <w:rsid w:val="00A76641"/>
    <w:rsid w:val="00A76C68"/>
    <w:rsid w:val="00A80FA4"/>
    <w:rsid w:val="00A842EE"/>
    <w:rsid w:val="00AB4DE8"/>
    <w:rsid w:val="00AD1558"/>
    <w:rsid w:val="00AD1AC0"/>
    <w:rsid w:val="00AD1D95"/>
    <w:rsid w:val="00AD51B1"/>
    <w:rsid w:val="00AD65BF"/>
    <w:rsid w:val="00AF06E6"/>
    <w:rsid w:val="00B205CD"/>
    <w:rsid w:val="00B30F98"/>
    <w:rsid w:val="00B43380"/>
    <w:rsid w:val="00B53596"/>
    <w:rsid w:val="00B61E69"/>
    <w:rsid w:val="00B67167"/>
    <w:rsid w:val="00B849A2"/>
    <w:rsid w:val="00B8619C"/>
    <w:rsid w:val="00B86A3B"/>
    <w:rsid w:val="00B910FC"/>
    <w:rsid w:val="00BB67A9"/>
    <w:rsid w:val="00BD1336"/>
    <w:rsid w:val="00BD3CA7"/>
    <w:rsid w:val="00C1228D"/>
    <w:rsid w:val="00C42667"/>
    <w:rsid w:val="00C60821"/>
    <w:rsid w:val="00C6262B"/>
    <w:rsid w:val="00C63AB7"/>
    <w:rsid w:val="00C80B19"/>
    <w:rsid w:val="00C9338F"/>
    <w:rsid w:val="00CC7B4F"/>
    <w:rsid w:val="00CF0146"/>
    <w:rsid w:val="00CF181E"/>
    <w:rsid w:val="00D12798"/>
    <w:rsid w:val="00D158D4"/>
    <w:rsid w:val="00D175F9"/>
    <w:rsid w:val="00D209C6"/>
    <w:rsid w:val="00D24F37"/>
    <w:rsid w:val="00D42B22"/>
    <w:rsid w:val="00D47196"/>
    <w:rsid w:val="00D6229E"/>
    <w:rsid w:val="00D64FC0"/>
    <w:rsid w:val="00D66821"/>
    <w:rsid w:val="00D728A3"/>
    <w:rsid w:val="00D8687E"/>
    <w:rsid w:val="00D91A9C"/>
    <w:rsid w:val="00D969F8"/>
    <w:rsid w:val="00DA4CD0"/>
    <w:rsid w:val="00DB3E3A"/>
    <w:rsid w:val="00DB4FC3"/>
    <w:rsid w:val="00DC5D56"/>
    <w:rsid w:val="00DD3BFE"/>
    <w:rsid w:val="00DD5974"/>
    <w:rsid w:val="00DF3F2C"/>
    <w:rsid w:val="00E029D6"/>
    <w:rsid w:val="00E340F2"/>
    <w:rsid w:val="00E41B2E"/>
    <w:rsid w:val="00E52965"/>
    <w:rsid w:val="00E601B4"/>
    <w:rsid w:val="00E82AD0"/>
    <w:rsid w:val="00E83AE5"/>
    <w:rsid w:val="00E9598C"/>
    <w:rsid w:val="00EB4162"/>
    <w:rsid w:val="00EC414B"/>
    <w:rsid w:val="00ED0556"/>
    <w:rsid w:val="00EE0AB0"/>
    <w:rsid w:val="00EF11ED"/>
    <w:rsid w:val="00EF5F65"/>
    <w:rsid w:val="00EF663C"/>
    <w:rsid w:val="00EF69D2"/>
    <w:rsid w:val="00F019B3"/>
    <w:rsid w:val="00F05D80"/>
    <w:rsid w:val="00F34F42"/>
    <w:rsid w:val="00F40719"/>
    <w:rsid w:val="00F5431E"/>
    <w:rsid w:val="00F6032A"/>
    <w:rsid w:val="00F75E3A"/>
    <w:rsid w:val="00F76CF0"/>
    <w:rsid w:val="00F91003"/>
    <w:rsid w:val="00FB126E"/>
    <w:rsid w:val="00FB345F"/>
    <w:rsid w:val="00FF71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CF276C6"/>
  <w15:docId w15:val="{6EC2FB47-91FC-47D2-9E05-E72E93547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rsid w:val="00C42667"/>
    <w:rPr>
      <w:color w:val="0000FF"/>
      <w:u w:val="single"/>
    </w:rPr>
  </w:style>
  <w:style w:type="character" w:customStyle="1" w:styleId="13">
    <w:name w:val="Неразрешенное упоминание1"/>
    <w:basedOn w:val="a0"/>
    <w:uiPriority w:val="99"/>
    <w:semiHidden/>
    <w:unhideWhenUsed/>
    <w:rsid w:val="00424DD8"/>
    <w:rPr>
      <w:color w:val="605E5C"/>
      <w:shd w:val="clear" w:color="auto" w:fill="E1DFDD"/>
    </w:rPr>
  </w:style>
  <w:style w:type="character" w:customStyle="1" w:styleId="2">
    <w:name w:val="Неразрешенное упоминание2"/>
    <w:basedOn w:val="a0"/>
    <w:uiPriority w:val="99"/>
    <w:semiHidden/>
    <w:unhideWhenUsed/>
    <w:rsid w:val="00AD65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annin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43500-BCD0-4E70-8D6B-A3B787A80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4852</Words>
  <Characters>27659</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RePack by Diakov</dc:creator>
  <cp:lastModifiedBy>Tatyana-dgvrn</cp:lastModifiedBy>
  <cp:revision>2</cp:revision>
  <cp:lastPrinted>2025-06-23T12:31:00Z</cp:lastPrinted>
  <dcterms:created xsi:type="dcterms:W3CDTF">2026-09-29T12:33:00Z</dcterms:created>
  <dcterms:modified xsi:type="dcterms:W3CDTF">2026-09-29T12:33:00Z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