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BE7" w:rsidRDefault="00481BE7" w:rsidP="00481BE7">
      <w:pPr>
        <w:pStyle w:val="Standard"/>
        <w:rPr>
          <w:rFonts w:hint="eastAsia"/>
        </w:rPr>
      </w:pPr>
    </w:p>
    <w:tbl>
      <w:tblPr>
        <w:tblW w:w="14786" w:type="dxa"/>
        <w:tblLayout w:type="fixed"/>
        <w:tblCellMar>
          <w:left w:w="10" w:type="dxa"/>
          <w:right w:w="10" w:type="dxa"/>
        </w:tblCellMar>
        <w:tblLook w:val="0000" w:firstRow="0" w:lastRow="0" w:firstColumn="0" w:lastColumn="0" w:noHBand="0" w:noVBand="0"/>
      </w:tblPr>
      <w:tblGrid>
        <w:gridCol w:w="2349"/>
        <w:gridCol w:w="1728"/>
        <w:gridCol w:w="4962"/>
        <w:gridCol w:w="2409"/>
        <w:gridCol w:w="1560"/>
        <w:gridCol w:w="838"/>
        <w:gridCol w:w="940"/>
      </w:tblGrid>
      <w:tr w:rsidR="00481BE7" w:rsidTr="005C3BAA">
        <w:trPr>
          <w:trHeight w:val="660"/>
        </w:trPr>
        <w:tc>
          <w:tcPr>
            <w:tcW w:w="23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jc w:val="center"/>
              <w:rPr>
                <w:rFonts w:ascii="Times New Roman" w:eastAsia="Times New Roman" w:hAnsi="Times New Roman"/>
                <w:color w:val="000000"/>
                <w:sz w:val="18"/>
                <w:szCs w:val="18"/>
              </w:rPr>
            </w:pPr>
          </w:p>
          <w:p w:rsidR="00481BE7" w:rsidRDefault="00481BE7" w:rsidP="005C3BAA">
            <w:pPr>
              <w:pStyle w:val="Standard"/>
              <w:jc w:val="center"/>
              <w:rPr>
                <w:rFonts w:ascii="Times New Roman" w:eastAsia="Times New Roman" w:hAnsi="Times New Roman"/>
                <w:color w:val="000000"/>
                <w:sz w:val="18"/>
                <w:szCs w:val="18"/>
              </w:rPr>
            </w:pPr>
          </w:p>
          <w:p w:rsidR="00481BE7" w:rsidRDefault="00481BE7" w:rsidP="005C3BAA">
            <w:pPr>
              <w:pStyle w:val="Standard"/>
              <w:jc w:val="center"/>
              <w:rPr>
                <w:rFonts w:hint="eastAsia"/>
              </w:rPr>
            </w:pPr>
            <w:r>
              <w:rPr>
                <w:rFonts w:ascii="Times New Roman" w:hAnsi="Times New Roman"/>
                <w:color w:val="000000"/>
                <w:kern w:val="0"/>
                <w:sz w:val="18"/>
                <w:szCs w:val="18"/>
                <w:lang w:eastAsia="ru-RU"/>
              </w:rPr>
              <w:t>Наименование товара, работы, услуги</w:t>
            </w:r>
          </w:p>
          <w:p w:rsidR="00481BE7" w:rsidRDefault="00481BE7" w:rsidP="005C3BAA">
            <w:pPr>
              <w:pStyle w:val="Standard"/>
              <w:jc w:val="center"/>
              <w:rPr>
                <w:rFonts w:ascii="Times New Roman" w:eastAsia="Times New Roman" w:hAnsi="Times New Roman"/>
                <w:color w:val="000000"/>
                <w:sz w:val="18"/>
                <w:szCs w:val="18"/>
              </w:rPr>
            </w:pPr>
          </w:p>
          <w:p w:rsidR="00481BE7" w:rsidRDefault="00481BE7" w:rsidP="005C3BAA">
            <w:pPr>
              <w:pStyle w:val="Standard"/>
              <w:jc w:val="center"/>
              <w:rPr>
                <w:rFonts w:ascii="Times New Roman" w:eastAsia="Times New Roman" w:hAnsi="Times New Roman"/>
                <w:color w:val="000000"/>
                <w:sz w:val="18"/>
                <w:szCs w:val="18"/>
              </w:rPr>
            </w:pPr>
          </w:p>
          <w:p w:rsidR="00481BE7" w:rsidRDefault="00481BE7" w:rsidP="005C3BAA">
            <w:pPr>
              <w:pStyle w:val="Standard"/>
              <w:jc w:val="center"/>
              <w:rPr>
                <w:rFonts w:ascii="Times New Roman" w:eastAsia="Times New Roman" w:hAnsi="Times New Roman"/>
                <w:color w:val="000000"/>
                <w:sz w:val="18"/>
                <w:szCs w:val="18"/>
              </w:rPr>
            </w:pPr>
          </w:p>
          <w:p w:rsidR="00481BE7" w:rsidRDefault="00481BE7" w:rsidP="005C3BAA">
            <w:pPr>
              <w:pStyle w:val="Standard"/>
              <w:jc w:val="center"/>
              <w:rPr>
                <w:rFonts w:hint="eastAsia"/>
              </w:rPr>
            </w:pPr>
          </w:p>
        </w:tc>
        <w:tc>
          <w:tcPr>
            <w:tcW w:w="17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jc w:val="center"/>
              <w:rPr>
                <w:rFonts w:hint="eastAsia"/>
                <w:b/>
              </w:rPr>
            </w:pPr>
          </w:p>
          <w:p w:rsidR="00481BE7" w:rsidRDefault="00481BE7" w:rsidP="005C3BAA">
            <w:pPr>
              <w:pStyle w:val="Standard"/>
              <w:jc w:val="center"/>
              <w:rPr>
                <w:rFonts w:hint="eastAsia"/>
                <w:b/>
              </w:rPr>
            </w:pPr>
          </w:p>
          <w:p w:rsidR="00481BE7" w:rsidRDefault="00481BE7" w:rsidP="005C3BAA">
            <w:pPr>
              <w:pStyle w:val="Standard"/>
              <w:jc w:val="center"/>
              <w:rPr>
                <w:rFonts w:hint="eastAsia"/>
              </w:rPr>
            </w:pPr>
            <w:r>
              <w:rPr>
                <w:rFonts w:ascii="Times New Roman" w:hAnsi="Times New Roman"/>
                <w:color w:val="000000"/>
                <w:kern w:val="0"/>
                <w:sz w:val="18"/>
                <w:szCs w:val="18"/>
                <w:lang w:eastAsia="ru-RU"/>
              </w:rPr>
              <w:t>Код позиции</w:t>
            </w:r>
          </w:p>
          <w:p w:rsidR="00481BE7" w:rsidRDefault="00481BE7" w:rsidP="005C3BAA">
            <w:pPr>
              <w:pStyle w:val="Standard"/>
              <w:jc w:val="center"/>
              <w:rPr>
                <w:rFonts w:hint="eastAsia"/>
                <w:b/>
              </w:rPr>
            </w:pPr>
          </w:p>
          <w:p w:rsidR="00481BE7" w:rsidRDefault="00481BE7" w:rsidP="005C3BAA">
            <w:pPr>
              <w:pStyle w:val="Standard"/>
              <w:jc w:val="center"/>
              <w:rPr>
                <w:rFonts w:hint="eastAsia"/>
                <w:b/>
              </w:rPr>
            </w:pPr>
          </w:p>
          <w:p w:rsidR="00481BE7" w:rsidRDefault="00481BE7" w:rsidP="005C3BAA">
            <w:pPr>
              <w:pStyle w:val="Standard"/>
              <w:jc w:val="center"/>
              <w:rPr>
                <w:rFonts w:hint="eastAsia"/>
              </w:rPr>
            </w:pPr>
          </w:p>
        </w:tc>
        <w:tc>
          <w:tcPr>
            <w:tcW w:w="89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jc w:val="center"/>
              <w:rPr>
                <w:rFonts w:hint="eastAsia"/>
              </w:rPr>
            </w:pPr>
            <w:r>
              <w:rPr>
                <w:rFonts w:ascii="Times New Roman" w:hAnsi="Times New Roman"/>
                <w:color w:val="000000"/>
                <w:kern w:val="0"/>
                <w:sz w:val="18"/>
                <w:szCs w:val="18"/>
                <w:lang w:eastAsia="ru-RU"/>
              </w:rPr>
              <w:t>Характеристики товара, работы, услуги</w:t>
            </w:r>
          </w:p>
        </w:tc>
        <w:tc>
          <w:tcPr>
            <w:tcW w:w="8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jc w:val="center"/>
              <w:rPr>
                <w:rFonts w:hint="eastAsia"/>
              </w:rPr>
            </w:pPr>
            <w:r>
              <w:rPr>
                <w:rFonts w:ascii="Times New Roman" w:hAnsi="Times New Roman"/>
                <w:color w:val="000000"/>
                <w:kern w:val="0"/>
                <w:sz w:val="18"/>
                <w:szCs w:val="18"/>
                <w:lang w:eastAsia="ru-RU"/>
              </w:rPr>
              <w:t>Количество (объем работы, услуги)</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jc w:val="center"/>
              <w:rPr>
                <w:rFonts w:hint="eastAsia"/>
              </w:rPr>
            </w:pPr>
            <w:r>
              <w:rPr>
                <w:rFonts w:ascii="Times New Roman" w:hAnsi="Times New Roman"/>
                <w:color w:val="000000"/>
                <w:kern w:val="0"/>
                <w:sz w:val="18"/>
                <w:szCs w:val="18"/>
                <w:lang w:eastAsia="ru-RU"/>
              </w:rPr>
              <w:t xml:space="preserve">Единица </w:t>
            </w:r>
            <w:proofErr w:type="spellStart"/>
            <w:r>
              <w:rPr>
                <w:rFonts w:ascii="Times New Roman" w:hAnsi="Times New Roman"/>
                <w:color w:val="000000"/>
                <w:kern w:val="0"/>
                <w:sz w:val="18"/>
                <w:szCs w:val="18"/>
                <w:lang w:eastAsia="ru-RU"/>
              </w:rPr>
              <w:t>измерени</w:t>
            </w:r>
            <w:proofErr w:type="spellEnd"/>
          </w:p>
        </w:tc>
      </w:tr>
      <w:tr w:rsidR="00481BE7" w:rsidTr="005C3BAA">
        <w:trPr>
          <w:trHeight w:val="1050"/>
        </w:trPr>
        <w:tc>
          <w:tcPr>
            <w:tcW w:w="23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ascii="Times New Roman" w:eastAsia="Times New Roman" w:hAnsi="Times New Roman"/>
                <w:color w:val="000000"/>
                <w:sz w:val="18"/>
                <w:szCs w:val="18"/>
              </w:rPr>
            </w:pPr>
          </w:p>
        </w:tc>
        <w:tc>
          <w:tcPr>
            <w:tcW w:w="17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jc w:val="center"/>
              <w:rPr>
                <w:rFonts w:hint="eastAsia"/>
              </w:rPr>
            </w:pPr>
            <w:r>
              <w:rPr>
                <w:rFonts w:ascii="Times New Roman" w:hAnsi="Times New Roman"/>
                <w:color w:val="000000"/>
                <w:kern w:val="0"/>
                <w:sz w:val="18"/>
                <w:szCs w:val="18"/>
                <w:lang w:eastAsia="ru-RU"/>
              </w:rPr>
              <w:t>Наименование характеристики</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jc w:val="center"/>
              <w:rPr>
                <w:rFonts w:hint="eastAsia"/>
              </w:rPr>
            </w:pPr>
            <w:r>
              <w:rPr>
                <w:rFonts w:ascii="Times New Roman" w:hAnsi="Times New Roman"/>
                <w:color w:val="000000"/>
                <w:kern w:val="0"/>
                <w:sz w:val="18"/>
                <w:szCs w:val="18"/>
                <w:lang w:eastAsia="ru-RU"/>
              </w:rPr>
              <w:t>Значение характеристики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jc w:val="center"/>
              <w:rPr>
                <w:rFonts w:hint="eastAsia"/>
              </w:rPr>
            </w:pPr>
            <w:r>
              <w:rPr>
                <w:rFonts w:ascii="Times New Roman" w:hAnsi="Times New Roman"/>
                <w:color w:val="000000"/>
                <w:kern w:val="0"/>
                <w:sz w:val="18"/>
                <w:szCs w:val="18"/>
                <w:lang w:eastAsia="ru-RU"/>
              </w:rPr>
              <w:t>Инструкция по заполнению характеристик в заявке</w:t>
            </w:r>
          </w:p>
        </w:tc>
        <w:tc>
          <w:tcPr>
            <w:tcW w:w="8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jc w:val="center"/>
              <w:rPr>
                <w:rFonts w:hint="eastAsia"/>
              </w:rPr>
            </w:pPr>
          </w:p>
        </w:tc>
        <w:tc>
          <w:tcPr>
            <w:tcW w:w="9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hint="eastAsia"/>
              </w:rPr>
            </w:pPr>
          </w:p>
        </w:tc>
      </w:tr>
      <w:tr w:rsidR="00481BE7" w:rsidTr="005C3BAA">
        <w:trPr>
          <w:trHeight w:val="6735"/>
        </w:trPr>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ascii="Times New Roman" w:eastAsia="Times New Roman" w:hAnsi="Times New Roman"/>
                <w:color w:val="000000"/>
                <w:sz w:val="18"/>
                <w:szCs w:val="18"/>
              </w:rPr>
            </w:pPr>
          </w:p>
          <w:p w:rsidR="00481BE7" w:rsidRDefault="00481BE7" w:rsidP="005C3BAA">
            <w:pPr>
              <w:pStyle w:val="Standard"/>
              <w:rPr>
                <w:rFonts w:ascii="Times New Roman" w:eastAsia="Times New Roman" w:hAnsi="Times New Roman"/>
                <w:color w:val="000000"/>
                <w:sz w:val="18"/>
                <w:szCs w:val="18"/>
              </w:rPr>
            </w:pPr>
          </w:p>
          <w:p w:rsidR="00481BE7" w:rsidRDefault="00527703" w:rsidP="005C3BAA">
            <w:pPr>
              <w:pStyle w:val="Standard"/>
              <w:rPr>
                <w:rFonts w:hint="eastAsia"/>
                <w:b/>
                <w:kern w:val="0"/>
              </w:rPr>
            </w:pPr>
            <w:r>
              <w:rPr>
                <w:b/>
                <w:kern w:val="0"/>
              </w:rPr>
              <w:t xml:space="preserve">Куртка мужская </w:t>
            </w:r>
            <w:r w:rsidR="00741002">
              <w:rPr>
                <w:b/>
                <w:kern w:val="0"/>
              </w:rPr>
              <w:t xml:space="preserve"> для защиты от мех</w:t>
            </w:r>
            <w:proofErr w:type="gramStart"/>
            <w:r w:rsidR="00741002">
              <w:rPr>
                <w:b/>
                <w:kern w:val="0"/>
              </w:rPr>
              <w:t>.</w:t>
            </w:r>
            <w:proofErr w:type="gramEnd"/>
            <w:r w:rsidR="00741002">
              <w:rPr>
                <w:b/>
                <w:kern w:val="0"/>
              </w:rPr>
              <w:t xml:space="preserve"> </w:t>
            </w:r>
            <w:proofErr w:type="gramStart"/>
            <w:r w:rsidR="00741002">
              <w:rPr>
                <w:b/>
                <w:kern w:val="0"/>
              </w:rPr>
              <w:t>в</w:t>
            </w:r>
            <w:proofErr w:type="gramEnd"/>
            <w:r w:rsidR="00741002">
              <w:rPr>
                <w:b/>
                <w:kern w:val="0"/>
              </w:rPr>
              <w:t>оздействий (истирания), общих производственных загрязнений (облегченная) /</w:t>
            </w:r>
            <w:proofErr w:type="spellStart"/>
            <w:r w:rsidR="00741002">
              <w:rPr>
                <w:b/>
                <w:kern w:val="0"/>
              </w:rPr>
              <w:t>цв</w:t>
            </w:r>
            <w:proofErr w:type="spellEnd"/>
            <w:r w:rsidR="00741002">
              <w:rPr>
                <w:b/>
                <w:kern w:val="0"/>
              </w:rPr>
              <w:t>. белый/</w:t>
            </w:r>
          </w:p>
          <w:p w:rsidR="00741002" w:rsidRDefault="00741002" w:rsidP="005C3BAA">
            <w:pPr>
              <w:pStyle w:val="Standard"/>
              <w:rPr>
                <w:rFonts w:hint="eastAsia"/>
              </w:rPr>
            </w:pPr>
            <w:r>
              <w:rPr>
                <w:noProof/>
                <w:lang w:eastAsia="ru-RU" w:bidi="ar-SA"/>
              </w:rPr>
              <w:drawing>
                <wp:inline distT="0" distB="0" distL="0" distR="0" wp14:anchorId="2AC99D00" wp14:editId="68E49F10">
                  <wp:extent cx="1362075" cy="2305050"/>
                  <wp:effectExtent l="0" t="0" r="9525" b="0"/>
                  <wp:docPr id="1" name="1"/>
                  <wp:cNvGraphicFramePr/>
                  <a:graphic xmlns:a="http://schemas.openxmlformats.org/drawingml/2006/main">
                    <a:graphicData uri="http://schemas.openxmlformats.org/drawingml/2006/picture">
                      <pic:pic xmlns:pic="http://schemas.openxmlformats.org/drawingml/2006/picture">
                        <pic:nvPicPr>
                          <pic:cNvPr id="1" name="1"/>
                          <pic:cNvPicPr/>
                        </pic:nvPicPr>
                        <pic:blipFill>
                          <a:blip r:embed="rId5" cstate="print"/>
                          <a:srcRect/>
                          <a:stretch>
                            <a:fillRect/>
                          </a:stretch>
                        </pic:blipFill>
                        <pic:spPr>
                          <a:xfrm>
                            <a:off x="0" y="0"/>
                            <a:ext cx="1363095" cy="2306777"/>
                          </a:xfrm>
                          <a:prstGeom prst="rect">
                            <a:avLst/>
                          </a:prstGeom>
                          <a:noFill/>
                          <a:ln>
                            <a:noFill/>
                          </a:ln>
                        </pic:spPr>
                      </pic:pic>
                    </a:graphicData>
                  </a:graphic>
                </wp:inline>
              </w:drawing>
            </w:r>
          </w:p>
          <w:p w:rsidR="00481BE7" w:rsidRDefault="00481BE7" w:rsidP="005C3BAA">
            <w:pPr>
              <w:pStyle w:val="Standard"/>
              <w:rPr>
                <w:rFonts w:hint="eastAsia"/>
              </w:rPr>
            </w:pPr>
          </w:p>
          <w:p w:rsidR="00481BE7" w:rsidRDefault="00481BE7" w:rsidP="005C3BAA">
            <w:pPr>
              <w:pStyle w:val="Standard"/>
              <w:rPr>
                <w:rFonts w:ascii="Times New Roman" w:eastAsia="Times New Roman" w:hAnsi="Times New Roman"/>
                <w:color w:val="000000"/>
                <w:sz w:val="18"/>
                <w:szCs w:val="18"/>
              </w:rPr>
            </w:pP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hint="eastAsia"/>
                <w:b/>
              </w:rPr>
            </w:pPr>
          </w:p>
          <w:p w:rsidR="00481BE7" w:rsidRDefault="00481BE7" w:rsidP="00151CAF">
            <w:pPr>
              <w:pStyle w:val="Standard"/>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741002" w:rsidP="005C3BAA">
            <w:pPr>
              <w:pStyle w:val="Standard"/>
              <w:rPr>
                <w:rFonts w:asciiTheme="minorHAnsi" w:hAnsiTheme="minorHAnsi"/>
                <w:kern w:val="0"/>
                <w:sz w:val="20"/>
                <w:szCs w:val="20"/>
              </w:rPr>
            </w:pPr>
            <w:r>
              <w:rPr>
                <w:kern w:val="0"/>
                <w:sz w:val="20"/>
                <w:szCs w:val="20"/>
              </w:rPr>
              <w:t xml:space="preserve">Куртка мужская должна быть прямого силуэта, с центральной застежкой на шесть  кнопок, с </w:t>
            </w:r>
            <w:proofErr w:type="spellStart"/>
            <w:r>
              <w:rPr>
                <w:kern w:val="0"/>
                <w:sz w:val="20"/>
                <w:szCs w:val="20"/>
              </w:rPr>
              <w:t>втачными</w:t>
            </w:r>
            <w:proofErr w:type="spellEnd"/>
            <w:r>
              <w:rPr>
                <w:kern w:val="0"/>
                <w:sz w:val="20"/>
                <w:szCs w:val="20"/>
              </w:rPr>
              <w:t xml:space="preserve"> короткими рукавами, с воротником-стойкой. Полочки необходимо выполнить с вертикальными рельефными швами от шва кокетки до низа,  с нижними  боковыми накладными карманами с наклонно-горизонтальным входом, боковые стороны которых должны входить в рельефные и боковые швы,  вход в карман должен быть обработан обтачкой. На левой полочке необходимо расположить накладной нагрудный карман, с подгибкой на лицевую сторону. Спинка должна быть с кокеткой со смещенными плечевыми швами в сторону полочек, с вертикальными рельефами от шва притачивания кокетки до </w:t>
            </w:r>
            <w:proofErr w:type="spellStart"/>
            <w:r>
              <w:rPr>
                <w:kern w:val="0"/>
                <w:sz w:val="20"/>
                <w:szCs w:val="20"/>
              </w:rPr>
              <w:t>низа</w:t>
            </w:r>
            <w:proofErr w:type="gramStart"/>
            <w:r>
              <w:rPr>
                <w:kern w:val="0"/>
                <w:sz w:val="20"/>
                <w:szCs w:val="20"/>
              </w:rPr>
              <w:t>.П</w:t>
            </w:r>
            <w:proofErr w:type="gramEnd"/>
            <w:r>
              <w:rPr>
                <w:kern w:val="0"/>
                <w:sz w:val="20"/>
                <w:szCs w:val="20"/>
              </w:rPr>
              <w:t>о</w:t>
            </w:r>
            <w:proofErr w:type="spellEnd"/>
            <w:r>
              <w:rPr>
                <w:kern w:val="0"/>
                <w:sz w:val="20"/>
                <w:szCs w:val="20"/>
              </w:rPr>
              <w:t xml:space="preserve"> шву втачивания внутреннего воротника в горловину спинки необходимо расположить  вышивную вешалку. Низ куртки  и рукавов необходимо обработать швом в подгибку с закрытым срезом. Внизу боковых швов куртки необходимо выполнить разрезы. Отделочные строчки и автоматические закрепки должны быть выполнены нитками в цвет ткани.</w:t>
            </w:r>
          </w:p>
          <w:p w:rsidR="00527703" w:rsidRPr="00527703" w:rsidRDefault="00527703" w:rsidP="005C3BAA">
            <w:pPr>
              <w:pStyle w:val="Standard"/>
              <w:rPr>
                <w:rFonts w:asciiTheme="minorHAnsi" w:hAnsiTheme="minorHAnsi" w:hint="eastAsia"/>
              </w:rPr>
            </w:pPr>
            <w:r>
              <w:rPr>
                <w:rFonts w:asciiTheme="minorHAnsi" w:hAnsiTheme="minorHAnsi"/>
                <w:kern w:val="0"/>
                <w:sz w:val="20"/>
                <w:szCs w:val="20"/>
              </w:rPr>
              <w:t>Размеры по согласованию с заказчиком.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hint="eastAsia"/>
              </w:rPr>
            </w:pPr>
            <w:r>
              <w:rPr>
                <w:rFonts w:ascii="Times New Roman" w:hAnsi="Times New Roman"/>
                <w:color w:val="000000"/>
                <w:kern w:val="0"/>
                <w:sz w:val="18"/>
                <w:szCs w:val="18"/>
                <w:lang w:eastAsia="ru-RU"/>
              </w:rPr>
              <w:t>Соответствие</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hint="eastAsia"/>
              </w:rPr>
            </w:pPr>
            <w:r>
              <w:rPr>
                <w:rFonts w:ascii="Times New Roman" w:hAnsi="Times New Roman"/>
                <w:color w:val="000000"/>
                <w:kern w:val="0"/>
                <w:sz w:val="18"/>
                <w:szCs w:val="18"/>
                <w:lang w:eastAsia="ru-RU"/>
              </w:rPr>
              <w:t>Значение характеристики не может изменяться участником закупки</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741002" w:rsidP="00741002">
            <w:pPr>
              <w:pStyle w:val="Standard"/>
              <w:jc w:val="center"/>
              <w:rPr>
                <w:rFonts w:ascii="Times New Roman" w:hAnsi="Times New Roman" w:cs="Times New Roman"/>
                <w:sz w:val="18"/>
                <w:szCs w:val="18"/>
              </w:rPr>
            </w:pPr>
            <w:r>
              <w:rPr>
                <w:rFonts w:ascii="Times New Roman" w:hAnsi="Times New Roman" w:cs="Times New Roman"/>
                <w:sz w:val="18"/>
                <w:szCs w:val="18"/>
              </w:rPr>
              <w:t>2</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hint="eastAsia"/>
              </w:rPr>
            </w:pPr>
            <w:r>
              <w:rPr>
                <w:rFonts w:ascii="Times New Roman" w:hAnsi="Times New Roman"/>
                <w:color w:val="000000"/>
                <w:kern w:val="0"/>
                <w:sz w:val="18"/>
                <w:szCs w:val="18"/>
                <w:lang w:eastAsia="ru-RU"/>
              </w:rPr>
              <w:t>Штука</w:t>
            </w:r>
          </w:p>
        </w:tc>
      </w:tr>
      <w:tr w:rsidR="00481BE7" w:rsidTr="005C3BAA">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hint="eastAsia"/>
              </w:rPr>
            </w:pP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hint="eastAsia"/>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ascii="Times New Roman" w:hAnsi="Times New Roman" w:cs="Times New Roman"/>
                <w:sz w:val="18"/>
                <w:szCs w:val="18"/>
              </w:rPr>
            </w:pPr>
            <w:r>
              <w:rPr>
                <w:rFonts w:ascii="Times New Roman" w:hAnsi="Times New Roman" w:cs="Times New Roman"/>
                <w:sz w:val="18"/>
                <w:szCs w:val="18"/>
              </w:rPr>
              <w:t>Требование к материалам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741002" w:rsidP="005C3BAA">
            <w:pPr>
              <w:pStyle w:val="Standard"/>
              <w:rPr>
                <w:rFonts w:hint="eastAsia"/>
              </w:rPr>
            </w:pPr>
            <w:r>
              <w:rPr>
                <w:kern w:val="0"/>
                <w:sz w:val="20"/>
                <w:szCs w:val="20"/>
              </w:rPr>
              <w:t xml:space="preserve">Ткань верха: вискоза - не менее 33% и не более </w:t>
            </w:r>
            <w:r>
              <w:rPr>
                <w:kern w:val="0"/>
                <w:sz w:val="20"/>
                <w:szCs w:val="20"/>
              </w:rPr>
              <w:lastRenderedPageBreak/>
              <w:t>37%, полиэфир - не менее 62% и не более 68%, Плотность:  не менее 160 г/</w:t>
            </w:r>
            <w:proofErr w:type="spellStart"/>
            <w:r>
              <w:rPr>
                <w:kern w:val="0"/>
                <w:sz w:val="20"/>
                <w:szCs w:val="20"/>
              </w:rPr>
              <w:t>кв</w:t>
            </w:r>
            <w:proofErr w:type="gramStart"/>
            <w:r>
              <w:rPr>
                <w:kern w:val="0"/>
                <w:sz w:val="20"/>
                <w:szCs w:val="20"/>
              </w:rPr>
              <w:t>.м</w:t>
            </w:r>
            <w:proofErr w:type="spellEnd"/>
            <w:proofErr w:type="gramEnd"/>
            <w:r>
              <w:rPr>
                <w:kern w:val="0"/>
                <w:sz w:val="20"/>
                <w:szCs w:val="20"/>
              </w:rPr>
              <w:t xml:space="preserve"> и не более 184 г/</w:t>
            </w:r>
            <w:proofErr w:type="spellStart"/>
            <w:r>
              <w:rPr>
                <w:kern w:val="0"/>
                <w:sz w:val="20"/>
                <w:szCs w:val="20"/>
              </w:rPr>
              <w:t>кв.м</w:t>
            </w:r>
            <w:proofErr w:type="spellEnd"/>
            <w:r>
              <w:rPr>
                <w:kern w:val="0"/>
                <w:sz w:val="20"/>
                <w:szCs w:val="20"/>
              </w:rPr>
              <w:t>, Вид отделки: Мягкая отделка (МО), Цвет: белый</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hint="eastAsia"/>
              </w:rPr>
            </w:pP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hint="eastAsia"/>
              </w:rPr>
            </w:pP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BE7" w:rsidRDefault="00481BE7" w:rsidP="005C3BAA">
            <w:pPr>
              <w:pStyle w:val="Standard"/>
              <w:rPr>
                <w:rFonts w:hint="eastAsia"/>
              </w:rPr>
            </w:pPr>
          </w:p>
        </w:tc>
      </w:tr>
    </w:tbl>
    <w:p w:rsidR="00481BE7" w:rsidRDefault="00481BE7" w:rsidP="00481BE7">
      <w:pPr>
        <w:pStyle w:val="Standard"/>
        <w:rPr>
          <w:rFonts w:ascii="Calibri" w:hAnsi="Calibri"/>
        </w:rPr>
      </w:pPr>
    </w:p>
    <w:p w:rsidR="00481BE7" w:rsidRDefault="00481BE7"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741002" w:rsidRDefault="00741002" w:rsidP="00481BE7">
      <w:pPr>
        <w:pStyle w:val="Standard"/>
        <w:rPr>
          <w:rFonts w:ascii="Calibri" w:hAnsi="Calibri"/>
        </w:rPr>
      </w:pPr>
    </w:p>
    <w:p w:rsidR="00741002" w:rsidRDefault="00741002" w:rsidP="00741002">
      <w:pPr>
        <w:pStyle w:val="Standard"/>
        <w:rPr>
          <w:rFonts w:hint="eastAsia"/>
        </w:rPr>
      </w:pPr>
    </w:p>
    <w:tbl>
      <w:tblPr>
        <w:tblW w:w="14786" w:type="dxa"/>
        <w:tblLayout w:type="fixed"/>
        <w:tblCellMar>
          <w:left w:w="10" w:type="dxa"/>
          <w:right w:w="10" w:type="dxa"/>
        </w:tblCellMar>
        <w:tblLook w:val="0000" w:firstRow="0" w:lastRow="0" w:firstColumn="0" w:lastColumn="0" w:noHBand="0" w:noVBand="0"/>
      </w:tblPr>
      <w:tblGrid>
        <w:gridCol w:w="2349"/>
        <w:gridCol w:w="1728"/>
        <w:gridCol w:w="4962"/>
        <w:gridCol w:w="2409"/>
        <w:gridCol w:w="1560"/>
        <w:gridCol w:w="838"/>
        <w:gridCol w:w="940"/>
      </w:tblGrid>
      <w:tr w:rsidR="00741002" w:rsidTr="00D34381">
        <w:trPr>
          <w:trHeight w:val="660"/>
        </w:trPr>
        <w:tc>
          <w:tcPr>
            <w:tcW w:w="23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jc w:val="center"/>
              <w:rPr>
                <w:rFonts w:ascii="Times New Roman" w:eastAsia="Times New Roman" w:hAnsi="Times New Roman"/>
                <w:color w:val="000000"/>
                <w:sz w:val="18"/>
                <w:szCs w:val="18"/>
              </w:rPr>
            </w:pPr>
          </w:p>
          <w:p w:rsidR="00741002" w:rsidRDefault="00741002" w:rsidP="00D34381">
            <w:pPr>
              <w:pStyle w:val="Standard"/>
              <w:jc w:val="center"/>
              <w:rPr>
                <w:rFonts w:ascii="Times New Roman" w:eastAsia="Times New Roman" w:hAnsi="Times New Roman"/>
                <w:color w:val="000000"/>
                <w:sz w:val="18"/>
                <w:szCs w:val="18"/>
              </w:rPr>
            </w:pPr>
          </w:p>
          <w:p w:rsidR="00741002" w:rsidRDefault="00741002" w:rsidP="00D34381">
            <w:pPr>
              <w:pStyle w:val="Standard"/>
              <w:jc w:val="center"/>
              <w:rPr>
                <w:rFonts w:hint="eastAsia"/>
              </w:rPr>
            </w:pPr>
            <w:r>
              <w:rPr>
                <w:rFonts w:ascii="Times New Roman" w:hAnsi="Times New Roman"/>
                <w:color w:val="000000"/>
                <w:kern w:val="0"/>
                <w:sz w:val="18"/>
                <w:szCs w:val="18"/>
                <w:lang w:eastAsia="ru-RU"/>
              </w:rPr>
              <w:t>Наименование товара, работы, услуги</w:t>
            </w:r>
          </w:p>
          <w:p w:rsidR="00741002" w:rsidRDefault="00741002" w:rsidP="00D34381">
            <w:pPr>
              <w:pStyle w:val="Standard"/>
              <w:jc w:val="center"/>
              <w:rPr>
                <w:rFonts w:ascii="Times New Roman" w:eastAsia="Times New Roman" w:hAnsi="Times New Roman"/>
                <w:color w:val="000000"/>
                <w:sz w:val="18"/>
                <w:szCs w:val="18"/>
              </w:rPr>
            </w:pPr>
          </w:p>
          <w:p w:rsidR="00741002" w:rsidRDefault="00741002" w:rsidP="00D34381">
            <w:pPr>
              <w:pStyle w:val="Standard"/>
              <w:jc w:val="center"/>
              <w:rPr>
                <w:rFonts w:ascii="Times New Roman" w:eastAsia="Times New Roman" w:hAnsi="Times New Roman"/>
                <w:color w:val="000000"/>
                <w:sz w:val="18"/>
                <w:szCs w:val="18"/>
              </w:rPr>
            </w:pPr>
          </w:p>
          <w:p w:rsidR="00741002" w:rsidRDefault="00741002" w:rsidP="00D34381">
            <w:pPr>
              <w:pStyle w:val="Standard"/>
              <w:jc w:val="center"/>
              <w:rPr>
                <w:rFonts w:ascii="Times New Roman" w:eastAsia="Times New Roman" w:hAnsi="Times New Roman"/>
                <w:color w:val="000000"/>
                <w:sz w:val="18"/>
                <w:szCs w:val="18"/>
              </w:rPr>
            </w:pPr>
          </w:p>
          <w:p w:rsidR="00741002" w:rsidRDefault="00741002" w:rsidP="00D34381">
            <w:pPr>
              <w:pStyle w:val="Standard"/>
              <w:jc w:val="center"/>
              <w:rPr>
                <w:rFonts w:hint="eastAsia"/>
              </w:rPr>
            </w:pPr>
          </w:p>
        </w:tc>
        <w:tc>
          <w:tcPr>
            <w:tcW w:w="17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jc w:val="center"/>
              <w:rPr>
                <w:rFonts w:hint="eastAsia"/>
                <w:b/>
              </w:rPr>
            </w:pPr>
          </w:p>
          <w:p w:rsidR="00741002" w:rsidRDefault="00741002" w:rsidP="00D34381">
            <w:pPr>
              <w:pStyle w:val="Standard"/>
              <w:jc w:val="center"/>
              <w:rPr>
                <w:rFonts w:hint="eastAsia"/>
                <w:b/>
              </w:rPr>
            </w:pPr>
          </w:p>
          <w:p w:rsidR="00741002" w:rsidRDefault="00741002" w:rsidP="00D34381">
            <w:pPr>
              <w:pStyle w:val="Standard"/>
              <w:jc w:val="center"/>
              <w:rPr>
                <w:rFonts w:hint="eastAsia"/>
              </w:rPr>
            </w:pPr>
            <w:r>
              <w:rPr>
                <w:rFonts w:ascii="Times New Roman" w:hAnsi="Times New Roman"/>
                <w:color w:val="000000"/>
                <w:kern w:val="0"/>
                <w:sz w:val="18"/>
                <w:szCs w:val="18"/>
                <w:lang w:eastAsia="ru-RU"/>
              </w:rPr>
              <w:t>Код позиции</w:t>
            </w:r>
          </w:p>
          <w:p w:rsidR="00741002" w:rsidRDefault="00741002" w:rsidP="00D34381">
            <w:pPr>
              <w:pStyle w:val="Standard"/>
              <w:jc w:val="center"/>
              <w:rPr>
                <w:rFonts w:hint="eastAsia"/>
                <w:b/>
              </w:rPr>
            </w:pPr>
          </w:p>
          <w:p w:rsidR="00741002" w:rsidRDefault="00741002" w:rsidP="00D34381">
            <w:pPr>
              <w:pStyle w:val="Standard"/>
              <w:jc w:val="center"/>
              <w:rPr>
                <w:rFonts w:hint="eastAsia"/>
                <w:b/>
              </w:rPr>
            </w:pPr>
          </w:p>
          <w:p w:rsidR="00741002" w:rsidRDefault="00741002" w:rsidP="00D34381">
            <w:pPr>
              <w:pStyle w:val="Standard"/>
              <w:jc w:val="center"/>
              <w:rPr>
                <w:rFonts w:hint="eastAsia"/>
              </w:rPr>
            </w:pPr>
          </w:p>
        </w:tc>
        <w:tc>
          <w:tcPr>
            <w:tcW w:w="89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jc w:val="center"/>
              <w:rPr>
                <w:rFonts w:hint="eastAsia"/>
              </w:rPr>
            </w:pPr>
            <w:r>
              <w:rPr>
                <w:rFonts w:ascii="Times New Roman" w:hAnsi="Times New Roman"/>
                <w:color w:val="000000"/>
                <w:kern w:val="0"/>
                <w:sz w:val="18"/>
                <w:szCs w:val="18"/>
                <w:lang w:eastAsia="ru-RU"/>
              </w:rPr>
              <w:t>Характеристики товара, работы, услуги</w:t>
            </w:r>
          </w:p>
        </w:tc>
        <w:tc>
          <w:tcPr>
            <w:tcW w:w="8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jc w:val="center"/>
              <w:rPr>
                <w:rFonts w:hint="eastAsia"/>
              </w:rPr>
            </w:pPr>
            <w:r>
              <w:rPr>
                <w:rFonts w:ascii="Times New Roman" w:hAnsi="Times New Roman"/>
                <w:color w:val="000000"/>
                <w:kern w:val="0"/>
                <w:sz w:val="18"/>
                <w:szCs w:val="18"/>
                <w:lang w:eastAsia="ru-RU"/>
              </w:rPr>
              <w:t>Количество (объем работы, услуги)</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jc w:val="center"/>
              <w:rPr>
                <w:rFonts w:hint="eastAsia"/>
              </w:rPr>
            </w:pPr>
            <w:r>
              <w:rPr>
                <w:rFonts w:ascii="Times New Roman" w:hAnsi="Times New Roman"/>
                <w:color w:val="000000"/>
                <w:kern w:val="0"/>
                <w:sz w:val="18"/>
                <w:szCs w:val="18"/>
                <w:lang w:eastAsia="ru-RU"/>
              </w:rPr>
              <w:t xml:space="preserve">Единица </w:t>
            </w:r>
            <w:proofErr w:type="spellStart"/>
            <w:r>
              <w:rPr>
                <w:rFonts w:ascii="Times New Roman" w:hAnsi="Times New Roman"/>
                <w:color w:val="000000"/>
                <w:kern w:val="0"/>
                <w:sz w:val="18"/>
                <w:szCs w:val="18"/>
                <w:lang w:eastAsia="ru-RU"/>
              </w:rPr>
              <w:t>измерени</w:t>
            </w:r>
            <w:proofErr w:type="spellEnd"/>
          </w:p>
        </w:tc>
      </w:tr>
      <w:tr w:rsidR="00741002" w:rsidTr="00D34381">
        <w:trPr>
          <w:trHeight w:val="1050"/>
        </w:trPr>
        <w:tc>
          <w:tcPr>
            <w:tcW w:w="23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ascii="Times New Roman" w:eastAsia="Times New Roman" w:hAnsi="Times New Roman"/>
                <w:color w:val="000000"/>
                <w:sz w:val="18"/>
                <w:szCs w:val="18"/>
              </w:rPr>
            </w:pPr>
          </w:p>
        </w:tc>
        <w:tc>
          <w:tcPr>
            <w:tcW w:w="17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jc w:val="center"/>
              <w:rPr>
                <w:rFonts w:hint="eastAsia"/>
              </w:rPr>
            </w:pPr>
            <w:r>
              <w:rPr>
                <w:rFonts w:ascii="Times New Roman" w:hAnsi="Times New Roman"/>
                <w:color w:val="000000"/>
                <w:kern w:val="0"/>
                <w:sz w:val="18"/>
                <w:szCs w:val="18"/>
                <w:lang w:eastAsia="ru-RU"/>
              </w:rPr>
              <w:t>Наименование характеристики</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jc w:val="center"/>
              <w:rPr>
                <w:rFonts w:hint="eastAsia"/>
              </w:rPr>
            </w:pPr>
            <w:r>
              <w:rPr>
                <w:rFonts w:ascii="Times New Roman" w:hAnsi="Times New Roman"/>
                <w:color w:val="000000"/>
                <w:kern w:val="0"/>
                <w:sz w:val="18"/>
                <w:szCs w:val="18"/>
                <w:lang w:eastAsia="ru-RU"/>
              </w:rPr>
              <w:t>Значение характеристики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jc w:val="center"/>
              <w:rPr>
                <w:rFonts w:hint="eastAsia"/>
              </w:rPr>
            </w:pPr>
            <w:r>
              <w:rPr>
                <w:rFonts w:ascii="Times New Roman" w:hAnsi="Times New Roman"/>
                <w:color w:val="000000"/>
                <w:kern w:val="0"/>
                <w:sz w:val="18"/>
                <w:szCs w:val="18"/>
                <w:lang w:eastAsia="ru-RU"/>
              </w:rPr>
              <w:t>Инструкция по заполнению характеристик в заявке</w:t>
            </w:r>
          </w:p>
        </w:tc>
        <w:tc>
          <w:tcPr>
            <w:tcW w:w="8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jc w:val="center"/>
              <w:rPr>
                <w:rFonts w:hint="eastAsia"/>
              </w:rPr>
            </w:pPr>
          </w:p>
        </w:tc>
        <w:tc>
          <w:tcPr>
            <w:tcW w:w="9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hint="eastAsia"/>
              </w:rPr>
            </w:pPr>
          </w:p>
        </w:tc>
      </w:tr>
      <w:tr w:rsidR="00741002" w:rsidTr="00D34381">
        <w:trPr>
          <w:trHeight w:val="6735"/>
        </w:trPr>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ascii="Times New Roman" w:eastAsia="Times New Roman" w:hAnsi="Times New Roman"/>
                <w:color w:val="000000"/>
                <w:sz w:val="18"/>
                <w:szCs w:val="18"/>
              </w:rPr>
            </w:pPr>
          </w:p>
          <w:p w:rsidR="00741002" w:rsidRDefault="00527703" w:rsidP="00D34381">
            <w:pPr>
              <w:pStyle w:val="Standard"/>
              <w:rPr>
                <w:rFonts w:hint="eastAsia"/>
                <w:b/>
                <w:kern w:val="0"/>
              </w:rPr>
            </w:pPr>
            <w:r>
              <w:rPr>
                <w:b/>
                <w:kern w:val="0"/>
              </w:rPr>
              <w:t xml:space="preserve">Халат мужской </w:t>
            </w:r>
            <w:r w:rsidR="00120C72">
              <w:rPr>
                <w:b/>
                <w:kern w:val="0"/>
              </w:rPr>
              <w:t xml:space="preserve"> для защиты от мех</w:t>
            </w:r>
            <w:proofErr w:type="gramStart"/>
            <w:r w:rsidR="00120C72">
              <w:rPr>
                <w:b/>
                <w:kern w:val="0"/>
              </w:rPr>
              <w:t>.</w:t>
            </w:r>
            <w:proofErr w:type="gramEnd"/>
            <w:r w:rsidR="00120C72">
              <w:rPr>
                <w:b/>
                <w:kern w:val="0"/>
              </w:rPr>
              <w:t xml:space="preserve"> </w:t>
            </w:r>
            <w:proofErr w:type="gramStart"/>
            <w:r w:rsidR="00120C72">
              <w:rPr>
                <w:b/>
                <w:kern w:val="0"/>
              </w:rPr>
              <w:t>в</w:t>
            </w:r>
            <w:proofErr w:type="gramEnd"/>
            <w:r w:rsidR="00120C72">
              <w:rPr>
                <w:b/>
                <w:kern w:val="0"/>
              </w:rPr>
              <w:t>оздействий (истирания), общих производственных загрязнений (облегченная) /</w:t>
            </w:r>
            <w:proofErr w:type="spellStart"/>
            <w:r w:rsidR="00120C72">
              <w:rPr>
                <w:b/>
                <w:kern w:val="0"/>
              </w:rPr>
              <w:t>цв</w:t>
            </w:r>
            <w:proofErr w:type="spellEnd"/>
            <w:r w:rsidR="00120C72">
              <w:rPr>
                <w:b/>
                <w:kern w:val="0"/>
              </w:rPr>
              <w:t>. белый/</w:t>
            </w:r>
          </w:p>
          <w:p w:rsidR="00120C72" w:rsidRDefault="00120C72" w:rsidP="00D34381">
            <w:pPr>
              <w:pStyle w:val="Standard"/>
              <w:rPr>
                <w:rFonts w:ascii="Times New Roman" w:eastAsia="Times New Roman" w:hAnsi="Times New Roman"/>
                <w:color w:val="000000"/>
                <w:sz w:val="18"/>
                <w:szCs w:val="18"/>
              </w:rPr>
            </w:pPr>
          </w:p>
          <w:p w:rsidR="00741002" w:rsidRDefault="00741002" w:rsidP="00D34381">
            <w:pPr>
              <w:pStyle w:val="Standard"/>
              <w:rPr>
                <w:rFonts w:hint="eastAsia"/>
              </w:rPr>
            </w:pPr>
          </w:p>
          <w:p w:rsidR="00741002" w:rsidRDefault="00741002" w:rsidP="00D34381">
            <w:pPr>
              <w:pStyle w:val="Standard"/>
              <w:rPr>
                <w:rFonts w:hint="eastAsia"/>
              </w:rPr>
            </w:pPr>
          </w:p>
          <w:p w:rsidR="00741002" w:rsidRDefault="00120C72" w:rsidP="00D34381">
            <w:pPr>
              <w:pStyle w:val="Standard"/>
              <w:rPr>
                <w:rFonts w:ascii="Times New Roman" w:eastAsia="Times New Roman" w:hAnsi="Times New Roman"/>
                <w:color w:val="000000"/>
                <w:sz w:val="18"/>
                <w:szCs w:val="18"/>
              </w:rPr>
            </w:pPr>
            <w:r>
              <w:rPr>
                <w:noProof/>
                <w:lang w:eastAsia="ru-RU" w:bidi="ar-SA"/>
              </w:rPr>
              <w:drawing>
                <wp:inline distT="0" distB="0" distL="0" distR="0" wp14:anchorId="05F984FB" wp14:editId="506F4EED">
                  <wp:extent cx="1352550" cy="1847850"/>
                  <wp:effectExtent l="0" t="0" r="0" b="0"/>
                  <wp:docPr id="3" name="1"/>
                  <wp:cNvGraphicFramePr/>
                  <a:graphic xmlns:a="http://schemas.openxmlformats.org/drawingml/2006/main">
                    <a:graphicData uri="http://schemas.openxmlformats.org/drawingml/2006/picture">
                      <pic:pic xmlns:pic="http://schemas.openxmlformats.org/drawingml/2006/picture">
                        <pic:nvPicPr>
                          <pic:cNvPr id="1" name="1"/>
                          <pic:cNvPicPr/>
                        </pic:nvPicPr>
                        <pic:blipFill>
                          <a:blip r:embed="rId6" cstate="print"/>
                          <a:srcRect/>
                          <a:stretch>
                            <a:fillRect/>
                          </a:stretch>
                        </pic:blipFill>
                        <pic:spPr>
                          <a:xfrm>
                            <a:off x="0" y="0"/>
                            <a:ext cx="1353563" cy="1849234"/>
                          </a:xfrm>
                          <a:prstGeom prst="rect">
                            <a:avLst/>
                          </a:prstGeom>
                          <a:noFill/>
                          <a:ln>
                            <a:noFill/>
                          </a:ln>
                        </pic:spPr>
                      </pic:pic>
                    </a:graphicData>
                  </a:graphic>
                </wp:inline>
              </w:drawing>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hint="eastAsia"/>
                <w:b/>
              </w:rPr>
            </w:pPr>
          </w:p>
          <w:p w:rsidR="00741002" w:rsidRDefault="00741002" w:rsidP="00D34381">
            <w:pPr>
              <w:pStyle w:val="Standard"/>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EE6B3C" w:rsidP="00D34381">
            <w:pPr>
              <w:pStyle w:val="Standard"/>
              <w:rPr>
                <w:rFonts w:asciiTheme="minorHAnsi" w:hAnsiTheme="minorHAnsi"/>
                <w:kern w:val="0"/>
                <w:sz w:val="20"/>
                <w:szCs w:val="20"/>
              </w:rPr>
            </w:pPr>
            <w:r>
              <w:rPr>
                <w:kern w:val="0"/>
                <w:sz w:val="20"/>
                <w:szCs w:val="20"/>
              </w:rPr>
              <w:t xml:space="preserve">Халат  мужской необходимо выполнить прямого силуэта, с центральной застежкой на пять кнопок, с </w:t>
            </w:r>
            <w:proofErr w:type="spellStart"/>
            <w:r>
              <w:rPr>
                <w:kern w:val="0"/>
                <w:sz w:val="20"/>
                <w:szCs w:val="20"/>
              </w:rPr>
              <w:t>втачными</w:t>
            </w:r>
            <w:proofErr w:type="spellEnd"/>
            <w:r>
              <w:rPr>
                <w:kern w:val="0"/>
                <w:sz w:val="20"/>
                <w:szCs w:val="20"/>
              </w:rPr>
              <w:t xml:space="preserve"> рукавами, с отложным воротником и лацканами, с хлястиками по линии талии. Полочки должны быть с двумя  боковыми карманами. Левая полочка должна быть выполнена с нагрудным накладным карманом. Спинку необходимо выполнить со средним швом со </w:t>
            </w:r>
            <w:proofErr w:type="spellStart"/>
            <w:r>
              <w:rPr>
                <w:kern w:val="0"/>
                <w:sz w:val="20"/>
                <w:szCs w:val="20"/>
              </w:rPr>
              <w:t>шлицей</w:t>
            </w:r>
            <w:proofErr w:type="spellEnd"/>
            <w:r>
              <w:rPr>
                <w:kern w:val="0"/>
                <w:sz w:val="20"/>
                <w:szCs w:val="20"/>
              </w:rPr>
              <w:t xml:space="preserve"> </w:t>
            </w:r>
            <w:proofErr w:type="spellStart"/>
            <w:r>
              <w:rPr>
                <w:kern w:val="0"/>
                <w:sz w:val="20"/>
                <w:szCs w:val="20"/>
              </w:rPr>
              <w:t>внизу</w:t>
            </w:r>
            <w:proofErr w:type="gramStart"/>
            <w:r>
              <w:rPr>
                <w:kern w:val="0"/>
                <w:sz w:val="20"/>
                <w:szCs w:val="20"/>
              </w:rPr>
              <w:t>.П</w:t>
            </w:r>
            <w:proofErr w:type="gramEnd"/>
            <w:r>
              <w:rPr>
                <w:kern w:val="0"/>
                <w:sz w:val="20"/>
                <w:szCs w:val="20"/>
              </w:rPr>
              <w:t>о</w:t>
            </w:r>
            <w:proofErr w:type="spellEnd"/>
            <w:r>
              <w:rPr>
                <w:kern w:val="0"/>
                <w:sz w:val="20"/>
                <w:szCs w:val="20"/>
              </w:rPr>
              <w:t xml:space="preserve"> боковым швам в области нижних карманов должны быть обработаны технологические прорези с внутренними планками и застежкой на потайную кнопку,  для удобства пользования карманами брюк. Хлястики по линии талии должны быть втачаны в боковые швы и регулироваться по длине двумя кнопками в области среднего шва спинки. Рукава должны быть </w:t>
            </w:r>
            <w:proofErr w:type="spellStart"/>
            <w:r>
              <w:rPr>
                <w:kern w:val="0"/>
                <w:sz w:val="20"/>
                <w:szCs w:val="20"/>
              </w:rPr>
              <w:t>втачные</w:t>
            </w:r>
            <w:proofErr w:type="spellEnd"/>
            <w:r>
              <w:rPr>
                <w:kern w:val="0"/>
                <w:sz w:val="20"/>
                <w:szCs w:val="20"/>
              </w:rPr>
              <w:t xml:space="preserve"> </w:t>
            </w:r>
            <w:proofErr w:type="spellStart"/>
            <w:r>
              <w:rPr>
                <w:kern w:val="0"/>
                <w:sz w:val="20"/>
                <w:szCs w:val="20"/>
              </w:rPr>
              <w:t>двухшовные</w:t>
            </w:r>
            <w:proofErr w:type="spellEnd"/>
            <w:r>
              <w:rPr>
                <w:kern w:val="0"/>
                <w:sz w:val="20"/>
                <w:szCs w:val="20"/>
              </w:rPr>
              <w:t xml:space="preserve">, с локтевым швом. По шву втачивания нижнего воротника в горловину спинки необходимо  расположить вышивную вешалку. Низ изделия и рукавов должны быть обработаны швом в подгибку с закрытым </w:t>
            </w:r>
            <w:proofErr w:type="spellStart"/>
            <w:r>
              <w:rPr>
                <w:kern w:val="0"/>
                <w:sz w:val="20"/>
                <w:szCs w:val="20"/>
              </w:rPr>
              <w:t>срезом</w:t>
            </w:r>
            <w:proofErr w:type="gramStart"/>
            <w:r>
              <w:rPr>
                <w:kern w:val="0"/>
                <w:sz w:val="20"/>
                <w:szCs w:val="20"/>
              </w:rPr>
              <w:t>.О</w:t>
            </w:r>
            <w:proofErr w:type="gramEnd"/>
            <w:r>
              <w:rPr>
                <w:kern w:val="0"/>
                <w:sz w:val="20"/>
                <w:szCs w:val="20"/>
              </w:rPr>
              <w:t>тделочные</w:t>
            </w:r>
            <w:proofErr w:type="spellEnd"/>
            <w:r>
              <w:rPr>
                <w:kern w:val="0"/>
                <w:sz w:val="20"/>
                <w:szCs w:val="20"/>
              </w:rPr>
              <w:t xml:space="preserve"> строчки и автоматические закрепки необходимо</w:t>
            </w:r>
            <w:r w:rsidR="00527703">
              <w:rPr>
                <w:kern w:val="0"/>
                <w:sz w:val="20"/>
                <w:szCs w:val="20"/>
              </w:rPr>
              <w:t xml:space="preserve"> выполнить нитками в цвет ткани</w:t>
            </w:r>
          </w:p>
          <w:p w:rsidR="00527703" w:rsidRPr="00527703" w:rsidRDefault="00527703" w:rsidP="00D34381">
            <w:pPr>
              <w:pStyle w:val="Standard"/>
              <w:rPr>
                <w:rFonts w:asciiTheme="minorHAnsi" w:hAnsiTheme="minorHAnsi" w:hint="eastAsia"/>
              </w:rPr>
            </w:pPr>
            <w:r>
              <w:rPr>
                <w:rFonts w:asciiTheme="minorHAnsi" w:hAnsiTheme="minorHAnsi"/>
                <w:kern w:val="0"/>
                <w:sz w:val="20"/>
                <w:szCs w:val="20"/>
              </w:rPr>
              <w:t>Размеры по согласованию с заказчиком.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hint="eastAsia"/>
              </w:rPr>
            </w:pPr>
            <w:r>
              <w:rPr>
                <w:rFonts w:ascii="Times New Roman" w:hAnsi="Times New Roman"/>
                <w:color w:val="000000"/>
                <w:kern w:val="0"/>
                <w:sz w:val="18"/>
                <w:szCs w:val="18"/>
                <w:lang w:eastAsia="ru-RU"/>
              </w:rPr>
              <w:t>Соответствие</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hint="eastAsia"/>
              </w:rPr>
            </w:pPr>
            <w:r>
              <w:rPr>
                <w:rFonts w:ascii="Times New Roman" w:hAnsi="Times New Roman"/>
                <w:color w:val="000000"/>
                <w:kern w:val="0"/>
                <w:sz w:val="18"/>
                <w:szCs w:val="18"/>
                <w:lang w:eastAsia="ru-RU"/>
              </w:rPr>
              <w:t>Значение характеристики не может изменяться участником закупки</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jc w:val="center"/>
              <w:rPr>
                <w:rFonts w:ascii="Times New Roman" w:hAnsi="Times New Roman" w:cs="Times New Roman"/>
                <w:sz w:val="18"/>
                <w:szCs w:val="18"/>
              </w:rPr>
            </w:pPr>
            <w:r>
              <w:rPr>
                <w:rFonts w:ascii="Times New Roman" w:hAnsi="Times New Roman" w:cs="Times New Roman"/>
                <w:sz w:val="18"/>
                <w:szCs w:val="18"/>
              </w:rPr>
              <w:t>2</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hint="eastAsia"/>
              </w:rPr>
            </w:pPr>
            <w:r>
              <w:rPr>
                <w:rFonts w:ascii="Times New Roman" w:hAnsi="Times New Roman"/>
                <w:color w:val="000000"/>
                <w:kern w:val="0"/>
                <w:sz w:val="18"/>
                <w:szCs w:val="18"/>
                <w:lang w:eastAsia="ru-RU"/>
              </w:rPr>
              <w:t>Штука</w:t>
            </w:r>
          </w:p>
        </w:tc>
      </w:tr>
      <w:tr w:rsidR="00741002" w:rsidTr="00D34381">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hint="eastAsia"/>
              </w:rPr>
            </w:pP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hint="eastAsia"/>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ascii="Times New Roman" w:hAnsi="Times New Roman" w:cs="Times New Roman"/>
                <w:sz w:val="18"/>
                <w:szCs w:val="18"/>
              </w:rPr>
            </w:pPr>
            <w:r>
              <w:rPr>
                <w:rFonts w:ascii="Times New Roman" w:hAnsi="Times New Roman" w:cs="Times New Roman"/>
                <w:sz w:val="18"/>
                <w:szCs w:val="18"/>
              </w:rPr>
              <w:t>Требование к материалам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EE6B3C" w:rsidP="00D34381">
            <w:pPr>
              <w:pStyle w:val="Standard"/>
              <w:rPr>
                <w:rFonts w:hint="eastAsia"/>
              </w:rPr>
            </w:pPr>
            <w:r>
              <w:rPr>
                <w:kern w:val="0"/>
                <w:sz w:val="20"/>
                <w:szCs w:val="20"/>
              </w:rPr>
              <w:t xml:space="preserve">Ткань верха: вискоза - не менее 33% и не более 37%, полиэфир - не менее 62% и не более </w:t>
            </w:r>
            <w:r>
              <w:rPr>
                <w:kern w:val="0"/>
                <w:sz w:val="20"/>
                <w:szCs w:val="20"/>
              </w:rPr>
              <w:lastRenderedPageBreak/>
              <w:t>68%, Плотность:  не менее 160 г/</w:t>
            </w:r>
            <w:proofErr w:type="spellStart"/>
            <w:r>
              <w:rPr>
                <w:kern w:val="0"/>
                <w:sz w:val="20"/>
                <w:szCs w:val="20"/>
              </w:rPr>
              <w:t>кв</w:t>
            </w:r>
            <w:proofErr w:type="gramStart"/>
            <w:r>
              <w:rPr>
                <w:kern w:val="0"/>
                <w:sz w:val="20"/>
                <w:szCs w:val="20"/>
              </w:rPr>
              <w:t>.м</w:t>
            </w:r>
            <w:proofErr w:type="spellEnd"/>
            <w:proofErr w:type="gramEnd"/>
            <w:r>
              <w:rPr>
                <w:kern w:val="0"/>
                <w:sz w:val="20"/>
                <w:szCs w:val="20"/>
              </w:rPr>
              <w:t xml:space="preserve"> и не более 184 г/</w:t>
            </w:r>
            <w:proofErr w:type="spellStart"/>
            <w:r>
              <w:rPr>
                <w:kern w:val="0"/>
                <w:sz w:val="20"/>
                <w:szCs w:val="20"/>
              </w:rPr>
              <w:t>кв.м</w:t>
            </w:r>
            <w:proofErr w:type="spellEnd"/>
            <w:r>
              <w:rPr>
                <w:kern w:val="0"/>
                <w:sz w:val="20"/>
                <w:szCs w:val="20"/>
              </w:rPr>
              <w:t>, Вид отделки: Мягкая отделка (МО), Цвет: белый</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hint="eastAsia"/>
              </w:rPr>
            </w:pP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hint="eastAsia"/>
              </w:rPr>
            </w:pP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1002" w:rsidRDefault="00741002" w:rsidP="00D34381">
            <w:pPr>
              <w:pStyle w:val="Standard"/>
              <w:rPr>
                <w:rFonts w:hint="eastAsia"/>
              </w:rPr>
            </w:pPr>
          </w:p>
        </w:tc>
      </w:tr>
    </w:tbl>
    <w:p w:rsidR="00741002" w:rsidRDefault="00741002" w:rsidP="00741002">
      <w:pPr>
        <w:pStyle w:val="Standard"/>
        <w:rPr>
          <w:rFonts w:ascii="Calibri" w:hAnsi="Calibri"/>
        </w:rPr>
      </w:pPr>
    </w:p>
    <w:p w:rsidR="00741002" w:rsidRDefault="00741002" w:rsidP="00741002">
      <w:pPr>
        <w:pStyle w:val="Standard"/>
        <w:rPr>
          <w:rFonts w:ascii="Calibri" w:hAnsi="Calibri"/>
        </w:rPr>
      </w:pPr>
    </w:p>
    <w:p w:rsidR="00481BE7" w:rsidRDefault="00481BE7" w:rsidP="00481BE7">
      <w:pPr>
        <w:pStyle w:val="Standard"/>
        <w:rPr>
          <w:rFonts w:ascii="Calibri" w:hAnsi="Calibri"/>
        </w:rPr>
      </w:pPr>
    </w:p>
    <w:p w:rsidR="00481BE7" w:rsidRDefault="00481BE7"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CF5DC2" w:rsidRDefault="00CF5DC2" w:rsidP="00481BE7">
      <w:pPr>
        <w:pStyle w:val="Standard"/>
        <w:rPr>
          <w:rFonts w:ascii="Calibri" w:hAnsi="Calibri"/>
        </w:rPr>
      </w:pPr>
    </w:p>
    <w:p w:rsidR="00481BE7" w:rsidRDefault="00481BE7" w:rsidP="00481BE7">
      <w:pPr>
        <w:pStyle w:val="Standard"/>
        <w:rPr>
          <w:rFonts w:ascii="Calibri" w:hAnsi="Calibri"/>
        </w:rPr>
      </w:pPr>
    </w:p>
    <w:tbl>
      <w:tblPr>
        <w:tblW w:w="14786" w:type="dxa"/>
        <w:tblLayout w:type="fixed"/>
        <w:tblCellMar>
          <w:left w:w="10" w:type="dxa"/>
          <w:right w:w="10" w:type="dxa"/>
        </w:tblCellMar>
        <w:tblLook w:val="0000" w:firstRow="0" w:lastRow="0" w:firstColumn="0" w:lastColumn="0" w:noHBand="0" w:noVBand="0"/>
      </w:tblPr>
      <w:tblGrid>
        <w:gridCol w:w="2349"/>
        <w:gridCol w:w="1728"/>
        <w:gridCol w:w="4962"/>
        <w:gridCol w:w="2409"/>
        <w:gridCol w:w="1560"/>
        <w:gridCol w:w="838"/>
        <w:gridCol w:w="940"/>
      </w:tblGrid>
      <w:tr w:rsidR="00CF5DC2" w:rsidRPr="00CF5DC2" w:rsidTr="00D34381">
        <w:trPr>
          <w:trHeight w:val="660"/>
        </w:trPr>
        <w:tc>
          <w:tcPr>
            <w:tcW w:w="23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jc w:val="center"/>
              <w:rPr>
                <w:rFonts w:ascii="Times New Roman" w:eastAsia="Times New Roman" w:hAnsi="Times New Roman"/>
                <w:color w:val="000000"/>
                <w:sz w:val="18"/>
                <w:szCs w:val="18"/>
              </w:rPr>
            </w:pPr>
          </w:p>
          <w:p w:rsidR="00CF5DC2" w:rsidRPr="00CF5DC2" w:rsidRDefault="00CF5DC2" w:rsidP="00CF5DC2">
            <w:pPr>
              <w:jc w:val="center"/>
              <w:rPr>
                <w:rFonts w:ascii="Times New Roman" w:eastAsia="Times New Roman" w:hAnsi="Times New Roman"/>
                <w:color w:val="000000"/>
                <w:sz w:val="18"/>
                <w:szCs w:val="18"/>
              </w:rPr>
            </w:pPr>
          </w:p>
          <w:p w:rsidR="00CF5DC2" w:rsidRPr="00CF5DC2" w:rsidRDefault="00CF5DC2" w:rsidP="00CF5DC2">
            <w:pPr>
              <w:jc w:val="center"/>
              <w:rPr>
                <w:rFonts w:hint="eastAsia"/>
              </w:rPr>
            </w:pPr>
            <w:r w:rsidRPr="00CF5DC2">
              <w:rPr>
                <w:rFonts w:ascii="Times New Roman" w:hAnsi="Times New Roman"/>
                <w:color w:val="000000"/>
                <w:kern w:val="0"/>
                <w:sz w:val="18"/>
                <w:szCs w:val="18"/>
                <w:lang w:eastAsia="ru-RU"/>
              </w:rPr>
              <w:t>Наименование товара, работы, услуги</w:t>
            </w:r>
          </w:p>
          <w:p w:rsidR="00CF5DC2" w:rsidRPr="00CF5DC2" w:rsidRDefault="00CF5DC2" w:rsidP="00CF5DC2">
            <w:pPr>
              <w:jc w:val="center"/>
              <w:rPr>
                <w:rFonts w:ascii="Times New Roman" w:eastAsia="Times New Roman" w:hAnsi="Times New Roman"/>
                <w:color w:val="000000"/>
                <w:sz w:val="18"/>
                <w:szCs w:val="18"/>
              </w:rPr>
            </w:pPr>
          </w:p>
          <w:p w:rsidR="00CF5DC2" w:rsidRPr="00CF5DC2" w:rsidRDefault="00CF5DC2" w:rsidP="00CF5DC2">
            <w:pPr>
              <w:jc w:val="center"/>
              <w:rPr>
                <w:rFonts w:ascii="Times New Roman" w:eastAsia="Times New Roman" w:hAnsi="Times New Roman"/>
                <w:color w:val="000000"/>
                <w:sz w:val="18"/>
                <w:szCs w:val="18"/>
              </w:rPr>
            </w:pPr>
          </w:p>
          <w:p w:rsidR="00CF5DC2" w:rsidRPr="00CF5DC2" w:rsidRDefault="00CF5DC2" w:rsidP="00CF5DC2">
            <w:pPr>
              <w:jc w:val="center"/>
              <w:rPr>
                <w:rFonts w:ascii="Times New Roman" w:eastAsia="Times New Roman" w:hAnsi="Times New Roman"/>
                <w:color w:val="000000"/>
                <w:sz w:val="18"/>
                <w:szCs w:val="18"/>
              </w:rPr>
            </w:pPr>
          </w:p>
          <w:p w:rsidR="00CF5DC2" w:rsidRPr="00CF5DC2" w:rsidRDefault="00CF5DC2" w:rsidP="00CF5DC2">
            <w:pPr>
              <w:jc w:val="center"/>
              <w:rPr>
                <w:rFonts w:hint="eastAsia"/>
              </w:rPr>
            </w:pPr>
          </w:p>
        </w:tc>
        <w:tc>
          <w:tcPr>
            <w:tcW w:w="17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jc w:val="center"/>
              <w:rPr>
                <w:rFonts w:hint="eastAsia"/>
                <w:b/>
              </w:rPr>
            </w:pPr>
          </w:p>
          <w:p w:rsidR="00CF5DC2" w:rsidRPr="00CF5DC2" w:rsidRDefault="00CF5DC2" w:rsidP="00CF5DC2">
            <w:pPr>
              <w:jc w:val="center"/>
              <w:rPr>
                <w:rFonts w:hint="eastAsia"/>
                <w:b/>
              </w:rPr>
            </w:pPr>
          </w:p>
          <w:p w:rsidR="00CF5DC2" w:rsidRPr="00CF5DC2" w:rsidRDefault="00CF5DC2" w:rsidP="00CF5DC2">
            <w:pPr>
              <w:jc w:val="center"/>
              <w:rPr>
                <w:rFonts w:hint="eastAsia"/>
              </w:rPr>
            </w:pPr>
            <w:r w:rsidRPr="00CF5DC2">
              <w:rPr>
                <w:rFonts w:ascii="Times New Roman" w:hAnsi="Times New Roman"/>
                <w:color w:val="000000"/>
                <w:kern w:val="0"/>
                <w:sz w:val="18"/>
                <w:szCs w:val="18"/>
                <w:lang w:eastAsia="ru-RU"/>
              </w:rPr>
              <w:t>Код позиции</w:t>
            </w:r>
          </w:p>
          <w:p w:rsidR="00CF5DC2" w:rsidRPr="00CF5DC2" w:rsidRDefault="00CF5DC2" w:rsidP="00CF5DC2">
            <w:pPr>
              <w:jc w:val="center"/>
              <w:rPr>
                <w:rFonts w:hint="eastAsia"/>
                <w:b/>
              </w:rPr>
            </w:pPr>
          </w:p>
          <w:p w:rsidR="00CF5DC2" w:rsidRPr="00CF5DC2" w:rsidRDefault="00CF5DC2" w:rsidP="00CF5DC2">
            <w:pPr>
              <w:jc w:val="center"/>
              <w:rPr>
                <w:rFonts w:hint="eastAsia"/>
                <w:b/>
              </w:rPr>
            </w:pPr>
          </w:p>
          <w:p w:rsidR="00CF5DC2" w:rsidRPr="00CF5DC2" w:rsidRDefault="00CF5DC2" w:rsidP="00CF5DC2">
            <w:pPr>
              <w:jc w:val="center"/>
              <w:rPr>
                <w:rFonts w:hint="eastAsia"/>
              </w:rPr>
            </w:pPr>
          </w:p>
        </w:tc>
        <w:tc>
          <w:tcPr>
            <w:tcW w:w="89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jc w:val="center"/>
              <w:rPr>
                <w:rFonts w:hint="eastAsia"/>
              </w:rPr>
            </w:pPr>
            <w:r w:rsidRPr="00CF5DC2">
              <w:rPr>
                <w:rFonts w:ascii="Times New Roman" w:hAnsi="Times New Roman"/>
                <w:color w:val="000000"/>
                <w:kern w:val="0"/>
                <w:sz w:val="18"/>
                <w:szCs w:val="18"/>
                <w:lang w:eastAsia="ru-RU"/>
              </w:rPr>
              <w:t>Характеристики товара, работы, услуги</w:t>
            </w:r>
          </w:p>
        </w:tc>
        <w:tc>
          <w:tcPr>
            <w:tcW w:w="8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jc w:val="center"/>
              <w:rPr>
                <w:rFonts w:hint="eastAsia"/>
              </w:rPr>
            </w:pPr>
            <w:r w:rsidRPr="00CF5DC2">
              <w:rPr>
                <w:rFonts w:ascii="Times New Roman" w:hAnsi="Times New Roman"/>
                <w:color w:val="000000"/>
                <w:kern w:val="0"/>
                <w:sz w:val="18"/>
                <w:szCs w:val="18"/>
                <w:lang w:eastAsia="ru-RU"/>
              </w:rPr>
              <w:t>Количество (объем работы, услуги)</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jc w:val="center"/>
              <w:rPr>
                <w:rFonts w:hint="eastAsia"/>
              </w:rPr>
            </w:pPr>
            <w:r w:rsidRPr="00CF5DC2">
              <w:rPr>
                <w:rFonts w:ascii="Times New Roman" w:hAnsi="Times New Roman"/>
                <w:color w:val="000000"/>
                <w:kern w:val="0"/>
                <w:sz w:val="18"/>
                <w:szCs w:val="18"/>
                <w:lang w:eastAsia="ru-RU"/>
              </w:rPr>
              <w:t xml:space="preserve">Единица </w:t>
            </w:r>
            <w:proofErr w:type="spellStart"/>
            <w:r w:rsidRPr="00CF5DC2">
              <w:rPr>
                <w:rFonts w:ascii="Times New Roman" w:hAnsi="Times New Roman"/>
                <w:color w:val="000000"/>
                <w:kern w:val="0"/>
                <w:sz w:val="18"/>
                <w:szCs w:val="18"/>
                <w:lang w:eastAsia="ru-RU"/>
              </w:rPr>
              <w:t>измерени</w:t>
            </w:r>
            <w:proofErr w:type="spellEnd"/>
          </w:p>
        </w:tc>
      </w:tr>
      <w:tr w:rsidR="00CF5DC2" w:rsidRPr="00CF5DC2" w:rsidTr="00D34381">
        <w:trPr>
          <w:trHeight w:val="1050"/>
        </w:trPr>
        <w:tc>
          <w:tcPr>
            <w:tcW w:w="23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ascii="Times New Roman" w:eastAsia="Times New Roman" w:hAnsi="Times New Roman"/>
                <w:color w:val="000000"/>
                <w:sz w:val="18"/>
                <w:szCs w:val="18"/>
              </w:rPr>
            </w:pPr>
          </w:p>
        </w:tc>
        <w:tc>
          <w:tcPr>
            <w:tcW w:w="17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jc w:val="center"/>
              <w:rPr>
                <w:rFonts w:hint="eastAsia"/>
              </w:rPr>
            </w:pPr>
            <w:r w:rsidRPr="00CF5DC2">
              <w:rPr>
                <w:rFonts w:ascii="Times New Roman" w:hAnsi="Times New Roman"/>
                <w:color w:val="000000"/>
                <w:kern w:val="0"/>
                <w:sz w:val="18"/>
                <w:szCs w:val="18"/>
                <w:lang w:eastAsia="ru-RU"/>
              </w:rPr>
              <w:t>Наименование характеристики</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jc w:val="center"/>
              <w:rPr>
                <w:rFonts w:hint="eastAsia"/>
              </w:rPr>
            </w:pPr>
            <w:r w:rsidRPr="00CF5DC2">
              <w:rPr>
                <w:rFonts w:ascii="Times New Roman" w:hAnsi="Times New Roman"/>
                <w:color w:val="000000"/>
                <w:kern w:val="0"/>
                <w:sz w:val="18"/>
                <w:szCs w:val="18"/>
                <w:lang w:eastAsia="ru-RU"/>
              </w:rPr>
              <w:t>Значение характеристики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jc w:val="center"/>
              <w:rPr>
                <w:rFonts w:hint="eastAsia"/>
              </w:rPr>
            </w:pPr>
            <w:r w:rsidRPr="00CF5DC2">
              <w:rPr>
                <w:rFonts w:ascii="Times New Roman" w:hAnsi="Times New Roman"/>
                <w:color w:val="000000"/>
                <w:kern w:val="0"/>
                <w:sz w:val="18"/>
                <w:szCs w:val="18"/>
                <w:lang w:eastAsia="ru-RU"/>
              </w:rPr>
              <w:t>Инструкция по заполнению характеристик в заявке</w:t>
            </w:r>
          </w:p>
        </w:tc>
        <w:tc>
          <w:tcPr>
            <w:tcW w:w="8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jc w:val="center"/>
              <w:rPr>
                <w:rFonts w:hint="eastAsia"/>
              </w:rPr>
            </w:pPr>
          </w:p>
        </w:tc>
        <w:tc>
          <w:tcPr>
            <w:tcW w:w="9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hint="eastAsia"/>
              </w:rPr>
            </w:pPr>
          </w:p>
        </w:tc>
      </w:tr>
      <w:tr w:rsidR="00CF5DC2" w:rsidRPr="00CF5DC2" w:rsidTr="00D34381">
        <w:trPr>
          <w:trHeight w:val="6735"/>
        </w:trPr>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ascii="Times New Roman" w:eastAsia="Times New Roman" w:hAnsi="Times New Roman"/>
                <w:color w:val="000000"/>
                <w:sz w:val="18"/>
                <w:szCs w:val="18"/>
              </w:rPr>
            </w:pPr>
          </w:p>
          <w:p w:rsidR="00CF5DC2" w:rsidRDefault="00527703" w:rsidP="00CF5DC2">
            <w:pPr>
              <w:rPr>
                <w:rFonts w:hint="eastAsia"/>
                <w:b/>
                <w:kern w:val="0"/>
              </w:rPr>
            </w:pPr>
            <w:r>
              <w:rPr>
                <w:b/>
                <w:kern w:val="0"/>
              </w:rPr>
              <w:t xml:space="preserve">Блуза </w:t>
            </w:r>
            <w:r w:rsidR="00025556">
              <w:rPr>
                <w:b/>
                <w:kern w:val="0"/>
              </w:rPr>
              <w:t>для защиты от мех. воздействий (истирания), общих производственных загрязнений (облегченная) /</w:t>
            </w:r>
            <w:proofErr w:type="spellStart"/>
            <w:r w:rsidR="00025556">
              <w:rPr>
                <w:b/>
                <w:kern w:val="0"/>
              </w:rPr>
              <w:t>цв</w:t>
            </w:r>
            <w:proofErr w:type="gramStart"/>
            <w:r w:rsidR="00025556">
              <w:rPr>
                <w:b/>
                <w:kern w:val="0"/>
              </w:rPr>
              <w:t>.а</w:t>
            </w:r>
            <w:proofErr w:type="gramEnd"/>
            <w:r w:rsidR="00025556">
              <w:rPr>
                <w:b/>
                <w:kern w:val="0"/>
              </w:rPr>
              <w:t>квамарин</w:t>
            </w:r>
            <w:proofErr w:type="spellEnd"/>
            <w:r w:rsidR="00025556">
              <w:rPr>
                <w:b/>
                <w:kern w:val="0"/>
              </w:rPr>
              <w:t>/</w:t>
            </w:r>
          </w:p>
          <w:p w:rsidR="00025556" w:rsidRPr="00CF5DC2" w:rsidRDefault="00025556" w:rsidP="00CF5DC2">
            <w:pPr>
              <w:rPr>
                <w:rFonts w:ascii="Times New Roman" w:eastAsia="Times New Roman" w:hAnsi="Times New Roman"/>
                <w:color w:val="000000"/>
                <w:sz w:val="18"/>
                <w:szCs w:val="18"/>
              </w:rPr>
            </w:pPr>
            <w:r>
              <w:rPr>
                <w:noProof/>
                <w:lang w:eastAsia="ru-RU" w:bidi="ar-SA"/>
              </w:rPr>
              <w:drawing>
                <wp:inline distT="0" distB="0" distL="0" distR="0" wp14:anchorId="7267DFC3" wp14:editId="1DE1D3A6">
                  <wp:extent cx="1381125" cy="1866900"/>
                  <wp:effectExtent l="0" t="0" r="9525" b="0"/>
                  <wp:docPr id="6" name="1"/>
                  <wp:cNvGraphicFramePr/>
                  <a:graphic xmlns:a="http://schemas.openxmlformats.org/drawingml/2006/main">
                    <a:graphicData uri="http://schemas.openxmlformats.org/drawingml/2006/picture">
                      <pic:pic xmlns:pic="http://schemas.openxmlformats.org/drawingml/2006/picture">
                        <pic:nvPicPr>
                          <pic:cNvPr id="1" name="1"/>
                          <pic:cNvPicPr/>
                        </pic:nvPicPr>
                        <pic:blipFill>
                          <a:blip r:embed="rId7" cstate="print"/>
                          <a:srcRect/>
                          <a:stretch>
                            <a:fillRect/>
                          </a:stretch>
                        </pic:blipFill>
                        <pic:spPr>
                          <a:xfrm>
                            <a:off x="0" y="0"/>
                            <a:ext cx="1382160" cy="1868298"/>
                          </a:xfrm>
                          <a:prstGeom prst="rect">
                            <a:avLst/>
                          </a:prstGeom>
                          <a:noFill/>
                          <a:ln>
                            <a:noFill/>
                          </a:ln>
                        </pic:spPr>
                      </pic:pic>
                    </a:graphicData>
                  </a:graphic>
                </wp:inline>
              </w:drawing>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hint="eastAsia"/>
                <w:b/>
              </w:rPr>
            </w:pPr>
          </w:p>
          <w:p w:rsidR="00CF5DC2" w:rsidRPr="00CF5DC2" w:rsidRDefault="00CF5DC2" w:rsidP="00CF5DC2">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Default="00025556" w:rsidP="00CF5DC2">
            <w:pPr>
              <w:rPr>
                <w:rFonts w:asciiTheme="minorHAnsi" w:hAnsiTheme="minorHAnsi"/>
                <w:kern w:val="0"/>
                <w:sz w:val="20"/>
                <w:szCs w:val="20"/>
              </w:rPr>
            </w:pPr>
            <w:r>
              <w:rPr>
                <w:kern w:val="0"/>
                <w:sz w:val="20"/>
                <w:szCs w:val="20"/>
              </w:rPr>
              <w:t xml:space="preserve">Блузу необходимо выполнить прямого силуэта, с </w:t>
            </w:r>
            <w:proofErr w:type="spellStart"/>
            <w:r>
              <w:rPr>
                <w:kern w:val="0"/>
                <w:sz w:val="20"/>
                <w:szCs w:val="20"/>
              </w:rPr>
              <w:t>втачными</w:t>
            </w:r>
            <w:proofErr w:type="spellEnd"/>
            <w:r>
              <w:rPr>
                <w:kern w:val="0"/>
                <w:sz w:val="20"/>
                <w:szCs w:val="20"/>
              </w:rPr>
              <w:t xml:space="preserve">  короткими рукавами, с V-образной горловиной с запахом спереди, без воротника. Полочка должна быть с кокетками с запахом слева-направо, с накладными карманами: </w:t>
            </w:r>
            <w:proofErr w:type="gramStart"/>
            <w:r>
              <w:rPr>
                <w:kern w:val="0"/>
                <w:sz w:val="20"/>
                <w:szCs w:val="20"/>
              </w:rPr>
              <w:t>нагрудный</w:t>
            </w:r>
            <w:proofErr w:type="gramEnd"/>
            <w:r>
              <w:rPr>
                <w:kern w:val="0"/>
                <w:sz w:val="20"/>
                <w:szCs w:val="20"/>
              </w:rPr>
              <w:t xml:space="preserve"> слева и  нижние боковые карманы.  Срез горловины необходимо обработать обтачками. Внизу левого кармана должна быть предусмотрена вышивная этикетка. Горловину спинки необходимо обработать обтачкой. Внизу боковых швов блузы должны быть выполнены разрезы. Низ рукавов и блузы необходимо обработать швом в подгибку с закрытым срезом. Отделочные строчки должны быть выполнены нитками в цвет основной ткани; автоматические закрепки – нитками серого  цвета.</w:t>
            </w:r>
          </w:p>
          <w:p w:rsidR="00527703" w:rsidRPr="00527703" w:rsidRDefault="00527703" w:rsidP="00CF5DC2">
            <w:pPr>
              <w:rPr>
                <w:rFonts w:asciiTheme="minorHAnsi" w:hAnsiTheme="minorHAnsi" w:hint="eastAsia"/>
              </w:rPr>
            </w:pPr>
            <w:r>
              <w:rPr>
                <w:rFonts w:asciiTheme="minorHAnsi" w:hAnsiTheme="minorHAnsi"/>
                <w:kern w:val="0"/>
                <w:sz w:val="20"/>
                <w:szCs w:val="20"/>
              </w:rPr>
              <w:t>Размеры по согласованию с заказчиком.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hint="eastAsia"/>
              </w:rPr>
            </w:pPr>
            <w:r w:rsidRPr="00CF5DC2">
              <w:rPr>
                <w:rFonts w:ascii="Times New Roman" w:hAnsi="Times New Roman"/>
                <w:color w:val="000000"/>
                <w:kern w:val="0"/>
                <w:sz w:val="18"/>
                <w:szCs w:val="18"/>
                <w:lang w:eastAsia="ru-RU"/>
              </w:rPr>
              <w:t>Соответствие</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hint="eastAsia"/>
              </w:rPr>
            </w:pPr>
            <w:r w:rsidRPr="00CF5DC2">
              <w:rPr>
                <w:rFonts w:ascii="Times New Roman" w:hAnsi="Times New Roman"/>
                <w:color w:val="000000"/>
                <w:kern w:val="0"/>
                <w:sz w:val="18"/>
                <w:szCs w:val="18"/>
                <w:lang w:eastAsia="ru-RU"/>
              </w:rPr>
              <w:t>Значение характеристики не может изменяться участником закупки</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025556" w:rsidP="00CF5DC2">
            <w:pPr>
              <w:jc w:val="center"/>
              <w:rPr>
                <w:rFonts w:ascii="Times New Roman" w:hAnsi="Times New Roman" w:cs="Times New Roman"/>
                <w:sz w:val="18"/>
                <w:szCs w:val="18"/>
              </w:rPr>
            </w:pPr>
            <w:r>
              <w:rPr>
                <w:rFonts w:ascii="Times New Roman" w:hAnsi="Times New Roman" w:cs="Times New Roman"/>
                <w:sz w:val="18"/>
                <w:szCs w:val="18"/>
              </w:rPr>
              <w:t>7</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hint="eastAsia"/>
              </w:rPr>
            </w:pPr>
            <w:r w:rsidRPr="00CF5DC2">
              <w:rPr>
                <w:rFonts w:ascii="Times New Roman" w:hAnsi="Times New Roman"/>
                <w:color w:val="000000"/>
                <w:kern w:val="0"/>
                <w:sz w:val="18"/>
                <w:szCs w:val="18"/>
                <w:lang w:eastAsia="ru-RU"/>
              </w:rPr>
              <w:t>Штука</w:t>
            </w:r>
          </w:p>
        </w:tc>
      </w:tr>
      <w:tr w:rsidR="00CF5DC2" w:rsidRPr="00CF5DC2" w:rsidTr="00D34381">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hint="eastAsia"/>
              </w:rPr>
            </w:pP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hint="eastAsia"/>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ascii="Times New Roman" w:hAnsi="Times New Roman" w:cs="Times New Roman"/>
                <w:sz w:val="18"/>
                <w:szCs w:val="18"/>
              </w:rPr>
            </w:pPr>
            <w:r w:rsidRPr="00CF5DC2">
              <w:rPr>
                <w:rFonts w:ascii="Times New Roman" w:hAnsi="Times New Roman" w:cs="Times New Roman"/>
                <w:sz w:val="18"/>
                <w:szCs w:val="18"/>
              </w:rPr>
              <w:t>Требование к материалам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025556" w:rsidP="00CF5DC2">
            <w:pPr>
              <w:rPr>
                <w:rFonts w:hint="eastAsia"/>
              </w:rPr>
            </w:pPr>
            <w:r>
              <w:rPr>
                <w:kern w:val="0"/>
                <w:sz w:val="20"/>
                <w:szCs w:val="20"/>
              </w:rPr>
              <w:t xml:space="preserve">Ткань верха: вискоза - не менее 33% и не более 37%, полиэфир - не менее 62% и не более </w:t>
            </w:r>
            <w:r>
              <w:rPr>
                <w:kern w:val="0"/>
                <w:sz w:val="20"/>
                <w:szCs w:val="20"/>
              </w:rPr>
              <w:lastRenderedPageBreak/>
              <w:t>68%, Плотность:  не менее 160 г/</w:t>
            </w:r>
            <w:proofErr w:type="spellStart"/>
            <w:r>
              <w:rPr>
                <w:kern w:val="0"/>
                <w:sz w:val="20"/>
                <w:szCs w:val="20"/>
              </w:rPr>
              <w:t>кв</w:t>
            </w:r>
            <w:proofErr w:type="gramStart"/>
            <w:r>
              <w:rPr>
                <w:kern w:val="0"/>
                <w:sz w:val="20"/>
                <w:szCs w:val="20"/>
              </w:rPr>
              <w:t>.м</w:t>
            </w:r>
            <w:proofErr w:type="spellEnd"/>
            <w:proofErr w:type="gramEnd"/>
            <w:r>
              <w:rPr>
                <w:kern w:val="0"/>
                <w:sz w:val="20"/>
                <w:szCs w:val="20"/>
              </w:rPr>
              <w:t xml:space="preserve"> и не более 184 г/</w:t>
            </w:r>
            <w:proofErr w:type="spellStart"/>
            <w:r>
              <w:rPr>
                <w:kern w:val="0"/>
                <w:sz w:val="20"/>
                <w:szCs w:val="20"/>
              </w:rPr>
              <w:t>кв.м</w:t>
            </w:r>
            <w:proofErr w:type="spellEnd"/>
            <w:r>
              <w:rPr>
                <w:kern w:val="0"/>
                <w:sz w:val="20"/>
                <w:szCs w:val="20"/>
              </w:rPr>
              <w:t>, Вид отделки: Мягкая отделка (МО), Цвет: аквамарин</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hint="eastAsia"/>
              </w:rPr>
            </w:pP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hint="eastAsia"/>
              </w:rPr>
            </w:pP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5DC2" w:rsidRPr="00CF5DC2" w:rsidRDefault="00CF5DC2" w:rsidP="00CF5DC2">
            <w:pPr>
              <w:rPr>
                <w:rFonts w:hint="eastAsia"/>
              </w:rPr>
            </w:pPr>
          </w:p>
        </w:tc>
      </w:tr>
    </w:tbl>
    <w:p w:rsidR="00CF5DC2" w:rsidRPr="00CF5DC2" w:rsidRDefault="00CF5DC2" w:rsidP="00CF5DC2">
      <w:pPr>
        <w:rPr>
          <w:rFonts w:ascii="Calibri" w:hAnsi="Calibri"/>
        </w:rPr>
      </w:pPr>
    </w:p>
    <w:p w:rsidR="00493FCA" w:rsidRDefault="00493FCA">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p w:rsidR="005B2D7C" w:rsidRDefault="005B2D7C">
      <w:pPr>
        <w:rPr>
          <w:rFonts w:hint="eastAsia"/>
        </w:rPr>
      </w:pPr>
    </w:p>
    <w:tbl>
      <w:tblPr>
        <w:tblW w:w="14786" w:type="dxa"/>
        <w:tblLayout w:type="fixed"/>
        <w:tblCellMar>
          <w:left w:w="10" w:type="dxa"/>
          <w:right w:w="10" w:type="dxa"/>
        </w:tblCellMar>
        <w:tblLook w:val="0000" w:firstRow="0" w:lastRow="0" w:firstColumn="0" w:lastColumn="0" w:noHBand="0" w:noVBand="0"/>
      </w:tblPr>
      <w:tblGrid>
        <w:gridCol w:w="2349"/>
        <w:gridCol w:w="1728"/>
        <w:gridCol w:w="4962"/>
        <w:gridCol w:w="2409"/>
        <w:gridCol w:w="1560"/>
        <w:gridCol w:w="838"/>
        <w:gridCol w:w="940"/>
      </w:tblGrid>
      <w:tr w:rsidR="005B2D7C" w:rsidRPr="005B2D7C" w:rsidTr="00D34381">
        <w:trPr>
          <w:trHeight w:val="660"/>
        </w:trPr>
        <w:tc>
          <w:tcPr>
            <w:tcW w:w="23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jc w:val="center"/>
              <w:rPr>
                <w:rFonts w:ascii="Times New Roman" w:eastAsia="Times New Roman" w:hAnsi="Times New Roman"/>
                <w:color w:val="000000"/>
                <w:sz w:val="18"/>
                <w:szCs w:val="18"/>
              </w:rPr>
            </w:pPr>
          </w:p>
          <w:p w:rsidR="005B2D7C" w:rsidRPr="005B2D7C" w:rsidRDefault="005B2D7C" w:rsidP="005B2D7C">
            <w:pPr>
              <w:jc w:val="center"/>
              <w:rPr>
                <w:rFonts w:ascii="Times New Roman" w:eastAsia="Times New Roman" w:hAnsi="Times New Roman"/>
                <w:color w:val="000000"/>
                <w:sz w:val="18"/>
                <w:szCs w:val="18"/>
              </w:rPr>
            </w:pPr>
          </w:p>
          <w:p w:rsidR="005B2D7C" w:rsidRPr="005B2D7C" w:rsidRDefault="005B2D7C" w:rsidP="005B2D7C">
            <w:pPr>
              <w:jc w:val="center"/>
              <w:rPr>
                <w:rFonts w:hint="eastAsia"/>
              </w:rPr>
            </w:pPr>
            <w:r w:rsidRPr="005B2D7C">
              <w:rPr>
                <w:rFonts w:ascii="Times New Roman" w:hAnsi="Times New Roman"/>
                <w:color w:val="000000"/>
                <w:kern w:val="0"/>
                <w:sz w:val="18"/>
                <w:szCs w:val="18"/>
                <w:lang w:eastAsia="ru-RU"/>
              </w:rPr>
              <w:t>Наименование товара, работы, услуги</w:t>
            </w:r>
          </w:p>
          <w:p w:rsidR="005B2D7C" w:rsidRPr="005B2D7C" w:rsidRDefault="005B2D7C" w:rsidP="005B2D7C">
            <w:pPr>
              <w:jc w:val="center"/>
              <w:rPr>
                <w:rFonts w:ascii="Times New Roman" w:eastAsia="Times New Roman" w:hAnsi="Times New Roman"/>
                <w:color w:val="000000"/>
                <w:sz w:val="18"/>
                <w:szCs w:val="18"/>
              </w:rPr>
            </w:pPr>
          </w:p>
          <w:p w:rsidR="005B2D7C" w:rsidRPr="005B2D7C" w:rsidRDefault="005B2D7C" w:rsidP="005B2D7C">
            <w:pPr>
              <w:jc w:val="center"/>
              <w:rPr>
                <w:rFonts w:ascii="Times New Roman" w:eastAsia="Times New Roman" w:hAnsi="Times New Roman"/>
                <w:color w:val="000000"/>
                <w:sz w:val="18"/>
                <w:szCs w:val="18"/>
              </w:rPr>
            </w:pPr>
          </w:p>
          <w:p w:rsidR="005B2D7C" w:rsidRPr="005B2D7C" w:rsidRDefault="005B2D7C" w:rsidP="005B2D7C">
            <w:pPr>
              <w:jc w:val="center"/>
              <w:rPr>
                <w:rFonts w:ascii="Times New Roman" w:eastAsia="Times New Roman" w:hAnsi="Times New Roman"/>
                <w:color w:val="000000"/>
                <w:sz w:val="18"/>
                <w:szCs w:val="18"/>
              </w:rPr>
            </w:pPr>
          </w:p>
          <w:p w:rsidR="005B2D7C" w:rsidRPr="005B2D7C" w:rsidRDefault="005B2D7C" w:rsidP="005B2D7C">
            <w:pPr>
              <w:jc w:val="center"/>
              <w:rPr>
                <w:rFonts w:hint="eastAsia"/>
              </w:rPr>
            </w:pPr>
          </w:p>
        </w:tc>
        <w:tc>
          <w:tcPr>
            <w:tcW w:w="17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jc w:val="center"/>
              <w:rPr>
                <w:rFonts w:hint="eastAsia"/>
                <w:b/>
              </w:rPr>
            </w:pPr>
          </w:p>
          <w:p w:rsidR="005B2D7C" w:rsidRPr="005B2D7C" w:rsidRDefault="005B2D7C" w:rsidP="005B2D7C">
            <w:pPr>
              <w:jc w:val="center"/>
              <w:rPr>
                <w:rFonts w:hint="eastAsia"/>
                <w:b/>
              </w:rPr>
            </w:pPr>
          </w:p>
          <w:p w:rsidR="005B2D7C" w:rsidRPr="005B2D7C" w:rsidRDefault="005B2D7C" w:rsidP="005B2D7C">
            <w:pPr>
              <w:jc w:val="center"/>
              <w:rPr>
                <w:rFonts w:hint="eastAsia"/>
              </w:rPr>
            </w:pPr>
            <w:r w:rsidRPr="005B2D7C">
              <w:rPr>
                <w:rFonts w:ascii="Times New Roman" w:hAnsi="Times New Roman"/>
                <w:color w:val="000000"/>
                <w:kern w:val="0"/>
                <w:sz w:val="18"/>
                <w:szCs w:val="18"/>
                <w:lang w:eastAsia="ru-RU"/>
              </w:rPr>
              <w:t>Код позиции</w:t>
            </w:r>
          </w:p>
          <w:p w:rsidR="005B2D7C" w:rsidRPr="005B2D7C" w:rsidRDefault="005B2D7C" w:rsidP="005B2D7C">
            <w:pPr>
              <w:jc w:val="center"/>
              <w:rPr>
                <w:rFonts w:hint="eastAsia"/>
                <w:b/>
              </w:rPr>
            </w:pPr>
          </w:p>
          <w:p w:rsidR="005B2D7C" w:rsidRPr="005B2D7C" w:rsidRDefault="005B2D7C" w:rsidP="005B2D7C">
            <w:pPr>
              <w:jc w:val="center"/>
              <w:rPr>
                <w:rFonts w:hint="eastAsia"/>
                <w:b/>
              </w:rPr>
            </w:pPr>
          </w:p>
          <w:p w:rsidR="005B2D7C" w:rsidRPr="005B2D7C" w:rsidRDefault="005B2D7C" w:rsidP="005B2D7C">
            <w:pPr>
              <w:jc w:val="center"/>
              <w:rPr>
                <w:rFonts w:hint="eastAsia"/>
              </w:rPr>
            </w:pPr>
          </w:p>
        </w:tc>
        <w:tc>
          <w:tcPr>
            <w:tcW w:w="89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jc w:val="center"/>
              <w:rPr>
                <w:rFonts w:hint="eastAsia"/>
              </w:rPr>
            </w:pPr>
            <w:r w:rsidRPr="005B2D7C">
              <w:rPr>
                <w:rFonts w:ascii="Times New Roman" w:hAnsi="Times New Roman"/>
                <w:color w:val="000000"/>
                <w:kern w:val="0"/>
                <w:sz w:val="18"/>
                <w:szCs w:val="18"/>
                <w:lang w:eastAsia="ru-RU"/>
              </w:rPr>
              <w:t>Характеристики товара, работы, услуги</w:t>
            </w:r>
          </w:p>
        </w:tc>
        <w:tc>
          <w:tcPr>
            <w:tcW w:w="8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jc w:val="center"/>
              <w:rPr>
                <w:rFonts w:hint="eastAsia"/>
              </w:rPr>
            </w:pPr>
            <w:r w:rsidRPr="005B2D7C">
              <w:rPr>
                <w:rFonts w:ascii="Times New Roman" w:hAnsi="Times New Roman"/>
                <w:color w:val="000000"/>
                <w:kern w:val="0"/>
                <w:sz w:val="18"/>
                <w:szCs w:val="18"/>
                <w:lang w:eastAsia="ru-RU"/>
              </w:rPr>
              <w:t>Количество (объем работы, услуги)</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jc w:val="center"/>
              <w:rPr>
                <w:rFonts w:hint="eastAsia"/>
              </w:rPr>
            </w:pPr>
            <w:r w:rsidRPr="005B2D7C">
              <w:rPr>
                <w:rFonts w:ascii="Times New Roman" w:hAnsi="Times New Roman"/>
                <w:color w:val="000000"/>
                <w:kern w:val="0"/>
                <w:sz w:val="18"/>
                <w:szCs w:val="18"/>
                <w:lang w:eastAsia="ru-RU"/>
              </w:rPr>
              <w:t xml:space="preserve">Единица </w:t>
            </w:r>
            <w:proofErr w:type="spellStart"/>
            <w:r w:rsidRPr="005B2D7C">
              <w:rPr>
                <w:rFonts w:ascii="Times New Roman" w:hAnsi="Times New Roman"/>
                <w:color w:val="000000"/>
                <w:kern w:val="0"/>
                <w:sz w:val="18"/>
                <w:szCs w:val="18"/>
                <w:lang w:eastAsia="ru-RU"/>
              </w:rPr>
              <w:t>измерени</w:t>
            </w:r>
            <w:proofErr w:type="spellEnd"/>
          </w:p>
        </w:tc>
      </w:tr>
      <w:tr w:rsidR="005B2D7C" w:rsidRPr="005B2D7C" w:rsidTr="00D34381">
        <w:trPr>
          <w:trHeight w:val="1050"/>
        </w:trPr>
        <w:tc>
          <w:tcPr>
            <w:tcW w:w="23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ascii="Times New Roman" w:eastAsia="Times New Roman" w:hAnsi="Times New Roman"/>
                <w:color w:val="000000"/>
                <w:sz w:val="18"/>
                <w:szCs w:val="18"/>
              </w:rPr>
            </w:pPr>
          </w:p>
        </w:tc>
        <w:tc>
          <w:tcPr>
            <w:tcW w:w="17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jc w:val="center"/>
              <w:rPr>
                <w:rFonts w:hint="eastAsia"/>
              </w:rPr>
            </w:pPr>
            <w:r w:rsidRPr="005B2D7C">
              <w:rPr>
                <w:rFonts w:ascii="Times New Roman" w:hAnsi="Times New Roman"/>
                <w:color w:val="000000"/>
                <w:kern w:val="0"/>
                <w:sz w:val="18"/>
                <w:szCs w:val="18"/>
                <w:lang w:eastAsia="ru-RU"/>
              </w:rPr>
              <w:t>Наименование характеристики</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jc w:val="center"/>
              <w:rPr>
                <w:rFonts w:hint="eastAsia"/>
              </w:rPr>
            </w:pPr>
            <w:r w:rsidRPr="005B2D7C">
              <w:rPr>
                <w:rFonts w:ascii="Times New Roman" w:hAnsi="Times New Roman"/>
                <w:color w:val="000000"/>
                <w:kern w:val="0"/>
                <w:sz w:val="18"/>
                <w:szCs w:val="18"/>
                <w:lang w:eastAsia="ru-RU"/>
              </w:rPr>
              <w:t>Значение характеристики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jc w:val="center"/>
              <w:rPr>
                <w:rFonts w:hint="eastAsia"/>
              </w:rPr>
            </w:pPr>
            <w:r w:rsidRPr="005B2D7C">
              <w:rPr>
                <w:rFonts w:ascii="Times New Roman" w:hAnsi="Times New Roman"/>
                <w:color w:val="000000"/>
                <w:kern w:val="0"/>
                <w:sz w:val="18"/>
                <w:szCs w:val="18"/>
                <w:lang w:eastAsia="ru-RU"/>
              </w:rPr>
              <w:t>Инструкция по заполнению характеристик в заявке</w:t>
            </w:r>
          </w:p>
        </w:tc>
        <w:tc>
          <w:tcPr>
            <w:tcW w:w="8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jc w:val="center"/>
              <w:rPr>
                <w:rFonts w:hint="eastAsia"/>
              </w:rPr>
            </w:pPr>
          </w:p>
        </w:tc>
        <w:tc>
          <w:tcPr>
            <w:tcW w:w="9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hint="eastAsia"/>
              </w:rPr>
            </w:pPr>
          </w:p>
        </w:tc>
      </w:tr>
      <w:tr w:rsidR="005B2D7C" w:rsidRPr="005B2D7C" w:rsidTr="00D34381">
        <w:trPr>
          <w:trHeight w:val="6735"/>
        </w:trPr>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ascii="Times New Roman" w:eastAsia="Times New Roman" w:hAnsi="Times New Roman"/>
                <w:color w:val="000000"/>
                <w:sz w:val="18"/>
                <w:szCs w:val="18"/>
              </w:rPr>
            </w:pPr>
          </w:p>
          <w:p w:rsidR="005B2D7C" w:rsidRDefault="00527703" w:rsidP="005B2D7C">
            <w:pPr>
              <w:rPr>
                <w:rFonts w:hint="eastAsia"/>
                <w:b/>
                <w:kern w:val="0"/>
              </w:rPr>
            </w:pPr>
            <w:r>
              <w:rPr>
                <w:b/>
                <w:kern w:val="0"/>
              </w:rPr>
              <w:t>Блуза женская</w:t>
            </w:r>
            <w:r w:rsidR="0059188C">
              <w:rPr>
                <w:b/>
                <w:kern w:val="0"/>
              </w:rPr>
              <w:t xml:space="preserve"> для защиты от мех</w:t>
            </w:r>
            <w:proofErr w:type="gramStart"/>
            <w:r w:rsidR="0059188C">
              <w:rPr>
                <w:b/>
                <w:kern w:val="0"/>
              </w:rPr>
              <w:t>.</w:t>
            </w:r>
            <w:proofErr w:type="gramEnd"/>
            <w:r w:rsidR="0059188C">
              <w:rPr>
                <w:b/>
                <w:kern w:val="0"/>
              </w:rPr>
              <w:t xml:space="preserve"> </w:t>
            </w:r>
            <w:proofErr w:type="gramStart"/>
            <w:r w:rsidR="0059188C">
              <w:rPr>
                <w:b/>
                <w:kern w:val="0"/>
              </w:rPr>
              <w:t>в</w:t>
            </w:r>
            <w:proofErr w:type="gramEnd"/>
            <w:r w:rsidR="0059188C">
              <w:rPr>
                <w:b/>
                <w:kern w:val="0"/>
              </w:rPr>
              <w:t>оздействий (истирания), общих производственных загрязнений (облегченная) /</w:t>
            </w:r>
            <w:proofErr w:type="spellStart"/>
            <w:r w:rsidR="0059188C">
              <w:rPr>
                <w:b/>
                <w:kern w:val="0"/>
              </w:rPr>
              <w:t>цв</w:t>
            </w:r>
            <w:proofErr w:type="spellEnd"/>
            <w:r w:rsidR="0059188C">
              <w:rPr>
                <w:b/>
                <w:kern w:val="0"/>
              </w:rPr>
              <w:t>. белый /</w:t>
            </w:r>
          </w:p>
          <w:p w:rsidR="0059188C" w:rsidRPr="005B2D7C" w:rsidRDefault="0059188C" w:rsidP="005B2D7C">
            <w:pPr>
              <w:rPr>
                <w:rFonts w:ascii="Times New Roman" w:eastAsia="Times New Roman" w:hAnsi="Times New Roman"/>
                <w:color w:val="000000"/>
                <w:sz w:val="18"/>
                <w:szCs w:val="18"/>
              </w:rPr>
            </w:pPr>
            <w:r>
              <w:rPr>
                <w:noProof/>
                <w:lang w:eastAsia="ru-RU" w:bidi="ar-SA"/>
              </w:rPr>
              <w:drawing>
                <wp:inline distT="0" distB="0" distL="0" distR="0" wp14:anchorId="7425A32A" wp14:editId="63A5B760">
                  <wp:extent cx="1400175" cy="2257425"/>
                  <wp:effectExtent l="0" t="0" r="9525" b="9525"/>
                  <wp:docPr id="8" name="1"/>
                  <wp:cNvGraphicFramePr/>
                  <a:graphic xmlns:a="http://schemas.openxmlformats.org/drawingml/2006/main">
                    <a:graphicData uri="http://schemas.openxmlformats.org/drawingml/2006/picture">
                      <pic:pic xmlns:pic="http://schemas.openxmlformats.org/drawingml/2006/picture">
                        <pic:nvPicPr>
                          <pic:cNvPr id="1" name="1"/>
                          <pic:cNvPicPr/>
                        </pic:nvPicPr>
                        <pic:blipFill>
                          <a:blip r:embed="rId8" cstate="print"/>
                          <a:srcRect/>
                          <a:stretch>
                            <a:fillRect/>
                          </a:stretch>
                        </pic:blipFill>
                        <pic:spPr>
                          <a:xfrm>
                            <a:off x="0" y="0"/>
                            <a:ext cx="1401224" cy="2259116"/>
                          </a:xfrm>
                          <a:prstGeom prst="rect">
                            <a:avLst/>
                          </a:prstGeom>
                          <a:noFill/>
                          <a:ln>
                            <a:noFill/>
                          </a:ln>
                        </pic:spPr>
                      </pic:pic>
                    </a:graphicData>
                  </a:graphic>
                </wp:inline>
              </w:drawing>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hint="eastAsia"/>
                <w:b/>
              </w:rPr>
            </w:pPr>
          </w:p>
          <w:p w:rsidR="005B2D7C" w:rsidRPr="005B2D7C" w:rsidRDefault="005B2D7C" w:rsidP="005B2D7C">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Default="0059188C" w:rsidP="005B2D7C">
            <w:pPr>
              <w:rPr>
                <w:rFonts w:asciiTheme="minorHAnsi" w:hAnsiTheme="minorHAnsi"/>
                <w:kern w:val="0"/>
                <w:sz w:val="20"/>
                <w:szCs w:val="20"/>
              </w:rPr>
            </w:pPr>
            <w:r>
              <w:rPr>
                <w:kern w:val="0"/>
                <w:sz w:val="20"/>
                <w:szCs w:val="20"/>
              </w:rPr>
              <w:t xml:space="preserve">Блуза должна быть полуприлегающего силуэта,  с </w:t>
            </w:r>
            <w:proofErr w:type="spellStart"/>
            <w:r>
              <w:rPr>
                <w:kern w:val="0"/>
                <w:sz w:val="20"/>
                <w:szCs w:val="20"/>
              </w:rPr>
              <w:t>втачными</w:t>
            </w:r>
            <w:proofErr w:type="spellEnd"/>
            <w:r>
              <w:rPr>
                <w:kern w:val="0"/>
                <w:sz w:val="20"/>
                <w:szCs w:val="20"/>
              </w:rPr>
              <w:t xml:space="preserve">  короткими рукавами, Горловину необходимо выполнить V – образной  с запахом спереди, без воротника. Полочка должна быть  с вертикальными рельефными швами от плеча до низа. Среднюю часть полочки необходимо выполнить с V-образной горловиной с запахом (верхняя левая часть полочки должна заходить с изнанки </w:t>
            </w:r>
            <w:proofErr w:type="gramStart"/>
            <w:r>
              <w:rPr>
                <w:kern w:val="0"/>
                <w:sz w:val="20"/>
                <w:szCs w:val="20"/>
              </w:rPr>
              <w:t>в</w:t>
            </w:r>
            <w:proofErr w:type="gramEnd"/>
            <w:r>
              <w:rPr>
                <w:kern w:val="0"/>
                <w:sz w:val="20"/>
                <w:szCs w:val="20"/>
              </w:rPr>
              <w:t xml:space="preserve"> </w:t>
            </w:r>
            <w:proofErr w:type="gramStart"/>
            <w:r>
              <w:rPr>
                <w:kern w:val="0"/>
                <w:sz w:val="20"/>
                <w:szCs w:val="20"/>
              </w:rPr>
              <w:t>правый</w:t>
            </w:r>
            <w:proofErr w:type="gramEnd"/>
            <w:r>
              <w:rPr>
                <w:kern w:val="0"/>
                <w:sz w:val="20"/>
                <w:szCs w:val="20"/>
              </w:rPr>
              <w:t xml:space="preserve">  рельефный  шов на уровне груди). Срез горловины должен быть обработан обтачками с изнаночной стороны. Бочка полочек необходимо выполнить с  нижними накладными карманами, боковые стороны которых должны входить в рельефные и боковые швы. Вход в карман должен быть обработан обтачкой. Спинка должна быть с двумя вертикальными рельефными швами от плеча до низа. Срез горловины спинки должен быть обработан широкой обтачкой с изнаночной стороны. Внизу боковых швов куртки необходимо выполнить  разрезы. Низ блузы и рукавов необходимо обработать швом в подгибку с закрытым срезом.  Отделочные строчки и автоматические закрепки должны быть выполнены нитками в цвет ткани.</w:t>
            </w:r>
          </w:p>
          <w:p w:rsidR="00527703" w:rsidRPr="00527703" w:rsidRDefault="00527703" w:rsidP="005B2D7C">
            <w:pPr>
              <w:rPr>
                <w:rFonts w:asciiTheme="minorHAnsi" w:hAnsiTheme="minorHAnsi" w:hint="eastAsia"/>
              </w:rPr>
            </w:pPr>
            <w:r>
              <w:rPr>
                <w:rFonts w:asciiTheme="minorHAnsi" w:hAnsiTheme="minorHAnsi"/>
                <w:kern w:val="0"/>
                <w:sz w:val="20"/>
                <w:szCs w:val="20"/>
              </w:rPr>
              <w:t>Размеры по согласованию с заказчиком.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hint="eastAsia"/>
              </w:rPr>
            </w:pPr>
            <w:r w:rsidRPr="005B2D7C">
              <w:rPr>
                <w:rFonts w:ascii="Times New Roman" w:hAnsi="Times New Roman"/>
                <w:color w:val="000000"/>
                <w:kern w:val="0"/>
                <w:sz w:val="18"/>
                <w:szCs w:val="18"/>
                <w:lang w:eastAsia="ru-RU"/>
              </w:rPr>
              <w:t>Соответствие</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hint="eastAsia"/>
              </w:rPr>
            </w:pPr>
            <w:r w:rsidRPr="005B2D7C">
              <w:rPr>
                <w:rFonts w:ascii="Times New Roman" w:hAnsi="Times New Roman"/>
                <w:color w:val="000000"/>
                <w:kern w:val="0"/>
                <w:sz w:val="18"/>
                <w:szCs w:val="18"/>
                <w:lang w:eastAsia="ru-RU"/>
              </w:rPr>
              <w:t>Значение характеристики не может изменяться участником закупки</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AA240E" w:rsidP="005B2D7C">
            <w:pPr>
              <w:jc w:val="center"/>
              <w:rPr>
                <w:rFonts w:ascii="Times New Roman" w:hAnsi="Times New Roman" w:cs="Times New Roman"/>
                <w:sz w:val="18"/>
                <w:szCs w:val="18"/>
              </w:rPr>
            </w:pPr>
            <w:r>
              <w:rPr>
                <w:rFonts w:ascii="Times New Roman" w:hAnsi="Times New Roman" w:cs="Times New Roman"/>
                <w:sz w:val="18"/>
                <w:szCs w:val="18"/>
              </w:rPr>
              <w:t>26</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hint="eastAsia"/>
              </w:rPr>
            </w:pPr>
            <w:r w:rsidRPr="005B2D7C">
              <w:rPr>
                <w:rFonts w:ascii="Times New Roman" w:hAnsi="Times New Roman"/>
                <w:color w:val="000000"/>
                <w:kern w:val="0"/>
                <w:sz w:val="18"/>
                <w:szCs w:val="18"/>
                <w:lang w:eastAsia="ru-RU"/>
              </w:rPr>
              <w:t>Штука</w:t>
            </w:r>
          </w:p>
        </w:tc>
      </w:tr>
      <w:tr w:rsidR="005B2D7C" w:rsidRPr="005B2D7C" w:rsidTr="00D34381">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hint="eastAsia"/>
              </w:rPr>
            </w:pP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hint="eastAsia"/>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ascii="Times New Roman" w:hAnsi="Times New Roman" w:cs="Times New Roman"/>
                <w:sz w:val="18"/>
                <w:szCs w:val="18"/>
              </w:rPr>
            </w:pPr>
            <w:r w:rsidRPr="005B2D7C">
              <w:rPr>
                <w:rFonts w:ascii="Times New Roman" w:hAnsi="Times New Roman" w:cs="Times New Roman"/>
                <w:sz w:val="18"/>
                <w:szCs w:val="18"/>
              </w:rPr>
              <w:t>Требование к материалам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9188C" w:rsidP="005B2D7C">
            <w:pPr>
              <w:rPr>
                <w:rFonts w:hint="eastAsia"/>
              </w:rPr>
            </w:pPr>
            <w:r>
              <w:rPr>
                <w:kern w:val="0"/>
                <w:sz w:val="20"/>
                <w:szCs w:val="20"/>
              </w:rPr>
              <w:t xml:space="preserve">Ткань верха: вискоза - не менее 33% и не более 37%, полиэфир - не менее 62% и не более </w:t>
            </w:r>
            <w:r>
              <w:rPr>
                <w:kern w:val="0"/>
                <w:sz w:val="20"/>
                <w:szCs w:val="20"/>
              </w:rPr>
              <w:lastRenderedPageBreak/>
              <w:t>68%, Плотность:  не менее 160 г/</w:t>
            </w:r>
            <w:proofErr w:type="spellStart"/>
            <w:r>
              <w:rPr>
                <w:kern w:val="0"/>
                <w:sz w:val="20"/>
                <w:szCs w:val="20"/>
              </w:rPr>
              <w:t>кв</w:t>
            </w:r>
            <w:proofErr w:type="gramStart"/>
            <w:r>
              <w:rPr>
                <w:kern w:val="0"/>
                <w:sz w:val="20"/>
                <w:szCs w:val="20"/>
              </w:rPr>
              <w:t>.м</w:t>
            </w:r>
            <w:proofErr w:type="spellEnd"/>
            <w:proofErr w:type="gramEnd"/>
            <w:r>
              <w:rPr>
                <w:kern w:val="0"/>
                <w:sz w:val="20"/>
                <w:szCs w:val="20"/>
              </w:rPr>
              <w:t xml:space="preserve"> и не более 184 г/</w:t>
            </w:r>
            <w:proofErr w:type="spellStart"/>
            <w:r>
              <w:rPr>
                <w:kern w:val="0"/>
                <w:sz w:val="20"/>
                <w:szCs w:val="20"/>
              </w:rPr>
              <w:t>кв.м</w:t>
            </w:r>
            <w:proofErr w:type="spellEnd"/>
            <w:r>
              <w:rPr>
                <w:kern w:val="0"/>
                <w:sz w:val="20"/>
                <w:szCs w:val="20"/>
              </w:rPr>
              <w:t>, Вид отделки: Мягкая отделка (МО), Цвет: белый</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hint="eastAsia"/>
              </w:rPr>
            </w:pP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hint="eastAsia"/>
              </w:rPr>
            </w:pP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2D7C" w:rsidRPr="005B2D7C" w:rsidRDefault="005B2D7C" w:rsidP="005B2D7C">
            <w:pPr>
              <w:rPr>
                <w:rFonts w:hint="eastAsia"/>
              </w:rPr>
            </w:pPr>
          </w:p>
        </w:tc>
      </w:tr>
    </w:tbl>
    <w:p w:rsidR="005B2D7C" w:rsidRPr="005B2D7C" w:rsidRDefault="005B2D7C" w:rsidP="005B2D7C">
      <w:pPr>
        <w:rPr>
          <w:rFonts w:ascii="Calibri" w:hAnsi="Calibri"/>
        </w:rPr>
      </w:pPr>
    </w:p>
    <w:p w:rsidR="005B2D7C" w:rsidRDefault="005B2D7C">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p w:rsidR="00AA240E" w:rsidRDefault="00AA240E">
      <w:pPr>
        <w:rPr>
          <w:rFonts w:hint="eastAsia"/>
        </w:rPr>
      </w:pPr>
    </w:p>
    <w:tbl>
      <w:tblPr>
        <w:tblW w:w="14786" w:type="dxa"/>
        <w:tblLayout w:type="fixed"/>
        <w:tblCellMar>
          <w:left w:w="10" w:type="dxa"/>
          <w:right w:w="10" w:type="dxa"/>
        </w:tblCellMar>
        <w:tblLook w:val="0000" w:firstRow="0" w:lastRow="0" w:firstColumn="0" w:lastColumn="0" w:noHBand="0" w:noVBand="0"/>
      </w:tblPr>
      <w:tblGrid>
        <w:gridCol w:w="2349"/>
        <w:gridCol w:w="1728"/>
        <w:gridCol w:w="4962"/>
        <w:gridCol w:w="2409"/>
        <w:gridCol w:w="1560"/>
        <w:gridCol w:w="838"/>
        <w:gridCol w:w="940"/>
      </w:tblGrid>
      <w:tr w:rsidR="00AA240E" w:rsidRPr="00AA240E" w:rsidTr="00D34381">
        <w:trPr>
          <w:trHeight w:val="660"/>
        </w:trPr>
        <w:tc>
          <w:tcPr>
            <w:tcW w:w="23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jc w:val="center"/>
              <w:rPr>
                <w:rFonts w:ascii="Times New Roman" w:eastAsia="Times New Roman" w:hAnsi="Times New Roman"/>
                <w:color w:val="000000"/>
                <w:sz w:val="18"/>
                <w:szCs w:val="18"/>
              </w:rPr>
            </w:pPr>
          </w:p>
          <w:p w:rsidR="00AA240E" w:rsidRPr="00AA240E" w:rsidRDefault="00AA240E" w:rsidP="00AA240E">
            <w:pPr>
              <w:jc w:val="center"/>
              <w:rPr>
                <w:rFonts w:ascii="Times New Roman" w:eastAsia="Times New Roman" w:hAnsi="Times New Roman"/>
                <w:color w:val="000000"/>
                <w:sz w:val="18"/>
                <w:szCs w:val="18"/>
              </w:rPr>
            </w:pPr>
          </w:p>
          <w:p w:rsidR="00AA240E" w:rsidRPr="00AA240E" w:rsidRDefault="00AA240E" w:rsidP="00AA240E">
            <w:pPr>
              <w:jc w:val="center"/>
              <w:rPr>
                <w:rFonts w:hint="eastAsia"/>
              </w:rPr>
            </w:pPr>
            <w:r w:rsidRPr="00AA240E">
              <w:rPr>
                <w:rFonts w:ascii="Times New Roman" w:hAnsi="Times New Roman"/>
                <w:color w:val="000000"/>
                <w:kern w:val="0"/>
                <w:sz w:val="18"/>
                <w:szCs w:val="18"/>
                <w:lang w:eastAsia="ru-RU"/>
              </w:rPr>
              <w:t>Наименование товара, работы, услуги</w:t>
            </w:r>
          </w:p>
          <w:p w:rsidR="00AA240E" w:rsidRPr="00AA240E" w:rsidRDefault="00AA240E" w:rsidP="00AA240E">
            <w:pPr>
              <w:jc w:val="center"/>
              <w:rPr>
                <w:rFonts w:ascii="Times New Roman" w:eastAsia="Times New Roman" w:hAnsi="Times New Roman"/>
                <w:color w:val="000000"/>
                <w:sz w:val="18"/>
                <w:szCs w:val="18"/>
              </w:rPr>
            </w:pPr>
          </w:p>
          <w:p w:rsidR="00AA240E" w:rsidRPr="00AA240E" w:rsidRDefault="00AA240E" w:rsidP="00AA240E">
            <w:pPr>
              <w:jc w:val="center"/>
              <w:rPr>
                <w:rFonts w:ascii="Times New Roman" w:eastAsia="Times New Roman" w:hAnsi="Times New Roman"/>
                <w:color w:val="000000"/>
                <w:sz w:val="18"/>
                <w:szCs w:val="18"/>
              </w:rPr>
            </w:pPr>
          </w:p>
          <w:p w:rsidR="00AA240E" w:rsidRPr="00AA240E" w:rsidRDefault="00AA240E" w:rsidP="00AA240E">
            <w:pPr>
              <w:jc w:val="center"/>
              <w:rPr>
                <w:rFonts w:ascii="Times New Roman" w:eastAsia="Times New Roman" w:hAnsi="Times New Roman"/>
                <w:color w:val="000000"/>
                <w:sz w:val="18"/>
                <w:szCs w:val="18"/>
              </w:rPr>
            </w:pPr>
          </w:p>
          <w:p w:rsidR="00AA240E" w:rsidRPr="00AA240E" w:rsidRDefault="00AA240E" w:rsidP="00AA240E">
            <w:pPr>
              <w:jc w:val="center"/>
              <w:rPr>
                <w:rFonts w:hint="eastAsia"/>
              </w:rPr>
            </w:pPr>
          </w:p>
        </w:tc>
        <w:tc>
          <w:tcPr>
            <w:tcW w:w="17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jc w:val="center"/>
              <w:rPr>
                <w:rFonts w:hint="eastAsia"/>
                <w:b/>
              </w:rPr>
            </w:pPr>
          </w:p>
          <w:p w:rsidR="00AA240E" w:rsidRPr="00AA240E" w:rsidRDefault="00AA240E" w:rsidP="00AA240E">
            <w:pPr>
              <w:jc w:val="center"/>
              <w:rPr>
                <w:rFonts w:hint="eastAsia"/>
                <w:b/>
              </w:rPr>
            </w:pPr>
          </w:p>
          <w:p w:rsidR="00AA240E" w:rsidRPr="00AA240E" w:rsidRDefault="00AA240E" w:rsidP="00AA240E">
            <w:pPr>
              <w:jc w:val="center"/>
              <w:rPr>
                <w:rFonts w:hint="eastAsia"/>
              </w:rPr>
            </w:pPr>
            <w:r w:rsidRPr="00AA240E">
              <w:rPr>
                <w:rFonts w:ascii="Times New Roman" w:hAnsi="Times New Roman"/>
                <w:color w:val="000000"/>
                <w:kern w:val="0"/>
                <w:sz w:val="18"/>
                <w:szCs w:val="18"/>
                <w:lang w:eastAsia="ru-RU"/>
              </w:rPr>
              <w:t>Код позиции</w:t>
            </w:r>
          </w:p>
          <w:p w:rsidR="00AA240E" w:rsidRPr="00AA240E" w:rsidRDefault="00AA240E" w:rsidP="00AA240E">
            <w:pPr>
              <w:jc w:val="center"/>
              <w:rPr>
                <w:rFonts w:hint="eastAsia"/>
                <w:b/>
              </w:rPr>
            </w:pPr>
          </w:p>
          <w:p w:rsidR="00AA240E" w:rsidRPr="00AA240E" w:rsidRDefault="00AA240E" w:rsidP="00AA240E">
            <w:pPr>
              <w:jc w:val="center"/>
              <w:rPr>
                <w:rFonts w:hint="eastAsia"/>
                <w:b/>
              </w:rPr>
            </w:pPr>
          </w:p>
          <w:p w:rsidR="00AA240E" w:rsidRPr="00AA240E" w:rsidRDefault="00AA240E" w:rsidP="00AA240E">
            <w:pPr>
              <w:jc w:val="center"/>
              <w:rPr>
                <w:rFonts w:hint="eastAsia"/>
              </w:rPr>
            </w:pPr>
          </w:p>
        </w:tc>
        <w:tc>
          <w:tcPr>
            <w:tcW w:w="89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jc w:val="center"/>
              <w:rPr>
                <w:rFonts w:hint="eastAsia"/>
              </w:rPr>
            </w:pPr>
            <w:r w:rsidRPr="00AA240E">
              <w:rPr>
                <w:rFonts w:ascii="Times New Roman" w:hAnsi="Times New Roman"/>
                <w:color w:val="000000"/>
                <w:kern w:val="0"/>
                <w:sz w:val="18"/>
                <w:szCs w:val="18"/>
                <w:lang w:eastAsia="ru-RU"/>
              </w:rPr>
              <w:t>Характеристики товара, работы, услуги</w:t>
            </w:r>
          </w:p>
        </w:tc>
        <w:tc>
          <w:tcPr>
            <w:tcW w:w="8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jc w:val="center"/>
              <w:rPr>
                <w:rFonts w:hint="eastAsia"/>
              </w:rPr>
            </w:pPr>
            <w:r w:rsidRPr="00AA240E">
              <w:rPr>
                <w:rFonts w:ascii="Times New Roman" w:hAnsi="Times New Roman"/>
                <w:color w:val="000000"/>
                <w:kern w:val="0"/>
                <w:sz w:val="18"/>
                <w:szCs w:val="18"/>
                <w:lang w:eastAsia="ru-RU"/>
              </w:rPr>
              <w:t>Количество (объем работы, услуги)</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jc w:val="center"/>
              <w:rPr>
                <w:rFonts w:hint="eastAsia"/>
              </w:rPr>
            </w:pPr>
            <w:r w:rsidRPr="00AA240E">
              <w:rPr>
                <w:rFonts w:ascii="Times New Roman" w:hAnsi="Times New Roman"/>
                <w:color w:val="000000"/>
                <w:kern w:val="0"/>
                <w:sz w:val="18"/>
                <w:szCs w:val="18"/>
                <w:lang w:eastAsia="ru-RU"/>
              </w:rPr>
              <w:t xml:space="preserve">Единица </w:t>
            </w:r>
            <w:proofErr w:type="spellStart"/>
            <w:r w:rsidRPr="00AA240E">
              <w:rPr>
                <w:rFonts w:ascii="Times New Roman" w:hAnsi="Times New Roman"/>
                <w:color w:val="000000"/>
                <w:kern w:val="0"/>
                <w:sz w:val="18"/>
                <w:szCs w:val="18"/>
                <w:lang w:eastAsia="ru-RU"/>
              </w:rPr>
              <w:t>измерени</w:t>
            </w:r>
            <w:proofErr w:type="spellEnd"/>
          </w:p>
        </w:tc>
      </w:tr>
      <w:tr w:rsidR="00AA240E" w:rsidRPr="00AA240E" w:rsidTr="00D34381">
        <w:trPr>
          <w:trHeight w:val="1050"/>
        </w:trPr>
        <w:tc>
          <w:tcPr>
            <w:tcW w:w="23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ascii="Times New Roman" w:eastAsia="Times New Roman" w:hAnsi="Times New Roman"/>
                <w:color w:val="000000"/>
                <w:sz w:val="18"/>
                <w:szCs w:val="18"/>
              </w:rPr>
            </w:pPr>
          </w:p>
        </w:tc>
        <w:tc>
          <w:tcPr>
            <w:tcW w:w="17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jc w:val="center"/>
              <w:rPr>
                <w:rFonts w:hint="eastAsia"/>
              </w:rPr>
            </w:pPr>
            <w:r w:rsidRPr="00AA240E">
              <w:rPr>
                <w:rFonts w:ascii="Times New Roman" w:hAnsi="Times New Roman"/>
                <w:color w:val="000000"/>
                <w:kern w:val="0"/>
                <w:sz w:val="18"/>
                <w:szCs w:val="18"/>
                <w:lang w:eastAsia="ru-RU"/>
              </w:rPr>
              <w:t>Наименование характеристики</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jc w:val="center"/>
              <w:rPr>
                <w:rFonts w:hint="eastAsia"/>
              </w:rPr>
            </w:pPr>
            <w:r w:rsidRPr="00AA240E">
              <w:rPr>
                <w:rFonts w:ascii="Times New Roman" w:hAnsi="Times New Roman"/>
                <w:color w:val="000000"/>
                <w:kern w:val="0"/>
                <w:sz w:val="18"/>
                <w:szCs w:val="18"/>
                <w:lang w:eastAsia="ru-RU"/>
              </w:rPr>
              <w:t>Значение характеристики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jc w:val="center"/>
              <w:rPr>
                <w:rFonts w:hint="eastAsia"/>
              </w:rPr>
            </w:pPr>
            <w:r w:rsidRPr="00AA240E">
              <w:rPr>
                <w:rFonts w:ascii="Times New Roman" w:hAnsi="Times New Roman"/>
                <w:color w:val="000000"/>
                <w:kern w:val="0"/>
                <w:sz w:val="18"/>
                <w:szCs w:val="18"/>
                <w:lang w:eastAsia="ru-RU"/>
              </w:rPr>
              <w:t>Инструкция по заполнению характеристик в заявке</w:t>
            </w:r>
          </w:p>
        </w:tc>
        <w:tc>
          <w:tcPr>
            <w:tcW w:w="8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jc w:val="center"/>
              <w:rPr>
                <w:rFonts w:hint="eastAsia"/>
              </w:rPr>
            </w:pPr>
          </w:p>
        </w:tc>
        <w:tc>
          <w:tcPr>
            <w:tcW w:w="9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hint="eastAsia"/>
              </w:rPr>
            </w:pPr>
          </w:p>
        </w:tc>
      </w:tr>
      <w:tr w:rsidR="00AA240E" w:rsidRPr="00AA240E" w:rsidTr="00D34381">
        <w:trPr>
          <w:trHeight w:val="6735"/>
        </w:trPr>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ascii="Times New Roman" w:eastAsia="Times New Roman" w:hAnsi="Times New Roman"/>
                <w:color w:val="000000"/>
                <w:sz w:val="18"/>
                <w:szCs w:val="18"/>
              </w:rPr>
            </w:pPr>
          </w:p>
          <w:p w:rsidR="003079E7" w:rsidRDefault="00527703" w:rsidP="00AA240E">
            <w:pPr>
              <w:rPr>
                <w:rFonts w:hint="eastAsia"/>
                <w:b/>
                <w:kern w:val="0"/>
              </w:rPr>
            </w:pPr>
            <w:r>
              <w:rPr>
                <w:b/>
                <w:kern w:val="0"/>
              </w:rPr>
              <w:t>Брюки</w:t>
            </w:r>
            <w:r w:rsidR="003079E7">
              <w:rPr>
                <w:b/>
                <w:kern w:val="0"/>
              </w:rPr>
              <w:t xml:space="preserve"> для защиты от мех</w:t>
            </w:r>
            <w:proofErr w:type="gramStart"/>
            <w:r w:rsidR="003079E7">
              <w:rPr>
                <w:b/>
                <w:kern w:val="0"/>
              </w:rPr>
              <w:t>.</w:t>
            </w:r>
            <w:proofErr w:type="gramEnd"/>
            <w:r w:rsidR="003079E7">
              <w:rPr>
                <w:b/>
                <w:kern w:val="0"/>
              </w:rPr>
              <w:t xml:space="preserve"> </w:t>
            </w:r>
            <w:proofErr w:type="gramStart"/>
            <w:r w:rsidR="003079E7">
              <w:rPr>
                <w:b/>
                <w:kern w:val="0"/>
              </w:rPr>
              <w:t>в</w:t>
            </w:r>
            <w:proofErr w:type="gramEnd"/>
            <w:r w:rsidR="003079E7">
              <w:rPr>
                <w:b/>
                <w:kern w:val="0"/>
              </w:rPr>
              <w:t>оздействий (истирания), общих производственных загрязнений (облегченная) /</w:t>
            </w:r>
            <w:proofErr w:type="spellStart"/>
            <w:r w:rsidR="003079E7">
              <w:rPr>
                <w:b/>
                <w:kern w:val="0"/>
              </w:rPr>
              <w:t>цв</w:t>
            </w:r>
            <w:proofErr w:type="spellEnd"/>
            <w:r w:rsidR="003079E7">
              <w:rPr>
                <w:b/>
                <w:kern w:val="0"/>
              </w:rPr>
              <w:t>. белый/</w:t>
            </w:r>
          </w:p>
          <w:p w:rsidR="003079E7" w:rsidRPr="00AA240E" w:rsidRDefault="003079E7" w:rsidP="00AA240E">
            <w:pPr>
              <w:rPr>
                <w:rFonts w:ascii="Times New Roman" w:eastAsia="Times New Roman" w:hAnsi="Times New Roman"/>
                <w:color w:val="000000"/>
                <w:sz w:val="18"/>
                <w:szCs w:val="18"/>
              </w:rPr>
            </w:pPr>
            <w:r>
              <w:rPr>
                <w:noProof/>
                <w:lang w:eastAsia="ru-RU" w:bidi="ar-SA"/>
              </w:rPr>
              <w:drawing>
                <wp:inline distT="0" distB="0" distL="0" distR="0" wp14:anchorId="5E91A42D" wp14:editId="7C441E33">
                  <wp:extent cx="1409700" cy="2457450"/>
                  <wp:effectExtent l="0" t="0" r="0" b="0"/>
                  <wp:docPr id="12" name="1"/>
                  <wp:cNvGraphicFramePr/>
                  <a:graphic xmlns:a="http://schemas.openxmlformats.org/drawingml/2006/main">
                    <a:graphicData uri="http://schemas.openxmlformats.org/drawingml/2006/picture">
                      <pic:pic xmlns:pic="http://schemas.openxmlformats.org/drawingml/2006/picture">
                        <pic:nvPicPr>
                          <pic:cNvPr id="1" name="1"/>
                          <pic:cNvPicPr/>
                        </pic:nvPicPr>
                        <pic:blipFill>
                          <a:blip r:embed="rId9" cstate="print"/>
                          <a:srcRect/>
                          <a:stretch>
                            <a:fillRect/>
                          </a:stretch>
                        </pic:blipFill>
                        <pic:spPr>
                          <a:xfrm>
                            <a:off x="0" y="0"/>
                            <a:ext cx="1410756" cy="2459291"/>
                          </a:xfrm>
                          <a:prstGeom prst="rect">
                            <a:avLst/>
                          </a:prstGeom>
                          <a:noFill/>
                          <a:ln>
                            <a:noFill/>
                          </a:ln>
                        </pic:spPr>
                      </pic:pic>
                    </a:graphicData>
                  </a:graphic>
                </wp:inline>
              </w:drawing>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hint="eastAsia"/>
                <w:b/>
              </w:rPr>
            </w:pPr>
          </w:p>
          <w:p w:rsidR="00AA240E" w:rsidRPr="00AA240E" w:rsidRDefault="00AA240E" w:rsidP="00AA240E">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Default="003079E7" w:rsidP="00AA240E">
            <w:pPr>
              <w:rPr>
                <w:rFonts w:asciiTheme="minorHAnsi" w:hAnsiTheme="minorHAnsi"/>
                <w:kern w:val="0"/>
                <w:sz w:val="20"/>
                <w:szCs w:val="20"/>
              </w:rPr>
            </w:pPr>
            <w:r>
              <w:rPr>
                <w:kern w:val="0"/>
                <w:sz w:val="20"/>
                <w:szCs w:val="20"/>
              </w:rPr>
              <w:t>Брюки необходимо выполнить с притачным поясом, стянутым эластичной тесьмой и шнурком. Шнурок должен выводиться через обметанные петли спереди. Передние половинки необходимо выполнить с боковыми карманами с наклонным входом с отрезным бочком. Низ брюк должен быть обработан швом в подгибку с закрытым срезом. Отделочные строчки и автоматические закрепки должны быть выполнены нитками  в цвет ткани.</w:t>
            </w:r>
          </w:p>
          <w:p w:rsidR="00527703" w:rsidRPr="00527703" w:rsidRDefault="00527703" w:rsidP="00AA240E">
            <w:pPr>
              <w:rPr>
                <w:rFonts w:asciiTheme="minorHAnsi" w:hAnsiTheme="minorHAnsi" w:hint="eastAsia"/>
              </w:rPr>
            </w:pPr>
            <w:r>
              <w:rPr>
                <w:rFonts w:asciiTheme="minorHAnsi" w:hAnsiTheme="minorHAnsi"/>
                <w:kern w:val="0"/>
                <w:sz w:val="20"/>
                <w:szCs w:val="20"/>
              </w:rPr>
              <w:t>Размеры по согласованию с заказчиком.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hint="eastAsia"/>
              </w:rPr>
            </w:pPr>
            <w:r w:rsidRPr="00AA240E">
              <w:rPr>
                <w:rFonts w:ascii="Times New Roman" w:hAnsi="Times New Roman"/>
                <w:color w:val="000000"/>
                <w:kern w:val="0"/>
                <w:sz w:val="18"/>
                <w:szCs w:val="18"/>
                <w:lang w:eastAsia="ru-RU"/>
              </w:rPr>
              <w:t>Соответствие</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hint="eastAsia"/>
              </w:rPr>
            </w:pPr>
            <w:r w:rsidRPr="00AA240E">
              <w:rPr>
                <w:rFonts w:ascii="Times New Roman" w:hAnsi="Times New Roman"/>
                <w:color w:val="000000"/>
                <w:kern w:val="0"/>
                <w:sz w:val="18"/>
                <w:szCs w:val="18"/>
                <w:lang w:eastAsia="ru-RU"/>
              </w:rPr>
              <w:t>Значение характеристики не может изменяться участником закупки</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3079E7" w:rsidP="00AA240E">
            <w:pPr>
              <w:jc w:val="center"/>
              <w:rPr>
                <w:rFonts w:ascii="Times New Roman" w:hAnsi="Times New Roman" w:cs="Times New Roman"/>
                <w:sz w:val="18"/>
                <w:szCs w:val="18"/>
              </w:rPr>
            </w:pPr>
            <w:r>
              <w:rPr>
                <w:rFonts w:ascii="Times New Roman" w:hAnsi="Times New Roman" w:cs="Times New Roman"/>
                <w:sz w:val="18"/>
                <w:szCs w:val="18"/>
              </w:rPr>
              <w:t>28</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hint="eastAsia"/>
              </w:rPr>
            </w:pPr>
            <w:r w:rsidRPr="00AA240E">
              <w:rPr>
                <w:rFonts w:ascii="Times New Roman" w:hAnsi="Times New Roman"/>
                <w:color w:val="000000"/>
                <w:kern w:val="0"/>
                <w:sz w:val="18"/>
                <w:szCs w:val="18"/>
                <w:lang w:eastAsia="ru-RU"/>
              </w:rPr>
              <w:t>Штука</w:t>
            </w:r>
          </w:p>
        </w:tc>
      </w:tr>
      <w:tr w:rsidR="00AA240E" w:rsidRPr="00AA240E" w:rsidTr="00D34381">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hint="eastAsia"/>
              </w:rPr>
            </w:pP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hint="eastAsia"/>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ascii="Times New Roman" w:hAnsi="Times New Roman" w:cs="Times New Roman"/>
                <w:sz w:val="18"/>
                <w:szCs w:val="18"/>
              </w:rPr>
            </w:pPr>
            <w:r w:rsidRPr="00AA240E">
              <w:rPr>
                <w:rFonts w:ascii="Times New Roman" w:hAnsi="Times New Roman" w:cs="Times New Roman"/>
                <w:sz w:val="18"/>
                <w:szCs w:val="18"/>
              </w:rPr>
              <w:t>Требование к материалам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3079E7" w:rsidP="00AA240E">
            <w:pPr>
              <w:rPr>
                <w:rFonts w:hint="eastAsia"/>
              </w:rPr>
            </w:pPr>
            <w:r>
              <w:rPr>
                <w:kern w:val="0"/>
                <w:sz w:val="20"/>
                <w:szCs w:val="20"/>
              </w:rPr>
              <w:t xml:space="preserve">Ткань верха: вискоза - не менее 33% и не более 37%, полиэфир - не менее 62% и не более </w:t>
            </w:r>
            <w:r>
              <w:rPr>
                <w:kern w:val="0"/>
                <w:sz w:val="20"/>
                <w:szCs w:val="20"/>
              </w:rPr>
              <w:lastRenderedPageBreak/>
              <w:t>68%, Плотность:  не менее 160 г/</w:t>
            </w:r>
            <w:proofErr w:type="spellStart"/>
            <w:r>
              <w:rPr>
                <w:kern w:val="0"/>
                <w:sz w:val="20"/>
                <w:szCs w:val="20"/>
              </w:rPr>
              <w:t>кв</w:t>
            </w:r>
            <w:proofErr w:type="gramStart"/>
            <w:r>
              <w:rPr>
                <w:kern w:val="0"/>
                <w:sz w:val="20"/>
                <w:szCs w:val="20"/>
              </w:rPr>
              <w:t>.м</w:t>
            </w:r>
            <w:proofErr w:type="spellEnd"/>
            <w:proofErr w:type="gramEnd"/>
            <w:r>
              <w:rPr>
                <w:kern w:val="0"/>
                <w:sz w:val="20"/>
                <w:szCs w:val="20"/>
              </w:rPr>
              <w:t xml:space="preserve"> и не более 184 г/</w:t>
            </w:r>
            <w:proofErr w:type="spellStart"/>
            <w:r>
              <w:rPr>
                <w:kern w:val="0"/>
                <w:sz w:val="20"/>
                <w:szCs w:val="20"/>
              </w:rPr>
              <w:t>кв.м</w:t>
            </w:r>
            <w:proofErr w:type="spellEnd"/>
            <w:r>
              <w:rPr>
                <w:kern w:val="0"/>
                <w:sz w:val="20"/>
                <w:szCs w:val="20"/>
              </w:rPr>
              <w:t>, Вид отделки: Мягкая отделка (МО), Цвет: белый</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hint="eastAsia"/>
              </w:rPr>
            </w:pP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hint="eastAsia"/>
              </w:rPr>
            </w:pP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40E" w:rsidRPr="00AA240E" w:rsidRDefault="00AA240E" w:rsidP="00AA240E">
            <w:pPr>
              <w:rPr>
                <w:rFonts w:hint="eastAsia"/>
              </w:rPr>
            </w:pPr>
          </w:p>
        </w:tc>
      </w:tr>
    </w:tbl>
    <w:p w:rsidR="00AA240E" w:rsidRPr="00AA240E" w:rsidRDefault="00AA240E" w:rsidP="00AA240E">
      <w:pPr>
        <w:rPr>
          <w:rFonts w:ascii="Calibri" w:hAnsi="Calibri"/>
        </w:rPr>
      </w:pPr>
    </w:p>
    <w:p w:rsidR="00AA240E" w:rsidRPr="00AA240E" w:rsidRDefault="00AA240E" w:rsidP="00AA240E">
      <w:pPr>
        <w:rPr>
          <w:rFonts w:hint="eastAsia"/>
        </w:rPr>
      </w:pPr>
    </w:p>
    <w:p w:rsidR="00AA240E" w:rsidRDefault="00AA240E" w:rsidP="00AA240E">
      <w:pPr>
        <w:rPr>
          <w:rFonts w:hint="eastAsia"/>
        </w:rPr>
      </w:pPr>
    </w:p>
    <w:p w:rsidR="003079E7" w:rsidRDefault="003079E7" w:rsidP="00AA240E">
      <w:pPr>
        <w:rPr>
          <w:rFonts w:hint="eastAsia"/>
        </w:rPr>
      </w:pPr>
    </w:p>
    <w:p w:rsidR="003079E7" w:rsidRDefault="003079E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023C97" w:rsidRDefault="00023C97" w:rsidP="00AA240E">
      <w:pPr>
        <w:rPr>
          <w:rFonts w:hint="eastAsia"/>
        </w:rPr>
      </w:pPr>
    </w:p>
    <w:p w:rsidR="003079E7" w:rsidRDefault="003079E7" w:rsidP="00AA240E">
      <w:pPr>
        <w:rPr>
          <w:rFonts w:hint="eastAsia"/>
        </w:rPr>
      </w:pPr>
    </w:p>
    <w:tbl>
      <w:tblPr>
        <w:tblW w:w="14786" w:type="dxa"/>
        <w:tblLayout w:type="fixed"/>
        <w:tblCellMar>
          <w:left w:w="10" w:type="dxa"/>
          <w:right w:w="10" w:type="dxa"/>
        </w:tblCellMar>
        <w:tblLook w:val="0000" w:firstRow="0" w:lastRow="0" w:firstColumn="0" w:lastColumn="0" w:noHBand="0" w:noVBand="0"/>
      </w:tblPr>
      <w:tblGrid>
        <w:gridCol w:w="2349"/>
        <w:gridCol w:w="1728"/>
        <w:gridCol w:w="4962"/>
        <w:gridCol w:w="2409"/>
        <w:gridCol w:w="1560"/>
        <w:gridCol w:w="838"/>
        <w:gridCol w:w="940"/>
      </w:tblGrid>
      <w:tr w:rsidR="00023C97" w:rsidRPr="00023C97" w:rsidTr="00D34381">
        <w:trPr>
          <w:trHeight w:val="660"/>
        </w:trPr>
        <w:tc>
          <w:tcPr>
            <w:tcW w:w="23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jc w:val="center"/>
              <w:rPr>
                <w:rFonts w:ascii="Times New Roman" w:eastAsia="Times New Roman" w:hAnsi="Times New Roman"/>
                <w:color w:val="000000"/>
                <w:sz w:val="18"/>
                <w:szCs w:val="18"/>
              </w:rPr>
            </w:pPr>
          </w:p>
          <w:p w:rsidR="00023C97" w:rsidRPr="00023C97" w:rsidRDefault="00023C97" w:rsidP="00023C97">
            <w:pPr>
              <w:jc w:val="center"/>
              <w:rPr>
                <w:rFonts w:ascii="Times New Roman" w:eastAsia="Times New Roman" w:hAnsi="Times New Roman"/>
                <w:color w:val="000000"/>
                <w:sz w:val="18"/>
                <w:szCs w:val="18"/>
              </w:rPr>
            </w:pPr>
          </w:p>
          <w:p w:rsidR="00023C97" w:rsidRPr="00023C97" w:rsidRDefault="00023C97" w:rsidP="00023C97">
            <w:pPr>
              <w:jc w:val="center"/>
              <w:rPr>
                <w:rFonts w:hint="eastAsia"/>
              </w:rPr>
            </w:pPr>
            <w:r w:rsidRPr="00023C97">
              <w:rPr>
                <w:rFonts w:ascii="Times New Roman" w:hAnsi="Times New Roman"/>
                <w:color w:val="000000"/>
                <w:kern w:val="0"/>
                <w:sz w:val="18"/>
                <w:szCs w:val="18"/>
                <w:lang w:eastAsia="ru-RU"/>
              </w:rPr>
              <w:t>Наименование товара, работы, услуги</w:t>
            </w:r>
          </w:p>
          <w:p w:rsidR="00023C97" w:rsidRPr="00023C97" w:rsidRDefault="00023C97" w:rsidP="00023C97">
            <w:pPr>
              <w:jc w:val="center"/>
              <w:rPr>
                <w:rFonts w:ascii="Times New Roman" w:eastAsia="Times New Roman" w:hAnsi="Times New Roman"/>
                <w:color w:val="000000"/>
                <w:sz w:val="18"/>
                <w:szCs w:val="18"/>
              </w:rPr>
            </w:pPr>
          </w:p>
          <w:p w:rsidR="00023C97" w:rsidRPr="00023C97" w:rsidRDefault="00023C97" w:rsidP="00023C97">
            <w:pPr>
              <w:jc w:val="center"/>
              <w:rPr>
                <w:rFonts w:ascii="Times New Roman" w:eastAsia="Times New Roman" w:hAnsi="Times New Roman"/>
                <w:color w:val="000000"/>
                <w:sz w:val="18"/>
                <w:szCs w:val="18"/>
              </w:rPr>
            </w:pPr>
          </w:p>
          <w:p w:rsidR="00023C97" w:rsidRPr="00023C97" w:rsidRDefault="00023C97" w:rsidP="00023C97">
            <w:pPr>
              <w:jc w:val="center"/>
              <w:rPr>
                <w:rFonts w:ascii="Times New Roman" w:eastAsia="Times New Roman" w:hAnsi="Times New Roman"/>
                <w:color w:val="000000"/>
                <w:sz w:val="18"/>
                <w:szCs w:val="18"/>
              </w:rPr>
            </w:pPr>
          </w:p>
          <w:p w:rsidR="00023C97" w:rsidRPr="00023C97" w:rsidRDefault="00023C97" w:rsidP="00023C97">
            <w:pPr>
              <w:jc w:val="center"/>
              <w:rPr>
                <w:rFonts w:hint="eastAsia"/>
              </w:rPr>
            </w:pPr>
          </w:p>
        </w:tc>
        <w:tc>
          <w:tcPr>
            <w:tcW w:w="17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jc w:val="center"/>
              <w:rPr>
                <w:rFonts w:hint="eastAsia"/>
                <w:b/>
              </w:rPr>
            </w:pPr>
          </w:p>
          <w:p w:rsidR="00023C97" w:rsidRPr="00023C97" w:rsidRDefault="00023C97" w:rsidP="00023C97">
            <w:pPr>
              <w:jc w:val="center"/>
              <w:rPr>
                <w:rFonts w:hint="eastAsia"/>
                <w:b/>
              </w:rPr>
            </w:pPr>
          </w:p>
          <w:p w:rsidR="00023C97" w:rsidRPr="00023C97" w:rsidRDefault="00023C97" w:rsidP="00023C97">
            <w:pPr>
              <w:jc w:val="center"/>
              <w:rPr>
                <w:rFonts w:hint="eastAsia"/>
              </w:rPr>
            </w:pPr>
            <w:r w:rsidRPr="00023C97">
              <w:rPr>
                <w:rFonts w:ascii="Times New Roman" w:hAnsi="Times New Roman"/>
                <w:color w:val="000000"/>
                <w:kern w:val="0"/>
                <w:sz w:val="18"/>
                <w:szCs w:val="18"/>
                <w:lang w:eastAsia="ru-RU"/>
              </w:rPr>
              <w:t>Код позиции</w:t>
            </w:r>
          </w:p>
          <w:p w:rsidR="00023C97" w:rsidRPr="00023C97" w:rsidRDefault="00023C97" w:rsidP="00023C97">
            <w:pPr>
              <w:jc w:val="center"/>
              <w:rPr>
                <w:rFonts w:hint="eastAsia"/>
                <w:b/>
              </w:rPr>
            </w:pPr>
          </w:p>
          <w:p w:rsidR="00023C97" w:rsidRPr="00023C97" w:rsidRDefault="00023C97" w:rsidP="00023C97">
            <w:pPr>
              <w:jc w:val="center"/>
              <w:rPr>
                <w:rFonts w:hint="eastAsia"/>
                <w:b/>
              </w:rPr>
            </w:pPr>
          </w:p>
          <w:p w:rsidR="00023C97" w:rsidRPr="00023C97" w:rsidRDefault="00023C97" w:rsidP="00023C97">
            <w:pPr>
              <w:jc w:val="center"/>
              <w:rPr>
                <w:rFonts w:hint="eastAsia"/>
              </w:rPr>
            </w:pPr>
          </w:p>
        </w:tc>
        <w:tc>
          <w:tcPr>
            <w:tcW w:w="89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jc w:val="center"/>
              <w:rPr>
                <w:rFonts w:hint="eastAsia"/>
              </w:rPr>
            </w:pPr>
            <w:r w:rsidRPr="00023C97">
              <w:rPr>
                <w:rFonts w:ascii="Times New Roman" w:hAnsi="Times New Roman"/>
                <w:color w:val="000000"/>
                <w:kern w:val="0"/>
                <w:sz w:val="18"/>
                <w:szCs w:val="18"/>
                <w:lang w:eastAsia="ru-RU"/>
              </w:rPr>
              <w:t>Характеристики товара, работы, услуги</w:t>
            </w:r>
          </w:p>
        </w:tc>
        <w:tc>
          <w:tcPr>
            <w:tcW w:w="8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jc w:val="center"/>
              <w:rPr>
                <w:rFonts w:hint="eastAsia"/>
              </w:rPr>
            </w:pPr>
            <w:r w:rsidRPr="00023C97">
              <w:rPr>
                <w:rFonts w:ascii="Times New Roman" w:hAnsi="Times New Roman"/>
                <w:color w:val="000000"/>
                <w:kern w:val="0"/>
                <w:sz w:val="18"/>
                <w:szCs w:val="18"/>
                <w:lang w:eastAsia="ru-RU"/>
              </w:rPr>
              <w:t>Количество (объем работы, услуги)</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jc w:val="center"/>
              <w:rPr>
                <w:rFonts w:hint="eastAsia"/>
              </w:rPr>
            </w:pPr>
            <w:r w:rsidRPr="00023C97">
              <w:rPr>
                <w:rFonts w:ascii="Times New Roman" w:hAnsi="Times New Roman"/>
                <w:color w:val="000000"/>
                <w:kern w:val="0"/>
                <w:sz w:val="18"/>
                <w:szCs w:val="18"/>
                <w:lang w:eastAsia="ru-RU"/>
              </w:rPr>
              <w:t xml:space="preserve">Единица </w:t>
            </w:r>
            <w:proofErr w:type="spellStart"/>
            <w:r w:rsidRPr="00023C97">
              <w:rPr>
                <w:rFonts w:ascii="Times New Roman" w:hAnsi="Times New Roman"/>
                <w:color w:val="000000"/>
                <w:kern w:val="0"/>
                <w:sz w:val="18"/>
                <w:szCs w:val="18"/>
                <w:lang w:eastAsia="ru-RU"/>
              </w:rPr>
              <w:t>измерени</w:t>
            </w:r>
            <w:proofErr w:type="spellEnd"/>
          </w:p>
        </w:tc>
      </w:tr>
      <w:tr w:rsidR="00023C97" w:rsidRPr="00023C97" w:rsidTr="00D34381">
        <w:trPr>
          <w:trHeight w:val="1050"/>
        </w:trPr>
        <w:tc>
          <w:tcPr>
            <w:tcW w:w="23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ascii="Times New Roman" w:eastAsia="Times New Roman" w:hAnsi="Times New Roman"/>
                <w:color w:val="000000"/>
                <w:sz w:val="18"/>
                <w:szCs w:val="18"/>
              </w:rPr>
            </w:pPr>
          </w:p>
        </w:tc>
        <w:tc>
          <w:tcPr>
            <w:tcW w:w="17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jc w:val="center"/>
              <w:rPr>
                <w:rFonts w:hint="eastAsia"/>
              </w:rPr>
            </w:pPr>
            <w:r w:rsidRPr="00023C97">
              <w:rPr>
                <w:rFonts w:ascii="Times New Roman" w:hAnsi="Times New Roman"/>
                <w:color w:val="000000"/>
                <w:kern w:val="0"/>
                <w:sz w:val="18"/>
                <w:szCs w:val="18"/>
                <w:lang w:eastAsia="ru-RU"/>
              </w:rPr>
              <w:t>Наименование характеристики</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jc w:val="center"/>
              <w:rPr>
                <w:rFonts w:hint="eastAsia"/>
              </w:rPr>
            </w:pPr>
            <w:r w:rsidRPr="00023C97">
              <w:rPr>
                <w:rFonts w:ascii="Times New Roman" w:hAnsi="Times New Roman"/>
                <w:color w:val="000000"/>
                <w:kern w:val="0"/>
                <w:sz w:val="18"/>
                <w:szCs w:val="18"/>
                <w:lang w:eastAsia="ru-RU"/>
              </w:rPr>
              <w:t>Значение характеристики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jc w:val="center"/>
              <w:rPr>
                <w:rFonts w:hint="eastAsia"/>
              </w:rPr>
            </w:pPr>
            <w:r w:rsidRPr="00023C97">
              <w:rPr>
                <w:rFonts w:ascii="Times New Roman" w:hAnsi="Times New Roman"/>
                <w:color w:val="000000"/>
                <w:kern w:val="0"/>
                <w:sz w:val="18"/>
                <w:szCs w:val="18"/>
                <w:lang w:eastAsia="ru-RU"/>
              </w:rPr>
              <w:t>Инструкция по заполнению характеристик в заявке</w:t>
            </w:r>
          </w:p>
        </w:tc>
        <w:tc>
          <w:tcPr>
            <w:tcW w:w="8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jc w:val="center"/>
              <w:rPr>
                <w:rFonts w:hint="eastAsia"/>
              </w:rPr>
            </w:pPr>
          </w:p>
        </w:tc>
        <w:tc>
          <w:tcPr>
            <w:tcW w:w="9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hint="eastAsia"/>
              </w:rPr>
            </w:pPr>
          </w:p>
        </w:tc>
      </w:tr>
      <w:tr w:rsidR="00023C97" w:rsidRPr="00023C97" w:rsidTr="00D34381">
        <w:trPr>
          <w:trHeight w:val="6735"/>
        </w:trPr>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ascii="Times New Roman" w:eastAsia="Times New Roman" w:hAnsi="Times New Roman"/>
                <w:color w:val="000000"/>
                <w:sz w:val="18"/>
                <w:szCs w:val="18"/>
              </w:rPr>
            </w:pPr>
          </w:p>
          <w:p w:rsidR="00023C97" w:rsidRDefault="00B6678A" w:rsidP="00023C97">
            <w:pPr>
              <w:rPr>
                <w:rFonts w:hint="eastAsia"/>
                <w:b/>
                <w:kern w:val="0"/>
              </w:rPr>
            </w:pPr>
            <w:r>
              <w:rPr>
                <w:b/>
                <w:kern w:val="0"/>
              </w:rPr>
              <w:t xml:space="preserve">Халат женский </w:t>
            </w:r>
            <w:r w:rsidR="008A1447">
              <w:rPr>
                <w:b/>
                <w:kern w:val="0"/>
              </w:rPr>
              <w:t xml:space="preserve"> для защиты от мех</w:t>
            </w:r>
            <w:proofErr w:type="gramStart"/>
            <w:r w:rsidR="008A1447">
              <w:rPr>
                <w:b/>
                <w:kern w:val="0"/>
              </w:rPr>
              <w:t>.</w:t>
            </w:r>
            <w:proofErr w:type="gramEnd"/>
            <w:r w:rsidR="008A1447">
              <w:rPr>
                <w:b/>
                <w:kern w:val="0"/>
              </w:rPr>
              <w:t xml:space="preserve"> </w:t>
            </w:r>
            <w:proofErr w:type="gramStart"/>
            <w:r w:rsidR="008A1447">
              <w:rPr>
                <w:b/>
                <w:kern w:val="0"/>
              </w:rPr>
              <w:t>в</w:t>
            </w:r>
            <w:proofErr w:type="gramEnd"/>
            <w:r w:rsidR="008A1447">
              <w:rPr>
                <w:b/>
                <w:kern w:val="0"/>
              </w:rPr>
              <w:t>оздействий (истирания), общих производственных загрязнений (облегченная) /</w:t>
            </w:r>
            <w:proofErr w:type="spellStart"/>
            <w:r w:rsidR="008A1447">
              <w:rPr>
                <w:b/>
                <w:kern w:val="0"/>
              </w:rPr>
              <w:t>цв</w:t>
            </w:r>
            <w:proofErr w:type="spellEnd"/>
            <w:r w:rsidR="008A1447">
              <w:rPr>
                <w:b/>
                <w:kern w:val="0"/>
              </w:rPr>
              <w:t>. белый/</w:t>
            </w:r>
          </w:p>
          <w:p w:rsidR="008A1447" w:rsidRPr="00023C97" w:rsidRDefault="008A1447" w:rsidP="00023C97">
            <w:pPr>
              <w:rPr>
                <w:rFonts w:ascii="Times New Roman" w:eastAsia="Times New Roman" w:hAnsi="Times New Roman"/>
                <w:color w:val="000000"/>
                <w:sz w:val="18"/>
                <w:szCs w:val="18"/>
              </w:rPr>
            </w:pPr>
            <w:r>
              <w:rPr>
                <w:noProof/>
                <w:lang w:eastAsia="ru-RU" w:bidi="ar-SA"/>
              </w:rPr>
              <w:drawing>
                <wp:inline distT="0" distB="0" distL="0" distR="0" wp14:anchorId="45343431" wp14:editId="1F808AF7">
                  <wp:extent cx="1447800" cy="2276475"/>
                  <wp:effectExtent l="0" t="0" r="0" b="9525"/>
                  <wp:docPr id="14" name="1"/>
                  <wp:cNvGraphicFramePr/>
                  <a:graphic xmlns:a="http://schemas.openxmlformats.org/drawingml/2006/main">
                    <a:graphicData uri="http://schemas.openxmlformats.org/drawingml/2006/picture">
                      <pic:pic xmlns:pic="http://schemas.openxmlformats.org/drawingml/2006/picture">
                        <pic:nvPicPr>
                          <pic:cNvPr id="1" name="1"/>
                          <pic:cNvPicPr/>
                        </pic:nvPicPr>
                        <pic:blipFill>
                          <a:blip r:embed="rId10" cstate="print"/>
                          <a:srcRect/>
                          <a:stretch>
                            <a:fillRect/>
                          </a:stretch>
                        </pic:blipFill>
                        <pic:spPr>
                          <a:xfrm>
                            <a:off x="0" y="0"/>
                            <a:ext cx="1448884" cy="2278180"/>
                          </a:xfrm>
                          <a:prstGeom prst="rect">
                            <a:avLst/>
                          </a:prstGeom>
                          <a:noFill/>
                          <a:ln>
                            <a:noFill/>
                          </a:ln>
                        </pic:spPr>
                      </pic:pic>
                    </a:graphicData>
                  </a:graphic>
                </wp:inline>
              </w:drawing>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hint="eastAsia"/>
                <w:b/>
              </w:rPr>
            </w:pPr>
          </w:p>
          <w:p w:rsidR="00023C97" w:rsidRPr="00023C97" w:rsidRDefault="00023C97" w:rsidP="00023C97">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Default="008A1447" w:rsidP="00023C97">
            <w:pPr>
              <w:rPr>
                <w:rFonts w:asciiTheme="minorHAnsi" w:hAnsiTheme="minorHAnsi"/>
                <w:kern w:val="0"/>
                <w:sz w:val="20"/>
                <w:szCs w:val="20"/>
              </w:rPr>
            </w:pPr>
            <w:r>
              <w:rPr>
                <w:kern w:val="0"/>
                <w:sz w:val="20"/>
                <w:szCs w:val="20"/>
              </w:rPr>
              <w:t xml:space="preserve">Халат должен быть женский  полуприлегающего силуэта, с центральной застежкой на пять кнопок, с </w:t>
            </w:r>
            <w:proofErr w:type="spellStart"/>
            <w:r>
              <w:rPr>
                <w:kern w:val="0"/>
                <w:sz w:val="20"/>
                <w:szCs w:val="20"/>
              </w:rPr>
              <w:t>втачными</w:t>
            </w:r>
            <w:proofErr w:type="spellEnd"/>
            <w:r>
              <w:rPr>
                <w:kern w:val="0"/>
                <w:sz w:val="20"/>
                <w:szCs w:val="20"/>
              </w:rPr>
              <w:t xml:space="preserve"> рукавами, с отложным воротником и лацканами, с хлястиками по линии талии.  Полочки необходимо выполнить с нагрудными вытачками и двумя боковыми карманами. Левая полочка должна быть выполнена с нагрудным накладным карманом. Спинка должна быть со средним швом со </w:t>
            </w:r>
            <w:proofErr w:type="spellStart"/>
            <w:r>
              <w:rPr>
                <w:kern w:val="0"/>
                <w:sz w:val="20"/>
                <w:szCs w:val="20"/>
              </w:rPr>
              <w:t>шлицей</w:t>
            </w:r>
            <w:proofErr w:type="spellEnd"/>
            <w:r>
              <w:rPr>
                <w:kern w:val="0"/>
                <w:sz w:val="20"/>
                <w:szCs w:val="20"/>
              </w:rPr>
              <w:t xml:space="preserve"> внизу. Хлястики по линии талии должны быть </w:t>
            </w:r>
            <w:proofErr w:type="spellStart"/>
            <w:r>
              <w:rPr>
                <w:kern w:val="0"/>
                <w:sz w:val="20"/>
                <w:szCs w:val="20"/>
              </w:rPr>
              <w:t>втачнаны</w:t>
            </w:r>
            <w:proofErr w:type="spellEnd"/>
            <w:r>
              <w:rPr>
                <w:kern w:val="0"/>
                <w:sz w:val="20"/>
                <w:szCs w:val="20"/>
              </w:rPr>
              <w:t xml:space="preserve"> в боковые швы и регулироваться по длине двумя кнопками в области среднего шва </w:t>
            </w:r>
            <w:proofErr w:type="spellStart"/>
            <w:r>
              <w:rPr>
                <w:kern w:val="0"/>
                <w:sz w:val="20"/>
                <w:szCs w:val="20"/>
              </w:rPr>
              <w:t>спинки</w:t>
            </w:r>
            <w:proofErr w:type="gramStart"/>
            <w:r>
              <w:rPr>
                <w:kern w:val="0"/>
                <w:sz w:val="20"/>
                <w:szCs w:val="20"/>
              </w:rPr>
              <w:t>.Р</w:t>
            </w:r>
            <w:proofErr w:type="gramEnd"/>
            <w:r>
              <w:rPr>
                <w:kern w:val="0"/>
                <w:sz w:val="20"/>
                <w:szCs w:val="20"/>
              </w:rPr>
              <w:t>укава</w:t>
            </w:r>
            <w:proofErr w:type="spellEnd"/>
            <w:r>
              <w:rPr>
                <w:kern w:val="0"/>
                <w:sz w:val="20"/>
                <w:szCs w:val="20"/>
              </w:rPr>
              <w:t xml:space="preserve"> необходимо выполнить </w:t>
            </w:r>
            <w:proofErr w:type="spellStart"/>
            <w:r>
              <w:rPr>
                <w:kern w:val="0"/>
                <w:sz w:val="20"/>
                <w:szCs w:val="20"/>
              </w:rPr>
              <w:t>втачные</w:t>
            </w:r>
            <w:proofErr w:type="spellEnd"/>
            <w:r>
              <w:rPr>
                <w:kern w:val="0"/>
                <w:sz w:val="20"/>
                <w:szCs w:val="20"/>
              </w:rPr>
              <w:t xml:space="preserve"> </w:t>
            </w:r>
            <w:proofErr w:type="spellStart"/>
            <w:r>
              <w:rPr>
                <w:kern w:val="0"/>
                <w:sz w:val="20"/>
                <w:szCs w:val="20"/>
              </w:rPr>
              <w:t>двухшовные</w:t>
            </w:r>
            <w:proofErr w:type="spellEnd"/>
            <w:r>
              <w:rPr>
                <w:kern w:val="0"/>
                <w:sz w:val="20"/>
                <w:szCs w:val="20"/>
              </w:rPr>
              <w:t xml:space="preserve">, с локтевым швом. По шву втачивания нижнего воротника в горловину спинки необходимо расположить </w:t>
            </w:r>
            <w:proofErr w:type="spellStart"/>
            <w:r>
              <w:rPr>
                <w:kern w:val="0"/>
                <w:sz w:val="20"/>
                <w:szCs w:val="20"/>
              </w:rPr>
              <w:t>вышевную</w:t>
            </w:r>
            <w:proofErr w:type="spellEnd"/>
            <w:r>
              <w:rPr>
                <w:kern w:val="0"/>
                <w:sz w:val="20"/>
                <w:szCs w:val="20"/>
              </w:rPr>
              <w:t xml:space="preserve"> вешалку . Низ изделия и рукавов необходимо обработать  швом в подгибку с закрытым </w:t>
            </w:r>
            <w:proofErr w:type="spellStart"/>
            <w:r>
              <w:rPr>
                <w:kern w:val="0"/>
                <w:sz w:val="20"/>
                <w:szCs w:val="20"/>
              </w:rPr>
              <w:t>срезом</w:t>
            </w:r>
            <w:proofErr w:type="gramStart"/>
            <w:r>
              <w:rPr>
                <w:kern w:val="0"/>
                <w:sz w:val="20"/>
                <w:szCs w:val="20"/>
              </w:rPr>
              <w:t>.О</w:t>
            </w:r>
            <w:proofErr w:type="gramEnd"/>
            <w:r>
              <w:rPr>
                <w:kern w:val="0"/>
                <w:sz w:val="20"/>
                <w:szCs w:val="20"/>
              </w:rPr>
              <w:t>тделочные</w:t>
            </w:r>
            <w:proofErr w:type="spellEnd"/>
            <w:r>
              <w:rPr>
                <w:kern w:val="0"/>
                <w:sz w:val="20"/>
                <w:szCs w:val="20"/>
              </w:rPr>
              <w:t xml:space="preserve"> строчки и автоматические закрепки необходимо выполнить нитками в цвет ткани.</w:t>
            </w:r>
          </w:p>
          <w:p w:rsidR="00B6678A" w:rsidRPr="00B6678A" w:rsidRDefault="00B6678A" w:rsidP="00023C97">
            <w:pPr>
              <w:rPr>
                <w:rFonts w:asciiTheme="minorHAnsi" w:hAnsiTheme="minorHAnsi" w:hint="eastAsia"/>
              </w:rPr>
            </w:pPr>
            <w:r>
              <w:rPr>
                <w:rFonts w:asciiTheme="minorHAnsi" w:hAnsiTheme="minorHAnsi"/>
                <w:kern w:val="0"/>
                <w:sz w:val="20"/>
                <w:szCs w:val="20"/>
              </w:rPr>
              <w:t>Размеры по согласованию с заказчиком.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hint="eastAsia"/>
              </w:rPr>
            </w:pPr>
            <w:r w:rsidRPr="00023C97">
              <w:rPr>
                <w:rFonts w:ascii="Times New Roman" w:hAnsi="Times New Roman"/>
                <w:color w:val="000000"/>
                <w:kern w:val="0"/>
                <w:sz w:val="18"/>
                <w:szCs w:val="18"/>
                <w:lang w:eastAsia="ru-RU"/>
              </w:rPr>
              <w:t>Соответствие</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hint="eastAsia"/>
              </w:rPr>
            </w:pPr>
            <w:r w:rsidRPr="00023C97">
              <w:rPr>
                <w:rFonts w:ascii="Times New Roman" w:hAnsi="Times New Roman"/>
                <w:color w:val="000000"/>
                <w:kern w:val="0"/>
                <w:sz w:val="18"/>
                <w:szCs w:val="18"/>
                <w:lang w:eastAsia="ru-RU"/>
              </w:rPr>
              <w:t>Значение характеристики не может изменяться участником закупки</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8A1447" w:rsidP="00023C97">
            <w:pPr>
              <w:jc w:val="center"/>
              <w:rPr>
                <w:rFonts w:ascii="Times New Roman" w:hAnsi="Times New Roman" w:cs="Times New Roman"/>
                <w:sz w:val="18"/>
                <w:szCs w:val="18"/>
              </w:rPr>
            </w:pPr>
            <w:r>
              <w:rPr>
                <w:rFonts w:ascii="Times New Roman" w:hAnsi="Times New Roman" w:cs="Times New Roman"/>
                <w:sz w:val="18"/>
                <w:szCs w:val="18"/>
              </w:rPr>
              <w:t>16</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hint="eastAsia"/>
              </w:rPr>
            </w:pPr>
            <w:r w:rsidRPr="00023C97">
              <w:rPr>
                <w:rFonts w:ascii="Times New Roman" w:hAnsi="Times New Roman"/>
                <w:color w:val="000000"/>
                <w:kern w:val="0"/>
                <w:sz w:val="18"/>
                <w:szCs w:val="18"/>
                <w:lang w:eastAsia="ru-RU"/>
              </w:rPr>
              <w:t>Штука</w:t>
            </w:r>
          </w:p>
        </w:tc>
      </w:tr>
      <w:tr w:rsidR="00023C97" w:rsidRPr="00023C97" w:rsidTr="00D34381">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hint="eastAsia"/>
              </w:rPr>
            </w:pP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hint="eastAsia"/>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ascii="Times New Roman" w:hAnsi="Times New Roman" w:cs="Times New Roman"/>
                <w:sz w:val="18"/>
                <w:szCs w:val="18"/>
              </w:rPr>
            </w:pPr>
            <w:r w:rsidRPr="00023C97">
              <w:rPr>
                <w:rFonts w:ascii="Times New Roman" w:hAnsi="Times New Roman" w:cs="Times New Roman"/>
                <w:sz w:val="18"/>
                <w:szCs w:val="18"/>
              </w:rPr>
              <w:t>Требование к материалам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8A1447" w:rsidP="00023C97">
            <w:pPr>
              <w:rPr>
                <w:rFonts w:hint="eastAsia"/>
              </w:rPr>
            </w:pPr>
            <w:r>
              <w:rPr>
                <w:kern w:val="0"/>
                <w:sz w:val="20"/>
                <w:szCs w:val="20"/>
              </w:rPr>
              <w:t xml:space="preserve">Ткань верха: вискоза - не менее 33% и не более 37%, полиэфир - не менее 62% и не более </w:t>
            </w:r>
            <w:r>
              <w:rPr>
                <w:kern w:val="0"/>
                <w:sz w:val="20"/>
                <w:szCs w:val="20"/>
              </w:rPr>
              <w:lastRenderedPageBreak/>
              <w:t>68%, Плотность:  не менее 160 г/</w:t>
            </w:r>
            <w:proofErr w:type="spellStart"/>
            <w:r>
              <w:rPr>
                <w:kern w:val="0"/>
                <w:sz w:val="20"/>
                <w:szCs w:val="20"/>
              </w:rPr>
              <w:t>кв</w:t>
            </w:r>
            <w:proofErr w:type="gramStart"/>
            <w:r>
              <w:rPr>
                <w:kern w:val="0"/>
                <w:sz w:val="20"/>
                <w:szCs w:val="20"/>
              </w:rPr>
              <w:t>.м</w:t>
            </w:r>
            <w:proofErr w:type="spellEnd"/>
            <w:proofErr w:type="gramEnd"/>
            <w:r>
              <w:rPr>
                <w:kern w:val="0"/>
                <w:sz w:val="20"/>
                <w:szCs w:val="20"/>
              </w:rPr>
              <w:t xml:space="preserve"> и не более 184 г/</w:t>
            </w:r>
            <w:proofErr w:type="spellStart"/>
            <w:r>
              <w:rPr>
                <w:kern w:val="0"/>
                <w:sz w:val="20"/>
                <w:szCs w:val="20"/>
              </w:rPr>
              <w:t>кв.м</w:t>
            </w:r>
            <w:proofErr w:type="spellEnd"/>
            <w:r>
              <w:rPr>
                <w:kern w:val="0"/>
                <w:sz w:val="20"/>
                <w:szCs w:val="20"/>
              </w:rPr>
              <w:t>, Вид отделки: Мягкая отделка (МО), Цвет: белый</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hint="eastAsia"/>
              </w:rPr>
            </w:pP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hint="eastAsia"/>
              </w:rPr>
            </w:pP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3C97" w:rsidRPr="00023C97" w:rsidRDefault="00023C97" w:rsidP="00023C97">
            <w:pPr>
              <w:rPr>
                <w:rFonts w:hint="eastAsia"/>
              </w:rPr>
            </w:pPr>
          </w:p>
        </w:tc>
      </w:tr>
    </w:tbl>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Default="00575E25" w:rsidP="00AA240E">
      <w:pPr>
        <w:rPr>
          <w:rFonts w:ascii="Calibri" w:hAnsi="Calibri"/>
        </w:rPr>
      </w:pPr>
    </w:p>
    <w:p w:rsidR="00575E25" w:rsidRPr="00575E25" w:rsidRDefault="00575E25" w:rsidP="00AA240E">
      <w:pPr>
        <w:rPr>
          <w:rFonts w:asciiTheme="minorHAnsi" w:hAnsiTheme="minorHAnsi"/>
        </w:rPr>
      </w:pPr>
    </w:p>
    <w:p w:rsidR="005B2D7C" w:rsidRDefault="005B2D7C">
      <w:pPr>
        <w:rPr>
          <w:rFonts w:hint="eastAsia"/>
        </w:rPr>
      </w:pPr>
    </w:p>
    <w:p w:rsidR="003079E7" w:rsidRDefault="003079E7">
      <w:pPr>
        <w:rPr>
          <w:rFonts w:hint="eastAsia"/>
        </w:rPr>
      </w:pPr>
    </w:p>
    <w:tbl>
      <w:tblPr>
        <w:tblW w:w="14786" w:type="dxa"/>
        <w:tblLayout w:type="fixed"/>
        <w:tblCellMar>
          <w:left w:w="10" w:type="dxa"/>
          <w:right w:w="10" w:type="dxa"/>
        </w:tblCellMar>
        <w:tblLook w:val="0000" w:firstRow="0" w:lastRow="0" w:firstColumn="0" w:lastColumn="0" w:noHBand="0" w:noVBand="0"/>
      </w:tblPr>
      <w:tblGrid>
        <w:gridCol w:w="2349"/>
        <w:gridCol w:w="1728"/>
        <w:gridCol w:w="4962"/>
        <w:gridCol w:w="2409"/>
        <w:gridCol w:w="1560"/>
        <w:gridCol w:w="838"/>
        <w:gridCol w:w="940"/>
      </w:tblGrid>
      <w:tr w:rsidR="003079E7" w:rsidRPr="003079E7" w:rsidTr="00D34381">
        <w:trPr>
          <w:trHeight w:val="660"/>
        </w:trPr>
        <w:tc>
          <w:tcPr>
            <w:tcW w:w="23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jc w:val="center"/>
              <w:rPr>
                <w:rFonts w:ascii="Times New Roman" w:eastAsia="Times New Roman" w:hAnsi="Times New Roman"/>
                <w:color w:val="000000"/>
                <w:sz w:val="18"/>
                <w:szCs w:val="18"/>
              </w:rPr>
            </w:pPr>
          </w:p>
          <w:p w:rsidR="003079E7" w:rsidRPr="003079E7" w:rsidRDefault="003079E7" w:rsidP="003079E7">
            <w:pPr>
              <w:jc w:val="center"/>
              <w:rPr>
                <w:rFonts w:ascii="Times New Roman" w:eastAsia="Times New Roman" w:hAnsi="Times New Roman"/>
                <w:color w:val="000000"/>
                <w:sz w:val="18"/>
                <w:szCs w:val="18"/>
              </w:rPr>
            </w:pPr>
          </w:p>
          <w:p w:rsidR="003079E7" w:rsidRPr="003079E7" w:rsidRDefault="003079E7" w:rsidP="003079E7">
            <w:pPr>
              <w:jc w:val="center"/>
              <w:rPr>
                <w:rFonts w:hint="eastAsia"/>
              </w:rPr>
            </w:pPr>
            <w:r w:rsidRPr="003079E7">
              <w:rPr>
                <w:rFonts w:ascii="Times New Roman" w:hAnsi="Times New Roman"/>
                <w:color w:val="000000"/>
                <w:kern w:val="0"/>
                <w:sz w:val="18"/>
                <w:szCs w:val="18"/>
                <w:lang w:eastAsia="ru-RU"/>
              </w:rPr>
              <w:t>Наименование товара, работы, услуги</w:t>
            </w:r>
          </w:p>
          <w:p w:rsidR="003079E7" w:rsidRPr="003079E7" w:rsidRDefault="003079E7" w:rsidP="003079E7">
            <w:pPr>
              <w:jc w:val="center"/>
              <w:rPr>
                <w:rFonts w:ascii="Times New Roman" w:eastAsia="Times New Roman" w:hAnsi="Times New Roman"/>
                <w:color w:val="000000"/>
                <w:sz w:val="18"/>
                <w:szCs w:val="18"/>
              </w:rPr>
            </w:pPr>
          </w:p>
          <w:p w:rsidR="003079E7" w:rsidRPr="003079E7" w:rsidRDefault="003079E7" w:rsidP="003079E7">
            <w:pPr>
              <w:jc w:val="center"/>
              <w:rPr>
                <w:rFonts w:ascii="Times New Roman" w:eastAsia="Times New Roman" w:hAnsi="Times New Roman"/>
                <w:color w:val="000000"/>
                <w:sz w:val="18"/>
                <w:szCs w:val="18"/>
              </w:rPr>
            </w:pPr>
          </w:p>
          <w:p w:rsidR="003079E7" w:rsidRPr="003079E7" w:rsidRDefault="003079E7" w:rsidP="003079E7">
            <w:pPr>
              <w:jc w:val="center"/>
              <w:rPr>
                <w:rFonts w:ascii="Times New Roman" w:eastAsia="Times New Roman" w:hAnsi="Times New Roman"/>
                <w:color w:val="000000"/>
                <w:sz w:val="18"/>
                <w:szCs w:val="18"/>
              </w:rPr>
            </w:pPr>
          </w:p>
          <w:p w:rsidR="003079E7" w:rsidRPr="003079E7" w:rsidRDefault="003079E7" w:rsidP="003079E7">
            <w:pPr>
              <w:jc w:val="center"/>
              <w:rPr>
                <w:rFonts w:hint="eastAsia"/>
              </w:rPr>
            </w:pPr>
          </w:p>
        </w:tc>
        <w:tc>
          <w:tcPr>
            <w:tcW w:w="17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jc w:val="center"/>
              <w:rPr>
                <w:rFonts w:hint="eastAsia"/>
                <w:b/>
              </w:rPr>
            </w:pPr>
          </w:p>
          <w:p w:rsidR="003079E7" w:rsidRPr="003079E7" w:rsidRDefault="003079E7" w:rsidP="003079E7">
            <w:pPr>
              <w:jc w:val="center"/>
              <w:rPr>
                <w:rFonts w:hint="eastAsia"/>
                <w:b/>
              </w:rPr>
            </w:pPr>
          </w:p>
          <w:p w:rsidR="003079E7" w:rsidRPr="003079E7" w:rsidRDefault="003079E7" w:rsidP="003079E7">
            <w:pPr>
              <w:jc w:val="center"/>
              <w:rPr>
                <w:rFonts w:hint="eastAsia"/>
              </w:rPr>
            </w:pPr>
            <w:r w:rsidRPr="003079E7">
              <w:rPr>
                <w:rFonts w:ascii="Times New Roman" w:hAnsi="Times New Roman"/>
                <w:color w:val="000000"/>
                <w:kern w:val="0"/>
                <w:sz w:val="18"/>
                <w:szCs w:val="18"/>
                <w:lang w:eastAsia="ru-RU"/>
              </w:rPr>
              <w:t>Код позиции</w:t>
            </w:r>
          </w:p>
          <w:p w:rsidR="003079E7" w:rsidRPr="003079E7" w:rsidRDefault="003079E7" w:rsidP="003079E7">
            <w:pPr>
              <w:jc w:val="center"/>
              <w:rPr>
                <w:rFonts w:hint="eastAsia"/>
                <w:b/>
              </w:rPr>
            </w:pPr>
          </w:p>
          <w:p w:rsidR="003079E7" w:rsidRPr="003079E7" w:rsidRDefault="003079E7" w:rsidP="003079E7">
            <w:pPr>
              <w:jc w:val="center"/>
              <w:rPr>
                <w:rFonts w:hint="eastAsia"/>
                <w:b/>
              </w:rPr>
            </w:pPr>
          </w:p>
          <w:p w:rsidR="003079E7" w:rsidRPr="003079E7" w:rsidRDefault="003079E7" w:rsidP="003079E7">
            <w:pPr>
              <w:jc w:val="center"/>
              <w:rPr>
                <w:rFonts w:hint="eastAsia"/>
              </w:rPr>
            </w:pPr>
          </w:p>
        </w:tc>
        <w:tc>
          <w:tcPr>
            <w:tcW w:w="89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jc w:val="center"/>
              <w:rPr>
                <w:rFonts w:hint="eastAsia"/>
              </w:rPr>
            </w:pPr>
            <w:r w:rsidRPr="003079E7">
              <w:rPr>
                <w:rFonts w:ascii="Times New Roman" w:hAnsi="Times New Roman"/>
                <w:color w:val="000000"/>
                <w:kern w:val="0"/>
                <w:sz w:val="18"/>
                <w:szCs w:val="18"/>
                <w:lang w:eastAsia="ru-RU"/>
              </w:rPr>
              <w:t>Характеристики товара, работы, услуги</w:t>
            </w:r>
          </w:p>
        </w:tc>
        <w:tc>
          <w:tcPr>
            <w:tcW w:w="8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jc w:val="center"/>
              <w:rPr>
                <w:rFonts w:hint="eastAsia"/>
              </w:rPr>
            </w:pPr>
            <w:r w:rsidRPr="003079E7">
              <w:rPr>
                <w:rFonts w:ascii="Times New Roman" w:hAnsi="Times New Roman"/>
                <w:color w:val="000000"/>
                <w:kern w:val="0"/>
                <w:sz w:val="18"/>
                <w:szCs w:val="18"/>
                <w:lang w:eastAsia="ru-RU"/>
              </w:rPr>
              <w:t>Количество (объем работы, услуги)</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jc w:val="center"/>
              <w:rPr>
                <w:rFonts w:hint="eastAsia"/>
              </w:rPr>
            </w:pPr>
            <w:r w:rsidRPr="003079E7">
              <w:rPr>
                <w:rFonts w:ascii="Times New Roman" w:hAnsi="Times New Roman"/>
                <w:color w:val="000000"/>
                <w:kern w:val="0"/>
                <w:sz w:val="18"/>
                <w:szCs w:val="18"/>
                <w:lang w:eastAsia="ru-RU"/>
              </w:rPr>
              <w:t xml:space="preserve">Единица </w:t>
            </w:r>
            <w:proofErr w:type="spellStart"/>
            <w:r w:rsidRPr="003079E7">
              <w:rPr>
                <w:rFonts w:ascii="Times New Roman" w:hAnsi="Times New Roman"/>
                <w:color w:val="000000"/>
                <w:kern w:val="0"/>
                <w:sz w:val="18"/>
                <w:szCs w:val="18"/>
                <w:lang w:eastAsia="ru-RU"/>
              </w:rPr>
              <w:t>измерени</w:t>
            </w:r>
            <w:proofErr w:type="spellEnd"/>
          </w:p>
        </w:tc>
      </w:tr>
      <w:tr w:rsidR="003079E7" w:rsidRPr="003079E7" w:rsidTr="00D34381">
        <w:trPr>
          <w:trHeight w:val="1050"/>
        </w:trPr>
        <w:tc>
          <w:tcPr>
            <w:tcW w:w="23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ascii="Times New Roman" w:eastAsia="Times New Roman" w:hAnsi="Times New Roman"/>
                <w:color w:val="000000"/>
                <w:sz w:val="18"/>
                <w:szCs w:val="18"/>
              </w:rPr>
            </w:pPr>
          </w:p>
        </w:tc>
        <w:tc>
          <w:tcPr>
            <w:tcW w:w="17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jc w:val="center"/>
              <w:rPr>
                <w:rFonts w:hint="eastAsia"/>
              </w:rPr>
            </w:pPr>
            <w:r w:rsidRPr="003079E7">
              <w:rPr>
                <w:rFonts w:ascii="Times New Roman" w:hAnsi="Times New Roman"/>
                <w:color w:val="000000"/>
                <w:kern w:val="0"/>
                <w:sz w:val="18"/>
                <w:szCs w:val="18"/>
                <w:lang w:eastAsia="ru-RU"/>
              </w:rPr>
              <w:t>Наименование характеристики</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jc w:val="center"/>
              <w:rPr>
                <w:rFonts w:hint="eastAsia"/>
              </w:rPr>
            </w:pPr>
            <w:r w:rsidRPr="003079E7">
              <w:rPr>
                <w:rFonts w:ascii="Times New Roman" w:hAnsi="Times New Roman"/>
                <w:color w:val="000000"/>
                <w:kern w:val="0"/>
                <w:sz w:val="18"/>
                <w:szCs w:val="18"/>
                <w:lang w:eastAsia="ru-RU"/>
              </w:rPr>
              <w:t>Значение характеристики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jc w:val="center"/>
              <w:rPr>
                <w:rFonts w:hint="eastAsia"/>
              </w:rPr>
            </w:pPr>
            <w:r w:rsidRPr="003079E7">
              <w:rPr>
                <w:rFonts w:ascii="Times New Roman" w:hAnsi="Times New Roman"/>
                <w:color w:val="000000"/>
                <w:kern w:val="0"/>
                <w:sz w:val="18"/>
                <w:szCs w:val="18"/>
                <w:lang w:eastAsia="ru-RU"/>
              </w:rPr>
              <w:t>Инструкция по заполнению характеристик в заявке</w:t>
            </w:r>
          </w:p>
        </w:tc>
        <w:tc>
          <w:tcPr>
            <w:tcW w:w="8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jc w:val="center"/>
              <w:rPr>
                <w:rFonts w:hint="eastAsia"/>
              </w:rPr>
            </w:pPr>
          </w:p>
        </w:tc>
        <w:tc>
          <w:tcPr>
            <w:tcW w:w="9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hint="eastAsia"/>
              </w:rPr>
            </w:pPr>
          </w:p>
        </w:tc>
      </w:tr>
      <w:tr w:rsidR="003079E7" w:rsidRPr="003079E7" w:rsidTr="00D34381">
        <w:trPr>
          <w:trHeight w:val="6735"/>
        </w:trPr>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ascii="Times New Roman" w:eastAsia="Times New Roman" w:hAnsi="Times New Roman"/>
                <w:color w:val="000000"/>
                <w:sz w:val="18"/>
                <w:szCs w:val="18"/>
              </w:rPr>
            </w:pPr>
          </w:p>
          <w:p w:rsidR="003079E7" w:rsidRPr="003079E7" w:rsidRDefault="00B6678A" w:rsidP="003079E7">
            <w:pPr>
              <w:rPr>
                <w:rFonts w:hint="eastAsia"/>
                <w:b/>
                <w:kern w:val="0"/>
              </w:rPr>
            </w:pPr>
            <w:r>
              <w:rPr>
                <w:b/>
                <w:kern w:val="0"/>
              </w:rPr>
              <w:t xml:space="preserve">Брюки </w:t>
            </w:r>
            <w:r w:rsidR="003079E7" w:rsidRPr="003079E7">
              <w:rPr>
                <w:b/>
                <w:kern w:val="0"/>
              </w:rPr>
              <w:t xml:space="preserve"> для защиты от мех. воздействий (истирания), общих производственных загрязнений (облегченная) /</w:t>
            </w:r>
            <w:proofErr w:type="spellStart"/>
            <w:r w:rsidR="003079E7" w:rsidRPr="003079E7">
              <w:rPr>
                <w:b/>
                <w:kern w:val="0"/>
              </w:rPr>
              <w:t>цв</w:t>
            </w:r>
            <w:proofErr w:type="gramStart"/>
            <w:r w:rsidR="003079E7" w:rsidRPr="003079E7">
              <w:rPr>
                <w:b/>
                <w:kern w:val="0"/>
              </w:rPr>
              <w:t>.а</w:t>
            </w:r>
            <w:proofErr w:type="gramEnd"/>
            <w:r w:rsidR="003079E7" w:rsidRPr="003079E7">
              <w:rPr>
                <w:b/>
                <w:kern w:val="0"/>
              </w:rPr>
              <w:t>квамарин</w:t>
            </w:r>
            <w:proofErr w:type="spellEnd"/>
            <w:r w:rsidR="003079E7" w:rsidRPr="003079E7">
              <w:rPr>
                <w:b/>
                <w:kern w:val="0"/>
              </w:rPr>
              <w:t>/</w:t>
            </w:r>
          </w:p>
          <w:p w:rsidR="003079E7" w:rsidRPr="003079E7" w:rsidRDefault="003079E7" w:rsidP="003079E7">
            <w:pPr>
              <w:rPr>
                <w:rFonts w:ascii="Times New Roman" w:eastAsia="Times New Roman" w:hAnsi="Times New Roman"/>
                <w:color w:val="000000"/>
                <w:sz w:val="18"/>
                <w:szCs w:val="18"/>
              </w:rPr>
            </w:pPr>
            <w:r w:rsidRPr="003079E7">
              <w:rPr>
                <w:noProof/>
                <w:lang w:eastAsia="ru-RU" w:bidi="ar-SA"/>
              </w:rPr>
              <w:drawing>
                <wp:inline distT="0" distB="0" distL="0" distR="0" wp14:anchorId="154C2C0C" wp14:editId="26428667">
                  <wp:extent cx="1400175" cy="2552700"/>
                  <wp:effectExtent l="0" t="0" r="9525" b="0"/>
                  <wp:docPr id="11" name="1"/>
                  <wp:cNvGraphicFramePr/>
                  <a:graphic xmlns:a="http://schemas.openxmlformats.org/drawingml/2006/main">
                    <a:graphicData uri="http://schemas.openxmlformats.org/drawingml/2006/picture">
                      <pic:pic xmlns:pic="http://schemas.openxmlformats.org/drawingml/2006/picture">
                        <pic:nvPicPr>
                          <pic:cNvPr id="1" name="1"/>
                          <pic:cNvPicPr/>
                        </pic:nvPicPr>
                        <pic:blipFill>
                          <a:blip r:embed="rId11" cstate="print"/>
                          <a:srcRect/>
                          <a:stretch>
                            <a:fillRect/>
                          </a:stretch>
                        </pic:blipFill>
                        <pic:spPr>
                          <a:xfrm>
                            <a:off x="0" y="0"/>
                            <a:ext cx="1401224" cy="2554612"/>
                          </a:xfrm>
                          <a:prstGeom prst="rect">
                            <a:avLst/>
                          </a:prstGeom>
                          <a:noFill/>
                          <a:ln>
                            <a:noFill/>
                          </a:ln>
                        </pic:spPr>
                      </pic:pic>
                    </a:graphicData>
                  </a:graphic>
                </wp:inline>
              </w:drawing>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B6678A">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Default="003079E7" w:rsidP="003079E7">
            <w:pPr>
              <w:rPr>
                <w:rFonts w:asciiTheme="minorHAnsi" w:hAnsiTheme="minorHAnsi"/>
                <w:kern w:val="0"/>
                <w:sz w:val="20"/>
                <w:szCs w:val="20"/>
              </w:rPr>
            </w:pPr>
            <w:r w:rsidRPr="003079E7">
              <w:rPr>
                <w:kern w:val="0"/>
                <w:sz w:val="20"/>
                <w:szCs w:val="20"/>
              </w:rPr>
              <w:t>Брюки необходимо выполнить с  притачным поясом, стянутым эластичной тесьмой и шнурком. Шнурок должен выводиться через обметанные петли спереди. Передние половинки необходимо выполнить с боковыми карманами с отрезным бочком. В шве притачивания пояса, слева, должна быть предусмотрена вышивная этикетка. Низ брюк необходимо обработать швом в подгибку с закрытым срезом. Отделочные строчки должны быть выполнены нитками в цвет основной ткани; автоматические закрепки – нитками серого цвета.</w:t>
            </w:r>
          </w:p>
          <w:p w:rsidR="00B6678A" w:rsidRPr="00B6678A" w:rsidRDefault="00B6678A" w:rsidP="003079E7">
            <w:pPr>
              <w:rPr>
                <w:rFonts w:asciiTheme="minorHAnsi" w:hAnsiTheme="minorHAnsi" w:hint="eastAsia"/>
              </w:rPr>
            </w:pPr>
            <w:r>
              <w:rPr>
                <w:rFonts w:asciiTheme="minorHAnsi" w:hAnsiTheme="minorHAnsi"/>
                <w:kern w:val="0"/>
                <w:sz w:val="20"/>
                <w:szCs w:val="20"/>
              </w:rPr>
              <w:t>Размеры по согласованию с заказчиком.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hint="eastAsia"/>
              </w:rPr>
            </w:pPr>
            <w:r w:rsidRPr="003079E7">
              <w:rPr>
                <w:rFonts w:ascii="Times New Roman" w:hAnsi="Times New Roman"/>
                <w:color w:val="000000"/>
                <w:kern w:val="0"/>
                <w:sz w:val="18"/>
                <w:szCs w:val="18"/>
                <w:lang w:eastAsia="ru-RU"/>
              </w:rPr>
              <w:t>Соответствие</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hint="eastAsia"/>
              </w:rPr>
            </w:pPr>
            <w:r w:rsidRPr="003079E7">
              <w:rPr>
                <w:rFonts w:ascii="Times New Roman" w:hAnsi="Times New Roman"/>
                <w:color w:val="000000"/>
                <w:kern w:val="0"/>
                <w:sz w:val="18"/>
                <w:szCs w:val="18"/>
                <w:lang w:eastAsia="ru-RU"/>
              </w:rPr>
              <w:t>Значение характеристики не может изменяться участником закупки</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jc w:val="center"/>
              <w:rPr>
                <w:rFonts w:ascii="Times New Roman" w:hAnsi="Times New Roman" w:cs="Times New Roman"/>
                <w:sz w:val="18"/>
                <w:szCs w:val="18"/>
              </w:rPr>
            </w:pPr>
            <w:r w:rsidRPr="003079E7">
              <w:rPr>
                <w:rFonts w:ascii="Times New Roman" w:hAnsi="Times New Roman" w:cs="Times New Roman"/>
                <w:sz w:val="18"/>
                <w:szCs w:val="18"/>
              </w:rPr>
              <w:t>7</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hint="eastAsia"/>
              </w:rPr>
            </w:pPr>
            <w:r w:rsidRPr="003079E7">
              <w:rPr>
                <w:rFonts w:ascii="Times New Roman" w:hAnsi="Times New Roman"/>
                <w:color w:val="000000"/>
                <w:kern w:val="0"/>
                <w:sz w:val="18"/>
                <w:szCs w:val="18"/>
                <w:lang w:eastAsia="ru-RU"/>
              </w:rPr>
              <w:t>Штука</w:t>
            </w:r>
          </w:p>
        </w:tc>
      </w:tr>
      <w:tr w:rsidR="003079E7" w:rsidRPr="003079E7" w:rsidTr="00D34381">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hint="eastAsia"/>
              </w:rPr>
            </w:pP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hint="eastAsia"/>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ascii="Times New Roman" w:hAnsi="Times New Roman" w:cs="Times New Roman"/>
                <w:sz w:val="18"/>
                <w:szCs w:val="18"/>
              </w:rPr>
            </w:pPr>
            <w:r w:rsidRPr="003079E7">
              <w:rPr>
                <w:rFonts w:ascii="Times New Roman" w:hAnsi="Times New Roman" w:cs="Times New Roman"/>
                <w:sz w:val="18"/>
                <w:szCs w:val="18"/>
              </w:rPr>
              <w:t>Требование к материалам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hint="eastAsia"/>
              </w:rPr>
            </w:pPr>
            <w:r w:rsidRPr="003079E7">
              <w:rPr>
                <w:kern w:val="0"/>
                <w:sz w:val="20"/>
                <w:szCs w:val="20"/>
              </w:rPr>
              <w:t xml:space="preserve">Ткань верха: вискоза - не менее 33% и не более 37%, полиэфир - не менее 62% и не более </w:t>
            </w:r>
            <w:r w:rsidRPr="003079E7">
              <w:rPr>
                <w:kern w:val="0"/>
                <w:sz w:val="20"/>
                <w:szCs w:val="20"/>
              </w:rPr>
              <w:lastRenderedPageBreak/>
              <w:t>68%, Плотность:  не менее 160 г/</w:t>
            </w:r>
            <w:proofErr w:type="spellStart"/>
            <w:r w:rsidRPr="003079E7">
              <w:rPr>
                <w:kern w:val="0"/>
                <w:sz w:val="20"/>
                <w:szCs w:val="20"/>
              </w:rPr>
              <w:t>кв</w:t>
            </w:r>
            <w:proofErr w:type="gramStart"/>
            <w:r w:rsidRPr="003079E7">
              <w:rPr>
                <w:kern w:val="0"/>
                <w:sz w:val="20"/>
                <w:szCs w:val="20"/>
              </w:rPr>
              <w:t>.м</w:t>
            </w:r>
            <w:proofErr w:type="spellEnd"/>
            <w:proofErr w:type="gramEnd"/>
            <w:r w:rsidRPr="003079E7">
              <w:rPr>
                <w:kern w:val="0"/>
                <w:sz w:val="20"/>
                <w:szCs w:val="20"/>
              </w:rPr>
              <w:t xml:space="preserve"> и не более 184 г/</w:t>
            </w:r>
            <w:proofErr w:type="spellStart"/>
            <w:r w:rsidRPr="003079E7">
              <w:rPr>
                <w:kern w:val="0"/>
                <w:sz w:val="20"/>
                <w:szCs w:val="20"/>
              </w:rPr>
              <w:t>кв.м</w:t>
            </w:r>
            <w:proofErr w:type="spellEnd"/>
            <w:r w:rsidRPr="003079E7">
              <w:rPr>
                <w:kern w:val="0"/>
                <w:sz w:val="20"/>
                <w:szCs w:val="20"/>
              </w:rPr>
              <w:t>, Вид отделки: Мягкая отделка (МО), Цвет: аквамарин</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hint="eastAsia"/>
              </w:rPr>
            </w:pP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hint="eastAsia"/>
              </w:rPr>
            </w:pP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E7" w:rsidRPr="003079E7" w:rsidRDefault="003079E7" w:rsidP="003079E7">
            <w:pPr>
              <w:rPr>
                <w:rFonts w:hint="eastAsia"/>
              </w:rPr>
            </w:pPr>
          </w:p>
        </w:tc>
      </w:tr>
    </w:tbl>
    <w:p w:rsidR="003079E7" w:rsidRPr="003079E7" w:rsidRDefault="003079E7" w:rsidP="003079E7">
      <w:pPr>
        <w:rPr>
          <w:rFonts w:ascii="Calibri" w:hAnsi="Calibri"/>
        </w:rPr>
      </w:pPr>
    </w:p>
    <w:p w:rsidR="003079E7" w:rsidRDefault="003079E7">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p w:rsidR="00F546E5" w:rsidRDefault="00F546E5">
      <w:pPr>
        <w:rPr>
          <w:rFonts w:asciiTheme="minorHAnsi" w:hAnsiTheme="minorHAnsi"/>
        </w:rPr>
      </w:pPr>
    </w:p>
    <w:tbl>
      <w:tblPr>
        <w:tblW w:w="14786" w:type="dxa"/>
        <w:tblLayout w:type="fixed"/>
        <w:tblCellMar>
          <w:left w:w="10" w:type="dxa"/>
          <w:right w:w="10" w:type="dxa"/>
        </w:tblCellMar>
        <w:tblLook w:val="0000" w:firstRow="0" w:lastRow="0" w:firstColumn="0" w:lastColumn="0" w:noHBand="0" w:noVBand="0"/>
      </w:tblPr>
      <w:tblGrid>
        <w:gridCol w:w="2349"/>
        <w:gridCol w:w="1728"/>
        <w:gridCol w:w="4962"/>
        <w:gridCol w:w="2409"/>
        <w:gridCol w:w="1560"/>
        <w:gridCol w:w="838"/>
        <w:gridCol w:w="940"/>
      </w:tblGrid>
      <w:tr w:rsidR="00F546E5" w:rsidRPr="00023C97" w:rsidTr="002930AD">
        <w:trPr>
          <w:trHeight w:val="660"/>
        </w:trPr>
        <w:tc>
          <w:tcPr>
            <w:tcW w:w="23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jc w:val="center"/>
              <w:rPr>
                <w:rFonts w:ascii="Times New Roman" w:eastAsia="Times New Roman" w:hAnsi="Times New Roman"/>
                <w:color w:val="000000"/>
                <w:sz w:val="18"/>
                <w:szCs w:val="18"/>
              </w:rPr>
            </w:pPr>
          </w:p>
          <w:p w:rsidR="00F546E5" w:rsidRPr="00023C97" w:rsidRDefault="00F546E5" w:rsidP="002930AD">
            <w:pPr>
              <w:jc w:val="center"/>
              <w:rPr>
                <w:rFonts w:ascii="Times New Roman" w:eastAsia="Times New Roman" w:hAnsi="Times New Roman"/>
                <w:color w:val="000000"/>
                <w:sz w:val="18"/>
                <w:szCs w:val="18"/>
              </w:rPr>
            </w:pPr>
          </w:p>
          <w:p w:rsidR="00F546E5" w:rsidRPr="00023C97" w:rsidRDefault="00F546E5" w:rsidP="002930AD">
            <w:pPr>
              <w:jc w:val="center"/>
              <w:rPr>
                <w:rFonts w:hint="eastAsia"/>
              </w:rPr>
            </w:pPr>
            <w:r w:rsidRPr="00023C97">
              <w:rPr>
                <w:rFonts w:ascii="Times New Roman" w:hAnsi="Times New Roman"/>
                <w:color w:val="000000"/>
                <w:kern w:val="0"/>
                <w:sz w:val="18"/>
                <w:szCs w:val="18"/>
                <w:lang w:eastAsia="ru-RU"/>
              </w:rPr>
              <w:t>Наименование товара, работы, услуги</w:t>
            </w:r>
          </w:p>
          <w:p w:rsidR="00F546E5" w:rsidRPr="00023C97" w:rsidRDefault="00F546E5" w:rsidP="002930AD">
            <w:pPr>
              <w:jc w:val="center"/>
              <w:rPr>
                <w:rFonts w:ascii="Times New Roman" w:eastAsia="Times New Roman" w:hAnsi="Times New Roman"/>
                <w:color w:val="000000"/>
                <w:sz w:val="18"/>
                <w:szCs w:val="18"/>
              </w:rPr>
            </w:pPr>
          </w:p>
          <w:p w:rsidR="00F546E5" w:rsidRPr="00023C97" w:rsidRDefault="00F546E5" w:rsidP="002930AD">
            <w:pPr>
              <w:jc w:val="center"/>
              <w:rPr>
                <w:rFonts w:ascii="Times New Roman" w:eastAsia="Times New Roman" w:hAnsi="Times New Roman"/>
                <w:color w:val="000000"/>
                <w:sz w:val="18"/>
                <w:szCs w:val="18"/>
              </w:rPr>
            </w:pPr>
          </w:p>
          <w:p w:rsidR="00F546E5" w:rsidRPr="00023C97" w:rsidRDefault="00F546E5" w:rsidP="002930AD">
            <w:pPr>
              <w:jc w:val="center"/>
              <w:rPr>
                <w:rFonts w:ascii="Times New Roman" w:eastAsia="Times New Roman" w:hAnsi="Times New Roman"/>
                <w:color w:val="000000"/>
                <w:sz w:val="18"/>
                <w:szCs w:val="18"/>
              </w:rPr>
            </w:pPr>
          </w:p>
          <w:p w:rsidR="00F546E5" w:rsidRPr="00023C97" w:rsidRDefault="00F546E5" w:rsidP="002930AD">
            <w:pPr>
              <w:jc w:val="center"/>
              <w:rPr>
                <w:rFonts w:hint="eastAsia"/>
              </w:rPr>
            </w:pPr>
          </w:p>
        </w:tc>
        <w:tc>
          <w:tcPr>
            <w:tcW w:w="17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jc w:val="center"/>
              <w:rPr>
                <w:rFonts w:hint="eastAsia"/>
                <w:b/>
              </w:rPr>
            </w:pPr>
          </w:p>
          <w:p w:rsidR="00F546E5" w:rsidRPr="00023C97" w:rsidRDefault="00F546E5" w:rsidP="002930AD">
            <w:pPr>
              <w:jc w:val="center"/>
              <w:rPr>
                <w:rFonts w:hint="eastAsia"/>
                <w:b/>
              </w:rPr>
            </w:pPr>
          </w:p>
          <w:p w:rsidR="00F546E5" w:rsidRPr="00023C97" w:rsidRDefault="00F546E5" w:rsidP="002930AD">
            <w:pPr>
              <w:jc w:val="center"/>
              <w:rPr>
                <w:rFonts w:hint="eastAsia"/>
              </w:rPr>
            </w:pPr>
            <w:r w:rsidRPr="00023C97">
              <w:rPr>
                <w:rFonts w:ascii="Times New Roman" w:hAnsi="Times New Roman"/>
                <w:color w:val="000000"/>
                <w:kern w:val="0"/>
                <w:sz w:val="18"/>
                <w:szCs w:val="18"/>
                <w:lang w:eastAsia="ru-RU"/>
              </w:rPr>
              <w:t>Код позиции</w:t>
            </w:r>
          </w:p>
          <w:p w:rsidR="00F546E5" w:rsidRPr="00023C97" w:rsidRDefault="00F546E5" w:rsidP="002930AD">
            <w:pPr>
              <w:jc w:val="center"/>
              <w:rPr>
                <w:rFonts w:hint="eastAsia"/>
                <w:b/>
              </w:rPr>
            </w:pPr>
          </w:p>
          <w:p w:rsidR="00F546E5" w:rsidRPr="00023C97" w:rsidRDefault="00F546E5" w:rsidP="002930AD">
            <w:pPr>
              <w:jc w:val="center"/>
              <w:rPr>
                <w:rFonts w:hint="eastAsia"/>
                <w:b/>
              </w:rPr>
            </w:pPr>
          </w:p>
          <w:p w:rsidR="00F546E5" w:rsidRPr="00023C97" w:rsidRDefault="00F546E5" w:rsidP="002930AD">
            <w:pPr>
              <w:jc w:val="center"/>
              <w:rPr>
                <w:rFonts w:hint="eastAsia"/>
              </w:rPr>
            </w:pPr>
          </w:p>
        </w:tc>
        <w:tc>
          <w:tcPr>
            <w:tcW w:w="89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jc w:val="center"/>
              <w:rPr>
                <w:rFonts w:hint="eastAsia"/>
              </w:rPr>
            </w:pPr>
            <w:r w:rsidRPr="00023C97">
              <w:rPr>
                <w:rFonts w:ascii="Times New Roman" w:hAnsi="Times New Roman"/>
                <w:color w:val="000000"/>
                <w:kern w:val="0"/>
                <w:sz w:val="18"/>
                <w:szCs w:val="18"/>
                <w:lang w:eastAsia="ru-RU"/>
              </w:rPr>
              <w:t>Характеристики товара, работы, услуги</w:t>
            </w:r>
          </w:p>
        </w:tc>
        <w:tc>
          <w:tcPr>
            <w:tcW w:w="8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jc w:val="center"/>
              <w:rPr>
                <w:rFonts w:hint="eastAsia"/>
              </w:rPr>
            </w:pPr>
            <w:r w:rsidRPr="00023C97">
              <w:rPr>
                <w:rFonts w:ascii="Times New Roman" w:hAnsi="Times New Roman"/>
                <w:color w:val="000000"/>
                <w:kern w:val="0"/>
                <w:sz w:val="18"/>
                <w:szCs w:val="18"/>
                <w:lang w:eastAsia="ru-RU"/>
              </w:rPr>
              <w:t>Количество (объем работы, услуги)</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jc w:val="center"/>
              <w:rPr>
                <w:rFonts w:hint="eastAsia"/>
              </w:rPr>
            </w:pPr>
            <w:r w:rsidRPr="00023C97">
              <w:rPr>
                <w:rFonts w:ascii="Times New Roman" w:hAnsi="Times New Roman"/>
                <w:color w:val="000000"/>
                <w:kern w:val="0"/>
                <w:sz w:val="18"/>
                <w:szCs w:val="18"/>
                <w:lang w:eastAsia="ru-RU"/>
              </w:rPr>
              <w:t xml:space="preserve">Единица </w:t>
            </w:r>
            <w:proofErr w:type="spellStart"/>
            <w:r w:rsidRPr="00023C97">
              <w:rPr>
                <w:rFonts w:ascii="Times New Roman" w:hAnsi="Times New Roman"/>
                <w:color w:val="000000"/>
                <w:kern w:val="0"/>
                <w:sz w:val="18"/>
                <w:szCs w:val="18"/>
                <w:lang w:eastAsia="ru-RU"/>
              </w:rPr>
              <w:t>измерени</w:t>
            </w:r>
            <w:proofErr w:type="spellEnd"/>
          </w:p>
        </w:tc>
      </w:tr>
      <w:tr w:rsidR="00F546E5" w:rsidRPr="00023C97" w:rsidTr="002930AD">
        <w:trPr>
          <w:trHeight w:val="1050"/>
        </w:trPr>
        <w:tc>
          <w:tcPr>
            <w:tcW w:w="23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ascii="Times New Roman" w:eastAsia="Times New Roman" w:hAnsi="Times New Roman"/>
                <w:color w:val="000000"/>
                <w:sz w:val="18"/>
                <w:szCs w:val="18"/>
              </w:rPr>
            </w:pPr>
          </w:p>
        </w:tc>
        <w:tc>
          <w:tcPr>
            <w:tcW w:w="17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jc w:val="center"/>
              <w:rPr>
                <w:rFonts w:hint="eastAsia"/>
              </w:rPr>
            </w:pPr>
            <w:r w:rsidRPr="00023C97">
              <w:rPr>
                <w:rFonts w:ascii="Times New Roman" w:hAnsi="Times New Roman"/>
                <w:color w:val="000000"/>
                <w:kern w:val="0"/>
                <w:sz w:val="18"/>
                <w:szCs w:val="18"/>
                <w:lang w:eastAsia="ru-RU"/>
              </w:rPr>
              <w:t>Наименование характеристики</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jc w:val="center"/>
              <w:rPr>
                <w:rFonts w:hint="eastAsia"/>
              </w:rPr>
            </w:pPr>
            <w:r w:rsidRPr="00023C97">
              <w:rPr>
                <w:rFonts w:ascii="Times New Roman" w:hAnsi="Times New Roman"/>
                <w:color w:val="000000"/>
                <w:kern w:val="0"/>
                <w:sz w:val="18"/>
                <w:szCs w:val="18"/>
                <w:lang w:eastAsia="ru-RU"/>
              </w:rPr>
              <w:t>Значение характеристики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jc w:val="center"/>
              <w:rPr>
                <w:rFonts w:hint="eastAsia"/>
              </w:rPr>
            </w:pPr>
            <w:r w:rsidRPr="00023C97">
              <w:rPr>
                <w:rFonts w:ascii="Times New Roman" w:hAnsi="Times New Roman"/>
                <w:color w:val="000000"/>
                <w:kern w:val="0"/>
                <w:sz w:val="18"/>
                <w:szCs w:val="18"/>
                <w:lang w:eastAsia="ru-RU"/>
              </w:rPr>
              <w:t>Инструкция по заполнению характеристик в заявке</w:t>
            </w:r>
          </w:p>
        </w:tc>
        <w:tc>
          <w:tcPr>
            <w:tcW w:w="8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jc w:val="center"/>
              <w:rPr>
                <w:rFonts w:hint="eastAsia"/>
              </w:rPr>
            </w:pPr>
          </w:p>
        </w:tc>
        <w:tc>
          <w:tcPr>
            <w:tcW w:w="9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rPr>
            </w:pPr>
          </w:p>
        </w:tc>
      </w:tr>
      <w:tr w:rsidR="00F546E5" w:rsidRPr="00023C97" w:rsidTr="002930AD">
        <w:trPr>
          <w:trHeight w:val="6735"/>
        </w:trPr>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ascii="Times New Roman" w:eastAsia="Times New Roman" w:hAnsi="Times New Roman"/>
                <w:color w:val="000000"/>
                <w:sz w:val="18"/>
                <w:szCs w:val="18"/>
              </w:rPr>
            </w:pPr>
          </w:p>
          <w:p w:rsidR="00F546E5" w:rsidRDefault="00B6678A" w:rsidP="002930AD">
            <w:pPr>
              <w:rPr>
                <w:rFonts w:hint="eastAsia"/>
                <w:b/>
                <w:kern w:val="0"/>
              </w:rPr>
            </w:pPr>
            <w:r>
              <w:rPr>
                <w:b/>
                <w:kern w:val="0"/>
              </w:rPr>
              <w:t xml:space="preserve">Халат женский </w:t>
            </w:r>
            <w:bookmarkStart w:id="0" w:name="_GoBack"/>
            <w:bookmarkEnd w:id="0"/>
            <w:r w:rsidR="00F546E5">
              <w:rPr>
                <w:b/>
                <w:kern w:val="0"/>
              </w:rPr>
              <w:t xml:space="preserve">для защиты от мех. </w:t>
            </w:r>
            <w:proofErr w:type="gramStart"/>
            <w:r w:rsidR="00F546E5">
              <w:rPr>
                <w:b/>
                <w:kern w:val="0"/>
              </w:rPr>
              <w:t>в</w:t>
            </w:r>
            <w:proofErr w:type="gramEnd"/>
            <w:r w:rsidR="00F546E5">
              <w:rPr>
                <w:b/>
                <w:kern w:val="0"/>
              </w:rPr>
              <w:t>оздействий (истирания), общих производственных загрязнений (облегченная) /</w:t>
            </w:r>
            <w:proofErr w:type="spellStart"/>
            <w:r w:rsidR="00F546E5">
              <w:rPr>
                <w:b/>
                <w:kern w:val="0"/>
              </w:rPr>
              <w:t>цв</w:t>
            </w:r>
            <w:proofErr w:type="spellEnd"/>
            <w:r w:rsidR="00F546E5">
              <w:rPr>
                <w:b/>
                <w:kern w:val="0"/>
              </w:rPr>
              <w:t>. белый/</w:t>
            </w:r>
          </w:p>
          <w:p w:rsidR="00F546E5" w:rsidRPr="00023C97" w:rsidRDefault="00F546E5" w:rsidP="002930AD">
            <w:pPr>
              <w:rPr>
                <w:rFonts w:ascii="Times New Roman" w:eastAsia="Times New Roman" w:hAnsi="Times New Roman"/>
                <w:color w:val="000000"/>
                <w:sz w:val="18"/>
                <w:szCs w:val="18"/>
              </w:rPr>
            </w:pPr>
            <w:r>
              <w:rPr>
                <w:noProof/>
                <w:lang w:eastAsia="ru-RU" w:bidi="ar-SA"/>
              </w:rPr>
              <w:drawing>
                <wp:inline distT="0" distB="0" distL="0" distR="0" wp14:anchorId="50C829A1" wp14:editId="29F1E7B9">
                  <wp:extent cx="1447800" cy="2276475"/>
                  <wp:effectExtent l="0" t="0" r="0" b="9525"/>
                  <wp:docPr id="2" name="1"/>
                  <wp:cNvGraphicFramePr/>
                  <a:graphic xmlns:a="http://schemas.openxmlformats.org/drawingml/2006/main">
                    <a:graphicData uri="http://schemas.openxmlformats.org/drawingml/2006/picture">
                      <pic:pic xmlns:pic="http://schemas.openxmlformats.org/drawingml/2006/picture">
                        <pic:nvPicPr>
                          <pic:cNvPr id="1" name="1"/>
                          <pic:cNvPicPr/>
                        </pic:nvPicPr>
                        <pic:blipFill>
                          <a:blip r:embed="rId10" cstate="print"/>
                          <a:srcRect/>
                          <a:stretch>
                            <a:fillRect/>
                          </a:stretch>
                        </pic:blipFill>
                        <pic:spPr>
                          <a:xfrm>
                            <a:off x="0" y="0"/>
                            <a:ext cx="1448884" cy="2278180"/>
                          </a:xfrm>
                          <a:prstGeom prst="rect">
                            <a:avLst/>
                          </a:prstGeom>
                          <a:noFill/>
                          <a:ln>
                            <a:noFill/>
                          </a:ln>
                        </pic:spPr>
                      </pic:pic>
                    </a:graphicData>
                  </a:graphic>
                </wp:inline>
              </w:drawing>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b/>
              </w:rPr>
            </w:pPr>
          </w:p>
          <w:p w:rsidR="00F546E5" w:rsidRPr="00023C97" w:rsidRDefault="00F546E5" w:rsidP="002930AD">
            <w:pPr>
              <w:rPr>
                <w:rFonts w:hint="eastAsia"/>
                <w:b/>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Default="00F546E5" w:rsidP="002930AD">
            <w:pPr>
              <w:rPr>
                <w:rFonts w:asciiTheme="minorHAnsi" w:hAnsiTheme="minorHAnsi"/>
                <w:kern w:val="0"/>
                <w:sz w:val="20"/>
                <w:szCs w:val="20"/>
              </w:rPr>
            </w:pPr>
            <w:r>
              <w:rPr>
                <w:kern w:val="0"/>
                <w:sz w:val="20"/>
                <w:szCs w:val="20"/>
              </w:rPr>
              <w:t xml:space="preserve">Халат должен быть женский  полуприлегающего силуэта, с центральной застежкой на пять кнопок, с </w:t>
            </w:r>
            <w:proofErr w:type="spellStart"/>
            <w:r>
              <w:rPr>
                <w:kern w:val="0"/>
                <w:sz w:val="20"/>
                <w:szCs w:val="20"/>
              </w:rPr>
              <w:t>втачными</w:t>
            </w:r>
            <w:proofErr w:type="spellEnd"/>
            <w:r>
              <w:rPr>
                <w:kern w:val="0"/>
                <w:sz w:val="20"/>
                <w:szCs w:val="20"/>
              </w:rPr>
              <w:t xml:space="preserve"> рукавами, с отложным воротником и лацканами, с хлястиками по линии талии.  Полочки необходимо выполнить с нагрудными вытачками и двумя боковыми карманами. Левая полочка должна быть выполнена с нагрудным накладным карманом. Спинка должна быть со средним швом со </w:t>
            </w:r>
            <w:proofErr w:type="spellStart"/>
            <w:r>
              <w:rPr>
                <w:kern w:val="0"/>
                <w:sz w:val="20"/>
                <w:szCs w:val="20"/>
              </w:rPr>
              <w:t>шлицей</w:t>
            </w:r>
            <w:proofErr w:type="spellEnd"/>
            <w:r>
              <w:rPr>
                <w:kern w:val="0"/>
                <w:sz w:val="20"/>
                <w:szCs w:val="20"/>
              </w:rPr>
              <w:t xml:space="preserve"> внизу. Хлястики по линии талии должны быть </w:t>
            </w:r>
            <w:proofErr w:type="spellStart"/>
            <w:r>
              <w:rPr>
                <w:kern w:val="0"/>
                <w:sz w:val="20"/>
                <w:szCs w:val="20"/>
              </w:rPr>
              <w:t>втачнаны</w:t>
            </w:r>
            <w:proofErr w:type="spellEnd"/>
            <w:r>
              <w:rPr>
                <w:kern w:val="0"/>
                <w:sz w:val="20"/>
                <w:szCs w:val="20"/>
              </w:rPr>
              <w:t xml:space="preserve"> в боковые швы и регулироваться по длине двумя кнопками в области среднего шва </w:t>
            </w:r>
            <w:proofErr w:type="spellStart"/>
            <w:r>
              <w:rPr>
                <w:kern w:val="0"/>
                <w:sz w:val="20"/>
                <w:szCs w:val="20"/>
              </w:rPr>
              <w:t>спинки</w:t>
            </w:r>
            <w:proofErr w:type="gramStart"/>
            <w:r>
              <w:rPr>
                <w:kern w:val="0"/>
                <w:sz w:val="20"/>
                <w:szCs w:val="20"/>
              </w:rPr>
              <w:t>.Р</w:t>
            </w:r>
            <w:proofErr w:type="gramEnd"/>
            <w:r>
              <w:rPr>
                <w:kern w:val="0"/>
                <w:sz w:val="20"/>
                <w:szCs w:val="20"/>
              </w:rPr>
              <w:t>укава</w:t>
            </w:r>
            <w:proofErr w:type="spellEnd"/>
            <w:r>
              <w:rPr>
                <w:kern w:val="0"/>
                <w:sz w:val="20"/>
                <w:szCs w:val="20"/>
              </w:rPr>
              <w:t xml:space="preserve"> необходимо выполнить </w:t>
            </w:r>
            <w:proofErr w:type="spellStart"/>
            <w:r>
              <w:rPr>
                <w:kern w:val="0"/>
                <w:sz w:val="20"/>
                <w:szCs w:val="20"/>
              </w:rPr>
              <w:t>втачные</w:t>
            </w:r>
            <w:proofErr w:type="spellEnd"/>
            <w:r>
              <w:rPr>
                <w:kern w:val="0"/>
                <w:sz w:val="20"/>
                <w:szCs w:val="20"/>
              </w:rPr>
              <w:t xml:space="preserve"> </w:t>
            </w:r>
            <w:proofErr w:type="spellStart"/>
            <w:r>
              <w:rPr>
                <w:kern w:val="0"/>
                <w:sz w:val="20"/>
                <w:szCs w:val="20"/>
              </w:rPr>
              <w:t>двухшовные</w:t>
            </w:r>
            <w:proofErr w:type="spellEnd"/>
            <w:r>
              <w:rPr>
                <w:kern w:val="0"/>
                <w:sz w:val="20"/>
                <w:szCs w:val="20"/>
              </w:rPr>
              <w:t xml:space="preserve">, с локтевым швом. По шву втачивания нижнего воротника в горловину спинки необходимо расположить </w:t>
            </w:r>
            <w:proofErr w:type="spellStart"/>
            <w:r>
              <w:rPr>
                <w:kern w:val="0"/>
                <w:sz w:val="20"/>
                <w:szCs w:val="20"/>
              </w:rPr>
              <w:t>вышевную</w:t>
            </w:r>
            <w:proofErr w:type="spellEnd"/>
            <w:r>
              <w:rPr>
                <w:kern w:val="0"/>
                <w:sz w:val="20"/>
                <w:szCs w:val="20"/>
              </w:rPr>
              <w:t xml:space="preserve"> вешалку . Низ изделия и рукавов необходимо обработать  швом в подгибку с закрытым </w:t>
            </w:r>
            <w:proofErr w:type="spellStart"/>
            <w:r>
              <w:rPr>
                <w:kern w:val="0"/>
                <w:sz w:val="20"/>
                <w:szCs w:val="20"/>
              </w:rPr>
              <w:t>срезом</w:t>
            </w:r>
            <w:proofErr w:type="gramStart"/>
            <w:r>
              <w:rPr>
                <w:kern w:val="0"/>
                <w:sz w:val="20"/>
                <w:szCs w:val="20"/>
              </w:rPr>
              <w:t>.О</w:t>
            </w:r>
            <w:proofErr w:type="gramEnd"/>
            <w:r>
              <w:rPr>
                <w:kern w:val="0"/>
                <w:sz w:val="20"/>
                <w:szCs w:val="20"/>
              </w:rPr>
              <w:t>тделочные</w:t>
            </w:r>
            <w:proofErr w:type="spellEnd"/>
            <w:r>
              <w:rPr>
                <w:kern w:val="0"/>
                <w:sz w:val="20"/>
                <w:szCs w:val="20"/>
              </w:rPr>
              <w:t xml:space="preserve"> строчки и автоматические закрепки необходимо выполнить нитками в цвет ткани.</w:t>
            </w:r>
          </w:p>
          <w:p w:rsidR="00B6678A" w:rsidRPr="00B6678A" w:rsidRDefault="00B6678A" w:rsidP="002930AD">
            <w:pPr>
              <w:rPr>
                <w:rFonts w:asciiTheme="minorHAnsi" w:hAnsiTheme="minorHAnsi" w:hint="eastAsia"/>
              </w:rPr>
            </w:pPr>
            <w:r>
              <w:rPr>
                <w:rFonts w:asciiTheme="minorHAnsi" w:hAnsiTheme="minorHAnsi"/>
                <w:kern w:val="0"/>
                <w:sz w:val="20"/>
                <w:szCs w:val="20"/>
              </w:rPr>
              <w:t>Размеры по согласованию с заказчиком.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rPr>
            </w:pPr>
            <w:r w:rsidRPr="00023C97">
              <w:rPr>
                <w:rFonts w:ascii="Times New Roman" w:hAnsi="Times New Roman"/>
                <w:color w:val="000000"/>
                <w:kern w:val="0"/>
                <w:sz w:val="18"/>
                <w:szCs w:val="18"/>
                <w:lang w:eastAsia="ru-RU"/>
              </w:rPr>
              <w:t>Соответствие</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rPr>
            </w:pPr>
            <w:r w:rsidRPr="00023C97">
              <w:rPr>
                <w:rFonts w:ascii="Times New Roman" w:hAnsi="Times New Roman"/>
                <w:color w:val="000000"/>
                <w:kern w:val="0"/>
                <w:sz w:val="18"/>
                <w:szCs w:val="18"/>
                <w:lang w:eastAsia="ru-RU"/>
              </w:rPr>
              <w:t>Значение характеристики не может изменяться участником закупки</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jc w:val="center"/>
              <w:rPr>
                <w:rFonts w:ascii="Times New Roman" w:hAnsi="Times New Roman" w:cs="Times New Roman"/>
                <w:sz w:val="18"/>
                <w:szCs w:val="18"/>
              </w:rPr>
            </w:pPr>
            <w:r>
              <w:rPr>
                <w:rFonts w:ascii="Times New Roman" w:hAnsi="Times New Roman" w:cs="Times New Roman"/>
                <w:sz w:val="18"/>
                <w:szCs w:val="18"/>
              </w:rPr>
              <w:t>8</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rPr>
            </w:pPr>
            <w:r w:rsidRPr="00023C97">
              <w:rPr>
                <w:rFonts w:ascii="Times New Roman" w:hAnsi="Times New Roman"/>
                <w:color w:val="000000"/>
                <w:kern w:val="0"/>
                <w:sz w:val="18"/>
                <w:szCs w:val="18"/>
                <w:lang w:eastAsia="ru-RU"/>
              </w:rPr>
              <w:t>Штука</w:t>
            </w:r>
          </w:p>
        </w:tc>
      </w:tr>
      <w:tr w:rsidR="00F546E5" w:rsidRPr="00023C97" w:rsidTr="002930AD">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rPr>
            </w:pP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ascii="Times New Roman" w:hAnsi="Times New Roman" w:cs="Times New Roman"/>
                <w:sz w:val="18"/>
                <w:szCs w:val="18"/>
              </w:rPr>
            </w:pPr>
            <w:r w:rsidRPr="00023C97">
              <w:rPr>
                <w:rFonts w:ascii="Times New Roman" w:hAnsi="Times New Roman" w:cs="Times New Roman"/>
                <w:sz w:val="18"/>
                <w:szCs w:val="18"/>
              </w:rPr>
              <w:t>Требование к материалам</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rPr>
            </w:pPr>
            <w:r>
              <w:rPr>
                <w:kern w:val="0"/>
                <w:sz w:val="20"/>
                <w:szCs w:val="20"/>
              </w:rPr>
              <w:t xml:space="preserve">Ткань верха: вискоза - не менее 33% и не более 37%, полиэфир - не менее 62% и не более </w:t>
            </w:r>
            <w:r>
              <w:rPr>
                <w:kern w:val="0"/>
                <w:sz w:val="20"/>
                <w:szCs w:val="20"/>
              </w:rPr>
              <w:lastRenderedPageBreak/>
              <w:t>68%, Плотность:  не менее 160 г/</w:t>
            </w:r>
            <w:proofErr w:type="spellStart"/>
            <w:r>
              <w:rPr>
                <w:kern w:val="0"/>
                <w:sz w:val="20"/>
                <w:szCs w:val="20"/>
              </w:rPr>
              <w:t>кв</w:t>
            </w:r>
            <w:proofErr w:type="gramStart"/>
            <w:r>
              <w:rPr>
                <w:kern w:val="0"/>
                <w:sz w:val="20"/>
                <w:szCs w:val="20"/>
              </w:rPr>
              <w:t>.м</w:t>
            </w:r>
            <w:proofErr w:type="spellEnd"/>
            <w:proofErr w:type="gramEnd"/>
            <w:r>
              <w:rPr>
                <w:kern w:val="0"/>
                <w:sz w:val="20"/>
                <w:szCs w:val="20"/>
              </w:rPr>
              <w:t xml:space="preserve"> и не более 184 г/</w:t>
            </w:r>
            <w:proofErr w:type="spellStart"/>
            <w:r>
              <w:rPr>
                <w:kern w:val="0"/>
                <w:sz w:val="20"/>
                <w:szCs w:val="20"/>
              </w:rPr>
              <w:t>кв.м</w:t>
            </w:r>
            <w:proofErr w:type="spellEnd"/>
            <w:r>
              <w:rPr>
                <w:kern w:val="0"/>
                <w:sz w:val="20"/>
                <w:szCs w:val="20"/>
              </w:rPr>
              <w:t>, Вид отделки: Мягкая отделка (МО), Цвет: белый</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rPr>
            </w:pP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rPr>
            </w:pP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46E5" w:rsidRPr="00023C97" w:rsidRDefault="00F546E5" w:rsidP="002930AD">
            <w:pPr>
              <w:rPr>
                <w:rFonts w:hint="eastAsia"/>
              </w:rPr>
            </w:pPr>
          </w:p>
        </w:tc>
      </w:tr>
    </w:tbl>
    <w:p w:rsidR="00F546E5" w:rsidRPr="00F546E5" w:rsidRDefault="00F546E5">
      <w:pPr>
        <w:rPr>
          <w:rFonts w:asciiTheme="minorHAnsi" w:hAnsiTheme="minorHAnsi"/>
        </w:rPr>
      </w:pPr>
    </w:p>
    <w:sectPr w:rsidR="00F546E5" w:rsidRPr="00F546E5">
      <w:pgSz w:w="16838" w:h="11906" w:orient="landscape"/>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EA2"/>
    <w:rsid w:val="00023C97"/>
    <w:rsid w:val="00025556"/>
    <w:rsid w:val="00120C72"/>
    <w:rsid w:val="00151CAF"/>
    <w:rsid w:val="003079E7"/>
    <w:rsid w:val="004506BC"/>
    <w:rsid w:val="00481BE7"/>
    <w:rsid w:val="00493FCA"/>
    <w:rsid w:val="00527703"/>
    <w:rsid w:val="00575E25"/>
    <w:rsid w:val="0059188C"/>
    <w:rsid w:val="005B2D7C"/>
    <w:rsid w:val="005F7EA2"/>
    <w:rsid w:val="00741002"/>
    <w:rsid w:val="008A1447"/>
    <w:rsid w:val="00AA240E"/>
    <w:rsid w:val="00B6678A"/>
    <w:rsid w:val="00CF5DC2"/>
    <w:rsid w:val="00EE6B3C"/>
    <w:rsid w:val="00F47561"/>
    <w:rsid w:val="00F54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23C9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481BE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a3">
    <w:name w:val="Balloon Text"/>
    <w:basedOn w:val="a"/>
    <w:link w:val="a4"/>
    <w:uiPriority w:val="99"/>
    <w:semiHidden/>
    <w:unhideWhenUsed/>
    <w:rsid w:val="00741002"/>
    <w:rPr>
      <w:rFonts w:ascii="Tahoma" w:hAnsi="Tahoma" w:cs="Mangal"/>
      <w:sz w:val="16"/>
      <w:szCs w:val="14"/>
    </w:rPr>
  </w:style>
  <w:style w:type="character" w:customStyle="1" w:styleId="a4">
    <w:name w:val="Текст выноски Знак"/>
    <w:basedOn w:val="a0"/>
    <w:link w:val="a3"/>
    <w:uiPriority w:val="99"/>
    <w:semiHidden/>
    <w:rsid w:val="00741002"/>
    <w:rPr>
      <w:rFonts w:ascii="Tahoma" w:eastAsia="NSimSun" w:hAnsi="Tahoma" w:cs="Mangal"/>
      <w:kern w:val="3"/>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23C9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481BE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a3">
    <w:name w:val="Balloon Text"/>
    <w:basedOn w:val="a"/>
    <w:link w:val="a4"/>
    <w:uiPriority w:val="99"/>
    <w:semiHidden/>
    <w:unhideWhenUsed/>
    <w:rsid w:val="00741002"/>
    <w:rPr>
      <w:rFonts w:ascii="Tahoma" w:hAnsi="Tahoma" w:cs="Mangal"/>
      <w:sz w:val="16"/>
      <w:szCs w:val="14"/>
    </w:rPr>
  </w:style>
  <w:style w:type="character" w:customStyle="1" w:styleId="a4">
    <w:name w:val="Текст выноски Знак"/>
    <w:basedOn w:val="a0"/>
    <w:link w:val="a3"/>
    <w:uiPriority w:val="99"/>
    <w:semiHidden/>
    <w:rsid w:val="00741002"/>
    <w:rPr>
      <w:rFonts w:ascii="Tahoma" w:eastAsia="NSimSun" w:hAnsi="Tahoma" w:cs="Mangal"/>
      <w:kern w:val="3"/>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16</Pages>
  <Words>1826</Words>
  <Characters>10411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ИнжТБ</dc:creator>
  <cp:lastModifiedBy>ИнжТБ</cp:lastModifiedBy>
  <cp:revision>19</cp:revision>
  <dcterms:created xsi:type="dcterms:W3CDTF">2026-10-09T07:35:00Z</dcterms:created>
  <dcterms:modified xsi:type="dcterms:W3CDTF">2026-10-09T09:17:00Z</dcterms:modified>
</cp:coreProperties>
</file>