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41E2A" w14:textId="79283FC6" w:rsidR="005C3990" w:rsidRPr="00D435C8" w:rsidRDefault="00F0154E" w:rsidP="005C3990">
      <w:pPr>
        <w:spacing w:after="0" w:line="240" w:lineRule="auto"/>
        <w:contextualSpacing/>
        <w:jc w:val="center"/>
        <w:rPr>
          <w:rStyle w:val="af"/>
          <w:rFonts w:ascii="Times New Roman" w:hAnsi="Times New Roman"/>
          <w:sz w:val="24"/>
          <w:szCs w:val="24"/>
          <w:u w:val="single"/>
        </w:rPr>
      </w:pPr>
      <w:r w:rsidRPr="00D435C8">
        <w:rPr>
          <w:rStyle w:val="af"/>
          <w:rFonts w:ascii="Times New Roman" w:hAnsi="Times New Roman"/>
          <w:sz w:val="24"/>
          <w:szCs w:val="24"/>
          <w:u w:val="single"/>
          <w:lang w:eastAsia="ru-RU"/>
        </w:rPr>
        <w:t>ЗАПРОС КОММЕРЧЕСКОГО ПРЕДЛОЖЕНИЯ НА ПРАВО ЗАКЛЮЧЕНИЯ МУНИЦИПАЛЬНОГО КОНТРАКТА (ДОГОВОРА)</w:t>
      </w:r>
      <w:r w:rsidR="005C3990" w:rsidRPr="00D435C8">
        <w:rPr>
          <w:rStyle w:val="af"/>
          <w:rFonts w:ascii="Times New Roman" w:hAnsi="Times New Roman"/>
          <w:sz w:val="24"/>
          <w:szCs w:val="24"/>
          <w:u w:val="single"/>
          <w:lang w:eastAsia="ru-RU"/>
        </w:rPr>
        <w:t xml:space="preserve"> </w:t>
      </w:r>
      <w:r w:rsidR="006664CC" w:rsidRPr="00D435C8">
        <w:rPr>
          <w:rStyle w:val="af"/>
          <w:rFonts w:ascii="Times New Roman" w:hAnsi="Times New Roman"/>
          <w:sz w:val="24"/>
          <w:szCs w:val="24"/>
          <w:u w:val="single"/>
        </w:rPr>
        <w:t xml:space="preserve">НА ПОСТАВКУ </w:t>
      </w:r>
    </w:p>
    <w:p w14:paraId="25E25EC9" w14:textId="03BB40D7" w:rsidR="0094612B" w:rsidRDefault="0094612B" w:rsidP="00FA57A0">
      <w:pPr>
        <w:pStyle w:val="ae"/>
        <w:jc w:val="center"/>
        <w:rPr>
          <w:rStyle w:val="af"/>
          <w:rFonts w:ascii="Times New Roman" w:hAnsi="Times New Roman" w:cs="Times New Roman"/>
          <w:sz w:val="24"/>
          <w:szCs w:val="24"/>
          <w:u w:val="single"/>
        </w:rPr>
      </w:pPr>
      <w:r w:rsidRPr="0094612B">
        <w:rPr>
          <w:rStyle w:val="af"/>
          <w:rFonts w:ascii="Times New Roman" w:hAnsi="Times New Roman" w:cs="Times New Roman"/>
          <w:sz w:val="24"/>
          <w:szCs w:val="24"/>
          <w:u w:val="single"/>
        </w:rPr>
        <w:t>Микрофон</w:t>
      </w:r>
      <w:r>
        <w:rPr>
          <w:rStyle w:val="af"/>
          <w:rFonts w:ascii="Times New Roman" w:hAnsi="Times New Roman" w:cs="Times New Roman"/>
          <w:sz w:val="24"/>
          <w:szCs w:val="24"/>
          <w:u w:val="single"/>
        </w:rPr>
        <w:t>ов</w:t>
      </w:r>
      <w:r w:rsidRPr="0094612B">
        <w:rPr>
          <w:rStyle w:val="af"/>
          <w:rFonts w:ascii="Times New Roman" w:hAnsi="Times New Roman" w:cs="Times New Roman"/>
          <w:sz w:val="24"/>
          <w:szCs w:val="24"/>
          <w:u w:val="single"/>
        </w:rPr>
        <w:t xml:space="preserve"> для живого вокала беспроводн</w:t>
      </w:r>
      <w:r>
        <w:rPr>
          <w:rStyle w:val="af"/>
          <w:rFonts w:ascii="Times New Roman" w:hAnsi="Times New Roman" w:cs="Times New Roman"/>
          <w:sz w:val="24"/>
          <w:szCs w:val="24"/>
          <w:u w:val="single"/>
        </w:rPr>
        <w:t>ых</w:t>
      </w:r>
    </w:p>
    <w:p w14:paraId="0AD1A090" w14:textId="42FAAD97" w:rsidR="001747E1" w:rsidRDefault="006664CC" w:rsidP="00FA57A0">
      <w:pPr>
        <w:pStyle w:val="ae"/>
        <w:jc w:val="center"/>
        <w:rPr>
          <w:rStyle w:val="af"/>
          <w:rFonts w:ascii="Times New Roman" w:hAnsi="Times New Roman" w:cs="Times New Roman"/>
          <w:sz w:val="24"/>
          <w:szCs w:val="24"/>
          <w:u w:val="single"/>
        </w:rPr>
      </w:pPr>
      <w:r w:rsidRPr="00D435C8">
        <w:rPr>
          <w:rStyle w:val="af"/>
          <w:rFonts w:ascii="Times New Roman" w:hAnsi="Times New Roman" w:cs="Times New Roman"/>
          <w:sz w:val="24"/>
          <w:szCs w:val="24"/>
          <w:u w:val="single"/>
        </w:rPr>
        <w:t xml:space="preserve">ДЛЯ НУЖД </w:t>
      </w:r>
      <w:r w:rsidR="00FA57A0" w:rsidRPr="00D435C8">
        <w:rPr>
          <w:rStyle w:val="af"/>
          <w:rFonts w:ascii="Times New Roman" w:hAnsi="Times New Roman" w:cs="Times New Roman"/>
          <w:sz w:val="24"/>
          <w:szCs w:val="24"/>
          <w:u w:val="single"/>
        </w:rPr>
        <w:t>МБУ «Гатчинский ТЮЗ»</w:t>
      </w:r>
    </w:p>
    <w:p w14:paraId="518F2E30" w14:textId="77777777" w:rsidR="00303126" w:rsidRPr="00D435C8" w:rsidRDefault="00303126" w:rsidP="00FA57A0">
      <w:pPr>
        <w:pStyle w:val="ae"/>
        <w:jc w:val="center"/>
        <w:rPr>
          <w:rFonts w:ascii="Times New Roman" w:hAnsi="Times New Roman"/>
          <w:sz w:val="24"/>
          <w:szCs w:val="24"/>
        </w:rPr>
      </w:pPr>
    </w:p>
    <w:p w14:paraId="270963E5" w14:textId="779DB413" w:rsidR="001747E1" w:rsidRPr="00482D5E" w:rsidRDefault="001747E1" w:rsidP="006664CC">
      <w:pPr>
        <w:numPr>
          <w:ilvl w:val="0"/>
          <w:numId w:val="2"/>
        </w:numPr>
        <w:tabs>
          <w:tab w:val="left" w:pos="284"/>
        </w:tabs>
        <w:autoSpaceDE w:val="0"/>
        <w:autoSpaceDN w:val="0"/>
        <w:adjustRightInd w:val="0"/>
        <w:spacing w:after="0" w:line="240" w:lineRule="auto"/>
        <w:ind w:left="0" w:firstLine="0"/>
        <w:contextualSpacing/>
        <w:jc w:val="both"/>
        <w:rPr>
          <w:rFonts w:ascii="Times New Roman" w:hAnsi="Times New Roman"/>
          <w:sz w:val="24"/>
          <w:szCs w:val="24"/>
        </w:rPr>
      </w:pPr>
      <w:r w:rsidRPr="00482D5E">
        <w:rPr>
          <w:rFonts w:ascii="Times New Roman" w:hAnsi="Times New Roman"/>
          <w:sz w:val="24"/>
          <w:szCs w:val="24"/>
        </w:rPr>
        <w:t xml:space="preserve">Наименование объекта закупки: </w:t>
      </w:r>
      <w:r w:rsidR="00983FA7" w:rsidRPr="00482D5E">
        <w:rPr>
          <w:rFonts w:ascii="Times New Roman" w:hAnsi="Times New Roman"/>
          <w:sz w:val="24"/>
          <w:szCs w:val="24"/>
        </w:rPr>
        <w:t xml:space="preserve">Поставка </w:t>
      </w:r>
      <w:r w:rsidR="0094612B" w:rsidRPr="00482D5E">
        <w:rPr>
          <w:rFonts w:ascii="Times New Roman" w:hAnsi="Times New Roman"/>
          <w:sz w:val="24"/>
          <w:szCs w:val="24"/>
        </w:rPr>
        <w:t>м</w:t>
      </w:r>
      <w:r w:rsidR="0094612B" w:rsidRPr="00482D5E">
        <w:rPr>
          <w:rFonts w:ascii="Times New Roman" w:hAnsi="Times New Roman"/>
          <w:sz w:val="24"/>
          <w:szCs w:val="24"/>
        </w:rPr>
        <w:t>икрофонов для живого вокала беспроводных</w:t>
      </w:r>
      <w:r w:rsidR="00303126">
        <w:rPr>
          <w:rFonts w:ascii="Times New Roman" w:hAnsi="Times New Roman"/>
          <w:sz w:val="24"/>
          <w:szCs w:val="24"/>
        </w:rPr>
        <w:t>.</w:t>
      </w:r>
    </w:p>
    <w:p w14:paraId="2E4A08C8" w14:textId="4CE2FA89" w:rsidR="00A005DF" w:rsidRPr="00D435C8" w:rsidRDefault="004400B3" w:rsidP="00A005DF">
      <w:pPr>
        <w:spacing w:after="0" w:line="240" w:lineRule="auto"/>
        <w:contextualSpacing/>
        <w:jc w:val="both"/>
        <w:rPr>
          <w:rFonts w:ascii="Times New Roman" w:hAnsi="Times New Roman"/>
          <w:sz w:val="24"/>
          <w:szCs w:val="24"/>
        </w:rPr>
      </w:pPr>
      <w:r w:rsidRPr="00482D5E">
        <w:rPr>
          <w:rFonts w:ascii="Times New Roman" w:hAnsi="Times New Roman"/>
          <w:sz w:val="24"/>
          <w:szCs w:val="24"/>
        </w:rPr>
        <w:t>2</w:t>
      </w:r>
      <w:r w:rsidR="00A005DF" w:rsidRPr="00482D5E">
        <w:rPr>
          <w:rFonts w:ascii="Times New Roman" w:hAnsi="Times New Roman"/>
          <w:sz w:val="24"/>
          <w:szCs w:val="24"/>
        </w:rPr>
        <w:t>.</w:t>
      </w:r>
      <w:r w:rsidR="005C3990" w:rsidRPr="00D435C8">
        <w:rPr>
          <w:rFonts w:ascii="Times New Roman" w:hAnsi="Times New Roman"/>
          <w:sz w:val="24"/>
          <w:szCs w:val="24"/>
        </w:rPr>
        <w:t xml:space="preserve"> 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4A6FC800" w14:textId="7DF9367D" w:rsidR="00A005DF" w:rsidRPr="00D435C8" w:rsidRDefault="004400B3" w:rsidP="00A005DF">
      <w:pPr>
        <w:spacing w:after="0" w:line="240" w:lineRule="auto"/>
        <w:contextualSpacing/>
        <w:jc w:val="both"/>
        <w:rPr>
          <w:rFonts w:ascii="Times New Roman" w:hAnsi="Times New Roman"/>
          <w:sz w:val="24"/>
          <w:szCs w:val="24"/>
        </w:rPr>
      </w:pPr>
      <w:r w:rsidRPr="00D435C8">
        <w:rPr>
          <w:rFonts w:ascii="Times New Roman" w:hAnsi="Times New Roman"/>
          <w:sz w:val="24"/>
          <w:szCs w:val="24"/>
        </w:rPr>
        <w:t>3</w:t>
      </w:r>
      <w:r w:rsidR="00A005DF" w:rsidRPr="00D435C8">
        <w:rPr>
          <w:rFonts w:ascii="Times New Roman" w:hAnsi="Times New Roman"/>
          <w:sz w:val="24"/>
          <w:szCs w:val="24"/>
        </w:rPr>
        <w:t>. Погрузка, доставка, разгрузка товара производится за счет средств Поставщика.</w:t>
      </w:r>
    </w:p>
    <w:p w14:paraId="09CFCBE2" w14:textId="13362F97" w:rsidR="00A005DF" w:rsidRPr="00D435C8" w:rsidRDefault="005C3990" w:rsidP="00A005DF">
      <w:pPr>
        <w:spacing w:after="0" w:line="240" w:lineRule="auto"/>
        <w:contextualSpacing/>
        <w:jc w:val="both"/>
        <w:rPr>
          <w:rFonts w:ascii="Times New Roman" w:hAnsi="Times New Roman"/>
          <w:sz w:val="24"/>
          <w:szCs w:val="24"/>
        </w:rPr>
      </w:pPr>
      <w:r w:rsidRPr="00D435C8">
        <w:rPr>
          <w:rFonts w:ascii="Times New Roman" w:hAnsi="Times New Roman"/>
          <w:sz w:val="24"/>
          <w:szCs w:val="24"/>
        </w:rPr>
        <w:t>4</w:t>
      </w:r>
      <w:r w:rsidR="00A005DF" w:rsidRPr="00D435C8">
        <w:rPr>
          <w:rFonts w:ascii="Times New Roman" w:hAnsi="Times New Roman"/>
          <w:sz w:val="24"/>
          <w:szCs w:val="24"/>
        </w:rPr>
        <w:t xml:space="preserve">. Срок поставки товаров: </w:t>
      </w:r>
      <w:r w:rsidR="00FA57A0" w:rsidRPr="00D435C8">
        <w:rPr>
          <w:rFonts w:ascii="Times New Roman" w:hAnsi="Times New Roman"/>
          <w:sz w:val="24"/>
          <w:szCs w:val="24"/>
        </w:rPr>
        <w:t xml:space="preserve">в течении </w:t>
      </w:r>
      <w:r w:rsidRPr="00D435C8">
        <w:rPr>
          <w:rFonts w:ascii="Times New Roman" w:hAnsi="Times New Roman"/>
          <w:sz w:val="24"/>
          <w:szCs w:val="24"/>
        </w:rPr>
        <w:t>3</w:t>
      </w:r>
      <w:r w:rsidR="00FA57A0" w:rsidRPr="00D435C8">
        <w:rPr>
          <w:rFonts w:ascii="Times New Roman" w:hAnsi="Times New Roman"/>
          <w:sz w:val="24"/>
          <w:szCs w:val="24"/>
        </w:rPr>
        <w:t>0 рабочих дней с</w:t>
      </w:r>
      <w:r w:rsidR="005D6925" w:rsidRPr="00D435C8">
        <w:rPr>
          <w:rFonts w:ascii="Times New Roman" w:hAnsi="Times New Roman"/>
          <w:sz w:val="24"/>
          <w:szCs w:val="24"/>
        </w:rPr>
        <w:t xml:space="preserve"> момента заключения контракта</w:t>
      </w:r>
      <w:r w:rsidR="00FA57A0" w:rsidRPr="00D435C8">
        <w:rPr>
          <w:rFonts w:ascii="Times New Roman" w:hAnsi="Times New Roman"/>
          <w:sz w:val="24"/>
          <w:szCs w:val="24"/>
        </w:rPr>
        <w:t xml:space="preserve">, </w:t>
      </w:r>
      <w:r w:rsidR="006F5346" w:rsidRPr="00D435C8">
        <w:rPr>
          <w:rFonts w:ascii="Times New Roman" w:hAnsi="Times New Roman"/>
          <w:sz w:val="24"/>
          <w:szCs w:val="24"/>
        </w:rPr>
        <w:t xml:space="preserve">одной </w:t>
      </w:r>
      <w:r w:rsidR="005D6925" w:rsidRPr="00D435C8">
        <w:rPr>
          <w:rFonts w:ascii="Times New Roman" w:hAnsi="Times New Roman"/>
          <w:sz w:val="24"/>
          <w:szCs w:val="24"/>
        </w:rPr>
        <w:t>парти</w:t>
      </w:r>
      <w:r w:rsidR="006F5346" w:rsidRPr="00D435C8">
        <w:rPr>
          <w:rFonts w:ascii="Times New Roman" w:hAnsi="Times New Roman"/>
          <w:sz w:val="24"/>
          <w:szCs w:val="24"/>
        </w:rPr>
        <w:t>ей</w:t>
      </w:r>
      <w:r w:rsidR="00FA57A0" w:rsidRPr="00D435C8">
        <w:rPr>
          <w:rFonts w:ascii="Times New Roman" w:hAnsi="Times New Roman"/>
          <w:sz w:val="24"/>
          <w:szCs w:val="24"/>
        </w:rPr>
        <w:t>.</w:t>
      </w:r>
    </w:p>
    <w:p w14:paraId="03CD42F2" w14:textId="5B0FABC9" w:rsidR="00A005DF" w:rsidRPr="00D435C8" w:rsidRDefault="005C3990" w:rsidP="00A005DF">
      <w:pPr>
        <w:spacing w:after="0" w:line="240" w:lineRule="auto"/>
        <w:contextualSpacing/>
        <w:jc w:val="both"/>
        <w:rPr>
          <w:rFonts w:ascii="Times New Roman" w:hAnsi="Times New Roman"/>
          <w:sz w:val="24"/>
          <w:szCs w:val="24"/>
        </w:rPr>
      </w:pPr>
      <w:r w:rsidRPr="00D435C8">
        <w:rPr>
          <w:rFonts w:ascii="Times New Roman" w:hAnsi="Times New Roman"/>
          <w:sz w:val="24"/>
          <w:szCs w:val="24"/>
        </w:rPr>
        <w:t>5</w:t>
      </w:r>
      <w:r w:rsidR="00A005DF" w:rsidRPr="00D435C8">
        <w:rPr>
          <w:rFonts w:ascii="Times New Roman" w:hAnsi="Times New Roman"/>
          <w:sz w:val="24"/>
          <w:szCs w:val="24"/>
        </w:rPr>
        <w:t>. Порядок поставки товара, ее оплаты.</w:t>
      </w:r>
    </w:p>
    <w:p w14:paraId="00EC7BAD" w14:textId="46ED47E3" w:rsidR="005C3990" w:rsidRDefault="005C3990" w:rsidP="00A005DF">
      <w:pPr>
        <w:spacing w:after="0" w:line="240" w:lineRule="auto"/>
        <w:contextualSpacing/>
        <w:jc w:val="both"/>
        <w:rPr>
          <w:rFonts w:ascii="Times New Roman" w:hAnsi="Times New Roman"/>
          <w:sz w:val="24"/>
          <w:szCs w:val="24"/>
        </w:rPr>
      </w:pPr>
      <w:r>
        <w:rPr>
          <w:rFonts w:ascii="Times New Roman" w:hAnsi="Times New Roman"/>
          <w:sz w:val="24"/>
          <w:szCs w:val="24"/>
        </w:rPr>
        <w:t>5</w:t>
      </w:r>
      <w:r w:rsidR="001747E1" w:rsidRPr="00FA0275">
        <w:rPr>
          <w:rFonts w:ascii="Times New Roman" w:hAnsi="Times New Roman"/>
          <w:sz w:val="24"/>
          <w:szCs w:val="24"/>
        </w:rPr>
        <w:t xml:space="preserve">.1. Место доставки товара: </w:t>
      </w:r>
      <w:r w:rsidR="00FA57A0" w:rsidRPr="00FA57A0">
        <w:rPr>
          <w:rFonts w:ascii="Times New Roman" w:hAnsi="Times New Roman"/>
          <w:sz w:val="24"/>
          <w:szCs w:val="24"/>
        </w:rPr>
        <w:t>188304, ЛЕНИНГРАДСКАЯ ОБЛАСТЬ, Г. ГАТЧИНА, ПЕР. РЕВОЛЮЦИОННЫЙ, Д.1, МБУ «Гатчинский ТЮЗ»</w:t>
      </w:r>
    </w:p>
    <w:p w14:paraId="02E2CCFB" w14:textId="44492BE6" w:rsidR="00A005DF" w:rsidRPr="00A005DF" w:rsidRDefault="005C3990" w:rsidP="00A005DF">
      <w:pPr>
        <w:spacing w:after="0" w:line="240" w:lineRule="auto"/>
        <w:contextualSpacing/>
        <w:jc w:val="both"/>
        <w:rPr>
          <w:rFonts w:ascii="Times New Roman" w:hAnsi="Times New Roman"/>
          <w:sz w:val="24"/>
          <w:szCs w:val="24"/>
        </w:rPr>
      </w:pPr>
      <w:r>
        <w:rPr>
          <w:rFonts w:ascii="Times New Roman" w:hAnsi="Times New Roman"/>
          <w:sz w:val="24"/>
          <w:szCs w:val="24"/>
        </w:rPr>
        <w:t>5</w:t>
      </w:r>
      <w:r w:rsidR="00A005DF" w:rsidRPr="00FA0275">
        <w:rPr>
          <w:rFonts w:ascii="Times New Roman" w:hAnsi="Times New Roman"/>
          <w:sz w:val="24"/>
          <w:szCs w:val="24"/>
        </w:rPr>
        <w:t>.2. Основанием для поставки товара является</w:t>
      </w:r>
      <w:r w:rsidR="00A005DF" w:rsidRPr="00A005DF">
        <w:rPr>
          <w:rFonts w:ascii="Times New Roman" w:hAnsi="Times New Roman"/>
          <w:sz w:val="24"/>
          <w:szCs w:val="24"/>
        </w:rPr>
        <w:t xml:space="preserve"> заявка Заказчика.</w:t>
      </w:r>
    </w:p>
    <w:p w14:paraId="51DE69A9" w14:textId="389B2354" w:rsidR="00A005DF" w:rsidRPr="00A005DF" w:rsidRDefault="005C3990" w:rsidP="00A005DF">
      <w:pPr>
        <w:spacing w:after="0" w:line="240" w:lineRule="auto"/>
        <w:contextualSpacing/>
        <w:jc w:val="both"/>
        <w:rPr>
          <w:rFonts w:ascii="Times New Roman" w:hAnsi="Times New Roman"/>
          <w:sz w:val="24"/>
          <w:szCs w:val="24"/>
        </w:rPr>
      </w:pPr>
      <w:r>
        <w:rPr>
          <w:rFonts w:ascii="Times New Roman" w:hAnsi="Times New Roman"/>
          <w:sz w:val="24"/>
          <w:szCs w:val="24"/>
        </w:rPr>
        <w:t>5</w:t>
      </w:r>
      <w:r w:rsidR="00A005DF" w:rsidRPr="00A005DF">
        <w:rPr>
          <w:rFonts w:ascii="Times New Roman" w:hAnsi="Times New Roman"/>
          <w:sz w:val="24"/>
          <w:szCs w:val="24"/>
        </w:rPr>
        <w:t>.3. </w:t>
      </w:r>
      <w:r w:rsidR="00A005DF" w:rsidRPr="00A005DF">
        <w:rPr>
          <w:rFonts w:ascii="Times New Roman" w:hAnsi="Times New Roman"/>
          <w:bCs/>
          <w:iCs/>
          <w:kern w:val="1"/>
          <w:sz w:val="24"/>
          <w:szCs w:val="24"/>
          <w:lang w:eastAsia="zh-CN" w:bidi="hi-IN"/>
        </w:rPr>
        <w:t>Условия оплаты: оплата п</w:t>
      </w:r>
      <w:r w:rsidR="005D6925">
        <w:rPr>
          <w:rFonts w:ascii="Times New Roman" w:hAnsi="Times New Roman"/>
          <w:bCs/>
          <w:iCs/>
          <w:kern w:val="1"/>
          <w:sz w:val="24"/>
          <w:szCs w:val="24"/>
          <w:lang w:eastAsia="zh-CN" w:bidi="hi-IN"/>
        </w:rPr>
        <w:t xml:space="preserve">роизводится по факту поставки </w:t>
      </w:r>
      <w:r w:rsidR="00A005DF" w:rsidRPr="00A005DF">
        <w:rPr>
          <w:rFonts w:ascii="Times New Roman" w:hAnsi="Times New Roman"/>
          <w:bCs/>
          <w:iCs/>
          <w:kern w:val="1"/>
          <w:sz w:val="24"/>
          <w:szCs w:val="24"/>
          <w:lang w:eastAsia="zh-CN" w:bidi="hi-IN"/>
        </w:rPr>
        <w:t>Товара, предусмотренного Спецификацией, не позднее 1</w:t>
      </w:r>
      <w:r w:rsidR="006664CC">
        <w:rPr>
          <w:rFonts w:ascii="Times New Roman" w:hAnsi="Times New Roman"/>
          <w:bCs/>
          <w:iCs/>
          <w:kern w:val="1"/>
          <w:sz w:val="24"/>
          <w:szCs w:val="24"/>
          <w:lang w:eastAsia="zh-CN" w:bidi="hi-IN"/>
        </w:rPr>
        <w:t>0</w:t>
      </w:r>
      <w:r w:rsidR="00A005DF" w:rsidRPr="00A005DF">
        <w:rPr>
          <w:rFonts w:ascii="Times New Roman" w:hAnsi="Times New Roman"/>
          <w:bCs/>
          <w:iCs/>
          <w:kern w:val="1"/>
          <w:sz w:val="24"/>
          <w:szCs w:val="24"/>
          <w:lang w:eastAsia="zh-CN" w:bidi="hi-IN"/>
        </w:rPr>
        <w:t xml:space="preserve"> (</w:t>
      </w:r>
      <w:r w:rsidR="006664CC">
        <w:rPr>
          <w:rFonts w:ascii="Times New Roman" w:hAnsi="Times New Roman"/>
          <w:bCs/>
          <w:iCs/>
          <w:kern w:val="1"/>
          <w:sz w:val="24"/>
          <w:szCs w:val="24"/>
          <w:lang w:eastAsia="zh-CN" w:bidi="hi-IN"/>
        </w:rPr>
        <w:t>десяти</w:t>
      </w:r>
      <w:r w:rsidR="00A005DF" w:rsidRPr="00A005DF">
        <w:rPr>
          <w:rFonts w:ascii="Times New Roman" w:hAnsi="Times New Roman"/>
          <w:bCs/>
          <w:iCs/>
          <w:kern w:val="1"/>
          <w:sz w:val="24"/>
          <w:szCs w:val="24"/>
          <w:lang w:eastAsia="zh-CN" w:bidi="hi-IN"/>
        </w:rPr>
        <w:t>) рабочих дней со дня поставки Товара и подписания Заказчиком оформленных в соответствии с требованиями действующих нормативных документов и представленных Поставщиком счета/счета-фактуры и товарной (товарно-транспортной) накладной или универсального передаточного документа.</w:t>
      </w:r>
    </w:p>
    <w:p w14:paraId="5C612E4F" w14:textId="77DDC5C2" w:rsidR="00F0154E" w:rsidRPr="00F0154E" w:rsidRDefault="005C3990" w:rsidP="00F0154E">
      <w:pPr>
        <w:shd w:val="clear" w:color="auto" w:fill="FFFFFF"/>
        <w:spacing w:after="0" w:line="240" w:lineRule="auto"/>
        <w:jc w:val="both"/>
        <w:rPr>
          <w:rFonts w:ascii="Times New Roman" w:hAnsi="Times New Roman"/>
          <w:sz w:val="24"/>
          <w:szCs w:val="24"/>
          <w:highlight w:val="yellow"/>
          <w:lang w:eastAsia="ru-RU"/>
        </w:rPr>
      </w:pPr>
      <w:r>
        <w:rPr>
          <w:rFonts w:ascii="Times New Roman" w:hAnsi="Times New Roman"/>
          <w:sz w:val="24"/>
          <w:szCs w:val="24"/>
          <w:highlight w:val="yellow"/>
          <w:lang w:eastAsia="ru-RU"/>
        </w:rPr>
        <w:t>6</w:t>
      </w:r>
      <w:r w:rsidR="00F0154E" w:rsidRPr="00F0154E">
        <w:rPr>
          <w:rFonts w:ascii="Times New Roman" w:hAnsi="Times New Roman"/>
          <w:sz w:val="24"/>
          <w:szCs w:val="24"/>
          <w:highlight w:val="yellow"/>
          <w:lang w:eastAsia="ru-RU"/>
        </w:rPr>
        <w:t xml:space="preserve">.  Срок подачи коммерческого предложения составляет не более </w:t>
      </w:r>
      <w:r w:rsidR="001E40C3">
        <w:rPr>
          <w:rFonts w:ascii="Times New Roman" w:hAnsi="Times New Roman"/>
          <w:sz w:val="24"/>
          <w:szCs w:val="24"/>
          <w:highlight w:val="yellow"/>
          <w:lang w:eastAsia="ru-RU"/>
        </w:rPr>
        <w:t>3</w:t>
      </w:r>
      <w:r w:rsidR="00F0154E" w:rsidRPr="00F0154E">
        <w:rPr>
          <w:rFonts w:ascii="Times New Roman" w:hAnsi="Times New Roman"/>
          <w:sz w:val="24"/>
          <w:szCs w:val="24"/>
          <w:highlight w:val="yellow"/>
          <w:lang w:eastAsia="ru-RU"/>
        </w:rPr>
        <w:t xml:space="preserve"> (</w:t>
      </w:r>
      <w:r w:rsidR="001E40C3">
        <w:rPr>
          <w:rFonts w:ascii="Times New Roman" w:hAnsi="Times New Roman"/>
          <w:sz w:val="24"/>
          <w:szCs w:val="24"/>
          <w:highlight w:val="yellow"/>
          <w:lang w:eastAsia="ru-RU"/>
        </w:rPr>
        <w:t>трех</w:t>
      </w:r>
      <w:r w:rsidR="00F0154E" w:rsidRPr="00F0154E">
        <w:rPr>
          <w:rFonts w:ascii="Times New Roman" w:hAnsi="Times New Roman"/>
          <w:sz w:val="24"/>
          <w:szCs w:val="24"/>
          <w:highlight w:val="yellow"/>
          <w:lang w:eastAsia="ru-RU"/>
        </w:rPr>
        <w:t>) рабочих дней.</w:t>
      </w:r>
    </w:p>
    <w:p w14:paraId="173A7B85" w14:textId="08397828" w:rsidR="00F0154E" w:rsidRPr="00F0154E" w:rsidRDefault="005C3990" w:rsidP="00F0154E">
      <w:pPr>
        <w:shd w:val="clear" w:color="auto" w:fill="FFFFFF"/>
        <w:spacing w:after="0" w:line="240" w:lineRule="auto"/>
        <w:jc w:val="both"/>
        <w:rPr>
          <w:rFonts w:ascii="Times New Roman" w:hAnsi="Times New Roman"/>
          <w:sz w:val="24"/>
          <w:szCs w:val="24"/>
          <w:highlight w:val="yellow"/>
          <w:lang w:eastAsia="ru-RU"/>
        </w:rPr>
      </w:pPr>
      <w:r>
        <w:rPr>
          <w:rFonts w:ascii="Times New Roman" w:hAnsi="Times New Roman"/>
          <w:sz w:val="24"/>
          <w:szCs w:val="24"/>
          <w:highlight w:val="yellow"/>
          <w:lang w:eastAsia="ru-RU"/>
        </w:rPr>
        <w:t>7</w:t>
      </w:r>
      <w:r w:rsidR="00F0154E" w:rsidRPr="00F0154E">
        <w:rPr>
          <w:rFonts w:ascii="Times New Roman" w:hAnsi="Times New Roman"/>
          <w:sz w:val="24"/>
          <w:szCs w:val="24"/>
          <w:highlight w:val="yellow"/>
          <w:lang w:eastAsia="ru-RU"/>
        </w:rPr>
        <w:t>. Отсутствие ответа в установленный срок означает отказ от предоставления коммерческого предложения.</w:t>
      </w:r>
    </w:p>
    <w:p w14:paraId="6B92596B" w14:textId="1F9C7BB0" w:rsidR="002D61CF" w:rsidRDefault="005C3990" w:rsidP="00F0154E">
      <w:pPr>
        <w:shd w:val="clear" w:color="auto" w:fill="FFFFFF"/>
        <w:spacing w:after="0" w:line="240" w:lineRule="auto"/>
        <w:jc w:val="both"/>
        <w:rPr>
          <w:rFonts w:ascii="Times New Roman" w:hAnsi="Times New Roman"/>
          <w:sz w:val="24"/>
          <w:szCs w:val="24"/>
          <w:lang w:eastAsia="ru-RU"/>
        </w:rPr>
      </w:pPr>
      <w:r>
        <w:rPr>
          <w:rFonts w:ascii="Times New Roman" w:hAnsi="Times New Roman"/>
          <w:sz w:val="24"/>
          <w:szCs w:val="24"/>
          <w:highlight w:val="yellow"/>
          <w:lang w:eastAsia="ru-RU"/>
        </w:rPr>
        <w:t>8</w:t>
      </w:r>
      <w:r w:rsidR="00F0154E" w:rsidRPr="00F0154E">
        <w:rPr>
          <w:rFonts w:ascii="Times New Roman" w:hAnsi="Times New Roman"/>
          <w:sz w:val="24"/>
          <w:szCs w:val="24"/>
          <w:highlight w:val="yellow"/>
          <w:lang w:eastAsia="ru-RU"/>
        </w:rPr>
        <w:t>. Ответ на запрос КП продублировать на адрес эл. почты zakupki.kult@yandex.ru</w:t>
      </w:r>
    </w:p>
    <w:p w14:paraId="1B7716D6" w14:textId="3F84E2E9" w:rsidR="005C3990" w:rsidRPr="004C6517" w:rsidRDefault="005C3990" w:rsidP="004C6517">
      <w:pPr>
        <w:pStyle w:val="ae"/>
        <w:rPr>
          <w:rFonts w:ascii="Times New Roman" w:hAnsi="Times New Roman"/>
          <w:bCs/>
        </w:rPr>
      </w:pPr>
      <w:r w:rsidRPr="004C6517">
        <w:rPr>
          <w:rFonts w:ascii="Times New Roman" w:hAnsi="Times New Roman"/>
          <w:bCs/>
          <w:sz w:val="24"/>
          <w:szCs w:val="24"/>
        </w:rPr>
        <w:t>9</w:t>
      </w:r>
      <w:r w:rsidR="000439C4" w:rsidRPr="004C6517">
        <w:rPr>
          <w:rFonts w:ascii="Times New Roman" w:hAnsi="Times New Roman"/>
          <w:bCs/>
          <w:sz w:val="24"/>
          <w:szCs w:val="24"/>
        </w:rPr>
        <w:t>. </w:t>
      </w:r>
      <w:r w:rsidR="004C6517" w:rsidRPr="004C6517">
        <w:rPr>
          <w:rFonts w:ascii="Times New Roman" w:hAnsi="Times New Roman"/>
          <w:bCs/>
          <w:sz w:val="24"/>
          <w:szCs w:val="24"/>
          <w:u w:val="single"/>
        </w:rPr>
        <w:t xml:space="preserve">Количество </w:t>
      </w:r>
      <w:r w:rsidR="004C6517" w:rsidRPr="004C6517">
        <w:rPr>
          <w:rStyle w:val="af"/>
          <w:rFonts w:ascii="Times New Roman" w:hAnsi="Times New Roman" w:cs="Times New Roman"/>
          <w:bCs/>
          <w:sz w:val="24"/>
          <w:szCs w:val="24"/>
          <w:u w:val="single"/>
        </w:rPr>
        <w:t>Микрофонов для живого вокала беспроводных</w:t>
      </w:r>
      <w:r w:rsidR="004C6517" w:rsidRPr="004C6517">
        <w:rPr>
          <w:rStyle w:val="af"/>
          <w:rFonts w:ascii="Times New Roman" w:hAnsi="Times New Roman" w:cs="Times New Roman"/>
          <w:bCs/>
          <w:sz w:val="24"/>
          <w:szCs w:val="24"/>
          <w:u w:val="single"/>
        </w:rPr>
        <w:t xml:space="preserve"> </w:t>
      </w:r>
      <w:r w:rsidR="004C6517" w:rsidRPr="004C6517">
        <w:rPr>
          <w:rStyle w:val="af"/>
          <w:rFonts w:ascii="Times New Roman" w:hAnsi="Times New Roman" w:cs="Times New Roman"/>
          <w:b/>
          <w:sz w:val="28"/>
          <w:szCs w:val="28"/>
          <w:u w:val="single"/>
        </w:rPr>
        <w:t xml:space="preserve">– 3 </w:t>
      </w:r>
      <w:r w:rsidR="004C6517">
        <w:rPr>
          <w:rStyle w:val="af"/>
          <w:rFonts w:ascii="Times New Roman" w:hAnsi="Times New Roman" w:cs="Times New Roman"/>
          <w:b/>
          <w:sz w:val="28"/>
          <w:szCs w:val="28"/>
          <w:u w:val="single"/>
        </w:rPr>
        <w:t>комплекта.</w:t>
      </w:r>
    </w:p>
    <w:p w14:paraId="59C8B1AB" w14:textId="2242E9CE" w:rsidR="00A005DF" w:rsidRPr="004C6517" w:rsidRDefault="00ED15F2" w:rsidP="00A005DF">
      <w:pPr>
        <w:spacing w:after="0" w:line="240" w:lineRule="auto"/>
        <w:contextualSpacing/>
        <w:jc w:val="both"/>
        <w:rPr>
          <w:rFonts w:ascii="Times New Roman" w:hAnsi="Times New Roman"/>
          <w:bCs/>
          <w:sz w:val="24"/>
          <w:szCs w:val="24"/>
        </w:rPr>
      </w:pPr>
      <w:r w:rsidRPr="004C6517">
        <w:rPr>
          <w:rFonts w:ascii="Times New Roman" w:hAnsi="Times New Roman"/>
          <w:bCs/>
          <w:sz w:val="24"/>
          <w:szCs w:val="24"/>
        </w:rPr>
        <w:t>1</w:t>
      </w:r>
      <w:r w:rsidR="00D435C8" w:rsidRPr="004C6517">
        <w:rPr>
          <w:rFonts w:ascii="Times New Roman" w:hAnsi="Times New Roman"/>
          <w:bCs/>
          <w:sz w:val="24"/>
          <w:szCs w:val="24"/>
        </w:rPr>
        <w:t>0</w:t>
      </w:r>
      <w:r w:rsidR="00A005DF" w:rsidRPr="004C6517">
        <w:rPr>
          <w:rFonts w:ascii="Times New Roman" w:hAnsi="Times New Roman"/>
          <w:bCs/>
          <w:sz w:val="24"/>
          <w:szCs w:val="24"/>
        </w:rPr>
        <w:t>. Требования к безопасности товара.</w:t>
      </w:r>
    </w:p>
    <w:p w14:paraId="0354D43A" w14:textId="77777777" w:rsidR="00A005DF" w:rsidRPr="00A005DF" w:rsidRDefault="00A005DF" w:rsidP="00A005DF">
      <w:pPr>
        <w:spacing w:after="0" w:line="240" w:lineRule="auto"/>
        <w:contextualSpacing/>
        <w:jc w:val="both"/>
        <w:rPr>
          <w:rFonts w:ascii="Times New Roman" w:hAnsi="Times New Roman"/>
          <w:sz w:val="24"/>
          <w:szCs w:val="24"/>
        </w:rPr>
      </w:pPr>
      <w:r w:rsidRPr="004C6517">
        <w:rPr>
          <w:rFonts w:ascii="Times New Roman" w:hAnsi="Times New Roman"/>
          <w:bCs/>
          <w:sz w:val="24"/>
          <w:szCs w:val="24"/>
        </w:rPr>
        <w:t>Требования к безопасности товара устанавливаются в соответствии</w:t>
      </w:r>
      <w:r w:rsidRPr="00A005DF">
        <w:rPr>
          <w:rFonts w:ascii="Times New Roman" w:hAnsi="Times New Roman"/>
          <w:sz w:val="24"/>
          <w:szCs w:val="24"/>
        </w:rPr>
        <w:t xml:space="preserve"> со стандартами и техническим условиям изготовителя, нормативными правовыми актами, стандартами, нормами и регламентами Российской Федерации к поставляемому виду товара.</w:t>
      </w:r>
    </w:p>
    <w:p w14:paraId="685E6625" w14:textId="77777777" w:rsidR="00A005DF" w:rsidRPr="00A005DF" w:rsidRDefault="00A005DF" w:rsidP="00A005DF">
      <w:pPr>
        <w:spacing w:after="0" w:line="240" w:lineRule="auto"/>
        <w:contextualSpacing/>
        <w:jc w:val="both"/>
        <w:rPr>
          <w:rFonts w:ascii="Times New Roman" w:hAnsi="Times New Roman"/>
          <w:bCs/>
          <w:iCs/>
          <w:kern w:val="1"/>
          <w:sz w:val="24"/>
          <w:szCs w:val="24"/>
          <w:lang w:eastAsia="zh-CN" w:bidi="hi-IN"/>
        </w:rPr>
      </w:pPr>
      <w:r w:rsidRPr="00A005DF">
        <w:rPr>
          <w:rFonts w:ascii="Times New Roman" w:hAnsi="Times New Roman"/>
          <w:bCs/>
          <w:iCs/>
          <w:kern w:val="1"/>
          <w:sz w:val="24"/>
          <w:szCs w:val="24"/>
          <w:lang w:eastAsia="zh-CN" w:bidi="hi-IN"/>
        </w:rPr>
        <w:t>Товар поставляется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и должен быть расфасован.</w:t>
      </w:r>
    </w:p>
    <w:p w14:paraId="088198AD" w14:textId="77777777" w:rsidR="00A005DF" w:rsidRDefault="00A005DF" w:rsidP="00A005DF">
      <w:pPr>
        <w:spacing w:after="0" w:line="240" w:lineRule="auto"/>
        <w:contextualSpacing/>
        <w:jc w:val="both"/>
        <w:rPr>
          <w:rFonts w:ascii="Times New Roman" w:hAnsi="Times New Roman"/>
          <w:bCs/>
          <w:iCs/>
          <w:kern w:val="1"/>
          <w:sz w:val="24"/>
          <w:szCs w:val="24"/>
          <w:lang w:eastAsia="zh-CN" w:bidi="hi-IN"/>
        </w:rPr>
      </w:pPr>
      <w:r w:rsidRPr="00A005DF">
        <w:rPr>
          <w:rFonts w:ascii="Times New Roman" w:hAnsi="Times New Roman"/>
          <w:bCs/>
          <w:iCs/>
          <w:kern w:val="1"/>
          <w:sz w:val="24"/>
          <w:szCs w:val="24"/>
          <w:lang w:eastAsia="zh-CN" w:bidi="hi-IN"/>
        </w:rPr>
        <w:t>Товар является новым (товаром, который не был в употреблении, не были восстановлены потребительские свойства) и соответствует требованиям, установленным контрактом.</w:t>
      </w:r>
    </w:p>
    <w:p w14:paraId="6A99F77B" w14:textId="725789B6" w:rsidR="00E4206B" w:rsidRDefault="00303126" w:rsidP="00A005DF">
      <w:pPr>
        <w:spacing w:after="0" w:line="240" w:lineRule="auto"/>
        <w:contextualSpacing/>
        <w:jc w:val="both"/>
        <w:rPr>
          <w:rFonts w:ascii="Times New Roman" w:hAnsi="Times New Roman"/>
          <w:bCs/>
          <w:iCs/>
          <w:kern w:val="1"/>
          <w:sz w:val="24"/>
          <w:szCs w:val="24"/>
          <w:lang w:eastAsia="zh-CN" w:bidi="hi-IN"/>
        </w:rPr>
      </w:pPr>
      <w:r>
        <w:rPr>
          <w:rFonts w:ascii="Times New Roman" w:hAnsi="Times New Roman"/>
          <w:bCs/>
          <w:iCs/>
          <w:kern w:val="1"/>
          <w:sz w:val="24"/>
          <w:szCs w:val="24"/>
          <w:lang w:eastAsia="zh-CN" w:bidi="hi-IN"/>
        </w:rPr>
        <w:t>11.</w:t>
      </w:r>
    </w:p>
    <w:p w14:paraId="2BD27E13" w14:textId="77777777" w:rsidR="00E4206B" w:rsidRDefault="00E4206B" w:rsidP="00E4206B">
      <w:pPr>
        <w:spacing w:after="0" w:line="240" w:lineRule="auto"/>
        <w:contextualSpacing/>
        <w:jc w:val="both"/>
        <w:rPr>
          <w:rFonts w:ascii="Times New Roman" w:hAnsi="Times New Roman"/>
          <w:bCs/>
          <w:iCs/>
          <w:kern w:val="1"/>
          <w:sz w:val="24"/>
          <w:szCs w:val="24"/>
          <w:lang w:eastAsia="zh-CN" w:bidi="hi-IN"/>
        </w:rPr>
      </w:pPr>
      <w:hyperlink r:id="rId8" w:history="1">
        <w:r w:rsidRPr="00E4206B">
          <w:rPr>
            <w:rStyle w:val="aa"/>
            <w:rFonts w:ascii="Times New Roman" w:hAnsi="Times New Roman"/>
            <w:b/>
            <w:bCs/>
            <w:iCs/>
            <w:color w:val="auto"/>
            <w:kern w:val="1"/>
            <w:sz w:val="24"/>
            <w:szCs w:val="24"/>
            <w:lang w:eastAsia="zh-CN" w:bidi="hi-IN"/>
          </w:rPr>
          <w:t>Характеристики</w:t>
        </w:r>
      </w:hyperlink>
    </w:p>
    <w:tbl>
      <w:tblPr>
        <w:tblStyle w:val="a3"/>
        <w:tblW w:w="0" w:type="auto"/>
        <w:tblLook w:val="04A0" w:firstRow="1" w:lastRow="0" w:firstColumn="1" w:lastColumn="0" w:noHBand="0" w:noVBand="1"/>
      </w:tblPr>
      <w:tblGrid>
        <w:gridCol w:w="5098"/>
        <w:gridCol w:w="5098"/>
      </w:tblGrid>
      <w:tr w:rsidR="00E4206B" w14:paraId="535FEF75" w14:textId="77777777" w:rsidTr="00303126">
        <w:tc>
          <w:tcPr>
            <w:tcW w:w="5098" w:type="dxa"/>
            <w:vAlign w:val="center"/>
          </w:tcPr>
          <w:p w14:paraId="17554D0B" w14:textId="42FF6691" w:rsidR="00E4206B" w:rsidRDefault="00E4206B" w:rsidP="00303126">
            <w:pPr>
              <w:spacing w:after="0" w:line="240" w:lineRule="auto"/>
              <w:contextualSpacing/>
              <w:rPr>
                <w:rFonts w:ascii="Times New Roman" w:hAnsi="Times New Roman"/>
                <w:b/>
                <w:bCs/>
                <w:iCs/>
                <w:kern w:val="1"/>
                <w:sz w:val="24"/>
                <w:szCs w:val="24"/>
                <w:lang w:eastAsia="zh-CN" w:bidi="hi-IN"/>
              </w:rPr>
            </w:pPr>
            <w:r w:rsidRPr="00E4206B">
              <w:rPr>
                <w:rFonts w:ascii="Times New Roman" w:hAnsi="Times New Roman"/>
                <w:bCs/>
                <w:iCs/>
                <w:kern w:val="1"/>
                <w:sz w:val="24"/>
                <w:szCs w:val="24"/>
                <w:lang w:eastAsia="zh-CN" w:bidi="hi-IN"/>
              </w:rPr>
              <w:t>Тип</w:t>
            </w:r>
          </w:p>
        </w:tc>
        <w:tc>
          <w:tcPr>
            <w:tcW w:w="5098" w:type="dxa"/>
            <w:vAlign w:val="center"/>
          </w:tcPr>
          <w:p w14:paraId="3E796D39" w14:textId="42B5D840" w:rsidR="00E4206B" w:rsidRPr="004C6517" w:rsidRDefault="00E4206B" w:rsidP="004C6517">
            <w:pPr>
              <w:spacing w:line="240" w:lineRule="auto"/>
              <w:contextualSpacing/>
              <w:rPr>
                <w:rFonts w:ascii="Times New Roman" w:hAnsi="Times New Roman"/>
                <w:bCs/>
                <w:iCs/>
                <w:kern w:val="1"/>
                <w:sz w:val="24"/>
                <w:szCs w:val="24"/>
                <w:lang w:eastAsia="zh-CN" w:bidi="hi-IN"/>
              </w:rPr>
            </w:pPr>
            <w:r w:rsidRPr="004C6517">
              <w:rPr>
                <w:rFonts w:ascii="Times New Roman" w:hAnsi="Times New Roman"/>
                <w:bCs/>
                <w:iCs/>
                <w:kern w:val="1"/>
                <w:sz w:val="24"/>
                <w:szCs w:val="24"/>
                <w:lang w:eastAsia="zh-CN" w:bidi="hi-IN"/>
              </w:rPr>
              <w:t>Микрофон</w:t>
            </w:r>
            <w:r w:rsidR="004C6517" w:rsidRPr="004C6517">
              <w:rPr>
                <w:rFonts w:ascii="Times New Roman" w:hAnsi="Times New Roman"/>
                <w:bCs/>
                <w:iCs/>
                <w:kern w:val="1"/>
                <w:sz w:val="24"/>
                <w:szCs w:val="24"/>
                <w:lang w:eastAsia="zh-CN" w:bidi="hi-IN"/>
              </w:rPr>
              <w:t xml:space="preserve"> (</w:t>
            </w:r>
            <w:proofErr w:type="spellStart"/>
            <w:r w:rsidR="004C6517" w:rsidRPr="004C6517">
              <w:rPr>
                <w:rFonts w:ascii="Times New Roman" w:hAnsi="Times New Roman"/>
                <w:bCs/>
                <w:iCs/>
                <w:kern w:val="1"/>
                <w:sz w:val="24"/>
                <w:szCs w:val="24"/>
                <w:lang w:eastAsia="zh-CN" w:bidi="hi-IN"/>
              </w:rPr>
              <w:t>Sennheiser</w:t>
            </w:r>
            <w:proofErr w:type="spellEnd"/>
            <w:r w:rsidR="004C6517" w:rsidRPr="004C6517">
              <w:rPr>
                <w:rFonts w:ascii="Times New Roman" w:hAnsi="Times New Roman"/>
                <w:bCs/>
                <w:iCs/>
                <w:kern w:val="1"/>
                <w:sz w:val="24"/>
                <w:szCs w:val="24"/>
                <w:lang w:eastAsia="zh-CN" w:bidi="hi-IN"/>
              </w:rPr>
              <w:t>)</w:t>
            </w:r>
          </w:p>
        </w:tc>
      </w:tr>
      <w:tr w:rsidR="00E4206B" w14:paraId="137BA938" w14:textId="77777777" w:rsidTr="00303126">
        <w:tc>
          <w:tcPr>
            <w:tcW w:w="5098" w:type="dxa"/>
            <w:vAlign w:val="center"/>
          </w:tcPr>
          <w:p w14:paraId="22724DD9" w14:textId="5AAE7CEF" w:rsidR="00E4206B" w:rsidRDefault="00E4206B" w:rsidP="00303126">
            <w:pPr>
              <w:spacing w:after="0" w:line="240" w:lineRule="auto"/>
              <w:contextualSpacing/>
              <w:rPr>
                <w:rFonts w:ascii="Times New Roman" w:hAnsi="Times New Roman"/>
                <w:b/>
                <w:bCs/>
                <w:iCs/>
                <w:kern w:val="1"/>
                <w:sz w:val="24"/>
                <w:szCs w:val="24"/>
                <w:lang w:eastAsia="zh-CN" w:bidi="hi-IN"/>
              </w:rPr>
            </w:pPr>
            <w:r w:rsidRPr="00E4206B">
              <w:rPr>
                <w:rFonts w:ascii="Times New Roman" w:hAnsi="Times New Roman"/>
                <w:bCs/>
                <w:iCs/>
                <w:kern w:val="1"/>
                <w:sz w:val="24"/>
                <w:szCs w:val="24"/>
                <w:lang w:eastAsia="zh-CN" w:bidi="hi-IN"/>
              </w:rPr>
              <w:t>Вид микрофона</w:t>
            </w:r>
          </w:p>
        </w:tc>
        <w:tc>
          <w:tcPr>
            <w:tcW w:w="5098" w:type="dxa"/>
            <w:vAlign w:val="center"/>
          </w:tcPr>
          <w:p w14:paraId="1621385B" w14:textId="72FBD262" w:rsidR="00E4206B" w:rsidRDefault="00E4206B" w:rsidP="00303126">
            <w:pPr>
              <w:spacing w:after="0" w:line="240" w:lineRule="auto"/>
              <w:contextualSpacing/>
              <w:rPr>
                <w:rFonts w:ascii="Times New Roman" w:hAnsi="Times New Roman"/>
                <w:b/>
                <w:bCs/>
                <w:iCs/>
                <w:kern w:val="1"/>
                <w:sz w:val="24"/>
                <w:szCs w:val="24"/>
                <w:lang w:eastAsia="zh-CN" w:bidi="hi-IN"/>
              </w:rPr>
            </w:pPr>
            <w:hyperlink r:id="rId9" w:history="1">
              <w:r w:rsidRPr="00E4206B">
                <w:rPr>
                  <w:rFonts w:ascii="Times New Roman" w:hAnsi="Times New Roman"/>
                  <w:lang w:eastAsia="zh-CN" w:bidi="hi-IN"/>
                </w:rPr>
                <w:t>для живого вокала</w:t>
              </w:r>
            </w:hyperlink>
          </w:p>
        </w:tc>
      </w:tr>
      <w:tr w:rsidR="00E4206B" w14:paraId="34B36DE1" w14:textId="77777777" w:rsidTr="00303126">
        <w:tc>
          <w:tcPr>
            <w:tcW w:w="5098" w:type="dxa"/>
            <w:vAlign w:val="center"/>
          </w:tcPr>
          <w:p w14:paraId="0A1778A1" w14:textId="750A1C2A" w:rsidR="00E4206B" w:rsidRDefault="00E4206B" w:rsidP="00303126">
            <w:pPr>
              <w:spacing w:after="0" w:line="240" w:lineRule="auto"/>
              <w:contextualSpacing/>
              <w:rPr>
                <w:rFonts w:ascii="Times New Roman" w:hAnsi="Times New Roman"/>
                <w:b/>
                <w:bCs/>
                <w:iCs/>
                <w:kern w:val="1"/>
                <w:sz w:val="24"/>
                <w:szCs w:val="24"/>
                <w:lang w:eastAsia="zh-CN" w:bidi="hi-IN"/>
              </w:rPr>
            </w:pPr>
            <w:r w:rsidRPr="00E4206B">
              <w:rPr>
                <w:rFonts w:ascii="Times New Roman" w:hAnsi="Times New Roman"/>
                <w:bCs/>
                <w:iCs/>
                <w:kern w:val="1"/>
                <w:sz w:val="24"/>
                <w:szCs w:val="24"/>
                <w:lang w:eastAsia="zh-CN" w:bidi="hi-IN"/>
              </w:rPr>
              <w:t>Технология микрофона</w:t>
            </w:r>
          </w:p>
        </w:tc>
        <w:tc>
          <w:tcPr>
            <w:tcW w:w="5098" w:type="dxa"/>
            <w:vAlign w:val="center"/>
          </w:tcPr>
          <w:p w14:paraId="417B5D34" w14:textId="41C2F994" w:rsidR="00E4206B" w:rsidRDefault="00E4206B" w:rsidP="00303126">
            <w:pPr>
              <w:spacing w:after="0" w:line="240" w:lineRule="auto"/>
              <w:contextualSpacing/>
              <w:rPr>
                <w:rFonts w:ascii="Times New Roman" w:hAnsi="Times New Roman"/>
                <w:b/>
                <w:bCs/>
                <w:iCs/>
                <w:kern w:val="1"/>
                <w:sz w:val="24"/>
                <w:szCs w:val="24"/>
                <w:lang w:eastAsia="zh-CN" w:bidi="hi-IN"/>
              </w:rPr>
            </w:pPr>
            <w:hyperlink r:id="rId10" w:history="1">
              <w:r w:rsidRPr="00E4206B">
                <w:rPr>
                  <w:rFonts w:ascii="Times New Roman" w:hAnsi="Times New Roman"/>
                  <w:lang w:eastAsia="zh-CN" w:bidi="hi-IN"/>
                </w:rPr>
                <w:t>Динамический</w:t>
              </w:r>
            </w:hyperlink>
          </w:p>
        </w:tc>
      </w:tr>
      <w:tr w:rsidR="00E4206B" w14:paraId="472218A8" w14:textId="77777777" w:rsidTr="00303126">
        <w:tc>
          <w:tcPr>
            <w:tcW w:w="5098" w:type="dxa"/>
            <w:vAlign w:val="center"/>
          </w:tcPr>
          <w:p w14:paraId="628B3058" w14:textId="1FE75B84" w:rsidR="00E4206B" w:rsidRDefault="00E4206B" w:rsidP="00303126">
            <w:pPr>
              <w:spacing w:after="0" w:line="240" w:lineRule="auto"/>
              <w:contextualSpacing/>
              <w:rPr>
                <w:rFonts w:ascii="Times New Roman" w:hAnsi="Times New Roman"/>
                <w:b/>
                <w:bCs/>
                <w:iCs/>
                <w:kern w:val="1"/>
                <w:sz w:val="24"/>
                <w:szCs w:val="24"/>
                <w:lang w:eastAsia="zh-CN" w:bidi="hi-IN"/>
              </w:rPr>
            </w:pPr>
            <w:r w:rsidRPr="00E4206B">
              <w:rPr>
                <w:rFonts w:ascii="Times New Roman" w:hAnsi="Times New Roman"/>
                <w:bCs/>
                <w:iCs/>
                <w:kern w:val="1"/>
                <w:sz w:val="24"/>
                <w:szCs w:val="24"/>
                <w:lang w:eastAsia="zh-CN" w:bidi="hi-IN"/>
              </w:rPr>
              <w:t>Интерфейсы и разъемы</w:t>
            </w:r>
          </w:p>
        </w:tc>
        <w:tc>
          <w:tcPr>
            <w:tcW w:w="5098" w:type="dxa"/>
            <w:vAlign w:val="center"/>
          </w:tcPr>
          <w:p w14:paraId="10CA977C" w14:textId="6FED85E5" w:rsidR="00E4206B" w:rsidRDefault="00E4206B" w:rsidP="00303126">
            <w:pPr>
              <w:spacing w:after="0" w:line="240" w:lineRule="auto"/>
              <w:contextualSpacing/>
              <w:rPr>
                <w:rFonts w:ascii="Times New Roman" w:hAnsi="Times New Roman"/>
                <w:b/>
                <w:bCs/>
                <w:iCs/>
                <w:kern w:val="1"/>
                <w:sz w:val="24"/>
                <w:szCs w:val="24"/>
                <w:lang w:eastAsia="zh-CN" w:bidi="hi-IN"/>
              </w:rPr>
            </w:pPr>
            <w:hyperlink r:id="rId11" w:history="1">
              <w:r w:rsidRPr="00E4206B">
                <w:rPr>
                  <w:rFonts w:ascii="Times New Roman" w:hAnsi="Times New Roman"/>
                  <w:lang w:eastAsia="zh-CN" w:bidi="hi-IN"/>
                </w:rPr>
                <w:t>XLR</w:t>
              </w:r>
            </w:hyperlink>
            <w:r w:rsidRPr="00E4206B">
              <w:rPr>
                <w:rFonts w:ascii="Times New Roman" w:hAnsi="Times New Roman"/>
                <w:bCs/>
                <w:iCs/>
                <w:kern w:val="1"/>
                <w:sz w:val="24"/>
                <w:szCs w:val="24"/>
                <w:lang w:eastAsia="zh-CN" w:bidi="hi-IN"/>
              </w:rPr>
              <w:t>, </w:t>
            </w:r>
            <w:hyperlink r:id="rId12" w:history="1">
              <w:r w:rsidRPr="00E4206B">
                <w:rPr>
                  <w:rFonts w:ascii="Times New Roman" w:hAnsi="Times New Roman"/>
                  <w:lang w:eastAsia="zh-CN" w:bidi="hi-IN"/>
                </w:rPr>
                <w:t>6.3 мм</w:t>
              </w:r>
            </w:hyperlink>
          </w:p>
        </w:tc>
      </w:tr>
      <w:tr w:rsidR="00E4206B" w14:paraId="118B153B" w14:textId="77777777" w:rsidTr="00303126">
        <w:tc>
          <w:tcPr>
            <w:tcW w:w="5098" w:type="dxa"/>
            <w:vAlign w:val="center"/>
          </w:tcPr>
          <w:p w14:paraId="72245395" w14:textId="09AE8BEE" w:rsidR="00E4206B" w:rsidRDefault="00E4206B" w:rsidP="00303126">
            <w:pPr>
              <w:spacing w:after="0" w:line="240" w:lineRule="auto"/>
              <w:contextualSpacing/>
              <w:rPr>
                <w:rFonts w:ascii="Times New Roman" w:hAnsi="Times New Roman"/>
                <w:b/>
                <w:bCs/>
                <w:iCs/>
                <w:kern w:val="1"/>
                <w:sz w:val="24"/>
                <w:szCs w:val="24"/>
                <w:lang w:eastAsia="zh-CN" w:bidi="hi-IN"/>
              </w:rPr>
            </w:pPr>
            <w:r w:rsidRPr="00E4206B">
              <w:rPr>
                <w:rFonts w:ascii="Times New Roman" w:hAnsi="Times New Roman"/>
                <w:bCs/>
                <w:iCs/>
                <w:kern w:val="1"/>
                <w:sz w:val="24"/>
                <w:szCs w:val="24"/>
                <w:lang w:eastAsia="zh-CN" w:bidi="hi-IN"/>
              </w:rPr>
              <w:t>Крепление микрофона</w:t>
            </w:r>
          </w:p>
        </w:tc>
        <w:tc>
          <w:tcPr>
            <w:tcW w:w="5098" w:type="dxa"/>
            <w:vAlign w:val="center"/>
          </w:tcPr>
          <w:p w14:paraId="76A776F2" w14:textId="063687F3" w:rsidR="00E4206B" w:rsidRDefault="00E4206B" w:rsidP="00303126">
            <w:pPr>
              <w:spacing w:after="0" w:line="240" w:lineRule="auto"/>
              <w:contextualSpacing/>
              <w:rPr>
                <w:rFonts w:ascii="Times New Roman" w:hAnsi="Times New Roman"/>
                <w:b/>
                <w:bCs/>
                <w:iCs/>
                <w:kern w:val="1"/>
                <w:sz w:val="24"/>
                <w:szCs w:val="24"/>
                <w:lang w:eastAsia="zh-CN" w:bidi="hi-IN"/>
              </w:rPr>
            </w:pPr>
            <w:hyperlink r:id="rId13" w:history="1">
              <w:r w:rsidRPr="00E4206B">
                <w:rPr>
                  <w:rFonts w:ascii="Times New Roman" w:hAnsi="Times New Roman"/>
                  <w:lang w:eastAsia="zh-CN" w:bidi="hi-IN"/>
                </w:rPr>
                <w:t>Напольный</w:t>
              </w:r>
            </w:hyperlink>
          </w:p>
        </w:tc>
      </w:tr>
      <w:tr w:rsidR="00E4206B" w14:paraId="71E01C07" w14:textId="77777777" w:rsidTr="00303126">
        <w:tc>
          <w:tcPr>
            <w:tcW w:w="5098" w:type="dxa"/>
            <w:vAlign w:val="center"/>
          </w:tcPr>
          <w:p w14:paraId="31B0784F" w14:textId="083AED0D" w:rsidR="00E4206B" w:rsidRPr="00E4206B" w:rsidRDefault="00E4206B" w:rsidP="00303126">
            <w:pPr>
              <w:spacing w:after="0" w:line="240" w:lineRule="auto"/>
              <w:contextualSpacing/>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Диаграмма направленности</w:t>
            </w:r>
          </w:p>
        </w:tc>
        <w:tc>
          <w:tcPr>
            <w:tcW w:w="5098" w:type="dxa"/>
            <w:vAlign w:val="center"/>
          </w:tcPr>
          <w:p w14:paraId="5A044BE3" w14:textId="57A4B90E" w:rsidR="00E4206B" w:rsidRPr="00E4206B" w:rsidRDefault="00E4206B" w:rsidP="00303126">
            <w:pPr>
              <w:spacing w:after="0" w:line="240" w:lineRule="auto"/>
              <w:contextualSpacing/>
              <w:rPr>
                <w:rFonts w:ascii="Times New Roman" w:hAnsi="Times New Roman"/>
                <w:bCs/>
                <w:iCs/>
                <w:kern w:val="1"/>
                <w:sz w:val="24"/>
                <w:szCs w:val="24"/>
                <w:lang w:eastAsia="zh-CN" w:bidi="hi-IN"/>
              </w:rPr>
            </w:pPr>
            <w:hyperlink r:id="rId14" w:history="1">
              <w:r w:rsidRPr="00E4206B">
                <w:rPr>
                  <w:rFonts w:ascii="Times New Roman" w:hAnsi="Times New Roman"/>
                  <w:lang w:eastAsia="zh-CN" w:bidi="hi-IN"/>
                </w:rPr>
                <w:t>Кардиоида</w:t>
              </w:r>
            </w:hyperlink>
          </w:p>
        </w:tc>
      </w:tr>
      <w:tr w:rsidR="00E4206B" w14:paraId="00BD9B2D" w14:textId="77777777" w:rsidTr="00303126">
        <w:tc>
          <w:tcPr>
            <w:tcW w:w="5098" w:type="dxa"/>
            <w:vAlign w:val="center"/>
          </w:tcPr>
          <w:p w14:paraId="15B8E0F5" w14:textId="1AD667E3" w:rsidR="00E4206B" w:rsidRPr="00E4206B" w:rsidRDefault="00E4206B" w:rsidP="00303126">
            <w:pPr>
              <w:spacing w:after="0" w:line="240" w:lineRule="auto"/>
              <w:contextualSpacing/>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Цвет</w:t>
            </w:r>
          </w:p>
        </w:tc>
        <w:tc>
          <w:tcPr>
            <w:tcW w:w="5098" w:type="dxa"/>
            <w:vAlign w:val="center"/>
          </w:tcPr>
          <w:p w14:paraId="709AE12E" w14:textId="24ACB253" w:rsidR="00E4206B" w:rsidRPr="00E4206B" w:rsidRDefault="00E4206B" w:rsidP="00303126">
            <w:pPr>
              <w:spacing w:after="0" w:line="240" w:lineRule="auto"/>
              <w:contextualSpacing/>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Серый металлик</w:t>
            </w:r>
            <w:r w:rsidR="004C6517">
              <w:rPr>
                <w:rFonts w:ascii="Times New Roman" w:hAnsi="Times New Roman"/>
                <w:bCs/>
                <w:iCs/>
                <w:kern w:val="1"/>
                <w:sz w:val="24"/>
                <w:szCs w:val="24"/>
                <w:lang w:eastAsia="zh-CN" w:bidi="hi-IN"/>
              </w:rPr>
              <w:t>/ черный</w:t>
            </w:r>
          </w:p>
        </w:tc>
      </w:tr>
      <w:tr w:rsidR="00E4206B" w14:paraId="28FF634D" w14:textId="77777777" w:rsidTr="00303126">
        <w:tc>
          <w:tcPr>
            <w:tcW w:w="5098" w:type="dxa"/>
            <w:vAlign w:val="center"/>
          </w:tcPr>
          <w:p w14:paraId="2F3735C6" w14:textId="231C9790" w:rsidR="00E4206B" w:rsidRPr="00E4206B" w:rsidRDefault="00E4206B" w:rsidP="00303126">
            <w:pPr>
              <w:spacing w:after="0" w:line="240" w:lineRule="auto"/>
              <w:contextualSpacing/>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Подключение</w:t>
            </w:r>
          </w:p>
        </w:tc>
        <w:tc>
          <w:tcPr>
            <w:tcW w:w="5098" w:type="dxa"/>
            <w:vAlign w:val="center"/>
          </w:tcPr>
          <w:p w14:paraId="7416C7E4" w14:textId="1AEF35E6" w:rsidR="00E4206B" w:rsidRPr="00E4206B" w:rsidRDefault="00E4206B" w:rsidP="00303126">
            <w:pPr>
              <w:spacing w:after="0" w:line="240" w:lineRule="auto"/>
              <w:contextualSpacing/>
              <w:rPr>
                <w:rFonts w:ascii="Times New Roman" w:hAnsi="Times New Roman"/>
                <w:bCs/>
                <w:iCs/>
                <w:kern w:val="1"/>
                <w:sz w:val="24"/>
                <w:szCs w:val="24"/>
                <w:lang w:eastAsia="zh-CN" w:bidi="hi-IN"/>
              </w:rPr>
            </w:pPr>
            <w:hyperlink r:id="rId15" w:history="1">
              <w:r w:rsidRPr="00E4206B">
                <w:rPr>
                  <w:rFonts w:ascii="Times New Roman" w:hAnsi="Times New Roman"/>
                  <w:lang w:eastAsia="zh-CN" w:bidi="hi-IN"/>
                </w:rPr>
                <w:t>Беспроводное</w:t>
              </w:r>
            </w:hyperlink>
          </w:p>
        </w:tc>
      </w:tr>
      <w:tr w:rsidR="00E4206B" w14:paraId="218718C4" w14:textId="77777777" w:rsidTr="00303126">
        <w:tc>
          <w:tcPr>
            <w:tcW w:w="5098" w:type="dxa"/>
            <w:vAlign w:val="center"/>
          </w:tcPr>
          <w:p w14:paraId="0BE6D296" w14:textId="65F37013" w:rsidR="00E4206B" w:rsidRPr="00E4206B" w:rsidRDefault="00E4206B" w:rsidP="00303126">
            <w:pPr>
              <w:spacing w:after="0" w:line="240" w:lineRule="auto"/>
              <w:contextualSpacing/>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Диапазон частот, МГц</w:t>
            </w:r>
          </w:p>
        </w:tc>
        <w:tc>
          <w:tcPr>
            <w:tcW w:w="5098" w:type="dxa"/>
            <w:vAlign w:val="center"/>
          </w:tcPr>
          <w:p w14:paraId="3129895A" w14:textId="471F7998" w:rsidR="00E4206B" w:rsidRPr="00E4206B" w:rsidRDefault="00E4206B" w:rsidP="00303126">
            <w:pPr>
              <w:spacing w:after="0" w:line="240" w:lineRule="auto"/>
              <w:contextualSpacing/>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635мгц - 695мгц</w:t>
            </w:r>
          </w:p>
        </w:tc>
      </w:tr>
      <w:tr w:rsidR="00E4206B" w14:paraId="78C55AA9" w14:textId="77777777" w:rsidTr="00303126">
        <w:tc>
          <w:tcPr>
            <w:tcW w:w="5098" w:type="dxa"/>
            <w:vAlign w:val="center"/>
          </w:tcPr>
          <w:p w14:paraId="000B97DA" w14:textId="1D889D41" w:rsidR="00E4206B" w:rsidRPr="00E4206B" w:rsidRDefault="00E4206B" w:rsidP="00303126">
            <w:pPr>
              <w:spacing w:after="0" w:line="240" w:lineRule="auto"/>
              <w:contextualSpacing/>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Особенности</w:t>
            </w:r>
          </w:p>
        </w:tc>
        <w:tc>
          <w:tcPr>
            <w:tcW w:w="5098" w:type="dxa"/>
            <w:vAlign w:val="center"/>
          </w:tcPr>
          <w:p w14:paraId="57CD4462" w14:textId="1D0582B5" w:rsidR="00E4206B" w:rsidRPr="00E4206B" w:rsidRDefault="00E4206B" w:rsidP="00303126">
            <w:pPr>
              <w:spacing w:after="0" w:line="240" w:lineRule="auto"/>
              <w:contextualSpacing/>
              <w:rPr>
                <w:rFonts w:ascii="Times New Roman" w:hAnsi="Times New Roman"/>
                <w:bCs/>
                <w:iCs/>
                <w:kern w:val="1"/>
                <w:sz w:val="24"/>
                <w:szCs w:val="24"/>
                <w:lang w:eastAsia="zh-CN" w:bidi="hi-IN"/>
              </w:rPr>
            </w:pPr>
            <w:hyperlink r:id="rId16" w:history="1">
              <w:r w:rsidRPr="00E4206B">
                <w:rPr>
                  <w:rFonts w:ascii="Times New Roman" w:hAnsi="Times New Roman"/>
                  <w:lang w:eastAsia="zh-CN" w:bidi="hi-IN"/>
                </w:rPr>
                <w:t>Ветрозащита</w:t>
              </w:r>
            </w:hyperlink>
            <w:r w:rsidRPr="00E4206B">
              <w:rPr>
                <w:rFonts w:ascii="Times New Roman" w:hAnsi="Times New Roman"/>
                <w:bCs/>
                <w:iCs/>
                <w:kern w:val="1"/>
                <w:sz w:val="24"/>
                <w:szCs w:val="24"/>
                <w:lang w:eastAsia="zh-CN" w:bidi="hi-IN"/>
              </w:rPr>
              <w:t>, Переходник 3.5/6.3 мм</w:t>
            </w:r>
          </w:p>
        </w:tc>
      </w:tr>
      <w:tr w:rsidR="00E4206B" w14:paraId="28939F2E" w14:textId="77777777" w:rsidTr="00303126">
        <w:tc>
          <w:tcPr>
            <w:tcW w:w="5098" w:type="dxa"/>
            <w:vAlign w:val="center"/>
          </w:tcPr>
          <w:p w14:paraId="2B46CDCE" w14:textId="77742727" w:rsidR="00E4206B" w:rsidRPr="00E4206B" w:rsidRDefault="00E4206B" w:rsidP="00303126">
            <w:pPr>
              <w:spacing w:after="0" w:line="240" w:lineRule="auto"/>
              <w:contextualSpacing/>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Вес товара, г</w:t>
            </w:r>
          </w:p>
        </w:tc>
        <w:tc>
          <w:tcPr>
            <w:tcW w:w="5098" w:type="dxa"/>
            <w:vAlign w:val="center"/>
          </w:tcPr>
          <w:p w14:paraId="56522649" w14:textId="3E0EF55C" w:rsidR="00E4206B" w:rsidRPr="00E4206B" w:rsidRDefault="00E4206B" w:rsidP="00303126">
            <w:pPr>
              <w:spacing w:after="0" w:line="240" w:lineRule="auto"/>
              <w:contextualSpacing/>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1900</w:t>
            </w:r>
          </w:p>
        </w:tc>
      </w:tr>
      <w:tr w:rsidR="00E4206B" w14:paraId="3E1A837A" w14:textId="77777777" w:rsidTr="00303126">
        <w:tc>
          <w:tcPr>
            <w:tcW w:w="5098" w:type="dxa"/>
            <w:vAlign w:val="center"/>
          </w:tcPr>
          <w:p w14:paraId="1E6017F3" w14:textId="5EE79D5E" w:rsidR="00E4206B" w:rsidRPr="00E4206B" w:rsidRDefault="00E4206B" w:rsidP="00303126">
            <w:pPr>
              <w:spacing w:after="0" w:line="240" w:lineRule="auto"/>
              <w:contextualSpacing/>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Гарантия</w:t>
            </w:r>
          </w:p>
        </w:tc>
        <w:tc>
          <w:tcPr>
            <w:tcW w:w="5098" w:type="dxa"/>
            <w:vAlign w:val="center"/>
          </w:tcPr>
          <w:p w14:paraId="678395E6" w14:textId="768CFBE8" w:rsidR="00E4206B" w:rsidRPr="00E4206B" w:rsidRDefault="00E4206B" w:rsidP="00303126">
            <w:pPr>
              <w:spacing w:after="0" w:line="240" w:lineRule="auto"/>
              <w:contextualSpacing/>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1 год</w:t>
            </w:r>
          </w:p>
        </w:tc>
      </w:tr>
      <w:tr w:rsidR="00303126" w14:paraId="297DF0C1" w14:textId="77777777" w:rsidTr="00386B13">
        <w:tc>
          <w:tcPr>
            <w:tcW w:w="10196" w:type="dxa"/>
            <w:gridSpan w:val="2"/>
            <w:vAlign w:val="center"/>
          </w:tcPr>
          <w:p w14:paraId="3DCE2C15" w14:textId="155D9C18" w:rsidR="00303126" w:rsidRPr="00E4206B" w:rsidRDefault="00303126" w:rsidP="00303126">
            <w:pPr>
              <w:spacing w:after="0" w:line="240" w:lineRule="auto"/>
              <w:contextualSpacing/>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lastRenderedPageBreak/>
              <w:t>Комплектация</w:t>
            </w:r>
          </w:p>
        </w:tc>
      </w:tr>
      <w:tr w:rsidR="00303126" w14:paraId="15A5A5C7" w14:textId="77777777" w:rsidTr="00303126">
        <w:tc>
          <w:tcPr>
            <w:tcW w:w="5098" w:type="dxa"/>
            <w:vAlign w:val="center"/>
          </w:tcPr>
          <w:p w14:paraId="04157E4B" w14:textId="397CCD45" w:rsidR="00303126" w:rsidRPr="00E4206B" w:rsidRDefault="00303126" w:rsidP="00303126">
            <w:pPr>
              <w:spacing w:after="0" w:line="240" w:lineRule="auto"/>
              <w:contextualSpacing/>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EW100G3</w:t>
            </w:r>
          </w:p>
        </w:tc>
        <w:tc>
          <w:tcPr>
            <w:tcW w:w="5098" w:type="dxa"/>
            <w:vAlign w:val="center"/>
          </w:tcPr>
          <w:p w14:paraId="479AB885" w14:textId="77777777" w:rsidR="00303126" w:rsidRPr="00E4206B" w:rsidRDefault="00303126" w:rsidP="00303126">
            <w:pPr>
              <w:spacing w:after="0" w:line="240" w:lineRule="auto"/>
              <w:contextualSpacing/>
              <w:rPr>
                <w:rFonts w:ascii="Times New Roman" w:hAnsi="Times New Roman"/>
                <w:bCs/>
                <w:iCs/>
                <w:kern w:val="1"/>
                <w:sz w:val="24"/>
                <w:szCs w:val="24"/>
                <w:lang w:eastAsia="zh-CN" w:bidi="hi-IN"/>
              </w:rPr>
            </w:pPr>
          </w:p>
        </w:tc>
      </w:tr>
      <w:tr w:rsidR="00E4206B" w14:paraId="7A9AA76A" w14:textId="77777777" w:rsidTr="00303126">
        <w:tc>
          <w:tcPr>
            <w:tcW w:w="5098" w:type="dxa"/>
            <w:vAlign w:val="center"/>
          </w:tcPr>
          <w:p w14:paraId="73D5B0A0" w14:textId="4F41192B" w:rsidR="00E4206B" w:rsidRPr="00E4206B" w:rsidRDefault="00E4206B" w:rsidP="00303126">
            <w:pPr>
              <w:spacing w:after="0" w:line="240" w:lineRule="auto"/>
              <w:contextualSpacing/>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Приемник</w:t>
            </w:r>
          </w:p>
        </w:tc>
        <w:tc>
          <w:tcPr>
            <w:tcW w:w="5098" w:type="dxa"/>
            <w:vAlign w:val="center"/>
          </w:tcPr>
          <w:p w14:paraId="67E5EBF9" w14:textId="0F6F5C7E" w:rsidR="00E4206B" w:rsidRPr="00E4206B" w:rsidRDefault="00E4206B" w:rsidP="00303126">
            <w:pPr>
              <w:spacing w:after="0" w:line="240" w:lineRule="auto"/>
              <w:contextualSpacing/>
              <w:rPr>
                <w:rFonts w:ascii="Times New Roman" w:hAnsi="Times New Roman"/>
                <w:bCs/>
                <w:iCs/>
                <w:kern w:val="1"/>
                <w:sz w:val="24"/>
                <w:szCs w:val="24"/>
                <w:lang w:eastAsia="zh-CN" w:bidi="hi-IN"/>
              </w:rPr>
            </w:pPr>
            <w:r>
              <w:rPr>
                <w:rFonts w:ascii="Times New Roman" w:hAnsi="Times New Roman"/>
                <w:bCs/>
                <w:iCs/>
                <w:kern w:val="1"/>
                <w:sz w:val="24"/>
                <w:szCs w:val="24"/>
                <w:lang w:eastAsia="zh-CN" w:bidi="hi-IN"/>
              </w:rPr>
              <w:t>1</w:t>
            </w:r>
          </w:p>
        </w:tc>
      </w:tr>
      <w:tr w:rsidR="00E4206B" w14:paraId="7B571034" w14:textId="77777777" w:rsidTr="00303126">
        <w:tc>
          <w:tcPr>
            <w:tcW w:w="5098" w:type="dxa"/>
            <w:vAlign w:val="center"/>
          </w:tcPr>
          <w:p w14:paraId="012BB32A" w14:textId="678EFAB8" w:rsidR="00E4206B" w:rsidRPr="00E4206B" w:rsidRDefault="00E4206B" w:rsidP="00303126">
            <w:pPr>
              <w:spacing w:after="0" w:line="240" w:lineRule="auto"/>
              <w:contextualSpacing/>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Ручной микрофон</w:t>
            </w:r>
          </w:p>
        </w:tc>
        <w:tc>
          <w:tcPr>
            <w:tcW w:w="5098" w:type="dxa"/>
            <w:vAlign w:val="center"/>
          </w:tcPr>
          <w:p w14:paraId="0484F27B" w14:textId="73355EAD" w:rsidR="00E4206B" w:rsidRDefault="00E4206B" w:rsidP="00303126">
            <w:pPr>
              <w:spacing w:after="0" w:line="240" w:lineRule="auto"/>
              <w:contextualSpacing/>
              <w:rPr>
                <w:rFonts w:ascii="Times New Roman" w:hAnsi="Times New Roman"/>
                <w:bCs/>
                <w:iCs/>
                <w:kern w:val="1"/>
                <w:sz w:val="24"/>
                <w:szCs w:val="24"/>
                <w:lang w:eastAsia="zh-CN" w:bidi="hi-IN"/>
              </w:rPr>
            </w:pPr>
            <w:r>
              <w:rPr>
                <w:rFonts w:ascii="Times New Roman" w:hAnsi="Times New Roman"/>
                <w:bCs/>
                <w:iCs/>
                <w:kern w:val="1"/>
                <w:sz w:val="24"/>
                <w:szCs w:val="24"/>
                <w:lang w:eastAsia="zh-CN" w:bidi="hi-IN"/>
              </w:rPr>
              <w:t>2</w:t>
            </w:r>
          </w:p>
        </w:tc>
      </w:tr>
      <w:tr w:rsidR="00E4206B" w14:paraId="3E5F5EBA" w14:textId="77777777" w:rsidTr="00303126">
        <w:tc>
          <w:tcPr>
            <w:tcW w:w="5098" w:type="dxa"/>
            <w:vAlign w:val="center"/>
          </w:tcPr>
          <w:p w14:paraId="7C9968E8" w14:textId="0B8250E5" w:rsidR="00E4206B" w:rsidRPr="00E4206B" w:rsidRDefault="00E4206B" w:rsidP="00303126">
            <w:pPr>
              <w:spacing w:after="0" w:line="240" w:lineRule="auto"/>
              <w:contextualSpacing/>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источник питания</w:t>
            </w:r>
          </w:p>
        </w:tc>
        <w:tc>
          <w:tcPr>
            <w:tcW w:w="5098" w:type="dxa"/>
            <w:vAlign w:val="center"/>
          </w:tcPr>
          <w:p w14:paraId="245A7C4D" w14:textId="21660FE0" w:rsidR="00E4206B" w:rsidRDefault="00E4206B" w:rsidP="00303126">
            <w:pPr>
              <w:spacing w:after="0" w:line="240" w:lineRule="auto"/>
              <w:contextualSpacing/>
              <w:rPr>
                <w:rFonts w:ascii="Times New Roman" w:hAnsi="Times New Roman"/>
                <w:bCs/>
                <w:iCs/>
                <w:kern w:val="1"/>
                <w:sz w:val="24"/>
                <w:szCs w:val="24"/>
                <w:lang w:eastAsia="zh-CN" w:bidi="hi-IN"/>
              </w:rPr>
            </w:pPr>
            <w:r>
              <w:rPr>
                <w:rFonts w:ascii="Times New Roman" w:hAnsi="Times New Roman"/>
                <w:bCs/>
                <w:iCs/>
                <w:kern w:val="1"/>
                <w:sz w:val="24"/>
                <w:szCs w:val="24"/>
                <w:lang w:eastAsia="zh-CN" w:bidi="hi-IN"/>
              </w:rPr>
              <w:t>1</w:t>
            </w:r>
          </w:p>
        </w:tc>
      </w:tr>
      <w:tr w:rsidR="00E4206B" w14:paraId="00529F4D" w14:textId="77777777" w:rsidTr="00303126">
        <w:tc>
          <w:tcPr>
            <w:tcW w:w="5098" w:type="dxa"/>
            <w:vAlign w:val="center"/>
          </w:tcPr>
          <w:p w14:paraId="48DE91C6" w14:textId="7B5B80B2" w:rsidR="00E4206B" w:rsidRPr="00E4206B" w:rsidRDefault="00E4206B" w:rsidP="00303126">
            <w:pPr>
              <w:spacing w:after="0" w:line="240" w:lineRule="auto"/>
              <w:contextualSpacing/>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6.35 аудиолиния</w:t>
            </w:r>
          </w:p>
        </w:tc>
        <w:tc>
          <w:tcPr>
            <w:tcW w:w="5098" w:type="dxa"/>
            <w:vAlign w:val="center"/>
          </w:tcPr>
          <w:p w14:paraId="1D8B33E5" w14:textId="0065236E" w:rsidR="00E4206B" w:rsidRDefault="00E4206B" w:rsidP="00303126">
            <w:pPr>
              <w:spacing w:after="0" w:line="240" w:lineRule="auto"/>
              <w:contextualSpacing/>
              <w:rPr>
                <w:rFonts w:ascii="Times New Roman" w:hAnsi="Times New Roman"/>
                <w:bCs/>
                <w:iCs/>
                <w:kern w:val="1"/>
                <w:sz w:val="24"/>
                <w:szCs w:val="24"/>
                <w:lang w:eastAsia="zh-CN" w:bidi="hi-IN"/>
              </w:rPr>
            </w:pPr>
            <w:r>
              <w:rPr>
                <w:rFonts w:ascii="Times New Roman" w:hAnsi="Times New Roman"/>
                <w:bCs/>
                <w:iCs/>
                <w:kern w:val="1"/>
                <w:sz w:val="24"/>
                <w:szCs w:val="24"/>
                <w:lang w:eastAsia="zh-CN" w:bidi="hi-IN"/>
              </w:rPr>
              <w:t>1</w:t>
            </w:r>
          </w:p>
        </w:tc>
      </w:tr>
      <w:tr w:rsidR="00E4206B" w14:paraId="1298374E" w14:textId="77777777" w:rsidTr="00303126">
        <w:tc>
          <w:tcPr>
            <w:tcW w:w="5098" w:type="dxa"/>
            <w:vAlign w:val="center"/>
          </w:tcPr>
          <w:p w14:paraId="1E1B9CED" w14:textId="47B53B2A" w:rsidR="00E4206B" w:rsidRPr="00E4206B" w:rsidRDefault="00E4206B" w:rsidP="00303126">
            <w:pPr>
              <w:spacing w:after="0" w:line="240" w:lineRule="auto"/>
              <w:contextualSpacing/>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антенна</w:t>
            </w:r>
          </w:p>
        </w:tc>
        <w:tc>
          <w:tcPr>
            <w:tcW w:w="5098" w:type="dxa"/>
            <w:vAlign w:val="center"/>
          </w:tcPr>
          <w:p w14:paraId="24600478" w14:textId="0EAB85CA" w:rsidR="00E4206B" w:rsidRDefault="00E4206B" w:rsidP="00303126">
            <w:pPr>
              <w:spacing w:after="0" w:line="240" w:lineRule="auto"/>
              <w:contextualSpacing/>
              <w:rPr>
                <w:rFonts w:ascii="Times New Roman" w:hAnsi="Times New Roman"/>
                <w:bCs/>
                <w:iCs/>
                <w:kern w:val="1"/>
                <w:sz w:val="24"/>
                <w:szCs w:val="24"/>
                <w:lang w:eastAsia="zh-CN" w:bidi="hi-IN"/>
              </w:rPr>
            </w:pPr>
            <w:r>
              <w:rPr>
                <w:rFonts w:ascii="Times New Roman" w:hAnsi="Times New Roman"/>
                <w:bCs/>
                <w:iCs/>
                <w:kern w:val="1"/>
                <w:sz w:val="24"/>
                <w:szCs w:val="24"/>
                <w:lang w:eastAsia="zh-CN" w:bidi="hi-IN"/>
              </w:rPr>
              <w:t>1</w:t>
            </w:r>
          </w:p>
        </w:tc>
      </w:tr>
      <w:tr w:rsidR="00E4206B" w14:paraId="07AC263F" w14:textId="77777777" w:rsidTr="00303126">
        <w:tc>
          <w:tcPr>
            <w:tcW w:w="5098" w:type="dxa"/>
            <w:vAlign w:val="center"/>
          </w:tcPr>
          <w:p w14:paraId="41AA7900" w14:textId="4BC354F8" w:rsidR="00E4206B" w:rsidRPr="00E4206B" w:rsidRDefault="00E4206B" w:rsidP="00303126">
            <w:pPr>
              <w:spacing w:after="0" w:line="240" w:lineRule="auto"/>
              <w:contextualSpacing/>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инструкции</w:t>
            </w:r>
          </w:p>
        </w:tc>
        <w:tc>
          <w:tcPr>
            <w:tcW w:w="5098" w:type="dxa"/>
            <w:vAlign w:val="center"/>
          </w:tcPr>
          <w:p w14:paraId="43F0CB18" w14:textId="1F9F858A" w:rsidR="00E4206B" w:rsidRDefault="00E4206B" w:rsidP="00303126">
            <w:pPr>
              <w:spacing w:after="0" w:line="240" w:lineRule="auto"/>
              <w:contextualSpacing/>
              <w:rPr>
                <w:rFonts w:ascii="Times New Roman" w:hAnsi="Times New Roman"/>
                <w:bCs/>
                <w:iCs/>
                <w:kern w:val="1"/>
                <w:sz w:val="24"/>
                <w:szCs w:val="24"/>
                <w:lang w:eastAsia="zh-CN" w:bidi="hi-IN"/>
              </w:rPr>
            </w:pPr>
            <w:r>
              <w:rPr>
                <w:rFonts w:ascii="Times New Roman" w:hAnsi="Times New Roman"/>
                <w:bCs/>
                <w:iCs/>
                <w:kern w:val="1"/>
                <w:sz w:val="24"/>
                <w:szCs w:val="24"/>
                <w:lang w:eastAsia="zh-CN" w:bidi="hi-IN"/>
              </w:rPr>
              <w:t>1</w:t>
            </w:r>
          </w:p>
        </w:tc>
      </w:tr>
    </w:tbl>
    <w:p w14:paraId="5DFFBCEA" w14:textId="77777777" w:rsidR="00E4206B" w:rsidRPr="00E4206B" w:rsidRDefault="00E4206B" w:rsidP="00E4206B">
      <w:pPr>
        <w:spacing w:after="0" w:line="240" w:lineRule="auto"/>
        <w:contextualSpacing/>
        <w:jc w:val="both"/>
        <w:rPr>
          <w:rFonts w:ascii="Times New Roman" w:hAnsi="Times New Roman"/>
          <w:b/>
          <w:bCs/>
          <w:iCs/>
          <w:kern w:val="1"/>
          <w:sz w:val="24"/>
          <w:szCs w:val="24"/>
          <w:lang w:eastAsia="zh-CN" w:bidi="hi-IN"/>
        </w:rPr>
      </w:pPr>
    </w:p>
    <w:p w14:paraId="41B8A079" w14:textId="77777777" w:rsidR="00303126" w:rsidRPr="00E4206B" w:rsidRDefault="00303126" w:rsidP="00303126">
      <w:pPr>
        <w:spacing w:after="0" w:line="240" w:lineRule="auto"/>
        <w:contextualSpacing/>
        <w:jc w:val="both"/>
        <w:rPr>
          <w:rFonts w:ascii="Times New Roman" w:hAnsi="Times New Roman"/>
          <w:b/>
          <w:iCs/>
          <w:kern w:val="1"/>
          <w:sz w:val="24"/>
          <w:szCs w:val="24"/>
          <w:lang w:eastAsia="zh-CN" w:bidi="hi-IN"/>
        </w:rPr>
      </w:pPr>
      <w:r w:rsidRPr="00E4206B">
        <w:rPr>
          <w:rFonts w:ascii="Times New Roman" w:hAnsi="Times New Roman"/>
          <w:b/>
          <w:iCs/>
          <w:kern w:val="1"/>
          <w:sz w:val="24"/>
          <w:szCs w:val="24"/>
          <w:lang w:eastAsia="zh-CN" w:bidi="hi-IN"/>
        </w:rPr>
        <w:t>Технические требования</w:t>
      </w:r>
    </w:p>
    <w:tbl>
      <w:tblPr>
        <w:tblStyle w:val="a3"/>
        <w:tblW w:w="0" w:type="auto"/>
        <w:tblLook w:val="04A0" w:firstRow="1" w:lastRow="0" w:firstColumn="1" w:lastColumn="0" w:noHBand="0" w:noVBand="1"/>
      </w:tblPr>
      <w:tblGrid>
        <w:gridCol w:w="5098"/>
        <w:gridCol w:w="5098"/>
      </w:tblGrid>
      <w:tr w:rsidR="00303126" w14:paraId="6F252448" w14:textId="77777777" w:rsidTr="00303126">
        <w:tc>
          <w:tcPr>
            <w:tcW w:w="5098" w:type="dxa"/>
          </w:tcPr>
          <w:p w14:paraId="652C587B" w14:textId="7AEEADA2" w:rsidR="00303126"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Системные параметры</w:t>
            </w:r>
          </w:p>
        </w:tc>
        <w:tc>
          <w:tcPr>
            <w:tcW w:w="5098" w:type="dxa"/>
          </w:tcPr>
          <w:p w14:paraId="714B41B8" w14:textId="781CFF6F" w:rsidR="00303126"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EW100 G3</w:t>
            </w:r>
          </w:p>
        </w:tc>
      </w:tr>
      <w:tr w:rsidR="00303126" w14:paraId="10170FBB" w14:textId="77777777" w:rsidTr="00303126">
        <w:tc>
          <w:tcPr>
            <w:tcW w:w="5098" w:type="dxa"/>
          </w:tcPr>
          <w:p w14:paraId="7EEDC27B" w14:textId="5C429A73" w:rsidR="00303126" w:rsidRDefault="00303126" w:rsidP="00A005DF">
            <w:pPr>
              <w:spacing w:after="0" w:line="240" w:lineRule="auto"/>
              <w:contextualSpacing/>
              <w:jc w:val="both"/>
              <w:rPr>
                <w:rFonts w:ascii="Times New Roman" w:hAnsi="Times New Roman"/>
                <w:bCs/>
                <w:iCs/>
                <w:kern w:val="1"/>
                <w:sz w:val="24"/>
                <w:szCs w:val="24"/>
                <w:lang w:eastAsia="zh-CN" w:bidi="hi-IN"/>
              </w:rPr>
            </w:pPr>
            <w:proofErr w:type="spellStart"/>
            <w:r w:rsidRPr="00E4206B">
              <w:rPr>
                <w:rFonts w:ascii="Times New Roman" w:hAnsi="Times New Roman"/>
                <w:bCs/>
                <w:iCs/>
                <w:kern w:val="1"/>
                <w:sz w:val="24"/>
                <w:szCs w:val="24"/>
                <w:lang w:eastAsia="zh-CN" w:bidi="hi-IN"/>
              </w:rPr>
              <w:t>Аудиочастотный</w:t>
            </w:r>
            <w:proofErr w:type="spellEnd"/>
            <w:r w:rsidRPr="00E4206B">
              <w:rPr>
                <w:rFonts w:ascii="Times New Roman" w:hAnsi="Times New Roman"/>
                <w:bCs/>
                <w:iCs/>
                <w:kern w:val="1"/>
                <w:sz w:val="24"/>
                <w:szCs w:val="24"/>
                <w:lang w:eastAsia="zh-CN" w:bidi="hi-IN"/>
              </w:rPr>
              <w:t xml:space="preserve"> ответ</w:t>
            </w:r>
          </w:p>
        </w:tc>
        <w:tc>
          <w:tcPr>
            <w:tcW w:w="5098" w:type="dxa"/>
          </w:tcPr>
          <w:p w14:paraId="024AF148" w14:textId="4BFAB0F9" w:rsidR="00303126"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80- 17кгц</w:t>
            </w:r>
          </w:p>
        </w:tc>
      </w:tr>
      <w:tr w:rsidR="00303126" w14:paraId="662CC6D9" w14:textId="77777777" w:rsidTr="00303126">
        <w:tc>
          <w:tcPr>
            <w:tcW w:w="5098" w:type="dxa"/>
          </w:tcPr>
          <w:p w14:paraId="5FC331BB" w14:textId="1376A150" w:rsidR="00303126"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Динамический диапазон</w:t>
            </w:r>
          </w:p>
        </w:tc>
        <w:tc>
          <w:tcPr>
            <w:tcW w:w="5098" w:type="dxa"/>
          </w:tcPr>
          <w:p w14:paraId="5E57B7A3" w14:textId="23F719AA" w:rsidR="00303126"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 60dB</w:t>
            </w:r>
          </w:p>
        </w:tc>
      </w:tr>
      <w:tr w:rsidR="00303126" w14:paraId="394602DA" w14:textId="77777777" w:rsidTr="00303126">
        <w:tc>
          <w:tcPr>
            <w:tcW w:w="5098" w:type="dxa"/>
          </w:tcPr>
          <w:p w14:paraId="5ED55C7B" w14:textId="3531B0DB" w:rsidR="00303126"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Деформация системы: деформация</w:t>
            </w:r>
          </w:p>
        </w:tc>
        <w:tc>
          <w:tcPr>
            <w:tcW w:w="5098" w:type="dxa"/>
          </w:tcPr>
          <w:p w14:paraId="3A49B8DE" w14:textId="7A4464C1" w:rsidR="00303126" w:rsidRDefault="00303126" w:rsidP="00303126">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1%</w:t>
            </w:r>
          </w:p>
        </w:tc>
      </w:tr>
      <w:tr w:rsidR="00303126" w14:paraId="42536580" w14:textId="77777777" w:rsidTr="00303126">
        <w:tc>
          <w:tcPr>
            <w:tcW w:w="5098" w:type="dxa"/>
          </w:tcPr>
          <w:p w14:paraId="4DE835BE" w14:textId="46D71D64" w:rsidR="00303126"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Отношение сигнал к шуму</w:t>
            </w:r>
          </w:p>
        </w:tc>
        <w:tc>
          <w:tcPr>
            <w:tcW w:w="5098" w:type="dxa"/>
          </w:tcPr>
          <w:p w14:paraId="60629DFA" w14:textId="6195F7F1" w:rsidR="00303126"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 60dB</w:t>
            </w:r>
          </w:p>
        </w:tc>
      </w:tr>
      <w:tr w:rsidR="00303126" w14:paraId="1B3E83F1" w14:textId="77777777" w:rsidTr="00303126">
        <w:tc>
          <w:tcPr>
            <w:tcW w:w="5098" w:type="dxa"/>
          </w:tcPr>
          <w:p w14:paraId="1469A5A3" w14:textId="18BB3E81" w:rsidR="00303126"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Идеальное расстояние</w:t>
            </w:r>
          </w:p>
        </w:tc>
        <w:tc>
          <w:tcPr>
            <w:tcW w:w="5098" w:type="dxa"/>
          </w:tcPr>
          <w:p w14:paraId="3404124B" w14:textId="490CD0A6" w:rsidR="00303126"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190 -260ft</w:t>
            </w:r>
          </w:p>
        </w:tc>
      </w:tr>
      <w:tr w:rsidR="00303126" w14:paraId="0360CB1D" w14:textId="77777777" w:rsidTr="00303126">
        <w:tc>
          <w:tcPr>
            <w:tcW w:w="5098" w:type="dxa"/>
          </w:tcPr>
          <w:p w14:paraId="6DEBACB4" w14:textId="5E769670" w:rsidR="00303126" w:rsidRPr="00E4206B"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Диапазон рабочих температур</w:t>
            </w:r>
          </w:p>
        </w:tc>
        <w:tc>
          <w:tcPr>
            <w:tcW w:w="5098" w:type="dxa"/>
          </w:tcPr>
          <w:p w14:paraId="054D5920" w14:textId="30115077" w:rsidR="00303126" w:rsidRPr="00E4206B"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5 -4.5</w:t>
            </w:r>
          </w:p>
        </w:tc>
      </w:tr>
      <w:tr w:rsidR="00303126" w14:paraId="4F7F530D" w14:textId="77777777" w:rsidTr="00737152">
        <w:tc>
          <w:tcPr>
            <w:tcW w:w="10196" w:type="dxa"/>
            <w:gridSpan w:val="2"/>
          </w:tcPr>
          <w:p w14:paraId="5BD9D9A4" w14:textId="21B2017D" w:rsidR="00303126" w:rsidRPr="00E4206B"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Приемник на ресивере</w:t>
            </w:r>
          </w:p>
        </w:tc>
      </w:tr>
      <w:tr w:rsidR="00303126" w14:paraId="37A6FC2B" w14:textId="77777777" w:rsidTr="00303126">
        <w:tc>
          <w:tcPr>
            <w:tcW w:w="5098" w:type="dxa"/>
          </w:tcPr>
          <w:p w14:paraId="3965CF62" w14:textId="7A3B88E4" w:rsidR="00303126" w:rsidRPr="00E4206B"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Чувствительность приемника</w:t>
            </w:r>
          </w:p>
        </w:tc>
        <w:tc>
          <w:tcPr>
            <w:tcW w:w="5098" w:type="dxa"/>
          </w:tcPr>
          <w:p w14:paraId="11D1C609" w14:textId="724B59F4" w:rsidR="00303126" w:rsidRPr="00E4206B"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&lt;2 ° c</w:t>
            </w:r>
          </w:p>
        </w:tc>
      </w:tr>
      <w:tr w:rsidR="00303126" w14:paraId="7A021DAF" w14:textId="77777777" w:rsidTr="00303126">
        <w:tc>
          <w:tcPr>
            <w:tcW w:w="5098" w:type="dxa"/>
          </w:tcPr>
          <w:p w14:paraId="2F70DCF2" w14:textId="6D6EE08F" w:rsidR="00303126" w:rsidRPr="00E4206B"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Подавление зеркала</w:t>
            </w:r>
          </w:p>
        </w:tc>
        <w:tc>
          <w:tcPr>
            <w:tcW w:w="5098" w:type="dxa"/>
          </w:tcPr>
          <w:p w14:paraId="17D8FA2C" w14:textId="4D5E30EB" w:rsidR="00303126" w:rsidRPr="00E4206B"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&gt; 40dB</w:t>
            </w:r>
          </w:p>
        </w:tc>
      </w:tr>
      <w:tr w:rsidR="00303126" w14:paraId="0790C004" w14:textId="77777777" w:rsidTr="00303126">
        <w:tc>
          <w:tcPr>
            <w:tcW w:w="5098" w:type="dxa"/>
          </w:tcPr>
          <w:p w14:paraId="7C7C111D" w14:textId="5EDBE4E3" w:rsidR="00303126" w:rsidRPr="00E4206B"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Увеличение</w:t>
            </w:r>
          </w:p>
        </w:tc>
        <w:tc>
          <w:tcPr>
            <w:tcW w:w="5098" w:type="dxa"/>
          </w:tcPr>
          <w:p w14:paraId="3EA97F98" w14:textId="0E54310D" w:rsidR="00303126" w:rsidRPr="00E4206B"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50 градусов</w:t>
            </w:r>
          </w:p>
        </w:tc>
      </w:tr>
      <w:tr w:rsidR="00303126" w14:paraId="53B7A872" w14:textId="77777777" w:rsidTr="00303126">
        <w:tc>
          <w:tcPr>
            <w:tcW w:w="5098" w:type="dxa"/>
          </w:tcPr>
          <w:p w14:paraId="6F32FCB2" w14:textId="1D68E73A" w:rsidR="00303126" w:rsidRPr="00E4206B"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Выходное сопротивление звука</w:t>
            </w:r>
          </w:p>
        </w:tc>
        <w:tc>
          <w:tcPr>
            <w:tcW w:w="5098" w:type="dxa"/>
          </w:tcPr>
          <w:p w14:paraId="12153C51" w14:textId="3CD6DBAC" w:rsidR="00303126" w:rsidRPr="00E4206B"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600 градусов</w:t>
            </w:r>
          </w:p>
        </w:tc>
      </w:tr>
      <w:tr w:rsidR="00303126" w14:paraId="6D4BE307" w14:textId="77777777" w:rsidTr="00303126">
        <w:tc>
          <w:tcPr>
            <w:tcW w:w="5098" w:type="dxa"/>
          </w:tcPr>
          <w:p w14:paraId="539DC942" w14:textId="681F9AFA" w:rsidR="00303126" w:rsidRPr="00E4206B"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Аудио выход уровень</w:t>
            </w:r>
          </w:p>
        </w:tc>
        <w:tc>
          <w:tcPr>
            <w:tcW w:w="5098" w:type="dxa"/>
          </w:tcPr>
          <w:p w14:paraId="673EBFAB" w14:textId="548E622F" w:rsidR="00303126" w:rsidRPr="00E4206B"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0-0.5V</w:t>
            </w:r>
          </w:p>
        </w:tc>
      </w:tr>
      <w:tr w:rsidR="00303126" w14:paraId="19655219" w14:textId="77777777" w:rsidTr="00303126">
        <w:tc>
          <w:tcPr>
            <w:tcW w:w="5098" w:type="dxa"/>
          </w:tcPr>
          <w:p w14:paraId="42409B55" w14:textId="166DE6F1" w:rsidR="00303126" w:rsidRPr="00E4206B"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Мощность</w:t>
            </w:r>
          </w:p>
        </w:tc>
        <w:tc>
          <w:tcPr>
            <w:tcW w:w="5098" w:type="dxa"/>
          </w:tcPr>
          <w:p w14:paraId="4393D529" w14:textId="1496DC47" w:rsidR="00303126" w:rsidRPr="00E4206B"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AC100-240V 50/60Hz</w:t>
            </w:r>
          </w:p>
        </w:tc>
      </w:tr>
      <w:tr w:rsidR="00303126" w14:paraId="27979790" w14:textId="77777777" w:rsidTr="00303126">
        <w:tc>
          <w:tcPr>
            <w:tcW w:w="5098" w:type="dxa"/>
          </w:tcPr>
          <w:p w14:paraId="586A7D17" w14:textId="7C2F70EF" w:rsidR="00303126" w:rsidRPr="00E4206B"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Потребляемая мощность</w:t>
            </w:r>
          </w:p>
        </w:tc>
        <w:tc>
          <w:tcPr>
            <w:tcW w:w="5098" w:type="dxa"/>
          </w:tcPr>
          <w:p w14:paraId="084DB14D" w14:textId="47AD3DAC" w:rsidR="00303126" w:rsidRPr="00E4206B"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3вт</w:t>
            </w:r>
          </w:p>
        </w:tc>
      </w:tr>
      <w:tr w:rsidR="00303126" w14:paraId="246F9D60" w14:textId="77777777" w:rsidTr="00303126">
        <w:tc>
          <w:tcPr>
            <w:tcW w:w="5098" w:type="dxa"/>
          </w:tcPr>
          <w:p w14:paraId="7C817E6C" w14:textId="34F307B0" w:rsidR="00303126" w:rsidRPr="00E4206B"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Объем</w:t>
            </w:r>
          </w:p>
        </w:tc>
        <w:tc>
          <w:tcPr>
            <w:tcW w:w="5098" w:type="dxa"/>
          </w:tcPr>
          <w:p w14:paraId="0EDBE1BC" w14:textId="7DDC696A" w:rsidR="00303126" w:rsidRPr="00E4206B"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240мм X 135мм X 42мм</w:t>
            </w:r>
          </w:p>
        </w:tc>
      </w:tr>
      <w:tr w:rsidR="00303126" w14:paraId="1B726CA3" w14:textId="77777777" w:rsidTr="00303126">
        <w:tc>
          <w:tcPr>
            <w:tcW w:w="5098" w:type="dxa"/>
          </w:tcPr>
          <w:p w14:paraId="34C2A87C" w14:textId="3B2D4B1A" w:rsidR="00303126" w:rsidRPr="00E4206B"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Стабильность частоты</w:t>
            </w:r>
          </w:p>
        </w:tc>
        <w:tc>
          <w:tcPr>
            <w:tcW w:w="5098" w:type="dxa"/>
          </w:tcPr>
          <w:p w14:paraId="2AC67B3C" w14:textId="1FD83D69" w:rsidR="00303126" w:rsidRPr="00E4206B"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 0.005%</w:t>
            </w:r>
          </w:p>
        </w:tc>
      </w:tr>
      <w:tr w:rsidR="00303126" w14:paraId="074CB1A7" w14:textId="77777777" w:rsidTr="00303126">
        <w:tc>
          <w:tcPr>
            <w:tcW w:w="5098" w:type="dxa"/>
          </w:tcPr>
          <w:p w14:paraId="56BD6876" w14:textId="422D7161" w:rsidR="00303126" w:rsidRPr="00E4206B"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Выходная мощность носителя</w:t>
            </w:r>
          </w:p>
        </w:tc>
        <w:tc>
          <w:tcPr>
            <w:tcW w:w="5098" w:type="dxa"/>
          </w:tcPr>
          <w:p w14:paraId="3B5D59D9" w14:textId="524A6DAC" w:rsidR="00303126" w:rsidRPr="00E4206B"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 30Mw</w:t>
            </w:r>
          </w:p>
        </w:tc>
      </w:tr>
      <w:tr w:rsidR="00303126" w14:paraId="798E4ECE" w14:textId="77777777" w:rsidTr="00303126">
        <w:tc>
          <w:tcPr>
            <w:tcW w:w="5098" w:type="dxa"/>
          </w:tcPr>
          <w:p w14:paraId="3AA25D52" w14:textId="0A0370E8" w:rsidR="00303126" w:rsidRPr="00E4206B"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Фиктивное подавление излучения</w:t>
            </w:r>
          </w:p>
        </w:tc>
        <w:tc>
          <w:tcPr>
            <w:tcW w:w="5098" w:type="dxa"/>
          </w:tcPr>
          <w:p w14:paraId="01E2EC42" w14:textId="06FC3704" w:rsidR="00303126" w:rsidRPr="00E4206B" w:rsidRDefault="00303126" w:rsidP="00303126">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&gt; 40дб</w:t>
            </w:r>
          </w:p>
        </w:tc>
      </w:tr>
      <w:tr w:rsidR="00303126" w14:paraId="26A95A8F" w14:textId="77777777" w:rsidTr="00303126">
        <w:tc>
          <w:tcPr>
            <w:tcW w:w="5098" w:type="dxa"/>
          </w:tcPr>
          <w:p w14:paraId="35158DF6" w14:textId="02EA6D5C" w:rsidR="00303126" w:rsidRPr="00E4206B"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Модуляция</w:t>
            </w:r>
          </w:p>
        </w:tc>
        <w:tc>
          <w:tcPr>
            <w:tcW w:w="5098" w:type="dxa"/>
          </w:tcPr>
          <w:p w14:paraId="16F3EBCA" w14:textId="6F678C9B" w:rsidR="00303126" w:rsidRPr="00E4206B" w:rsidRDefault="00303126" w:rsidP="00303126">
            <w:pPr>
              <w:spacing w:after="0" w:line="240" w:lineRule="auto"/>
              <w:contextualSpacing/>
              <w:jc w:val="both"/>
              <w:rPr>
                <w:rFonts w:ascii="Times New Roman" w:hAnsi="Times New Roman"/>
                <w:bCs/>
                <w:iCs/>
                <w:kern w:val="1"/>
                <w:sz w:val="24"/>
                <w:szCs w:val="24"/>
                <w:lang w:eastAsia="zh-CN" w:bidi="hi-IN"/>
              </w:rPr>
            </w:pPr>
            <w:proofErr w:type="spellStart"/>
            <w:r w:rsidRPr="00E4206B">
              <w:rPr>
                <w:rFonts w:ascii="Times New Roman" w:hAnsi="Times New Roman"/>
                <w:bCs/>
                <w:iCs/>
                <w:kern w:val="1"/>
                <w:sz w:val="24"/>
                <w:szCs w:val="24"/>
                <w:lang w:eastAsia="zh-CN" w:bidi="hi-IN"/>
              </w:rPr>
              <w:t>увч</w:t>
            </w:r>
            <w:proofErr w:type="spellEnd"/>
          </w:p>
        </w:tc>
      </w:tr>
      <w:tr w:rsidR="00303126" w14:paraId="4D72F5C1" w14:textId="77777777" w:rsidTr="00303126">
        <w:tc>
          <w:tcPr>
            <w:tcW w:w="5098" w:type="dxa"/>
          </w:tcPr>
          <w:p w14:paraId="00F2C5B3" w14:textId="326AFC99" w:rsidR="00303126" w:rsidRPr="00E4206B"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Максимальная модуляция</w:t>
            </w:r>
          </w:p>
        </w:tc>
        <w:tc>
          <w:tcPr>
            <w:tcW w:w="5098" w:type="dxa"/>
          </w:tcPr>
          <w:p w14:paraId="7C9724FD" w14:textId="73A50895" w:rsidR="00303126" w:rsidRPr="00E4206B" w:rsidRDefault="00303126" w:rsidP="00303126">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 75KHz</w:t>
            </w:r>
          </w:p>
        </w:tc>
      </w:tr>
      <w:tr w:rsidR="00303126" w14:paraId="34513AAB" w14:textId="77777777" w:rsidTr="00147868">
        <w:tc>
          <w:tcPr>
            <w:tcW w:w="10196" w:type="dxa"/>
            <w:gridSpan w:val="2"/>
          </w:tcPr>
          <w:p w14:paraId="39315330" w14:textId="7AD2951C" w:rsidR="00303126" w:rsidRPr="00E4206B" w:rsidRDefault="00303126" w:rsidP="00303126">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Режим пикап: движущаяся катушка</w:t>
            </w:r>
          </w:p>
        </w:tc>
      </w:tr>
      <w:tr w:rsidR="00303126" w14:paraId="1C46D586" w14:textId="77777777" w:rsidTr="00303126">
        <w:tc>
          <w:tcPr>
            <w:tcW w:w="5098" w:type="dxa"/>
          </w:tcPr>
          <w:p w14:paraId="3C923CB2" w14:textId="75E09B32" w:rsidR="00303126" w:rsidRPr="00E4206B"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Потребляемая мощность</w:t>
            </w:r>
          </w:p>
        </w:tc>
        <w:tc>
          <w:tcPr>
            <w:tcW w:w="5098" w:type="dxa"/>
          </w:tcPr>
          <w:p w14:paraId="512F3D13" w14:textId="5DB47241" w:rsidR="00303126" w:rsidRPr="00E4206B" w:rsidRDefault="00303126" w:rsidP="00303126">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1,5в</w:t>
            </w:r>
          </w:p>
        </w:tc>
      </w:tr>
      <w:tr w:rsidR="00303126" w14:paraId="7412B114" w14:textId="77777777" w:rsidTr="00303126">
        <w:tc>
          <w:tcPr>
            <w:tcW w:w="5098" w:type="dxa"/>
          </w:tcPr>
          <w:p w14:paraId="0193A7D5" w14:textId="7A9C1ACA" w:rsidR="00303126" w:rsidRPr="00E4206B" w:rsidRDefault="00303126" w:rsidP="00A005DF">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Потребляемая мощность батареи</w:t>
            </w:r>
          </w:p>
        </w:tc>
        <w:tc>
          <w:tcPr>
            <w:tcW w:w="5098" w:type="dxa"/>
          </w:tcPr>
          <w:p w14:paraId="189A5745" w14:textId="20DDD11C" w:rsidR="00303126" w:rsidRPr="00E4206B" w:rsidRDefault="00303126" w:rsidP="00303126">
            <w:pPr>
              <w:spacing w:after="0" w:line="240" w:lineRule="auto"/>
              <w:contextualSpacing/>
              <w:jc w:val="both"/>
              <w:rPr>
                <w:rFonts w:ascii="Times New Roman" w:hAnsi="Times New Roman"/>
                <w:bCs/>
                <w:iCs/>
                <w:kern w:val="1"/>
                <w:sz w:val="24"/>
                <w:szCs w:val="24"/>
                <w:lang w:eastAsia="zh-CN" w:bidi="hi-IN"/>
              </w:rPr>
            </w:pPr>
            <w:proofErr w:type="gramStart"/>
            <w:r w:rsidRPr="00E4206B">
              <w:rPr>
                <w:rFonts w:ascii="Times New Roman" w:hAnsi="Times New Roman"/>
                <w:bCs/>
                <w:iCs/>
                <w:kern w:val="1"/>
                <w:sz w:val="24"/>
                <w:szCs w:val="24"/>
                <w:lang w:eastAsia="zh-CN" w:bidi="hi-IN"/>
              </w:rPr>
              <w:t>&lt; 30</w:t>
            </w:r>
            <w:proofErr w:type="gramEnd"/>
            <w:r w:rsidRPr="00E4206B">
              <w:rPr>
                <w:rFonts w:ascii="Times New Roman" w:hAnsi="Times New Roman"/>
                <w:bCs/>
                <w:iCs/>
                <w:kern w:val="1"/>
                <w:sz w:val="24"/>
                <w:szCs w:val="24"/>
                <w:lang w:eastAsia="zh-CN" w:bidi="hi-IN"/>
              </w:rPr>
              <w:t>ма</w:t>
            </w:r>
          </w:p>
        </w:tc>
      </w:tr>
    </w:tbl>
    <w:p w14:paraId="27EFBF9D" w14:textId="2F95996E" w:rsidR="00E4206B" w:rsidRPr="00E4206B" w:rsidRDefault="00E4206B" w:rsidP="00E4206B">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Приемник и передатчик оборудованы светодиодным дисплеем</w:t>
      </w:r>
      <w:r w:rsidR="00303126">
        <w:rPr>
          <w:rFonts w:ascii="Times New Roman" w:hAnsi="Times New Roman"/>
          <w:bCs/>
          <w:iCs/>
          <w:kern w:val="1"/>
          <w:sz w:val="24"/>
          <w:szCs w:val="24"/>
          <w:lang w:eastAsia="zh-CN" w:bidi="hi-IN"/>
        </w:rPr>
        <w:t>.</w:t>
      </w:r>
    </w:p>
    <w:p w14:paraId="39B73C1E" w14:textId="192BE94E" w:rsidR="00E4206B" w:rsidRPr="00E4206B" w:rsidRDefault="00E4206B" w:rsidP="00E4206B">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Задняя часть приемника оснащена 2 резиновыми антеннами для усиления получаемого сигнала и выделения внешнего вида высококачественной продукции</w:t>
      </w:r>
      <w:r w:rsidR="00303126">
        <w:rPr>
          <w:rFonts w:ascii="Times New Roman" w:hAnsi="Times New Roman"/>
          <w:bCs/>
          <w:iCs/>
          <w:kern w:val="1"/>
          <w:sz w:val="24"/>
          <w:szCs w:val="24"/>
          <w:lang w:eastAsia="zh-CN" w:bidi="hi-IN"/>
        </w:rPr>
        <w:t>.</w:t>
      </w:r>
    </w:p>
    <w:p w14:paraId="5E010BBB" w14:textId="44A20EBB" w:rsidR="00E4206B" w:rsidRPr="00E4206B" w:rsidRDefault="00E4206B" w:rsidP="00E4206B">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Содержит Один выход 6,3мм и Один сбалансированный выход, пригодный для подключения различных внешних устройств</w:t>
      </w:r>
      <w:r w:rsidR="00303126">
        <w:rPr>
          <w:rFonts w:ascii="Times New Roman" w:hAnsi="Times New Roman"/>
          <w:bCs/>
          <w:iCs/>
          <w:kern w:val="1"/>
          <w:sz w:val="24"/>
          <w:szCs w:val="24"/>
          <w:lang w:eastAsia="zh-CN" w:bidi="hi-IN"/>
        </w:rPr>
        <w:t>.</w:t>
      </w:r>
    </w:p>
    <w:p w14:paraId="53A39CE0" w14:textId="181BFB05" w:rsidR="00E4206B" w:rsidRPr="00E4206B" w:rsidRDefault="00E4206B" w:rsidP="00E4206B">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Потребление энергии микрофона составляет 130ма, используя 1.5V AA*2 питания батареи, может использоваться в течение более 6 часов</w:t>
      </w:r>
      <w:r w:rsidR="00303126">
        <w:rPr>
          <w:rFonts w:ascii="Times New Roman" w:hAnsi="Times New Roman"/>
          <w:bCs/>
          <w:iCs/>
          <w:kern w:val="1"/>
          <w:sz w:val="24"/>
          <w:szCs w:val="24"/>
          <w:lang w:eastAsia="zh-CN" w:bidi="hi-IN"/>
        </w:rPr>
        <w:t>.</w:t>
      </w:r>
    </w:p>
    <w:p w14:paraId="3AC59003" w14:textId="0479B58D" w:rsidR="00E4206B" w:rsidRPr="00E4206B" w:rsidRDefault="00E4206B" w:rsidP="00E4206B">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Расстояние: около 190 -260 футов</w:t>
      </w:r>
      <w:r w:rsidR="00303126">
        <w:rPr>
          <w:rFonts w:ascii="Times New Roman" w:hAnsi="Times New Roman"/>
          <w:bCs/>
          <w:iCs/>
          <w:kern w:val="1"/>
          <w:sz w:val="24"/>
          <w:szCs w:val="24"/>
          <w:lang w:eastAsia="zh-CN" w:bidi="hi-IN"/>
        </w:rPr>
        <w:t>.</w:t>
      </w:r>
    </w:p>
    <w:p w14:paraId="57EC3171" w14:textId="4C36A7AE" w:rsidR="00E4206B" w:rsidRPr="00E4206B" w:rsidRDefault="00E4206B" w:rsidP="00E4206B">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 xml:space="preserve">Аудио и данные используют 32 - битное шифрование передачи и независимый идентификационный код, эффективно предотвратить </w:t>
      </w:r>
      <w:proofErr w:type="spellStart"/>
      <w:r w:rsidRPr="00E4206B">
        <w:rPr>
          <w:rFonts w:ascii="Times New Roman" w:hAnsi="Times New Roman"/>
          <w:bCs/>
          <w:iCs/>
          <w:kern w:val="1"/>
          <w:sz w:val="24"/>
          <w:szCs w:val="24"/>
          <w:lang w:eastAsia="zh-CN" w:bidi="hi-IN"/>
        </w:rPr>
        <w:t>кросстелк</w:t>
      </w:r>
      <w:proofErr w:type="spellEnd"/>
      <w:r w:rsidRPr="00E4206B">
        <w:rPr>
          <w:rFonts w:ascii="Times New Roman" w:hAnsi="Times New Roman"/>
          <w:bCs/>
          <w:iCs/>
          <w:kern w:val="1"/>
          <w:sz w:val="24"/>
          <w:szCs w:val="24"/>
          <w:lang w:eastAsia="zh-CN" w:bidi="hi-IN"/>
        </w:rPr>
        <w:t xml:space="preserve"> и вмешательство</w:t>
      </w:r>
      <w:r w:rsidR="00303126">
        <w:rPr>
          <w:rFonts w:ascii="Times New Roman" w:hAnsi="Times New Roman"/>
          <w:bCs/>
          <w:iCs/>
          <w:kern w:val="1"/>
          <w:sz w:val="24"/>
          <w:szCs w:val="24"/>
          <w:lang w:eastAsia="zh-CN" w:bidi="hi-IN"/>
        </w:rPr>
        <w:t>.</w:t>
      </w:r>
    </w:p>
    <w:p w14:paraId="5C77ADA6" w14:textId="67CBA6A9" w:rsidR="00E4206B" w:rsidRPr="00E4206B" w:rsidRDefault="00E4206B" w:rsidP="00E4206B">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Передатчик и приемник используют 8 - битный режим шифрования инфракрасной передачи синхронизации</w:t>
      </w:r>
      <w:r w:rsidR="00303126">
        <w:rPr>
          <w:rFonts w:ascii="Times New Roman" w:hAnsi="Times New Roman"/>
          <w:bCs/>
          <w:iCs/>
          <w:kern w:val="1"/>
          <w:sz w:val="24"/>
          <w:szCs w:val="24"/>
          <w:lang w:eastAsia="zh-CN" w:bidi="hi-IN"/>
        </w:rPr>
        <w:t>.</w:t>
      </w:r>
    </w:p>
    <w:p w14:paraId="78420778" w14:textId="0AC5832E" w:rsidR="00E4206B" w:rsidRDefault="00E4206B" w:rsidP="00E4206B">
      <w:pPr>
        <w:spacing w:after="0" w:line="240" w:lineRule="auto"/>
        <w:contextualSpacing/>
        <w:jc w:val="both"/>
        <w:rPr>
          <w:rFonts w:ascii="Times New Roman" w:hAnsi="Times New Roman"/>
          <w:bCs/>
          <w:iCs/>
          <w:kern w:val="1"/>
          <w:sz w:val="24"/>
          <w:szCs w:val="24"/>
          <w:lang w:eastAsia="zh-CN" w:bidi="hi-IN"/>
        </w:rPr>
      </w:pPr>
      <w:r w:rsidRPr="00E4206B">
        <w:rPr>
          <w:rFonts w:ascii="Times New Roman" w:hAnsi="Times New Roman"/>
          <w:bCs/>
          <w:iCs/>
          <w:kern w:val="1"/>
          <w:sz w:val="24"/>
          <w:szCs w:val="24"/>
          <w:lang w:eastAsia="zh-CN" w:bidi="hi-IN"/>
        </w:rPr>
        <w:t xml:space="preserve">Используйте капсулу микрофона </w:t>
      </w:r>
      <w:proofErr w:type="spellStart"/>
      <w:r w:rsidRPr="00E4206B">
        <w:rPr>
          <w:rFonts w:ascii="Times New Roman" w:hAnsi="Times New Roman"/>
          <w:bCs/>
          <w:iCs/>
          <w:kern w:val="1"/>
          <w:sz w:val="24"/>
          <w:szCs w:val="24"/>
          <w:lang w:eastAsia="zh-CN" w:bidi="hi-IN"/>
        </w:rPr>
        <w:t>high</w:t>
      </w:r>
      <w:proofErr w:type="spellEnd"/>
      <w:r w:rsidRPr="00E4206B">
        <w:rPr>
          <w:rFonts w:ascii="Times New Roman" w:hAnsi="Times New Roman"/>
          <w:bCs/>
          <w:iCs/>
          <w:kern w:val="1"/>
          <w:sz w:val="24"/>
          <w:szCs w:val="24"/>
          <w:lang w:eastAsia="zh-CN" w:bidi="hi-IN"/>
        </w:rPr>
        <w:t xml:space="preserve"> </w:t>
      </w:r>
      <w:proofErr w:type="spellStart"/>
      <w:r w:rsidRPr="00E4206B">
        <w:rPr>
          <w:rFonts w:ascii="Times New Roman" w:hAnsi="Times New Roman"/>
          <w:bCs/>
          <w:iCs/>
          <w:kern w:val="1"/>
          <w:sz w:val="24"/>
          <w:szCs w:val="24"/>
          <w:lang w:eastAsia="zh-CN" w:bidi="hi-IN"/>
        </w:rPr>
        <w:t>fidelity</w:t>
      </w:r>
      <w:proofErr w:type="spellEnd"/>
      <w:r w:rsidRPr="00E4206B">
        <w:rPr>
          <w:rFonts w:ascii="Times New Roman" w:hAnsi="Times New Roman"/>
          <w:bCs/>
          <w:iCs/>
          <w:kern w:val="1"/>
          <w:sz w:val="24"/>
          <w:szCs w:val="24"/>
          <w:lang w:eastAsia="zh-CN" w:bidi="hi-IN"/>
        </w:rPr>
        <w:t xml:space="preserve"> </w:t>
      </w:r>
      <w:proofErr w:type="spellStart"/>
      <w:r w:rsidRPr="00E4206B">
        <w:rPr>
          <w:rFonts w:ascii="Times New Roman" w:hAnsi="Times New Roman"/>
          <w:bCs/>
          <w:iCs/>
          <w:kern w:val="1"/>
          <w:sz w:val="24"/>
          <w:szCs w:val="24"/>
          <w:lang w:eastAsia="zh-CN" w:bidi="hi-IN"/>
        </w:rPr>
        <w:t>moving</w:t>
      </w:r>
      <w:proofErr w:type="spellEnd"/>
      <w:r w:rsidRPr="00E4206B">
        <w:rPr>
          <w:rFonts w:ascii="Times New Roman" w:hAnsi="Times New Roman"/>
          <w:bCs/>
          <w:iCs/>
          <w:kern w:val="1"/>
          <w:sz w:val="24"/>
          <w:szCs w:val="24"/>
          <w:lang w:eastAsia="zh-CN" w:bidi="hi-IN"/>
        </w:rPr>
        <w:t xml:space="preserve"> </w:t>
      </w:r>
      <w:proofErr w:type="spellStart"/>
      <w:r w:rsidRPr="00E4206B">
        <w:rPr>
          <w:rFonts w:ascii="Times New Roman" w:hAnsi="Times New Roman"/>
          <w:bCs/>
          <w:iCs/>
          <w:kern w:val="1"/>
          <w:sz w:val="24"/>
          <w:szCs w:val="24"/>
          <w:lang w:eastAsia="zh-CN" w:bidi="hi-IN"/>
        </w:rPr>
        <w:t>coil</w:t>
      </w:r>
      <w:proofErr w:type="spellEnd"/>
      <w:r w:rsidRPr="00E4206B">
        <w:rPr>
          <w:rFonts w:ascii="Times New Roman" w:hAnsi="Times New Roman"/>
          <w:bCs/>
          <w:iCs/>
          <w:kern w:val="1"/>
          <w:sz w:val="24"/>
          <w:szCs w:val="24"/>
          <w:lang w:eastAsia="zh-CN" w:bidi="hi-IN"/>
        </w:rPr>
        <w:t>, чтобы ваш голос был более ясным и реальным</w:t>
      </w:r>
      <w:r w:rsidR="00303126">
        <w:rPr>
          <w:rFonts w:ascii="Times New Roman" w:hAnsi="Times New Roman"/>
          <w:bCs/>
          <w:iCs/>
          <w:kern w:val="1"/>
          <w:sz w:val="24"/>
          <w:szCs w:val="24"/>
          <w:lang w:eastAsia="zh-CN" w:bidi="hi-IN"/>
        </w:rPr>
        <w:t>.</w:t>
      </w:r>
    </w:p>
    <w:p w14:paraId="5D219C35" w14:textId="77777777" w:rsidR="00E4206B" w:rsidRDefault="00E4206B" w:rsidP="00E4206B">
      <w:pPr>
        <w:spacing w:after="0" w:line="240" w:lineRule="auto"/>
        <w:contextualSpacing/>
        <w:jc w:val="both"/>
        <w:rPr>
          <w:rFonts w:ascii="Times New Roman" w:hAnsi="Times New Roman"/>
          <w:bCs/>
          <w:iCs/>
          <w:kern w:val="1"/>
          <w:sz w:val="24"/>
          <w:szCs w:val="24"/>
          <w:lang w:eastAsia="zh-CN" w:bidi="hi-IN"/>
        </w:rPr>
      </w:pPr>
    </w:p>
    <w:p w14:paraId="5B836310" w14:textId="77777777" w:rsidR="00E4206B" w:rsidRDefault="00E4206B" w:rsidP="00E4206B">
      <w:pPr>
        <w:spacing w:after="0" w:line="240" w:lineRule="auto"/>
        <w:contextualSpacing/>
        <w:jc w:val="both"/>
        <w:rPr>
          <w:rFonts w:ascii="Times New Roman" w:hAnsi="Times New Roman"/>
          <w:bCs/>
          <w:iCs/>
          <w:kern w:val="1"/>
          <w:sz w:val="24"/>
          <w:szCs w:val="24"/>
          <w:lang w:eastAsia="zh-CN" w:bidi="hi-IN"/>
        </w:rPr>
      </w:pPr>
    </w:p>
    <w:p w14:paraId="66E761A4" w14:textId="77777777" w:rsidR="00303126" w:rsidRDefault="00303126">
      <w:pPr>
        <w:spacing w:after="0" w:line="240" w:lineRule="auto"/>
        <w:contextualSpacing/>
        <w:jc w:val="both"/>
        <w:rPr>
          <w:rFonts w:ascii="Times New Roman" w:hAnsi="Times New Roman"/>
          <w:bCs/>
          <w:iCs/>
          <w:kern w:val="1"/>
          <w:sz w:val="24"/>
          <w:szCs w:val="24"/>
          <w:lang w:eastAsia="zh-CN" w:bidi="hi-IN"/>
        </w:rPr>
      </w:pPr>
    </w:p>
    <w:sectPr w:rsidR="00303126" w:rsidSect="005C3990">
      <w:footerReference w:type="default" r:id="rId17"/>
      <w:footerReference w:type="first" r:id="rId18"/>
      <w:pgSz w:w="11906" w:h="16838" w:code="9"/>
      <w:pgMar w:top="993" w:right="566" w:bottom="426" w:left="1134" w:header="567" w:footer="567"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B6E52" w14:textId="77777777" w:rsidR="00FC6B88" w:rsidRDefault="00FC6B88" w:rsidP="00333BA0">
      <w:pPr>
        <w:spacing w:after="0" w:line="240" w:lineRule="auto"/>
      </w:pPr>
      <w:r>
        <w:separator/>
      </w:r>
    </w:p>
  </w:endnote>
  <w:endnote w:type="continuationSeparator" w:id="0">
    <w:p w14:paraId="551211CE" w14:textId="77777777" w:rsidR="00FC6B88" w:rsidRDefault="00FC6B88" w:rsidP="00333B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DA21E" w14:textId="77777777" w:rsidR="00333BA0" w:rsidRPr="00CB6CB0" w:rsidRDefault="00333BA0" w:rsidP="00CB6CB0">
    <w:pPr>
      <w:pStyle w:val="a6"/>
      <w:jc w:val="right"/>
      <w:rPr>
        <w:rFonts w:ascii="Times New Roman" w:hAnsi="Times New Roman"/>
        <w:sz w:val="20"/>
        <w:szCs w:val="20"/>
      </w:rPr>
    </w:pPr>
    <w:r w:rsidRPr="00CB6CB0">
      <w:rPr>
        <w:rFonts w:ascii="Times New Roman" w:hAnsi="Times New Roman"/>
        <w:sz w:val="20"/>
        <w:szCs w:val="20"/>
      </w:rPr>
      <w:fldChar w:fldCharType="begin"/>
    </w:r>
    <w:r w:rsidRPr="00CB6CB0">
      <w:rPr>
        <w:rFonts w:ascii="Times New Roman" w:hAnsi="Times New Roman"/>
        <w:sz w:val="20"/>
        <w:szCs w:val="20"/>
      </w:rPr>
      <w:instrText>PAGE   \* MERGEFORMAT</w:instrText>
    </w:r>
    <w:r w:rsidRPr="00CB6CB0">
      <w:rPr>
        <w:rFonts w:ascii="Times New Roman" w:hAnsi="Times New Roman"/>
        <w:sz w:val="20"/>
        <w:szCs w:val="20"/>
      </w:rPr>
      <w:fldChar w:fldCharType="separate"/>
    </w:r>
    <w:r w:rsidR="003078AF">
      <w:rPr>
        <w:rFonts w:ascii="Times New Roman" w:hAnsi="Times New Roman"/>
        <w:noProof/>
        <w:sz w:val="20"/>
        <w:szCs w:val="20"/>
      </w:rPr>
      <w:t>2</w:t>
    </w:r>
    <w:r w:rsidRPr="00CB6CB0">
      <w:rPr>
        <w:rFonts w:ascii="Times New Roman" w:hAnsi="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1FB65" w14:textId="77777777" w:rsidR="00CB6CB0" w:rsidRPr="00CB6CB0" w:rsidRDefault="00CB6CB0" w:rsidP="00CB6CB0">
    <w:pPr>
      <w:pStyle w:val="a6"/>
      <w:jc w:val="right"/>
      <w:rPr>
        <w:rFonts w:ascii="Times New Roman" w:hAnsi="Times New Roman"/>
        <w:sz w:val="20"/>
        <w:szCs w:val="20"/>
      </w:rPr>
    </w:pPr>
    <w:r w:rsidRPr="00CB6CB0">
      <w:rPr>
        <w:rFonts w:ascii="Times New Roman" w:hAnsi="Times New Roman"/>
        <w:sz w:val="20"/>
        <w:szCs w:val="20"/>
      </w:rPr>
      <w:fldChar w:fldCharType="begin"/>
    </w:r>
    <w:r w:rsidRPr="00CB6CB0">
      <w:rPr>
        <w:rFonts w:ascii="Times New Roman" w:hAnsi="Times New Roman"/>
        <w:sz w:val="20"/>
        <w:szCs w:val="20"/>
      </w:rPr>
      <w:instrText>PAGE   \* MERGEFORMAT</w:instrText>
    </w:r>
    <w:r w:rsidRPr="00CB6CB0">
      <w:rPr>
        <w:rFonts w:ascii="Times New Roman" w:hAnsi="Times New Roman"/>
        <w:sz w:val="20"/>
        <w:szCs w:val="20"/>
      </w:rPr>
      <w:fldChar w:fldCharType="separate"/>
    </w:r>
    <w:r w:rsidR="003078AF">
      <w:rPr>
        <w:rFonts w:ascii="Times New Roman" w:hAnsi="Times New Roman"/>
        <w:noProof/>
        <w:sz w:val="20"/>
        <w:szCs w:val="20"/>
      </w:rPr>
      <w:t>1</w:t>
    </w:r>
    <w:r w:rsidRPr="00CB6CB0">
      <w:rPr>
        <w:rFonts w:ascii="Times New Roman" w:hAnsi="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D4653" w14:textId="77777777" w:rsidR="00FC6B88" w:rsidRDefault="00FC6B88" w:rsidP="00333BA0">
      <w:pPr>
        <w:spacing w:after="0" w:line="240" w:lineRule="auto"/>
      </w:pPr>
      <w:r>
        <w:separator/>
      </w:r>
    </w:p>
  </w:footnote>
  <w:footnote w:type="continuationSeparator" w:id="0">
    <w:p w14:paraId="70979C0E" w14:textId="77777777" w:rsidR="00FC6B88" w:rsidRDefault="00FC6B88" w:rsidP="00333B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544EF6"/>
    <w:multiLevelType w:val="hybridMultilevel"/>
    <w:tmpl w:val="FFFFFFFF"/>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794E7195"/>
    <w:multiLevelType w:val="hybridMultilevel"/>
    <w:tmpl w:val="97F86BB8"/>
    <w:lvl w:ilvl="0" w:tplc="033A26A4">
      <w:start w:val="1"/>
      <w:numFmt w:val="decimal"/>
      <w:lvlText w:val="%1."/>
      <w:lvlJc w:val="left"/>
      <w:pPr>
        <w:ind w:left="720" w:hanging="360"/>
      </w:pPr>
      <w:rPr>
        <w:rFonts w:cs="Times New Roman" w:hint="default"/>
        <w:b w:val="0"/>
        <w:bCs/>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16cid:durableId="1414936069">
    <w:abstractNumId w:val="0"/>
  </w:num>
  <w:num w:numId="2" w16cid:durableId="7831585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26C"/>
    <w:rsid w:val="000157D7"/>
    <w:rsid w:val="00016552"/>
    <w:rsid w:val="0002029D"/>
    <w:rsid w:val="000439C4"/>
    <w:rsid w:val="00053D7A"/>
    <w:rsid w:val="00056E53"/>
    <w:rsid w:val="00063078"/>
    <w:rsid w:val="00063081"/>
    <w:rsid w:val="000709BA"/>
    <w:rsid w:val="000718BC"/>
    <w:rsid w:val="000B4E51"/>
    <w:rsid w:val="000B7F56"/>
    <w:rsid w:val="000C4C8F"/>
    <w:rsid w:val="000E5545"/>
    <w:rsid w:val="00120D6C"/>
    <w:rsid w:val="0013716F"/>
    <w:rsid w:val="0015146F"/>
    <w:rsid w:val="00153162"/>
    <w:rsid w:val="00161B93"/>
    <w:rsid w:val="00171972"/>
    <w:rsid w:val="001747E1"/>
    <w:rsid w:val="001817F4"/>
    <w:rsid w:val="001875F1"/>
    <w:rsid w:val="00192556"/>
    <w:rsid w:val="001C264D"/>
    <w:rsid w:val="001C3886"/>
    <w:rsid w:val="001D1538"/>
    <w:rsid w:val="001E40C3"/>
    <w:rsid w:val="001E65AE"/>
    <w:rsid w:val="001E77BB"/>
    <w:rsid w:val="001E7C94"/>
    <w:rsid w:val="001F79EC"/>
    <w:rsid w:val="001F7F95"/>
    <w:rsid w:val="00214E97"/>
    <w:rsid w:val="00220575"/>
    <w:rsid w:val="00242B07"/>
    <w:rsid w:val="00255419"/>
    <w:rsid w:val="00260ADA"/>
    <w:rsid w:val="002760D2"/>
    <w:rsid w:val="00286D8B"/>
    <w:rsid w:val="00294724"/>
    <w:rsid w:val="002A37DE"/>
    <w:rsid w:val="002A4879"/>
    <w:rsid w:val="002A6AA6"/>
    <w:rsid w:val="002B1A76"/>
    <w:rsid w:val="002B3D36"/>
    <w:rsid w:val="002C210A"/>
    <w:rsid w:val="002D121D"/>
    <w:rsid w:val="002D61CF"/>
    <w:rsid w:val="002D7BF8"/>
    <w:rsid w:val="002E5CC1"/>
    <w:rsid w:val="002F5DE6"/>
    <w:rsid w:val="002F789F"/>
    <w:rsid w:val="00303126"/>
    <w:rsid w:val="003048CE"/>
    <w:rsid w:val="003078AF"/>
    <w:rsid w:val="00307F09"/>
    <w:rsid w:val="003202FC"/>
    <w:rsid w:val="00327EBE"/>
    <w:rsid w:val="00333BA0"/>
    <w:rsid w:val="003349CF"/>
    <w:rsid w:val="003522D0"/>
    <w:rsid w:val="00355B1F"/>
    <w:rsid w:val="00373C39"/>
    <w:rsid w:val="00374949"/>
    <w:rsid w:val="003803C4"/>
    <w:rsid w:val="00386AF0"/>
    <w:rsid w:val="003942DA"/>
    <w:rsid w:val="003B5C8E"/>
    <w:rsid w:val="003B7506"/>
    <w:rsid w:val="003C62FD"/>
    <w:rsid w:val="003C7A82"/>
    <w:rsid w:val="003E226C"/>
    <w:rsid w:val="003E3AF1"/>
    <w:rsid w:val="003F0C77"/>
    <w:rsid w:val="0040177A"/>
    <w:rsid w:val="00403753"/>
    <w:rsid w:val="00420954"/>
    <w:rsid w:val="00426903"/>
    <w:rsid w:val="00426DA5"/>
    <w:rsid w:val="00430EF5"/>
    <w:rsid w:val="004400B3"/>
    <w:rsid w:val="00477CD4"/>
    <w:rsid w:val="00482D5E"/>
    <w:rsid w:val="004A079E"/>
    <w:rsid w:val="004A26A1"/>
    <w:rsid w:val="004A73C5"/>
    <w:rsid w:val="004B70FC"/>
    <w:rsid w:val="004C374D"/>
    <w:rsid w:val="004C6517"/>
    <w:rsid w:val="004D07E3"/>
    <w:rsid w:val="004D1EF5"/>
    <w:rsid w:val="004E3970"/>
    <w:rsid w:val="004F6D21"/>
    <w:rsid w:val="00503F60"/>
    <w:rsid w:val="0052408C"/>
    <w:rsid w:val="00524126"/>
    <w:rsid w:val="00534164"/>
    <w:rsid w:val="005411E9"/>
    <w:rsid w:val="0054287B"/>
    <w:rsid w:val="00546D9A"/>
    <w:rsid w:val="00557198"/>
    <w:rsid w:val="00563B6F"/>
    <w:rsid w:val="00564829"/>
    <w:rsid w:val="00581F52"/>
    <w:rsid w:val="005A4B6C"/>
    <w:rsid w:val="005A6840"/>
    <w:rsid w:val="005C3712"/>
    <w:rsid w:val="005C3990"/>
    <w:rsid w:val="005C4663"/>
    <w:rsid w:val="005C672D"/>
    <w:rsid w:val="005D3D5B"/>
    <w:rsid w:val="005D6925"/>
    <w:rsid w:val="005D6EEC"/>
    <w:rsid w:val="005F6D42"/>
    <w:rsid w:val="005F74DB"/>
    <w:rsid w:val="006070DA"/>
    <w:rsid w:val="006168A7"/>
    <w:rsid w:val="006436EB"/>
    <w:rsid w:val="00644CEF"/>
    <w:rsid w:val="006664CC"/>
    <w:rsid w:val="00671F60"/>
    <w:rsid w:val="006737F7"/>
    <w:rsid w:val="006A404C"/>
    <w:rsid w:val="006C4837"/>
    <w:rsid w:val="006C5D89"/>
    <w:rsid w:val="006C7DA0"/>
    <w:rsid w:val="006D7F35"/>
    <w:rsid w:val="006E0AF0"/>
    <w:rsid w:val="006E1081"/>
    <w:rsid w:val="006F4664"/>
    <w:rsid w:val="006F5346"/>
    <w:rsid w:val="00702D5C"/>
    <w:rsid w:val="007208B0"/>
    <w:rsid w:val="00721875"/>
    <w:rsid w:val="007539F5"/>
    <w:rsid w:val="00763986"/>
    <w:rsid w:val="00776F3F"/>
    <w:rsid w:val="007A07CF"/>
    <w:rsid w:val="007A1C78"/>
    <w:rsid w:val="007A51EF"/>
    <w:rsid w:val="007B6FEA"/>
    <w:rsid w:val="007D1456"/>
    <w:rsid w:val="007D49F2"/>
    <w:rsid w:val="007E05C0"/>
    <w:rsid w:val="007E27D8"/>
    <w:rsid w:val="007F4589"/>
    <w:rsid w:val="007F5C6A"/>
    <w:rsid w:val="00806744"/>
    <w:rsid w:val="00816FD6"/>
    <w:rsid w:val="0082764F"/>
    <w:rsid w:val="00845502"/>
    <w:rsid w:val="008458AC"/>
    <w:rsid w:val="008530BA"/>
    <w:rsid w:val="00861975"/>
    <w:rsid w:val="00862417"/>
    <w:rsid w:val="00865EE0"/>
    <w:rsid w:val="00872A1C"/>
    <w:rsid w:val="00873E4C"/>
    <w:rsid w:val="00876849"/>
    <w:rsid w:val="00881BF6"/>
    <w:rsid w:val="008B273B"/>
    <w:rsid w:val="008C1EA8"/>
    <w:rsid w:val="008D7978"/>
    <w:rsid w:val="008F1048"/>
    <w:rsid w:val="00910A3F"/>
    <w:rsid w:val="00931208"/>
    <w:rsid w:val="0094612B"/>
    <w:rsid w:val="009466D0"/>
    <w:rsid w:val="009713C2"/>
    <w:rsid w:val="00983FA7"/>
    <w:rsid w:val="009C7131"/>
    <w:rsid w:val="009D7E64"/>
    <w:rsid w:val="009E466B"/>
    <w:rsid w:val="009E5827"/>
    <w:rsid w:val="00A005DF"/>
    <w:rsid w:val="00A00E5B"/>
    <w:rsid w:val="00A13648"/>
    <w:rsid w:val="00A21F05"/>
    <w:rsid w:val="00A22F12"/>
    <w:rsid w:val="00A3499E"/>
    <w:rsid w:val="00A673B4"/>
    <w:rsid w:val="00A879E0"/>
    <w:rsid w:val="00AA6935"/>
    <w:rsid w:val="00AB16EF"/>
    <w:rsid w:val="00AB6D79"/>
    <w:rsid w:val="00AC424D"/>
    <w:rsid w:val="00AC7D48"/>
    <w:rsid w:val="00AD3C28"/>
    <w:rsid w:val="00AE4831"/>
    <w:rsid w:val="00AE4CD1"/>
    <w:rsid w:val="00AF61D1"/>
    <w:rsid w:val="00B02208"/>
    <w:rsid w:val="00B367A6"/>
    <w:rsid w:val="00B46931"/>
    <w:rsid w:val="00B51DC9"/>
    <w:rsid w:val="00B55B47"/>
    <w:rsid w:val="00B6121F"/>
    <w:rsid w:val="00B65F72"/>
    <w:rsid w:val="00B769A6"/>
    <w:rsid w:val="00B813FC"/>
    <w:rsid w:val="00B81504"/>
    <w:rsid w:val="00B81AD3"/>
    <w:rsid w:val="00BC4639"/>
    <w:rsid w:val="00BC5CB7"/>
    <w:rsid w:val="00BD20F2"/>
    <w:rsid w:val="00BD419E"/>
    <w:rsid w:val="00BD4CC6"/>
    <w:rsid w:val="00BE0E44"/>
    <w:rsid w:val="00BE2FC7"/>
    <w:rsid w:val="00C01323"/>
    <w:rsid w:val="00C02690"/>
    <w:rsid w:val="00C146C7"/>
    <w:rsid w:val="00C15748"/>
    <w:rsid w:val="00C301DE"/>
    <w:rsid w:val="00C34916"/>
    <w:rsid w:val="00C34A4F"/>
    <w:rsid w:val="00C363E0"/>
    <w:rsid w:val="00C41D08"/>
    <w:rsid w:val="00C43716"/>
    <w:rsid w:val="00C44C66"/>
    <w:rsid w:val="00C47CF2"/>
    <w:rsid w:val="00C506A9"/>
    <w:rsid w:val="00C61F5E"/>
    <w:rsid w:val="00C82B40"/>
    <w:rsid w:val="00C94CC1"/>
    <w:rsid w:val="00CB6CB0"/>
    <w:rsid w:val="00CD5244"/>
    <w:rsid w:val="00CD5B0D"/>
    <w:rsid w:val="00CE640A"/>
    <w:rsid w:val="00D0061D"/>
    <w:rsid w:val="00D03538"/>
    <w:rsid w:val="00D27B97"/>
    <w:rsid w:val="00D402D6"/>
    <w:rsid w:val="00D435C8"/>
    <w:rsid w:val="00D52808"/>
    <w:rsid w:val="00D63774"/>
    <w:rsid w:val="00D83177"/>
    <w:rsid w:val="00D84FB9"/>
    <w:rsid w:val="00D86EF5"/>
    <w:rsid w:val="00D92EF0"/>
    <w:rsid w:val="00D96E68"/>
    <w:rsid w:val="00DB00C4"/>
    <w:rsid w:val="00DB0633"/>
    <w:rsid w:val="00DB0754"/>
    <w:rsid w:val="00DB3E5E"/>
    <w:rsid w:val="00DC483E"/>
    <w:rsid w:val="00DE1EEA"/>
    <w:rsid w:val="00DE4B50"/>
    <w:rsid w:val="00DF24EB"/>
    <w:rsid w:val="00DF7E39"/>
    <w:rsid w:val="00E00DBC"/>
    <w:rsid w:val="00E15986"/>
    <w:rsid w:val="00E2037E"/>
    <w:rsid w:val="00E2178C"/>
    <w:rsid w:val="00E27FAB"/>
    <w:rsid w:val="00E4206B"/>
    <w:rsid w:val="00E54A7F"/>
    <w:rsid w:val="00E5733D"/>
    <w:rsid w:val="00E612B0"/>
    <w:rsid w:val="00E62533"/>
    <w:rsid w:val="00E66C88"/>
    <w:rsid w:val="00E85F04"/>
    <w:rsid w:val="00EA5258"/>
    <w:rsid w:val="00EB2900"/>
    <w:rsid w:val="00EB5D3D"/>
    <w:rsid w:val="00EC5838"/>
    <w:rsid w:val="00ED15F2"/>
    <w:rsid w:val="00EE4A90"/>
    <w:rsid w:val="00EF2E9D"/>
    <w:rsid w:val="00F0154E"/>
    <w:rsid w:val="00F041E9"/>
    <w:rsid w:val="00F10283"/>
    <w:rsid w:val="00F12D27"/>
    <w:rsid w:val="00F259DE"/>
    <w:rsid w:val="00F5655E"/>
    <w:rsid w:val="00F6461F"/>
    <w:rsid w:val="00F67E34"/>
    <w:rsid w:val="00F876A2"/>
    <w:rsid w:val="00FA0275"/>
    <w:rsid w:val="00FA1690"/>
    <w:rsid w:val="00FA57A0"/>
    <w:rsid w:val="00FB7C4C"/>
    <w:rsid w:val="00FC1720"/>
    <w:rsid w:val="00FC6B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1B344D"/>
  <w14:defaultImageDpi w14:val="0"/>
  <w15:docId w15:val="{351BC5EA-6ACD-4922-8B48-B33232CEC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3162"/>
    <w:pPr>
      <w:spacing w:after="160" w:line="259" w:lineRule="auto"/>
    </w:pPr>
    <w:rPr>
      <w:rFonts w:cs="Times New Roman"/>
      <w:sz w:val="22"/>
      <w:szCs w:val="22"/>
      <w:lang w:eastAsia="en-US"/>
    </w:rPr>
  </w:style>
  <w:style w:type="paragraph" w:styleId="1">
    <w:name w:val="heading 1"/>
    <w:basedOn w:val="a"/>
    <w:next w:val="a"/>
    <w:link w:val="10"/>
    <w:uiPriority w:val="9"/>
    <w:qFormat/>
    <w:rsid w:val="004C651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ectioninfo2">
    <w:name w:val="section__info2"/>
    <w:rsid w:val="0082764F"/>
    <w:rPr>
      <w:vanish/>
    </w:rPr>
  </w:style>
  <w:style w:type="table" w:styleId="a3">
    <w:name w:val="Table Grid"/>
    <w:basedOn w:val="a1"/>
    <w:uiPriority w:val="39"/>
    <w:rsid w:val="00DE4B50"/>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33BA0"/>
    <w:pPr>
      <w:tabs>
        <w:tab w:val="center" w:pos="4677"/>
        <w:tab w:val="right" w:pos="9355"/>
      </w:tabs>
      <w:spacing w:after="0" w:line="240" w:lineRule="auto"/>
    </w:pPr>
  </w:style>
  <w:style w:type="character" w:customStyle="1" w:styleId="a5">
    <w:name w:val="Верхний колонтитул Знак"/>
    <w:basedOn w:val="a0"/>
    <w:link w:val="a4"/>
    <w:uiPriority w:val="99"/>
    <w:locked/>
    <w:rsid w:val="00333BA0"/>
    <w:rPr>
      <w:rFonts w:cs="Times New Roman"/>
    </w:rPr>
  </w:style>
  <w:style w:type="paragraph" w:styleId="a6">
    <w:name w:val="footer"/>
    <w:basedOn w:val="a"/>
    <w:link w:val="a7"/>
    <w:uiPriority w:val="99"/>
    <w:unhideWhenUsed/>
    <w:rsid w:val="00333BA0"/>
    <w:pPr>
      <w:tabs>
        <w:tab w:val="center" w:pos="4677"/>
        <w:tab w:val="right" w:pos="9355"/>
      </w:tabs>
      <w:spacing w:after="0" w:line="240" w:lineRule="auto"/>
    </w:pPr>
  </w:style>
  <w:style w:type="character" w:customStyle="1" w:styleId="a7">
    <w:name w:val="Нижний колонтитул Знак"/>
    <w:basedOn w:val="a0"/>
    <w:link w:val="a6"/>
    <w:uiPriority w:val="99"/>
    <w:locked/>
    <w:rsid w:val="00333BA0"/>
    <w:rPr>
      <w:rFonts w:cs="Times New Roman"/>
    </w:rPr>
  </w:style>
  <w:style w:type="paragraph" w:styleId="a8">
    <w:name w:val="Balloon Text"/>
    <w:basedOn w:val="a"/>
    <w:link w:val="a9"/>
    <w:uiPriority w:val="99"/>
    <w:semiHidden/>
    <w:unhideWhenUsed/>
    <w:rsid w:val="00426903"/>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locked/>
    <w:rsid w:val="00426903"/>
    <w:rPr>
      <w:rFonts w:ascii="Segoe UI" w:hAnsi="Segoe UI" w:cs="Times New Roman"/>
      <w:sz w:val="18"/>
    </w:rPr>
  </w:style>
  <w:style w:type="character" w:styleId="aa">
    <w:name w:val="Hyperlink"/>
    <w:basedOn w:val="a0"/>
    <w:uiPriority w:val="99"/>
    <w:unhideWhenUsed/>
    <w:rsid w:val="00D27B97"/>
    <w:rPr>
      <w:rFonts w:cs="Times New Roman"/>
      <w:color w:val="0000FF"/>
      <w:u w:val="single"/>
    </w:rPr>
  </w:style>
  <w:style w:type="paragraph" w:customStyle="1" w:styleId="ConsPlusNormal">
    <w:name w:val="ConsPlusNormal"/>
    <w:link w:val="ConsPlusNormal0"/>
    <w:rsid w:val="007A51EF"/>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7A51EF"/>
    <w:rPr>
      <w:rFonts w:ascii="Arial" w:hAnsi="Arial"/>
    </w:rPr>
  </w:style>
  <w:style w:type="paragraph" w:styleId="ab">
    <w:name w:val="footnote text"/>
    <w:aliases w:val="Char,Знак4 Знак,Знак2,Знак,Знак8 Знак Знак,Знак8 Знак,Знак8,Текст сноски Знак1,Текст сноски Знак Знак,Знак4 Знак Знак Знак,Знак4 Знак Знак1,Знак4 Знак1 Знак,Текст сноски Знак Знак Знак1,Знак4 Знак3"/>
    <w:basedOn w:val="a"/>
    <w:link w:val="ac"/>
    <w:uiPriority w:val="99"/>
    <w:qFormat/>
    <w:rsid w:val="00B55B47"/>
    <w:pPr>
      <w:spacing w:after="60" w:line="240" w:lineRule="auto"/>
      <w:jc w:val="both"/>
    </w:pPr>
    <w:rPr>
      <w:rFonts w:ascii="Times New Roman" w:hAnsi="Times New Roman"/>
      <w:sz w:val="20"/>
      <w:szCs w:val="20"/>
      <w:lang w:eastAsia="ru-RU"/>
    </w:rPr>
  </w:style>
  <w:style w:type="character" w:styleId="ad">
    <w:name w:val="Unresolved Mention"/>
    <w:basedOn w:val="a0"/>
    <w:uiPriority w:val="99"/>
    <w:semiHidden/>
    <w:unhideWhenUsed/>
    <w:rsid w:val="00B46931"/>
    <w:rPr>
      <w:rFonts w:cs="Times New Roman"/>
      <w:color w:val="605E5C"/>
      <w:shd w:val="clear" w:color="auto" w:fill="E1DFDD"/>
    </w:rPr>
  </w:style>
  <w:style w:type="character" w:customStyle="1" w:styleId="ConsNormal">
    <w:name w:val="ConsNormal Знак"/>
    <w:link w:val="ConsNormal0"/>
    <w:locked/>
    <w:rsid w:val="001747E1"/>
    <w:rPr>
      <w:rFonts w:ascii="Arial" w:hAnsi="Arial"/>
      <w:sz w:val="22"/>
    </w:rPr>
  </w:style>
  <w:style w:type="paragraph" w:customStyle="1" w:styleId="ConsNormal0">
    <w:name w:val="ConsNormal"/>
    <w:link w:val="ConsNormal"/>
    <w:rsid w:val="001747E1"/>
    <w:pPr>
      <w:widowControl w:val="0"/>
      <w:autoSpaceDE w:val="0"/>
      <w:autoSpaceDN w:val="0"/>
      <w:adjustRightInd w:val="0"/>
      <w:ind w:right="19772" w:firstLine="720"/>
    </w:pPr>
    <w:rPr>
      <w:rFonts w:ascii="Arial" w:hAnsi="Arial" w:cs="Times New Roman"/>
      <w:sz w:val="22"/>
      <w:szCs w:val="22"/>
    </w:rPr>
  </w:style>
  <w:style w:type="paragraph" w:customStyle="1" w:styleId="ae">
    <w:name w:val="Другое"/>
    <w:basedOn w:val="a"/>
    <w:link w:val="af"/>
    <w:rsid w:val="00A005DF"/>
    <w:pPr>
      <w:widowControl w:val="0"/>
      <w:shd w:val="clear" w:color="auto" w:fill="FFFFFF"/>
      <w:spacing w:after="0" w:line="240" w:lineRule="auto"/>
      <w:jc w:val="both"/>
    </w:pPr>
    <w:rPr>
      <w:rFonts w:cs="Calibri"/>
      <w:sz w:val="20"/>
      <w:szCs w:val="20"/>
      <w:lang w:eastAsia="ru-RU"/>
    </w:rPr>
  </w:style>
  <w:style w:type="character" w:customStyle="1" w:styleId="af">
    <w:name w:val="Другое_"/>
    <w:link w:val="ae"/>
    <w:locked/>
    <w:rsid w:val="00A005DF"/>
    <w:rPr>
      <w:shd w:val="clear" w:color="auto" w:fill="FFFFFF"/>
    </w:rPr>
  </w:style>
  <w:style w:type="character" w:customStyle="1" w:styleId="af0">
    <w:name w:val="Абзац списка Знак"/>
    <w:link w:val="af1"/>
    <w:uiPriority w:val="34"/>
    <w:locked/>
    <w:rsid w:val="00A005DF"/>
    <w:rPr>
      <w:rFonts w:ascii="Times New Roman" w:hAnsi="Times New Roman"/>
    </w:rPr>
  </w:style>
  <w:style w:type="paragraph" w:customStyle="1" w:styleId="11">
    <w:name w:val="Обычный1"/>
    <w:uiPriority w:val="99"/>
    <w:rsid w:val="00A005DF"/>
    <w:pPr>
      <w:widowControl w:val="0"/>
      <w:ind w:firstLine="720"/>
      <w:jc w:val="both"/>
    </w:pPr>
    <w:rPr>
      <w:rFonts w:ascii="Times New Roman" w:hAnsi="Times New Roman" w:cs="Times New Roman"/>
      <w:sz w:val="24"/>
      <w:szCs w:val="24"/>
    </w:rPr>
  </w:style>
  <w:style w:type="paragraph" w:styleId="af1">
    <w:name w:val="List Paragraph"/>
    <w:basedOn w:val="a"/>
    <w:link w:val="af0"/>
    <w:uiPriority w:val="34"/>
    <w:qFormat/>
    <w:rsid w:val="00A005DF"/>
    <w:pPr>
      <w:spacing w:after="0" w:line="240" w:lineRule="auto"/>
      <w:ind w:left="720"/>
      <w:contextualSpacing/>
    </w:pPr>
    <w:rPr>
      <w:rFonts w:ascii="Times New Roman" w:hAnsi="Times New Roman"/>
      <w:sz w:val="20"/>
      <w:szCs w:val="20"/>
      <w:lang w:eastAsia="ru-RU"/>
    </w:rPr>
  </w:style>
  <w:style w:type="character" w:customStyle="1" w:styleId="ac">
    <w:name w:val="Текст сноски Знак"/>
    <w:aliases w:val="Char Знак,Знак4 Знак Знак,Знак2 Знак,Знак Знак,Знак8 Знак Знак Знак,Знак8 Знак Знак1,Знак8 Знак1,Текст сноски Знак1 Знак,Текст сноски Знак Знак Знак,Знак4 Знак Знак Знак Знак,Знак4 Знак Знак1 Знак,Знак4 Знак1 Знак Знак,Знак4 Знак3 Знак"/>
    <w:link w:val="ab"/>
    <w:uiPriority w:val="99"/>
    <w:locked/>
    <w:rsid w:val="00B55B47"/>
    <w:rPr>
      <w:rFonts w:ascii="Times New Roman" w:hAnsi="Times New Roman"/>
    </w:rPr>
  </w:style>
  <w:style w:type="character" w:customStyle="1" w:styleId="10">
    <w:name w:val="Заголовок 1 Знак"/>
    <w:basedOn w:val="a0"/>
    <w:link w:val="1"/>
    <w:uiPriority w:val="9"/>
    <w:rsid w:val="004C6517"/>
    <w:rPr>
      <w:rFonts w:asciiTheme="majorHAnsi" w:eastAsiaTheme="majorEastAsia" w:hAnsiTheme="majorHAnsi" w:cstheme="majorBidi"/>
      <w:color w:val="2E74B5"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894383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zon.ru/product/sennheiser-mikrofon-dlya-zhivogo-vokala-besprovodnoy-mikrofon-seryy-metallik-2001240174/features/" TargetMode="External"/><Relationship Id="rId13" Type="http://schemas.openxmlformats.org/officeDocument/2006/relationships/hyperlink" Target="https://www.ozon.ru/category/mikrofon-napolnyy/"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zon.ru/category/mikrofon-6-3-m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ozon.ru/category/vetrozaschita-dlya-mikrofona/"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zon.ru/category/xlr-mikrofony/" TargetMode="External"/><Relationship Id="rId5" Type="http://schemas.openxmlformats.org/officeDocument/2006/relationships/webSettings" Target="webSettings.xml"/><Relationship Id="rId15" Type="http://schemas.openxmlformats.org/officeDocument/2006/relationships/hyperlink" Target="https://www.ozon.ru/category/mikrofon-besprovodnoy/" TargetMode="External"/><Relationship Id="rId10" Type="http://schemas.openxmlformats.org/officeDocument/2006/relationships/hyperlink" Target="https://www.ozon.ru/category/dinamicheskiy-mikrofo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ozon.ru/category/mikrofon-dlya-zhivogo-vokala/" TargetMode="External"/><Relationship Id="rId14" Type="http://schemas.openxmlformats.org/officeDocument/2006/relationships/hyperlink" Target="https://www.ozon.ru/category/mikrofon-kardioid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53261-0338-4415-AD46-D00CB671E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Pages>
  <Words>808</Words>
  <Characters>4606</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Иванова Юлия Германовна</dc:creator>
  <cp:keywords/>
  <dc:description/>
  <cp:lastModifiedBy>Савинцева Екатерина Николаевна</cp:lastModifiedBy>
  <cp:revision>7</cp:revision>
  <cp:lastPrinted>2020-07-13T06:24:00Z</cp:lastPrinted>
  <dcterms:created xsi:type="dcterms:W3CDTF">2025-07-08T11:08:00Z</dcterms:created>
  <dcterms:modified xsi:type="dcterms:W3CDTF">2026-09-10T14:16:00Z</dcterms:modified>
</cp:coreProperties>
</file>