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BC2" w:rsidRPr="00791022" w:rsidRDefault="00265BC2" w:rsidP="00265BC2">
      <w:pPr>
        <w:pStyle w:val="1"/>
        <w:numPr>
          <w:ilvl w:val="0"/>
          <w:numId w:val="0"/>
        </w:numPr>
        <w:rPr>
          <w:bCs/>
          <w:sz w:val="22"/>
          <w:szCs w:val="22"/>
        </w:rPr>
      </w:pPr>
      <w:r w:rsidRPr="00791022">
        <w:rPr>
          <w:bCs/>
          <w:sz w:val="22"/>
          <w:szCs w:val="22"/>
        </w:rPr>
        <w:t>ТЕХНИЧЕСКОЕ ЗАДАНИЕ</w:t>
      </w:r>
    </w:p>
    <w:p w:rsidR="00265BC2" w:rsidRPr="00791022" w:rsidRDefault="00265BC2" w:rsidP="00265BC2">
      <w:pPr>
        <w:jc w:val="center"/>
        <w:rPr>
          <w:b/>
          <w:i/>
          <w:sz w:val="22"/>
          <w:szCs w:val="22"/>
        </w:rPr>
      </w:pPr>
      <w:r w:rsidRPr="00791022">
        <w:rPr>
          <w:b/>
          <w:i/>
          <w:sz w:val="22"/>
          <w:szCs w:val="22"/>
        </w:rPr>
        <w:t>на аукцион в электронной форме</w:t>
      </w:r>
    </w:p>
    <w:p w:rsidR="00265BC2" w:rsidRPr="00791022" w:rsidRDefault="00265BC2" w:rsidP="00265BC2">
      <w:pPr>
        <w:jc w:val="center"/>
        <w:rPr>
          <w:b/>
          <w:i/>
          <w:sz w:val="22"/>
          <w:szCs w:val="22"/>
        </w:rPr>
      </w:pPr>
    </w:p>
    <w:p w:rsidR="00265BC2" w:rsidRPr="00EE3F44" w:rsidRDefault="00265BC2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 xml:space="preserve">на оказание услуг по выполнению  </w:t>
      </w:r>
      <w:r w:rsidR="00DB424D" w:rsidRPr="00EE3F44">
        <w:rPr>
          <w:b/>
          <w:sz w:val="22"/>
          <w:szCs w:val="22"/>
        </w:rPr>
        <w:t xml:space="preserve">санитарно-гигиенических </w:t>
      </w:r>
      <w:r w:rsidRPr="00EE3F44">
        <w:rPr>
          <w:b/>
          <w:sz w:val="22"/>
          <w:szCs w:val="22"/>
        </w:rPr>
        <w:t>лабораторных исследовани</w:t>
      </w:r>
      <w:r w:rsidR="00DB424D" w:rsidRPr="00EE3F44">
        <w:rPr>
          <w:b/>
          <w:sz w:val="22"/>
          <w:szCs w:val="22"/>
        </w:rPr>
        <w:t>й</w:t>
      </w:r>
      <w:r w:rsidRPr="00EE3F44">
        <w:rPr>
          <w:b/>
          <w:sz w:val="22"/>
          <w:szCs w:val="22"/>
        </w:rPr>
        <w:t xml:space="preserve"> и инструментальных замеров для нужд</w:t>
      </w:r>
    </w:p>
    <w:p w:rsidR="006E20A6" w:rsidRPr="00EE3F44" w:rsidRDefault="00265BC2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 xml:space="preserve"> ГБУЗ ЛО «</w:t>
      </w:r>
      <w:proofErr w:type="gramStart"/>
      <w:r w:rsidRPr="00EE3F44">
        <w:rPr>
          <w:b/>
          <w:sz w:val="22"/>
          <w:szCs w:val="22"/>
        </w:rPr>
        <w:t>Ломоносовская</w:t>
      </w:r>
      <w:proofErr w:type="gramEnd"/>
      <w:r w:rsidRPr="00EE3F44">
        <w:rPr>
          <w:b/>
          <w:sz w:val="22"/>
          <w:szCs w:val="22"/>
        </w:rPr>
        <w:t xml:space="preserve"> МБ»</w:t>
      </w:r>
      <w:r w:rsidR="00923E50" w:rsidRPr="00EE3F44">
        <w:rPr>
          <w:b/>
          <w:sz w:val="22"/>
          <w:szCs w:val="22"/>
        </w:rPr>
        <w:t xml:space="preserve"> </w:t>
      </w:r>
    </w:p>
    <w:p w:rsidR="00265BC2" w:rsidRPr="00EE3F44" w:rsidRDefault="00923E50" w:rsidP="00265BC2">
      <w:pPr>
        <w:jc w:val="center"/>
        <w:rPr>
          <w:b/>
          <w:sz w:val="22"/>
          <w:szCs w:val="22"/>
        </w:rPr>
      </w:pPr>
      <w:r w:rsidRPr="00EE3F44">
        <w:rPr>
          <w:b/>
          <w:sz w:val="22"/>
          <w:szCs w:val="22"/>
        </w:rPr>
        <w:t>в 202</w:t>
      </w:r>
      <w:r w:rsidR="00B444E7" w:rsidRPr="00EE3F44">
        <w:rPr>
          <w:b/>
          <w:sz w:val="22"/>
          <w:szCs w:val="22"/>
        </w:rPr>
        <w:t>6</w:t>
      </w:r>
      <w:r w:rsidRPr="00EE3F44">
        <w:rPr>
          <w:b/>
          <w:sz w:val="22"/>
          <w:szCs w:val="22"/>
        </w:rPr>
        <w:t xml:space="preserve"> году</w:t>
      </w:r>
    </w:p>
    <w:p w:rsidR="00265BC2" w:rsidRPr="00791022" w:rsidRDefault="00265BC2" w:rsidP="00265BC2">
      <w:pPr>
        <w:spacing w:before="30"/>
        <w:jc w:val="both"/>
        <w:rPr>
          <w:b/>
          <w:i/>
          <w:sz w:val="22"/>
          <w:szCs w:val="22"/>
        </w:rPr>
      </w:pPr>
    </w:p>
    <w:p w:rsidR="00265BC2" w:rsidRPr="00791022" w:rsidRDefault="00265BC2" w:rsidP="00265BC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91022">
        <w:rPr>
          <w:b/>
          <w:i/>
          <w:sz w:val="22"/>
          <w:szCs w:val="22"/>
        </w:rPr>
        <w:t>Начальная (максимальная) цена контракта:</w:t>
      </w:r>
      <w:r w:rsidR="00041A7C" w:rsidRPr="00791022">
        <w:rPr>
          <w:sz w:val="22"/>
          <w:szCs w:val="22"/>
        </w:rPr>
        <w:t xml:space="preserve"> ___________рублей (___рублей __</w:t>
      </w:r>
      <w:r w:rsidRPr="00791022">
        <w:rPr>
          <w:sz w:val="22"/>
          <w:szCs w:val="22"/>
        </w:rPr>
        <w:t xml:space="preserve"> копеек).</w:t>
      </w:r>
    </w:p>
    <w:p w:rsidR="00265BC2" w:rsidRPr="00791022" w:rsidRDefault="00265BC2" w:rsidP="00265BC2">
      <w:pPr>
        <w:jc w:val="both"/>
        <w:rPr>
          <w:sz w:val="22"/>
          <w:szCs w:val="22"/>
        </w:rPr>
      </w:pPr>
      <w:r w:rsidRPr="00791022">
        <w:rPr>
          <w:b/>
          <w:i/>
          <w:sz w:val="22"/>
          <w:szCs w:val="22"/>
        </w:rPr>
        <w:t>Источник финансирования</w:t>
      </w:r>
      <w:r w:rsidRPr="00791022">
        <w:rPr>
          <w:b/>
          <w:sz w:val="22"/>
          <w:szCs w:val="22"/>
        </w:rPr>
        <w:t>:</w:t>
      </w:r>
      <w:r w:rsidRPr="00791022">
        <w:rPr>
          <w:sz w:val="22"/>
          <w:szCs w:val="22"/>
        </w:rPr>
        <w:t xml:space="preserve"> средства субсидий на выполнение государственного задания; средства ОМС; средства от оказания платных услуг и иной, приносящей доход деятельности.</w:t>
      </w:r>
    </w:p>
    <w:p w:rsidR="006602E7" w:rsidRPr="00791022" w:rsidRDefault="00265BC2" w:rsidP="00B93824">
      <w:pPr>
        <w:jc w:val="both"/>
        <w:rPr>
          <w:sz w:val="22"/>
          <w:szCs w:val="22"/>
          <w:lang w:eastAsia="hi-IN" w:bidi="hi-IN"/>
        </w:rPr>
      </w:pPr>
      <w:r w:rsidRPr="00791022">
        <w:rPr>
          <w:b/>
          <w:i/>
          <w:sz w:val="22"/>
          <w:szCs w:val="22"/>
        </w:rPr>
        <w:t>Место оказания услуг:</w:t>
      </w:r>
      <w:r w:rsidRPr="00791022">
        <w:rPr>
          <w:sz w:val="22"/>
          <w:szCs w:val="22"/>
        </w:rPr>
        <w:t xml:space="preserve"> оказание услуг по выполнению </w:t>
      </w:r>
      <w:r w:rsidR="00EE3F44">
        <w:rPr>
          <w:sz w:val="22"/>
          <w:szCs w:val="22"/>
        </w:rPr>
        <w:t xml:space="preserve">санитарно-гигиенических лабораторных исследований проб внешней среды </w:t>
      </w:r>
      <w:r w:rsidRPr="00791022">
        <w:rPr>
          <w:sz w:val="22"/>
          <w:szCs w:val="22"/>
        </w:rPr>
        <w:t>и инструментальных замеров</w:t>
      </w:r>
      <w:r w:rsidR="00EE3F44">
        <w:rPr>
          <w:sz w:val="22"/>
          <w:szCs w:val="22"/>
        </w:rPr>
        <w:t xml:space="preserve"> уровней воздействия физических факторов</w:t>
      </w:r>
      <w:r w:rsidRPr="00791022">
        <w:rPr>
          <w:sz w:val="22"/>
          <w:szCs w:val="22"/>
        </w:rPr>
        <w:t xml:space="preserve"> для нужд ГБУЗ ЛО «</w:t>
      </w:r>
      <w:proofErr w:type="gramStart"/>
      <w:r w:rsidRPr="00791022">
        <w:rPr>
          <w:sz w:val="22"/>
          <w:szCs w:val="22"/>
        </w:rPr>
        <w:t>Ломоносовская</w:t>
      </w:r>
      <w:proofErr w:type="gramEnd"/>
      <w:r w:rsidRPr="00791022">
        <w:rPr>
          <w:sz w:val="22"/>
          <w:szCs w:val="22"/>
        </w:rPr>
        <w:t xml:space="preserve"> МБ» </w:t>
      </w:r>
      <w:r w:rsidRPr="00791022">
        <w:rPr>
          <w:rFonts w:eastAsiaTheme="minorHAnsi"/>
          <w:sz w:val="22"/>
          <w:szCs w:val="22"/>
          <w:lang w:eastAsia="en-US"/>
        </w:rPr>
        <w:t>должно осуществляться по адрес</w:t>
      </w:r>
      <w:r w:rsidR="00DB424D" w:rsidRPr="00791022">
        <w:rPr>
          <w:rFonts w:eastAsiaTheme="minorHAnsi"/>
          <w:sz w:val="22"/>
          <w:szCs w:val="22"/>
          <w:lang w:eastAsia="en-US"/>
        </w:rPr>
        <w:t>у</w:t>
      </w:r>
      <w:r w:rsidRPr="00791022">
        <w:rPr>
          <w:rFonts w:eastAsiaTheme="minorHAnsi"/>
          <w:sz w:val="22"/>
          <w:szCs w:val="22"/>
          <w:lang w:eastAsia="en-US"/>
        </w:rPr>
        <w:t>, указанн</w:t>
      </w:r>
      <w:r w:rsidR="00DB424D" w:rsidRPr="00791022">
        <w:rPr>
          <w:rFonts w:eastAsiaTheme="minorHAnsi"/>
          <w:sz w:val="22"/>
          <w:szCs w:val="22"/>
          <w:lang w:eastAsia="en-US"/>
        </w:rPr>
        <w:t>ому</w:t>
      </w:r>
      <w:r w:rsidRPr="00791022">
        <w:rPr>
          <w:rFonts w:eastAsiaTheme="minorHAnsi"/>
          <w:sz w:val="22"/>
          <w:szCs w:val="22"/>
          <w:lang w:eastAsia="en-US"/>
        </w:rPr>
        <w:t xml:space="preserve"> в таблице № 1.</w:t>
      </w:r>
      <w:r w:rsidRPr="00791022">
        <w:rPr>
          <w:sz w:val="22"/>
          <w:szCs w:val="22"/>
          <w:lang w:eastAsia="hi-IN" w:bidi="hi-IN"/>
        </w:rPr>
        <w:t xml:space="preserve"> </w:t>
      </w:r>
    </w:p>
    <w:p w:rsidR="00265BC2" w:rsidRPr="00791022" w:rsidRDefault="00A42874" w:rsidP="00B93824">
      <w:pPr>
        <w:jc w:val="both"/>
        <w:rPr>
          <w:sz w:val="22"/>
          <w:szCs w:val="22"/>
          <w:lang w:eastAsia="hi-IN" w:bidi="hi-IN"/>
        </w:rPr>
      </w:pPr>
      <w:r w:rsidRPr="00791022">
        <w:rPr>
          <w:sz w:val="22"/>
          <w:szCs w:val="22"/>
          <w:lang w:eastAsia="hi-IN" w:bidi="hi-IN"/>
        </w:rPr>
        <w:t>Отбор проб для лабораторных исследований, инструментальные замеры физических факторов осуществляются силами Исполнителя.</w:t>
      </w:r>
    </w:p>
    <w:p w:rsidR="00265BC2" w:rsidRPr="00791022" w:rsidRDefault="00DE05C9" w:rsidP="00265BC2">
      <w:pPr>
        <w:spacing w:after="160"/>
        <w:ind w:left="-567"/>
        <w:contextualSpacing/>
        <w:jc w:val="right"/>
        <w:rPr>
          <w:rFonts w:eastAsiaTheme="minorHAnsi"/>
          <w:b/>
          <w:sz w:val="22"/>
          <w:szCs w:val="22"/>
          <w:lang w:eastAsia="en-US"/>
        </w:rPr>
      </w:pPr>
      <w:r w:rsidRPr="00791022">
        <w:rPr>
          <w:rFonts w:eastAsiaTheme="minorHAnsi"/>
          <w:b/>
          <w:sz w:val="22"/>
          <w:szCs w:val="22"/>
          <w:lang w:eastAsia="en-US"/>
        </w:rPr>
        <w:t>Таблица № 1</w:t>
      </w:r>
    </w:p>
    <w:p w:rsidR="00265BC2" w:rsidRPr="00791022" w:rsidRDefault="00265BC2" w:rsidP="00265BC2">
      <w:pPr>
        <w:spacing w:after="160"/>
        <w:ind w:left="-567"/>
        <w:contextualSpacing/>
        <w:jc w:val="right"/>
        <w:rPr>
          <w:rFonts w:eastAsiaTheme="minorHAnsi"/>
          <w:b/>
          <w:sz w:val="22"/>
          <w:szCs w:val="22"/>
          <w:lang w:eastAsia="en-US"/>
        </w:rPr>
      </w:pPr>
      <w:r w:rsidRPr="00791022">
        <w:rPr>
          <w:rFonts w:eastAsiaTheme="minorHAnsi"/>
          <w:b/>
          <w:sz w:val="22"/>
          <w:szCs w:val="22"/>
          <w:lang w:eastAsia="en-US"/>
        </w:rPr>
        <w:t>Объект</w:t>
      </w:r>
      <w:r w:rsidR="00363516" w:rsidRPr="00791022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791022">
        <w:rPr>
          <w:rFonts w:eastAsiaTheme="minorHAnsi"/>
          <w:b/>
          <w:sz w:val="22"/>
          <w:szCs w:val="22"/>
          <w:lang w:eastAsia="en-US"/>
        </w:rPr>
        <w:t>ГБУЗ ЛО «</w:t>
      </w:r>
      <w:proofErr w:type="gramStart"/>
      <w:r w:rsidRPr="00791022">
        <w:rPr>
          <w:rFonts w:eastAsiaTheme="minorHAnsi"/>
          <w:b/>
          <w:sz w:val="22"/>
          <w:szCs w:val="22"/>
          <w:lang w:eastAsia="en-US"/>
        </w:rPr>
        <w:t>Ломоносовская</w:t>
      </w:r>
      <w:proofErr w:type="gramEnd"/>
      <w:r w:rsidRPr="00791022">
        <w:rPr>
          <w:rFonts w:eastAsiaTheme="minorHAnsi"/>
          <w:b/>
          <w:sz w:val="22"/>
          <w:szCs w:val="22"/>
          <w:lang w:eastAsia="en-US"/>
        </w:rPr>
        <w:t xml:space="preserve"> МБ»</w:t>
      </w:r>
    </w:p>
    <w:p w:rsidR="00265BC2" w:rsidRPr="00265BC2" w:rsidRDefault="00265BC2" w:rsidP="00E20118">
      <w:pPr>
        <w:spacing w:after="160"/>
        <w:contextualSpacing/>
        <w:rPr>
          <w:rFonts w:eastAsiaTheme="minorHAnsi"/>
          <w:lang w:eastAsia="en-US"/>
        </w:rPr>
      </w:pPr>
    </w:p>
    <w:tbl>
      <w:tblPr>
        <w:tblStyle w:val="a6"/>
        <w:tblW w:w="9611" w:type="dxa"/>
        <w:tblInd w:w="-5" w:type="dxa"/>
        <w:tblLook w:val="04A0"/>
      </w:tblPr>
      <w:tblGrid>
        <w:gridCol w:w="816"/>
        <w:gridCol w:w="4259"/>
        <w:gridCol w:w="4536"/>
      </w:tblGrid>
      <w:tr w:rsidR="00265BC2" w:rsidRPr="00D945F6" w:rsidTr="00D26B6F">
        <w:tc>
          <w:tcPr>
            <w:tcW w:w="816" w:type="dxa"/>
          </w:tcPr>
          <w:p w:rsidR="002A1079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№</w:t>
            </w:r>
          </w:p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 xml:space="preserve"> п/п</w:t>
            </w:r>
          </w:p>
          <w:p w:rsidR="006E20A6" w:rsidRPr="00B93824" w:rsidRDefault="006E20A6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259" w:type="dxa"/>
          </w:tcPr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Наименование объекта</w:t>
            </w:r>
          </w:p>
        </w:tc>
        <w:tc>
          <w:tcPr>
            <w:tcW w:w="4536" w:type="dxa"/>
          </w:tcPr>
          <w:p w:rsidR="00265BC2" w:rsidRPr="00B93824" w:rsidRDefault="00265BC2" w:rsidP="00265BC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93824">
              <w:rPr>
                <w:rFonts w:eastAsiaTheme="minorHAnsi"/>
                <w:b/>
                <w:lang w:eastAsia="en-US"/>
              </w:rPr>
              <w:t>Адрес объекта</w:t>
            </w:r>
          </w:p>
        </w:tc>
      </w:tr>
      <w:tr w:rsidR="00265BC2" w:rsidRPr="00265BC2" w:rsidTr="00D26B6F">
        <w:tc>
          <w:tcPr>
            <w:tcW w:w="816" w:type="dxa"/>
          </w:tcPr>
          <w:p w:rsidR="00265BC2" w:rsidRPr="00F42172" w:rsidRDefault="00323233" w:rsidP="00265BC2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4259" w:type="dxa"/>
          </w:tcPr>
          <w:p w:rsidR="00E51B5A" w:rsidRPr="00F42172" w:rsidRDefault="003775B0" w:rsidP="000809C0">
            <w:pPr>
              <w:rPr>
                <w:rFonts w:eastAsiaTheme="minorHAnsi"/>
                <w:lang w:eastAsia="en-US"/>
              </w:rPr>
            </w:pPr>
            <w:proofErr w:type="spellStart"/>
            <w:r w:rsidRPr="00F42172">
              <w:rPr>
                <w:rFonts w:eastAsiaTheme="minorHAnsi"/>
                <w:lang w:eastAsia="en-US"/>
              </w:rPr>
              <w:t>Яльгелевский</w:t>
            </w:r>
            <w:proofErr w:type="spellEnd"/>
          </w:p>
          <w:p w:rsidR="00265BC2" w:rsidRPr="00F42172" w:rsidRDefault="003775B0" w:rsidP="000809C0">
            <w:pPr>
              <w:rPr>
                <w:rFonts w:eastAsiaTheme="minorHAnsi"/>
                <w:lang w:eastAsia="en-US"/>
              </w:rPr>
            </w:pPr>
            <w:r w:rsidRPr="00F42172">
              <w:rPr>
                <w:rFonts w:eastAsiaTheme="minorHAnsi"/>
                <w:lang w:eastAsia="en-US"/>
              </w:rPr>
              <w:t xml:space="preserve"> фельдшерско-акушерский пункт</w:t>
            </w:r>
          </w:p>
          <w:p w:rsidR="00E51B5A" w:rsidRPr="00F42172" w:rsidRDefault="00E51B5A" w:rsidP="000809C0">
            <w:pPr>
              <w:rPr>
                <w:rFonts w:eastAsiaTheme="minorHAnsi"/>
                <w:lang w:eastAsia="en-US"/>
              </w:rPr>
            </w:pPr>
            <w:r w:rsidRPr="00F42172">
              <w:rPr>
                <w:rFonts w:eastAsiaTheme="minorHAnsi"/>
                <w:lang w:eastAsia="en-US"/>
              </w:rPr>
              <w:t>(ФАП)</w:t>
            </w:r>
          </w:p>
        </w:tc>
        <w:tc>
          <w:tcPr>
            <w:tcW w:w="4536" w:type="dxa"/>
          </w:tcPr>
          <w:p w:rsidR="00265BC2" w:rsidRPr="00F42172" w:rsidRDefault="003775B0" w:rsidP="00EE3F44">
            <w:pPr>
              <w:rPr>
                <w:rFonts w:eastAsiaTheme="minorHAnsi"/>
                <w:lang w:eastAsia="en-US"/>
              </w:rPr>
            </w:pPr>
            <w:r w:rsidRPr="00F42172">
              <w:rPr>
                <w:rFonts w:eastAsiaTheme="minorHAnsi"/>
                <w:lang w:eastAsia="en-US"/>
              </w:rPr>
              <w:t xml:space="preserve">188518, </w:t>
            </w:r>
            <w:r w:rsidR="00D26B6F" w:rsidRPr="00F42172">
              <w:t>Российская Федерация,</w:t>
            </w:r>
            <w:r w:rsidR="002039DF" w:rsidRPr="00F42172">
              <w:t xml:space="preserve"> Ленинградская область, </w:t>
            </w:r>
            <w:r w:rsidR="00D26B6F" w:rsidRPr="00F42172">
              <w:t xml:space="preserve"> </w:t>
            </w:r>
            <w:r w:rsidRPr="00F42172">
              <w:rPr>
                <w:rFonts w:eastAsiaTheme="minorHAnsi"/>
                <w:lang w:eastAsia="en-US"/>
              </w:rPr>
              <w:t xml:space="preserve">Ломоносовский </w:t>
            </w:r>
            <w:r w:rsidR="002039DF" w:rsidRPr="00F42172">
              <w:rPr>
                <w:rFonts w:eastAsiaTheme="minorHAnsi"/>
                <w:lang w:eastAsia="en-US"/>
              </w:rPr>
              <w:t xml:space="preserve">муниципальный </w:t>
            </w:r>
            <w:r w:rsidRPr="00F42172">
              <w:rPr>
                <w:rFonts w:eastAsiaTheme="minorHAnsi"/>
                <w:lang w:eastAsia="en-US"/>
              </w:rPr>
              <w:t>район,</w:t>
            </w:r>
            <w:r w:rsidR="002039DF" w:rsidRPr="00F42172">
              <w:rPr>
                <w:rFonts w:eastAsiaTheme="minorHAnsi"/>
                <w:lang w:eastAsia="en-US"/>
              </w:rPr>
              <w:t xml:space="preserve"> </w:t>
            </w:r>
            <w:r w:rsidRPr="00F42172">
              <w:rPr>
                <w:rFonts w:eastAsiaTheme="minorHAnsi"/>
                <w:lang w:eastAsia="en-US"/>
              </w:rPr>
              <w:t>д</w:t>
            </w:r>
            <w:r w:rsidR="00363516">
              <w:rPr>
                <w:rFonts w:eastAsiaTheme="minorHAnsi"/>
                <w:lang w:eastAsia="en-US"/>
              </w:rPr>
              <w:t>еревня</w:t>
            </w:r>
            <w:r w:rsidRPr="00F42172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F42172">
              <w:rPr>
                <w:rFonts w:eastAsiaTheme="minorHAnsi"/>
                <w:lang w:eastAsia="en-US"/>
              </w:rPr>
              <w:t>Яльгелево</w:t>
            </w:r>
            <w:proofErr w:type="spellEnd"/>
            <w:r w:rsidR="002F5743">
              <w:rPr>
                <w:rFonts w:eastAsiaTheme="minorHAnsi"/>
                <w:lang w:eastAsia="en-US"/>
              </w:rPr>
              <w:t>, улица Энтузиастов, д</w:t>
            </w:r>
            <w:r w:rsidR="00EE3F44">
              <w:rPr>
                <w:rFonts w:eastAsiaTheme="minorHAnsi"/>
                <w:lang w:eastAsia="en-US"/>
              </w:rPr>
              <w:t>ом</w:t>
            </w:r>
            <w:r w:rsidR="002F5743">
              <w:rPr>
                <w:rFonts w:eastAsiaTheme="minorHAnsi"/>
                <w:lang w:eastAsia="en-US"/>
              </w:rPr>
              <w:t xml:space="preserve"> 1</w:t>
            </w:r>
          </w:p>
        </w:tc>
      </w:tr>
    </w:tbl>
    <w:p w:rsidR="003E018D" w:rsidRDefault="003E018D" w:rsidP="00265BC2">
      <w:pPr>
        <w:jc w:val="both"/>
        <w:rPr>
          <w:b/>
        </w:rPr>
      </w:pPr>
    </w:p>
    <w:p w:rsidR="00D820AD" w:rsidRPr="00791022" w:rsidRDefault="00265BC2" w:rsidP="00252B62">
      <w:pPr>
        <w:ind w:left="-567"/>
        <w:jc w:val="both"/>
        <w:rPr>
          <w:sz w:val="22"/>
          <w:szCs w:val="22"/>
          <w:lang w:eastAsia="hi-IN" w:bidi="hi-IN"/>
        </w:rPr>
      </w:pPr>
      <w:r w:rsidRPr="00791022">
        <w:rPr>
          <w:b/>
          <w:sz w:val="22"/>
          <w:szCs w:val="22"/>
        </w:rPr>
        <w:t xml:space="preserve">Сроки оказания </w:t>
      </w:r>
      <w:r w:rsidR="00C067AC" w:rsidRPr="00791022">
        <w:rPr>
          <w:b/>
          <w:sz w:val="22"/>
          <w:szCs w:val="22"/>
        </w:rPr>
        <w:t>услуги:</w:t>
      </w:r>
      <w:r w:rsidR="00C067AC" w:rsidRPr="00791022">
        <w:rPr>
          <w:b/>
          <w:i/>
          <w:sz w:val="22"/>
          <w:szCs w:val="22"/>
        </w:rPr>
        <w:t xml:space="preserve"> </w:t>
      </w:r>
      <w:proofErr w:type="gramStart"/>
      <w:r w:rsidR="00C067AC" w:rsidRPr="00791022">
        <w:rPr>
          <w:sz w:val="22"/>
          <w:szCs w:val="22"/>
        </w:rPr>
        <w:t>с</w:t>
      </w:r>
      <w:r w:rsidRPr="00791022">
        <w:rPr>
          <w:sz w:val="22"/>
          <w:szCs w:val="22"/>
        </w:rPr>
        <w:t xml:space="preserve"> даты з</w:t>
      </w:r>
      <w:r w:rsidR="00C617B0" w:rsidRPr="00791022">
        <w:rPr>
          <w:sz w:val="22"/>
          <w:szCs w:val="22"/>
        </w:rPr>
        <w:t>аключения</w:t>
      </w:r>
      <w:proofErr w:type="gramEnd"/>
      <w:r w:rsidR="00C617B0" w:rsidRPr="00791022">
        <w:rPr>
          <w:sz w:val="22"/>
          <w:szCs w:val="22"/>
        </w:rPr>
        <w:t xml:space="preserve"> контракта по 31.12.202</w:t>
      </w:r>
      <w:r w:rsidR="00BB5A19" w:rsidRPr="00791022">
        <w:rPr>
          <w:sz w:val="22"/>
          <w:szCs w:val="22"/>
        </w:rPr>
        <w:t>6</w:t>
      </w:r>
      <w:r w:rsidRPr="00791022">
        <w:rPr>
          <w:sz w:val="22"/>
          <w:szCs w:val="22"/>
        </w:rPr>
        <w:t xml:space="preserve">. </w:t>
      </w:r>
      <w:r w:rsidRPr="00791022">
        <w:rPr>
          <w:sz w:val="22"/>
          <w:szCs w:val="22"/>
          <w:lang w:eastAsia="hi-IN" w:bidi="hi-IN"/>
        </w:rPr>
        <w:t>Оказание услуг осуществляется на основе заявок Заказчика.</w:t>
      </w:r>
      <w:r w:rsidR="00821790" w:rsidRPr="00791022">
        <w:rPr>
          <w:sz w:val="22"/>
          <w:szCs w:val="22"/>
          <w:lang w:eastAsia="hi-IN" w:bidi="hi-IN"/>
        </w:rPr>
        <w:t xml:space="preserve"> Срок выполнения заявки – 30 дней (чтобы уложиться в методику лаб</w:t>
      </w:r>
      <w:r w:rsidR="00C82B37" w:rsidRPr="00791022">
        <w:rPr>
          <w:sz w:val="22"/>
          <w:szCs w:val="22"/>
          <w:lang w:eastAsia="hi-IN" w:bidi="hi-IN"/>
        </w:rPr>
        <w:t>ораторных</w:t>
      </w:r>
      <w:r w:rsidR="00821790" w:rsidRPr="00791022">
        <w:rPr>
          <w:sz w:val="22"/>
          <w:szCs w:val="22"/>
          <w:lang w:eastAsia="hi-IN" w:bidi="hi-IN"/>
        </w:rPr>
        <w:t xml:space="preserve"> исследований)</w:t>
      </w:r>
      <w:r w:rsidR="00C82B37" w:rsidRPr="00791022">
        <w:rPr>
          <w:sz w:val="22"/>
          <w:szCs w:val="22"/>
          <w:lang w:eastAsia="hi-IN" w:bidi="hi-IN"/>
        </w:rPr>
        <w:t>.</w:t>
      </w:r>
    </w:p>
    <w:p w:rsidR="00D820AD" w:rsidRPr="00791022" w:rsidRDefault="00265BC2" w:rsidP="00252B62">
      <w:pPr>
        <w:ind w:left="-567"/>
        <w:jc w:val="both"/>
        <w:rPr>
          <w:bCs/>
          <w:sz w:val="22"/>
          <w:szCs w:val="22"/>
        </w:rPr>
      </w:pPr>
      <w:r w:rsidRPr="00791022">
        <w:rPr>
          <w:b/>
          <w:sz w:val="22"/>
          <w:szCs w:val="22"/>
        </w:rPr>
        <w:t>Условия оплаты</w:t>
      </w:r>
      <w:r w:rsidRPr="00791022">
        <w:rPr>
          <w:sz w:val="22"/>
          <w:szCs w:val="22"/>
        </w:rPr>
        <w:t>:</w:t>
      </w:r>
      <w:r w:rsidRPr="00791022">
        <w:rPr>
          <w:bCs/>
          <w:sz w:val="22"/>
          <w:szCs w:val="22"/>
        </w:rPr>
        <w:t xml:space="preserve"> </w:t>
      </w:r>
      <w:r w:rsidR="00B93824" w:rsidRPr="00791022">
        <w:rPr>
          <w:bCs/>
          <w:sz w:val="22"/>
          <w:szCs w:val="22"/>
        </w:rPr>
        <w:t>ф</w:t>
      </w:r>
      <w:r w:rsidRPr="00791022">
        <w:rPr>
          <w:bCs/>
          <w:sz w:val="22"/>
          <w:szCs w:val="22"/>
        </w:rPr>
        <w:t>орма оплаты – безналичный расчёт. Оплата производится путем перечисления денежных средств на расчетный счет Исполнителя отдельными платежами по факту оказания услуг в течение 60 (шестидесяти) дней с момента подписания акта оказанных услуг, по мере поступления денежных средств. Авансирование не производится.</w:t>
      </w:r>
    </w:p>
    <w:p w:rsidR="00750BA9" w:rsidRPr="00791022" w:rsidRDefault="00750BA9" w:rsidP="00252B62">
      <w:pPr>
        <w:ind w:left="-567"/>
        <w:jc w:val="both"/>
        <w:rPr>
          <w:bCs/>
          <w:sz w:val="22"/>
          <w:szCs w:val="22"/>
        </w:rPr>
      </w:pPr>
    </w:p>
    <w:p w:rsidR="00265BC2" w:rsidRPr="00791022" w:rsidRDefault="00265BC2" w:rsidP="00252B62">
      <w:pPr>
        <w:tabs>
          <w:tab w:val="left" w:pos="540"/>
          <w:tab w:val="num" w:pos="1440"/>
        </w:tabs>
        <w:ind w:left="-567"/>
        <w:jc w:val="both"/>
        <w:rPr>
          <w:rFonts w:eastAsia="Calibri"/>
          <w:b/>
          <w:bCs/>
          <w:iCs/>
          <w:sz w:val="22"/>
          <w:szCs w:val="22"/>
          <w:lang w:eastAsia="en-US"/>
        </w:rPr>
      </w:pPr>
      <w:r w:rsidRPr="00791022">
        <w:rPr>
          <w:rFonts w:eastAsia="Calibri"/>
          <w:b/>
          <w:bCs/>
          <w:iCs/>
          <w:sz w:val="22"/>
          <w:szCs w:val="22"/>
          <w:lang w:eastAsia="en-US"/>
        </w:rPr>
        <w:t>Требования</w:t>
      </w:r>
      <w:r w:rsidR="00A1564F" w:rsidRPr="00791022">
        <w:rPr>
          <w:rFonts w:eastAsia="Calibri"/>
          <w:b/>
          <w:bCs/>
          <w:iCs/>
          <w:sz w:val="22"/>
          <w:szCs w:val="22"/>
          <w:lang w:eastAsia="en-US"/>
        </w:rPr>
        <w:t xml:space="preserve"> к объёму предоставления услуг, качеству используемых расходных средств, реактивов и материалов</w:t>
      </w:r>
      <w:r w:rsidRPr="00791022">
        <w:rPr>
          <w:rFonts w:eastAsia="Calibri"/>
          <w:b/>
          <w:bCs/>
          <w:iCs/>
          <w:sz w:val="22"/>
          <w:szCs w:val="22"/>
          <w:lang w:eastAsia="en-US"/>
        </w:rPr>
        <w:t xml:space="preserve">: </w:t>
      </w:r>
    </w:p>
    <w:p w:rsidR="000E43C6" w:rsidRPr="00791022" w:rsidRDefault="001A068D" w:rsidP="0031121A">
      <w:pPr>
        <w:ind w:left="-567" w:firstLine="708"/>
        <w:jc w:val="both"/>
        <w:rPr>
          <w:sz w:val="22"/>
          <w:szCs w:val="22"/>
        </w:rPr>
      </w:pPr>
      <w:r w:rsidRPr="00791022">
        <w:rPr>
          <w:sz w:val="22"/>
          <w:szCs w:val="22"/>
        </w:rPr>
        <w:t>Н</w:t>
      </w:r>
      <w:r w:rsidR="00A1564F" w:rsidRPr="00791022">
        <w:rPr>
          <w:sz w:val="22"/>
          <w:szCs w:val="22"/>
        </w:rPr>
        <w:t>аименование</w:t>
      </w:r>
      <w:r w:rsidRPr="00791022">
        <w:rPr>
          <w:sz w:val="22"/>
          <w:szCs w:val="22"/>
        </w:rPr>
        <w:t>, периодичность и объём</w:t>
      </w:r>
      <w:r w:rsidR="00A1564F" w:rsidRPr="00791022">
        <w:rPr>
          <w:sz w:val="22"/>
          <w:szCs w:val="22"/>
        </w:rPr>
        <w:t xml:space="preserve"> услуг по выполнению </w:t>
      </w:r>
      <w:r w:rsidR="00825E51">
        <w:rPr>
          <w:sz w:val="22"/>
          <w:szCs w:val="22"/>
        </w:rPr>
        <w:t>санитарно-гигиенических лабораторных исследований и инструментальных замеров</w:t>
      </w:r>
      <w:r w:rsidR="00A1564F" w:rsidRPr="00791022">
        <w:rPr>
          <w:sz w:val="22"/>
          <w:szCs w:val="22"/>
        </w:rPr>
        <w:t xml:space="preserve"> для нужд ГБУЗ ЛО «Ломоносовская МБ» представлен</w:t>
      </w:r>
      <w:r w:rsidR="00825E51">
        <w:rPr>
          <w:sz w:val="22"/>
          <w:szCs w:val="22"/>
        </w:rPr>
        <w:t>ы</w:t>
      </w:r>
      <w:r w:rsidR="00A1564F" w:rsidRPr="00791022">
        <w:rPr>
          <w:sz w:val="22"/>
          <w:szCs w:val="22"/>
        </w:rPr>
        <w:t xml:space="preserve"> в таблице 2 настоящего технического задания</w:t>
      </w:r>
      <w:r w:rsidRPr="00791022">
        <w:rPr>
          <w:sz w:val="22"/>
          <w:szCs w:val="22"/>
        </w:rPr>
        <w:t>.</w:t>
      </w:r>
    </w:p>
    <w:p w:rsidR="001A068D" w:rsidRPr="00791022" w:rsidRDefault="00D820AD" w:rsidP="00252B62">
      <w:pPr>
        <w:ind w:left="-567"/>
        <w:jc w:val="right"/>
        <w:rPr>
          <w:b/>
          <w:sz w:val="22"/>
          <w:szCs w:val="22"/>
        </w:rPr>
      </w:pPr>
      <w:r w:rsidRPr="00791022">
        <w:rPr>
          <w:b/>
          <w:sz w:val="22"/>
          <w:szCs w:val="22"/>
        </w:rPr>
        <w:t>Таблица 2</w:t>
      </w:r>
    </w:p>
    <w:p w:rsidR="001A068D" w:rsidRPr="00791022" w:rsidRDefault="001A068D" w:rsidP="004A6D68">
      <w:pPr>
        <w:jc w:val="right"/>
        <w:rPr>
          <w:b/>
          <w:sz w:val="22"/>
          <w:szCs w:val="22"/>
        </w:rPr>
      </w:pPr>
      <w:r w:rsidRPr="00791022">
        <w:rPr>
          <w:b/>
          <w:sz w:val="22"/>
          <w:szCs w:val="22"/>
        </w:rPr>
        <w:t>Наименование, периодичность и объём услуг по выполнению производственного контроля</w:t>
      </w:r>
    </w:p>
    <w:p w:rsidR="001A068D" w:rsidRPr="009D45AE" w:rsidRDefault="001A068D" w:rsidP="00B146E3">
      <w:pPr>
        <w:pStyle w:val="Standard"/>
        <w:rPr>
          <w:rFonts w:cs="Times New Roman"/>
          <w:sz w:val="18"/>
          <w:szCs w:val="18"/>
          <w:lang w:val="ru-RU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1984"/>
        <w:gridCol w:w="2552"/>
      </w:tblGrid>
      <w:tr w:rsidR="00392748" w:rsidRPr="00152107" w:rsidTr="00836776">
        <w:trPr>
          <w:trHeight w:val="795"/>
        </w:trPr>
        <w:tc>
          <w:tcPr>
            <w:tcW w:w="567" w:type="dxa"/>
            <w:vAlign w:val="center"/>
          </w:tcPr>
          <w:p w:rsidR="00392748" w:rsidRPr="00DD2BB0" w:rsidRDefault="00392748" w:rsidP="00B2668E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DD2BB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DD2BB0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DD2BB0" w:rsidRDefault="00392748" w:rsidP="00750BA9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>Наименование работ (</w:t>
            </w:r>
            <w:r w:rsidR="00750BA9" w:rsidRPr="00DD2BB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DD2BB0">
              <w:rPr>
                <w:b/>
                <w:bCs/>
                <w:color w:val="000000"/>
                <w:sz w:val="22"/>
                <w:szCs w:val="22"/>
              </w:rPr>
              <w:t>сследований)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DD2BB0" w:rsidRDefault="00750BA9" w:rsidP="00B2668E">
            <w:pPr>
              <w:jc w:val="center"/>
              <w:rPr>
                <w:b/>
                <w:bCs/>
                <w:color w:val="000000"/>
              </w:rPr>
            </w:pPr>
            <w:r w:rsidRPr="00DD2BB0">
              <w:rPr>
                <w:b/>
                <w:bCs/>
                <w:color w:val="000000"/>
                <w:sz w:val="22"/>
                <w:szCs w:val="22"/>
              </w:rPr>
              <w:t>П</w:t>
            </w:r>
            <w:r w:rsidR="00392748" w:rsidRPr="00DD2BB0">
              <w:rPr>
                <w:b/>
                <w:bCs/>
                <w:color w:val="000000"/>
                <w:sz w:val="22"/>
                <w:szCs w:val="22"/>
              </w:rPr>
              <w:t>ериодичность исследований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DD2BB0" w:rsidRDefault="00836776" w:rsidP="0083677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Количество исследований/измерений</w:t>
            </w:r>
            <w:r w:rsidR="00392748" w:rsidRPr="00DD2BB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750BA9" w:rsidRPr="00152107" w:rsidTr="00836776">
        <w:trPr>
          <w:trHeight w:val="255"/>
        </w:trPr>
        <w:tc>
          <w:tcPr>
            <w:tcW w:w="10065" w:type="dxa"/>
            <w:gridSpan w:val="4"/>
            <w:vAlign w:val="center"/>
          </w:tcPr>
          <w:p w:rsidR="00750BA9" w:rsidRPr="00152107" w:rsidRDefault="00750BA9" w:rsidP="00DD2B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2107">
              <w:rPr>
                <w:b/>
                <w:bCs/>
                <w:color w:val="000000"/>
                <w:sz w:val="20"/>
                <w:szCs w:val="20"/>
              </w:rPr>
              <w:t>Физические факторы производственной среды</w:t>
            </w: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EE3F4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A02001" w:rsidRDefault="00392748" w:rsidP="00B2668E">
            <w:pPr>
              <w:rPr>
                <w:color w:val="000000"/>
                <w:sz w:val="20"/>
                <w:szCs w:val="20"/>
              </w:rPr>
            </w:pPr>
            <w:r w:rsidRPr="00A02001">
              <w:rPr>
                <w:color w:val="000000"/>
                <w:sz w:val="20"/>
                <w:szCs w:val="20"/>
              </w:rPr>
              <w:t>Измерение параметров микроклимата на рабочем месте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A02001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 w:rsidRPr="00A02001">
              <w:rPr>
                <w:color w:val="000000"/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94EED" w:rsidRDefault="00494EED" w:rsidP="00C05F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A2E7A" w:rsidRDefault="00494EED" w:rsidP="00C05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14 измерений</w:t>
            </w:r>
          </w:p>
          <w:p w:rsidR="00494EED" w:rsidRDefault="00DA2E7A" w:rsidP="00C05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(7 кабинетов)</w:t>
            </w:r>
          </w:p>
          <w:p w:rsidR="00494EED" w:rsidRPr="00A02001" w:rsidRDefault="00494EED" w:rsidP="00C05F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02001" w:rsidRPr="00152107" w:rsidTr="00836776">
        <w:trPr>
          <w:trHeight w:val="765"/>
        </w:trPr>
        <w:tc>
          <w:tcPr>
            <w:tcW w:w="567" w:type="dxa"/>
            <w:vAlign w:val="center"/>
          </w:tcPr>
          <w:p w:rsidR="00A02001" w:rsidRDefault="00A0200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A02001" w:rsidRPr="00A02001" w:rsidRDefault="00A02001" w:rsidP="00A02001">
            <w:pPr>
              <w:rPr>
                <w:color w:val="000000"/>
                <w:sz w:val="20"/>
                <w:szCs w:val="20"/>
              </w:rPr>
            </w:pPr>
            <w:r w:rsidRPr="00A02001">
              <w:rPr>
                <w:bCs/>
                <w:sz w:val="20"/>
                <w:szCs w:val="20"/>
              </w:rPr>
              <w:t xml:space="preserve">Санитарно-эпидемиологическая экспертиза по результатам инструментальных замеров с оценкой условий и параметров измерений микроклимата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02001" w:rsidRPr="00A02001" w:rsidRDefault="00A02001" w:rsidP="00B2668E">
            <w:pPr>
              <w:jc w:val="center"/>
              <w:rPr>
                <w:color w:val="000000"/>
                <w:sz w:val="20"/>
                <w:szCs w:val="20"/>
              </w:rPr>
            </w:pPr>
            <w:r w:rsidRPr="00A02001">
              <w:rPr>
                <w:color w:val="000000"/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02001" w:rsidRPr="00A02001" w:rsidRDefault="00DA2E7A" w:rsidP="00A020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392748" w:rsidRPr="00152107" w:rsidTr="00836776">
        <w:trPr>
          <w:trHeight w:val="765"/>
        </w:trPr>
        <w:tc>
          <w:tcPr>
            <w:tcW w:w="567" w:type="dxa"/>
            <w:vAlign w:val="center"/>
          </w:tcPr>
          <w:p w:rsidR="00392748" w:rsidRPr="00152107" w:rsidRDefault="00750BA9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EE3F4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Измерение и расчет средней освещенности на рабочем месте при протяженности рабочей зоны до 2 метров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8F21BC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E3F44" w:rsidRDefault="00494EED" w:rsidP="008F21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21 измерение</w:t>
            </w:r>
            <w:r w:rsidR="00EE3F44">
              <w:rPr>
                <w:color w:val="000000"/>
                <w:sz w:val="20"/>
                <w:szCs w:val="20"/>
              </w:rPr>
              <w:t xml:space="preserve"> </w:t>
            </w:r>
          </w:p>
          <w:p w:rsidR="00494EED" w:rsidRDefault="00EE3F44" w:rsidP="008F21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(7</w:t>
            </w:r>
            <w:r w:rsidR="00DA2E7A">
              <w:rPr>
                <w:color w:val="000000"/>
                <w:sz w:val="20"/>
                <w:szCs w:val="20"/>
              </w:rPr>
              <w:t>кабинет</w:t>
            </w:r>
            <w:r>
              <w:rPr>
                <w:color w:val="000000"/>
                <w:sz w:val="20"/>
                <w:szCs w:val="20"/>
              </w:rPr>
              <w:t>ов)</w:t>
            </w:r>
          </w:p>
          <w:p w:rsidR="00494EED" w:rsidRPr="00152107" w:rsidRDefault="00494EED" w:rsidP="008F21B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02001" w:rsidRPr="00152107" w:rsidTr="00836776">
        <w:trPr>
          <w:trHeight w:val="765"/>
        </w:trPr>
        <w:tc>
          <w:tcPr>
            <w:tcW w:w="567" w:type="dxa"/>
            <w:vAlign w:val="center"/>
          </w:tcPr>
          <w:p w:rsidR="00A02001" w:rsidRDefault="00A0200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A02001" w:rsidRPr="00152107" w:rsidRDefault="00A02001" w:rsidP="00A02001">
            <w:pPr>
              <w:rPr>
                <w:color w:val="000000"/>
                <w:sz w:val="20"/>
                <w:szCs w:val="20"/>
              </w:rPr>
            </w:pPr>
            <w:r w:rsidRPr="00A02001">
              <w:rPr>
                <w:bCs/>
                <w:sz w:val="20"/>
                <w:szCs w:val="20"/>
              </w:rPr>
              <w:t xml:space="preserve">Санитарно-эпидемиологическая экспертиза по результатам инструментальных замеров с оценкой условий и параметров измерений </w:t>
            </w:r>
            <w:r>
              <w:rPr>
                <w:bCs/>
                <w:sz w:val="20"/>
                <w:szCs w:val="20"/>
              </w:rPr>
              <w:t>освещённости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02001" w:rsidRDefault="00A0200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494EED" w:rsidRDefault="00DA2E7A" w:rsidP="00DA2E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0E3359" w:rsidRPr="00152107" w:rsidTr="00836776">
        <w:trPr>
          <w:trHeight w:val="765"/>
        </w:trPr>
        <w:tc>
          <w:tcPr>
            <w:tcW w:w="567" w:type="dxa"/>
            <w:vAlign w:val="center"/>
          </w:tcPr>
          <w:p w:rsidR="000E3359" w:rsidRDefault="002F574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E3359" w:rsidRPr="00A02001" w:rsidRDefault="000E3359" w:rsidP="00A0200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Шум в помещении</w:t>
            </w:r>
            <w:r w:rsidR="002F5743">
              <w:rPr>
                <w:bCs/>
                <w:sz w:val="20"/>
                <w:szCs w:val="20"/>
              </w:rPr>
              <w:t xml:space="preserve"> (при наличии механической приточно-вытяжной вентиляции)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3359" w:rsidRDefault="000E3359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E3359" w:rsidRDefault="000E3359" w:rsidP="000E3359">
            <w:pPr>
              <w:jc w:val="center"/>
              <w:rPr>
                <w:color w:val="000000"/>
                <w:sz w:val="20"/>
                <w:szCs w:val="20"/>
              </w:rPr>
            </w:pPr>
            <w:r w:rsidRPr="00A02001">
              <w:rPr>
                <w:color w:val="000000"/>
                <w:sz w:val="20"/>
                <w:szCs w:val="20"/>
              </w:rPr>
              <w:t xml:space="preserve">Кабинет приёма фельдшера </w:t>
            </w:r>
          </w:p>
          <w:p w:rsidR="000E3359" w:rsidRPr="00A02001" w:rsidRDefault="000E3359" w:rsidP="000E33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изолятор</w:t>
            </w:r>
          </w:p>
          <w:p w:rsidR="000E3359" w:rsidRPr="00A02001" w:rsidRDefault="000E3359" w:rsidP="00A0200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50BA9" w:rsidRPr="00152107" w:rsidTr="00836776">
        <w:trPr>
          <w:trHeight w:val="255"/>
        </w:trPr>
        <w:tc>
          <w:tcPr>
            <w:tcW w:w="10065" w:type="dxa"/>
            <w:gridSpan w:val="4"/>
            <w:vAlign w:val="center"/>
          </w:tcPr>
          <w:p w:rsidR="00494EED" w:rsidRDefault="00494EED" w:rsidP="00430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750BA9" w:rsidRDefault="00750BA9" w:rsidP="00430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2107">
              <w:rPr>
                <w:b/>
                <w:bCs/>
                <w:color w:val="000000"/>
                <w:sz w:val="20"/>
                <w:szCs w:val="20"/>
              </w:rPr>
              <w:t>Холодная вода</w:t>
            </w:r>
          </w:p>
          <w:p w:rsidR="00494EED" w:rsidRPr="00750BA9" w:rsidRDefault="00494EED" w:rsidP="00430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Отбор проб воды на бактериологический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1 раз в год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Отбор проб воды на химический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1 раз в год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Исследование питьевой воды (мембранный метод) ОМЧ, ОКБ, </w:t>
            </w:r>
            <w:proofErr w:type="spellStart"/>
            <w:r w:rsidRPr="00152107">
              <w:rPr>
                <w:color w:val="000000"/>
                <w:sz w:val="20"/>
                <w:szCs w:val="20"/>
              </w:rPr>
              <w:t>E.coli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1 раз в год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Микробиологический показатель - Энтерококки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Исследование на </w:t>
            </w:r>
            <w:proofErr w:type="spellStart"/>
            <w:r w:rsidRPr="00152107">
              <w:rPr>
                <w:color w:val="000000"/>
                <w:sz w:val="20"/>
                <w:szCs w:val="20"/>
              </w:rPr>
              <w:t>колифаги</w:t>
            </w:r>
            <w:proofErr w:type="spellEnd"/>
            <w:r w:rsidRPr="00152107">
              <w:rPr>
                <w:color w:val="000000"/>
                <w:sz w:val="20"/>
                <w:szCs w:val="20"/>
              </w:rPr>
              <w:t xml:space="preserve"> (с обогащением)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76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перманганатная)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750BA9" w:rsidRPr="00152107" w:rsidTr="00836776">
        <w:trPr>
          <w:trHeight w:val="255"/>
        </w:trPr>
        <w:tc>
          <w:tcPr>
            <w:tcW w:w="10065" w:type="dxa"/>
            <w:gridSpan w:val="4"/>
            <w:vAlign w:val="center"/>
          </w:tcPr>
          <w:p w:rsidR="00494EED" w:rsidRDefault="00494EED" w:rsidP="00DD2B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750BA9" w:rsidRDefault="00750BA9" w:rsidP="00DD2B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2107">
              <w:rPr>
                <w:b/>
                <w:bCs/>
                <w:color w:val="000000"/>
                <w:sz w:val="20"/>
                <w:szCs w:val="20"/>
              </w:rPr>
              <w:t>Горячая вод</w:t>
            </w:r>
            <w:r>
              <w:rPr>
                <w:b/>
                <w:bCs/>
                <w:color w:val="000000"/>
                <w:sz w:val="20"/>
                <w:szCs w:val="20"/>
              </w:rPr>
              <w:t>а</w:t>
            </w:r>
          </w:p>
          <w:p w:rsidR="00494EED" w:rsidRPr="00750BA9" w:rsidRDefault="00494EED" w:rsidP="00DD2BB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Отбор проб воды на бактериологический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Отбор проб воды на химический анализ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510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Исследование питьевой воды (мембранный метод) ОМЧ, ОКБ, </w:t>
            </w:r>
            <w:proofErr w:type="spellStart"/>
            <w:r w:rsidRPr="00152107">
              <w:rPr>
                <w:color w:val="000000"/>
                <w:sz w:val="20"/>
                <w:szCs w:val="20"/>
              </w:rPr>
              <w:t>E.coli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25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Микробиологический показатель - Энтерококки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92748" w:rsidRPr="00152107" w:rsidTr="00836776">
        <w:trPr>
          <w:trHeight w:val="765"/>
        </w:trPr>
        <w:tc>
          <w:tcPr>
            <w:tcW w:w="567" w:type="dxa"/>
            <w:vAlign w:val="center"/>
          </w:tcPr>
          <w:p w:rsidR="00392748" w:rsidRPr="00152107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92748" w:rsidRPr="00152107" w:rsidRDefault="00392748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2748" w:rsidRPr="00152107" w:rsidRDefault="00430A88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92748" w:rsidRPr="00152107" w:rsidRDefault="00F97851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Default="0035501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3040DD" w:rsidRDefault="003040DD" w:rsidP="00180C68">
            <w:pPr>
              <w:rPr>
                <w:color w:val="000000"/>
                <w:sz w:val="20"/>
                <w:szCs w:val="20"/>
              </w:rPr>
            </w:pPr>
            <w:r w:rsidRPr="003040DD">
              <w:rPr>
                <w:bCs/>
                <w:color w:val="000000" w:themeColor="text1"/>
                <w:sz w:val="20"/>
                <w:szCs w:val="20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3040DD" w:rsidRDefault="003040DD" w:rsidP="00180C68">
            <w:pPr>
              <w:jc w:val="center"/>
              <w:rPr>
                <w:sz w:val="20"/>
                <w:szCs w:val="20"/>
              </w:rPr>
            </w:pPr>
            <w:r w:rsidRPr="003040DD"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040DD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255"/>
        </w:trPr>
        <w:tc>
          <w:tcPr>
            <w:tcW w:w="10065" w:type="dxa"/>
            <w:gridSpan w:val="4"/>
            <w:vAlign w:val="center"/>
          </w:tcPr>
          <w:p w:rsidR="00494EED" w:rsidRDefault="00494EED" w:rsidP="004A6D6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3040DD" w:rsidRDefault="003040DD" w:rsidP="004A6D6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2107">
              <w:rPr>
                <w:b/>
                <w:bCs/>
                <w:color w:val="000000"/>
                <w:sz w:val="20"/>
                <w:szCs w:val="20"/>
              </w:rPr>
              <w:t>Воздух</w:t>
            </w:r>
          </w:p>
          <w:p w:rsidR="00494EED" w:rsidRPr="00150058" w:rsidRDefault="00494EED" w:rsidP="004A6D6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510"/>
        </w:trPr>
        <w:tc>
          <w:tcPr>
            <w:tcW w:w="567" w:type="dxa"/>
            <w:vAlign w:val="center"/>
          </w:tcPr>
          <w:p w:rsidR="003040DD" w:rsidRPr="00152107" w:rsidRDefault="0035501D" w:rsidP="001500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3040DD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 xml:space="preserve">Отбор проб воздуха на бактериологический анализ </w:t>
            </w:r>
          </w:p>
          <w:p w:rsidR="003040DD" w:rsidRPr="00152107" w:rsidRDefault="003040DD" w:rsidP="00B2668E">
            <w:pPr>
              <w:rPr>
                <w:color w:val="000000"/>
                <w:sz w:val="20"/>
                <w:szCs w:val="20"/>
              </w:rPr>
            </w:pPr>
            <w:r w:rsidRPr="00152107">
              <w:rPr>
                <w:color w:val="000000"/>
                <w:sz w:val="20"/>
                <w:szCs w:val="20"/>
              </w:rPr>
              <w:t>(1 точка)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510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 xml:space="preserve">Бактериологическое исследование воздуха одного помещения на ОМЧ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08594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r w:rsidR="003040DD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-х помещениях</w:t>
            </w:r>
          </w:p>
        </w:tc>
      </w:tr>
      <w:tr w:rsidR="003040DD" w:rsidRPr="00152107" w:rsidTr="00836776">
        <w:trPr>
          <w:trHeight w:val="510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 xml:space="preserve">Бактериологическое исследование воздуха одного помещения на </w:t>
            </w:r>
            <w:proofErr w:type="spellStart"/>
            <w:proofErr w:type="gramStart"/>
            <w:r w:rsidRPr="00152107">
              <w:rPr>
                <w:sz w:val="20"/>
                <w:szCs w:val="20"/>
              </w:rPr>
              <w:t>на</w:t>
            </w:r>
            <w:proofErr w:type="spellEnd"/>
            <w:proofErr w:type="gramEnd"/>
            <w:r w:rsidRPr="00152107">
              <w:rPr>
                <w:sz w:val="20"/>
                <w:szCs w:val="20"/>
              </w:rPr>
              <w:t xml:space="preserve"> </w:t>
            </w:r>
            <w:proofErr w:type="spellStart"/>
            <w:r w:rsidRPr="00152107">
              <w:rPr>
                <w:sz w:val="20"/>
                <w:szCs w:val="20"/>
              </w:rPr>
              <w:t>Staphylococcus</w:t>
            </w:r>
            <w:proofErr w:type="spellEnd"/>
            <w:r w:rsidRPr="00152107">
              <w:rPr>
                <w:sz w:val="20"/>
                <w:szCs w:val="20"/>
              </w:rPr>
              <w:t xml:space="preserve"> </w:t>
            </w:r>
            <w:proofErr w:type="spellStart"/>
            <w:r w:rsidRPr="00152107">
              <w:rPr>
                <w:sz w:val="20"/>
                <w:szCs w:val="20"/>
              </w:rPr>
              <w:t>aureus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085943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2-х помещениях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85943" w:rsidRDefault="003040DD" w:rsidP="00CC64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Отбор проб воздуха в закрытых помещениях</w:t>
            </w:r>
          </w:p>
          <w:p w:rsidR="003040DD" w:rsidRDefault="003040DD" w:rsidP="00CC64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 помещение до 3-х точек)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3040DD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3040DD" w:rsidP="00A50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(формальдегид)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DA2E7A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r w:rsidR="00494EED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-х помещениях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3040DD" w:rsidP="00477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(фенол)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3040DD" w:rsidP="00F01A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DA2E7A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3-х помещениях</w:t>
            </w:r>
          </w:p>
        </w:tc>
      </w:tr>
      <w:tr w:rsidR="003040DD" w:rsidRPr="00152107" w:rsidTr="00005B88">
        <w:trPr>
          <w:trHeight w:val="960"/>
        </w:trPr>
        <w:tc>
          <w:tcPr>
            <w:tcW w:w="567" w:type="dxa"/>
            <w:vAlign w:val="center"/>
          </w:tcPr>
          <w:p w:rsidR="003040DD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Default="003040DD" w:rsidP="00D210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(аммиак)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Default="003040DD" w:rsidP="00F01A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Default="00DA2E7A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3-х помещениях</w:t>
            </w:r>
          </w:p>
        </w:tc>
      </w:tr>
      <w:tr w:rsidR="00005B88" w:rsidRPr="00152107" w:rsidTr="00901819">
        <w:trPr>
          <w:trHeight w:val="765"/>
        </w:trPr>
        <w:tc>
          <w:tcPr>
            <w:tcW w:w="567" w:type="dxa"/>
            <w:vAlign w:val="center"/>
          </w:tcPr>
          <w:p w:rsidR="00005B88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05B88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(стирол)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005B88" w:rsidP="003550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DA2E7A" w:rsidP="00F01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r w:rsidR="00085943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 xml:space="preserve">-х помещениях </w:t>
            </w:r>
          </w:p>
          <w:p w:rsidR="00005B88" w:rsidRDefault="00005B88" w:rsidP="00F01A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B88" w:rsidRPr="00152107" w:rsidTr="00901819">
        <w:trPr>
          <w:trHeight w:val="765"/>
        </w:trPr>
        <w:tc>
          <w:tcPr>
            <w:tcW w:w="567" w:type="dxa"/>
            <w:vAlign w:val="center"/>
          </w:tcPr>
          <w:p w:rsidR="00005B88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05B88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(ксилол)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005B88" w:rsidP="003550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085943" w:rsidP="000859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2-х помещениях</w:t>
            </w:r>
          </w:p>
        </w:tc>
      </w:tr>
      <w:tr w:rsidR="00005B88" w:rsidRPr="00152107" w:rsidTr="00901819">
        <w:trPr>
          <w:trHeight w:val="765"/>
        </w:trPr>
        <w:tc>
          <w:tcPr>
            <w:tcW w:w="567" w:type="dxa"/>
            <w:vAlign w:val="center"/>
          </w:tcPr>
          <w:p w:rsidR="00005B88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05B88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(толуол)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005B88" w:rsidP="003550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085943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2-х помещениях </w:t>
            </w:r>
          </w:p>
          <w:p w:rsidR="00005B88" w:rsidRDefault="00005B88" w:rsidP="00005B8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B88" w:rsidRPr="00152107" w:rsidTr="00901819">
        <w:trPr>
          <w:trHeight w:val="765"/>
        </w:trPr>
        <w:tc>
          <w:tcPr>
            <w:tcW w:w="567" w:type="dxa"/>
            <w:vAlign w:val="center"/>
          </w:tcPr>
          <w:p w:rsidR="00005B88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05B88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(метанол)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005B88" w:rsidP="003550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085943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2-х помещениях</w:t>
            </w:r>
          </w:p>
          <w:p w:rsidR="00005B88" w:rsidRDefault="00005B88" w:rsidP="00005B8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5B88" w:rsidRPr="00152107" w:rsidTr="00901819">
        <w:trPr>
          <w:trHeight w:val="765"/>
        </w:trPr>
        <w:tc>
          <w:tcPr>
            <w:tcW w:w="567" w:type="dxa"/>
            <w:vAlign w:val="center"/>
          </w:tcPr>
          <w:p w:rsidR="00005B88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005B88" w:rsidRDefault="00005B88" w:rsidP="0000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одного показателя фотометрическим методом (гидрохлорид)</w:t>
            </w:r>
          </w:p>
        </w:tc>
        <w:tc>
          <w:tcPr>
            <w:tcW w:w="1984" w:type="dxa"/>
            <w:shd w:val="clear" w:color="auto" w:fill="auto"/>
            <w:hideMark/>
          </w:tcPr>
          <w:p w:rsidR="00005B88" w:rsidRPr="000036EC" w:rsidRDefault="00005B88" w:rsidP="003550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005B88" w:rsidRDefault="00085943" w:rsidP="00005B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2-х помещениях</w:t>
            </w:r>
          </w:p>
          <w:p w:rsidR="00005B88" w:rsidRDefault="00005B88" w:rsidP="00005B8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255"/>
        </w:trPr>
        <w:tc>
          <w:tcPr>
            <w:tcW w:w="10065" w:type="dxa"/>
            <w:gridSpan w:val="4"/>
            <w:vAlign w:val="center"/>
          </w:tcPr>
          <w:p w:rsidR="00494EED" w:rsidRDefault="00494EED" w:rsidP="004A6D6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040DD" w:rsidRDefault="003040DD" w:rsidP="004A6D68">
            <w:pPr>
              <w:jc w:val="center"/>
              <w:rPr>
                <w:b/>
                <w:bCs/>
                <w:sz w:val="20"/>
                <w:szCs w:val="20"/>
              </w:rPr>
            </w:pPr>
            <w:r w:rsidRPr="00152107">
              <w:rPr>
                <w:b/>
                <w:bCs/>
                <w:sz w:val="20"/>
                <w:szCs w:val="20"/>
              </w:rPr>
              <w:t>Смывы</w:t>
            </w:r>
          </w:p>
          <w:p w:rsidR="00494EED" w:rsidRPr="004A6D68" w:rsidRDefault="00494EED" w:rsidP="004A6D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510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>Взятие смывов с объектов внешней среды (</w:t>
            </w:r>
            <w:r>
              <w:rPr>
                <w:sz w:val="20"/>
                <w:szCs w:val="20"/>
              </w:rPr>
              <w:t xml:space="preserve">до </w:t>
            </w:r>
            <w:r w:rsidRPr="00152107">
              <w:rPr>
                <w:sz w:val="20"/>
                <w:szCs w:val="20"/>
              </w:rPr>
              <w:t>10 смывов)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AD2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>Бактериологические исследования смывов на БГКП с использованием универсальных сред с взятием смывов с объектов внешней среды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160F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>Бактериологические исследования смывов на Staphylococcus aureus с взятием смывов с объектов внешней среды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5501D" w:rsidRDefault="003040DD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Бактериологические исследования смывов на условно-патогенную микрофлору, в том числе НФГОБ после разрушения (деструкции) матрикса </w:t>
            </w:r>
            <w:proofErr w:type="spellStart"/>
            <w:r>
              <w:rPr>
                <w:sz w:val="20"/>
                <w:szCs w:val="20"/>
              </w:rPr>
              <w:t>биоплёнки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3040DD" w:rsidRPr="00152107" w:rsidRDefault="003040DD" w:rsidP="00B26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смыв)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79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7935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040DD" w:rsidRPr="00152107" w:rsidTr="00836776">
        <w:trPr>
          <w:trHeight w:val="765"/>
        </w:trPr>
        <w:tc>
          <w:tcPr>
            <w:tcW w:w="567" w:type="dxa"/>
            <w:vAlign w:val="center"/>
          </w:tcPr>
          <w:p w:rsidR="003040DD" w:rsidRPr="00152107" w:rsidRDefault="0035501D" w:rsidP="00B26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:rsidR="003040DD" w:rsidRPr="00152107" w:rsidRDefault="003040DD" w:rsidP="00B2668E">
            <w:pPr>
              <w:rPr>
                <w:sz w:val="20"/>
                <w:szCs w:val="20"/>
              </w:rPr>
            </w:pPr>
            <w:r w:rsidRPr="00152107">
              <w:rPr>
                <w:sz w:val="20"/>
                <w:szCs w:val="20"/>
              </w:rPr>
              <w:t>Взятие смывов с объектов внешней среды с индикацией и разрушением (деструкцией) матрикса биопленок (1 смыв)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40DD" w:rsidRPr="00152107" w:rsidRDefault="003040DD" w:rsidP="0079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1-кратно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040DD" w:rsidRPr="00152107" w:rsidRDefault="003040DD" w:rsidP="007935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494EED" w:rsidRDefault="00535369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 w:rsidRPr="004A6D68">
        <w:rPr>
          <w:rFonts w:ascii="Times New Roman" w:hAnsi="Times New Roman"/>
        </w:rPr>
        <w:tab/>
      </w:r>
    </w:p>
    <w:p w:rsidR="0099777F" w:rsidRPr="004A6D68" w:rsidRDefault="00494EED" w:rsidP="001E4FC0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>Срок годности расходных средств и реактивов должен соответствовать сроку, указанному в сертификате соответствия, гигиеническом сертификате, но н</w:t>
      </w:r>
      <w:r w:rsidR="00C617B0" w:rsidRPr="004A6D68">
        <w:rPr>
          <w:rFonts w:ascii="Times New Roman" w:hAnsi="Times New Roman"/>
        </w:rPr>
        <w:t xml:space="preserve">е должен истекать </w:t>
      </w:r>
      <w:r w:rsidR="00392748" w:rsidRPr="004A6D68">
        <w:rPr>
          <w:rFonts w:ascii="Times New Roman" w:hAnsi="Times New Roman"/>
        </w:rPr>
        <w:br/>
      </w:r>
      <w:r w:rsidR="00C617B0" w:rsidRPr="004A6D68">
        <w:rPr>
          <w:rFonts w:ascii="Times New Roman" w:hAnsi="Times New Roman"/>
        </w:rPr>
        <w:t>31 декабря 202</w:t>
      </w:r>
      <w:r w:rsidR="00B13BE8" w:rsidRPr="004A6D68">
        <w:rPr>
          <w:rFonts w:ascii="Times New Roman" w:hAnsi="Times New Roman"/>
        </w:rPr>
        <w:t>6</w:t>
      </w:r>
      <w:r w:rsidR="00AE7BE9" w:rsidRPr="004A6D68">
        <w:rPr>
          <w:rFonts w:ascii="Times New Roman" w:hAnsi="Times New Roman"/>
        </w:rPr>
        <w:t xml:space="preserve"> </w:t>
      </w:r>
      <w:r w:rsidR="0099777F" w:rsidRPr="004A6D68">
        <w:rPr>
          <w:rFonts w:ascii="Times New Roman" w:hAnsi="Times New Roman"/>
        </w:rPr>
        <w:t>года</w:t>
      </w:r>
      <w:r w:rsidR="009D45AE" w:rsidRPr="004A6D68">
        <w:rPr>
          <w:rFonts w:ascii="Times New Roman" w:hAnsi="Times New Roman"/>
        </w:rPr>
        <w:t>.</w:t>
      </w:r>
    </w:p>
    <w:p w:rsidR="00C33F4C" w:rsidRDefault="00535369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 w:rsidRPr="004A6D68"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>Используемые расходные средства, реактивы и материалы должны иметь документы, подтверждающие их качество и соответствие (сертификаты соответс</w:t>
      </w:r>
      <w:r w:rsidR="00C33F4C">
        <w:rPr>
          <w:rFonts w:ascii="Times New Roman" w:hAnsi="Times New Roman"/>
        </w:rPr>
        <w:t>твия, гигиенические сертификаты)</w:t>
      </w:r>
      <w:r w:rsidR="001A068D" w:rsidRPr="004A6D68">
        <w:rPr>
          <w:rFonts w:ascii="Times New Roman" w:hAnsi="Times New Roman"/>
        </w:rPr>
        <w:t xml:space="preserve">. </w:t>
      </w:r>
    </w:p>
    <w:p w:rsidR="0099777F" w:rsidRPr="004A6D68" w:rsidRDefault="001E4FC0" w:rsidP="008D676B">
      <w:pPr>
        <w:pStyle w:val="a5"/>
        <w:tabs>
          <w:tab w:val="left" w:pos="284"/>
          <w:tab w:val="left" w:pos="709"/>
        </w:tabs>
        <w:ind w:left="-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A068D" w:rsidRPr="004A6D68">
        <w:rPr>
          <w:rFonts w:ascii="Times New Roman" w:hAnsi="Times New Roman"/>
        </w:rPr>
        <w:t xml:space="preserve">Приборы для инструментальных замеров должны быть </w:t>
      </w:r>
      <w:proofErr w:type="spellStart"/>
      <w:r w:rsidR="001A068D" w:rsidRPr="004A6D68">
        <w:rPr>
          <w:rFonts w:ascii="Times New Roman" w:hAnsi="Times New Roman"/>
        </w:rPr>
        <w:t>поверены</w:t>
      </w:r>
      <w:proofErr w:type="spellEnd"/>
      <w:r w:rsidR="001A068D" w:rsidRPr="004A6D68">
        <w:rPr>
          <w:rFonts w:ascii="Times New Roman" w:hAnsi="Times New Roman"/>
        </w:rPr>
        <w:t xml:space="preserve"> </w:t>
      </w:r>
      <w:r w:rsidR="00392748" w:rsidRPr="004A6D68">
        <w:rPr>
          <w:rFonts w:ascii="Times New Roman" w:hAnsi="Times New Roman"/>
        </w:rPr>
        <w:br/>
      </w:r>
      <w:r w:rsidR="001A068D" w:rsidRPr="004A6D68">
        <w:rPr>
          <w:rFonts w:ascii="Times New Roman" w:hAnsi="Times New Roman"/>
        </w:rPr>
        <w:t>в установленном порядке и откалиброваны.</w:t>
      </w:r>
    </w:p>
    <w:p w:rsidR="00C33F4C" w:rsidRPr="004A6D68" w:rsidRDefault="00265BC2" w:rsidP="001E4FC0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  <w:r w:rsidRPr="004A6D68">
        <w:rPr>
          <w:b/>
          <w:bCs/>
          <w:sz w:val="22"/>
          <w:szCs w:val="22"/>
        </w:rPr>
        <w:t>Общие требования</w:t>
      </w:r>
    </w:p>
    <w:p w:rsidR="00D820AD" w:rsidRPr="004A6D68" w:rsidRDefault="00535369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bCs/>
          <w:sz w:val="22"/>
          <w:szCs w:val="22"/>
        </w:rPr>
        <w:t>Оказание Исполнителем услуг по</w:t>
      </w:r>
      <w:r w:rsidRPr="004A6D68">
        <w:rPr>
          <w:b/>
          <w:bCs/>
          <w:sz w:val="22"/>
          <w:szCs w:val="22"/>
        </w:rPr>
        <w:t xml:space="preserve"> </w:t>
      </w:r>
      <w:r w:rsidRPr="004A6D68">
        <w:rPr>
          <w:sz w:val="22"/>
          <w:szCs w:val="22"/>
        </w:rPr>
        <w:t xml:space="preserve">выполнению производственного контроля </w:t>
      </w:r>
      <w:r w:rsidR="00392748" w:rsidRPr="004A6D68">
        <w:rPr>
          <w:sz w:val="22"/>
          <w:szCs w:val="22"/>
        </w:rPr>
        <w:br/>
      </w:r>
      <w:r w:rsidRPr="004A6D68">
        <w:rPr>
          <w:sz w:val="22"/>
          <w:szCs w:val="22"/>
        </w:rPr>
        <w:t>с использованием лабораторных методов исследования и инструментальных замеров для нужд ГБУЗ ЛО «</w:t>
      </w:r>
      <w:proofErr w:type="gramStart"/>
      <w:r w:rsidRPr="004A6D68">
        <w:rPr>
          <w:sz w:val="22"/>
          <w:szCs w:val="22"/>
        </w:rPr>
        <w:t>Ломоносовская</w:t>
      </w:r>
      <w:proofErr w:type="gramEnd"/>
      <w:r w:rsidRPr="004A6D68">
        <w:rPr>
          <w:sz w:val="22"/>
          <w:szCs w:val="22"/>
        </w:rPr>
        <w:t xml:space="preserve"> МБ» (далее – услуг по выполнению производственного контроля) должно осуществляться на основе заявок Заказчика.</w:t>
      </w:r>
    </w:p>
    <w:p w:rsidR="00C001D8" w:rsidRPr="004A6D68" w:rsidRDefault="00C001D8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Оказание Исполнителем услуг по выполнению производственного контроля должно осуществляться в присутствии уполномоченного представителя Заказчика.</w:t>
      </w:r>
    </w:p>
    <w:p w:rsidR="00535369" w:rsidRPr="004A6D68" w:rsidRDefault="00535369" w:rsidP="008D676B">
      <w:pPr>
        <w:autoSpaceDE w:val="0"/>
        <w:autoSpaceDN w:val="0"/>
        <w:adjustRightInd w:val="0"/>
        <w:spacing w:before="240"/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Оказание услуг по выполнению производственного контроля должно осуществляться силами и за счёт Исполнителя: </w:t>
      </w:r>
      <w:r w:rsidR="00364567" w:rsidRPr="004A6D68">
        <w:rPr>
          <w:sz w:val="22"/>
          <w:szCs w:val="22"/>
        </w:rPr>
        <w:t>все расходы Исполнителя по исполнению своих обязательств по контракту (</w:t>
      </w:r>
      <w:r w:rsidRPr="004A6D68">
        <w:rPr>
          <w:sz w:val="22"/>
          <w:szCs w:val="22"/>
        </w:rPr>
        <w:t xml:space="preserve">выезд на территорию Заказчика, </w:t>
      </w:r>
      <w:r w:rsidR="00C70B16" w:rsidRPr="004A6D68">
        <w:rPr>
          <w:iCs/>
          <w:sz w:val="22"/>
          <w:szCs w:val="22"/>
        </w:rPr>
        <w:t>отбор проб</w:t>
      </w:r>
      <w:r w:rsidR="00C70B16" w:rsidRPr="004A6D68">
        <w:rPr>
          <w:sz w:val="22"/>
          <w:szCs w:val="22"/>
        </w:rPr>
        <w:t xml:space="preserve">, </w:t>
      </w:r>
      <w:r w:rsidRPr="004A6D68">
        <w:rPr>
          <w:sz w:val="22"/>
          <w:szCs w:val="22"/>
        </w:rPr>
        <w:t>транспортировка про</w:t>
      </w:r>
      <w:r w:rsidR="00364567" w:rsidRPr="004A6D68">
        <w:rPr>
          <w:sz w:val="22"/>
          <w:szCs w:val="22"/>
        </w:rPr>
        <w:t>б для лабораторных исследований;</w:t>
      </w:r>
      <w:r w:rsidRPr="004A6D68">
        <w:rPr>
          <w:sz w:val="22"/>
          <w:szCs w:val="22"/>
        </w:rPr>
        <w:t xml:space="preserve"> предоставление </w:t>
      </w:r>
      <w:r w:rsidR="00364567" w:rsidRPr="004A6D68">
        <w:rPr>
          <w:sz w:val="22"/>
          <w:szCs w:val="22"/>
        </w:rPr>
        <w:t>сред, лабораторной посуды</w:t>
      </w:r>
      <w:r w:rsidR="003E0468" w:rsidRPr="004A6D68">
        <w:rPr>
          <w:sz w:val="22"/>
          <w:szCs w:val="22"/>
        </w:rPr>
        <w:t>, расходных материалов</w:t>
      </w:r>
      <w:r w:rsidRPr="004A6D68">
        <w:rPr>
          <w:sz w:val="22"/>
          <w:szCs w:val="22"/>
        </w:rPr>
        <w:t xml:space="preserve"> для отбора проб и специализированных контейнеров дл</w:t>
      </w:r>
      <w:r w:rsidR="00364567" w:rsidRPr="004A6D68">
        <w:rPr>
          <w:sz w:val="22"/>
          <w:szCs w:val="22"/>
        </w:rPr>
        <w:t>я их надлежащей транспортировки, а также приборов для инструментальных замеров нормируемых уровней воздействия физических факторов в помещениях объектов ГБУЗ ЛО «</w:t>
      </w:r>
      <w:proofErr w:type="gramStart"/>
      <w:r w:rsidR="00364567" w:rsidRPr="004A6D68">
        <w:rPr>
          <w:sz w:val="22"/>
          <w:szCs w:val="22"/>
        </w:rPr>
        <w:t>Ломоносовская</w:t>
      </w:r>
      <w:proofErr w:type="gramEnd"/>
      <w:r w:rsidR="00364567" w:rsidRPr="004A6D68">
        <w:rPr>
          <w:sz w:val="22"/>
          <w:szCs w:val="22"/>
        </w:rPr>
        <w:t xml:space="preserve"> МБ», указанных в таблице № 1 настоящего технического задания)</w:t>
      </w:r>
      <w:r w:rsidR="003E0468" w:rsidRPr="004A6D68">
        <w:rPr>
          <w:sz w:val="22"/>
          <w:szCs w:val="22"/>
        </w:rPr>
        <w:t>.</w:t>
      </w:r>
    </w:p>
    <w:p w:rsidR="00265BC2" w:rsidRPr="004A6D68" w:rsidRDefault="003E0468" w:rsidP="008D676B">
      <w:pPr>
        <w:autoSpaceDE w:val="0"/>
        <w:autoSpaceDN w:val="0"/>
        <w:adjustRightInd w:val="0"/>
        <w:spacing w:before="240"/>
        <w:ind w:left="-567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 </w:t>
      </w:r>
      <w:r w:rsidR="00D820AD" w:rsidRPr="004A6D68">
        <w:rPr>
          <w:sz w:val="22"/>
          <w:szCs w:val="22"/>
        </w:rPr>
        <w:tab/>
      </w:r>
      <w:r w:rsidRPr="004A6D68">
        <w:rPr>
          <w:sz w:val="22"/>
          <w:szCs w:val="22"/>
        </w:rPr>
        <w:t>Качество</w:t>
      </w:r>
      <w:r w:rsidR="00364567" w:rsidRPr="004A6D68">
        <w:rPr>
          <w:sz w:val="22"/>
          <w:szCs w:val="22"/>
        </w:rPr>
        <w:t xml:space="preserve"> оказываемых услуг должно соответствовать обязательным требованиям государственных стандартов Российской Федерации.</w:t>
      </w:r>
    </w:p>
    <w:p w:rsidR="00C001D8" w:rsidRPr="004A6D68" w:rsidRDefault="00D820AD" w:rsidP="008D676B">
      <w:pPr>
        <w:suppressAutoHyphens/>
        <w:ind w:left="-567" w:right="-2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  <w:r w:rsidR="00265BC2" w:rsidRPr="004A6D68">
        <w:rPr>
          <w:rFonts w:eastAsia="Calibri"/>
          <w:bCs/>
          <w:iCs/>
          <w:sz w:val="22"/>
          <w:szCs w:val="22"/>
          <w:lang w:eastAsia="en-US"/>
        </w:rPr>
        <w:t>Услуги должны оказываться специалистами с соответствующей оказываемым услугам квалификацией, которая должна быть документально подтверждена соответствующими свидетельствами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и сертификатами.</w:t>
      </w: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</w:p>
    <w:p w:rsidR="00392748" w:rsidRPr="004A6D68" w:rsidRDefault="00D820AD" w:rsidP="00392748">
      <w:pPr>
        <w:suppressAutoHyphens/>
        <w:ind w:left="-567" w:right="-2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rFonts w:eastAsia="Calibri"/>
          <w:bCs/>
          <w:iCs/>
          <w:sz w:val="22"/>
          <w:szCs w:val="22"/>
          <w:lang w:eastAsia="en-US"/>
        </w:rPr>
        <w:tab/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>Исполнитель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 xml:space="preserve"> должен оказывать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услуги лично, без привлечения для исполнения обязательств по контракту третьих лиц (соисполнителей и консультантов), соответств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>овать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 xml:space="preserve"> необходимым требованиям при оказании данного вида услуг и имет</w:t>
      </w:r>
      <w:r w:rsidR="00C001D8" w:rsidRPr="004A6D68">
        <w:rPr>
          <w:rFonts w:eastAsia="Calibri"/>
          <w:bCs/>
          <w:iCs/>
          <w:sz w:val="22"/>
          <w:szCs w:val="22"/>
          <w:lang w:eastAsia="en-US"/>
        </w:rPr>
        <w:t>ь</w:t>
      </w:r>
      <w:r w:rsidR="003E0468" w:rsidRPr="004A6D68">
        <w:rPr>
          <w:rFonts w:eastAsia="Calibri"/>
          <w:bCs/>
          <w:iCs/>
          <w:sz w:val="22"/>
          <w:szCs w:val="22"/>
          <w:lang w:eastAsia="en-US"/>
        </w:rPr>
        <w:t>:</w:t>
      </w:r>
    </w:p>
    <w:p w:rsidR="00392748" w:rsidRPr="004A6D68" w:rsidRDefault="00265BC2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proofErr w:type="gramStart"/>
      <w:r w:rsidRPr="004A6D68">
        <w:rPr>
          <w:sz w:val="22"/>
          <w:szCs w:val="22"/>
        </w:rPr>
        <w:lastRenderedPageBreak/>
        <w:t>- Лицензи</w:t>
      </w:r>
      <w:r w:rsidR="003E0468" w:rsidRPr="004A6D68">
        <w:rPr>
          <w:sz w:val="22"/>
          <w:szCs w:val="22"/>
        </w:rPr>
        <w:t>ю</w:t>
      </w:r>
      <w:r w:rsidRPr="004A6D68">
        <w:rPr>
          <w:sz w:val="22"/>
          <w:szCs w:val="22"/>
        </w:rPr>
        <w:t xml:space="preserve"> на осуществление медицинской деятельности, включающ</w:t>
      </w:r>
      <w:r w:rsidR="008C3242" w:rsidRPr="004A6D68">
        <w:rPr>
          <w:sz w:val="22"/>
          <w:szCs w:val="22"/>
        </w:rPr>
        <w:t>ую</w:t>
      </w:r>
      <w:r w:rsidRPr="004A6D68">
        <w:rPr>
          <w:sz w:val="22"/>
          <w:szCs w:val="22"/>
        </w:rPr>
        <w:t xml:space="preserve"> услуги (работы) по </w:t>
      </w:r>
      <w:r w:rsidR="009F1F85" w:rsidRPr="004A6D68">
        <w:rPr>
          <w:sz w:val="22"/>
          <w:szCs w:val="22"/>
        </w:rPr>
        <w:t>медицинской микробиологии,</w:t>
      </w:r>
      <w:r w:rsidRPr="004A6D68">
        <w:rPr>
          <w:sz w:val="22"/>
          <w:szCs w:val="22"/>
        </w:rPr>
        <w:t xml:space="preserve"> санитарно-гигиеническим лабораторным </w:t>
      </w:r>
      <w:r w:rsidR="003E0468" w:rsidRPr="004A6D68">
        <w:rPr>
          <w:sz w:val="22"/>
          <w:szCs w:val="22"/>
        </w:rPr>
        <w:t>исследованиям</w:t>
      </w:r>
      <w:bookmarkStart w:id="0" w:name="_GoBack"/>
      <w:bookmarkEnd w:id="0"/>
      <w:r w:rsidR="003E0468" w:rsidRPr="004A6D68">
        <w:rPr>
          <w:sz w:val="22"/>
          <w:szCs w:val="22"/>
        </w:rPr>
        <w:t xml:space="preserve"> (требование п</w:t>
      </w:r>
      <w:r w:rsidR="004334FB" w:rsidRPr="004A6D68">
        <w:rPr>
          <w:sz w:val="22"/>
          <w:szCs w:val="22"/>
        </w:rPr>
        <w:t>.</w:t>
      </w:r>
      <w:r w:rsidR="007E7255" w:rsidRPr="004A6D68">
        <w:rPr>
          <w:sz w:val="22"/>
          <w:szCs w:val="22"/>
        </w:rPr>
        <w:t>п</w:t>
      </w:r>
      <w:r w:rsidR="003E0468" w:rsidRPr="004A6D68">
        <w:rPr>
          <w:sz w:val="22"/>
          <w:szCs w:val="22"/>
        </w:rPr>
        <w:t>.</w:t>
      </w:r>
      <w:r w:rsidR="000E7DC8" w:rsidRPr="004A6D68">
        <w:rPr>
          <w:sz w:val="22"/>
          <w:szCs w:val="22"/>
        </w:rPr>
        <w:t xml:space="preserve"> </w:t>
      </w:r>
      <w:r w:rsidR="003E0468" w:rsidRPr="004A6D68">
        <w:rPr>
          <w:sz w:val="22"/>
          <w:szCs w:val="22"/>
        </w:rPr>
        <w:t xml:space="preserve">46 </w:t>
      </w:r>
      <w:r w:rsidR="007E7255" w:rsidRPr="004A6D68">
        <w:rPr>
          <w:sz w:val="22"/>
          <w:szCs w:val="22"/>
        </w:rPr>
        <w:t>п. 1</w:t>
      </w:r>
      <w:r w:rsidR="003E0468" w:rsidRPr="004A6D68">
        <w:rPr>
          <w:sz w:val="22"/>
          <w:szCs w:val="22"/>
        </w:rPr>
        <w:t>ст. 12 ФЗ от 04.05.2011 № 99-ФЗ "О лицензировании отдельных видов деятельности"</w:t>
      </w:r>
      <w:r w:rsidR="007E7255" w:rsidRPr="004A6D68">
        <w:rPr>
          <w:sz w:val="22"/>
          <w:szCs w:val="22"/>
        </w:rPr>
        <w:t>, Постановлением Правительства РФ от 91.06.2021 №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</w:t>
      </w:r>
      <w:proofErr w:type="gramEnd"/>
      <w:r w:rsidR="007E7255" w:rsidRPr="004A6D68">
        <w:rPr>
          <w:sz w:val="22"/>
          <w:szCs w:val="22"/>
        </w:rPr>
        <w:t xml:space="preserve">") и признании </w:t>
      </w:r>
      <w:proofErr w:type="gramStart"/>
      <w:r w:rsidR="007E7255" w:rsidRPr="004A6D68">
        <w:rPr>
          <w:sz w:val="22"/>
          <w:szCs w:val="22"/>
        </w:rPr>
        <w:t>утратившими</w:t>
      </w:r>
      <w:proofErr w:type="gramEnd"/>
      <w:r w:rsidR="007E7255" w:rsidRPr="004A6D68">
        <w:rPr>
          <w:sz w:val="22"/>
          <w:szCs w:val="22"/>
        </w:rPr>
        <w:t xml:space="preserve"> силу некоторых актов Правительства Российской Федерации"</w:t>
      </w:r>
      <w:r w:rsidR="00B51A18" w:rsidRPr="004A6D68">
        <w:rPr>
          <w:sz w:val="22"/>
          <w:szCs w:val="22"/>
        </w:rPr>
        <w:t>)</w:t>
      </w:r>
      <w:r w:rsidR="003E0468" w:rsidRPr="004A6D68">
        <w:rPr>
          <w:sz w:val="22"/>
          <w:szCs w:val="22"/>
        </w:rPr>
        <w:t>;</w:t>
      </w:r>
    </w:p>
    <w:p w:rsidR="00392748" w:rsidRPr="004A6D68" w:rsidRDefault="00FC3E49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proofErr w:type="gramStart"/>
      <w:r w:rsidRPr="004A6D68">
        <w:rPr>
          <w:sz w:val="22"/>
          <w:szCs w:val="22"/>
        </w:rPr>
        <w:t xml:space="preserve">- Лицензию на осуществление деятельности в области использования возбудителей инфекционных заболеваний человека и </w:t>
      </w:r>
      <w:r w:rsidR="001E3BE6" w:rsidRPr="004A6D68">
        <w:rPr>
          <w:sz w:val="22"/>
          <w:szCs w:val="22"/>
        </w:rPr>
        <w:t>животных,</w:t>
      </w:r>
      <w:r w:rsidRPr="004A6D68">
        <w:rPr>
          <w:sz w:val="22"/>
          <w:szCs w:val="22"/>
        </w:rPr>
        <w:t xml:space="preserve"> и генно-инженерно-модифицированных организмов </w:t>
      </w:r>
      <w:r w:rsidRPr="004A6D68">
        <w:rPr>
          <w:sz w:val="22"/>
          <w:szCs w:val="22"/>
          <w:lang w:val="en-US"/>
        </w:rPr>
        <w:t>III</w:t>
      </w:r>
      <w:r w:rsidRPr="004A6D68">
        <w:rPr>
          <w:sz w:val="22"/>
          <w:szCs w:val="22"/>
        </w:rPr>
        <w:t>-</w:t>
      </w:r>
      <w:r w:rsidR="001E3BE6" w:rsidRPr="004A6D68">
        <w:rPr>
          <w:sz w:val="22"/>
          <w:szCs w:val="22"/>
          <w:lang w:val="en-US"/>
        </w:rPr>
        <w:t>IV</w:t>
      </w:r>
      <w:r w:rsidR="001E3BE6" w:rsidRPr="004A6D68">
        <w:rPr>
          <w:sz w:val="22"/>
          <w:szCs w:val="22"/>
        </w:rPr>
        <w:t xml:space="preserve"> степени</w:t>
      </w:r>
      <w:r w:rsidRPr="004A6D68">
        <w:rPr>
          <w:sz w:val="22"/>
          <w:szCs w:val="22"/>
        </w:rPr>
        <w:t xml:space="preserve"> потенциальной опасности, осуществляемой в замкнутых системах</w:t>
      </w:r>
      <w:r w:rsidR="007E7255" w:rsidRPr="004A6D68">
        <w:rPr>
          <w:sz w:val="22"/>
          <w:szCs w:val="22"/>
        </w:rPr>
        <w:t xml:space="preserve">, </w:t>
      </w:r>
      <w:r w:rsidR="007E7255" w:rsidRPr="004A6D68">
        <w:rPr>
          <w:sz w:val="22"/>
          <w:szCs w:val="22"/>
          <w:lang w:eastAsia="ar-SA"/>
        </w:rPr>
        <w:t>санитарно-эпидемиологическое заключение на проведение диагностических исследований материала, подозрительного на зараженность ПБА II-IV групп</w:t>
      </w:r>
      <w:r w:rsidRPr="004A6D68">
        <w:rPr>
          <w:sz w:val="22"/>
          <w:szCs w:val="22"/>
        </w:rPr>
        <w:t xml:space="preserve"> (требование установлено ч.2 ст.12 Федерального закона от 04.05.2011 № 99-ФЗ «О лицензировании</w:t>
      </w:r>
      <w:r w:rsidR="001E3BE6" w:rsidRPr="004A6D68">
        <w:rPr>
          <w:sz w:val="22"/>
          <w:szCs w:val="22"/>
        </w:rPr>
        <w:t xml:space="preserve"> отдельных видов деятельности</w:t>
      </w:r>
      <w:r w:rsidRPr="004A6D68">
        <w:rPr>
          <w:sz w:val="22"/>
          <w:szCs w:val="22"/>
        </w:rPr>
        <w:t>»)</w:t>
      </w:r>
      <w:r w:rsidR="001E3BE6" w:rsidRPr="004A6D68">
        <w:rPr>
          <w:sz w:val="22"/>
          <w:szCs w:val="22"/>
        </w:rPr>
        <w:t>;</w:t>
      </w:r>
      <w:r w:rsidR="003E0468" w:rsidRPr="004A6D68">
        <w:rPr>
          <w:sz w:val="22"/>
          <w:szCs w:val="22"/>
          <w:lang w:eastAsia="ar-SA"/>
        </w:rPr>
        <w:t xml:space="preserve"> </w:t>
      </w:r>
      <w:proofErr w:type="gramEnd"/>
    </w:p>
    <w:p w:rsidR="00392748" w:rsidRPr="004A6D68" w:rsidRDefault="001E3BE6" w:rsidP="00392748">
      <w:pPr>
        <w:suppressAutoHyphens/>
        <w:ind w:left="-567" w:right="-2" w:firstLine="567"/>
        <w:contextualSpacing/>
        <w:jc w:val="both"/>
        <w:outlineLvl w:val="1"/>
        <w:rPr>
          <w:sz w:val="22"/>
          <w:szCs w:val="22"/>
        </w:rPr>
      </w:pPr>
      <w:proofErr w:type="gramStart"/>
      <w:r w:rsidRPr="004A6D68">
        <w:rPr>
          <w:sz w:val="22"/>
          <w:szCs w:val="22"/>
          <w:lang w:eastAsia="ar-SA"/>
        </w:rPr>
        <w:t xml:space="preserve">- </w:t>
      </w:r>
      <w:r w:rsidR="003E0468" w:rsidRPr="004A6D68">
        <w:rPr>
          <w:sz w:val="22"/>
          <w:szCs w:val="22"/>
          <w:lang w:eastAsia="ar-SA"/>
        </w:rPr>
        <w:t>А</w:t>
      </w:r>
      <w:r w:rsidR="003E0468" w:rsidRPr="004A6D68">
        <w:rPr>
          <w:sz w:val="22"/>
          <w:szCs w:val="22"/>
        </w:rPr>
        <w:t xml:space="preserve">ттестат аккредитации испытательной лаборатории (центра) </w:t>
      </w:r>
      <w:r w:rsidR="00B51A18" w:rsidRPr="004A6D68">
        <w:rPr>
          <w:sz w:val="22"/>
          <w:szCs w:val="22"/>
        </w:rPr>
        <w:t>на техническую компетентность и независимость</w:t>
      </w:r>
      <w:r w:rsidR="007E7255" w:rsidRPr="004A6D68">
        <w:rPr>
          <w:sz w:val="22"/>
          <w:szCs w:val="22"/>
        </w:rPr>
        <w:t xml:space="preserve">, выданный </w:t>
      </w:r>
      <w:r w:rsidR="007E7255" w:rsidRPr="004A6D68">
        <w:rPr>
          <w:sz w:val="22"/>
          <w:szCs w:val="22"/>
          <w:lang w:eastAsia="ar-SA"/>
        </w:rPr>
        <w:t>Федеральной службой по аккредитации (</w:t>
      </w:r>
      <w:proofErr w:type="spellStart"/>
      <w:r w:rsidR="007E7255" w:rsidRPr="004A6D68">
        <w:rPr>
          <w:sz w:val="22"/>
          <w:szCs w:val="22"/>
          <w:lang w:eastAsia="ar-SA"/>
        </w:rPr>
        <w:t>Росаккредитацией</w:t>
      </w:r>
      <w:proofErr w:type="spellEnd"/>
      <w:r w:rsidR="007E7255" w:rsidRPr="004A6D68">
        <w:rPr>
          <w:sz w:val="22"/>
          <w:szCs w:val="22"/>
          <w:lang w:eastAsia="ar-SA"/>
        </w:rPr>
        <w:t xml:space="preserve">), соответствие испытательной лаборатории ГОСТ ISO/IEC 17025 «Общие требования к компетентности испытательных и калибровочных лабораторий», </w:t>
      </w:r>
      <w:r w:rsidR="007E7255" w:rsidRPr="004A6D68">
        <w:rPr>
          <w:sz w:val="22"/>
          <w:szCs w:val="22"/>
          <w:u w:val="single"/>
          <w:lang w:eastAsia="ar-SA"/>
        </w:rPr>
        <w:t>с обязательным приложением области аккредитации, соответствующей видам и объему оказываемых по Контракту услуг</w:t>
      </w:r>
      <w:r w:rsidR="000F6FF2" w:rsidRPr="004A6D68">
        <w:rPr>
          <w:sz w:val="22"/>
          <w:szCs w:val="22"/>
        </w:rPr>
        <w:t xml:space="preserve"> </w:t>
      </w:r>
      <w:r w:rsidR="003E0468" w:rsidRPr="004A6D68">
        <w:rPr>
          <w:sz w:val="22"/>
          <w:szCs w:val="22"/>
        </w:rPr>
        <w:t>(требование установлено Федеральным законом от 28.12.2013 № 412 «Об аккредитации в наци</w:t>
      </w:r>
      <w:r w:rsidR="00FD0DEE" w:rsidRPr="004A6D68">
        <w:rPr>
          <w:sz w:val="22"/>
          <w:szCs w:val="22"/>
        </w:rPr>
        <w:t>ональной системе аккредитации»</w:t>
      </w:r>
      <w:r w:rsidR="007E7255" w:rsidRPr="004A6D68">
        <w:rPr>
          <w:sz w:val="22"/>
          <w:szCs w:val="22"/>
        </w:rPr>
        <w:t>, п. п. 5.1.14</w:t>
      </w:r>
      <w:proofErr w:type="gramEnd"/>
      <w:r w:rsidR="007E7255" w:rsidRPr="004A6D68">
        <w:rPr>
          <w:sz w:val="22"/>
          <w:szCs w:val="22"/>
        </w:rPr>
        <w:t xml:space="preserve">., </w:t>
      </w:r>
      <w:proofErr w:type="gramStart"/>
      <w:r w:rsidR="007E7255" w:rsidRPr="004A6D68">
        <w:rPr>
          <w:sz w:val="22"/>
          <w:szCs w:val="22"/>
        </w:rPr>
        <w:t>6.1.4  Перечня областей</w:t>
      </w:r>
      <w:r w:rsidR="007E7255" w:rsidRPr="007E7255">
        <w:t xml:space="preserve"> </w:t>
      </w:r>
      <w:r w:rsidR="007E7255" w:rsidRPr="004A6D68">
        <w:rPr>
          <w:sz w:val="22"/>
          <w:szCs w:val="22"/>
        </w:rPr>
        <w:t>аттестации экспертов по аккредитации Приказа Минэкономразвития России от 23.05.2014 N 291 «Об утверждении Перечня областей аттестации экспертов по аккредитации»)</w:t>
      </w:r>
      <w:r w:rsidR="00392748" w:rsidRPr="004A6D68">
        <w:rPr>
          <w:sz w:val="22"/>
          <w:szCs w:val="22"/>
        </w:rPr>
        <w:t>.</w:t>
      </w:r>
      <w:proofErr w:type="gramEnd"/>
    </w:p>
    <w:p w:rsidR="00392748" w:rsidRPr="00494EED" w:rsidRDefault="00392748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94EED">
        <w:rPr>
          <w:sz w:val="22"/>
          <w:szCs w:val="22"/>
        </w:rPr>
        <w:t xml:space="preserve">Методы измерений физических факторов в области аккредитации испытательной лаборатории должны соответствовать требованиям Федерального закона № 102-ФЗ </w:t>
      </w:r>
      <w:r w:rsidRPr="00494EED">
        <w:rPr>
          <w:sz w:val="22"/>
          <w:szCs w:val="22"/>
        </w:rPr>
        <w:br/>
        <w:t>от 26.06.2008 «Об обеспечении единства измерений».</w:t>
      </w:r>
    </w:p>
    <w:p w:rsidR="003E0468" w:rsidRPr="004A6D68" w:rsidRDefault="00FD0DEE" w:rsidP="00392748">
      <w:pPr>
        <w:suppressAutoHyphens/>
        <w:ind w:left="-567" w:right="-2" w:firstLine="567"/>
        <w:contextualSpacing/>
        <w:jc w:val="both"/>
        <w:outlineLvl w:val="1"/>
        <w:rPr>
          <w:rFonts w:eastAsia="Calibri"/>
          <w:bCs/>
          <w:iCs/>
          <w:sz w:val="22"/>
          <w:szCs w:val="22"/>
          <w:lang w:eastAsia="en-US"/>
        </w:rPr>
      </w:pPr>
      <w:r w:rsidRPr="004A6D68">
        <w:rPr>
          <w:sz w:val="22"/>
          <w:szCs w:val="22"/>
        </w:rPr>
        <w:t>- Свидетельство об аккредитации в качестве экспертной организации</w:t>
      </w:r>
      <w:r w:rsidR="007E7255" w:rsidRPr="004A6D68">
        <w:rPr>
          <w:sz w:val="22"/>
          <w:szCs w:val="22"/>
        </w:rPr>
        <w:t xml:space="preserve"> (органа инспекции), </w:t>
      </w:r>
      <w:r w:rsidR="007E7255" w:rsidRPr="004A6D68">
        <w:rPr>
          <w:sz w:val="22"/>
          <w:szCs w:val="22"/>
          <w:u w:val="single"/>
        </w:rPr>
        <w:t>с областью аккредитации, соответствующей видам и объему оказываемых по Контракту услуг</w:t>
      </w:r>
      <w:r w:rsidRPr="004A6D68">
        <w:rPr>
          <w:sz w:val="22"/>
          <w:szCs w:val="22"/>
        </w:rPr>
        <w:t xml:space="preserve"> (требование установлено Федеральным законом от 28.12.2013 № 412 «Об аккредитации в национальной системе аккредитации»)</w:t>
      </w:r>
      <w:r w:rsidR="00D820AD" w:rsidRPr="004A6D68">
        <w:rPr>
          <w:sz w:val="22"/>
          <w:szCs w:val="22"/>
        </w:rPr>
        <w:t>.</w:t>
      </w:r>
    </w:p>
    <w:p w:rsidR="003E0468" w:rsidRPr="004A6D68" w:rsidRDefault="001E3BE6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Приём заявок от уполномоченных представителей Заказчика в рамках оказываемых услуг осуществляется по телефону/факсу Исполнителя, либо по указанной Исполнителем электронной почте с обязательной последующей регистрацией их в учётной документации Исполнителя.</w:t>
      </w:r>
    </w:p>
    <w:p w:rsidR="001E3BE6" w:rsidRPr="004A6D68" w:rsidRDefault="00474541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В рамках контракта Исполнитель обеспечивает Заказчика консультативной поддержкой</w:t>
      </w:r>
      <w:r w:rsidR="0088227E" w:rsidRPr="004A6D68">
        <w:rPr>
          <w:sz w:val="22"/>
          <w:szCs w:val="22"/>
        </w:rPr>
        <w:t>.</w:t>
      </w:r>
    </w:p>
    <w:p w:rsidR="00474541" w:rsidRPr="004A6D68" w:rsidRDefault="00474541" w:rsidP="008D676B">
      <w:pPr>
        <w:ind w:left="-567" w:firstLine="708"/>
        <w:contextualSpacing/>
        <w:jc w:val="both"/>
        <w:rPr>
          <w:sz w:val="22"/>
          <w:szCs w:val="22"/>
        </w:rPr>
      </w:pPr>
      <w:proofErr w:type="gramStart"/>
      <w:r w:rsidRPr="004A6D68">
        <w:rPr>
          <w:sz w:val="22"/>
          <w:szCs w:val="22"/>
        </w:rPr>
        <w:t>Результаты проведённых лабораторных исследований и инструментальных замеров</w:t>
      </w:r>
      <w:r w:rsidR="00C70B16" w:rsidRPr="004A6D68">
        <w:rPr>
          <w:sz w:val="22"/>
          <w:szCs w:val="22"/>
        </w:rPr>
        <w:t xml:space="preserve"> </w:t>
      </w:r>
      <w:r w:rsidR="00C70B16" w:rsidRPr="004A6D68">
        <w:rPr>
          <w:iCs/>
          <w:sz w:val="22"/>
          <w:szCs w:val="22"/>
        </w:rPr>
        <w:t>(протоколы лабораторных и инстр</w:t>
      </w:r>
      <w:r w:rsidR="000A7401" w:rsidRPr="004A6D68">
        <w:rPr>
          <w:iCs/>
          <w:sz w:val="22"/>
          <w:szCs w:val="22"/>
        </w:rPr>
        <w:t>ументальных исследований)</w:t>
      </w:r>
      <w:r w:rsidRPr="004A6D68">
        <w:rPr>
          <w:i/>
          <w:iCs/>
          <w:sz w:val="22"/>
          <w:szCs w:val="22"/>
        </w:rPr>
        <w:t xml:space="preserve"> </w:t>
      </w:r>
      <w:r w:rsidR="00D32C6B" w:rsidRPr="004A6D68">
        <w:rPr>
          <w:sz w:val="22"/>
          <w:szCs w:val="22"/>
        </w:rPr>
        <w:t>оформленные надлежащим</w:t>
      </w:r>
      <w:r w:rsidRPr="004A6D68">
        <w:rPr>
          <w:sz w:val="22"/>
          <w:szCs w:val="22"/>
        </w:rPr>
        <w:t xml:space="preserve"> образом на </w:t>
      </w:r>
      <w:r w:rsidR="00D32C6B" w:rsidRPr="004A6D68">
        <w:rPr>
          <w:sz w:val="22"/>
          <w:szCs w:val="22"/>
        </w:rPr>
        <w:t>фирменных бланках Исполнителя (в печатном виде на русском языке)</w:t>
      </w:r>
      <w:r w:rsidRPr="004A6D68">
        <w:rPr>
          <w:sz w:val="22"/>
          <w:szCs w:val="22"/>
        </w:rPr>
        <w:t xml:space="preserve"> передаются</w:t>
      </w:r>
      <w:r w:rsidR="00D32C6B" w:rsidRPr="004A6D68">
        <w:rPr>
          <w:sz w:val="22"/>
          <w:szCs w:val="22"/>
        </w:rPr>
        <w:t xml:space="preserve"> уполномоченному лицу Заказчика с использованием курьерской доставки (нарочным) или посредством почтового отправления с уведомлением о вручении </w:t>
      </w:r>
      <w:r w:rsidR="00C70B16" w:rsidRPr="004A6D68">
        <w:rPr>
          <w:iCs/>
          <w:sz w:val="22"/>
          <w:szCs w:val="22"/>
        </w:rPr>
        <w:t>в течение 30 дней от даты отбора или в течение 5 дней от даты окончания исследования</w:t>
      </w:r>
      <w:r w:rsidR="00C70B16" w:rsidRPr="004A6D68">
        <w:rPr>
          <w:sz w:val="22"/>
          <w:szCs w:val="22"/>
        </w:rPr>
        <w:t xml:space="preserve"> </w:t>
      </w:r>
      <w:r w:rsidR="00D32C6B" w:rsidRPr="004A6D68">
        <w:rPr>
          <w:sz w:val="22"/>
          <w:szCs w:val="22"/>
        </w:rPr>
        <w:t>от даты</w:t>
      </w:r>
      <w:proofErr w:type="gramEnd"/>
      <w:r w:rsidR="00D32C6B" w:rsidRPr="004A6D68">
        <w:rPr>
          <w:sz w:val="22"/>
          <w:szCs w:val="22"/>
        </w:rPr>
        <w:t xml:space="preserve"> отбора проб для лабораторных исследований либо от даты проведения инструментальных замеров.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Приёмка услуг по качеству осуществляется в день получения результатов проведённых лабораторных исследований и инструментальных замеров.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Сдача оказанных Исполнителем услуг и принятие их результата Заказчиком оформляется Актом сдачи-приёмки оказанных услуг, который Исполнитель предоставляет Заказчику после исполнения заявки. Акт сдачи-приёмки оказанных услуг подлежит подписанию обеими сторонами. Также Исполнитель передаёт Заказчику </w:t>
      </w:r>
      <w:proofErr w:type="gramStart"/>
      <w:r w:rsidRPr="004A6D68">
        <w:rPr>
          <w:sz w:val="22"/>
          <w:szCs w:val="22"/>
        </w:rPr>
        <w:t>подготовленные</w:t>
      </w:r>
      <w:proofErr w:type="gramEnd"/>
      <w:r w:rsidRPr="004A6D68">
        <w:rPr>
          <w:sz w:val="22"/>
          <w:szCs w:val="22"/>
        </w:rPr>
        <w:t xml:space="preserve"> и подписанные им счёт и счёт-фактуру.</w:t>
      </w:r>
    </w:p>
    <w:p w:rsidR="00D32C6B" w:rsidRPr="004A6D68" w:rsidRDefault="00D32C6B" w:rsidP="008D676B">
      <w:pPr>
        <w:ind w:left="-567" w:firstLine="708"/>
        <w:contextualSpacing/>
        <w:jc w:val="both"/>
        <w:rPr>
          <w:sz w:val="22"/>
          <w:szCs w:val="22"/>
        </w:rPr>
      </w:pPr>
      <w:proofErr w:type="gramStart"/>
      <w:r w:rsidRPr="004A6D68">
        <w:rPr>
          <w:sz w:val="22"/>
          <w:szCs w:val="22"/>
        </w:rPr>
        <w:t>Не позднее 5-ти (пяти) дней со дня получения актов сдачи-приёмки оказанных услуг Заказчик подписывает их и один экземпляр акта сдачи-приёмки оказанных услуг передаёт Исполнителю, либо в тот же срок предоставляет Исполнителю мотивированный отказ от подписания акта, в котором указывает отступления Исполнителя от условий контракта, ухудшившие результат услуг, или иные недостатки, выявленные в ходе оказания услуг.</w:t>
      </w:r>
      <w:proofErr w:type="gramEnd"/>
    </w:p>
    <w:p w:rsidR="00D32C6B" w:rsidRPr="004A6D68" w:rsidRDefault="00D32C6B" w:rsidP="004A6D68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>Исполнитель не вправе требовать от Заказчика оплаты услуг, которые были оказаны им без согласования с Заказчиком.</w:t>
      </w:r>
      <w:r w:rsidR="004A6D68">
        <w:rPr>
          <w:sz w:val="22"/>
          <w:szCs w:val="22"/>
        </w:rPr>
        <w:t xml:space="preserve"> </w:t>
      </w:r>
      <w:r w:rsidRPr="004A6D68">
        <w:rPr>
          <w:sz w:val="22"/>
          <w:szCs w:val="22"/>
        </w:rPr>
        <w:t>При выявлении случаев некачественно проведённых исследований и инструментальных замеров Заказчик оставляет за собой право на проведение независимой экспертизы третьей стороной за счёт Исполнителя.</w:t>
      </w:r>
    </w:p>
    <w:p w:rsidR="00392748" w:rsidRPr="004A6D68" w:rsidRDefault="00D32C6B" w:rsidP="00392748">
      <w:pPr>
        <w:ind w:left="-567" w:firstLine="708"/>
        <w:contextualSpacing/>
        <w:jc w:val="both"/>
        <w:rPr>
          <w:sz w:val="22"/>
          <w:szCs w:val="22"/>
        </w:rPr>
      </w:pPr>
      <w:r w:rsidRPr="004A6D68">
        <w:rPr>
          <w:sz w:val="22"/>
          <w:szCs w:val="22"/>
        </w:rPr>
        <w:t xml:space="preserve">Исполнителем оказываются услуги в соответствии с требованиями законодательства </w:t>
      </w:r>
      <w:r w:rsidR="001E4FC0">
        <w:rPr>
          <w:sz w:val="22"/>
          <w:szCs w:val="22"/>
        </w:rPr>
        <w:t xml:space="preserve"> </w:t>
      </w:r>
      <w:r w:rsidRPr="004A6D68">
        <w:rPr>
          <w:sz w:val="22"/>
          <w:szCs w:val="22"/>
        </w:rPr>
        <w:t>Российской Федерации, действующих норм и правил, ГОСТов, нормативно-технической документации, технологических и иных требований, предусмотренных для оказания такого рода услуг.</w:t>
      </w:r>
    </w:p>
    <w:p w:rsidR="00D32C6B" w:rsidRPr="004A6D68" w:rsidRDefault="00D32C6B" w:rsidP="00392748">
      <w:pPr>
        <w:ind w:left="-567" w:firstLine="708"/>
        <w:contextualSpacing/>
        <w:jc w:val="both"/>
        <w:rPr>
          <w:bCs/>
          <w:iCs/>
          <w:sz w:val="22"/>
          <w:szCs w:val="22"/>
        </w:rPr>
      </w:pPr>
      <w:r w:rsidRPr="004A6D68">
        <w:rPr>
          <w:sz w:val="22"/>
          <w:szCs w:val="22"/>
        </w:rPr>
        <w:t>Исполнитель не вправе передавать третьим лицам информацию, полученную во время оказания услуг.</w:t>
      </w:r>
    </w:p>
    <w:p w:rsidR="00265BC2" w:rsidRPr="004A6D68" w:rsidRDefault="00265BC2" w:rsidP="004A6D68">
      <w:pPr>
        <w:pStyle w:val="Standard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4A6D68">
        <w:rPr>
          <w:rFonts w:cs="Times New Roman"/>
          <w:b/>
          <w:bCs/>
          <w:sz w:val="22"/>
          <w:szCs w:val="22"/>
          <w:lang w:val="ru-RU"/>
        </w:rPr>
        <w:t xml:space="preserve">Перечень нормативных правовых документов для выполнения </w:t>
      </w:r>
      <w:r w:rsidR="001E4FC0">
        <w:rPr>
          <w:rFonts w:cs="Times New Roman"/>
          <w:b/>
          <w:bCs/>
          <w:sz w:val="22"/>
          <w:szCs w:val="22"/>
          <w:lang w:val="ru-RU"/>
        </w:rPr>
        <w:t xml:space="preserve">объективного </w:t>
      </w:r>
      <w:r w:rsidRPr="004A6D68">
        <w:rPr>
          <w:rFonts w:cs="Times New Roman"/>
          <w:b/>
          <w:bCs/>
          <w:sz w:val="22"/>
          <w:szCs w:val="22"/>
          <w:lang w:val="ru-RU"/>
        </w:rPr>
        <w:t xml:space="preserve"> лабораторного контроля</w:t>
      </w:r>
      <w:r w:rsidR="001E4FC0">
        <w:rPr>
          <w:rFonts w:cs="Times New Roman"/>
          <w:b/>
          <w:bCs/>
          <w:sz w:val="22"/>
          <w:szCs w:val="22"/>
          <w:lang w:val="ru-RU"/>
        </w:rPr>
        <w:t xml:space="preserve"> и инструментальных измерений</w:t>
      </w:r>
    </w:p>
    <w:p w:rsidR="0099777F" w:rsidRPr="004A6D68" w:rsidRDefault="0099777F" w:rsidP="008D676B">
      <w:pPr>
        <w:pStyle w:val="Standard"/>
        <w:ind w:left="-567"/>
        <w:jc w:val="center"/>
        <w:rPr>
          <w:rFonts w:cs="Times New Roman"/>
          <w:b/>
          <w:bCs/>
          <w:sz w:val="22"/>
          <w:szCs w:val="22"/>
          <w:lang w:val="ru-RU"/>
        </w:rPr>
      </w:pPr>
    </w:p>
    <w:p w:rsidR="00D32C6B" w:rsidRPr="004A6D68" w:rsidRDefault="00D32C6B" w:rsidP="001E4FC0">
      <w:pPr>
        <w:pStyle w:val="Standard"/>
        <w:ind w:left="-567" w:firstLine="783"/>
        <w:rPr>
          <w:rFonts w:cs="Times New Roman"/>
          <w:sz w:val="22"/>
          <w:szCs w:val="22"/>
        </w:rPr>
      </w:pPr>
      <w:r w:rsidRPr="004A6D68">
        <w:rPr>
          <w:rFonts w:cs="Times New Roman"/>
          <w:sz w:val="22"/>
          <w:szCs w:val="22"/>
          <w:lang w:val="ru-RU"/>
        </w:rPr>
        <w:lastRenderedPageBreak/>
        <w:t xml:space="preserve">Услуги по </w:t>
      </w:r>
      <w:proofErr w:type="spellStart"/>
      <w:r w:rsidRPr="004A6D68">
        <w:rPr>
          <w:rFonts w:cs="Times New Roman"/>
          <w:sz w:val="22"/>
          <w:szCs w:val="22"/>
        </w:rPr>
        <w:t>выполнению</w:t>
      </w:r>
      <w:proofErr w:type="spellEnd"/>
      <w:r w:rsidRPr="004A6D68">
        <w:rPr>
          <w:rFonts w:cs="Times New Roman"/>
          <w:sz w:val="22"/>
          <w:szCs w:val="22"/>
        </w:rPr>
        <w:t xml:space="preserve"> </w:t>
      </w:r>
      <w:r w:rsidR="001E4FC0">
        <w:rPr>
          <w:rFonts w:cs="Times New Roman"/>
          <w:sz w:val="22"/>
          <w:szCs w:val="22"/>
          <w:lang w:val="ru-RU"/>
        </w:rPr>
        <w:t xml:space="preserve">санитарно-гигиенических лабораторных </w:t>
      </w:r>
      <w:proofErr w:type="spellStart"/>
      <w:r w:rsidRPr="004A6D68">
        <w:rPr>
          <w:rFonts w:cs="Times New Roman"/>
          <w:sz w:val="22"/>
          <w:szCs w:val="22"/>
        </w:rPr>
        <w:t>исследовани</w:t>
      </w:r>
      <w:r w:rsidR="001E4FC0">
        <w:rPr>
          <w:rFonts w:cs="Times New Roman"/>
          <w:sz w:val="22"/>
          <w:szCs w:val="22"/>
          <w:lang w:val="ru-RU"/>
        </w:rPr>
        <w:t>й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проб из </w:t>
      </w:r>
      <w:proofErr w:type="spellStart"/>
      <w:r w:rsidR="001E4FC0">
        <w:rPr>
          <w:rFonts w:cs="Times New Roman"/>
          <w:sz w:val="22"/>
          <w:szCs w:val="22"/>
          <w:lang w:val="ru-RU"/>
        </w:rPr>
        <w:t>обьектов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внешней среды</w:t>
      </w:r>
      <w:r w:rsidRPr="004A6D68">
        <w:rPr>
          <w:rFonts w:cs="Times New Roman"/>
          <w:sz w:val="22"/>
          <w:szCs w:val="22"/>
        </w:rPr>
        <w:t xml:space="preserve"> и </w:t>
      </w:r>
      <w:proofErr w:type="spellStart"/>
      <w:r w:rsidRPr="004A6D68">
        <w:rPr>
          <w:rFonts w:cs="Times New Roman"/>
          <w:sz w:val="22"/>
          <w:szCs w:val="22"/>
        </w:rPr>
        <w:t>инструментальных</w:t>
      </w:r>
      <w:proofErr w:type="spellEnd"/>
      <w:r w:rsidRPr="004A6D68">
        <w:rPr>
          <w:rFonts w:cs="Times New Roman"/>
          <w:sz w:val="22"/>
          <w:szCs w:val="22"/>
        </w:rPr>
        <w:t xml:space="preserve"> </w:t>
      </w:r>
      <w:proofErr w:type="spellStart"/>
      <w:r w:rsidRPr="004A6D68">
        <w:rPr>
          <w:rFonts w:cs="Times New Roman"/>
          <w:sz w:val="22"/>
          <w:szCs w:val="22"/>
        </w:rPr>
        <w:t>замеров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уровней воздействия физических факторов </w:t>
      </w:r>
      <w:proofErr w:type="spellStart"/>
      <w:r w:rsidR="00265BC2" w:rsidRPr="004A6D68">
        <w:rPr>
          <w:rFonts w:cs="Times New Roman"/>
          <w:sz w:val="22"/>
          <w:szCs w:val="22"/>
        </w:rPr>
        <w:t>должны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осуществляться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в </w:t>
      </w:r>
      <w:proofErr w:type="spellStart"/>
      <w:r w:rsidR="00265BC2" w:rsidRPr="004A6D68">
        <w:rPr>
          <w:rFonts w:cs="Times New Roman"/>
          <w:sz w:val="22"/>
          <w:szCs w:val="22"/>
        </w:rPr>
        <w:t>соответстви</w:t>
      </w:r>
      <w:proofErr w:type="spellEnd"/>
      <w:r w:rsidR="001E4FC0">
        <w:rPr>
          <w:rFonts w:cs="Times New Roman"/>
          <w:sz w:val="22"/>
          <w:szCs w:val="22"/>
          <w:lang w:val="ru-RU"/>
        </w:rPr>
        <w:t>е</w:t>
      </w:r>
      <w:r w:rsidR="00265BC2" w:rsidRPr="004A6D68">
        <w:rPr>
          <w:rFonts w:cs="Times New Roman"/>
          <w:sz w:val="22"/>
          <w:szCs w:val="22"/>
        </w:rPr>
        <w:t xml:space="preserve"> с </w:t>
      </w:r>
      <w:proofErr w:type="spellStart"/>
      <w:r w:rsidR="00265BC2" w:rsidRPr="004A6D68">
        <w:rPr>
          <w:rFonts w:cs="Times New Roman"/>
          <w:sz w:val="22"/>
          <w:szCs w:val="22"/>
        </w:rPr>
        <w:t>требованиями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санитарного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законодательства</w:t>
      </w:r>
      <w:proofErr w:type="spellEnd"/>
      <w:r w:rsidR="001E4FC0">
        <w:rPr>
          <w:rFonts w:cs="Times New Roman"/>
          <w:sz w:val="22"/>
          <w:szCs w:val="22"/>
          <w:lang w:val="ru-RU"/>
        </w:rPr>
        <w:t xml:space="preserve"> РФ</w:t>
      </w:r>
      <w:r w:rsidR="00265BC2" w:rsidRPr="004A6D68">
        <w:rPr>
          <w:rFonts w:cs="Times New Roman"/>
          <w:sz w:val="22"/>
          <w:szCs w:val="22"/>
        </w:rPr>
        <w:t xml:space="preserve">, а </w:t>
      </w:r>
      <w:proofErr w:type="spellStart"/>
      <w:r w:rsidR="00265BC2" w:rsidRPr="004A6D68">
        <w:rPr>
          <w:rFonts w:cs="Times New Roman"/>
          <w:sz w:val="22"/>
          <w:szCs w:val="22"/>
        </w:rPr>
        <w:t>именно</w:t>
      </w:r>
      <w:proofErr w:type="spellEnd"/>
      <w:r w:rsidR="00265BC2" w:rsidRPr="004A6D68">
        <w:rPr>
          <w:rFonts w:cs="Times New Roman"/>
          <w:sz w:val="22"/>
          <w:szCs w:val="22"/>
        </w:rPr>
        <w:t>:</w:t>
      </w:r>
    </w:p>
    <w:p w:rsidR="00EA1C4E" w:rsidRPr="004A6D68" w:rsidRDefault="00D820AD" w:rsidP="008D676B">
      <w:pPr>
        <w:pStyle w:val="Standard"/>
        <w:ind w:left="-567"/>
        <w:contextualSpacing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Федеральн</w:t>
      </w:r>
      <w:proofErr w:type="spellEnd"/>
      <w:r w:rsidR="00265BC2" w:rsidRPr="004A6D68">
        <w:rPr>
          <w:rFonts w:cs="Times New Roman"/>
          <w:sz w:val="22"/>
          <w:szCs w:val="22"/>
          <w:lang w:val="ru-RU"/>
        </w:rPr>
        <w:t>ого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Закон</w:t>
      </w:r>
      <w:proofErr w:type="spellEnd"/>
      <w:r w:rsidR="00265BC2" w:rsidRPr="004A6D68">
        <w:rPr>
          <w:rFonts w:cs="Times New Roman"/>
          <w:sz w:val="22"/>
          <w:szCs w:val="22"/>
          <w:lang w:val="ru-RU"/>
        </w:rPr>
        <w:t>а</w:t>
      </w:r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Российской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Федерации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от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30 </w:t>
      </w:r>
      <w:proofErr w:type="spellStart"/>
      <w:r w:rsidR="00265BC2" w:rsidRPr="004A6D68">
        <w:rPr>
          <w:rFonts w:cs="Times New Roman"/>
          <w:sz w:val="22"/>
          <w:szCs w:val="22"/>
        </w:rPr>
        <w:t>марта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1999 г. № 52 - ФЗ «О </w:t>
      </w:r>
      <w:proofErr w:type="spellStart"/>
      <w:r w:rsidR="00265BC2" w:rsidRPr="004A6D68">
        <w:rPr>
          <w:rFonts w:cs="Times New Roman"/>
          <w:sz w:val="22"/>
          <w:szCs w:val="22"/>
        </w:rPr>
        <w:t>санитарно-эпидемиологическом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благополучии</w:t>
      </w:r>
      <w:proofErr w:type="spellEnd"/>
      <w:r w:rsidR="00265BC2" w:rsidRPr="004A6D68">
        <w:rPr>
          <w:rFonts w:cs="Times New Roman"/>
          <w:sz w:val="22"/>
          <w:szCs w:val="22"/>
        </w:rPr>
        <w:t xml:space="preserve"> </w:t>
      </w:r>
      <w:proofErr w:type="spellStart"/>
      <w:r w:rsidR="00265BC2" w:rsidRPr="004A6D68">
        <w:rPr>
          <w:rFonts w:cs="Times New Roman"/>
          <w:sz w:val="22"/>
          <w:szCs w:val="22"/>
        </w:rPr>
        <w:t>населения</w:t>
      </w:r>
      <w:proofErr w:type="spellEnd"/>
      <w:r w:rsidR="00265BC2" w:rsidRPr="004A6D68">
        <w:rPr>
          <w:rFonts w:cs="Times New Roman"/>
          <w:sz w:val="22"/>
          <w:szCs w:val="22"/>
        </w:rPr>
        <w:t>»</w:t>
      </w:r>
      <w:r w:rsidR="0099777F" w:rsidRPr="004A6D68">
        <w:rPr>
          <w:rFonts w:cs="Times New Roman"/>
          <w:sz w:val="22"/>
          <w:szCs w:val="22"/>
          <w:lang w:val="ru-RU"/>
        </w:rPr>
        <w:t>;</w:t>
      </w:r>
    </w:p>
    <w:p w:rsidR="008504A6" w:rsidRPr="004A6D68" w:rsidRDefault="008504A6" w:rsidP="008D676B">
      <w:pPr>
        <w:pStyle w:val="Standard"/>
        <w:ind w:left="-567"/>
        <w:contextualSpacing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="006602E7" w:rsidRPr="004A6D68">
        <w:rPr>
          <w:bCs/>
          <w:sz w:val="22"/>
          <w:szCs w:val="22"/>
        </w:rPr>
        <w:t>СанПиН</w:t>
      </w:r>
      <w:proofErr w:type="spellEnd"/>
      <w:r w:rsidR="006602E7" w:rsidRPr="004A6D68">
        <w:rPr>
          <w:bCs/>
          <w:sz w:val="22"/>
          <w:szCs w:val="22"/>
          <w:lang w:val="ru-RU"/>
        </w:rPr>
        <w:t xml:space="preserve"> </w:t>
      </w:r>
      <w:r w:rsidR="00EA1C4E" w:rsidRPr="004A6D68">
        <w:rPr>
          <w:bCs/>
          <w:sz w:val="22"/>
          <w:szCs w:val="22"/>
        </w:rPr>
        <w:t>3.3686-21 «</w:t>
      </w:r>
      <w:proofErr w:type="spellStart"/>
      <w:r w:rsidR="00EA1C4E" w:rsidRPr="004A6D68">
        <w:rPr>
          <w:bCs/>
          <w:sz w:val="22"/>
          <w:szCs w:val="22"/>
        </w:rPr>
        <w:t>Санитарно-эпидемиологические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требования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по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профилактике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инфекционных</w:t>
      </w:r>
      <w:proofErr w:type="spellEnd"/>
      <w:r w:rsidR="00EA1C4E" w:rsidRPr="004A6D68">
        <w:rPr>
          <w:bCs/>
          <w:sz w:val="22"/>
          <w:szCs w:val="22"/>
        </w:rPr>
        <w:t xml:space="preserve"> </w:t>
      </w:r>
      <w:proofErr w:type="spellStart"/>
      <w:r w:rsidR="00EA1C4E" w:rsidRPr="004A6D68">
        <w:rPr>
          <w:bCs/>
          <w:sz w:val="22"/>
          <w:szCs w:val="22"/>
        </w:rPr>
        <w:t>болезней</w:t>
      </w:r>
      <w:proofErr w:type="spellEnd"/>
      <w:r w:rsidR="00EA1C4E" w:rsidRPr="004A6D68">
        <w:rPr>
          <w:bCs/>
          <w:sz w:val="22"/>
          <w:szCs w:val="22"/>
        </w:rPr>
        <w:t>»;</w:t>
      </w:r>
    </w:p>
    <w:p w:rsidR="00F81012" w:rsidRPr="004A6D68" w:rsidRDefault="00F81012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Pr="004A6D68">
        <w:rPr>
          <w:rFonts w:cs="Times New Roman"/>
          <w:sz w:val="22"/>
          <w:szCs w:val="22"/>
          <w:lang w:val="ru-RU"/>
        </w:rPr>
        <w:t>СанПин</w:t>
      </w:r>
      <w:proofErr w:type="spellEnd"/>
      <w:r w:rsidRPr="004A6D68">
        <w:rPr>
          <w:rFonts w:cs="Times New Roman"/>
          <w:sz w:val="22"/>
          <w:szCs w:val="22"/>
          <w:lang w:val="ru-RU"/>
        </w:rPr>
        <w:t xml:space="preserve"> 1.2.3685-21</w:t>
      </w:r>
      <w:r w:rsidR="00546C39" w:rsidRPr="004A6D68">
        <w:rPr>
          <w:rFonts w:cs="Times New Roman"/>
          <w:sz w:val="22"/>
          <w:szCs w:val="22"/>
          <w:lang w:val="ru-RU"/>
        </w:rPr>
        <w:t xml:space="preserve"> «</w:t>
      </w:r>
      <w:proofErr w:type="spellStart"/>
      <w:r w:rsidR="00546C39" w:rsidRPr="004A6D68">
        <w:rPr>
          <w:sz w:val="22"/>
          <w:szCs w:val="22"/>
        </w:rPr>
        <w:t>Гигиенические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нормативы</w:t>
      </w:r>
      <w:proofErr w:type="spellEnd"/>
      <w:r w:rsidR="00546C39" w:rsidRPr="004A6D68">
        <w:rPr>
          <w:sz w:val="22"/>
          <w:szCs w:val="22"/>
        </w:rPr>
        <w:t xml:space="preserve"> и </w:t>
      </w:r>
      <w:proofErr w:type="spellStart"/>
      <w:r w:rsidR="00546C39" w:rsidRPr="004A6D68">
        <w:rPr>
          <w:sz w:val="22"/>
          <w:szCs w:val="22"/>
        </w:rPr>
        <w:t>требования</w:t>
      </w:r>
      <w:proofErr w:type="spellEnd"/>
      <w:r w:rsidR="00546C39" w:rsidRPr="004A6D68">
        <w:rPr>
          <w:sz w:val="22"/>
          <w:szCs w:val="22"/>
        </w:rPr>
        <w:t xml:space="preserve"> к </w:t>
      </w:r>
      <w:proofErr w:type="spellStart"/>
      <w:r w:rsidR="00546C39" w:rsidRPr="004A6D68">
        <w:rPr>
          <w:sz w:val="22"/>
          <w:szCs w:val="22"/>
        </w:rPr>
        <w:t>обеспечению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безопасности</w:t>
      </w:r>
      <w:proofErr w:type="spellEnd"/>
      <w:r w:rsidR="00546C39" w:rsidRPr="004A6D68">
        <w:rPr>
          <w:sz w:val="22"/>
          <w:szCs w:val="22"/>
        </w:rPr>
        <w:t xml:space="preserve"> и (</w:t>
      </w:r>
      <w:proofErr w:type="spellStart"/>
      <w:r w:rsidR="00546C39" w:rsidRPr="004A6D68">
        <w:rPr>
          <w:sz w:val="22"/>
          <w:szCs w:val="22"/>
        </w:rPr>
        <w:t>или</w:t>
      </w:r>
      <w:proofErr w:type="spellEnd"/>
      <w:r w:rsidR="00546C39" w:rsidRPr="004A6D68">
        <w:rPr>
          <w:sz w:val="22"/>
          <w:szCs w:val="22"/>
        </w:rPr>
        <w:t xml:space="preserve">) </w:t>
      </w:r>
      <w:proofErr w:type="spellStart"/>
      <w:r w:rsidR="00546C39" w:rsidRPr="004A6D68">
        <w:rPr>
          <w:sz w:val="22"/>
          <w:szCs w:val="22"/>
        </w:rPr>
        <w:t>безвредности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для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человека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факторов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среды</w:t>
      </w:r>
      <w:proofErr w:type="spellEnd"/>
      <w:r w:rsidR="00546C39" w:rsidRPr="004A6D68">
        <w:rPr>
          <w:sz w:val="22"/>
          <w:szCs w:val="22"/>
        </w:rPr>
        <w:t xml:space="preserve"> </w:t>
      </w:r>
      <w:proofErr w:type="spellStart"/>
      <w:r w:rsidR="00546C39" w:rsidRPr="004A6D68">
        <w:rPr>
          <w:sz w:val="22"/>
          <w:szCs w:val="22"/>
        </w:rPr>
        <w:t>обитания</w:t>
      </w:r>
      <w:proofErr w:type="spellEnd"/>
      <w:r w:rsidR="00546C39" w:rsidRPr="004A6D68">
        <w:rPr>
          <w:sz w:val="22"/>
          <w:szCs w:val="22"/>
          <w:lang w:val="ru-RU"/>
        </w:rPr>
        <w:t>»</w:t>
      </w:r>
      <w:r w:rsidR="0099777F" w:rsidRPr="004A6D68">
        <w:rPr>
          <w:sz w:val="22"/>
          <w:szCs w:val="22"/>
          <w:lang w:val="ru-RU"/>
        </w:rPr>
        <w:t>;</w:t>
      </w:r>
    </w:p>
    <w:p w:rsidR="0099777F" w:rsidRPr="004A6D68" w:rsidRDefault="00546C39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- </w:t>
      </w:r>
      <w:proofErr w:type="spellStart"/>
      <w:r w:rsidRPr="004A6D68">
        <w:rPr>
          <w:rFonts w:cs="Times New Roman"/>
          <w:sz w:val="22"/>
          <w:szCs w:val="22"/>
          <w:lang w:val="ru-RU"/>
        </w:rPr>
        <w:t>СанПин</w:t>
      </w:r>
      <w:proofErr w:type="spellEnd"/>
      <w:r w:rsidRPr="004A6D68">
        <w:rPr>
          <w:rFonts w:cs="Times New Roman"/>
          <w:sz w:val="22"/>
          <w:szCs w:val="22"/>
          <w:lang w:val="ru-RU"/>
        </w:rPr>
        <w:t xml:space="preserve"> 2.1.3684-21</w:t>
      </w:r>
      <w:r w:rsidR="000468A5" w:rsidRPr="004A6D68">
        <w:rPr>
          <w:rFonts w:cs="Times New Roman"/>
          <w:sz w:val="22"/>
          <w:szCs w:val="22"/>
          <w:lang w:val="ru-RU"/>
        </w:rPr>
        <w:t xml:space="preserve"> «</w:t>
      </w:r>
      <w:proofErr w:type="spellStart"/>
      <w:r w:rsidR="000468A5" w:rsidRPr="004A6D68">
        <w:rPr>
          <w:bCs/>
          <w:sz w:val="22"/>
          <w:szCs w:val="22"/>
        </w:rPr>
        <w:t>Санитарные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bCs/>
          <w:sz w:val="22"/>
          <w:szCs w:val="22"/>
        </w:rPr>
        <w:t>правила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нормы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Санитарно-эпидемиологические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требования</w:t>
      </w:r>
      <w:proofErr w:type="spellEnd"/>
      <w:r w:rsidR="000468A5" w:rsidRPr="004A6D68">
        <w:rPr>
          <w:sz w:val="22"/>
          <w:szCs w:val="22"/>
        </w:rPr>
        <w:t xml:space="preserve"> к </w:t>
      </w:r>
      <w:proofErr w:type="spellStart"/>
      <w:r w:rsidR="000468A5" w:rsidRPr="004A6D68">
        <w:rPr>
          <w:sz w:val="22"/>
          <w:szCs w:val="22"/>
        </w:rPr>
        <w:t>содержанию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территорий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городских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сельских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поселений</w:t>
      </w:r>
      <w:proofErr w:type="spellEnd"/>
      <w:r w:rsidR="000468A5" w:rsidRPr="004A6D68">
        <w:rPr>
          <w:sz w:val="22"/>
          <w:szCs w:val="22"/>
        </w:rPr>
        <w:t xml:space="preserve">, к </w:t>
      </w:r>
      <w:proofErr w:type="spellStart"/>
      <w:r w:rsidR="000468A5" w:rsidRPr="004A6D68">
        <w:rPr>
          <w:sz w:val="22"/>
          <w:szCs w:val="22"/>
        </w:rPr>
        <w:t>водным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объектам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питьевой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воде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питьевому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водоснабжению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населения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атмосферному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воздуху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почвам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жилым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помещениям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эксплуатации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производственных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общественных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помещений</w:t>
      </w:r>
      <w:proofErr w:type="spellEnd"/>
      <w:r w:rsidR="000468A5" w:rsidRPr="004A6D68">
        <w:rPr>
          <w:sz w:val="22"/>
          <w:szCs w:val="22"/>
        </w:rPr>
        <w:t xml:space="preserve">, </w:t>
      </w:r>
      <w:proofErr w:type="spellStart"/>
      <w:r w:rsidR="000468A5" w:rsidRPr="004A6D68">
        <w:rPr>
          <w:sz w:val="22"/>
          <w:szCs w:val="22"/>
        </w:rPr>
        <w:t>организации</w:t>
      </w:r>
      <w:proofErr w:type="spellEnd"/>
      <w:r w:rsidR="000468A5" w:rsidRPr="004A6D68">
        <w:rPr>
          <w:sz w:val="22"/>
          <w:szCs w:val="22"/>
        </w:rPr>
        <w:t xml:space="preserve"> и </w:t>
      </w:r>
      <w:proofErr w:type="spellStart"/>
      <w:r w:rsidR="000468A5" w:rsidRPr="004A6D68">
        <w:rPr>
          <w:sz w:val="22"/>
          <w:szCs w:val="22"/>
        </w:rPr>
        <w:t>проведению</w:t>
      </w:r>
      <w:proofErr w:type="spellEnd"/>
      <w:r w:rsidR="000468A5" w:rsidRPr="004A6D68">
        <w:rPr>
          <w:sz w:val="22"/>
          <w:szCs w:val="22"/>
        </w:rPr>
        <w:t xml:space="preserve"> </w:t>
      </w:r>
      <w:proofErr w:type="spellStart"/>
      <w:r w:rsidR="000468A5" w:rsidRPr="004A6D68">
        <w:rPr>
          <w:sz w:val="22"/>
          <w:szCs w:val="22"/>
        </w:rPr>
        <w:t>санитарно-противоэпидемических</w:t>
      </w:r>
      <w:proofErr w:type="spellEnd"/>
      <w:r w:rsidR="000468A5" w:rsidRPr="004A6D68">
        <w:rPr>
          <w:sz w:val="22"/>
          <w:szCs w:val="22"/>
        </w:rPr>
        <w:t xml:space="preserve"> (</w:t>
      </w:r>
      <w:proofErr w:type="spellStart"/>
      <w:r w:rsidR="000468A5" w:rsidRPr="004A6D68">
        <w:rPr>
          <w:sz w:val="22"/>
          <w:szCs w:val="22"/>
        </w:rPr>
        <w:t>профилактических</w:t>
      </w:r>
      <w:proofErr w:type="spellEnd"/>
      <w:r w:rsidR="000468A5" w:rsidRPr="004A6D68">
        <w:rPr>
          <w:sz w:val="22"/>
          <w:szCs w:val="22"/>
        </w:rPr>
        <w:t xml:space="preserve">) </w:t>
      </w:r>
      <w:proofErr w:type="spellStart"/>
      <w:r w:rsidR="000468A5" w:rsidRPr="004A6D68">
        <w:rPr>
          <w:sz w:val="22"/>
          <w:szCs w:val="22"/>
        </w:rPr>
        <w:t>мероприятий</w:t>
      </w:r>
      <w:proofErr w:type="spellEnd"/>
      <w:r w:rsidR="000468A5" w:rsidRPr="004A6D68">
        <w:rPr>
          <w:sz w:val="22"/>
          <w:szCs w:val="22"/>
          <w:lang w:val="ru-RU"/>
        </w:rPr>
        <w:t>»</w:t>
      </w:r>
      <w:r w:rsidR="00CD6FC9" w:rsidRPr="004A6D68">
        <w:rPr>
          <w:sz w:val="22"/>
          <w:szCs w:val="22"/>
          <w:lang w:val="ru-RU"/>
        </w:rPr>
        <w:t xml:space="preserve">; </w:t>
      </w:r>
    </w:p>
    <w:p w:rsidR="00CD6FC9" w:rsidRPr="004A6D68" w:rsidRDefault="00547C8E" w:rsidP="008D676B">
      <w:pPr>
        <w:pStyle w:val="Standard"/>
        <w:ind w:left="-567"/>
        <w:jc w:val="both"/>
        <w:rPr>
          <w:sz w:val="22"/>
          <w:szCs w:val="22"/>
          <w:lang w:val="ru-RU"/>
        </w:rPr>
      </w:pPr>
      <w:proofErr w:type="gramStart"/>
      <w:r w:rsidRPr="004A6D68">
        <w:rPr>
          <w:sz w:val="22"/>
          <w:szCs w:val="22"/>
          <w:lang w:val="ru-RU"/>
        </w:rPr>
        <w:t>- МР 4.2.0161-19</w:t>
      </w:r>
      <w:r w:rsidR="004334FB" w:rsidRPr="004A6D68">
        <w:rPr>
          <w:sz w:val="22"/>
          <w:szCs w:val="22"/>
          <w:lang w:val="ru-RU"/>
        </w:rPr>
        <w:t xml:space="preserve"> </w:t>
      </w:r>
      <w:proofErr w:type="spellStart"/>
      <w:r w:rsidRPr="004A6D68">
        <w:rPr>
          <w:sz w:val="22"/>
          <w:szCs w:val="22"/>
        </w:rPr>
        <w:t>Методические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рекомендации</w:t>
      </w:r>
      <w:proofErr w:type="spellEnd"/>
      <w:r w:rsidRPr="004A6D68">
        <w:rPr>
          <w:sz w:val="22"/>
          <w:szCs w:val="22"/>
        </w:rPr>
        <w:t xml:space="preserve"> "</w:t>
      </w:r>
      <w:proofErr w:type="spellStart"/>
      <w:r w:rsidRPr="004A6D68">
        <w:rPr>
          <w:sz w:val="22"/>
          <w:szCs w:val="22"/>
        </w:rPr>
        <w:t>Методы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индикации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биологических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плёнок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микроорганизмов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на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абиотических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объектах</w:t>
      </w:r>
      <w:proofErr w:type="spellEnd"/>
      <w:r w:rsidRPr="004A6D68">
        <w:rPr>
          <w:sz w:val="22"/>
          <w:szCs w:val="22"/>
        </w:rPr>
        <w:t>" (</w:t>
      </w:r>
      <w:proofErr w:type="spellStart"/>
      <w:r w:rsidRPr="004A6D68">
        <w:rPr>
          <w:sz w:val="22"/>
          <w:szCs w:val="22"/>
        </w:rPr>
        <w:t>утв</w:t>
      </w:r>
      <w:proofErr w:type="spellEnd"/>
      <w:r w:rsidRPr="004A6D68">
        <w:rPr>
          <w:sz w:val="22"/>
          <w:szCs w:val="22"/>
        </w:rPr>
        <w:t xml:space="preserve">. </w:t>
      </w:r>
      <w:proofErr w:type="spellStart"/>
      <w:r w:rsidRPr="004A6D68">
        <w:rPr>
          <w:sz w:val="22"/>
          <w:szCs w:val="22"/>
        </w:rPr>
        <w:t>Федеральной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службой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по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надзору</w:t>
      </w:r>
      <w:proofErr w:type="spellEnd"/>
      <w:r w:rsidRPr="004A6D68">
        <w:rPr>
          <w:sz w:val="22"/>
          <w:szCs w:val="22"/>
        </w:rPr>
        <w:t xml:space="preserve"> в </w:t>
      </w:r>
      <w:proofErr w:type="spellStart"/>
      <w:r w:rsidRPr="004A6D68">
        <w:rPr>
          <w:sz w:val="22"/>
          <w:szCs w:val="22"/>
        </w:rPr>
        <w:t>сфере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защиты</w:t>
      </w:r>
      <w:proofErr w:type="spellEnd"/>
      <w:proofErr w:type="gram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прав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потребителей</w:t>
      </w:r>
      <w:proofErr w:type="spellEnd"/>
      <w:r w:rsidRPr="004A6D68">
        <w:rPr>
          <w:sz w:val="22"/>
          <w:szCs w:val="22"/>
        </w:rPr>
        <w:t xml:space="preserve"> и </w:t>
      </w:r>
      <w:proofErr w:type="spellStart"/>
      <w:r w:rsidRPr="004A6D68">
        <w:rPr>
          <w:sz w:val="22"/>
          <w:szCs w:val="22"/>
        </w:rPr>
        <w:t>благополучия</w:t>
      </w:r>
      <w:proofErr w:type="spellEnd"/>
      <w:r w:rsidRPr="004A6D68">
        <w:rPr>
          <w:sz w:val="22"/>
          <w:szCs w:val="22"/>
        </w:rPr>
        <w:t xml:space="preserve"> </w:t>
      </w:r>
      <w:proofErr w:type="spellStart"/>
      <w:r w:rsidRPr="004A6D68">
        <w:rPr>
          <w:sz w:val="22"/>
          <w:szCs w:val="22"/>
        </w:rPr>
        <w:t>человека</w:t>
      </w:r>
      <w:proofErr w:type="spellEnd"/>
      <w:r w:rsidRPr="004A6D68">
        <w:rPr>
          <w:sz w:val="22"/>
          <w:szCs w:val="22"/>
        </w:rPr>
        <w:t xml:space="preserve"> 23 </w:t>
      </w:r>
      <w:proofErr w:type="spellStart"/>
      <w:r w:rsidRPr="004A6D68">
        <w:rPr>
          <w:sz w:val="22"/>
          <w:szCs w:val="22"/>
        </w:rPr>
        <w:t>декабря</w:t>
      </w:r>
      <w:proofErr w:type="spellEnd"/>
      <w:r w:rsidRPr="004A6D68">
        <w:rPr>
          <w:sz w:val="22"/>
          <w:szCs w:val="22"/>
        </w:rPr>
        <w:t xml:space="preserve"> 2019 г.)</w:t>
      </w:r>
    </w:p>
    <w:p w:rsidR="00195635" w:rsidRPr="004A6D68" w:rsidRDefault="00195635" w:rsidP="008D676B">
      <w:pPr>
        <w:pStyle w:val="Standard"/>
        <w:ind w:left="-567"/>
        <w:jc w:val="both"/>
        <w:rPr>
          <w:sz w:val="22"/>
          <w:szCs w:val="22"/>
          <w:lang w:val="ru-RU"/>
        </w:rPr>
      </w:pPr>
    </w:p>
    <w:p w:rsidR="00195635" w:rsidRPr="004A6D68" w:rsidRDefault="00195635" w:rsidP="000E7DC8">
      <w:pPr>
        <w:pStyle w:val="Standard"/>
        <w:ind w:left="-75"/>
        <w:jc w:val="both"/>
        <w:rPr>
          <w:sz w:val="22"/>
          <w:szCs w:val="22"/>
          <w:lang w:val="ru-RU"/>
        </w:rPr>
      </w:pPr>
    </w:p>
    <w:p w:rsidR="00FF324C" w:rsidRPr="004A6D68" w:rsidRDefault="00FF324C" w:rsidP="004A6D68">
      <w:pPr>
        <w:pStyle w:val="Standard"/>
        <w:jc w:val="both"/>
        <w:rPr>
          <w:rFonts w:cs="Times New Roman"/>
          <w:sz w:val="22"/>
          <w:szCs w:val="22"/>
          <w:lang w:val="ru-RU"/>
        </w:rPr>
      </w:pPr>
      <w:r w:rsidRPr="004A6D68">
        <w:rPr>
          <w:rFonts w:cs="Times New Roman"/>
          <w:sz w:val="22"/>
          <w:szCs w:val="22"/>
          <w:lang w:val="ru-RU"/>
        </w:rPr>
        <w:t xml:space="preserve">  Врач-эпидемиолог:                                                                          В.В. </w:t>
      </w:r>
      <w:proofErr w:type="spellStart"/>
      <w:r w:rsidRPr="004A6D68">
        <w:rPr>
          <w:rFonts w:cs="Times New Roman"/>
          <w:sz w:val="22"/>
          <w:szCs w:val="22"/>
          <w:lang w:val="ru-RU"/>
        </w:rPr>
        <w:t>Доровская</w:t>
      </w:r>
      <w:proofErr w:type="spellEnd"/>
    </w:p>
    <w:p w:rsidR="004A6D68" w:rsidRPr="004A6D68" w:rsidRDefault="004A6D68">
      <w:pPr>
        <w:pStyle w:val="Standard"/>
        <w:ind w:left="-75"/>
        <w:jc w:val="both"/>
        <w:rPr>
          <w:rFonts w:cs="Times New Roman"/>
          <w:sz w:val="22"/>
          <w:szCs w:val="22"/>
          <w:lang w:val="ru-RU"/>
        </w:rPr>
      </w:pPr>
    </w:p>
    <w:sectPr w:rsidR="004A6D68" w:rsidRPr="004A6D68" w:rsidSect="0039274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1971"/>
    <w:rsid w:val="00000175"/>
    <w:rsid w:val="00002566"/>
    <w:rsid w:val="00005B88"/>
    <w:rsid w:val="000165AC"/>
    <w:rsid w:val="000228E9"/>
    <w:rsid w:val="00041A7C"/>
    <w:rsid w:val="00044540"/>
    <w:rsid w:val="000468A5"/>
    <w:rsid w:val="00047AE0"/>
    <w:rsid w:val="000524C5"/>
    <w:rsid w:val="00070D16"/>
    <w:rsid w:val="000739AE"/>
    <w:rsid w:val="000754C7"/>
    <w:rsid w:val="0007797B"/>
    <w:rsid w:val="000809C0"/>
    <w:rsid w:val="00085943"/>
    <w:rsid w:val="00087494"/>
    <w:rsid w:val="00093F2A"/>
    <w:rsid w:val="000A35AD"/>
    <w:rsid w:val="000A7401"/>
    <w:rsid w:val="000A7F2E"/>
    <w:rsid w:val="000C1DAF"/>
    <w:rsid w:val="000C77C6"/>
    <w:rsid w:val="000D2861"/>
    <w:rsid w:val="000E2A00"/>
    <w:rsid w:val="000E3359"/>
    <w:rsid w:val="000E43C6"/>
    <w:rsid w:val="000E61CC"/>
    <w:rsid w:val="000E7DC8"/>
    <w:rsid w:val="000F6FF2"/>
    <w:rsid w:val="001065B4"/>
    <w:rsid w:val="00106BA8"/>
    <w:rsid w:val="00107EE2"/>
    <w:rsid w:val="0011074D"/>
    <w:rsid w:val="00113D5A"/>
    <w:rsid w:val="00117052"/>
    <w:rsid w:val="0014127E"/>
    <w:rsid w:val="00150058"/>
    <w:rsid w:val="001558CB"/>
    <w:rsid w:val="00160FFD"/>
    <w:rsid w:val="0017566D"/>
    <w:rsid w:val="00186920"/>
    <w:rsid w:val="0019353A"/>
    <w:rsid w:val="00195635"/>
    <w:rsid w:val="00195A94"/>
    <w:rsid w:val="001A068D"/>
    <w:rsid w:val="001A1796"/>
    <w:rsid w:val="001A546D"/>
    <w:rsid w:val="001B5EDC"/>
    <w:rsid w:val="001B6265"/>
    <w:rsid w:val="001B6D63"/>
    <w:rsid w:val="001C533C"/>
    <w:rsid w:val="001E3BE6"/>
    <w:rsid w:val="001E4FC0"/>
    <w:rsid w:val="001E69AC"/>
    <w:rsid w:val="002039DF"/>
    <w:rsid w:val="002053A7"/>
    <w:rsid w:val="00211ECC"/>
    <w:rsid w:val="00231BE7"/>
    <w:rsid w:val="002354A2"/>
    <w:rsid w:val="002457A4"/>
    <w:rsid w:val="00252B62"/>
    <w:rsid w:val="00265BC2"/>
    <w:rsid w:val="00266C74"/>
    <w:rsid w:val="0027327A"/>
    <w:rsid w:val="0028116C"/>
    <w:rsid w:val="00291781"/>
    <w:rsid w:val="002A1079"/>
    <w:rsid w:val="002A522F"/>
    <w:rsid w:val="002B1930"/>
    <w:rsid w:val="002C7940"/>
    <w:rsid w:val="002E18BA"/>
    <w:rsid w:val="002E1EE4"/>
    <w:rsid w:val="002E67E9"/>
    <w:rsid w:val="002F320C"/>
    <w:rsid w:val="002F5743"/>
    <w:rsid w:val="002F6AEA"/>
    <w:rsid w:val="003040DD"/>
    <w:rsid w:val="0031121A"/>
    <w:rsid w:val="003143EB"/>
    <w:rsid w:val="00322B9C"/>
    <w:rsid w:val="00323233"/>
    <w:rsid w:val="0032575E"/>
    <w:rsid w:val="00331420"/>
    <w:rsid w:val="00351BDD"/>
    <w:rsid w:val="003525BA"/>
    <w:rsid w:val="00353E19"/>
    <w:rsid w:val="0035501D"/>
    <w:rsid w:val="00355B4F"/>
    <w:rsid w:val="00363516"/>
    <w:rsid w:val="0036368C"/>
    <w:rsid w:val="00364567"/>
    <w:rsid w:val="003775B0"/>
    <w:rsid w:val="00384D58"/>
    <w:rsid w:val="00386FE1"/>
    <w:rsid w:val="00392748"/>
    <w:rsid w:val="00395E95"/>
    <w:rsid w:val="003A7593"/>
    <w:rsid w:val="003B4671"/>
    <w:rsid w:val="003B4D69"/>
    <w:rsid w:val="003C1E21"/>
    <w:rsid w:val="003C2DCD"/>
    <w:rsid w:val="003C420C"/>
    <w:rsid w:val="003C6295"/>
    <w:rsid w:val="003D1B86"/>
    <w:rsid w:val="003D1BF3"/>
    <w:rsid w:val="003D290F"/>
    <w:rsid w:val="003E018D"/>
    <w:rsid w:val="003E031B"/>
    <w:rsid w:val="003E0468"/>
    <w:rsid w:val="003F2BDA"/>
    <w:rsid w:val="0040621E"/>
    <w:rsid w:val="00411104"/>
    <w:rsid w:val="00413A75"/>
    <w:rsid w:val="00423BAC"/>
    <w:rsid w:val="00430A88"/>
    <w:rsid w:val="004334FB"/>
    <w:rsid w:val="00466103"/>
    <w:rsid w:val="004663D6"/>
    <w:rsid w:val="00474541"/>
    <w:rsid w:val="00477256"/>
    <w:rsid w:val="00494EED"/>
    <w:rsid w:val="004A6D68"/>
    <w:rsid w:val="004B552B"/>
    <w:rsid w:val="004B7A14"/>
    <w:rsid w:val="004C5878"/>
    <w:rsid w:val="004C6734"/>
    <w:rsid w:val="004D7769"/>
    <w:rsid w:val="004E0ED1"/>
    <w:rsid w:val="004E4CAE"/>
    <w:rsid w:val="004F21A9"/>
    <w:rsid w:val="004F6994"/>
    <w:rsid w:val="00524FAA"/>
    <w:rsid w:val="00526267"/>
    <w:rsid w:val="00534F88"/>
    <w:rsid w:val="00535369"/>
    <w:rsid w:val="00542385"/>
    <w:rsid w:val="00546C39"/>
    <w:rsid w:val="00547C8E"/>
    <w:rsid w:val="00572448"/>
    <w:rsid w:val="005847E6"/>
    <w:rsid w:val="00590B58"/>
    <w:rsid w:val="00591B08"/>
    <w:rsid w:val="005964D2"/>
    <w:rsid w:val="00597A94"/>
    <w:rsid w:val="005A467A"/>
    <w:rsid w:val="005A47F6"/>
    <w:rsid w:val="005A6BD9"/>
    <w:rsid w:val="005A7206"/>
    <w:rsid w:val="005B2BB4"/>
    <w:rsid w:val="005C1AD3"/>
    <w:rsid w:val="005C433F"/>
    <w:rsid w:val="005D47E9"/>
    <w:rsid w:val="005D627B"/>
    <w:rsid w:val="005E204E"/>
    <w:rsid w:val="005E46BA"/>
    <w:rsid w:val="00601672"/>
    <w:rsid w:val="00613186"/>
    <w:rsid w:val="00622065"/>
    <w:rsid w:val="00622D46"/>
    <w:rsid w:val="00623241"/>
    <w:rsid w:val="00625B49"/>
    <w:rsid w:val="00625EDA"/>
    <w:rsid w:val="00626F7D"/>
    <w:rsid w:val="0063092F"/>
    <w:rsid w:val="00640468"/>
    <w:rsid w:val="00646BE6"/>
    <w:rsid w:val="00655F78"/>
    <w:rsid w:val="006602E7"/>
    <w:rsid w:val="00675464"/>
    <w:rsid w:val="00675980"/>
    <w:rsid w:val="00675E08"/>
    <w:rsid w:val="00681B26"/>
    <w:rsid w:val="006863CE"/>
    <w:rsid w:val="006B19E2"/>
    <w:rsid w:val="006C4E38"/>
    <w:rsid w:val="006D7256"/>
    <w:rsid w:val="006E0431"/>
    <w:rsid w:val="006E20A6"/>
    <w:rsid w:val="007005FD"/>
    <w:rsid w:val="0070109B"/>
    <w:rsid w:val="00703DF2"/>
    <w:rsid w:val="00711042"/>
    <w:rsid w:val="00713018"/>
    <w:rsid w:val="007406A5"/>
    <w:rsid w:val="00742A42"/>
    <w:rsid w:val="00750BA9"/>
    <w:rsid w:val="007642DB"/>
    <w:rsid w:val="00764F6B"/>
    <w:rsid w:val="007812F8"/>
    <w:rsid w:val="0078575E"/>
    <w:rsid w:val="00791022"/>
    <w:rsid w:val="00791D3A"/>
    <w:rsid w:val="00793549"/>
    <w:rsid w:val="007A02C6"/>
    <w:rsid w:val="007A5C00"/>
    <w:rsid w:val="007B4B42"/>
    <w:rsid w:val="007C405C"/>
    <w:rsid w:val="007C69A9"/>
    <w:rsid w:val="007E01BF"/>
    <w:rsid w:val="007E5D0A"/>
    <w:rsid w:val="007E62F4"/>
    <w:rsid w:val="007E7255"/>
    <w:rsid w:val="007F005E"/>
    <w:rsid w:val="007F0629"/>
    <w:rsid w:val="00802AB6"/>
    <w:rsid w:val="00805F81"/>
    <w:rsid w:val="00813E65"/>
    <w:rsid w:val="00814EA8"/>
    <w:rsid w:val="00821790"/>
    <w:rsid w:val="008254B1"/>
    <w:rsid w:val="00825E51"/>
    <w:rsid w:val="008354DE"/>
    <w:rsid w:val="00836776"/>
    <w:rsid w:val="00842968"/>
    <w:rsid w:val="008504A6"/>
    <w:rsid w:val="00854B65"/>
    <w:rsid w:val="008640C5"/>
    <w:rsid w:val="00875EA4"/>
    <w:rsid w:val="0088227E"/>
    <w:rsid w:val="00887393"/>
    <w:rsid w:val="0089425E"/>
    <w:rsid w:val="008969DE"/>
    <w:rsid w:val="008A0ADB"/>
    <w:rsid w:val="008A6BAA"/>
    <w:rsid w:val="008A74CA"/>
    <w:rsid w:val="008B781C"/>
    <w:rsid w:val="008C1379"/>
    <w:rsid w:val="008C3242"/>
    <w:rsid w:val="008C50E2"/>
    <w:rsid w:val="008D4CBF"/>
    <w:rsid w:val="008D676B"/>
    <w:rsid w:val="008E0090"/>
    <w:rsid w:val="008F21BC"/>
    <w:rsid w:val="00907D8A"/>
    <w:rsid w:val="00917F20"/>
    <w:rsid w:val="009209E2"/>
    <w:rsid w:val="00923E50"/>
    <w:rsid w:val="00934230"/>
    <w:rsid w:val="00955760"/>
    <w:rsid w:val="009557E2"/>
    <w:rsid w:val="00957423"/>
    <w:rsid w:val="00963E73"/>
    <w:rsid w:val="00975B2D"/>
    <w:rsid w:val="00980C7D"/>
    <w:rsid w:val="009835D8"/>
    <w:rsid w:val="00987102"/>
    <w:rsid w:val="0099777F"/>
    <w:rsid w:val="009A6FC3"/>
    <w:rsid w:val="009B479E"/>
    <w:rsid w:val="009C7368"/>
    <w:rsid w:val="009D45AE"/>
    <w:rsid w:val="009E5A89"/>
    <w:rsid w:val="009F1F85"/>
    <w:rsid w:val="00A02001"/>
    <w:rsid w:val="00A11276"/>
    <w:rsid w:val="00A129C4"/>
    <w:rsid w:val="00A13130"/>
    <w:rsid w:val="00A13F3A"/>
    <w:rsid w:val="00A1435A"/>
    <w:rsid w:val="00A1564F"/>
    <w:rsid w:val="00A30178"/>
    <w:rsid w:val="00A42874"/>
    <w:rsid w:val="00A503F9"/>
    <w:rsid w:val="00A537C7"/>
    <w:rsid w:val="00A5585B"/>
    <w:rsid w:val="00A62E91"/>
    <w:rsid w:val="00A64354"/>
    <w:rsid w:val="00A66771"/>
    <w:rsid w:val="00A875DA"/>
    <w:rsid w:val="00A93D9B"/>
    <w:rsid w:val="00A96D54"/>
    <w:rsid w:val="00AA3F0B"/>
    <w:rsid w:val="00AA5EA0"/>
    <w:rsid w:val="00AC35A2"/>
    <w:rsid w:val="00AC74A1"/>
    <w:rsid w:val="00AD174F"/>
    <w:rsid w:val="00AD220A"/>
    <w:rsid w:val="00AD57AB"/>
    <w:rsid w:val="00AE3230"/>
    <w:rsid w:val="00AE3ABC"/>
    <w:rsid w:val="00AE7BE9"/>
    <w:rsid w:val="00AF3637"/>
    <w:rsid w:val="00AF7853"/>
    <w:rsid w:val="00B12D09"/>
    <w:rsid w:val="00B13BE8"/>
    <w:rsid w:val="00B146E3"/>
    <w:rsid w:val="00B17F8B"/>
    <w:rsid w:val="00B2668E"/>
    <w:rsid w:val="00B26858"/>
    <w:rsid w:val="00B444E7"/>
    <w:rsid w:val="00B463B0"/>
    <w:rsid w:val="00B50622"/>
    <w:rsid w:val="00B51A18"/>
    <w:rsid w:val="00B527F5"/>
    <w:rsid w:val="00B55BA5"/>
    <w:rsid w:val="00B57969"/>
    <w:rsid w:val="00B671A6"/>
    <w:rsid w:val="00B93824"/>
    <w:rsid w:val="00BA0400"/>
    <w:rsid w:val="00BB35B1"/>
    <w:rsid w:val="00BB5A19"/>
    <w:rsid w:val="00BC3CFE"/>
    <w:rsid w:val="00BC6FE0"/>
    <w:rsid w:val="00BD29DF"/>
    <w:rsid w:val="00BE6F75"/>
    <w:rsid w:val="00BF6D3B"/>
    <w:rsid w:val="00BF78B5"/>
    <w:rsid w:val="00C00099"/>
    <w:rsid w:val="00C001D8"/>
    <w:rsid w:val="00C02702"/>
    <w:rsid w:val="00C0380D"/>
    <w:rsid w:val="00C03C65"/>
    <w:rsid w:val="00C05FB3"/>
    <w:rsid w:val="00C067AC"/>
    <w:rsid w:val="00C115AC"/>
    <w:rsid w:val="00C125BF"/>
    <w:rsid w:val="00C32F20"/>
    <w:rsid w:val="00C33F4C"/>
    <w:rsid w:val="00C36067"/>
    <w:rsid w:val="00C5541B"/>
    <w:rsid w:val="00C56BCF"/>
    <w:rsid w:val="00C61606"/>
    <w:rsid w:val="00C617B0"/>
    <w:rsid w:val="00C61A31"/>
    <w:rsid w:val="00C70B16"/>
    <w:rsid w:val="00C7264A"/>
    <w:rsid w:val="00C8059C"/>
    <w:rsid w:val="00C82B37"/>
    <w:rsid w:val="00C8780E"/>
    <w:rsid w:val="00C960AC"/>
    <w:rsid w:val="00CA7CF0"/>
    <w:rsid w:val="00CB5C35"/>
    <w:rsid w:val="00CC649B"/>
    <w:rsid w:val="00CD6FC9"/>
    <w:rsid w:val="00CF635B"/>
    <w:rsid w:val="00D04D28"/>
    <w:rsid w:val="00D16FE1"/>
    <w:rsid w:val="00D2108A"/>
    <w:rsid w:val="00D26B6F"/>
    <w:rsid w:val="00D32C6B"/>
    <w:rsid w:val="00D41567"/>
    <w:rsid w:val="00D547C8"/>
    <w:rsid w:val="00D74906"/>
    <w:rsid w:val="00D76832"/>
    <w:rsid w:val="00D820AD"/>
    <w:rsid w:val="00D83BC3"/>
    <w:rsid w:val="00D935DB"/>
    <w:rsid w:val="00D945F6"/>
    <w:rsid w:val="00D9689F"/>
    <w:rsid w:val="00D97B16"/>
    <w:rsid w:val="00DA1971"/>
    <w:rsid w:val="00DA2E7A"/>
    <w:rsid w:val="00DA67DB"/>
    <w:rsid w:val="00DB1CF2"/>
    <w:rsid w:val="00DB424D"/>
    <w:rsid w:val="00DC7B43"/>
    <w:rsid w:val="00DD16C4"/>
    <w:rsid w:val="00DD2BB0"/>
    <w:rsid w:val="00DE05C9"/>
    <w:rsid w:val="00DF3A88"/>
    <w:rsid w:val="00E01243"/>
    <w:rsid w:val="00E05FB2"/>
    <w:rsid w:val="00E17AAE"/>
    <w:rsid w:val="00E20118"/>
    <w:rsid w:val="00E3427E"/>
    <w:rsid w:val="00E3513C"/>
    <w:rsid w:val="00E36EF3"/>
    <w:rsid w:val="00E44D21"/>
    <w:rsid w:val="00E51B5A"/>
    <w:rsid w:val="00E532BF"/>
    <w:rsid w:val="00E72001"/>
    <w:rsid w:val="00E80907"/>
    <w:rsid w:val="00E85123"/>
    <w:rsid w:val="00E85FA2"/>
    <w:rsid w:val="00E86853"/>
    <w:rsid w:val="00E95C5F"/>
    <w:rsid w:val="00E97417"/>
    <w:rsid w:val="00E97FEC"/>
    <w:rsid w:val="00EA1C4E"/>
    <w:rsid w:val="00EA5C61"/>
    <w:rsid w:val="00EC6934"/>
    <w:rsid w:val="00ED7C43"/>
    <w:rsid w:val="00EE3F44"/>
    <w:rsid w:val="00EE7EB9"/>
    <w:rsid w:val="00EF3E24"/>
    <w:rsid w:val="00F101B2"/>
    <w:rsid w:val="00F12D52"/>
    <w:rsid w:val="00F2130A"/>
    <w:rsid w:val="00F307A6"/>
    <w:rsid w:val="00F34724"/>
    <w:rsid w:val="00F42172"/>
    <w:rsid w:val="00F46E6A"/>
    <w:rsid w:val="00F51C74"/>
    <w:rsid w:val="00F5305A"/>
    <w:rsid w:val="00F54D90"/>
    <w:rsid w:val="00F575FD"/>
    <w:rsid w:val="00F7790B"/>
    <w:rsid w:val="00F81012"/>
    <w:rsid w:val="00F822FA"/>
    <w:rsid w:val="00F828A4"/>
    <w:rsid w:val="00F942EE"/>
    <w:rsid w:val="00F97851"/>
    <w:rsid w:val="00FB35C9"/>
    <w:rsid w:val="00FC07E8"/>
    <w:rsid w:val="00FC22AE"/>
    <w:rsid w:val="00FC3E49"/>
    <w:rsid w:val="00FD0DEE"/>
    <w:rsid w:val="00FD1361"/>
    <w:rsid w:val="00FD4E0F"/>
    <w:rsid w:val="00FF1BE3"/>
    <w:rsid w:val="00FF324C"/>
    <w:rsid w:val="00FF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265BC2"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265BC2"/>
    <w:pPr>
      <w:keepNext/>
      <w:numPr>
        <w:ilvl w:val="1"/>
        <w:numId w:val="1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qFormat/>
    <w:rsid w:val="00265BC2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265BC2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265BC2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265BC2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265BC2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265BC2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265BC2"/>
    <w:rPr>
      <w:rFonts w:ascii="Times New Roman" w:eastAsia="Times New Roman" w:hAnsi="Times New Roman" w:cs="Times New Roman"/>
      <w:b/>
      <w:sz w:val="30"/>
      <w:szCs w:val="20"/>
    </w:rPr>
  </w:style>
  <w:style w:type="character" w:customStyle="1" w:styleId="40">
    <w:name w:val="Заголовок 4 Знак"/>
    <w:basedOn w:val="a0"/>
    <w:link w:val="4"/>
    <w:rsid w:val="00265BC2"/>
    <w:rPr>
      <w:rFonts w:ascii="Arial" w:eastAsia="Times New Roman" w:hAnsi="Arial" w:cs="Times New Roman"/>
      <w:sz w:val="24"/>
      <w:szCs w:val="20"/>
    </w:rPr>
  </w:style>
  <w:style w:type="character" w:customStyle="1" w:styleId="60">
    <w:name w:val="Заголовок 6 Знак"/>
    <w:basedOn w:val="a0"/>
    <w:link w:val="6"/>
    <w:rsid w:val="00265BC2"/>
    <w:rPr>
      <w:rFonts w:ascii="Times New Roman" w:eastAsia="Times New Roman" w:hAnsi="Times New Roman" w:cs="Times New Roman"/>
      <w:i/>
      <w:szCs w:val="20"/>
    </w:rPr>
  </w:style>
  <w:style w:type="character" w:customStyle="1" w:styleId="70">
    <w:name w:val="Заголовок 7 Знак"/>
    <w:basedOn w:val="a0"/>
    <w:link w:val="7"/>
    <w:rsid w:val="00265BC2"/>
    <w:rPr>
      <w:rFonts w:ascii="Arial" w:eastAsia="Times New Roman" w:hAnsi="Arial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rsid w:val="00265BC2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0"/>
    <w:link w:val="9"/>
    <w:rsid w:val="00265BC2"/>
    <w:rPr>
      <w:rFonts w:ascii="Arial" w:eastAsia="Times New Roman" w:hAnsi="Arial" w:cs="Times New Roman"/>
      <w:b/>
      <w:i/>
      <w:sz w:val="18"/>
      <w:szCs w:val="20"/>
    </w:rPr>
  </w:style>
  <w:style w:type="paragraph" w:customStyle="1" w:styleId="a3">
    <w:name w:val="Пункты"/>
    <w:basedOn w:val="2"/>
    <w:link w:val="a4"/>
    <w:qFormat/>
    <w:rsid w:val="00265BC2"/>
    <w:pPr>
      <w:numPr>
        <w:ilvl w:val="0"/>
        <w:numId w:val="0"/>
      </w:numPr>
      <w:tabs>
        <w:tab w:val="left" w:pos="1134"/>
      </w:tabs>
      <w:spacing w:before="120" w:after="0"/>
      <w:ind w:left="912" w:hanging="432"/>
      <w:jc w:val="both"/>
    </w:pPr>
    <w:rPr>
      <w:b w:val="0"/>
      <w:bCs/>
      <w:iCs/>
      <w:color w:val="000000"/>
      <w:sz w:val="24"/>
      <w:szCs w:val="28"/>
    </w:rPr>
  </w:style>
  <w:style w:type="character" w:customStyle="1" w:styleId="a4">
    <w:name w:val="Пункты Знак"/>
    <w:link w:val="a3"/>
    <w:rsid w:val="00265BC2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paragraph" w:styleId="a5">
    <w:name w:val="No Spacing"/>
    <w:qFormat/>
    <w:rsid w:val="00265BC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265B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265BC2"/>
    <w:pPr>
      <w:suppressLineNumbers/>
      <w:textAlignment w:val="baseline"/>
    </w:pPr>
  </w:style>
  <w:style w:type="table" w:styleId="a6">
    <w:name w:val="Table Grid"/>
    <w:basedOn w:val="a1"/>
    <w:uiPriority w:val="59"/>
    <w:rsid w:val="00265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3DB79E-85FD-462B-B196-5E051A7A6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Доровская</dc:creator>
  <cp:lastModifiedBy>user</cp:lastModifiedBy>
  <cp:revision>2</cp:revision>
  <cp:lastPrinted>2026-07-21T13:31:00Z</cp:lastPrinted>
  <dcterms:created xsi:type="dcterms:W3CDTF">2026-08-04T17:44:00Z</dcterms:created>
  <dcterms:modified xsi:type="dcterms:W3CDTF">2026-08-04T17:44:00Z</dcterms:modified>
</cp:coreProperties>
</file>