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03D5C" w14:textId="77777777" w:rsidR="00710BED" w:rsidRPr="00A20B2F" w:rsidRDefault="00710BED" w:rsidP="00F26F4B">
      <w:pPr>
        <w:suppressAutoHyphens/>
        <w:spacing w:after="0"/>
        <w:jc w:val="right"/>
        <w:rPr>
          <w:rFonts w:ascii="Times New Roman" w:hAnsi="Times New Roman"/>
        </w:rPr>
      </w:pPr>
      <w:r w:rsidRPr="00A20B2F">
        <w:rPr>
          <w:rFonts w:ascii="Times New Roman" w:hAnsi="Times New Roman"/>
        </w:rPr>
        <w:t>Приложение № 1</w:t>
      </w:r>
    </w:p>
    <w:p w14:paraId="2F2EA872" w14:textId="77777777" w:rsidR="00710BED" w:rsidRPr="00A20B2F" w:rsidRDefault="00710BED" w:rsidP="00F26F4B">
      <w:pPr>
        <w:suppressAutoHyphens/>
        <w:spacing w:after="0"/>
        <w:jc w:val="right"/>
        <w:rPr>
          <w:rFonts w:ascii="Times New Roman" w:hAnsi="Times New Roman"/>
        </w:rPr>
      </w:pPr>
      <w:r w:rsidRPr="00A20B2F">
        <w:rPr>
          <w:rFonts w:ascii="Times New Roman" w:hAnsi="Times New Roman"/>
        </w:rPr>
        <w:t xml:space="preserve">                                                                 </w:t>
      </w:r>
      <w:r w:rsidR="0089387F" w:rsidRPr="00A20B2F">
        <w:rPr>
          <w:rFonts w:ascii="Times New Roman" w:hAnsi="Times New Roman"/>
        </w:rPr>
        <w:t xml:space="preserve">                         </w:t>
      </w:r>
      <w:r w:rsidR="002B5CED" w:rsidRPr="00A20B2F">
        <w:rPr>
          <w:rFonts w:ascii="Times New Roman" w:hAnsi="Times New Roman"/>
        </w:rPr>
        <w:t xml:space="preserve">к </w:t>
      </w:r>
      <w:r w:rsidR="002E23F9" w:rsidRPr="00A20B2F">
        <w:rPr>
          <w:rFonts w:ascii="Times New Roman" w:hAnsi="Times New Roman"/>
        </w:rPr>
        <w:t>Контракту</w:t>
      </w:r>
      <w:r w:rsidRPr="00A20B2F">
        <w:rPr>
          <w:rFonts w:ascii="Times New Roman" w:hAnsi="Times New Roman"/>
        </w:rPr>
        <w:t xml:space="preserve"> № </w:t>
      </w:r>
      <w:r w:rsidR="0043104B" w:rsidRPr="00A20B2F">
        <w:rPr>
          <w:rFonts w:ascii="Times New Roman" w:hAnsi="Times New Roman"/>
        </w:rPr>
        <w:t>_________от ________</w:t>
      </w:r>
    </w:p>
    <w:p w14:paraId="74EE5903" w14:textId="77777777" w:rsidR="00F731F8" w:rsidRPr="00A20B2F" w:rsidRDefault="00F731F8" w:rsidP="00E751DD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5F322" w14:textId="77777777" w:rsidR="00F731F8" w:rsidRPr="00A20B2F" w:rsidRDefault="00F731F8" w:rsidP="00E751DD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2C00F5D5" w14:textId="76D9B808" w:rsidR="00AA7F64" w:rsidRPr="00A20B2F" w:rsidRDefault="00F76688" w:rsidP="00E751D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20B2F">
        <w:rPr>
          <w:rFonts w:ascii="Times New Roman" w:hAnsi="Times New Roman"/>
          <w:b/>
          <w:bCs/>
        </w:rPr>
        <w:t>Описание объекта</w:t>
      </w:r>
      <w:r w:rsidR="00557C9F" w:rsidRPr="00A20B2F">
        <w:rPr>
          <w:rFonts w:ascii="Times New Roman" w:hAnsi="Times New Roman"/>
          <w:b/>
          <w:bCs/>
        </w:rPr>
        <w:t xml:space="preserve"> закупки</w:t>
      </w:r>
    </w:p>
    <w:p w14:paraId="3BE3ACBE" w14:textId="090E281F" w:rsidR="008316E7" w:rsidRPr="00A20B2F" w:rsidRDefault="008316E7" w:rsidP="00E751D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20B2F">
        <w:rPr>
          <w:rFonts w:ascii="Times New Roman" w:hAnsi="Times New Roman"/>
          <w:b/>
          <w:bCs/>
        </w:rPr>
        <w:t>на выполнение работ по разработке проектно-сметн</w:t>
      </w:r>
      <w:r w:rsidR="00FF12C1" w:rsidRPr="00A20B2F">
        <w:rPr>
          <w:rFonts w:ascii="Times New Roman" w:hAnsi="Times New Roman"/>
          <w:b/>
          <w:bCs/>
        </w:rPr>
        <w:t xml:space="preserve">ой документации на </w:t>
      </w:r>
      <w:r w:rsidR="00895159" w:rsidRPr="00A20B2F">
        <w:rPr>
          <w:rFonts w:ascii="Times New Roman" w:hAnsi="Times New Roman"/>
          <w:b/>
          <w:bCs/>
        </w:rPr>
        <w:t>модернизацию</w:t>
      </w:r>
      <w:r w:rsidRPr="00A20B2F">
        <w:rPr>
          <w:rFonts w:ascii="Times New Roman" w:hAnsi="Times New Roman"/>
          <w:b/>
          <w:bCs/>
        </w:rPr>
        <w:t xml:space="preserve"> </w:t>
      </w:r>
      <w:r w:rsidR="00036379" w:rsidRPr="00A20B2F">
        <w:rPr>
          <w:rFonts w:ascii="Times New Roman" w:hAnsi="Times New Roman"/>
          <w:b/>
          <w:bCs/>
        </w:rPr>
        <w:t>автоматической пожарной сигнализации и охранной сигнализации</w:t>
      </w:r>
      <w:r w:rsidR="008A313D" w:rsidRPr="00A20B2F">
        <w:rPr>
          <w:rFonts w:ascii="Times New Roman" w:hAnsi="Times New Roman"/>
          <w:b/>
          <w:bCs/>
        </w:rPr>
        <w:t xml:space="preserve"> </w:t>
      </w:r>
      <w:r w:rsidR="00DC17D1" w:rsidRPr="00A20B2F">
        <w:rPr>
          <w:rFonts w:ascii="Times New Roman" w:hAnsi="Times New Roman"/>
          <w:b/>
          <w:bCs/>
        </w:rPr>
        <w:t>здания</w:t>
      </w:r>
      <w:r w:rsidRPr="00A20B2F">
        <w:rPr>
          <w:rFonts w:ascii="Times New Roman" w:hAnsi="Times New Roman"/>
          <w:b/>
          <w:bCs/>
        </w:rPr>
        <w:t xml:space="preserve"> </w:t>
      </w:r>
      <w:r w:rsidR="00F731F8" w:rsidRPr="00A20B2F">
        <w:rPr>
          <w:rFonts w:ascii="Times New Roman" w:hAnsi="Times New Roman"/>
          <w:b/>
          <w:bCs/>
        </w:rPr>
        <w:t xml:space="preserve">особняка Ф.Я. Пантелеева </w:t>
      </w:r>
      <w:r w:rsidR="00DC1358" w:rsidRPr="00A20B2F">
        <w:rPr>
          <w:rFonts w:ascii="Times New Roman" w:hAnsi="Times New Roman"/>
          <w:b/>
          <w:bCs/>
        </w:rPr>
        <w:t>(</w:t>
      </w:r>
      <w:r w:rsidR="00F731F8" w:rsidRPr="00A20B2F">
        <w:rPr>
          <w:rFonts w:ascii="Times New Roman" w:hAnsi="Times New Roman"/>
          <w:b/>
          <w:bCs/>
        </w:rPr>
        <w:t>с флигелем</w:t>
      </w:r>
      <w:r w:rsidR="00DC1358" w:rsidRPr="00A20B2F">
        <w:rPr>
          <w:rFonts w:ascii="Times New Roman" w:hAnsi="Times New Roman"/>
          <w:b/>
          <w:bCs/>
        </w:rPr>
        <w:t>)</w:t>
      </w:r>
      <w:r w:rsidR="00F731F8" w:rsidRPr="00A20B2F">
        <w:rPr>
          <w:rFonts w:ascii="Times New Roman" w:hAnsi="Times New Roman"/>
          <w:b/>
          <w:bCs/>
        </w:rPr>
        <w:t xml:space="preserve"> Ивангородского  </w:t>
      </w:r>
      <w:r w:rsidR="00CA2CA0" w:rsidRPr="00A20B2F">
        <w:rPr>
          <w:rFonts w:ascii="Times New Roman" w:hAnsi="Times New Roman"/>
          <w:b/>
          <w:bCs/>
        </w:rPr>
        <w:t>музея, расположенного</w:t>
      </w:r>
      <w:r w:rsidRPr="00A20B2F">
        <w:rPr>
          <w:rFonts w:ascii="Times New Roman" w:hAnsi="Times New Roman"/>
          <w:b/>
          <w:bCs/>
        </w:rPr>
        <w:t xml:space="preserve"> </w:t>
      </w:r>
      <w:r w:rsidR="00CA2CA0" w:rsidRPr="00A20B2F">
        <w:rPr>
          <w:rFonts w:ascii="Times New Roman" w:hAnsi="Times New Roman"/>
          <w:b/>
          <w:bCs/>
        </w:rPr>
        <w:t>по адресу,</w:t>
      </w:r>
      <w:r w:rsidRPr="00A20B2F">
        <w:rPr>
          <w:rFonts w:ascii="Times New Roman" w:hAnsi="Times New Roman"/>
          <w:b/>
          <w:bCs/>
        </w:rPr>
        <w:t xml:space="preserve"> Ленинградская область, </w:t>
      </w:r>
      <w:r w:rsidR="00F731F8" w:rsidRPr="00A20B2F">
        <w:rPr>
          <w:rFonts w:ascii="Times New Roman" w:hAnsi="Times New Roman"/>
          <w:b/>
          <w:bCs/>
        </w:rPr>
        <w:t xml:space="preserve">Кингисеппский район, </w:t>
      </w:r>
      <w:r w:rsidR="00CA2CA0" w:rsidRPr="00A20B2F">
        <w:rPr>
          <w:rFonts w:ascii="Times New Roman" w:hAnsi="Times New Roman"/>
          <w:b/>
          <w:bCs/>
        </w:rPr>
        <w:t xml:space="preserve">г. </w:t>
      </w:r>
      <w:r w:rsidR="00F731F8" w:rsidRPr="00A20B2F">
        <w:rPr>
          <w:rFonts w:ascii="Times New Roman" w:hAnsi="Times New Roman"/>
          <w:b/>
          <w:bCs/>
        </w:rPr>
        <w:t>Ивангород</w:t>
      </w:r>
      <w:r w:rsidR="00895159" w:rsidRPr="00A20B2F">
        <w:rPr>
          <w:rFonts w:ascii="Times New Roman" w:hAnsi="Times New Roman"/>
          <w:b/>
          <w:bCs/>
        </w:rPr>
        <w:t xml:space="preserve">, </w:t>
      </w:r>
      <w:r w:rsidR="00F731F8" w:rsidRPr="00A20B2F">
        <w:rPr>
          <w:rFonts w:ascii="Times New Roman" w:hAnsi="Times New Roman"/>
          <w:b/>
          <w:bCs/>
        </w:rPr>
        <w:t>Кингисеппское шоссе</w:t>
      </w:r>
      <w:r w:rsidRPr="00A20B2F">
        <w:rPr>
          <w:rFonts w:ascii="Times New Roman" w:hAnsi="Times New Roman"/>
          <w:b/>
          <w:bCs/>
        </w:rPr>
        <w:t>, д.</w:t>
      </w:r>
      <w:r w:rsidR="00F731F8" w:rsidRPr="00A20B2F">
        <w:rPr>
          <w:rFonts w:ascii="Times New Roman" w:hAnsi="Times New Roman"/>
          <w:b/>
          <w:bCs/>
        </w:rPr>
        <w:t>6 и 8</w:t>
      </w:r>
    </w:p>
    <w:p w14:paraId="2866CFFD" w14:textId="77777777" w:rsidR="00F76688" w:rsidRPr="00A20B2F" w:rsidRDefault="00F76688" w:rsidP="00E751DD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9969" w:type="dxa"/>
        <w:tblInd w:w="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"/>
        <w:gridCol w:w="2001"/>
        <w:gridCol w:w="7517"/>
      </w:tblGrid>
      <w:tr w:rsidR="00DF5D73" w:rsidRPr="00A20B2F" w14:paraId="5F0ABAA8" w14:textId="77777777" w:rsidTr="00DC1358">
        <w:trPr>
          <w:trHeight w:val="20"/>
        </w:trPr>
        <w:tc>
          <w:tcPr>
            <w:tcW w:w="458" w:type="dxa"/>
            <w:vAlign w:val="center"/>
          </w:tcPr>
          <w:p w14:paraId="0B45E405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134955C2" w14:textId="77777777" w:rsidR="00CA61C2" w:rsidRPr="00A20B2F" w:rsidRDefault="00CA61C2" w:rsidP="00710BED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Заказчик</w:t>
            </w:r>
          </w:p>
        </w:tc>
        <w:tc>
          <w:tcPr>
            <w:tcW w:w="7672" w:type="dxa"/>
            <w:vAlign w:val="center"/>
          </w:tcPr>
          <w:p w14:paraId="7F6BA0F4" w14:textId="112B4FB8" w:rsidR="00CA61C2" w:rsidRPr="00A20B2F" w:rsidRDefault="00CA61C2" w:rsidP="00DC135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  <w:bCs/>
              </w:rPr>
              <w:t xml:space="preserve">Государственное бюджетное учреждение культуры Ленинградской области «Музейное </w:t>
            </w:r>
            <w:proofErr w:type="gramStart"/>
            <w:r w:rsidRPr="00A20B2F">
              <w:rPr>
                <w:rFonts w:ascii="Times New Roman" w:hAnsi="Times New Roman"/>
                <w:bCs/>
              </w:rPr>
              <w:t xml:space="preserve">агентство» </w:t>
            </w:r>
            <w:r w:rsidR="00DC1358" w:rsidRPr="00A20B2F">
              <w:rPr>
                <w:rFonts w:ascii="Times New Roman" w:hAnsi="Times New Roman"/>
                <w:bCs/>
              </w:rPr>
              <w:t xml:space="preserve"> </w:t>
            </w:r>
            <w:r w:rsidRPr="00A20B2F">
              <w:rPr>
                <w:rFonts w:ascii="Times New Roman" w:hAnsi="Times New Roman"/>
                <w:bCs/>
              </w:rPr>
              <w:t>(</w:t>
            </w:r>
            <w:proofErr w:type="gramEnd"/>
            <w:r w:rsidRPr="00A20B2F">
              <w:rPr>
                <w:rFonts w:ascii="Times New Roman" w:hAnsi="Times New Roman"/>
                <w:bCs/>
              </w:rPr>
              <w:t>ГБУК ЛО «Музейное агентство»)</w:t>
            </w:r>
          </w:p>
        </w:tc>
      </w:tr>
      <w:tr w:rsidR="00DF5D73" w:rsidRPr="00A20B2F" w14:paraId="2135C7A7" w14:textId="77777777" w:rsidTr="00FE79E6">
        <w:trPr>
          <w:trHeight w:val="2220"/>
        </w:trPr>
        <w:tc>
          <w:tcPr>
            <w:tcW w:w="458" w:type="dxa"/>
            <w:vAlign w:val="center"/>
          </w:tcPr>
          <w:p w14:paraId="39A7AF59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70FECDE2" w14:textId="77777777" w:rsidR="00CA61C2" w:rsidRPr="00A20B2F" w:rsidRDefault="00CA61C2" w:rsidP="00B3100D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7672" w:type="dxa"/>
            <w:vAlign w:val="center"/>
          </w:tcPr>
          <w:p w14:paraId="3A92A5E2" w14:textId="1B8203BA" w:rsidR="003C69B8" w:rsidRPr="00A20B2F" w:rsidRDefault="00CA61C2" w:rsidP="00E43130">
            <w:pPr>
              <w:spacing w:after="0" w:line="259" w:lineRule="auto"/>
              <w:ind w:firstLine="518"/>
              <w:contextualSpacing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Выполнение работ по разработке </w:t>
            </w:r>
            <w:r w:rsidR="00FE79E6" w:rsidRPr="00A20B2F">
              <w:rPr>
                <w:rFonts w:ascii="Times New Roman" w:hAnsi="Times New Roman"/>
                <w:lang w:eastAsia="zh-CN"/>
              </w:rPr>
              <w:t>рабочей</w:t>
            </w:r>
            <w:r w:rsidR="00FF12C1" w:rsidRPr="00A20B2F">
              <w:rPr>
                <w:rFonts w:ascii="Times New Roman" w:hAnsi="Times New Roman"/>
                <w:lang w:eastAsia="zh-CN"/>
              </w:rPr>
              <w:t xml:space="preserve"> документации </w:t>
            </w:r>
            <w:r w:rsidR="000B046D" w:rsidRPr="00A20B2F">
              <w:rPr>
                <w:rFonts w:ascii="Times New Roman" w:hAnsi="Times New Roman"/>
                <w:lang w:eastAsia="zh-CN"/>
              </w:rPr>
              <w:t xml:space="preserve">модернизации </w:t>
            </w:r>
            <w:r w:rsidR="00F731F8" w:rsidRPr="00A20B2F">
              <w:rPr>
                <w:rFonts w:ascii="Times New Roman" w:hAnsi="Times New Roman"/>
              </w:rPr>
              <w:t xml:space="preserve">автоматической пожарной сигнализации и охранной сигнализации здания особняка Ф.Я. Пантелеева с флигелем </w:t>
            </w:r>
            <w:r w:rsidR="00556DB1" w:rsidRPr="00A20B2F">
              <w:rPr>
                <w:rFonts w:ascii="Times New Roman" w:hAnsi="Times New Roman"/>
              </w:rPr>
              <w:t xml:space="preserve">в </w:t>
            </w:r>
            <w:r w:rsidR="00F731F8" w:rsidRPr="00A20B2F">
              <w:rPr>
                <w:rFonts w:ascii="Times New Roman" w:hAnsi="Times New Roman"/>
              </w:rPr>
              <w:t>Ивангородско</w:t>
            </w:r>
            <w:r w:rsidR="00556DB1" w:rsidRPr="00A20B2F">
              <w:rPr>
                <w:rFonts w:ascii="Times New Roman" w:hAnsi="Times New Roman"/>
              </w:rPr>
              <w:t>м</w:t>
            </w:r>
            <w:r w:rsidR="00F731F8" w:rsidRPr="00A20B2F">
              <w:rPr>
                <w:rFonts w:ascii="Times New Roman" w:hAnsi="Times New Roman"/>
              </w:rPr>
              <w:t xml:space="preserve">  музе</w:t>
            </w:r>
            <w:r w:rsidR="00556DB1" w:rsidRPr="00A20B2F">
              <w:rPr>
                <w:rFonts w:ascii="Times New Roman" w:hAnsi="Times New Roman"/>
              </w:rPr>
              <w:t>е</w:t>
            </w:r>
            <w:r w:rsidR="003C69B8" w:rsidRPr="00A20B2F">
              <w:rPr>
                <w:rFonts w:ascii="Times New Roman" w:hAnsi="Times New Roman"/>
              </w:rPr>
              <w:t>, расположенно</w:t>
            </w:r>
            <w:r w:rsidR="00556DB1" w:rsidRPr="00A20B2F">
              <w:rPr>
                <w:rFonts w:ascii="Times New Roman" w:hAnsi="Times New Roman"/>
              </w:rPr>
              <w:t>м</w:t>
            </w:r>
            <w:r w:rsidR="003C69B8" w:rsidRPr="00A20B2F">
              <w:rPr>
                <w:rFonts w:ascii="Times New Roman" w:hAnsi="Times New Roman"/>
              </w:rPr>
              <w:t xml:space="preserve"> по адресу, Ленинградская область, г. </w:t>
            </w:r>
            <w:r w:rsidR="007064C8" w:rsidRPr="00A20B2F">
              <w:rPr>
                <w:rFonts w:ascii="Times New Roman" w:hAnsi="Times New Roman"/>
              </w:rPr>
              <w:t>Ивангород, Кингисеппское шоссе, д.6 и 8</w:t>
            </w:r>
            <w:r w:rsidR="003C69B8" w:rsidRPr="00A20B2F">
              <w:rPr>
                <w:rFonts w:ascii="Times New Roman" w:hAnsi="Times New Roman"/>
              </w:rPr>
              <w:t>.</w:t>
            </w:r>
          </w:p>
          <w:p w14:paraId="371C6CDD" w14:textId="7DEA4FBA" w:rsidR="00785E38" w:rsidRPr="00A20B2F" w:rsidRDefault="00FE79E6" w:rsidP="00E43130">
            <w:pPr>
              <w:spacing w:after="0" w:line="259" w:lineRule="auto"/>
              <w:ind w:firstLine="518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>Рабочая документация</w:t>
            </w:r>
            <w:r w:rsidR="0039035F" w:rsidRPr="00A20B2F">
              <w:rPr>
                <w:rFonts w:ascii="Times New Roman" w:eastAsia="Calibri" w:hAnsi="Times New Roman"/>
                <w:lang w:eastAsia="en-US"/>
              </w:rPr>
              <w:t xml:space="preserve"> включает в себя следующие </w:t>
            </w:r>
            <w:r w:rsidR="00B30020" w:rsidRPr="00A20B2F">
              <w:rPr>
                <w:rFonts w:ascii="Times New Roman" w:eastAsia="Calibri" w:hAnsi="Times New Roman"/>
                <w:lang w:eastAsia="en-US"/>
              </w:rPr>
              <w:t xml:space="preserve">разделы </w:t>
            </w:r>
            <w:r w:rsidR="0039035F" w:rsidRPr="00A20B2F">
              <w:rPr>
                <w:rFonts w:ascii="Times New Roman" w:eastAsia="Calibri" w:hAnsi="Times New Roman"/>
                <w:lang w:eastAsia="en-US"/>
              </w:rPr>
              <w:t>слаботочны</w:t>
            </w:r>
            <w:r w:rsidR="00B30020" w:rsidRPr="00A20B2F">
              <w:rPr>
                <w:rFonts w:ascii="Times New Roman" w:eastAsia="Calibri" w:hAnsi="Times New Roman"/>
                <w:lang w:eastAsia="en-US"/>
              </w:rPr>
              <w:t>х</w:t>
            </w:r>
            <w:r w:rsidR="0039035F" w:rsidRPr="00A20B2F">
              <w:rPr>
                <w:rFonts w:ascii="Times New Roman" w:eastAsia="Calibri" w:hAnsi="Times New Roman"/>
                <w:lang w:eastAsia="en-US"/>
              </w:rPr>
              <w:t xml:space="preserve"> системы: </w:t>
            </w:r>
          </w:p>
          <w:p w14:paraId="58891866" w14:textId="77777777" w:rsidR="00785E38" w:rsidRPr="00A20B2F" w:rsidRDefault="00785E38" w:rsidP="00E43130">
            <w:pPr>
              <w:spacing w:after="0" w:line="259" w:lineRule="auto"/>
              <w:ind w:firstLine="93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- автоматическая </w:t>
            </w:r>
            <w:r w:rsidR="0039035F" w:rsidRPr="00A20B2F">
              <w:rPr>
                <w:rFonts w:ascii="Times New Roman" w:eastAsia="Calibri" w:hAnsi="Times New Roman"/>
                <w:lang w:eastAsia="en-US"/>
              </w:rPr>
              <w:t>пожарная сигнализация (</w:t>
            </w:r>
            <w:r w:rsidRPr="00A20B2F">
              <w:rPr>
                <w:rFonts w:ascii="Times New Roman" w:eastAsia="Calibri" w:hAnsi="Times New Roman"/>
                <w:lang w:eastAsia="en-US"/>
              </w:rPr>
              <w:t>А</w:t>
            </w:r>
            <w:r w:rsidR="0039035F" w:rsidRPr="00A20B2F">
              <w:rPr>
                <w:rFonts w:ascii="Times New Roman" w:eastAsia="Calibri" w:hAnsi="Times New Roman"/>
                <w:lang w:eastAsia="en-US"/>
              </w:rPr>
              <w:t>ПС);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14:paraId="77570224" w14:textId="77777777" w:rsidR="007064C8" w:rsidRPr="00A20B2F" w:rsidRDefault="007064C8" w:rsidP="007064C8">
            <w:pPr>
              <w:spacing w:after="0" w:line="259" w:lineRule="auto"/>
              <w:ind w:firstLine="93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- система оповещения и управления эвакуации людей при пожаре (СОУЭ); </w:t>
            </w:r>
          </w:p>
          <w:p w14:paraId="1E79F126" w14:textId="1D435632" w:rsidR="00785E38" w:rsidRPr="00A20B2F" w:rsidRDefault="00785E38" w:rsidP="00E43130">
            <w:pPr>
              <w:spacing w:after="0" w:line="259" w:lineRule="auto"/>
              <w:ind w:firstLine="93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- 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 xml:space="preserve">охранная системы с выводом </w:t>
            </w:r>
            <w:r w:rsidR="000C4B30" w:rsidRPr="00A20B2F">
              <w:rPr>
                <w:rFonts w:ascii="Times New Roman" w:eastAsia="Calibri" w:hAnsi="Times New Roman"/>
                <w:lang w:eastAsia="en-US"/>
              </w:rPr>
              <w:t xml:space="preserve">тревожного сигнала 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>на пульт ПЦО</w:t>
            </w:r>
            <w:r w:rsidR="000C4B30" w:rsidRPr="00A20B2F">
              <w:rPr>
                <w:rFonts w:ascii="Times New Roman" w:eastAsia="Calibri" w:hAnsi="Times New Roman"/>
                <w:lang w:eastAsia="en-US"/>
              </w:rPr>
              <w:t xml:space="preserve"> охраны</w:t>
            </w:r>
            <w:r w:rsidRPr="00A20B2F">
              <w:rPr>
                <w:rFonts w:ascii="Times New Roman" w:eastAsia="Calibri" w:hAnsi="Times New Roman"/>
                <w:lang w:eastAsia="en-US"/>
              </w:rPr>
              <w:t xml:space="preserve"> (ОС);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7064C8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14:paraId="0A20A3BA" w14:textId="76140049" w:rsidR="00785E38" w:rsidRPr="00A20B2F" w:rsidRDefault="00785E38" w:rsidP="00FE79E6">
            <w:pPr>
              <w:spacing w:after="0" w:line="259" w:lineRule="auto"/>
              <w:ind w:firstLine="93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- 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>система кон</w:t>
            </w:r>
            <w:r w:rsidRPr="00A20B2F">
              <w:rPr>
                <w:rFonts w:ascii="Times New Roman" w:eastAsia="Calibri" w:hAnsi="Times New Roman"/>
                <w:lang w:eastAsia="en-US"/>
              </w:rPr>
              <w:t>троля удаленного доступа (СКУД);</w:t>
            </w:r>
            <w:r w:rsidR="0058441E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</w:tr>
      <w:tr w:rsidR="00DF5D73" w:rsidRPr="00A20B2F" w14:paraId="74EE2AAF" w14:textId="77777777" w:rsidTr="00DC1358">
        <w:trPr>
          <w:trHeight w:val="20"/>
        </w:trPr>
        <w:tc>
          <w:tcPr>
            <w:tcW w:w="458" w:type="dxa"/>
            <w:vAlign w:val="center"/>
          </w:tcPr>
          <w:p w14:paraId="2739042C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5161CFCB" w14:textId="77777777" w:rsidR="00CA61C2" w:rsidRPr="00A20B2F" w:rsidRDefault="00CA61C2" w:rsidP="008B5667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Наименование и местоположение объекта </w:t>
            </w:r>
          </w:p>
        </w:tc>
        <w:tc>
          <w:tcPr>
            <w:tcW w:w="7672" w:type="dxa"/>
            <w:vAlign w:val="center"/>
          </w:tcPr>
          <w:p w14:paraId="306D8759" w14:textId="7A7D5C90" w:rsidR="00CA61C2" w:rsidRPr="00A20B2F" w:rsidRDefault="00C439DE" w:rsidP="00DC1358">
            <w:pPr>
              <w:spacing w:after="0" w:line="259" w:lineRule="auto"/>
              <w:ind w:firstLine="199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hAnsi="Times New Roman"/>
                <w:lang w:eastAsia="zh-CN"/>
              </w:rPr>
              <w:t>Здание,</w:t>
            </w:r>
            <w:r w:rsidR="00D051A4" w:rsidRPr="00A20B2F">
              <w:rPr>
                <w:rFonts w:ascii="Times New Roman" w:hAnsi="Times New Roman"/>
                <w:lang w:eastAsia="zh-CN"/>
              </w:rPr>
              <w:t xml:space="preserve"> расположенн</w:t>
            </w:r>
            <w:r w:rsidRPr="00A20B2F">
              <w:rPr>
                <w:rFonts w:ascii="Times New Roman" w:hAnsi="Times New Roman"/>
                <w:lang w:eastAsia="zh-CN"/>
              </w:rPr>
              <w:t>ое</w:t>
            </w:r>
            <w:r w:rsidR="00B978B3" w:rsidRPr="00A20B2F">
              <w:rPr>
                <w:rFonts w:ascii="Times New Roman" w:hAnsi="Times New Roman"/>
                <w:lang w:eastAsia="zh-CN"/>
              </w:rPr>
              <w:t xml:space="preserve"> </w:t>
            </w:r>
            <w:r w:rsidR="0025366F" w:rsidRPr="00A20B2F">
              <w:rPr>
                <w:rFonts w:ascii="Times New Roman" w:hAnsi="Times New Roman"/>
                <w:lang w:eastAsia="zh-CN"/>
              </w:rPr>
              <w:t xml:space="preserve">по адресу, </w:t>
            </w:r>
            <w:r w:rsidR="0025366F" w:rsidRPr="00A20B2F">
              <w:rPr>
                <w:rFonts w:ascii="Times New Roman" w:hAnsi="Times New Roman"/>
              </w:rPr>
              <w:t xml:space="preserve">Ленинградская область, г. </w:t>
            </w:r>
            <w:r w:rsidR="007064C8" w:rsidRPr="00A20B2F">
              <w:rPr>
                <w:rFonts w:ascii="Times New Roman" w:hAnsi="Times New Roman"/>
              </w:rPr>
              <w:t>Ивангород, Кингисеппское шоссе, д.6 и 8</w:t>
            </w:r>
            <w:r w:rsidR="00DC1358" w:rsidRPr="00A20B2F">
              <w:rPr>
                <w:rFonts w:ascii="Times New Roman" w:hAnsi="Times New Roman"/>
              </w:rPr>
              <w:t xml:space="preserve"> (флигель), </w:t>
            </w:r>
            <w:r w:rsidR="00CA61C2" w:rsidRPr="00A20B2F">
              <w:rPr>
                <w:rFonts w:ascii="Times New Roman" w:eastAsia="Calibri" w:hAnsi="Times New Roman"/>
                <w:lang w:eastAsia="en-US"/>
              </w:rPr>
              <w:t>в котор</w:t>
            </w:r>
            <w:r w:rsidR="0025366F" w:rsidRPr="00A20B2F">
              <w:rPr>
                <w:rFonts w:ascii="Times New Roman" w:eastAsia="Calibri" w:hAnsi="Times New Roman"/>
                <w:lang w:eastAsia="en-US"/>
              </w:rPr>
              <w:t>ом</w:t>
            </w:r>
            <w:r w:rsidR="00CA61C2" w:rsidRPr="00A20B2F">
              <w:rPr>
                <w:rFonts w:ascii="Times New Roman" w:eastAsia="Calibri" w:hAnsi="Times New Roman"/>
                <w:lang w:eastAsia="en-US"/>
              </w:rPr>
              <w:t xml:space="preserve"> ра</w:t>
            </w:r>
            <w:r w:rsidR="00B978B3" w:rsidRPr="00A20B2F">
              <w:rPr>
                <w:rFonts w:ascii="Times New Roman" w:eastAsia="Calibri" w:hAnsi="Times New Roman"/>
                <w:lang w:eastAsia="en-US"/>
              </w:rPr>
              <w:t>змещен</w:t>
            </w:r>
            <w:r w:rsidR="00CA61C2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7064C8" w:rsidRPr="00A20B2F">
              <w:rPr>
                <w:rFonts w:ascii="Times New Roman" w:hAnsi="Times New Roman"/>
              </w:rPr>
              <w:t>Ивангородский</w:t>
            </w:r>
            <w:r w:rsidR="006122F0" w:rsidRPr="00A20B2F">
              <w:rPr>
                <w:rFonts w:ascii="Times New Roman" w:hAnsi="Times New Roman"/>
              </w:rPr>
              <w:t xml:space="preserve"> музей</w:t>
            </w:r>
            <w:r w:rsidR="00610714" w:rsidRPr="00A20B2F">
              <w:rPr>
                <w:rFonts w:ascii="Times New Roman" w:hAnsi="Times New Roman"/>
              </w:rPr>
              <w:t xml:space="preserve"> (далее – </w:t>
            </w:r>
            <w:r w:rsidR="00DC1358" w:rsidRPr="00A20B2F">
              <w:rPr>
                <w:rFonts w:ascii="Times New Roman" w:hAnsi="Times New Roman"/>
              </w:rPr>
              <w:t>О</w:t>
            </w:r>
            <w:r w:rsidR="00610714" w:rsidRPr="00A20B2F">
              <w:rPr>
                <w:rFonts w:ascii="Times New Roman" w:hAnsi="Times New Roman"/>
              </w:rPr>
              <w:t>бъект, музей)</w:t>
            </w:r>
          </w:p>
        </w:tc>
      </w:tr>
      <w:tr w:rsidR="00DF5D73" w:rsidRPr="00A20B2F" w14:paraId="2ED162CA" w14:textId="77777777" w:rsidTr="00DC1358">
        <w:trPr>
          <w:trHeight w:val="20"/>
        </w:trPr>
        <w:tc>
          <w:tcPr>
            <w:tcW w:w="458" w:type="dxa"/>
            <w:vAlign w:val="center"/>
          </w:tcPr>
          <w:p w14:paraId="6FE8751B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43E17EA0" w14:textId="77777777" w:rsidR="00CA61C2" w:rsidRPr="00A20B2F" w:rsidRDefault="00CA61C2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Условия и сроки (периоды) выполнения работ.</w:t>
            </w:r>
          </w:p>
        </w:tc>
        <w:tc>
          <w:tcPr>
            <w:tcW w:w="7672" w:type="dxa"/>
            <w:vAlign w:val="center"/>
          </w:tcPr>
          <w:p w14:paraId="2DB25E1E" w14:textId="65487452" w:rsidR="00CA61C2" w:rsidRPr="00A20B2F" w:rsidRDefault="00CA61C2" w:rsidP="008616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Срок выполнения Работ – не позднее </w:t>
            </w:r>
            <w:r w:rsidR="007064C8" w:rsidRPr="00A20B2F">
              <w:rPr>
                <w:rFonts w:ascii="Times New Roman" w:hAnsi="Times New Roman"/>
                <w:b/>
                <w:bCs/>
              </w:rPr>
              <w:t>9</w:t>
            </w:r>
            <w:r w:rsidR="001A0A91" w:rsidRPr="00A20B2F">
              <w:rPr>
                <w:rFonts w:ascii="Times New Roman" w:hAnsi="Times New Roman"/>
                <w:b/>
                <w:bCs/>
              </w:rPr>
              <w:t xml:space="preserve">0 </w:t>
            </w:r>
            <w:r w:rsidR="00DC1358" w:rsidRPr="00A20B2F">
              <w:rPr>
                <w:rFonts w:ascii="Times New Roman" w:hAnsi="Times New Roman"/>
                <w:b/>
                <w:bCs/>
              </w:rPr>
              <w:t xml:space="preserve">календарных </w:t>
            </w:r>
            <w:r w:rsidR="001A0A91" w:rsidRPr="00A20B2F">
              <w:rPr>
                <w:rFonts w:ascii="Times New Roman" w:hAnsi="Times New Roman"/>
                <w:b/>
                <w:bCs/>
              </w:rPr>
              <w:t>дней</w:t>
            </w:r>
            <w:r w:rsidR="001A0A91" w:rsidRPr="00A20B2F">
              <w:rPr>
                <w:rFonts w:ascii="Times New Roman" w:hAnsi="Times New Roman"/>
              </w:rPr>
              <w:t xml:space="preserve"> с даты заключения контракта</w:t>
            </w:r>
          </w:p>
        </w:tc>
      </w:tr>
      <w:tr w:rsidR="00DF5D73" w:rsidRPr="00A20B2F" w14:paraId="6921055C" w14:textId="77777777" w:rsidTr="00DC1358">
        <w:trPr>
          <w:trHeight w:val="20"/>
        </w:trPr>
        <w:tc>
          <w:tcPr>
            <w:tcW w:w="458" w:type="dxa"/>
            <w:vAlign w:val="center"/>
          </w:tcPr>
          <w:p w14:paraId="31C7BA92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564D4F0D" w14:textId="77777777" w:rsidR="00CA61C2" w:rsidRPr="00A20B2F" w:rsidRDefault="00CA61C2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Основание для проектирования</w:t>
            </w:r>
          </w:p>
        </w:tc>
        <w:tc>
          <w:tcPr>
            <w:tcW w:w="7672" w:type="dxa"/>
            <w:vAlign w:val="center"/>
          </w:tcPr>
          <w:p w14:paraId="6EDE81A8" w14:textId="7E1803C3" w:rsidR="00CA61C2" w:rsidRPr="00A20B2F" w:rsidRDefault="007064C8" w:rsidP="00B81AD0">
            <w:pPr>
              <w:tabs>
                <w:tab w:val="left" w:pos="459"/>
              </w:tabs>
              <w:spacing w:after="0"/>
              <w:jc w:val="both"/>
              <w:rPr>
                <w:rFonts w:ascii="Times New Roman" w:hAnsi="Times New Roman"/>
                <w:bCs/>
              </w:rPr>
            </w:pPr>
            <w:r w:rsidRPr="00A20B2F">
              <w:rPr>
                <w:rFonts w:ascii="Times New Roman" w:hAnsi="Times New Roman"/>
                <w:bCs/>
              </w:rPr>
              <w:t>После проведенного ремонта возникла н</w:t>
            </w:r>
            <w:r w:rsidR="00621411" w:rsidRPr="00A20B2F">
              <w:rPr>
                <w:rFonts w:ascii="Times New Roman" w:hAnsi="Times New Roman"/>
                <w:bCs/>
              </w:rPr>
              <w:t>еобходимость модернизации</w:t>
            </w:r>
            <w:r w:rsidR="00621411" w:rsidRPr="00A20B2F">
              <w:rPr>
                <w:rFonts w:ascii="Times New Roman" w:hAnsi="Times New Roman"/>
                <w:lang w:eastAsia="zh-CN"/>
              </w:rPr>
              <w:t xml:space="preserve"> </w:t>
            </w:r>
            <w:r w:rsidR="009306B1" w:rsidRPr="00A20B2F">
              <w:rPr>
                <w:rFonts w:ascii="Times New Roman" w:hAnsi="Times New Roman"/>
                <w:bCs/>
              </w:rPr>
              <w:t xml:space="preserve">системы </w:t>
            </w:r>
            <w:r w:rsidR="00065960" w:rsidRPr="00A20B2F">
              <w:rPr>
                <w:rFonts w:ascii="Times New Roman" w:hAnsi="Times New Roman"/>
                <w:bCs/>
              </w:rPr>
              <w:t>А</w:t>
            </w:r>
            <w:r w:rsidR="009306B1" w:rsidRPr="00A20B2F">
              <w:rPr>
                <w:rFonts w:ascii="Times New Roman" w:hAnsi="Times New Roman"/>
                <w:bCs/>
              </w:rPr>
              <w:t xml:space="preserve">ПС, </w:t>
            </w:r>
            <w:r w:rsidR="0066282D" w:rsidRPr="00A20B2F">
              <w:rPr>
                <w:rFonts w:ascii="Times New Roman" w:hAnsi="Times New Roman"/>
                <w:bCs/>
              </w:rPr>
              <w:t xml:space="preserve">СОУЭ, </w:t>
            </w:r>
            <w:r w:rsidRPr="00A20B2F">
              <w:rPr>
                <w:rFonts w:ascii="Times New Roman" w:hAnsi="Times New Roman"/>
                <w:bCs/>
              </w:rPr>
              <w:t xml:space="preserve">ОС, </w:t>
            </w:r>
            <w:r w:rsidR="009306B1" w:rsidRPr="00A20B2F">
              <w:rPr>
                <w:rFonts w:ascii="Times New Roman" w:hAnsi="Times New Roman"/>
                <w:bCs/>
              </w:rPr>
              <w:t>СКУД</w:t>
            </w:r>
            <w:r w:rsidRPr="00A20B2F">
              <w:rPr>
                <w:rFonts w:ascii="Times New Roman" w:hAnsi="Times New Roman"/>
                <w:bCs/>
              </w:rPr>
              <w:t>.</w:t>
            </w:r>
          </w:p>
        </w:tc>
      </w:tr>
      <w:tr w:rsidR="00DF5D73" w:rsidRPr="00A20B2F" w14:paraId="1CADBF1B" w14:textId="77777777" w:rsidTr="00DC1358">
        <w:trPr>
          <w:trHeight w:val="20"/>
        </w:trPr>
        <w:tc>
          <w:tcPr>
            <w:tcW w:w="458" w:type="dxa"/>
            <w:vAlign w:val="center"/>
          </w:tcPr>
          <w:p w14:paraId="32D79A07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143CBED6" w14:textId="77777777" w:rsidR="00CA61C2" w:rsidRPr="00A20B2F" w:rsidRDefault="00CA61C2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Цель</w:t>
            </w:r>
          </w:p>
        </w:tc>
        <w:tc>
          <w:tcPr>
            <w:tcW w:w="7672" w:type="dxa"/>
            <w:vAlign w:val="center"/>
          </w:tcPr>
          <w:p w14:paraId="7971C55F" w14:textId="7302148B" w:rsidR="00CA61C2" w:rsidRPr="00A20B2F" w:rsidRDefault="00CA61C2" w:rsidP="002D1891">
            <w:pPr>
              <w:spacing w:after="0" w:line="259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hAnsi="Times New Roman"/>
              </w:rPr>
              <w:t xml:space="preserve">Получение готовой </w:t>
            </w:r>
            <w:r w:rsidR="00FE79E6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 для проведения </w:t>
            </w:r>
            <w:r w:rsidR="002D1891" w:rsidRPr="00A20B2F">
              <w:rPr>
                <w:rFonts w:ascii="Times New Roman" w:hAnsi="Times New Roman"/>
                <w:lang w:eastAsia="zh-CN"/>
              </w:rPr>
              <w:t>монтажных и пуско-наладочных</w:t>
            </w:r>
            <w:r w:rsidRPr="00A20B2F">
              <w:rPr>
                <w:rFonts w:ascii="Times New Roman" w:hAnsi="Times New Roman"/>
                <w:lang w:eastAsia="zh-CN"/>
              </w:rPr>
              <w:t xml:space="preserve"> </w:t>
            </w:r>
            <w:r w:rsidR="002D1891" w:rsidRPr="00A20B2F">
              <w:rPr>
                <w:rFonts w:ascii="Times New Roman" w:hAnsi="Times New Roman"/>
                <w:lang w:eastAsia="zh-CN"/>
              </w:rPr>
              <w:t xml:space="preserve">работ </w:t>
            </w:r>
            <w:r w:rsidR="008D03A1" w:rsidRPr="00A20B2F">
              <w:rPr>
                <w:rFonts w:ascii="Times New Roman" w:hAnsi="Times New Roman"/>
                <w:lang w:eastAsia="zh-CN"/>
              </w:rPr>
              <w:t xml:space="preserve">части </w:t>
            </w:r>
            <w:r w:rsidR="002D1891" w:rsidRPr="00A20B2F">
              <w:rPr>
                <w:rFonts w:ascii="Times New Roman" w:hAnsi="Times New Roman"/>
                <w:lang w:eastAsia="zh-CN"/>
              </w:rPr>
              <w:t xml:space="preserve">слаботочных систем в </w:t>
            </w:r>
            <w:r w:rsidR="001E3A4C" w:rsidRPr="00A20B2F">
              <w:rPr>
                <w:rFonts w:ascii="Times New Roman" w:hAnsi="Times New Roman"/>
                <w:lang w:eastAsia="zh-CN"/>
              </w:rPr>
              <w:t xml:space="preserve">здании </w:t>
            </w:r>
            <w:r w:rsidR="0066282D" w:rsidRPr="00A20B2F">
              <w:rPr>
                <w:rFonts w:ascii="Times New Roman" w:hAnsi="Times New Roman"/>
              </w:rPr>
              <w:t>Ивангородского</w:t>
            </w:r>
            <w:r w:rsidR="001E3A4C" w:rsidRPr="00A20B2F">
              <w:rPr>
                <w:rFonts w:ascii="Times New Roman" w:hAnsi="Times New Roman"/>
              </w:rPr>
              <w:t xml:space="preserve"> музея, расположенного по адресу, Ленинградская область, г. </w:t>
            </w:r>
            <w:r w:rsidR="0066282D" w:rsidRPr="00A20B2F">
              <w:rPr>
                <w:rFonts w:ascii="Times New Roman" w:hAnsi="Times New Roman"/>
              </w:rPr>
              <w:t>Ивангород, Кингисеппское шоссе, д.6 и 8.</w:t>
            </w:r>
          </w:p>
        </w:tc>
      </w:tr>
      <w:tr w:rsidR="00DF5D73" w:rsidRPr="00A20B2F" w14:paraId="25D9D526" w14:textId="77777777" w:rsidTr="00DC1358">
        <w:trPr>
          <w:trHeight w:val="20"/>
        </w:trPr>
        <w:tc>
          <w:tcPr>
            <w:tcW w:w="458" w:type="dxa"/>
            <w:vAlign w:val="center"/>
          </w:tcPr>
          <w:p w14:paraId="5089305F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3A1183E1" w14:textId="77777777" w:rsidR="00CA61C2" w:rsidRPr="00A20B2F" w:rsidRDefault="00CA61C2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Основные показатели по проектируемому Объекту</w:t>
            </w:r>
          </w:p>
        </w:tc>
        <w:tc>
          <w:tcPr>
            <w:tcW w:w="7672" w:type="dxa"/>
            <w:vAlign w:val="center"/>
          </w:tcPr>
          <w:p w14:paraId="4CFD20A2" w14:textId="5CB736EF" w:rsidR="00CA61C2" w:rsidRPr="00A20B2F" w:rsidRDefault="00CA61C2" w:rsidP="00D051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Общая площадь </w:t>
            </w:r>
            <w:r w:rsidR="0066282D" w:rsidRPr="00A20B2F">
              <w:rPr>
                <w:rFonts w:ascii="Times New Roman" w:hAnsi="Times New Roman"/>
              </w:rPr>
              <w:t>здания особняка</w:t>
            </w:r>
            <w:r w:rsidRPr="00A20B2F">
              <w:rPr>
                <w:rFonts w:ascii="Times New Roman" w:hAnsi="Times New Roman"/>
              </w:rPr>
              <w:t xml:space="preserve"> </w:t>
            </w:r>
            <w:proofErr w:type="gramStart"/>
            <w:r w:rsidR="00556DB1" w:rsidRPr="00A20B2F">
              <w:rPr>
                <w:rFonts w:ascii="Times New Roman" w:hAnsi="Times New Roman"/>
              </w:rPr>
              <w:t>Ф.Я.</w:t>
            </w:r>
            <w:proofErr w:type="gramEnd"/>
            <w:r w:rsidR="00556DB1" w:rsidRPr="00A20B2F">
              <w:rPr>
                <w:rFonts w:ascii="Times New Roman" w:hAnsi="Times New Roman"/>
              </w:rPr>
              <w:t xml:space="preserve"> Пантелеева </w:t>
            </w:r>
            <w:r w:rsidR="0066282D" w:rsidRPr="00A20B2F">
              <w:rPr>
                <w:rFonts w:ascii="Times New Roman" w:hAnsi="Times New Roman"/>
              </w:rPr>
              <w:t>847,6</w:t>
            </w:r>
            <w:r w:rsidR="001E3A4C" w:rsidRPr="00A20B2F">
              <w:rPr>
                <w:rFonts w:ascii="Times New Roman" w:hAnsi="Times New Roman"/>
              </w:rPr>
              <w:t xml:space="preserve"> </w:t>
            </w:r>
            <w:r w:rsidRPr="00A20B2F">
              <w:rPr>
                <w:rFonts w:ascii="Times New Roman" w:hAnsi="Times New Roman"/>
              </w:rPr>
              <w:t>м</w:t>
            </w:r>
            <w:r w:rsidR="001E3A4C" w:rsidRPr="00A20B2F">
              <w:rPr>
                <w:rFonts w:ascii="Times New Roman" w:hAnsi="Times New Roman"/>
                <w:vertAlign w:val="superscript"/>
              </w:rPr>
              <w:t>2</w:t>
            </w:r>
            <w:r w:rsidR="0066282D" w:rsidRPr="00A20B2F">
              <w:rPr>
                <w:rFonts w:ascii="Times New Roman" w:hAnsi="Times New Roman"/>
                <w:vertAlign w:val="superscript"/>
              </w:rPr>
              <w:t xml:space="preserve"> </w:t>
            </w:r>
            <w:r w:rsidR="0066282D" w:rsidRPr="00A20B2F">
              <w:rPr>
                <w:rFonts w:ascii="Times New Roman" w:hAnsi="Times New Roman"/>
              </w:rPr>
              <w:t>и флигеля 116,7 м</w:t>
            </w:r>
            <w:r w:rsidR="0066282D" w:rsidRPr="00A20B2F">
              <w:rPr>
                <w:rFonts w:ascii="Times New Roman" w:hAnsi="Times New Roman"/>
                <w:vertAlign w:val="superscript"/>
              </w:rPr>
              <w:t>2</w:t>
            </w:r>
            <w:r w:rsidRPr="00A20B2F">
              <w:rPr>
                <w:rFonts w:ascii="Times New Roman" w:hAnsi="Times New Roman"/>
              </w:rPr>
              <w:t>.</w:t>
            </w:r>
            <w:r w:rsidR="00556DB1" w:rsidRPr="00A20B2F">
              <w:rPr>
                <w:rFonts w:ascii="Times New Roman" w:hAnsi="Times New Roman"/>
              </w:rPr>
              <w:t xml:space="preserve"> </w:t>
            </w:r>
          </w:p>
        </w:tc>
      </w:tr>
      <w:tr w:rsidR="00DF5D73" w:rsidRPr="00A20B2F" w14:paraId="3BC781F0" w14:textId="77777777" w:rsidTr="00DC1358">
        <w:trPr>
          <w:trHeight w:val="20"/>
        </w:trPr>
        <w:tc>
          <w:tcPr>
            <w:tcW w:w="458" w:type="dxa"/>
            <w:vAlign w:val="center"/>
          </w:tcPr>
          <w:p w14:paraId="30D2D4AB" w14:textId="77777777" w:rsidR="00CA61C2" w:rsidRPr="00A20B2F" w:rsidRDefault="00CA61C2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23357100" w14:textId="77777777" w:rsidR="00CA61C2" w:rsidRPr="00A20B2F" w:rsidRDefault="00CA61C2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Виды работ</w:t>
            </w:r>
          </w:p>
        </w:tc>
        <w:tc>
          <w:tcPr>
            <w:tcW w:w="7672" w:type="dxa"/>
            <w:vAlign w:val="center"/>
          </w:tcPr>
          <w:p w14:paraId="543CCE69" w14:textId="720A9E4F" w:rsidR="00CA61C2" w:rsidRPr="00A20B2F" w:rsidRDefault="001D2FEB" w:rsidP="00173B2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  <w:bCs/>
              </w:rPr>
              <w:t>Подготовительные</w:t>
            </w:r>
            <w:r w:rsidR="00CA61C2" w:rsidRPr="00A20B2F">
              <w:rPr>
                <w:rFonts w:ascii="Times New Roman" w:hAnsi="Times New Roman"/>
                <w:bCs/>
              </w:rPr>
              <w:t xml:space="preserve"> и проектные работы</w:t>
            </w:r>
          </w:p>
        </w:tc>
      </w:tr>
      <w:tr w:rsidR="001D2FEB" w:rsidRPr="00A20B2F" w14:paraId="5E321A4A" w14:textId="77777777" w:rsidTr="00DC1358">
        <w:trPr>
          <w:trHeight w:val="932"/>
        </w:trPr>
        <w:tc>
          <w:tcPr>
            <w:tcW w:w="458" w:type="dxa"/>
            <w:vAlign w:val="center"/>
          </w:tcPr>
          <w:p w14:paraId="6FD0AE53" w14:textId="77777777" w:rsidR="001D2FEB" w:rsidRPr="00A20B2F" w:rsidRDefault="001D2FEB" w:rsidP="00D43B30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33BC93B3" w14:textId="77777777" w:rsidR="001D2FEB" w:rsidRPr="00A20B2F" w:rsidRDefault="001D2FEB" w:rsidP="00C85573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Исходные данные</w:t>
            </w:r>
          </w:p>
        </w:tc>
        <w:tc>
          <w:tcPr>
            <w:tcW w:w="7672" w:type="dxa"/>
            <w:vAlign w:val="center"/>
          </w:tcPr>
          <w:p w14:paraId="647B0315" w14:textId="183DB7A3" w:rsidR="001D2FEB" w:rsidRPr="00A20B2F" w:rsidRDefault="001D2FEB" w:rsidP="00BB09A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Направляются Подрядчику по отдельному запросу по указанной в реквизитах Контракта электронной почте в формате «</w:t>
            </w:r>
            <w:proofErr w:type="spellStart"/>
            <w:r w:rsidRPr="00A20B2F">
              <w:rPr>
                <w:rFonts w:ascii="Times New Roman" w:hAnsi="Times New Roman"/>
              </w:rPr>
              <w:t>pdf</w:t>
            </w:r>
            <w:proofErr w:type="spellEnd"/>
            <w:r w:rsidRPr="00A20B2F">
              <w:rPr>
                <w:rFonts w:ascii="Times New Roman" w:hAnsi="Times New Roman"/>
              </w:rPr>
              <w:t>» или в виде скан-копий</w:t>
            </w:r>
          </w:p>
        </w:tc>
      </w:tr>
      <w:tr w:rsidR="00F074DA" w:rsidRPr="00A20B2F" w14:paraId="20B237DE" w14:textId="77777777" w:rsidTr="00DC1358">
        <w:trPr>
          <w:trHeight w:val="847"/>
        </w:trPr>
        <w:tc>
          <w:tcPr>
            <w:tcW w:w="458" w:type="dxa"/>
            <w:vMerge w:val="restart"/>
            <w:vAlign w:val="center"/>
          </w:tcPr>
          <w:p w14:paraId="3F106198" w14:textId="77777777" w:rsidR="00F074DA" w:rsidRPr="00A20B2F" w:rsidRDefault="00F074DA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727CD750" w14:textId="77777777" w:rsidR="00F074DA" w:rsidRPr="00A20B2F" w:rsidRDefault="00F074DA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Виды и объемы Работ, подлежащие выполнению, выделение этапов Работ</w:t>
            </w:r>
          </w:p>
        </w:tc>
        <w:tc>
          <w:tcPr>
            <w:tcW w:w="7672" w:type="dxa"/>
            <w:vAlign w:val="center"/>
          </w:tcPr>
          <w:p w14:paraId="3A5D19C4" w14:textId="643E1D16" w:rsidR="00F074DA" w:rsidRPr="00A20B2F" w:rsidRDefault="00F074DA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Подрядчик обязан выполнить подготовительные работы (</w:t>
            </w:r>
            <w:r w:rsidR="00821EB4" w:rsidRPr="00A20B2F">
              <w:rPr>
                <w:rFonts w:ascii="Times New Roman" w:hAnsi="Times New Roman"/>
              </w:rPr>
              <w:t xml:space="preserve">ознакомление с имеющейся проектной документацией на слаботочные системы Объекта, провести </w:t>
            </w:r>
            <w:r w:rsidRPr="00A20B2F">
              <w:rPr>
                <w:rFonts w:ascii="Times New Roman" w:hAnsi="Times New Roman"/>
              </w:rPr>
              <w:t xml:space="preserve">обмерные и обследовательские работы </w:t>
            </w:r>
            <w:r w:rsidR="00821EB4" w:rsidRPr="00A20B2F">
              <w:rPr>
                <w:rFonts w:ascii="Times New Roman" w:hAnsi="Times New Roman"/>
              </w:rPr>
              <w:t>(</w:t>
            </w:r>
            <w:r w:rsidRPr="00A20B2F">
              <w:rPr>
                <w:rFonts w:ascii="Times New Roman" w:hAnsi="Times New Roman"/>
              </w:rPr>
              <w:t>при необходимости)</w:t>
            </w:r>
            <w:r w:rsidR="00821EB4" w:rsidRPr="00A20B2F">
              <w:rPr>
                <w:rFonts w:ascii="Times New Roman" w:hAnsi="Times New Roman"/>
              </w:rPr>
              <w:t>)</w:t>
            </w:r>
            <w:r w:rsidRPr="00A20B2F">
              <w:rPr>
                <w:rFonts w:ascii="Times New Roman" w:hAnsi="Times New Roman"/>
              </w:rPr>
              <w:t xml:space="preserve"> и разработать </w:t>
            </w:r>
            <w:r w:rsidR="008D03A1" w:rsidRPr="00A20B2F">
              <w:rPr>
                <w:rFonts w:ascii="Times New Roman" w:hAnsi="Times New Roman"/>
              </w:rPr>
              <w:t>рабочую</w:t>
            </w:r>
            <w:r w:rsidRPr="00A20B2F">
              <w:rPr>
                <w:rFonts w:ascii="Times New Roman" w:hAnsi="Times New Roman"/>
              </w:rPr>
              <w:t xml:space="preserve"> документацию</w:t>
            </w:r>
            <w:r w:rsidR="00B30020" w:rsidRPr="00A20B2F">
              <w:rPr>
                <w:rFonts w:ascii="Times New Roman" w:hAnsi="Times New Roman"/>
              </w:rPr>
              <w:t xml:space="preserve"> на основе имеющегося проекта слаботочных систем</w:t>
            </w:r>
            <w:r w:rsidRPr="00A20B2F">
              <w:rPr>
                <w:rFonts w:ascii="Times New Roman" w:hAnsi="Times New Roman"/>
              </w:rPr>
              <w:t xml:space="preserve"> </w:t>
            </w:r>
            <w:r w:rsidR="00B30020" w:rsidRPr="00A20B2F">
              <w:rPr>
                <w:rFonts w:ascii="Times New Roman" w:hAnsi="Times New Roman"/>
              </w:rPr>
              <w:t xml:space="preserve">Объекта </w:t>
            </w:r>
            <w:r w:rsidRPr="00A20B2F">
              <w:rPr>
                <w:rFonts w:ascii="Times New Roman" w:hAnsi="Times New Roman"/>
              </w:rPr>
              <w:t>в соответствии с условиями Контракта и Описанием объекта закупки</w:t>
            </w:r>
          </w:p>
        </w:tc>
      </w:tr>
      <w:tr w:rsidR="00BB09AF" w:rsidRPr="00A20B2F" w14:paraId="2304D85E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08F7E101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87FAA3F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4B30648" w14:textId="77777777" w:rsidR="00BB09AF" w:rsidRPr="00A20B2F" w:rsidRDefault="00BB09AF" w:rsidP="00BB09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20B2F">
              <w:rPr>
                <w:rFonts w:ascii="Times New Roman" w:hAnsi="Times New Roman"/>
                <w:b/>
                <w:lang w:val="en-US"/>
              </w:rPr>
              <w:t>1</w:t>
            </w:r>
            <w:r w:rsidRPr="00A20B2F">
              <w:rPr>
                <w:rFonts w:ascii="Times New Roman" w:hAnsi="Times New Roman"/>
                <w:b/>
              </w:rPr>
              <w:t xml:space="preserve"> этап:</w:t>
            </w:r>
          </w:p>
        </w:tc>
      </w:tr>
      <w:tr w:rsidR="00BB09AF" w:rsidRPr="00A20B2F" w14:paraId="0288DB40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0BED4A52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948D9CC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98BA337" w14:textId="597A7BB9" w:rsidR="00065960" w:rsidRPr="00A20B2F" w:rsidRDefault="00BB09AF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По результатам выполнения предварительных работ и на основании их результатов совместно с Заказчиком </w:t>
            </w:r>
            <w:r w:rsidR="0066282D" w:rsidRPr="00A20B2F">
              <w:rPr>
                <w:rFonts w:ascii="Times New Roman" w:hAnsi="Times New Roman"/>
              </w:rPr>
              <w:t xml:space="preserve">провести </w:t>
            </w:r>
            <w:r w:rsidRPr="00A20B2F">
              <w:rPr>
                <w:rFonts w:ascii="Times New Roman" w:hAnsi="Times New Roman"/>
              </w:rPr>
              <w:t xml:space="preserve">обсуждение и принятие решения о </w:t>
            </w:r>
            <w:r w:rsidR="00556DB1" w:rsidRPr="00A20B2F">
              <w:rPr>
                <w:rFonts w:ascii="Times New Roman" w:hAnsi="Times New Roman"/>
              </w:rPr>
              <w:t>модернизации существующих слаботочных</w:t>
            </w:r>
            <w:r w:rsidRPr="00A20B2F">
              <w:rPr>
                <w:rFonts w:ascii="Times New Roman" w:hAnsi="Times New Roman"/>
              </w:rPr>
              <w:t xml:space="preserve"> сетей </w:t>
            </w:r>
            <w:r w:rsidR="0066282D" w:rsidRPr="00A20B2F">
              <w:rPr>
                <w:rFonts w:ascii="Times New Roman" w:hAnsi="Times New Roman"/>
              </w:rPr>
              <w:t>АПС и ОС</w:t>
            </w:r>
            <w:r w:rsidRPr="00A20B2F">
              <w:rPr>
                <w:rFonts w:ascii="Times New Roman" w:hAnsi="Times New Roman"/>
              </w:rPr>
              <w:t xml:space="preserve"> в помещениях </w:t>
            </w:r>
            <w:r w:rsidR="00065960" w:rsidRPr="00A20B2F">
              <w:rPr>
                <w:rFonts w:ascii="Times New Roman" w:hAnsi="Times New Roman"/>
              </w:rPr>
              <w:t>О</w:t>
            </w:r>
            <w:r w:rsidR="008A710A" w:rsidRPr="00A20B2F">
              <w:rPr>
                <w:rFonts w:ascii="Times New Roman" w:hAnsi="Times New Roman"/>
              </w:rPr>
              <w:t xml:space="preserve">бъекта </w:t>
            </w:r>
            <w:r w:rsidRPr="00A20B2F">
              <w:rPr>
                <w:rFonts w:ascii="Times New Roman" w:hAnsi="Times New Roman"/>
              </w:rPr>
              <w:t>под нужды музея</w:t>
            </w:r>
            <w:r w:rsidR="00065960" w:rsidRPr="00A20B2F">
              <w:rPr>
                <w:rFonts w:ascii="Times New Roman" w:hAnsi="Times New Roman"/>
              </w:rPr>
              <w:t>;</w:t>
            </w:r>
            <w:r w:rsidRPr="00A20B2F">
              <w:rPr>
                <w:rFonts w:ascii="Times New Roman" w:hAnsi="Times New Roman"/>
              </w:rPr>
              <w:t xml:space="preserve"> </w:t>
            </w:r>
          </w:p>
          <w:p w14:paraId="5A81706D" w14:textId="493720A7" w:rsidR="00065960" w:rsidRPr="00A20B2F" w:rsidRDefault="00065960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lastRenderedPageBreak/>
              <w:t xml:space="preserve">Осуществить </w:t>
            </w:r>
            <w:r w:rsidR="00BB09AF" w:rsidRPr="00A20B2F">
              <w:rPr>
                <w:rFonts w:ascii="Times New Roman" w:hAnsi="Times New Roman"/>
              </w:rPr>
              <w:t>подбор оборудования и программного обеспечения</w:t>
            </w:r>
            <w:r w:rsidRPr="00A20B2F">
              <w:rPr>
                <w:rFonts w:ascii="Times New Roman" w:hAnsi="Times New Roman"/>
              </w:rPr>
              <w:t xml:space="preserve"> для систем </w:t>
            </w:r>
            <w:r w:rsidRPr="00A20B2F">
              <w:rPr>
                <w:rFonts w:ascii="Times New Roman" w:hAnsi="Times New Roman"/>
                <w:bCs/>
              </w:rPr>
              <w:t>АПС, СОУЭ, ОС, СКУД</w:t>
            </w:r>
            <w:r w:rsidR="00BB09AF" w:rsidRPr="00A20B2F">
              <w:rPr>
                <w:rFonts w:ascii="Times New Roman" w:hAnsi="Times New Roman"/>
              </w:rPr>
              <w:t xml:space="preserve">. </w:t>
            </w:r>
          </w:p>
          <w:p w14:paraId="5845D5A2" w14:textId="534F675D" w:rsidR="00065960" w:rsidRPr="00A20B2F" w:rsidRDefault="00BB09AF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Решение о </w:t>
            </w:r>
            <w:r w:rsidR="00556DB1" w:rsidRPr="00A20B2F">
              <w:rPr>
                <w:rFonts w:ascii="Times New Roman" w:hAnsi="Times New Roman"/>
              </w:rPr>
              <w:t>модернизации</w:t>
            </w:r>
            <w:r w:rsidRPr="00A20B2F">
              <w:rPr>
                <w:rFonts w:ascii="Times New Roman" w:hAnsi="Times New Roman"/>
              </w:rPr>
              <w:t xml:space="preserve"> инженерных сетей в помещениях музея оформлят</w:t>
            </w:r>
            <w:r w:rsidR="00065960" w:rsidRPr="00A20B2F">
              <w:rPr>
                <w:rFonts w:ascii="Times New Roman" w:hAnsi="Times New Roman"/>
              </w:rPr>
              <w:t>ь</w:t>
            </w:r>
            <w:r w:rsidRPr="00A20B2F">
              <w:rPr>
                <w:rFonts w:ascii="Times New Roman" w:hAnsi="Times New Roman"/>
              </w:rPr>
              <w:t xml:space="preserve"> в письменном виде в соответствии </w:t>
            </w:r>
            <w:r w:rsidR="00F074DA" w:rsidRPr="00A20B2F">
              <w:rPr>
                <w:rFonts w:ascii="Times New Roman" w:hAnsi="Times New Roman"/>
              </w:rPr>
              <w:t>с</w:t>
            </w:r>
            <w:r w:rsidRPr="00A20B2F">
              <w:rPr>
                <w:rFonts w:ascii="Times New Roman" w:hAnsi="Times New Roman"/>
              </w:rPr>
              <w:t xml:space="preserve"> Описани</w:t>
            </w:r>
            <w:r w:rsidR="00F074DA" w:rsidRPr="00A20B2F">
              <w:rPr>
                <w:rFonts w:ascii="Times New Roman" w:hAnsi="Times New Roman"/>
              </w:rPr>
              <w:t>ем</w:t>
            </w:r>
            <w:r w:rsidRPr="00A20B2F">
              <w:rPr>
                <w:rFonts w:ascii="Times New Roman" w:hAnsi="Times New Roman"/>
              </w:rPr>
              <w:t xml:space="preserve"> объекта закупки. </w:t>
            </w:r>
            <w:r w:rsidR="00065960" w:rsidRPr="00A20B2F">
              <w:rPr>
                <w:rFonts w:ascii="Times New Roman" w:hAnsi="Times New Roman"/>
              </w:rPr>
              <w:t xml:space="preserve"> </w:t>
            </w:r>
          </w:p>
          <w:p w14:paraId="6AD82ED0" w14:textId="3132E0F1" w:rsidR="00BB09AF" w:rsidRPr="00A20B2F" w:rsidRDefault="00BB09AF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Внесение изменений </w:t>
            </w:r>
            <w:r w:rsidR="00065960" w:rsidRPr="00A20B2F">
              <w:rPr>
                <w:rFonts w:ascii="Times New Roman" w:hAnsi="Times New Roman"/>
              </w:rPr>
              <w:t xml:space="preserve">в </w:t>
            </w:r>
            <w:r w:rsidR="00E56D11" w:rsidRPr="00A20B2F">
              <w:rPr>
                <w:rFonts w:ascii="Times New Roman" w:hAnsi="Times New Roman"/>
              </w:rPr>
              <w:t xml:space="preserve">рабочую документацию </w:t>
            </w:r>
            <w:r w:rsidR="00065960" w:rsidRPr="00A20B2F">
              <w:rPr>
                <w:rFonts w:ascii="Times New Roman" w:hAnsi="Times New Roman"/>
              </w:rPr>
              <w:t>имеющи</w:t>
            </w:r>
            <w:r w:rsidR="00E56D11" w:rsidRPr="00A20B2F">
              <w:rPr>
                <w:rFonts w:ascii="Times New Roman" w:hAnsi="Times New Roman"/>
              </w:rPr>
              <w:t>хся</w:t>
            </w:r>
            <w:r w:rsidR="00065960" w:rsidRPr="00A20B2F">
              <w:rPr>
                <w:rFonts w:ascii="Times New Roman" w:hAnsi="Times New Roman"/>
              </w:rPr>
              <w:t xml:space="preserve"> на Объекте проект</w:t>
            </w:r>
            <w:r w:rsidR="00E56D11" w:rsidRPr="00A20B2F">
              <w:rPr>
                <w:rFonts w:ascii="Times New Roman" w:hAnsi="Times New Roman"/>
              </w:rPr>
              <w:t xml:space="preserve">ов </w:t>
            </w:r>
            <w:r w:rsidR="00065960" w:rsidRPr="00A20B2F">
              <w:rPr>
                <w:rFonts w:ascii="Times New Roman" w:hAnsi="Times New Roman"/>
              </w:rPr>
              <w:t xml:space="preserve">слаботочных систем </w:t>
            </w:r>
            <w:r w:rsidRPr="00A20B2F">
              <w:rPr>
                <w:rFonts w:ascii="Times New Roman" w:hAnsi="Times New Roman"/>
              </w:rPr>
              <w:t xml:space="preserve">выполняются в соответствии с требованиями Контракта. </w:t>
            </w:r>
          </w:p>
        </w:tc>
      </w:tr>
      <w:tr w:rsidR="00BB09AF" w:rsidRPr="00A20B2F" w14:paraId="0233C2E9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574FD920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D498748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658DA270" w14:textId="578CE78D" w:rsidR="00E56D11" w:rsidRPr="00A20B2F" w:rsidRDefault="00821EB4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Разработать п</w:t>
            </w:r>
            <w:r w:rsidR="008F2A21" w:rsidRPr="00A20B2F">
              <w:rPr>
                <w:rFonts w:ascii="Times New Roman" w:hAnsi="Times New Roman"/>
              </w:rPr>
              <w:t>овышение типа оповещения и управления эвакуацией людей при пожаре (СОУЭ) Объекта до 3 речевого типа</w:t>
            </w:r>
            <w:r w:rsidR="00E56D11" w:rsidRPr="00A20B2F">
              <w:rPr>
                <w:rFonts w:ascii="Times New Roman" w:hAnsi="Times New Roman"/>
              </w:rPr>
              <w:t>.</w:t>
            </w:r>
            <w:r w:rsidR="008F2A21" w:rsidRPr="00A20B2F">
              <w:rPr>
                <w:rFonts w:ascii="Times New Roman" w:hAnsi="Times New Roman"/>
              </w:rPr>
              <w:t xml:space="preserve"> </w:t>
            </w:r>
          </w:p>
          <w:p w14:paraId="78D799CA" w14:textId="0D1A2525" w:rsidR="008D03A1" w:rsidRPr="00A20B2F" w:rsidRDefault="008F2A21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Подготов</w:t>
            </w:r>
            <w:r w:rsidR="00821EB4" w:rsidRPr="00A20B2F">
              <w:rPr>
                <w:rFonts w:ascii="Times New Roman" w:hAnsi="Times New Roman"/>
              </w:rPr>
              <w:t>ить</w:t>
            </w:r>
            <w:r w:rsidRPr="00A20B2F">
              <w:rPr>
                <w:rFonts w:ascii="Times New Roman" w:hAnsi="Times New Roman"/>
              </w:rPr>
              <w:t xml:space="preserve"> расчет необходимой мощности звукового давления и расположения динамиков СОУЭ на Объекте.</w:t>
            </w:r>
          </w:p>
        </w:tc>
      </w:tr>
      <w:tr w:rsidR="00BB09AF" w:rsidRPr="00A20B2F" w14:paraId="4F910D0E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16C9271C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3DEE1512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71AB3159" w14:textId="77777777" w:rsidR="00BB09AF" w:rsidRPr="00A20B2F" w:rsidRDefault="00BB09AF" w:rsidP="00BB09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20B2F">
              <w:rPr>
                <w:rFonts w:ascii="Times New Roman" w:hAnsi="Times New Roman"/>
                <w:b/>
              </w:rPr>
              <w:t>2 этап:</w:t>
            </w:r>
          </w:p>
        </w:tc>
      </w:tr>
      <w:tr w:rsidR="00BB09AF" w:rsidRPr="00A20B2F" w14:paraId="478E5E20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0AAEB751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BBB611C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0E896257" w14:textId="61D88A69" w:rsidR="00BB09AF" w:rsidRPr="00A20B2F" w:rsidRDefault="00E56D11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Подготовка</w:t>
            </w:r>
            <w:r w:rsidR="00BB09AF" w:rsidRPr="00A20B2F">
              <w:rPr>
                <w:rFonts w:ascii="Times New Roman" w:hAnsi="Times New Roman"/>
              </w:rPr>
              <w:t xml:space="preserve"> </w:t>
            </w:r>
            <w:r w:rsidR="008D03A1" w:rsidRPr="00A20B2F">
              <w:rPr>
                <w:rFonts w:ascii="Times New Roman" w:hAnsi="Times New Roman"/>
              </w:rPr>
              <w:t>рабочей</w:t>
            </w:r>
            <w:r w:rsidR="00BB09AF" w:rsidRPr="00A20B2F">
              <w:rPr>
                <w:rFonts w:ascii="Times New Roman" w:hAnsi="Times New Roman"/>
              </w:rPr>
              <w:t xml:space="preserve"> документации на работы по модернизации </w:t>
            </w:r>
            <w:r w:rsidR="000C4B30" w:rsidRPr="00A20B2F">
              <w:rPr>
                <w:rFonts w:ascii="Times New Roman" w:hAnsi="Times New Roman"/>
              </w:rPr>
              <w:t>АПС и ОС</w:t>
            </w:r>
            <w:r w:rsidR="00BB09AF" w:rsidRPr="00A20B2F">
              <w:rPr>
                <w:rFonts w:ascii="Times New Roman" w:hAnsi="Times New Roman"/>
              </w:rPr>
              <w:t xml:space="preserve"> в помещениях Объекта в соответствии с требованиями Контракта (стадии «Рабочий проект»)</w:t>
            </w:r>
          </w:p>
        </w:tc>
      </w:tr>
      <w:tr w:rsidR="00BB09AF" w:rsidRPr="00A20B2F" w14:paraId="24C1EEAE" w14:textId="77777777" w:rsidTr="00DC1358">
        <w:trPr>
          <w:trHeight w:val="316"/>
        </w:trPr>
        <w:tc>
          <w:tcPr>
            <w:tcW w:w="458" w:type="dxa"/>
            <w:vMerge/>
            <w:vAlign w:val="center"/>
          </w:tcPr>
          <w:p w14:paraId="3BBDC625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7A674F15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6851CA11" w14:textId="62BB30B5" w:rsidR="00BB09AF" w:rsidRPr="00A20B2F" w:rsidRDefault="00BB09AF" w:rsidP="00BB09A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Согласование </w:t>
            </w:r>
            <w:r w:rsidR="00E56D11" w:rsidRPr="00A20B2F">
              <w:rPr>
                <w:rFonts w:ascii="Times New Roman" w:hAnsi="Times New Roman"/>
              </w:rPr>
              <w:t xml:space="preserve">с Заказчиком </w:t>
            </w:r>
            <w:r w:rsidR="00821EB4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 и других Работ в соответствии с Описани</w:t>
            </w:r>
            <w:r w:rsidR="00AB45CB" w:rsidRPr="00A20B2F">
              <w:rPr>
                <w:rFonts w:ascii="Times New Roman" w:hAnsi="Times New Roman"/>
              </w:rPr>
              <w:t xml:space="preserve">ем </w:t>
            </w:r>
            <w:r w:rsidRPr="00A20B2F">
              <w:rPr>
                <w:rFonts w:ascii="Times New Roman" w:hAnsi="Times New Roman"/>
              </w:rPr>
              <w:t>объекта закупки</w:t>
            </w:r>
          </w:p>
        </w:tc>
      </w:tr>
      <w:tr w:rsidR="00AB45CB" w:rsidRPr="00A20B2F" w14:paraId="07312FA1" w14:textId="77777777" w:rsidTr="00DC1358">
        <w:trPr>
          <w:trHeight w:val="488"/>
        </w:trPr>
        <w:tc>
          <w:tcPr>
            <w:tcW w:w="458" w:type="dxa"/>
            <w:vMerge w:val="restart"/>
            <w:vAlign w:val="center"/>
          </w:tcPr>
          <w:p w14:paraId="7CBF23EA" w14:textId="77777777" w:rsidR="00AB45CB" w:rsidRPr="00A20B2F" w:rsidRDefault="00AB45CB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4BD1CA88" w14:textId="054704EE" w:rsidR="00AB45CB" w:rsidRPr="00A20B2F" w:rsidRDefault="00AB45CB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  <w:t xml:space="preserve">Состав и содержание </w:t>
            </w:r>
            <w:r w:rsidRPr="00A20B2F">
              <w:rPr>
                <w:rFonts w:ascii="Times New Roman" w:eastAsia="Arial Unicode MS" w:hAnsi="Times New Roman"/>
                <w:bCs/>
                <w:iCs/>
                <w:kern w:val="1"/>
                <w:u w:color="000000"/>
                <w:bdr w:val="nil"/>
              </w:rPr>
              <w:t xml:space="preserve">изыскательских работ и </w:t>
            </w:r>
            <w:r w:rsidR="00821EB4" w:rsidRPr="00A20B2F">
              <w:rPr>
                <w:rFonts w:ascii="Times New Roman" w:eastAsia="Arial Unicode MS" w:hAnsi="Times New Roman"/>
                <w:bCs/>
                <w:iCs/>
                <w:kern w:val="1"/>
                <w:u w:color="000000"/>
                <w:bdr w:val="nil"/>
              </w:rPr>
              <w:t>рабочей</w:t>
            </w:r>
            <w:r w:rsidRPr="00A20B2F">
              <w:rPr>
                <w:rFonts w:ascii="Times New Roman" w:eastAsia="Arial Unicode MS" w:hAnsi="Times New Roman"/>
                <w:bCs/>
                <w:iCs/>
                <w:kern w:val="1"/>
                <w:u w:color="000000"/>
                <w:bdr w:val="nil"/>
              </w:rPr>
              <w:t xml:space="preserve"> </w:t>
            </w:r>
            <w:r w:rsidRPr="00A20B2F"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  <w:t>документации</w:t>
            </w:r>
          </w:p>
        </w:tc>
        <w:tc>
          <w:tcPr>
            <w:tcW w:w="7672" w:type="dxa"/>
            <w:vAlign w:val="center"/>
          </w:tcPr>
          <w:p w14:paraId="4A53AD6E" w14:textId="0FE2FAD9" w:rsidR="00AB45CB" w:rsidRPr="00A20B2F" w:rsidRDefault="00AB45CB" w:rsidP="00BB09AF">
            <w:pPr>
              <w:keepNext/>
              <w:keepLines/>
              <w:widowControl w:val="0"/>
              <w:tabs>
                <w:tab w:val="left" w:pos="296"/>
              </w:tabs>
              <w:suppressAutoHyphens/>
              <w:spacing w:after="0" w:line="240" w:lineRule="auto"/>
              <w:ind w:firstLine="518"/>
              <w:jc w:val="both"/>
              <w:outlineLvl w:val="0"/>
              <w:rPr>
                <w:rFonts w:ascii="Times New Roman" w:hAnsi="Times New Roman"/>
                <w:bCs/>
                <w:lang w:bidi="ru-RU"/>
              </w:rPr>
            </w:pPr>
            <w:bookmarkStart w:id="0" w:name="bookmark107"/>
            <w:bookmarkStart w:id="1" w:name="bookmark144"/>
            <w:bookmarkStart w:id="2" w:name="bookmark141"/>
            <w:bookmarkStart w:id="3" w:name="bookmark130"/>
            <w:bookmarkStart w:id="4" w:name="bookmark128"/>
            <w:bookmarkStart w:id="5" w:name="bookmark127"/>
            <w:bookmarkStart w:id="6" w:name="bookmark121"/>
            <w:bookmarkStart w:id="7" w:name="bookmark115"/>
            <w:bookmarkStart w:id="8" w:name="bookmark114"/>
            <w:bookmarkStart w:id="9" w:name="bookmark113"/>
            <w:bookmarkStart w:id="10" w:name="bookmark112"/>
            <w:bookmarkStart w:id="11" w:name="bookmark108"/>
            <w:bookmarkStart w:id="12" w:name="bookmark156"/>
            <w:bookmarkStart w:id="13" w:name="bookmark153"/>
            <w:bookmarkStart w:id="14" w:name="bookmark145"/>
            <w:bookmarkStart w:id="15" w:name="bookmark157"/>
            <w:bookmarkStart w:id="16" w:name="bookmark170"/>
            <w:bookmarkStart w:id="17" w:name="bookmark158"/>
            <w:bookmarkStart w:id="18" w:name="bookmark171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r w:rsidRPr="00A20B2F">
              <w:rPr>
                <w:rFonts w:ascii="Times New Roman" w:hAnsi="Times New Roman"/>
                <w:bCs/>
                <w:lang w:bidi="ru-RU"/>
              </w:rPr>
              <w:t>Состав разрабатываемой документации</w:t>
            </w:r>
          </w:p>
        </w:tc>
      </w:tr>
      <w:tr w:rsidR="00BB09AF" w:rsidRPr="00A20B2F" w14:paraId="451F5D7E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48F919E9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763EDDE" w14:textId="77777777" w:rsidR="00BB09AF" w:rsidRPr="00A20B2F" w:rsidRDefault="00BB09AF" w:rsidP="00BB09AF">
            <w:pPr>
              <w:spacing w:after="0" w:line="240" w:lineRule="auto"/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</w:pPr>
          </w:p>
        </w:tc>
        <w:tc>
          <w:tcPr>
            <w:tcW w:w="7672" w:type="dxa"/>
            <w:vAlign w:val="center"/>
          </w:tcPr>
          <w:p w14:paraId="6FA9188A" w14:textId="0DD8DC65" w:rsidR="00BB09AF" w:rsidRPr="00A20B2F" w:rsidRDefault="00914B27" w:rsidP="00BB09AF">
            <w:pPr>
              <w:keepNext/>
              <w:keepLines/>
              <w:widowControl w:val="0"/>
              <w:tabs>
                <w:tab w:val="left" w:pos="296"/>
              </w:tabs>
              <w:suppressAutoHyphens/>
              <w:spacing w:after="0" w:line="240" w:lineRule="auto"/>
              <w:ind w:firstLine="234"/>
              <w:jc w:val="both"/>
              <w:outlineLvl w:val="0"/>
              <w:rPr>
                <w:rFonts w:ascii="Times New Roman" w:hAnsi="Times New Roman"/>
                <w:bCs/>
                <w:lang w:bidi="ru-RU"/>
              </w:rPr>
            </w:pPr>
            <w:r w:rsidRPr="00A20B2F">
              <w:rPr>
                <w:rFonts w:ascii="Times New Roman" w:eastAsia="Calibri" w:hAnsi="Times New Roman"/>
                <w:bCs/>
                <w:lang w:eastAsia="en-US" w:bidi="ru-RU"/>
              </w:rPr>
              <w:t>Рабочая</w:t>
            </w:r>
            <w:r w:rsidR="00BB09AF" w:rsidRPr="00A20B2F">
              <w:rPr>
                <w:rFonts w:ascii="Times New Roman" w:eastAsia="Calibri" w:hAnsi="Times New Roman"/>
                <w:bCs/>
                <w:lang w:eastAsia="en-US" w:bidi="ru-RU"/>
              </w:rPr>
              <w:t xml:space="preserve"> документация в</w:t>
            </w:r>
            <w:r w:rsidR="00BB09AF" w:rsidRPr="00A20B2F">
              <w:rPr>
                <w:rFonts w:ascii="Times New Roman" w:eastAsia="Tahoma" w:hAnsi="Times New Roman"/>
                <w:bCs/>
                <w:lang w:bidi="ru-RU"/>
              </w:rPr>
              <w:t xml:space="preserve"> составе:</w:t>
            </w:r>
          </w:p>
        </w:tc>
      </w:tr>
      <w:tr w:rsidR="00BB09AF" w:rsidRPr="00A20B2F" w14:paraId="0FB1F031" w14:textId="77777777" w:rsidTr="00DC1358">
        <w:trPr>
          <w:trHeight w:val="913"/>
        </w:trPr>
        <w:tc>
          <w:tcPr>
            <w:tcW w:w="458" w:type="dxa"/>
            <w:vMerge/>
            <w:vAlign w:val="center"/>
          </w:tcPr>
          <w:p w14:paraId="5F52923F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7DC1752B" w14:textId="77777777" w:rsidR="00BB09AF" w:rsidRPr="00A20B2F" w:rsidRDefault="00BB09AF" w:rsidP="00BB09AF">
            <w:pPr>
              <w:spacing w:after="0" w:line="240" w:lineRule="auto"/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</w:pPr>
          </w:p>
        </w:tc>
        <w:tc>
          <w:tcPr>
            <w:tcW w:w="7672" w:type="dxa"/>
            <w:vAlign w:val="center"/>
          </w:tcPr>
          <w:p w14:paraId="01B8DD40" w14:textId="3C8ACF7C" w:rsidR="00BB09AF" w:rsidRPr="00A20B2F" w:rsidRDefault="00BB09AF" w:rsidP="009745BE">
            <w:pPr>
              <w:widowControl w:val="0"/>
              <w:numPr>
                <w:ilvl w:val="0"/>
                <w:numId w:val="14"/>
              </w:numPr>
              <w:suppressAutoHyphens/>
              <w:spacing w:after="0"/>
              <w:ind w:left="338" w:right="-1" w:firstLine="90"/>
              <w:contextualSpacing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раздел «Пояснительная записка»</w:t>
            </w:r>
            <w:r w:rsidR="009B2095" w:rsidRPr="00A20B2F">
              <w:rPr>
                <w:rFonts w:ascii="Times New Roman" w:eastAsia="Calibri" w:hAnsi="Times New Roman"/>
                <w:lang w:eastAsia="en-US" w:bidi="ru-RU"/>
              </w:rPr>
              <w:t xml:space="preserve"> с описанием принятых технических решений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>;</w:t>
            </w:r>
          </w:p>
          <w:p w14:paraId="2C8B5EF3" w14:textId="77777777" w:rsidR="00BB09AF" w:rsidRPr="00A20B2F" w:rsidRDefault="00BB09AF" w:rsidP="009745BE">
            <w:pPr>
              <w:widowControl w:val="0"/>
              <w:numPr>
                <w:ilvl w:val="0"/>
                <w:numId w:val="14"/>
              </w:numPr>
              <w:suppressAutoHyphens/>
              <w:spacing w:after="0"/>
              <w:ind w:left="338" w:right="-1" w:firstLine="90"/>
              <w:contextualSpacing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раздел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</w:t>
            </w:r>
            <w:r w:rsidR="009B2095" w:rsidRPr="00A20B2F">
              <w:rPr>
                <w:rFonts w:ascii="Times New Roman" w:eastAsia="Calibri" w:hAnsi="Times New Roman"/>
                <w:lang w:eastAsia="en-US" w:bidi="ru-RU"/>
              </w:rPr>
              <w:t xml:space="preserve"> с описанием алгоритма работы системы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>;</w:t>
            </w:r>
          </w:p>
          <w:p w14:paraId="1CD41838" w14:textId="21B0A935" w:rsidR="00A112E4" w:rsidRPr="00A20B2F" w:rsidRDefault="00A112E4" w:rsidP="009745BE">
            <w:pPr>
              <w:widowControl w:val="0"/>
              <w:numPr>
                <w:ilvl w:val="0"/>
                <w:numId w:val="14"/>
              </w:numPr>
              <w:suppressAutoHyphens/>
              <w:spacing w:after="0"/>
              <w:ind w:left="338" w:right="-1" w:firstLine="90"/>
              <w:contextualSpacing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Спецификация и графическая часть.</w:t>
            </w:r>
          </w:p>
        </w:tc>
      </w:tr>
      <w:tr w:rsidR="00FB69DC" w:rsidRPr="00A20B2F" w14:paraId="6D507403" w14:textId="77777777" w:rsidTr="007514F9">
        <w:trPr>
          <w:trHeight w:val="2126"/>
        </w:trPr>
        <w:tc>
          <w:tcPr>
            <w:tcW w:w="458" w:type="dxa"/>
            <w:vMerge/>
            <w:vAlign w:val="center"/>
          </w:tcPr>
          <w:p w14:paraId="38584518" w14:textId="77777777" w:rsidR="00FB69DC" w:rsidRPr="00A20B2F" w:rsidRDefault="00FB69DC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D5F7386" w14:textId="77777777" w:rsidR="00FB69DC" w:rsidRPr="00A20B2F" w:rsidRDefault="00FB69DC" w:rsidP="00BB09AF">
            <w:pPr>
              <w:spacing w:after="0" w:line="240" w:lineRule="auto"/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</w:pPr>
          </w:p>
        </w:tc>
        <w:tc>
          <w:tcPr>
            <w:tcW w:w="7672" w:type="dxa"/>
            <w:vAlign w:val="center"/>
          </w:tcPr>
          <w:p w14:paraId="41DFB24C" w14:textId="6364A528" w:rsidR="00FB69DC" w:rsidRPr="00A20B2F" w:rsidRDefault="007408AD" w:rsidP="00BB09AF">
            <w:pPr>
              <w:widowControl w:val="0"/>
              <w:suppressAutoHyphens/>
              <w:spacing w:after="0"/>
              <w:ind w:right="-1" w:firstLine="376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П</w:t>
            </w:r>
            <w:r w:rsidR="00FB69DC" w:rsidRPr="00A20B2F">
              <w:rPr>
                <w:rFonts w:ascii="Times New Roman" w:eastAsia="Calibri" w:hAnsi="Times New Roman"/>
                <w:lang w:eastAsia="en-US" w:bidi="ru-RU"/>
              </w:rPr>
              <w:t xml:space="preserve">одраздел «Сети связи» с учетом </w:t>
            </w:r>
            <w:r w:rsidR="007514F9" w:rsidRPr="00A20B2F">
              <w:rPr>
                <w:rFonts w:ascii="Times New Roman" w:eastAsia="Calibri" w:hAnsi="Times New Roman"/>
                <w:lang w:eastAsia="en-US" w:bidi="ru-RU"/>
              </w:rPr>
              <w:t>наличия на Объекте имеющейся проектной документации на</w:t>
            </w:r>
            <w:r w:rsidR="00FB69DC" w:rsidRPr="00A20B2F">
              <w:rPr>
                <w:rFonts w:ascii="Times New Roman" w:eastAsia="Calibri" w:hAnsi="Times New Roman"/>
                <w:lang w:eastAsia="en-US" w:bidi="ru-RU"/>
              </w:rPr>
              <w:t>:</w:t>
            </w:r>
          </w:p>
          <w:p w14:paraId="3083AB8E" w14:textId="77777777" w:rsidR="007514F9" w:rsidRPr="00A20B2F" w:rsidRDefault="00FB69DC" w:rsidP="0079030D">
            <w:pPr>
              <w:pStyle w:val="af"/>
              <w:widowControl w:val="0"/>
              <w:numPr>
                <w:ilvl w:val="0"/>
                <w:numId w:val="28"/>
              </w:numPr>
              <w:suppressAutoHyphens/>
              <w:ind w:left="55" w:right="-1" w:firstLine="323"/>
              <w:jc w:val="both"/>
              <w:rPr>
                <w:rFonts w:eastAsia="Calibri"/>
                <w:sz w:val="22"/>
                <w:szCs w:val="22"/>
                <w:lang w:eastAsia="en-US" w:bidi="ru-RU"/>
              </w:rPr>
            </w:pP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>систем</w:t>
            </w:r>
            <w:r w:rsidR="007408AD" w:rsidRPr="00A20B2F">
              <w:rPr>
                <w:rFonts w:eastAsia="Calibri"/>
                <w:sz w:val="22"/>
                <w:szCs w:val="22"/>
                <w:lang w:eastAsia="en-US" w:bidi="ru-RU"/>
              </w:rPr>
              <w:t>а</w:t>
            </w: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 </w:t>
            </w:r>
            <w:r w:rsidR="003F2240"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автоматической </w:t>
            </w: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>пожарной сигнализации (АПС)</w:t>
            </w:r>
            <w:r w:rsidR="00AD44DB"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 </w:t>
            </w:r>
          </w:p>
          <w:p w14:paraId="3DC7E68D" w14:textId="6BABC9A9" w:rsidR="00FB69DC" w:rsidRPr="00A20B2F" w:rsidRDefault="003F2240" w:rsidP="0079030D">
            <w:pPr>
              <w:pStyle w:val="af"/>
              <w:widowControl w:val="0"/>
              <w:numPr>
                <w:ilvl w:val="0"/>
                <w:numId w:val="28"/>
              </w:numPr>
              <w:suppressAutoHyphens/>
              <w:ind w:left="55" w:right="-1" w:firstLine="323"/>
              <w:jc w:val="both"/>
              <w:rPr>
                <w:rFonts w:eastAsia="Calibri"/>
                <w:sz w:val="22"/>
                <w:szCs w:val="22"/>
                <w:lang w:eastAsia="en-US" w:bidi="ru-RU"/>
              </w:rPr>
            </w:pP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>системы автоматического газового пожаротушения (АУГП)</w:t>
            </w:r>
            <w:r w:rsidR="00FB69DC" w:rsidRPr="00A20B2F">
              <w:rPr>
                <w:rFonts w:eastAsia="Calibri"/>
                <w:sz w:val="22"/>
                <w:szCs w:val="22"/>
                <w:lang w:eastAsia="en-US" w:bidi="ru-RU"/>
              </w:rPr>
              <w:t>;</w:t>
            </w:r>
          </w:p>
          <w:p w14:paraId="5405C8E7" w14:textId="386450CE" w:rsidR="007408AD" w:rsidRPr="00A20B2F" w:rsidRDefault="007408AD" w:rsidP="007408AD">
            <w:pPr>
              <w:spacing w:after="0" w:line="259" w:lineRule="auto"/>
              <w:ind w:firstLine="380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– система оповещения и управления эвакуации людей при пожаре (СОУЭ); </w:t>
            </w:r>
          </w:p>
          <w:p w14:paraId="7CF9242D" w14:textId="1EE85A88" w:rsidR="007408AD" w:rsidRPr="00A20B2F" w:rsidRDefault="007408AD" w:rsidP="007408AD">
            <w:pPr>
              <w:spacing w:after="0" w:line="259" w:lineRule="auto"/>
              <w:ind w:firstLine="380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>– охранная системы</w:t>
            </w:r>
            <w:r w:rsidR="003F2240" w:rsidRPr="00A20B2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A20B2F">
              <w:rPr>
                <w:rFonts w:ascii="Times New Roman" w:eastAsia="Calibri" w:hAnsi="Times New Roman"/>
                <w:lang w:eastAsia="en-US"/>
              </w:rPr>
              <w:t>с выводом тревожного сигнала на пульт ПЦО охраны (ОС)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(с учетом рубежей охраны для особо ценных музейных предметов)</w:t>
            </w:r>
            <w:r w:rsidRPr="00A20B2F">
              <w:rPr>
                <w:rFonts w:ascii="Times New Roman" w:eastAsia="Calibri" w:hAnsi="Times New Roman"/>
                <w:lang w:eastAsia="en-US"/>
              </w:rPr>
              <w:t xml:space="preserve">;  </w:t>
            </w:r>
          </w:p>
          <w:p w14:paraId="33AF760C" w14:textId="38103E72" w:rsidR="00FB69DC" w:rsidRPr="00A20B2F" w:rsidRDefault="007408AD" w:rsidP="007514F9">
            <w:pPr>
              <w:spacing w:after="0" w:line="259" w:lineRule="auto"/>
              <w:ind w:firstLine="380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20B2F">
              <w:rPr>
                <w:rFonts w:ascii="Times New Roman" w:eastAsia="Calibri" w:hAnsi="Times New Roman"/>
                <w:lang w:eastAsia="en-US"/>
              </w:rPr>
              <w:t xml:space="preserve">– система контроля удаленного доступа (СКУД); </w:t>
            </w:r>
          </w:p>
        </w:tc>
      </w:tr>
      <w:tr w:rsidR="00BB09AF" w:rsidRPr="00A20B2F" w14:paraId="4E747650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74823ADE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43195534" w14:textId="77777777" w:rsidR="00BB09AF" w:rsidRPr="00A20B2F" w:rsidRDefault="00BB09AF" w:rsidP="00BB09AF">
            <w:pPr>
              <w:spacing w:after="0" w:line="240" w:lineRule="auto"/>
              <w:rPr>
                <w:rFonts w:ascii="Times New Roman" w:eastAsia="Arial Unicode MS" w:hAnsi="Times New Roman"/>
                <w:kern w:val="1"/>
                <w:u w:color="000000"/>
                <w:bdr w:val="nil"/>
              </w:rPr>
            </w:pPr>
          </w:p>
        </w:tc>
        <w:tc>
          <w:tcPr>
            <w:tcW w:w="7672" w:type="dxa"/>
            <w:vAlign w:val="center"/>
          </w:tcPr>
          <w:p w14:paraId="3DE67DCA" w14:textId="40533C55" w:rsidR="00BB09AF" w:rsidRPr="00A20B2F" w:rsidRDefault="00BB09AF" w:rsidP="00BB09AF">
            <w:pPr>
              <w:widowControl w:val="0"/>
              <w:suppressAutoHyphens/>
              <w:spacing w:after="0"/>
              <w:ind w:right="-1" w:firstLine="376"/>
              <w:contextualSpacing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bCs/>
                <w:lang w:eastAsia="en-US" w:bidi="ru-RU"/>
              </w:rPr>
              <w:t>В составе рабочей документации</w:t>
            </w:r>
            <w:r w:rsidRPr="00A20B2F">
              <w:rPr>
                <w:rFonts w:ascii="Times New Roman" w:hAnsi="Times New Roman"/>
                <w:lang w:eastAsia="zh-CN"/>
              </w:rPr>
              <w:t xml:space="preserve"> по модернизаци</w:t>
            </w:r>
            <w:r w:rsidR="003F2240" w:rsidRPr="00A20B2F">
              <w:rPr>
                <w:rFonts w:ascii="Times New Roman" w:hAnsi="Times New Roman"/>
                <w:lang w:eastAsia="zh-CN"/>
              </w:rPr>
              <w:t>ю</w:t>
            </w:r>
            <w:r w:rsidRPr="00A20B2F">
              <w:rPr>
                <w:rFonts w:ascii="Times New Roman" w:hAnsi="Times New Roman"/>
                <w:lang w:eastAsia="zh-CN"/>
              </w:rPr>
              <w:t xml:space="preserve"> </w:t>
            </w:r>
            <w:r w:rsidR="003F2240" w:rsidRPr="00A20B2F">
              <w:rPr>
                <w:rFonts w:ascii="Times New Roman" w:hAnsi="Times New Roman"/>
                <w:lang w:eastAsia="zh-CN"/>
              </w:rPr>
              <w:t>АПС и ОС</w:t>
            </w:r>
            <w:r w:rsidRPr="00A20B2F">
              <w:rPr>
                <w:rFonts w:ascii="Times New Roman" w:hAnsi="Times New Roman"/>
                <w:lang w:eastAsia="zh-CN"/>
              </w:rPr>
              <w:t xml:space="preserve"> </w:t>
            </w:r>
            <w:r w:rsidR="003F2240" w:rsidRPr="00A20B2F">
              <w:rPr>
                <w:rFonts w:ascii="Times New Roman" w:hAnsi="Times New Roman"/>
                <w:lang w:eastAsia="zh-CN"/>
              </w:rPr>
              <w:t xml:space="preserve">Ивангородского </w:t>
            </w:r>
            <w:r w:rsidRPr="00A20B2F">
              <w:rPr>
                <w:rFonts w:ascii="Times New Roman" w:hAnsi="Times New Roman"/>
                <w:lang w:eastAsia="zh-CN"/>
              </w:rPr>
              <w:t>музея должны содержаться все необходимые графические и иные материалы, необходимы</w:t>
            </w:r>
            <w:r w:rsidR="003F2240" w:rsidRPr="00A20B2F">
              <w:rPr>
                <w:rFonts w:ascii="Times New Roman" w:hAnsi="Times New Roman"/>
                <w:lang w:eastAsia="zh-CN"/>
              </w:rPr>
              <w:t>е</w:t>
            </w:r>
            <w:r w:rsidRPr="00A20B2F">
              <w:rPr>
                <w:rFonts w:ascii="Times New Roman" w:hAnsi="Times New Roman"/>
                <w:lang w:eastAsia="zh-CN"/>
              </w:rPr>
              <w:t xml:space="preserve"> при 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>производстве работ, технических и технологических решений, содержащихся в проектной документации и состоящ</w:t>
            </w:r>
            <w:r w:rsidR="003F2240" w:rsidRPr="00A20B2F">
              <w:rPr>
                <w:rFonts w:ascii="Times New Roman" w:eastAsia="Calibri" w:hAnsi="Times New Roman"/>
                <w:lang w:eastAsia="en-US" w:bidi="ru-RU"/>
              </w:rPr>
              <w:t>ие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из документов в текстовой форме, рабочих чертежей, спецификации оборудования и изделий, включающая в себя основные комплекты рабочих чертежей, ведомость ссылочных и прилагаемых документов</w:t>
            </w:r>
          </w:p>
        </w:tc>
      </w:tr>
      <w:tr w:rsidR="00BB09AF" w:rsidRPr="00A20B2F" w14:paraId="512C788B" w14:textId="77777777" w:rsidTr="00DC1358">
        <w:trPr>
          <w:trHeight w:val="20"/>
        </w:trPr>
        <w:tc>
          <w:tcPr>
            <w:tcW w:w="458" w:type="dxa"/>
            <w:vMerge w:val="restart"/>
            <w:vAlign w:val="center"/>
          </w:tcPr>
          <w:p w14:paraId="7B353665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4374BC19" w14:textId="1A8F0D02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Требования к проектной работе и </w:t>
            </w:r>
            <w:r w:rsidR="00733376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</w:t>
            </w:r>
          </w:p>
        </w:tc>
        <w:tc>
          <w:tcPr>
            <w:tcW w:w="7672" w:type="dxa"/>
            <w:vAlign w:val="center"/>
          </w:tcPr>
          <w:p w14:paraId="7060EB36" w14:textId="29528D37" w:rsidR="00BB09AF" w:rsidRPr="00A20B2F" w:rsidRDefault="00BB09AF" w:rsidP="00BB09AF">
            <w:pPr>
              <w:pStyle w:val="af"/>
              <w:widowControl w:val="0"/>
              <w:suppressAutoHyphens/>
              <w:ind w:left="0" w:right="-1" w:firstLine="376"/>
              <w:jc w:val="both"/>
              <w:rPr>
                <w:sz w:val="22"/>
                <w:szCs w:val="22"/>
              </w:rPr>
            </w:pPr>
            <w:r w:rsidRPr="00A20B2F">
              <w:rPr>
                <w:sz w:val="22"/>
                <w:szCs w:val="22"/>
              </w:rPr>
              <w:t xml:space="preserve">Разработку </w:t>
            </w:r>
            <w:r w:rsidR="007514F9" w:rsidRPr="00A20B2F">
              <w:rPr>
                <w:sz w:val="22"/>
                <w:szCs w:val="22"/>
              </w:rPr>
              <w:t>рабочей</w:t>
            </w:r>
            <w:r w:rsidRPr="00A20B2F">
              <w:rPr>
                <w:sz w:val="22"/>
                <w:szCs w:val="22"/>
              </w:rPr>
              <w:t xml:space="preserve"> документации вести в соответствии с</w:t>
            </w:r>
          </w:p>
        </w:tc>
      </w:tr>
      <w:tr w:rsidR="00BB09AF" w:rsidRPr="00A20B2F" w14:paraId="5BBBC809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32194523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0E7E24FD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85DA626" w14:textId="77777777" w:rsidR="00BB09AF" w:rsidRPr="00A20B2F" w:rsidRDefault="00BB09AF" w:rsidP="00BB09AF">
            <w:pPr>
              <w:pStyle w:val="af"/>
              <w:widowControl w:val="0"/>
              <w:suppressAutoHyphens/>
              <w:ind w:left="0" w:right="-1"/>
              <w:jc w:val="both"/>
              <w:rPr>
                <w:sz w:val="22"/>
                <w:szCs w:val="22"/>
              </w:rPr>
            </w:pP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>- Постановлением Правительства РФ № 87 от 16.02.2008</w:t>
            </w:r>
            <w:r w:rsidRPr="00A20B2F">
              <w:rPr>
                <w:rFonts w:eastAsia="Tahoma"/>
                <w:sz w:val="22"/>
                <w:szCs w:val="22"/>
                <w:lang w:bidi="ru-RU"/>
              </w:rPr>
              <w:t xml:space="preserve"> «О составе разделов проектной документации и требованиях к их содержанию».</w:t>
            </w:r>
          </w:p>
        </w:tc>
      </w:tr>
      <w:tr w:rsidR="00BB09AF" w:rsidRPr="00A20B2F" w14:paraId="02BCADC5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4DF5DF01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C790C1E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7AD2C42B" w14:textId="77777777" w:rsidR="00BB09AF" w:rsidRPr="00A20B2F" w:rsidRDefault="00BB09AF" w:rsidP="00BB09AF">
            <w:pPr>
              <w:pStyle w:val="af"/>
              <w:widowControl w:val="0"/>
              <w:suppressAutoHyphens/>
              <w:ind w:left="0" w:right="-1"/>
              <w:jc w:val="both"/>
              <w:rPr>
                <w:rFonts w:eastAsia="Calibri"/>
                <w:sz w:val="22"/>
                <w:szCs w:val="22"/>
                <w:lang w:eastAsia="en-US" w:bidi="ru-RU"/>
              </w:rPr>
            </w:pPr>
            <w:r w:rsidRPr="00A20B2F">
              <w:rPr>
                <w:sz w:val="22"/>
                <w:szCs w:val="22"/>
              </w:rPr>
              <w:t xml:space="preserve">- ГОСТ </w:t>
            </w:r>
            <w:proofErr w:type="gramStart"/>
            <w:r w:rsidRPr="00A20B2F">
              <w:rPr>
                <w:sz w:val="22"/>
                <w:szCs w:val="22"/>
              </w:rPr>
              <w:t>21.101-2020</w:t>
            </w:r>
            <w:proofErr w:type="gramEnd"/>
            <w:r w:rsidRPr="00A20B2F">
              <w:rPr>
                <w:sz w:val="22"/>
                <w:szCs w:val="22"/>
              </w:rPr>
              <w:t xml:space="preserve"> «Основные требования к проектной и рабочей документации»</w:t>
            </w:r>
          </w:p>
        </w:tc>
      </w:tr>
      <w:tr w:rsidR="007408AD" w:rsidRPr="00A20B2F" w14:paraId="2B69C3B1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006DF8E4" w14:textId="77777777" w:rsidR="007408AD" w:rsidRPr="00A20B2F" w:rsidRDefault="007408AD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5F1EB4B" w14:textId="77777777" w:rsidR="007408AD" w:rsidRPr="00A20B2F" w:rsidRDefault="007408AD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7CDC5304" w14:textId="148774AF" w:rsidR="007408AD" w:rsidRPr="00A20B2F" w:rsidRDefault="003F2240" w:rsidP="00BB09AF">
            <w:pPr>
              <w:pStyle w:val="af"/>
              <w:widowControl w:val="0"/>
              <w:suppressAutoHyphens/>
              <w:ind w:left="0" w:right="-1"/>
              <w:jc w:val="both"/>
              <w:rPr>
                <w:sz w:val="22"/>
                <w:szCs w:val="22"/>
              </w:rPr>
            </w:pP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В </w:t>
            </w:r>
            <w:r w:rsidR="007514F9" w:rsidRPr="00A20B2F">
              <w:rPr>
                <w:rFonts w:eastAsia="Calibri"/>
                <w:sz w:val="22"/>
                <w:szCs w:val="22"/>
                <w:lang w:eastAsia="en-US" w:bidi="ru-RU"/>
              </w:rPr>
              <w:t>рабочей</w:t>
            </w: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 документации предусмотреть перечень пуско-наладочных работ и испытаний, необходимых для ввода в эксплуатацию сети инженерно-технического обеспечения и другое оборудования, включая АПС, СОУЭ, СКУД, ОС</w:t>
            </w:r>
            <w:r w:rsidR="007514F9" w:rsidRPr="00A20B2F">
              <w:rPr>
                <w:rFonts w:eastAsia="Calibri"/>
                <w:sz w:val="22"/>
                <w:szCs w:val="22"/>
                <w:lang w:eastAsia="en-US" w:bidi="ru-RU"/>
              </w:rPr>
              <w:t xml:space="preserve"> </w:t>
            </w:r>
            <w:r w:rsidRPr="00A20B2F">
              <w:rPr>
                <w:rFonts w:eastAsia="Calibri"/>
                <w:sz w:val="22"/>
                <w:szCs w:val="22"/>
                <w:lang w:eastAsia="en-US" w:bidi="ru-RU"/>
              </w:rPr>
              <w:t>и другие системы и оборудования</w:t>
            </w:r>
          </w:p>
        </w:tc>
      </w:tr>
      <w:tr w:rsidR="00BB09AF" w:rsidRPr="00A20B2F" w14:paraId="74478A92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1B6313B1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42F73ED3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2232071C" w14:textId="4C14144F" w:rsidR="00BB09AF" w:rsidRPr="00A20B2F" w:rsidRDefault="00BB09AF" w:rsidP="00BB09AF">
            <w:pPr>
              <w:keepNext/>
              <w:keepLines/>
              <w:widowControl w:val="0"/>
              <w:tabs>
                <w:tab w:val="left" w:pos="296"/>
              </w:tabs>
              <w:suppressAutoHyphens/>
              <w:spacing w:after="0" w:line="240" w:lineRule="auto"/>
              <w:ind w:firstLine="234"/>
              <w:jc w:val="both"/>
              <w:outlineLvl w:val="0"/>
              <w:rPr>
                <w:rFonts w:ascii="Times New Roman" w:hAnsi="Times New Roman"/>
                <w:bCs/>
                <w:lang w:bidi="ru-RU"/>
              </w:rPr>
            </w:pPr>
            <w:r w:rsidRPr="00A20B2F">
              <w:rPr>
                <w:rFonts w:ascii="Times New Roman" w:hAnsi="Times New Roman"/>
                <w:lang w:bidi="ru-RU"/>
              </w:rPr>
              <w:t>В документации должны быть предусмотрены мероприятия по вывозу и утилизации строительного мусора в ходе проведения строительно-монтажных работ и по их окончании.</w:t>
            </w:r>
          </w:p>
        </w:tc>
      </w:tr>
      <w:tr w:rsidR="00090A29" w:rsidRPr="00A20B2F" w14:paraId="3A2005C4" w14:textId="77777777" w:rsidTr="00DC1358">
        <w:trPr>
          <w:trHeight w:val="489"/>
        </w:trPr>
        <w:tc>
          <w:tcPr>
            <w:tcW w:w="458" w:type="dxa"/>
            <w:vMerge/>
            <w:vAlign w:val="center"/>
          </w:tcPr>
          <w:p w14:paraId="779BF53A" w14:textId="77777777" w:rsidR="00090A29" w:rsidRPr="00A20B2F" w:rsidRDefault="00090A29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351BAB61" w14:textId="77777777" w:rsidR="00090A29" w:rsidRPr="00A20B2F" w:rsidRDefault="00090A29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018A8514" w14:textId="395C0373" w:rsidR="00090A29" w:rsidRPr="00A20B2F" w:rsidRDefault="00090A29" w:rsidP="00BB09AF">
            <w:pPr>
              <w:keepNext/>
              <w:keepLines/>
              <w:widowControl w:val="0"/>
              <w:tabs>
                <w:tab w:val="left" w:pos="296"/>
              </w:tabs>
              <w:suppressAutoHyphens/>
              <w:spacing w:after="0" w:line="240" w:lineRule="auto"/>
              <w:ind w:firstLine="234"/>
              <w:jc w:val="both"/>
              <w:outlineLvl w:val="0"/>
              <w:rPr>
                <w:rFonts w:ascii="Times New Roman" w:hAnsi="Times New Roman"/>
                <w:bCs/>
                <w:lang w:bidi="ru-RU"/>
              </w:rPr>
            </w:pPr>
            <w:r w:rsidRPr="00A20B2F">
              <w:rPr>
                <w:rFonts w:ascii="Times New Roman" w:hAnsi="Times New Roman"/>
                <w:lang w:bidi="ru-RU"/>
              </w:rPr>
              <w:t>Проектирование инженерных систем и оборудования, п</w:t>
            </w:r>
            <w:r w:rsidR="00882FCC" w:rsidRPr="00A20B2F">
              <w:rPr>
                <w:rFonts w:ascii="Times New Roman" w:hAnsi="Times New Roman"/>
                <w:lang w:bidi="ru-RU"/>
              </w:rPr>
              <w:t>о</w:t>
            </w:r>
            <w:r w:rsidRPr="00A20B2F">
              <w:rPr>
                <w:rFonts w:ascii="Times New Roman" w:hAnsi="Times New Roman"/>
                <w:lang w:bidi="ru-RU"/>
              </w:rPr>
              <w:t xml:space="preserve"> возможности, необходимо выполнить в пределах выделенных собственником здания нагрузок и мощностей</w:t>
            </w:r>
            <w:r w:rsidR="00907163" w:rsidRPr="00A20B2F">
              <w:rPr>
                <w:rFonts w:ascii="Times New Roman" w:hAnsi="Times New Roman"/>
                <w:lang w:bidi="ru-RU"/>
              </w:rPr>
              <w:t>, с учетом имеющихся на Объекте предыдущих слаботочных систем</w:t>
            </w:r>
            <w:r w:rsidRPr="00A20B2F">
              <w:rPr>
                <w:rFonts w:ascii="Times New Roman" w:hAnsi="Times New Roman"/>
                <w:lang w:bidi="ru-RU"/>
              </w:rPr>
              <w:t>.</w:t>
            </w:r>
          </w:p>
        </w:tc>
      </w:tr>
      <w:tr w:rsidR="00821EB4" w:rsidRPr="00A20B2F" w14:paraId="176D5947" w14:textId="77777777" w:rsidTr="00DC1358">
        <w:trPr>
          <w:trHeight w:val="489"/>
        </w:trPr>
        <w:tc>
          <w:tcPr>
            <w:tcW w:w="458" w:type="dxa"/>
            <w:vMerge/>
            <w:vAlign w:val="center"/>
          </w:tcPr>
          <w:p w14:paraId="385A54D1" w14:textId="77777777" w:rsidR="00821EB4" w:rsidRPr="00A20B2F" w:rsidRDefault="00821EB4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7C7494CA" w14:textId="77777777" w:rsidR="00821EB4" w:rsidRPr="00A20B2F" w:rsidRDefault="00821EB4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F7CF26F" w14:textId="3182C859" w:rsidR="00821EB4" w:rsidRPr="00A20B2F" w:rsidRDefault="00821EB4" w:rsidP="00BB09AF">
            <w:pPr>
              <w:keepNext/>
              <w:keepLines/>
              <w:widowControl w:val="0"/>
              <w:tabs>
                <w:tab w:val="left" w:pos="296"/>
              </w:tabs>
              <w:suppressAutoHyphens/>
              <w:spacing w:after="0" w:line="240" w:lineRule="auto"/>
              <w:ind w:firstLine="234"/>
              <w:jc w:val="both"/>
              <w:outlineLvl w:val="0"/>
              <w:rPr>
                <w:rFonts w:ascii="Times New Roman" w:hAnsi="Times New Roman"/>
                <w:lang w:bidi="ru-RU"/>
              </w:rPr>
            </w:pPr>
            <w:r w:rsidRPr="00A20B2F">
              <w:rPr>
                <w:rFonts w:ascii="Times New Roman" w:hAnsi="Times New Roman"/>
                <w:lang w:bidi="ru-RU"/>
              </w:rPr>
              <w:t xml:space="preserve">В случае превышения сметной документации на модернизацию АПС и ОС Объекта </w:t>
            </w:r>
            <w:r w:rsidR="00E36B15" w:rsidRPr="00A20B2F">
              <w:rPr>
                <w:rFonts w:ascii="Times New Roman" w:hAnsi="Times New Roman"/>
                <w:lang w:bidi="ru-RU"/>
              </w:rPr>
              <w:t xml:space="preserve">на сумму </w:t>
            </w:r>
            <w:r w:rsidRPr="00A20B2F">
              <w:rPr>
                <w:rFonts w:ascii="Times New Roman" w:hAnsi="Times New Roman"/>
                <w:lang w:bidi="ru-RU"/>
              </w:rPr>
              <w:t xml:space="preserve">свыше 10 </w:t>
            </w:r>
            <w:proofErr w:type="gramStart"/>
            <w:r w:rsidRPr="00A20B2F">
              <w:rPr>
                <w:rFonts w:ascii="Times New Roman" w:hAnsi="Times New Roman"/>
                <w:lang w:bidi="ru-RU"/>
              </w:rPr>
              <w:t>млн.</w:t>
            </w:r>
            <w:proofErr w:type="gramEnd"/>
            <w:r w:rsidRPr="00A20B2F">
              <w:rPr>
                <w:rFonts w:ascii="Times New Roman" w:hAnsi="Times New Roman"/>
                <w:lang w:bidi="ru-RU"/>
              </w:rPr>
              <w:t xml:space="preserve"> рублей провести оценку</w:t>
            </w:r>
            <w:r w:rsidR="00E36B15" w:rsidRPr="00A20B2F">
              <w:rPr>
                <w:rFonts w:ascii="Times New Roman" w:hAnsi="Times New Roman"/>
                <w:lang w:bidi="ru-RU"/>
              </w:rPr>
              <w:t xml:space="preserve"> смет с предоставлением </w:t>
            </w:r>
            <w:r w:rsidR="00F874C6" w:rsidRPr="00A20B2F">
              <w:rPr>
                <w:rFonts w:ascii="Times New Roman" w:hAnsi="Times New Roman"/>
                <w:lang w:bidi="ru-RU"/>
              </w:rPr>
              <w:t xml:space="preserve">положительных </w:t>
            </w:r>
            <w:proofErr w:type="gramStart"/>
            <w:r w:rsidR="00E36B15" w:rsidRPr="00A20B2F">
              <w:rPr>
                <w:rFonts w:ascii="Times New Roman" w:hAnsi="Times New Roman"/>
                <w:lang w:bidi="ru-RU"/>
              </w:rPr>
              <w:t>результатов  независимой</w:t>
            </w:r>
            <w:proofErr w:type="gramEnd"/>
            <w:r w:rsidR="00E36B15" w:rsidRPr="00A20B2F">
              <w:rPr>
                <w:rFonts w:ascii="Times New Roman" w:hAnsi="Times New Roman"/>
                <w:lang w:bidi="ru-RU"/>
              </w:rPr>
              <w:t xml:space="preserve"> экспертной организации</w:t>
            </w:r>
            <w:r w:rsidR="00F874C6" w:rsidRPr="00A20B2F">
              <w:rPr>
                <w:rFonts w:ascii="Times New Roman" w:hAnsi="Times New Roman"/>
                <w:lang w:bidi="ru-RU"/>
              </w:rPr>
              <w:t xml:space="preserve"> Заказчику.</w:t>
            </w:r>
          </w:p>
        </w:tc>
      </w:tr>
      <w:tr w:rsidR="00090A29" w:rsidRPr="00A20B2F" w14:paraId="07F14E6E" w14:textId="77777777" w:rsidTr="00DC1358">
        <w:trPr>
          <w:trHeight w:val="355"/>
        </w:trPr>
        <w:tc>
          <w:tcPr>
            <w:tcW w:w="458" w:type="dxa"/>
            <w:vMerge/>
            <w:vAlign w:val="center"/>
          </w:tcPr>
          <w:p w14:paraId="29C819BB" w14:textId="77777777" w:rsidR="00090A29" w:rsidRPr="00A20B2F" w:rsidRDefault="00090A29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7C8FEF39" w14:textId="77777777" w:rsidR="00090A29" w:rsidRPr="00A20B2F" w:rsidRDefault="00090A29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38D96B2C" w14:textId="2A33CEF4" w:rsidR="00090A29" w:rsidRPr="00A20B2F" w:rsidRDefault="00090A29" w:rsidP="00BB09AF">
            <w:pPr>
              <w:widowControl w:val="0"/>
              <w:tabs>
                <w:tab w:val="left" w:pos="637"/>
              </w:tabs>
              <w:suppressAutoHyphens/>
              <w:spacing w:after="0" w:line="240" w:lineRule="auto"/>
              <w:ind w:firstLine="234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A20B2F">
              <w:rPr>
                <w:rFonts w:ascii="Times New Roman" w:hAnsi="Times New Roman"/>
                <w:lang w:bidi="ru-RU"/>
              </w:rPr>
              <w:t xml:space="preserve">Окончательный состав </w:t>
            </w:r>
            <w:r w:rsidR="007514F9" w:rsidRPr="00A20B2F">
              <w:rPr>
                <w:rFonts w:ascii="Times New Roman" w:hAnsi="Times New Roman"/>
                <w:lang w:bidi="ru-RU"/>
              </w:rPr>
              <w:t xml:space="preserve">рабочей </w:t>
            </w:r>
            <w:r w:rsidRPr="00A20B2F">
              <w:rPr>
                <w:rFonts w:ascii="Times New Roman" w:hAnsi="Times New Roman"/>
                <w:lang w:bidi="ru-RU"/>
              </w:rPr>
              <w:t>документации согласовывается Подрядчиком с Заказчиком.</w:t>
            </w:r>
          </w:p>
        </w:tc>
      </w:tr>
      <w:tr w:rsidR="00BB09AF" w:rsidRPr="00A20B2F" w14:paraId="375E784E" w14:textId="77777777" w:rsidTr="00DC1358">
        <w:trPr>
          <w:trHeight w:val="20"/>
        </w:trPr>
        <w:tc>
          <w:tcPr>
            <w:tcW w:w="458" w:type="dxa"/>
            <w:vMerge w:val="restart"/>
            <w:vAlign w:val="center"/>
          </w:tcPr>
          <w:p w14:paraId="7E198D8A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3557ED7B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Требования к сметной документации</w:t>
            </w:r>
          </w:p>
        </w:tc>
        <w:tc>
          <w:tcPr>
            <w:tcW w:w="7672" w:type="dxa"/>
            <w:vAlign w:val="center"/>
          </w:tcPr>
          <w:p w14:paraId="093E5563" w14:textId="77777777" w:rsidR="00BB09AF" w:rsidRPr="00A20B2F" w:rsidRDefault="00BB09AF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Сметную документацию разработать в соответствии с </w:t>
            </w:r>
            <w:r w:rsidRPr="00A20B2F">
              <w:rPr>
                <w:rFonts w:ascii="Times New Roman" w:hAnsi="Times New Roman"/>
                <w:bCs/>
              </w:rPr>
              <w:t>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04.08.2020 № 421/</w:t>
            </w:r>
            <w:proofErr w:type="spellStart"/>
            <w:r w:rsidRPr="00A20B2F">
              <w:rPr>
                <w:rFonts w:ascii="Times New Roman" w:hAnsi="Times New Roman"/>
                <w:bCs/>
              </w:rPr>
              <w:t>пр</w:t>
            </w:r>
            <w:proofErr w:type="spellEnd"/>
            <w:r w:rsidRPr="00A20B2F">
              <w:rPr>
                <w:rFonts w:ascii="Times New Roman" w:hAnsi="Times New Roman"/>
                <w:bCs/>
              </w:rPr>
              <w:t xml:space="preserve"> (далее – Методика) и всеми изменениями которые внесены в Методику на момент</w:t>
            </w:r>
            <w:r w:rsidRPr="00A20B2F">
              <w:rPr>
                <w:rFonts w:ascii="Times New Roman" w:hAnsi="Times New Roman"/>
              </w:rPr>
              <w:t xml:space="preserve"> </w:t>
            </w:r>
            <w:r w:rsidRPr="00A20B2F">
              <w:rPr>
                <w:rFonts w:ascii="Times New Roman" w:hAnsi="Times New Roman"/>
                <w:bCs/>
              </w:rPr>
              <w:t>проведения Подрядчиком проверки сметной документации в целях установления соответствия сметной стоимости утвержденным сметным нормативам (сведения о которых включены в федеральный реестр сметных нормативов)</w:t>
            </w:r>
            <w:r w:rsidRPr="00A20B2F">
              <w:rPr>
                <w:rFonts w:ascii="Times New Roman" w:hAnsi="Times New Roman"/>
              </w:rPr>
              <w:t>.</w:t>
            </w:r>
          </w:p>
        </w:tc>
      </w:tr>
      <w:tr w:rsidR="00BB09AF" w:rsidRPr="00A20B2F" w14:paraId="3A184F37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3E3A0ACC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53BD125E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7768D52" w14:textId="77777777" w:rsidR="00BB09AF" w:rsidRPr="00A20B2F" w:rsidRDefault="00BB09AF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  <w:b/>
              </w:rPr>
            </w:pPr>
            <w:r w:rsidRPr="00A20B2F">
              <w:rPr>
                <w:rFonts w:ascii="Times New Roman" w:hAnsi="Times New Roman"/>
              </w:rPr>
              <w:t>Сметную документацию составить ресурсно-индексным методом.</w:t>
            </w:r>
          </w:p>
        </w:tc>
      </w:tr>
      <w:tr w:rsidR="00BB09AF" w:rsidRPr="00A20B2F" w14:paraId="35A61E17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51A3D54F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53B19DC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75BBE74" w14:textId="7FAEE78E" w:rsidR="00BB09AF" w:rsidRPr="00A20B2F" w:rsidRDefault="00BB09AF" w:rsidP="00BB09AF">
            <w:pPr>
              <w:spacing w:after="0" w:line="240" w:lineRule="auto"/>
              <w:ind w:left="-4" w:firstLine="97"/>
              <w:jc w:val="both"/>
              <w:rPr>
                <w:rFonts w:ascii="Times New Roman" w:hAnsi="Times New Roman"/>
                <w:b/>
              </w:rPr>
            </w:pPr>
            <w:r w:rsidRPr="00A20B2F">
              <w:rPr>
                <w:rFonts w:ascii="Times New Roman" w:hAnsi="Times New Roman"/>
              </w:rPr>
              <w:t>Сметной документацией предусмотреть затраты на выполнение работ по авторскому надзору, строительному контролю (техническому надзору), на зимнее удорожание, резерв средств на непредвиденные работы и затраты по работам, на пуско</w:t>
            </w:r>
            <w:r w:rsidR="00907163" w:rsidRPr="00A20B2F">
              <w:rPr>
                <w:rFonts w:ascii="Times New Roman" w:hAnsi="Times New Roman"/>
              </w:rPr>
              <w:t>-</w:t>
            </w:r>
            <w:r w:rsidRPr="00A20B2F">
              <w:rPr>
                <w:rFonts w:ascii="Times New Roman" w:hAnsi="Times New Roman"/>
              </w:rPr>
              <w:t xml:space="preserve">наладочные работы и испытания, затраты </w:t>
            </w:r>
            <w:r w:rsidR="00907163" w:rsidRPr="00A20B2F">
              <w:rPr>
                <w:rFonts w:ascii="Times New Roman" w:hAnsi="Times New Roman"/>
              </w:rPr>
              <w:t xml:space="preserve">вывоза мусора и </w:t>
            </w:r>
            <w:r w:rsidRPr="00A20B2F">
              <w:rPr>
                <w:rFonts w:ascii="Times New Roman" w:hAnsi="Times New Roman"/>
              </w:rPr>
              <w:t xml:space="preserve">на профессиональную уборку помещений после завершения </w:t>
            </w:r>
            <w:r w:rsidR="00907163" w:rsidRPr="00A20B2F">
              <w:rPr>
                <w:rFonts w:ascii="Times New Roman" w:hAnsi="Times New Roman"/>
              </w:rPr>
              <w:t xml:space="preserve">всех </w:t>
            </w:r>
            <w:r w:rsidRPr="00A20B2F">
              <w:rPr>
                <w:rFonts w:ascii="Times New Roman" w:hAnsi="Times New Roman"/>
              </w:rPr>
              <w:t xml:space="preserve">работ  </w:t>
            </w:r>
          </w:p>
        </w:tc>
      </w:tr>
      <w:tr w:rsidR="00BB09AF" w:rsidRPr="00A20B2F" w14:paraId="2F892FF1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40DD29CE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7F998851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00F8C61" w14:textId="77777777" w:rsidR="00BB09AF" w:rsidRPr="00A20B2F" w:rsidRDefault="00BB09AF" w:rsidP="00BB09AF">
            <w:pPr>
              <w:spacing w:after="0" w:line="240" w:lineRule="auto"/>
              <w:ind w:left="-4" w:firstLine="97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Установить при проектировании, в соответствии с Постановлением Правительства РФ от 23.12.2024 №1875, приоритет российских производителей соответствующего оборудования с предоставлением сертификат соответствия требованиям технического регламента Евразийского экономического союза.</w:t>
            </w:r>
          </w:p>
        </w:tc>
      </w:tr>
      <w:tr w:rsidR="00BB09AF" w:rsidRPr="00A20B2F" w14:paraId="3957E9A4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3D010E10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C8549A9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</w:tcPr>
          <w:p w14:paraId="5067CE08" w14:textId="77777777" w:rsidR="00BB09AF" w:rsidRPr="00A20B2F" w:rsidRDefault="00BB09AF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Применение прайс-листов импортных производителей оборудования необходимо согласовать с Заказчиком, предоставить конъюнктурный анализ стоимости и пояснительную записку об отсутствии аналогов материалов и оборудования на российском рынке.</w:t>
            </w:r>
          </w:p>
        </w:tc>
      </w:tr>
      <w:tr w:rsidR="00BB09AF" w:rsidRPr="00A20B2F" w14:paraId="4E7F8B73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7CAAFF28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470BA5C8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</w:tcPr>
          <w:p w14:paraId="24E3B410" w14:textId="77777777" w:rsidR="00BB09AF" w:rsidRPr="00A20B2F" w:rsidRDefault="00BB09AF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Конъюнктурный анализ необходимо оформить на основании 3 (трех) прайс-листов в табличной форме с указанием наименования поставщика и стоимости материалов или оборудования. Стоимость в прайс-листах должна быть указана в российской валюте – рублях с расшифровкой включенных стоимость затрат (НДС и транспортные расходы). При отсутствии в прайс-листах расшифровки цены, считается, что в стоимости учтен НДС и транспортные расходы по доставке до объекта.</w:t>
            </w:r>
          </w:p>
        </w:tc>
      </w:tr>
      <w:tr w:rsidR="00BB09AF" w:rsidRPr="00A20B2F" w14:paraId="24D15EEE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0E15991E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D9FBB4F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</w:tcPr>
          <w:p w14:paraId="23E1B45F" w14:textId="6A555602" w:rsidR="00BB09AF" w:rsidRPr="00A20B2F" w:rsidRDefault="00BB09AF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Сметная документация должна быть разработана для каждо</w:t>
            </w:r>
            <w:r w:rsidR="002F54C7" w:rsidRPr="00A20B2F">
              <w:rPr>
                <w:rFonts w:ascii="Times New Roman" w:hAnsi="Times New Roman"/>
              </w:rPr>
              <w:t>й</w:t>
            </w:r>
            <w:r w:rsidRPr="00A20B2F">
              <w:rPr>
                <w:rFonts w:ascii="Times New Roman" w:hAnsi="Times New Roman"/>
              </w:rPr>
              <w:t xml:space="preserve"> </w:t>
            </w:r>
            <w:r w:rsidR="002F54C7" w:rsidRPr="00A20B2F">
              <w:rPr>
                <w:rFonts w:ascii="Times New Roman" w:hAnsi="Times New Roman"/>
              </w:rPr>
              <w:t>системы рабочей</w:t>
            </w:r>
            <w:r w:rsidRPr="00A20B2F">
              <w:rPr>
                <w:rFonts w:ascii="Times New Roman" w:hAnsi="Times New Roman"/>
              </w:rPr>
              <w:t xml:space="preserve"> документации в отдельности для поэтапной </w:t>
            </w:r>
            <w:r w:rsidR="002F54C7" w:rsidRPr="00A20B2F">
              <w:rPr>
                <w:rFonts w:ascii="Times New Roman" w:hAnsi="Times New Roman"/>
              </w:rPr>
              <w:t xml:space="preserve">её </w:t>
            </w:r>
            <w:r w:rsidRPr="00A20B2F">
              <w:rPr>
                <w:rFonts w:ascii="Times New Roman" w:hAnsi="Times New Roman"/>
              </w:rPr>
              <w:t>реализации.</w:t>
            </w:r>
          </w:p>
        </w:tc>
      </w:tr>
      <w:tr w:rsidR="005D4CE4" w:rsidRPr="00A20B2F" w14:paraId="65DF7F1F" w14:textId="77777777" w:rsidTr="00DC1358">
        <w:trPr>
          <w:trHeight w:val="2480"/>
        </w:trPr>
        <w:tc>
          <w:tcPr>
            <w:tcW w:w="458" w:type="dxa"/>
            <w:vMerge/>
            <w:vAlign w:val="center"/>
          </w:tcPr>
          <w:p w14:paraId="0F338FB4" w14:textId="77777777" w:rsidR="005D4CE4" w:rsidRPr="00A20B2F" w:rsidRDefault="005D4CE4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481CAB8E" w14:textId="77777777" w:rsidR="005D4CE4" w:rsidRPr="00A20B2F" w:rsidRDefault="005D4CE4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</w:tcPr>
          <w:p w14:paraId="0EEE4526" w14:textId="77777777" w:rsidR="005D4CE4" w:rsidRPr="00A20B2F" w:rsidRDefault="005D4CE4" w:rsidP="00BB09AF">
            <w:pPr>
              <w:spacing w:after="0" w:line="240" w:lineRule="auto"/>
              <w:ind w:left="-4" w:firstLine="2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Подрядчик обязан (на период гарантийных обязательств по Контракту) предоставить по требованию Заказчика расчет начальной максимальной цены контракта (НМЦК), выполненный в специализированной сметной программе (в которой выполнен расчет основной сметы по Контракту), в соответствии с Приказом Министерства строительства и жилищно-коммунального хозяйства Российской Федерации от 23.12.2019 № 841/</w:t>
            </w:r>
            <w:proofErr w:type="spellStart"/>
            <w:r w:rsidRPr="00A20B2F">
              <w:rPr>
                <w:rFonts w:ascii="Times New Roman" w:hAnsi="Times New Roman"/>
              </w:rPr>
              <w:t>пр</w:t>
            </w:r>
            <w:proofErr w:type="spellEnd"/>
            <w:r w:rsidRPr="00A20B2F">
              <w:rPr>
                <w:rFonts w:ascii="Times New Roman" w:hAnsi="Times New Roman"/>
              </w:rPr>
              <w:t xml:space="preserve">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</w:t>
            </w:r>
            <w:r w:rsidRPr="00A20B2F">
              <w:rPr>
                <w:rFonts w:ascii="Times New Roman" w:hAnsi="Times New Roman"/>
              </w:rPr>
              <w:lastRenderedPageBreak/>
              <w:t xml:space="preserve">планирования) и Методики составления сметы контракта, предметом которого являются строительство, реконструкция объектов капитального строительства» </w:t>
            </w:r>
          </w:p>
        </w:tc>
      </w:tr>
      <w:tr w:rsidR="00BB09AF" w:rsidRPr="00A20B2F" w14:paraId="08A0AC96" w14:textId="77777777" w:rsidTr="00DC1358">
        <w:trPr>
          <w:trHeight w:val="20"/>
        </w:trPr>
        <w:tc>
          <w:tcPr>
            <w:tcW w:w="458" w:type="dxa"/>
            <w:vMerge w:val="restart"/>
            <w:vAlign w:val="center"/>
          </w:tcPr>
          <w:p w14:paraId="542C2C9F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3DB8A781" w14:textId="132F3A8E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Требования о порядке проведения согласований </w:t>
            </w:r>
            <w:r w:rsidR="00733376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</w:t>
            </w:r>
          </w:p>
        </w:tc>
        <w:tc>
          <w:tcPr>
            <w:tcW w:w="7672" w:type="dxa"/>
            <w:tcBorders>
              <w:bottom w:val="single" w:sz="4" w:space="0" w:color="auto"/>
            </w:tcBorders>
            <w:vAlign w:val="center"/>
          </w:tcPr>
          <w:p w14:paraId="6FFECE3C" w14:textId="77777777" w:rsidR="00BB09AF" w:rsidRPr="00A20B2F" w:rsidRDefault="00BB09AF" w:rsidP="00BB09AF">
            <w:pPr>
              <w:spacing w:after="0"/>
              <w:ind w:left="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Проектно-сметная документация и инженерные изыскания должны быть согласованы с:</w:t>
            </w:r>
          </w:p>
          <w:p w14:paraId="1D3AD3DA" w14:textId="77777777" w:rsidR="00BB09AF" w:rsidRPr="00A20B2F" w:rsidRDefault="00BB09AF" w:rsidP="00BB09AF">
            <w:pPr>
              <w:spacing w:after="0"/>
              <w:ind w:left="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- Заказчиком;</w:t>
            </w:r>
          </w:p>
          <w:p w14:paraId="01A12917" w14:textId="490CA9DA" w:rsidR="00BB09AF" w:rsidRPr="00A20B2F" w:rsidRDefault="00BB09AF" w:rsidP="00BB09AF">
            <w:pPr>
              <w:spacing w:after="0"/>
              <w:ind w:left="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- с ресурсоснаб</w:t>
            </w:r>
            <w:r w:rsidR="00907163" w:rsidRPr="00A20B2F">
              <w:rPr>
                <w:rFonts w:ascii="Times New Roman" w:hAnsi="Times New Roman"/>
              </w:rPr>
              <w:t>ж</w:t>
            </w:r>
            <w:r w:rsidRPr="00A20B2F">
              <w:rPr>
                <w:rFonts w:ascii="Times New Roman" w:hAnsi="Times New Roman"/>
              </w:rPr>
              <w:t>ающими и сетевыми организациями, владельцами сетей, чьи интересы могут быть затронуты в ходе производства работ.</w:t>
            </w:r>
          </w:p>
          <w:p w14:paraId="60787801" w14:textId="02ECB7CB" w:rsidR="00BB09AF" w:rsidRPr="00A20B2F" w:rsidRDefault="00BB09AF" w:rsidP="002F54C7">
            <w:pPr>
              <w:spacing w:after="0"/>
              <w:ind w:left="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- с другими организациями </w:t>
            </w:r>
            <w:r w:rsidR="00907163" w:rsidRPr="00A20B2F">
              <w:rPr>
                <w:rFonts w:ascii="Times New Roman" w:hAnsi="Times New Roman"/>
              </w:rPr>
              <w:t>(</w:t>
            </w:r>
            <w:r w:rsidRPr="00A20B2F">
              <w:rPr>
                <w:rFonts w:ascii="Times New Roman" w:hAnsi="Times New Roman"/>
              </w:rPr>
              <w:t>при необходимости</w:t>
            </w:r>
            <w:r w:rsidR="00907163" w:rsidRPr="00A20B2F">
              <w:rPr>
                <w:rFonts w:ascii="Times New Roman" w:hAnsi="Times New Roman"/>
              </w:rPr>
              <w:t>)</w:t>
            </w:r>
            <w:r w:rsidRPr="00A20B2F">
              <w:rPr>
                <w:rFonts w:ascii="Times New Roman" w:hAnsi="Times New Roman"/>
              </w:rPr>
              <w:t>.</w:t>
            </w:r>
          </w:p>
        </w:tc>
      </w:tr>
      <w:tr w:rsidR="00BB09AF" w:rsidRPr="00A20B2F" w14:paraId="54125184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1709B163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9E6F3F6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tcBorders>
              <w:bottom w:val="single" w:sz="4" w:space="0" w:color="auto"/>
            </w:tcBorders>
            <w:vAlign w:val="center"/>
          </w:tcPr>
          <w:p w14:paraId="5C2A0BC4" w14:textId="659763B3" w:rsidR="00BB09AF" w:rsidRPr="00A20B2F" w:rsidRDefault="00BB09AF" w:rsidP="00BB09AF">
            <w:pPr>
              <w:spacing w:after="0"/>
              <w:ind w:left="34" w:firstLine="200"/>
              <w:jc w:val="both"/>
              <w:rPr>
                <w:rFonts w:ascii="Times New Roman" w:hAnsi="Times New Roman"/>
                <w:b/>
              </w:rPr>
            </w:pPr>
            <w:r w:rsidRPr="00A20B2F">
              <w:rPr>
                <w:rFonts w:ascii="Times New Roman" w:hAnsi="Times New Roman"/>
              </w:rPr>
              <w:t xml:space="preserve">Разработанная </w:t>
            </w:r>
            <w:r w:rsidR="002F54C7" w:rsidRPr="00A20B2F">
              <w:rPr>
                <w:rFonts w:ascii="Times New Roman" w:hAnsi="Times New Roman"/>
              </w:rPr>
              <w:t>ра</w:t>
            </w:r>
            <w:r w:rsidR="00C0200C" w:rsidRPr="00A20B2F">
              <w:rPr>
                <w:rFonts w:ascii="Times New Roman" w:hAnsi="Times New Roman"/>
              </w:rPr>
              <w:t>бочая</w:t>
            </w:r>
            <w:r w:rsidRPr="00A20B2F">
              <w:rPr>
                <w:rFonts w:ascii="Times New Roman" w:hAnsi="Times New Roman"/>
              </w:rPr>
              <w:t xml:space="preserve"> документация должна иметь все необходимые согласования для дальнейшей реализации работ в натуре. При отсутствии каких-либо согласований, не позволяющих выполнить работы по разработанной </w:t>
            </w:r>
            <w:r w:rsidR="00C0200C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документации, Подрядчик за свой счет подготавливает комплект необходимых документов, получает требуемые согласования и предоставляет результат (согласование документации) в адрес Заказчика.</w:t>
            </w:r>
          </w:p>
        </w:tc>
      </w:tr>
      <w:tr w:rsidR="00BB09AF" w:rsidRPr="00A20B2F" w14:paraId="743E8622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5DCE23B2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483C4F56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tcBorders>
              <w:bottom w:val="single" w:sz="4" w:space="0" w:color="auto"/>
            </w:tcBorders>
            <w:vAlign w:val="center"/>
          </w:tcPr>
          <w:p w14:paraId="4CBC70C1" w14:textId="27C52B93" w:rsidR="00BB09AF" w:rsidRPr="00A20B2F" w:rsidRDefault="00BB09AF" w:rsidP="00BB09AF">
            <w:pPr>
              <w:spacing w:after="0"/>
              <w:ind w:left="34" w:firstLine="200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Подрядчик обязан согласовывать с Заказчиком проектные решения</w:t>
            </w:r>
            <w:r w:rsidR="00271679" w:rsidRPr="00A20B2F">
              <w:rPr>
                <w:rFonts w:ascii="Times New Roman" w:hAnsi="Times New Roman"/>
              </w:rPr>
              <w:t xml:space="preserve"> и спецификацию оборудования</w:t>
            </w:r>
            <w:r w:rsidRPr="00A20B2F">
              <w:rPr>
                <w:rFonts w:ascii="Times New Roman" w:hAnsi="Times New Roman"/>
              </w:rPr>
              <w:t xml:space="preserve"> по мере разработки разделов </w:t>
            </w:r>
            <w:r w:rsidR="00C0200C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</w:rPr>
              <w:t xml:space="preserve"> документации. </w:t>
            </w:r>
          </w:p>
        </w:tc>
      </w:tr>
      <w:tr w:rsidR="00BB09AF" w:rsidRPr="00A20B2F" w14:paraId="55501C63" w14:textId="77777777" w:rsidTr="00DC1358">
        <w:trPr>
          <w:trHeight w:val="20"/>
        </w:trPr>
        <w:tc>
          <w:tcPr>
            <w:tcW w:w="458" w:type="dxa"/>
            <w:vAlign w:val="center"/>
          </w:tcPr>
          <w:p w14:paraId="62CD4CEE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790D2A1D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Нормативно-правовая база</w:t>
            </w:r>
          </w:p>
        </w:tc>
        <w:tc>
          <w:tcPr>
            <w:tcW w:w="7672" w:type="dxa"/>
            <w:vAlign w:val="center"/>
          </w:tcPr>
          <w:p w14:paraId="09158AB5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- Градостроительный кодекс Российской Федерации;</w:t>
            </w:r>
          </w:p>
          <w:p w14:paraId="05577351" w14:textId="06EF8D32" w:rsidR="00587642" w:rsidRPr="00A20B2F" w:rsidRDefault="00BB09AF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- </w:t>
            </w:r>
            <w:r w:rsidR="00587642" w:rsidRPr="00A20B2F">
              <w:rPr>
                <w:rFonts w:ascii="Times New Roman" w:hAnsi="Times New Roman"/>
              </w:rPr>
              <w:t>Федеральный закон от 21.12.1994 № 69-ФЗ (с изменениями) «О пожарной безопасности»;</w:t>
            </w:r>
          </w:p>
          <w:p w14:paraId="1A76F216" w14:textId="024A64EB" w:rsidR="00BB09AF" w:rsidRPr="00A20B2F" w:rsidRDefault="00587642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- </w:t>
            </w:r>
            <w:r w:rsidR="00BB09AF" w:rsidRPr="00A20B2F">
              <w:rPr>
                <w:rFonts w:ascii="Times New Roman" w:hAnsi="Times New Roman"/>
              </w:rPr>
              <w:t>Федеральный закон от 30.12.2009 № 384-ФЗ «Технический регламент о безопасности зданий и сооружений»;</w:t>
            </w:r>
          </w:p>
          <w:p w14:paraId="6031EF89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- Федеральный закон от 22.07.2008 № 123-ФЗ «Технический регламент о требованиях пожарной безопасности»;</w:t>
            </w:r>
          </w:p>
          <w:p w14:paraId="76BF47CA" w14:textId="41CDAF13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Tahoma" w:hAnsi="Times New Roman"/>
                <w:lang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- Постановление Правительства РФ </w:t>
            </w:r>
            <w:r w:rsidR="00587642" w:rsidRPr="00A20B2F">
              <w:rPr>
                <w:rFonts w:ascii="Times New Roman" w:eastAsia="Calibri" w:hAnsi="Times New Roman"/>
                <w:lang w:eastAsia="en-US" w:bidi="ru-RU"/>
              </w:rPr>
              <w:t xml:space="preserve">от 16.02.2008 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№ 87 </w:t>
            </w:r>
            <w:r w:rsidRPr="00A20B2F">
              <w:rPr>
                <w:rFonts w:ascii="Times New Roman" w:eastAsia="Tahoma" w:hAnsi="Times New Roman"/>
                <w:lang w:bidi="ru-RU"/>
              </w:rPr>
              <w:t>«О составе разделов проектной документации и требованиях к их содержанию»;</w:t>
            </w:r>
          </w:p>
          <w:p w14:paraId="2CF58847" w14:textId="11BBB3C6" w:rsidR="00587642" w:rsidRPr="00A20B2F" w:rsidRDefault="00587642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Постановление Правительства РФ от 11.02.2017 № 176 (с изменениями) «Об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(территорий)»;</w:t>
            </w:r>
          </w:p>
          <w:p w14:paraId="6B3999B3" w14:textId="77777777" w:rsidR="00587642" w:rsidRPr="00A20B2F" w:rsidRDefault="00587642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Постановление Правительства РФ от 16.09.2020 №1479 (с изменениями) «Об утверждении Правил противопожарного режима в Российской Федерации»;</w:t>
            </w:r>
          </w:p>
          <w:p w14:paraId="2331F53D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eastAsia="Tahoma" w:hAnsi="Times New Roman"/>
                <w:lang w:bidi="ru-RU"/>
              </w:rPr>
              <w:t xml:space="preserve">- </w:t>
            </w:r>
            <w:r w:rsidRPr="00A20B2F">
              <w:rPr>
                <w:rFonts w:ascii="Times New Roman" w:hAnsi="Times New Roman"/>
              </w:rPr>
              <w:t>Постановлением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лиц»;</w:t>
            </w:r>
          </w:p>
          <w:p w14:paraId="21D9A3CD" w14:textId="77777777" w:rsidR="00587642" w:rsidRPr="00A20B2F" w:rsidRDefault="00587642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Tahoma" w:hAnsi="Times New Roman"/>
                <w:lang w:bidi="ru-RU"/>
              </w:rPr>
              <w:t xml:space="preserve">- 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>Приказ Минкультуры России от 23.07.2020 №827 (с изменениями) «Об утверждении Единых правил организации комплектования, учета. Хранения и использования музейных предметов и музейных коллекций»;</w:t>
            </w:r>
          </w:p>
          <w:p w14:paraId="6A448098" w14:textId="4B5C24DA" w:rsidR="001B7655" w:rsidRPr="00A20B2F" w:rsidRDefault="001B7655" w:rsidP="001B7655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</w:t>
            </w:r>
            <w:r w:rsidRPr="00A20B2F">
              <w:rPr>
                <w:rFonts w:ascii="Times New Roman" w:hAnsi="Times New Roman"/>
              </w:rPr>
              <w:t>Письмо Комитета по строительству Ленинградской области от 01.12.2023 № кстр-</w:t>
            </w:r>
            <w:proofErr w:type="gramStart"/>
            <w:r w:rsidRPr="00A20B2F">
              <w:rPr>
                <w:rFonts w:ascii="Times New Roman" w:hAnsi="Times New Roman"/>
              </w:rPr>
              <w:t>02-12888</w:t>
            </w:r>
            <w:proofErr w:type="gramEnd"/>
            <w:r w:rsidRPr="00A20B2F">
              <w:rPr>
                <w:rFonts w:ascii="Times New Roman" w:hAnsi="Times New Roman"/>
              </w:rPr>
              <w:t xml:space="preserve">/2023;  </w:t>
            </w:r>
          </w:p>
          <w:p w14:paraId="58F6757A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50776-95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(с изменениями) «Государственный стандарт Российской Федерации. Системы тревожной сигнализации. Часть1. Общие требования. Раздел 4. Руководство по проектированию, монтажу и техническому обслуживанию»;</w:t>
            </w:r>
          </w:p>
          <w:p w14:paraId="0205B466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lastRenderedPageBreak/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51241-2008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(с изменениями) «Национальный стандарт Российской Федерации. Средства и системы контроля и управления доступом. Классификация. Общие технические требования. Методы испытаний»;</w:t>
            </w:r>
          </w:p>
          <w:p w14:paraId="3F212ACA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53246-2008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«Системы кабельные структурированные. Проектирование основных узлов системы. Общие требования»;</w:t>
            </w:r>
          </w:p>
          <w:p w14:paraId="05FE18C5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50571.29-2009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«Электрические установки зданий. Часть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5-55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>. Выбор и монтаж электрооборудования. Прочее оборудование»;</w:t>
            </w:r>
          </w:p>
          <w:p w14:paraId="1ACDDFEB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</w:t>
            </w:r>
            <w:r w:rsidRPr="00A20B2F">
              <w:rPr>
                <w:rFonts w:ascii="Times New Roman" w:hAnsi="Times New Roman"/>
              </w:rPr>
              <w:t xml:space="preserve">ГОСТ </w:t>
            </w:r>
            <w:proofErr w:type="gramStart"/>
            <w:r w:rsidRPr="00A20B2F">
              <w:rPr>
                <w:rFonts w:ascii="Times New Roman" w:hAnsi="Times New Roman"/>
              </w:rPr>
              <w:t>21.501-2018</w:t>
            </w:r>
            <w:proofErr w:type="gramEnd"/>
            <w:r w:rsidRPr="00A20B2F">
              <w:rPr>
                <w:rFonts w:ascii="Times New Roman" w:hAnsi="Times New Roman"/>
              </w:rPr>
              <w:t>. «Межгосударственный стандарт. Система проектной документации для строительства. Правила выполнения рабочей документации архитектурных и конструктивных решений» (введен в действие приказом Росстандарта от 18.12.2018 № 1121-ст);</w:t>
            </w:r>
          </w:p>
          <w:p w14:paraId="59BC19A7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21.101-2020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СПДС. «Основные требования к проектной и рабочей документации»;</w:t>
            </w:r>
          </w:p>
          <w:p w14:paraId="7A820DCE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59638-2021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(с изменениями) «Национальный стандарт Российской Федерации. Системы пожарной сигнализации. Руководство по проектированию, монтажу, техобслуживанию и ремонту. Методы испытаний на работоспособность»;</w:t>
            </w:r>
          </w:p>
          <w:p w14:paraId="6A588A06" w14:textId="77777777" w:rsidR="00A16533" w:rsidRPr="00A20B2F" w:rsidRDefault="00A16533" w:rsidP="00A16533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val="en-US"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59639-2021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(с изменениями) «Национальный стандарт Российской Федерации. Системы оповещения и управления эвакуацией людей при пожаре. Руководство по проектированию, монтажу, техобслуживанию и ремонту. Методы испытаний на работоспособность»;</w:t>
            </w:r>
          </w:p>
          <w:p w14:paraId="53AF9B14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ГОСТ Р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52436-2024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«Национальный стандарт Российской Федерации. Приборы приемно-контрольные охранные. Классификация. Общие технические требования и методы испытаний»;</w:t>
            </w:r>
          </w:p>
          <w:p w14:paraId="3E650DCB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- ГОСТ Р </w:t>
            </w:r>
            <w:proofErr w:type="gramStart"/>
            <w:r w:rsidRPr="00A20B2F">
              <w:rPr>
                <w:rFonts w:ascii="Times New Roman" w:hAnsi="Times New Roman"/>
              </w:rPr>
              <w:t>71934-2025</w:t>
            </w:r>
            <w:proofErr w:type="gramEnd"/>
            <w:r w:rsidRPr="00A20B2F">
              <w:rPr>
                <w:rFonts w:ascii="Times New Roman" w:hAnsi="Times New Roman"/>
              </w:rPr>
              <w:t xml:space="preserve"> Национальный стандарт Российской Федерации. Системы тревожной сигнализации. Системы оповещения при угрозе совершение или совершения террористического акта. Общие технические требования. Методы испытаний»;</w:t>
            </w:r>
          </w:p>
          <w:p w14:paraId="01E5C1E3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РД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34.21.122-87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«Инструкция по устройству молниезащиты зданий и сооружений»;</w:t>
            </w:r>
          </w:p>
          <w:p w14:paraId="376CE475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СП 133.13330.2012 «Сети проводного радиовещания и оповещения в зданиях и сооружениях. Нормы проектирования»;</w:t>
            </w:r>
          </w:p>
          <w:p w14:paraId="67852A5A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СП 134.13330.2012 «Системы электросвязи зданий и сооружений. Основные положения проектирования»;</w:t>
            </w:r>
          </w:p>
          <w:p w14:paraId="7AB6B454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СП 42.13330.2016 Градостроительство. Планировка и застройка городских и сельских поселений. Актуализированная редакция СНИП 2.07.01-89*;</w:t>
            </w:r>
          </w:p>
          <w:p w14:paraId="4E310176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>- СП 118.13330.2012 Общественные здания и сооружения. Актуализированная редакция СНиП 31-06-2009;</w:t>
            </w:r>
          </w:p>
          <w:p w14:paraId="09A094D8" w14:textId="0179871B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Tahoma" w:hAnsi="Times New Roman"/>
                <w:lang w:bidi="ru-RU"/>
              </w:rPr>
            </w:pPr>
            <w:r w:rsidRPr="00A20B2F">
              <w:rPr>
                <w:rFonts w:ascii="Times New Roman" w:eastAsia="Tahoma" w:hAnsi="Times New Roman"/>
                <w:lang w:bidi="ru-RU"/>
              </w:rPr>
              <w:t>- СП 118.13330.2012 (актуализированная редакция СНиП 31-06-2009 и СНиП 31-05-2003) «Общественные здания и сооружения»</w:t>
            </w:r>
            <w:r w:rsidR="00271679" w:rsidRPr="00A20B2F">
              <w:rPr>
                <w:rFonts w:ascii="Times New Roman" w:eastAsia="Tahoma" w:hAnsi="Times New Roman"/>
                <w:lang w:bidi="ru-RU"/>
              </w:rPr>
              <w:t>;</w:t>
            </w:r>
          </w:p>
          <w:p w14:paraId="574FE52C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- СП 3.13130.2026 «Системы противопожарной защиты. Системы оповещения и управления эвакуацией людей </w:t>
            </w:r>
            <w:proofErr w:type="gramStart"/>
            <w:r w:rsidRPr="00A20B2F">
              <w:rPr>
                <w:rFonts w:ascii="Times New Roman" w:hAnsi="Times New Roman"/>
              </w:rPr>
              <w:t>при пожара</w:t>
            </w:r>
            <w:proofErr w:type="gramEnd"/>
            <w:r w:rsidRPr="00A20B2F">
              <w:rPr>
                <w:rFonts w:ascii="Times New Roman" w:hAnsi="Times New Roman"/>
              </w:rPr>
              <w:t>. Требования пожарной безопасности»;</w:t>
            </w:r>
          </w:p>
          <w:p w14:paraId="61B30751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- СП 132.13330.2011 «Обеспечение антитеррористической защищенности зданий и сооружений. Общие требования проектирования»;</w:t>
            </w:r>
          </w:p>
          <w:p w14:paraId="5E9C70BF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СП 484.1311500.2020 </w:t>
            </w:r>
            <w:r w:rsidRPr="00A20B2F">
              <w:rPr>
                <w:rFonts w:ascii="Times New Roman" w:hAnsi="Times New Roman"/>
              </w:rPr>
              <w:t xml:space="preserve">(с изменениями) </w:t>
            </w:r>
            <w:r w:rsidRPr="00A20B2F">
              <w:rPr>
                <w:rFonts w:ascii="Times New Roman" w:eastAsia="Calibri" w:hAnsi="Times New Roman"/>
                <w:lang w:eastAsia="en-US" w:bidi="ru-RU"/>
              </w:rPr>
              <w:t>«Системы противопожарной защиты. Системы пожарной сигнализации и автоматизация систем противопожарной защиты. Нормы и правила проектирования»;</w:t>
            </w:r>
          </w:p>
          <w:p w14:paraId="4516B123" w14:textId="77777777" w:rsidR="00BE1E3E" w:rsidRPr="00A20B2F" w:rsidRDefault="00BE1E3E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РД </w:t>
            </w:r>
            <w:proofErr w:type="gramStart"/>
            <w:r w:rsidRPr="00A20B2F">
              <w:rPr>
                <w:rFonts w:ascii="Times New Roman" w:eastAsia="Calibri" w:hAnsi="Times New Roman"/>
                <w:lang w:eastAsia="en-US" w:bidi="ru-RU"/>
              </w:rPr>
              <w:t>25.953-90</w:t>
            </w:r>
            <w:proofErr w:type="gram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«Системы автоматические пожаротушения, пожарной, охранной и охранно-пожарной сигнализации. Обозначения условные графические элементов связи (утв. </w:t>
            </w:r>
            <w:proofErr w:type="spellStart"/>
            <w:r w:rsidRPr="00A20B2F">
              <w:rPr>
                <w:rFonts w:ascii="Times New Roman" w:eastAsia="Calibri" w:hAnsi="Times New Roman"/>
                <w:lang w:eastAsia="en-US" w:bidi="ru-RU"/>
              </w:rPr>
              <w:t>Минэлектротехприбора</w:t>
            </w:r>
            <w:proofErr w:type="spellEnd"/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 СССР от 29.05.1990)</w:t>
            </w:r>
          </w:p>
          <w:p w14:paraId="30F3332B" w14:textId="77777777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eastAsia="Calibri" w:hAnsi="Times New Roman"/>
                <w:lang w:eastAsia="en-US" w:bidi="ru-RU"/>
              </w:rPr>
            </w:pPr>
            <w:r w:rsidRPr="00A20B2F">
              <w:rPr>
                <w:rFonts w:ascii="Times New Roman" w:eastAsia="Calibri" w:hAnsi="Times New Roman"/>
                <w:lang w:eastAsia="en-US" w:bidi="ru-RU"/>
              </w:rPr>
              <w:t xml:space="preserve">- ПУЭ «Правила устройства электроустановок», 6,7-е издание; </w:t>
            </w:r>
          </w:p>
          <w:p w14:paraId="7CFEC81E" w14:textId="4BB48F42" w:rsidR="00BB09AF" w:rsidRPr="00A20B2F" w:rsidRDefault="00BB09AF" w:rsidP="00BE1E3E">
            <w:pPr>
              <w:pStyle w:val="af5"/>
              <w:ind w:firstLine="338"/>
              <w:jc w:val="both"/>
              <w:rPr>
                <w:rFonts w:ascii="Times New Roman" w:hAnsi="Times New Roman"/>
                <w:bCs/>
              </w:rPr>
            </w:pPr>
            <w:r w:rsidRPr="00A20B2F">
              <w:rPr>
                <w:rFonts w:ascii="Times New Roman" w:hAnsi="Times New Roman"/>
              </w:rPr>
              <w:t>а также иные нормативные и правовые акты, действующие на территории Российской Федерации.</w:t>
            </w:r>
          </w:p>
        </w:tc>
      </w:tr>
      <w:tr w:rsidR="00BB09AF" w:rsidRPr="00A20B2F" w14:paraId="32ED22E7" w14:textId="77777777" w:rsidTr="00DC1358">
        <w:trPr>
          <w:trHeight w:val="20"/>
        </w:trPr>
        <w:tc>
          <w:tcPr>
            <w:tcW w:w="458" w:type="dxa"/>
            <w:vMerge w:val="restart"/>
            <w:vAlign w:val="center"/>
          </w:tcPr>
          <w:p w14:paraId="7D5DD49B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13B24BED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Требования к оформлению и комплектования результата Работ</w:t>
            </w:r>
          </w:p>
        </w:tc>
        <w:tc>
          <w:tcPr>
            <w:tcW w:w="7672" w:type="dxa"/>
            <w:vAlign w:val="center"/>
          </w:tcPr>
          <w:p w14:paraId="3A178243" w14:textId="0321416B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Документация передается Заказчику в 4 (четырех) экземплярах на бумажном носителе, в 2 (двух) экземплярах на электронном носителе (на </w:t>
            </w:r>
            <w:r w:rsidRPr="00A20B2F">
              <w:rPr>
                <w:rFonts w:ascii="Times New Roman" w:hAnsi="Times New Roman"/>
                <w:lang w:val="en-US"/>
              </w:rPr>
              <w:t>USB</w:t>
            </w:r>
            <w:r w:rsidRPr="00A20B2F">
              <w:rPr>
                <w:rFonts w:ascii="Times New Roman" w:hAnsi="Times New Roman"/>
              </w:rPr>
              <w:t xml:space="preserve"> </w:t>
            </w:r>
            <w:proofErr w:type="spellStart"/>
            <w:r w:rsidRPr="00A20B2F">
              <w:rPr>
                <w:rFonts w:ascii="Times New Roman" w:hAnsi="Times New Roman"/>
              </w:rPr>
              <w:t>флеш</w:t>
            </w:r>
            <w:proofErr w:type="spellEnd"/>
            <w:r w:rsidRPr="00A20B2F">
              <w:rPr>
                <w:rFonts w:ascii="Times New Roman" w:hAnsi="Times New Roman"/>
              </w:rPr>
              <w:t>-накопителе); текст и графическая часть разработанной документации в формате переносимого документа - в формате «</w:t>
            </w:r>
            <w:proofErr w:type="spellStart"/>
            <w:r w:rsidRPr="00A20B2F">
              <w:rPr>
                <w:rFonts w:ascii="Times New Roman" w:hAnsi="Times New Roman"/>
              </w:rPr>
              <w:t>pdf</w:t>
            </w:r>
            <w:proofErr w:type="spellEnd"/>
            <w:r w:rsidRPr="00A20B2F">
              <w:rPr>
                <w:rFonts w:ascii="Times New Roman" w:hAnsi="Times New Roman"/>
              </w:rPr>
              <w:t>»; текстовая часть в формате «</w:t>
            </w:r>
            <w:proofErr w:type="spellStart"/>
            <w:r w:rsidRPr="00A20B2F">
              <w:rPr>
                <w:rFonts w:ascii="Times New Roman" w:hAnsi="Times New Roman"/>
              </w:rPr>
              <w:t>doc</w:t>
            </w:r>
            <w:proofErr w:type="spellEnd"/>
            <w:r w:rsidRPr="00A20B2F">
              <w:rPr>
                <w:rFonts w:ascii="Times New Roman" w:hAnsi="Times New Roman"/>
              </w:rPr>
              <w:t>», графическая часть в среде «</w:t>
            </w:r>
            <w:proofErr w:type="spellStart"/>
            <w:r w:rsidRPr="00A20B2F">
              <w:rPr>
                <w:rFonts w:ascii="Times New Roman" w:hAnsi="Times New Roman"/>
              </w:rPr>
              <w:t>dwg</w:t>
            </w:r>
            <w:proofErr w:type="spellEnd"/>
            <w:r w:rsidRPr="00A20B2F">
              <w:rPr>
                <w:rFonts w:ascii="Times New Roman" w:hAnsi="Times New Roman"/>
              </w:rPr>
              <w:t>» и «</w:t>
            </w:r>
            <w:proofErr w:type="spellStart"/>
            <w:r w:rsidRPr="00A20B2F">
              <w:rPr>
                <w:rFonts w:ascii="Times New Roman" w:hAnsi="Times New Roman"/>
              </w:rPr>
              <w:t>pdf</w:t>
            </w:r>
            <w:proofErr w:type="spellEnd"/>
            <w:r w:rsidRPr="00A20B2F">
              <w:rPr>
                <w:rFonts w:ascii="Times New Roman" w:hAnsi="Times New Roman"/>
              </w:rPr>
              <w:t>»; сметная документация – в формате сметной программы</w:t>
            </w:r>
            <w:r w:rsidRPr="00A20B2F">
              <w:rPr>
                <w:rFonts w:ascii="Times New Roman" w:eastAsia="Arial Unicode MS" w:hAnsi="Times New Roman"/>
                <w:kern w:val="1"/>
                <w:u w:color="000000"/>
                <w:bdr w:val="nil"/>
                <w:lang w:eastAsia="ar-SA"/>
              </w:rPr>
              <w:t xml:space="preserve"> </w:t>
            </w:r>
            <w:r w:rsidRPr="00A20B2F">
              <w:rPr>
                <w:rFonts w:ascii="Times New Roman" w:eastAsia="Arial Unicode MS" w:hAnsi="Times New Roman"/>
                <w:kern w:val="1"/>
                <w:u w:color="000000"/>
                <w:bdr w:val="nil"/>
                <w:lang w:eastAsia="ar-SA"/>
              </w:rPr>
              <w:br/>
              <w:t>(</w:t>
            </w:r>
            <w:r w:rsidRPr="00A20B2F">
              <w:rPr>
                <w:rFonts w:ascii="Times New Roman" w:hAnsi="Times New Roman"/>
              </w:rPr>
              <w:t>в сметной программе и в формате Excel).</w:t>
            </w:r>
          </w:p>
        </w:tc>
      </w:tr>
      <w:tr w:rsidR="00BB09AF" w:rsidRPr="00A20B2F" w14:paraId="69637492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4E60B43C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6EEF441A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6C147F45" w14:textId="54FB1585" w:rsidR="00BB09AF" w:rsidRPr="00A20B2F" w:rsidRDefault="00F874C6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Положительное з</w:t>
            </w:r>
            <w:r w:rsidR="00BB09AF" w:rsidRPr="00A20B2F">
              <w:rPr>
                <w:rFonts w:ascii="Times New Roman" w:hAnsi="Times New Roman"/>
              </w:rPr>
              <w:t xml:space="preserve">аключение экспертной организации </w:t>
            </w:r>
            <w:r w:rsidR="00E36B15" w:rsidRPr="00A20B2F">
              <w:rPr>
                <w:rFonts w:ascii="Times New Roman" w:hAnsi="Times New Roman"/>
              </w:rPr>
              <w:t xml:space="preserve">(при необходимости её проведения) </w:t>
            </w:r>
            <w:r w:rsidR="00BB09AF" w:rsidRPr="00A20B2F">
              <w:rPr>
                <w:rFonts w:ascii="Times New Roman" w:hAnsi="Times New Roman"/>
              </w:rPr>
              <w:t>по результатам проверки проектно-сметной документации передается Заказчику в 2 (двух) экземплярах</w:t>
            </w:r>
            <w:r w:rsidR="00BB09AF" w:rsidRPr="00A20B2F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BB09AF" w:rsidRPr="00A20B2F">
              <w:rPr>
                <w:rFonts w:ascii="Times New Roman" w:hAnsi="Times New Roman"/>
              </w:rPr>
              <w:t>в виде документа на бумажном носителе (не должно быть помарок, приписок, зачеркнутых слов и иных исправлений, а также повреждений; листы должны быть прошиты (с указанием количества сшитых страниц), пронумерованы и скреплены печатью организации по проведению экспертизы; собственноручные подписи экспертов (с указанием инициалов и фамилии) проставляются на последнем листе заключения экспертизы</w:t>
            </w:r>
          </w:p>
        </w:tc>
      </w:tr>
      <w:tr w:rsidR="00BB09AF" w:rsidRPr="00A20B2F" w14:paraId="1F694431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277C04A5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5BCAEE3A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322216E" w14:textId="3FD03A67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Состав и содержание USB-флэш-накопителя должно соответствовать комплекту передаваемой документации. Каждый раздел комплекта (книга, альбом чертежей и </w:t>
            </w:r>
            <w:proofErr w:type="gramStart"/>
            <w:r w:rsidRPr="00A20B2F">
              <w:rPr>
                <w:rFonts w:ascii="Times New Roman" w:hAnsi="Times New Roman"/>
              </w:rPr>
              <w:t>т.п.</w:t>
            </w:r>
            <w:proofErr w:type="gramEnd"/>
            <w:r w:rsidRPr="00A20B2F">
              <w:rPr>
                <w:rFonts w:ascii="Times New Roman" w:hAnsi="Times New Roman"/>
              </w:rPr>
              <w:t>) должен быть представлен в рассортированном виде по папкам, в соответствии с передаваемой документацией на бумажном носителе.</w:t>
            </w:r>
          </w:p>
        </w:tc>
      </w:tr>
      <w:tr w:rsidR="00372778" w:rsidRPr="00A20B2F" w14:paraId="113D561C" w14:textId="77777777" w:rsidTr="00DC1358">
        <w:trPr>
          <w:trHeight w:val="665"/>
        </w:trPr>
        <w:tc>
          <w:tcPr>
            <w:tcW w:w="458" w:type="dxa"/>
            <w:vMerge/>
            <w:vAlign w:val="center"/>
          </w:tcPr>
          <w:p w14:paraId="2469CD5D" w14:textId="77777777" w:rsidR="00372778" w:rsidRPr="00A20B2F" w:rsidRDefault="00372778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09F84028" w14:textId="77777777" w:rsidR="00372778" w:rsidRPr="00A20B2F" w:rsidRDefault="00372778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13C1EA11" w14:textId="0C3BF5FD" w:rsidR="00372778" w:rsidRPr="00A20B2F" w:rsidRDefault="00372778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В передаваемой Заказчику электронной версии разработанного </w:t>
            </w:r>
            <w:r w:rsidR="00E36B15" w:rsidRPr="00A20B2F">
              <w:rPr>
                <w:rFonts w:ascii="Times New Roman" w:hAnsi="Times New Roman"/>
              </w:rPr>
              <w:t xml:space="preserve">рабочего </w:t>
            </w:r>
            <w:r w:rsidRPr="00A20B2F">
              <w:rPr>
                <w:rFonts w:ascii="Times New Roman" w:hAnsi="Times New Roman"/>
              </w:rPr>
              <w:t xml:space="preserve">проекта должны присутствовать все необходимые подписи, печати и штампы (отв. лиц, организаций и </w:t>
            </w:r>
            <w:proofErr w:type="gramStart"/>
            <w:r w:rsidRPr="00A20B2F">
              <w:rPr>
                <w:rFonts w:ascii="Times New Roman" w:hAnsi="Times New Roman"/>
              </w:rPr>
              <w:t>т.д.</w:t>
            </w:r>
            <w:proofErr w:type="gramEnd"/>
            <w:r w:rsidRPr="00A20B2F">
              <w:rPr>
                <w:rFonts w:ascii="Times New Roman" w:hAnsi="Times New Roman"/>
              </w:rPr>
              <w:t xml:space="preserve">). </w:t>
            </w:r>
          </w:p>
        </w:tc>
      </w:tr>
      <w:tr w:rsidR="00BB09AF" w:rsidRPr="00A20B2F" w14:paraId="16CFB2A5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67676DCB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05EBF5E4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844E9F2" w14:textId="59F7B9C3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Все передаваемые документы (разработанные Подрядчиком) должны быть оформлены в установленном порядке в цвет</w:t>
            </w:r>
            <w:r w:rsidR="00C50CB9" w:rsidRPr="00A20B2F">
              <w:rPr>
                <w:rFonts w:ascii="Times New Roman" w:hAnsi="Times New Roman"/>
              </w:rPr>
              <w:t>е.</w:t>
            </w:r>
          </w:p>
        </w:tc>
      </w:tr>
      <w:tr w:rsidR="00BB09AF" w:rsidRPr="00A20B2F" w14:paraId="2104CCCC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39053397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79904EB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645E75C6" w14:textId="77777777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Документация передается Заказчику с оформлением акта приема-передачи документации в двух экземплярах (по одному для каждой из сторон).</w:t>
            </w:r>
          </w:p>
          <w:p w14:paraId="16D914EF" w14:textId="468F8B9D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Передаваемая документация должна быть разложена по порядку, в соответствии с передаваемым актом приема-передачи, либо реестром согласованного с Заказчиком. </w:t>
            </w:r>
          </w:p>
        </w:tc>
      </w:tr>
      <w:tr w:rsidR="00791F79" w:rsidRPr="00A20B2F" w14:paraId="77A54AB3" w14:textId="77777777" w:rsidTr="00DC1358">
        <w:trPr>
          <w:trHeight w:val="495"/>
        </w:trPr>
        <w:tc>
          <w:tcPr>
            <w:tcW w:w="458" w:type="dxa"/>
            <w:vMerge/>
            <w:vAlign w:val="center"/>
          </w:tcPr>
          <w:p w14:paraId="50317BE2" w14:textId="77777777" w:rsidR="00791F79" w:rsidRPr="00A20B2F" w:rsidRDefault="00791F79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56A7BC6" w14:textId="77777777" w:rsidR="00791F79" w:rsidRPr="00A20B2F" w:rsidRDefault="00791F79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311B1945" w14:textId="443AEEC1" w:rsidR="00791F79" w:rsidRPr="00A20B2F" w:rsidRDefault="00791F79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Информационная модель с использованием BIM технологий - в 2-х экземплярах - на электронных носителях (USB-флэш-накопителях)</w:t>
            </w:r>
          </w:p>
        </w:tc>
      </w:tr>
      <w:tr w:rsidR="00BB09AF" w:rsidRPr="00A20B2F" w14:paraId="449B9323" w14:textId="77777777" w:rsidTr="00DC1358">
        <w:trPr>
          <w:trHeight w:val="20"/>
        </w:trPr>
        <w:tc>
          <w:tcPr>
            <w:tcW w:w="458" w:type="dxa"/>
            <w:vAlign w:val="center"/>
          </w:tcPr>
          <w:p w14:paraId="0C8D6735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27BD1487" w14:textId="60555E68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Соответствие требованиям к лицам, осуществляющим выполнение работы, оказание услуги, являющихся объектом закупки</w:t>
            </w:r>
          </w:p>
        </w:tc>
        <w:tc>
          <w:tcPr>
            <w:tcW w:w="7672" w:type="dxa"/>
            <w:vAlign w:val="center"/>
          </w:tcPr>
          <w:p w14:paraId="072E5664" w14:textId="620A5204" w:rsidR="00884EC8" w:rsidRPr="00A20B2F" w:rsidRDefault="00884EC8" w:rsidP="003C76D5">
            <w:pPr>
              <w:widowControl w:val="0"/>
              <w:spacing w:after="0" w:line="240" w:lineRule="auto"/>
              <w:ind w:firstLine="376"/>
              <w:jc w:val="both"/>
              <w:rPr>
                <w:rFonts w:ascii="Times New Roman" w:eastAsia="Courier New" w:hAnsi="Times New Roman"/>
                <w:snapToGrid w:val="0"/>
                <w:lang w:bidi="ru-RU"/>
              </w:rPr>
            </w:pP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>Наличие лицензии МЧС у Подрядчика на монтаж, пусконаладку и ремонт средств обеспечения пожарной безопасности;</w:t>
            </w:r>
          </w:p>
          <w:p w14:paraId="01A1D420" w14:textId="153D4F30" w:rsidR="00C0200C" w:rsidRPr="00A20B2F" w:rsidRDefault="00C0200C" w:rsidP="003C76D5">
            <w:pPr>
              <w:widowControl w:val="0"/>
              <w:spacing w:after="0" w:line="240" w:lineRule="auto"/>
              <w:ind w:firstLine="376"/>
              <w:jc w:val="both"/>
              <w:rPr>
                <w:rFonts w:ascii="Times New Roman" w:eastAsia="Courier New" w:hAnsi="Times New Roman"/>
                <w:snapToGrid w:val="0"/>
                <w:lang w:bidi="ru-RU"/>
              </w:rPr>
            </w:pP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Наличие </w:t>
            </w:r>
            <w:r w:rsidR="00F874C6" w:rsidRPr="00A20B2F">
              <w:rPr>
                <w:rFonts w:ascii="Times New Roman" w:eastAsia="Courier New" w:hAnsi="Times New Roman"/>
                <w:snapToGrid w:val="0"/>
                <w:lang w:bidi="ru-RU"/>
              </w:rPr>
              <w:t>действующей выписки из реестра членов саморегулируемой организации (СРО);</w:t>
            </w:r>
          </w:p>
          <w:p w14:paraId="28183AFC" w14:textId="247A85C4" w:rsidR="00BB09AF" w:rsidRPr="00A20B2F" w:rsidRDefault="00884EC8" w:rsidP="003C76D5">
            <w:pPr>
              <w:widowControl w:val="0"/>
              <w:spacing w:after="0" w:line="240" w:lineRule="auto"/>
              <w:ind w:firstLine="376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Наличие </w:t>
            </w:r>
            <w:r w:rsidR="003C76D5" w:rsidRPr="00A20B2F">
              <w:rPr>
                <w:rFonts w:ascii="Times New Roman" w:eastAsia="Courier New" w:hAnsi="Times New Roman"/>
                <w:snapToGrid w:val="0"/>
                <w:lang w:bidi="ru-RU"/>
              </w:rPr>
              <w:t>аттестаци</w:t>
            </w: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>и</w:t>
            </w:r>
            <w:r w:rsidR="003C76D5"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 </w:t>
            </w: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в МЧС </w:t>
            </w:r>
            <w:r w:rsidR="003C76D5"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специалистов </w:t>
            </w:r>
            <w:r w:rsidR="001B7655" w:rsidRPr="00A20B2F">
              <w:rPr>
                <w:rFonts w:ascii="Times New Roman" w:eastAsia="Courier New" w:hAnsi="Times New Roman"/>
                <w:snapToGrid w:val="0"/>
                <w:lang w:bidi="ru-RU"/>
              </w:rPr>
              <w:t>Подрядчика на право проектирования средств обеспечения пожарной безопасности</w:t>
            </w: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>;</w:t>
            </w:r>
            <w:r w:rsidR="006B4F43"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 </w:t>
            </w:r>
            <w:r w:rsidRPr="00A20B2F">
              <w:rPr>
                <w:rFonts w:ascii="Times New Roman" w:eastAsia="Courier New" w:hAnsi="Times New Roman"/>
                <w:snapToGrid w:val="0"/>
                <w:lang w:bidi="ru-RU"/>
              </w:rPr>
              <w:t xml:space="preserve"> </w:t>
            </w:r>
          </w:p>
        </w:tc>
      </w:tr>
      <w:tr w:rsidR="00760113" w:rsidRPr="00A20B2F" w14:paraId="6A022969" w14:textId="77777777" w:rsidTr="00DC1358">
        <w:trPr>
          <w:trHeight w:val="870"/>
        </w:trPr>
        <w:tc>
          <w:tcPr>
            <w:tcW w:w="458" w:type="dxa"/>
            <w:vMerge w:val="restart"/>
            <w:vAlign w:val="center"/>
          </w:tcPr>
          <w:p w14:paraId="1F688B65" w14:textId="77777777" w:rsidR="00760113" w:rsidRPr="00A20B2F" w:rsidRDefault="00760113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08B867D4" w14:textId="77777777" w:rsidR="00760113" w:rsidRPr="00A20B2F" w:rsidRDefault="00760113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Особые условия</w:t>
            </w:r>
          </w:p>
        </w:tc>
        <w:tc>
          <w:tcPr>
            <w:tcW w:w="7672" w:type="dxa"/>
            <w:vAlign w:val="center"/>
          </w:tcPr>
          <w:p w14:paraId="2573E418" w14:textId="39DE8262" w:rsidR="00760113" w:rsidRPr="00A20B2F" w:rsidRDefault="00760113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В течение </w:t>
            </w:r>
            <w:r w:rsidRPr="00A20B2F">
              <w:rPr>
                <w:rFonts w:ascii="Times New Roman" w:hAnsi="Times New Roman"/>
                <w:b/>
              </w:rPr>
              <w:t xml:space="preserve">3 (трех) рабочих дней </w:t>
            </w:r>
            <w:r w:rsidRPr="00A20B2F">
              <w:rPr>
                <w:rFonts w:ascii="Times New Roman" w:hAnsi="Times New Roman"/>
              </w:rPr>
              <w:t>с даты заключения Контракта Подрядчик обязан назначить уполномоченных лиц по исполнению Контракта и в письменной форме сообщить об этом Заказчику, указав полный объем предоставленных им полномочий.</w:t>
            </w:r>
          </w:p>
        </w:tc>
      </w:tr>
      <w:tr w:rsidR="00BB09AF" w:rsidRPr="00A20B2F" w14:paraId="3212F077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2DD3E3E7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34DAD954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AD03F23" w14:textId="035AF66C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Не позднее </w:t>
            </w:r>
            <w:r w:rsidRPr="00A20B2F">
              <w:rPr>
                <w:rFonts w:ascii="Times New Roman" w:hAnsi="Times New Roman"/>
                <w:b/>
              </w:rPr>
              <w:t>10 (десяти) рабочих дней</w:t>
            </w:r>
            <w:r w:rsidRPr="00A20B2F">
              <w:rPr>
                <w:rFonts w:ascii="Times New Roman" w:hAnsi="Times New Roman"/>
              </w:rPr>
              <w:t xml:space="preserve"> с момента заключения договора с субподрядчиком, Подрядчик обязан представить Заказчику информацию обо всех соисполнителях, субподрядчиках, то есть физических и юридических лицах, список представителей Подрядчика и привлеченных Подрядчиком для исполнения им обязательств по Контракту работников (далее – работники Подрядчика)</w:t>
            </w:r>
            <w:r w:rsidR="00760113" w:rsidRPr="00A20B2F">
              <w:rPr>
                <w:rFonts w:ascii="Times New Roman" w:hAnsi="Times New Roman"/>
              </w:rPr>
              <w:t>.</w:t>
            </w:r>
          </w:p>
        </w:tc>
      </w:tr>
      <w:tr w:rsidR="00BB09AF" w:rsidRPr="00A20B2F" w14:paraId="58CD4D04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1B9FDB67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5EB0AD8C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3AFEB75D" w14:textId="77777777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Заказчик обеспечивает допуск на Объект работников Подрядчика на основании направленного в адрес Заказчика и согласованного списка работников с сопроводительной однозначно идентифицирующей </w:t>
            </w:r>
            <w:proofErr w:type="gramStart"/>
            <w:r w:rsidRPr="00A20B2F">
              <w:rPr>
                <w:rFonts w:ascii="Times New Roman" w:hAnsi="Times New Roman"/>
              </w:rPr>
              <w:t>работника</w:t>
            </w:r>
            <w:proofErr w:type="gramEnd"/>
            <w:r w:rsidRPr="00A20B2F">
              <w:rPr>
                <w:rFonts w:ascii="Times New Roman" w:hAnsi="Times New Roman"/>
              </w:rPr>
              <w:t xml:space="preserve"> и его полномочия.</w:t>
            </w:r>
          </w:p>
        </w:tc>
      </w:tr>
      <w:tr w:rsidR="00BB09AF" w:rsidRPr="00A20B2F" w14:paraId="00E3EEA8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57107150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CD7E241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710FA96F" w14:textId="77777777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Подрядчик обязан использовать для выполнения Работ таких специалистов, квалификация, опыт, компетентность которых позволяют </w:t>
            </w:r>
            <w:r w:rsidRPr="00A20B2F">
              <w:rPr>
                <w:rFonts w:ascii="Times New Roman" w:hAnsi="Times New Roman"/>
              </w:rPr>
              <w:lastRenderedPageBreak/>
              <w:t>осуществлять надлежащее и своевременное выполнение Работ, предусмотренных Контрактом.</w:t>
            </w:r>
          </w:p>
        </w:tc>
      </w:tr>
      <w:tr w:rsidR="00BB09AF" w:rsidRPr="00A20B2F" w14:paraId="625292D2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434742BA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FD7AD0B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30164B46" w14:textId="014CD687" w:rsidR="00BB09AF" w:rsidRPr="00A20B2F" w:rsidRDefault="00BB09AF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  <w:bCs/>
              </w:rPr>
              <w:t>По завершению работ</w:t>
            </w:r>
            <w:r w:rsidRPr="00A20B2F">
              <w:rPr>
                <w:rFonts w:ascii="Times New Roman" w:hAnsi="Times New Roman"/>
                <w:b/>
                <w:bCs/>
              </w:rPr>
              <w:t xml:space="preserve"> </w:t>
            </w:r>
            <w:r w:rsidRPr="00A20B2F">
              <w:rPr>
                <w:rFonts w:ascii="Times New Roman" w:hAnsi="Times New Roman"/>
                <w:bCs/>
              </w:rPr>
              <w:t>Подрядчик обязан</w:t>
            </w:r>
            <w:r w:rsidRPr="00A20B2F">
              <w:rPr>
                <w:rFonts w:ascii="Times New Roman" w:hAnsi="Times New Roman"/>
                <w:b/>
                <w:bCs/>
              </w:rPr>
              <w:t xml:space="preserve"> </w:t>
            </w:r>
            <w:r w:rsidRPr="00A20B2F">
              <w:rPr>
                <w:rFonts w:ascii="Times New Roman" w:hAnsi="Times New Roman"/>
              </w:rPr>
              <w:t>восстановить до первоначального состояния места, затронутые Подрядчиком при выполнении работ, где были выполнены вскрытия, демонтаж конструкций и другие вмешательства в элементы Объекта.</w:t>
            </w:r>
          </w:p>
        </w:tc>
      </w:tr>
      <w:tr w:rsidR="004940CA" w:rsidRPr="00A20B2F" w14:paraId="52700D0E" w14:textId="77777777" w:rsidTr="00DC1358">
        <w:trPr>
          <w:trHeight w:val="1338"/>
        </w:trPr>
        <w:tc>
          <w:tcPr>
            <w:tcW w:w="458" w:type="dxa"/>
            <w:vMerge/>
            <w:vAlign w:val="center"/>
          </w:tcPr>
          <w:p w14:paraId="14D76CB1" w14:textId="77777777" w:rsidR="004940CA" w:rsidRPr="00A20B2F" w:rsidRDefault="004940CA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27717315" w14:textId="77777777" w:rsidR="004940CA" w:rsidRPr="00A20B2F" w:rsidRDefault="004940CA" w:rsidP="00BB0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72" w:type="dxa"/>
            <w:vAlign w:val="center"/>
          </w:tcPr>
          <w:p w14:paraId="4658A99F" w14:textId="73589877" w:rsidR="004940CA" w:rsidRPr="00A20B2F" w:rsidRDefault="004940CA" w:rsidP="00BB09AF">
            <w:pPr>
              <w:spacing w:after="0" w:line="240" w:lineRule="auto"/>
              <w:ind w:firstLine="234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Подрядчик устраняет недостатки, выявленные Заказчиком в период реализации Контракта, за собственный счет, относительно качества, полноты работ, выполняемых Подрядчиком, или несоответствия их условиям Контракта. Для участия в составлении акта выявленных недостатков и нарушений, согласования порядка и сроков их устранения Подрядчик обязан командировать своего представителя не позднее </w:t>
            </w:r>
            <w:r w:rsidRPr="00A20B2F">
              <w:rPr>
                <w:rFonts w:ascii="Times New Roman" w:hAnsi="Times New Roman"/>
                <w:b/>
              </w:rPr>
              <w:t>3 (трех) дней</w:t>
            </w:r>
            <w:r w:rsidRPr="00A20B2F">
              <w:rPr>
                <w:rFonts w:ascii="Times New Roman" w:hAnsi="Times New Roman"/>
              </w:rPr>
              <w:t xml:space="preserve"> со дня получения письменного извещения Заказчика.</w:t>
            </w:r>
          </w:p>
        </w:tc>
      </w:tr>
      <w:tr w:rsidR="00BB09AF" w:rsidRPr="00A20B2F" w14:paraId="0ADEE118" w14:textId="77777777" w:rsidTr="00DC1358">
        <w:trPr>
          <w:trHeight w:val="20"/>
        </w:trPr>
        <w:tc>
          <w:tcPr>
            <w:tcW w:w="458" w:type="dxa"/>
            <w:vMerge w:val="restart"/>
            <w:vAlign w:val="center"/>
          </w:tcPr>
          <w:p w14:paraId="48539FD4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4B276886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  <w:bCs/>
              </w:rPr>
              <w:t>Требования к гарантийному сроку на работы и объему предоставления гарантий качества</w:t>
            </w:r>
          </w:p>
        </w:tc>
        <w:tc>
          <w:tcPr>
            <w:tcW w:w="7672" w:type="dxa"/>
            <w:vAlign w:val="center"/>
          </w:tcPr>
          <w:p w14:paraId="41E1B4B8" w14:textId="77777777" w:rsidR="00BB09AF" w:rsidRPr="00A20B2F" w:rsidRDefault="00BB09AF" w:rsidP="00BB09AF">
            <w:pPr>
              <w:spacing w:after="0" w:line="240" w:lineRule="auto"/>
              <w:ind w:left="34" w:firstLine="342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 xml:space="preserve">Гарантийный срок на выполненные работы составляет </w:t>
            </w:r>
            <w:r w:rsidRPr="00A20B2F">
              <w:rPr>
                <w:rFonts w:ascii="Times New Roman" w:hAnsi="Times New Roman"/>
                <w:b/>
              </w:rPr>
              <w:t>60 (шестьдесят) календарных месяцев</w:t>
            </w:r>
            <w:r w:rsidRPr="00A20B2F">
              <w:rPr>
                <w:rFonts w:ascii="Times New Roman" w:hAnsi="Times New Roman"/>
              </w:rPr>
              <w:t xml:space="preserve"> с даты подписания Сторонами документа о приемке в соответствии с Контрактом.</w:t>
            </w:r>
          </w:p>
        </w:tc>
      </w:tr>
      <w:tr w:rsidR="00BB09AF" w:rsidRPr="00A20B2F" w14:paraId="4450E787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236E1EED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52A52F55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7672" w:type="dxa"/>
            <w:vAlign w:val="center"/>
          </w:tcPr>
          <w:p w14:paraId="48897D92" w14:textId="5DA330D7" w:rsidR="006612C3" w:rsidRPr="00A20B2F" w:rsidRDefault="00BB09AF" w:rsidP="006612C3">
            <w:pPr>
              <w:spacing w:after="0" w:line="240" w:lineRule="auto"/>
              <w:ind w:left="34" w:firstLine="342"/>
              <w:jc w:val="both"/>
              <w:rPr>
                <w:rFonts w:ascii="Times New Roman" w:hAnsi="Times New Roman"/>
                <w:bCs/>
              </w:rPr>
            </w:pPr>
            <w:r w:rsidRPr="00A20B2F">
              <w:rPr>
                <w:rFonts w:ascii="Times New Roman" w:hAnsi="Times New Roman"/>
                <w:bCs/>
              </w:rPr>
              <w:t xml:space="preserve">Подрядчик по договору подряда на выполнение проектных и изыскательских работ несет ответственность за ненадлежащее составление технической документации и выполнение изыскательских, обследовательских работ, включая недостатки, обнаруженные впоследствии в ходе </w:t>
            </w:r>
            <w:r w:rsidR="004940CA" w:rsidRPr="00A20B2F">
              <w:rPr>
                <w:rFonts w:ascii="Times New Roman" w:hAnsi="Times New Roman"/>
                <w:bCs/>
              </w:rPr>
              <w:t>монтажных и пуско-наладочных работ</w:t>
            </w:r>
            <w:r w:rsidRPr="00A20B2F">
              <w:rPr>
                <w:rFonts w:ascii="Times New Roman" w:hAnsi="Times New Roman"/>
                <w:bCs/>
              </w:rPr>
              <w:t>, а также в процессе эксплуатации объекта, созданного на основе технической документации и данных изыскательских работ.</w:t>
            </w:r>
            <w:bookmarkStart w:id="19" w:name="dst101264"/>
            <w:bookmarkEnd w:id="19"/>
            <w:r w:rsidRPr="00A20B2F">
              <w:rPr>
                <w:rFonts w:ascii="Times New Roman" w:hAnsi="Times New Roman"/>
                <w:bCs/>
              </w:rPr>
              <w:t xml:space="preserve"> </w:t>
            </w:r>
          </w:p>
          <w:p w14:paraId="272B5461" w14:textId="22ABF2F5" w:rsidR="00BB09AF" w:rsidRPr="00A20B2F" w:rsidRDefault="00BB09AF" w:rsidP="006612C3">
            <w:pPr>
              <w:spacing w:after="0" w:line="240" w:lineRule="auto"/>
              <w:ind w:left="34" w:firstLine="342"/>
              <w:jc w:val="both"/>
              <w:rPr>
                <w:rFonts w:ascii="Times New Roman" w:hAnsi="Times New Roman"/>
                <w:bCs/>
              </w:rPr>
            </w:pPr>
            <w:r w:rsidRPr="00A20B2F">
              <w:rPr>
                <w:rFonts w:ascii="Times New Roman" w:hAnsi="Times New Roman"/>
                <w:bCs/>
              </w:rPr>
              <w:t xml:space="preserve">Таким образом, при обнаружении недостатков в разработанной </w:t>
            </w:r>
            <w:r w:rsidR="00E36B15" w:rsidRPr="00A20B2F">
              <w:rPr>
                <w:rFonts w:ascii="Times New Roman" w:hAnsi="Times New Roman"/>
              </w:rPr>
              <w:t>рабочей</w:t>
            </w:r>
            <w:r w:rsidRPr="00A20B2F">
              <w:rPr>
                <w:rFonts w:ascii="Times New Roman" w:hAnsi="Times New Roman"/>
                <w:bCs/>
              </w:rPr>
              <w:t xml:space="preserve"> документации в ходе реализации проектных решений по </w:t>
            </w:r>
            <w:r w:rsidR="00E36B15" w:rsidRPr="00A20B2F">
              <w:rPr>
                <w:rFonts w:ascii="Times New Roman" w:hAnsi="Times New Roman"/>
                <w:bCs/>
              </w:rPr>
              <w:t>модернизации слаботочных систем</w:t>
            </w:r>
            <w:r w:rsidRPr="00A20B2F">
              <w:rPr>
                <w:rFonts w:ascii="Times New Roman" w:hAnsi="Times New Roman"/>
                <w:bCs/>
              </w:rPr>
              <w:t xml:space="preserve"> Объекта, а также в процессе эксплуатации Объекта, Подрядчик обязан безвозмездно произвести необходимые дополнительные изыскательские, обследовательские работы и/или переделать </w:t>
            </w:r>
            <w:r w:rsidR="00E36B15" w:rsidRPr="00A20B2F">
              <w:rPr>
                <w:rFonts w:ascii="Times New Roman" w:hAnsi="Times New Roman"/>
              </w:rPr>
              <w:t>рабочую</w:t>
            </w:r>
            <w:r w:rsidRPr="00A20B2F">
              <w:rPr>
                <w:rFonts w:ascii="Times New Roman" w:hAnsi="Times New Roman"/>
                <w:bCs/>
              </w:rPr>
              <w:t xml:space="preserve"> документацию в срок, установленный Заказчиком, а также возместить Заказчику причиненные убытки</w:t>
            </w:r>
          </w:p>
        </w:tc>
      </w:tr>
      <w:tr w:rsidR="00BB09AF" w:rsidRPr="00A20B2F" w14:paraId="67A1EE1C" w14:textId="77777777" w:rsidTr="00DC1358">
        <w:trPr>
          <w:trHeight w:val="20"/>
        </w:trPr>
        <w:tc>
          <w:tcPr>
            <w:tcW w:w="458" w:type="dxa"/>
            <w:vMerge/>
            <w:vAlign w:val="center"/>
          </w:tcPr>
          <w:p w14:paraId="6ECEFB29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vAlign w:val="center"/>
          </w:tcPr>
          <w:p w14:paraId="15863AED" w14:textId="77777777" w:rsidR="00BB09AF" w:rsidRPr="00A20B2F" w:rsidRDefault="00BB09AF" w:rsidP="00BB09AF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7672" w:type="dxa"/>
            <w:vAlign w:val="center"/>
          </w:tcPr>
          <w:p w14:paraId="598F4048" w14:textId="69F181F7" w:rsidR="00BB09AF" w:rsidRPr="00A20B2F" w:rsidRDefault="00BB09AF" w:rsidP="00BB09AF">
            <w:pPr>
              <w:spacing w:after="0" w:line="240" w:lineRule="auto"/>
              <w:ind w:left="34" w:firstLine="342"/>
              <w:jc w:val="both"/>
              <w:rPr>
                <w:rFonts w:ascii="Times New Roman" w:hAnsi="Times New Roman"/>
                <w:bCs/>
              </w:rPr>
            </w:pPr>
            <w:r w:rsidRPr="00A20B2F">
              <w:rPr>
                <w:rFonts w:ascii="Times New Roman" w:hAnsi="Times New Roman"/>
                <w:bCs/>
              </w:rPr>
              <w:t xml:space="preserve">Подрядчик без дополнительной оплаты в установленном Заказчиком порядке предоставляет необходимые пояснения, документы и обоснования, вносит по результатам согласований изменения и дополнения в </w:t>
            </w:r>
            <w:r w:rsidR="00F874C6" w:rsidRPr="00A20B2F">
              <w:rPr>
                <w:rFonts w:ascii="Times New Roman" w:hAnsi="Times New Roman"/>
              </w:rPr>
              <w:t>рабочую</w:t>
            </w:r>
            <w:r w:rsidRPr="00A20B2F">
              <w:rPr>
                <w:rFonts w:ascii="Times New Roman" w:hAnsi="Times New Roman"/>
                <w:bCs/>
              </w:rPr>
              <w:t xml:space="preserve"> документацию или производит необходимые проектные, обследовательские, изыскательские работы, оплачивает и получает положительное заключение экспертизы (экспертиз) откорректированных результатов работ.</w:t>
            </w:r>
          </w:p>
        </w:tc>
      </w:tr>
      <w:tr w:rsidR="00BB09AF" w:rsidRPr="00A20B2F" w14:paraId="446C9DC5" w14:textId="77777777" w:rsidTr="00DC1358">
        <w:trPr>
          <w:trHeight w:val="20"/>
        </w:trPr>
        <w:tc>
          <w:tcPr>
            <w:tcW w:w="458" w:type="dxa"/>
            <w:vAlign w:val="center"/>
          </w:tcPr>
          <w:p w14:paraId="4A388DD9" w14:textId="77777777" w:rsidR="00BB09AF" w:rsidRPr="00A20B2F" w:rsidRDefault="00BB09AF" w:rsidP="00BB09AF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vAlign w:val="center"/>
          </w:tcPr>
          <w:p w14:paraId="76A6AA53" w14:textId="77777777" w:rsidR="00BB09AF" w:rsidRPr="00A20B2F" w:rsidRDefault="00BB09AF" w:rsidP="00BB09AF">
            <w:pPr>
              <w:jc w:val="center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Требования к энергосбережению и повышении энергетической эффективности</w:t>
            </w:r>
          </w:p>
        </w:tc>
        <w:tc>
          <w:tcPr>
            <w:tcW w:w="7672" w:type="dxa"/>
            <w:vAlign w:val="center"/>
          </w:tcPr>
          <w:p w14:paraId="72E132F4" w14:textId="77777777" w:rsidR="00BB09AF" w:rsidRPr="00A20B2F" w:rsidRDefault="00BB09AF" w:rsidP="00BB09AF">
            <w:pPr>
              <w:ind w:firstLine="342"/>
              <w:jc w:val="both"/>
              <w:rPr>
                <w:rFonts w:ascii="Times New Roman" w:hAnsi="Times New Roman"/>
              </w:rPr>
            </w:pPr>
            <w:r w:rsidRPr="00A20B2F">
              <w:rPr>
                <w:rFonts w:ascii="Times New Roman" w:hAnsi="Times New Roman"/>
              </w:rPr>
              <w:t>Принимать обоснованные и оптимальные технологические, конструктивные, инженерно-технические и проектные решения в соответствии с Федеральным законом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Федерации», Постановлением Правительства Российской Федерации от 31.12.2009 г.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</w:t>
            </w:r>
          </w:p>
        </w:tc>
      </w:tr>
    </w:tbl>
    <w:p w14:paraId="26A8CD7C" w14:textId="77777777" w:rsidR="00BF37EC" w:rsidRPr="00A20B2F" w:rsidRDefault="00BF37EC" w:rsidP="00D043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</w:rPr>
      </w:pPr>
    </w:p>
    <w:p w14:paraId="78BF344E" w14:textId="77777777" w:rsidR="00D04351" w:rsidRPr="00A20B2F" w:rsidRDefault="00D04351" w:rsidP="00D043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</w:rPr>
      </w:pPr>
    </w:p>
    <w:p w14:paraId="608C6627" w14:textId="67D3E548" w:rsidR="00D04351" w:rsidRPr="00A20B2F" w:rsidRDefault="00D04351" w:rsidP="00D043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</w:rPr>
      </w:pPr>
      <w:r w:rsidRPr="00A20B2F">
        <w:rPr>
          <w:rFonts w:ascii="Times New Roman" w:hAnsi="Times New Roman"/>
        </w:rPr>
        <w:t>Составил:</w:t>
      </w:r>
    </w:p>
    <w:p w14:paraId="4A3954F5" w14:textId="3DF6A7ED" w:rsidR="00D04351" w:rsidRPr="00A20B2F" w:rsidRDefault="00D04351" w:rsidP="00D043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</w:rPr>
      </w:pPr>
      <w:r w:rsidRPr="00A20B2F">
        <w:rPr>
          <w:rFonts w:ascii="Times New Roman" w:hAnsi="Times New Roman"/>
        </w:rPr>
        <w:t>Начальник отдела безопасности</w:t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r w:rsidRPr="00A20B2F">
        <w:rPr>
          <w:rFonts w:ascii="Times New Roman" w:hAnsi="Times New Roman"/>
        </w:rPr>
        <w:tab/>
      </w:r>
      <w:proofErr w:type="gramStart"/>
      <w:r w:rsidRPr="00A20B2F">
        <w:rPr>
          <w:rFonts w:ascii="Times New Roman" w:hAnsi="Times New Roman"/>
        </w:rPr>
        <w:t>С.А.</w:t>
      </w:r>
      <w:proofErr w:type="gramEnd"/>
      <w:r w:rsidRPr="00A20B2F">
        <w:rPr>
          <w:rFonts w:ascii="Times New Roman" w:hAnsi="Times New Roman"/>
        </w:rPr>
        <w:t xml:space="preserve"> Макаренко</w:t>
      </w:r>
    </w:p>
    <w:sectPr w:rsidR="00D04351" w:rsidRPr="00A20B2F" w:rsidSect="00DC1358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50A11" w14:textId="77777777" w:rsidR="00407479" w:rsidRDefault="00407479">
      <w:r>
        <w:separator/>
      </w:r>
    </w:p>
  </w:endnote>
  <w:endnote w:type="continuationSeparator" w:id="0">
    <w:p w14:paraId="787C0CD8" w14:textId="77777777" w:rsidR="00407479" w:rsidRDefault="0040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9318E" w14:textId="77777777" w:rsidR="00407479" w:rsidRDefault="00407479">
      <w:r>
        <w:separator/>
      </w:r>
    </w:p>
  </w:footnote>
  <w:footnote w:type="continuationSeparator" w:id="0">
    <w:p w14:paraId="71D41B9A" w14:textId="77777777" w:rsidR="00407479" w:rsidRDefault="00407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1D86C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D28F3"/>
    <w:multiLevelType w:val="hybridMultilevel"/>
    <w:tmpl w:val="4EB28CF2"/>
    <w:lvl w:ilvl="0" w:tplc="623C20CE">
      <w:start w:val="1"/>
      <w:numFmt w:val="bullet"/>
      <w:lvlText w:val=""/>
      <w:lvlJc w:val="left"/>
      <w:pPr>
        <w:ind w:left="10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2" w15:restartNumberingAfterBreak="0">
    <w:nsid w:val="02C4462A"/>
    <w:multiLevelType w:val="hybridMultilevel"/>
    <w:tmpl w:val="E9C81D4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0B073183"/>
    <w:multiLevelType w:val="hybridMultilevel"/>
    <w:tmpl w:val="4462C43E"/>
    <w:lvl w:ilvl="0" w:tplc="A25AF9E6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2FD68E5E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1413"/>
    <w:multiLevelType w:val="multilevel"/>
    <w:tmpl w:val="B026373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66434D"/>
    <w:multiLevelType w:val="multilevel"/>
    <w:tmpl w:val="5A84EA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A9C0A94"/>
    <w:multiLevelType w:val="hybridMultilevel"/>
    <w:tmpl w:val="21C6333C"/>
    <w:lvl w:ilvl="0" w:tplc="B9384F96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1CB7463B"/>
    <w:multiLevelType w:val="hybridMultilevel"/>
    <w:tmpl w:val="26447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66863"/>
    <w:multiLevelType w:val="multilevel"/>
    <w:tmpl w:val="FC98F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1D5F9C"/>
    <w:multiLevelType w:val="hybridMultilevel"/>
    <w:tmpl w:val="6494EC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849E6"/>
    <w:multiLevelType w:val="hybridMultilevel"/>
    <w:tmpl w:val="848085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67F62F9"/>
    <w:multiLevelType w:val="multilevel"/>
    <w:tmpl w:val="6FC2D24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415B12AF"/>
    <w:multiLevelType w:val="multilevel"/>
    <w:tmpl w:val="DF5C91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2240F26"/>
    <w:multiLevelType w:val="hybridMultilevel"/>
    <w:tmpl w:val="B65201E4"/>
    <w:styleLink w:val="a"/>
    <w:lvl w:ilvl="0" w:tplc="F9D64506">
      <w:start w:val="1"/>
      <w:numFmt w:val="bullet"/>
      <w:lvlText w:val="-"/>
      <w:lvlJc w:val="left"/>
      <w:pPr>
        <w:tabs>
          <w:tab w:val="left" w:pos="1134"/>
        </w:tabs>
        <w:ind w:left="221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30C74F8">
      <w:start w:val="1"/>
      <w:numFmt w:val="bullet"/>
      <w:lvlText w:val="-"/>
      <w:lvlJc w:val="left"/>
      <w:pPr>
        <w:tabs>
          <w:tab w:val="left" w:pos="1134"/>
        </w:tabs>
        <w:ind w:left="821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A1C6FAA">
      <w:start w:val="1"/>
      <w:numFmt w:val="bullet"/>
      <w:lvlText w:val="-"/>
      <w:lvlJc w:val="left"/>
      <w:pPr>
        <w:tabs>
          <w:tab w:val="num" w:pos="1956"/>
        </w:tabs>
        <w:ind w:left="13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63E34EC">
      <w:start w:val="1"/>
      <w:numFmt w:val="bullet"/>
      <w:lvlText w:val="-"/>
      <w:lvlJc w:val="left"/>
      <w:pPr>
        <w:tabs>
          <w:tab w:val="num" w:pos="2556"/>
        </w:tabs>
        <w:ind w:left="19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A0E2E6A">
      <w:start w:val="1"/>
      <w:numFmt w:val="bullet"/>
      <w:lvlText w:val="-"/>
      <w:lvlJc w:val="left"/>
      <w:pPr>
        <w:tabs>
          <w:tab w:val="num" w:pos="3156"/>
        </w:tabs>
        <w:ind w:left="25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5466184">
      <w:start w:val="1"/>
      <w:numFmt w:val="bullet"/>
      <w:lvlText w:val="-"/>
      <w:lvlJc w:val="left"/>
      <w:pPr>
        <w:tabs>
          <w:tab w:val="num" w:pos="3756"/>
        </w:tabs>
        <w:ind w:left="31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667686">
      <w:start w:val="1"/>
      <w:numFmt w:val="bullet"/>
      <w:lvlText w:val="-"/>
      <w:lvlJc w:val="left"/>
      <w:pPr>
        <w:tabs>
          <w:tab w:val="num" w:pos="4356"/>
        </w:tabs>
        <w:ind w:left="37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0A882B4">
      <w:start w:val="1"/>
      <w:numFmt w:val="bullet"/>
      <w:lvlText w:val="-"/>
      <w:lvlJc w:val="left"/>
      <w:pPr>
        <w:tabs>
          <w:tab w:val="num" w:pos="4956"/>
        </w:tabs>
        <w:ind w:left="43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9C4226">
      <w:start w:val="1"/>
      <w:numFmt w:val="bullet"/>
      <w:lvlText w:val="-"/>
      <w:lvlJc w:val="left"/>
      <w:pPr>
        <w:tabs>
          <w:tab w:val="num" w:pos="5556"/>
        </w:tabs>
        <w:ind w:left="4989" w:firstLine="3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29F1784"/>
    <w:multiLevelType w:val="hybridMultilevel"/>
    <w:tmpl w:val="02827318"/>
    <w:lvl w:ilvl="0" w:tplc="C0306BF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37"/>
        </w:tabs>
        <w:ind w:left="128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291541C"/>
    <w:multiLevelType w:val="hybridMultilevel"/>
    <w:tmpl w:val="1812D710"/>
    <w:lvl w:ilvl="0" w:tplc="B9384F9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27E42"/>
    <w:multiLevelType w:val="hybridMultilevel"/>
    <w:tmpl w:val="E6D62004"/>
    <w:lvl w:ilvl="0" w:tplc="A25AF9E6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841187"/>
    <w:multiLevelType w:val="multilevel"/>
    <w:tmpl w:val="312E0C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0601BF3"/>
    <w:multiLevelType w:val="hybridMultilevel"/>
    <w:tmpl w:val="F986117C"/>
    <w:lvl w:ilvl="0" w:tplc="B9384F9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 w15:restartNumberingAfterBreak="0">
    <w:nsid w:val="60F303AF"/>
    <w:multiLevelType w:val="hybridMultilevel"/>
    <w:tmpl w:val="1856E96E"/>
    <w:lvl w:ilvl="0" w:tplc="A25AF9E6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16843"/>
    <w:multiLevelType w:val="multilevel"/>
    <w:tmpl w:val="65945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62624F"/>
    <w:multiLevelType w:val="hybridMultilevel"/>
    <w:tmpl w:val="8036171C"/>
    <w:lvl w:ilvl="0" w:tplc="0419000F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 w15:restartNumberingAfterBreak="0">
    <w:nsid w:val="70BA4C6A"/>
    <w:multiLevelType w:val="hybridMultilevel"/>
    <w:tmpl w:val="AAEA8286"/>
    <w:lvl w:ilvl="0" w:tplc="A25AF9E6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C41C88"/>
    <w:multiLevelType w:val="hybridMultilevel"/>
    <w:tmpl w:val="6B1A460C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750E5C86"/>
    <w:multiLevelType w:val="multilevel"/>
    <w:tmpl w:val="C6A0623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754F33EE"/>
    <w:multiLevelType w:val="hybridMultilevel"/>
    <w:tmpl w:val="FE746DF8"/>
    <w:lvl w:ilvl="0" w:tplc="B9384F96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966038714">
    <w:abstractNumId w:val="0"/>
  </w:num>
  <w:num w:numId="2" w16cid:durableId="1973557141">
    <w:abstractNumId w:val="15"/>
  </w:num>
  <w:num w:numId="3" w16cid:durableId="309672660">
    <w:abstractNumId w:val="13"/>
  </w:num>
  <w:num w:numId="4" w16cid:durableId="1914702172">
    <w:abstractNumId w:val="8"/>
  </w:num>
  <w:num w:numId="5" w16cid:durableId="273219931">
    <w:abstractNumId w:val="4"/>
  </w:num>
  <w:num w:numId="6" w16cid:durableId="1107846287">
    <w:abstractNumId w:val="11"/>
    <w:lvlOverride w:ilvl="0">
      <w:lvl w:ilvl="0">
        <w:start w:val="1"/>
        <w:numFmt w:val="bullet"/>
        <w:lvlText w:val="-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sz w:val="24"/>
          <w:szCs w:val="24"/>
          <w:u w:val="none"/>
        </w:rPr>
      </w:lvl>
    </w:lvlOverride>
  </w:num>
  <w:num w:numId="7" w16cid:durableId="844904361">
    <w:abstractNumId w:val="14"/>
  </w:num>
  <w:num w:numId="8" w16cid:durableId="1807548939">
    <w:abstractNumId w:val="11"/>
  </w:num>
  <w:num w:numId="9" w16cid:durableId="1356613355">
    <w:abstractNumId w:val="2"/>
  </w:num>
  <w:num w:numId="10" w16cid:durableId="102042170">
    <w:abstractNumId w:val="22"/>
  </w:num>
  <w:num w:numId="11" w16cid:durableId="2014918183">
    <w:abstractNumId w:val="24"/>
  </w:num>
  <w:num w:numId="12" w16cid:durableId="1224877117">
    <w:abstractNumId w:val="19"/>
  </w:num>
  <w:num w:numId="13" w16cid:durableId="976372181">
    <w:abstractNumId w:val="16"/>
  </w:num>
  <w:num w:numId="14" w16cid:durableId="1436629360">
    <w:abstractNumId w:val="26"/>
  </w:num>
  <w:num w:numId="15" w16cid:durableId="574777318">
    <w:abstractNumId w:val="6"/>
  </w:num>
  <w:num w:numId="16" w16cid:durableId="293754511">
    <w:abstractNumId w:val="9"/>
  </w:num>
  <w:num w:numId="17" w16cid:durableId="1283072870">
    <w:abstractNumId w:val="17"/>
  </w:num>
  <w:num w:numId="18" w16cid:durableId="406150508">
    <w:abstractNumId w:val="3"/>
  </w:num>
  <w:num w:numId="19" w16cid:durableId="1726638939">
    <w:abstractNumId w:val="20"/>
  </w:num>
  <w:num w:numId="20" w16cid:durableId="132873037">
    <w:abstractNumId w:val="23"/>
  </w:num>
  <w:num w:numId="21" w16cid:durableId="448427846">
    <w:abstractNumId w:val="5"/>
  </w:num>
  <w:num w:numId="22" w16cid:durableId="289557141">
    <w:abstractNumId w:val="18"/>
  </w:num>
  <w:num w:numId="23" w16cid:durableId="494732147">
    <w:abstractNumId w:val="12"/>
  </w:num>
  <w:num w:numId="24" w16cid:durableId="1884556507">
    <w:abstractNumId w:val="7"/>
  </w:num>
  <w:num w:numId="25" w16cid:durableId="396559176">
    <w:abstractNumId w:val="10"/>
  </w:num>
  <w:num w:numId="26" w16cid:durableId="1390417022">
    <w:abstractNumId w:val="21"/>
  </w:num>
  <w:num w:numId="27" w16cid:durableId="1067606096">
    <w:abstractNumId w:val="25"/>
  </w:num>
  <w:num w:numId="28" w16cid:durableId="140398833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212"/>
    <w:rsid w:val="000021C1"/>
    <w:rsid w:val="00006551"/>
    <w:rsid w:val="00017D1B"/>
    <w:rsid w:val="00023145"/>
    <w:rsid w:val="000264C4"/>
    <w:rsid w:val="00033B4D"/>
    <w:rsid w:val="00034BCC"/>
    <w:rsid w:val="0003521E"/>
    <w:rsid w:val="00036379"/>
    <w:rsid w:val="00050364"/>
    <w:rsid w:val="00050379"/>
    <w:rsid w:val="000507F8"/>
    <w:rsid w:val="0005500A"/>
    <w:rsid w:val="00055894"/>
    <w:rsid w:val="0005601F"/>
    <w:rsid w:val="0006260B"/>
    <w:rsid w:val="00062BF8"/>
    <w:rsid w:val="000648A1"/>
    <w:rsid w:val="00064CFD"/>
    <w:rsid w:val="00065960"/>
    <w:rsid w:val="000670F5"/>
    <w:rsid w:val="00070AED"/>
    <w:rsid w:val="00074B84"/>
    <w:rsid w:val="00082454"/>
    <w:rsid w:val="000837D1"/>
    <w:rsid w:val="00086408"/>
    <w:rsid w:val="00087455"/>
    <w:rsid w:val="00090A29"/>
    <w:rsid w:val="00091195"/>
    <w:rsid w:val="000924F5"/>
    <w:rsid w:val="000934B1"/>
    <w:rsid w:val="0009486F"/>
    <w:rsid w:val="00096695"/>
    <w:rsid w:val="000A137E"/>
    <w:rsid w:val="000A1BB1"/>
    <w:rsid w:val="000A62EA"/>
    <w:rsid w:val="000A6D23"/>
    <w:rsid w:val="000B046D"/>
    <w:rsid w:val="000B0B03"/>
    <w:rsid w:val="000B0DB6"/>
    <w:rsid w:val="000B4091"/>
    <w:rsid w:val="000C06C6"/>
    <w:rsid w:val="000C321B"/>
    <w:rsid w:val="000C380D"/>
    <w:rsid w:val="000C4B30"/>
    <w:rsid w:val="000C5551"/>
    <w:rsid w:val="000D5F02"/>
    <w:rsid w:val="000D6F19"/>
    <w:rsid w:val="000E086D"/>
    <w:rsid w:val="000E172E"/>
    <w:rsid w:val="000E2F62"/>
    <w:rsid w:val="000E2F83"/>
    <w:rsid w:val="000E374B"/>
    <w:rsid w:val="000E47E7"/>
    <w:rsid w:val="000F019B"/>
    <w:rsid w:val="000F0698"/>
    <w:rsid w:val="000F18C0"/>
    <w:rsid w:val="000F3F3C"/>
    <w:rsid w:val="000F65BA"/>
    <w:rsid w:val="000F71F1"/>
    <w:rsid w:val="000F7432"/>
    <w:rsid w:val="001015FF"/>
    <w:rsid w:val="00103689"/>
    <w:rsid w:val="00104153"/>
    <w:rsid w:val="001051A7"/>
    <w:rsid w:val="001152DF"/>
    <w:rsid w:val="001166D8"/>
    <w:rsid w:val="00117314"/>
    <w:rsid w:val="00121AAC"/>
    <w:rsid w:val="00125839"/>
    <w:rsid w:val="00127855"/>
    <w:rsid w:val="00130075"/>
    <w:rsid w:val="0013277C"/>
    <w:rsid w:val="0014063A"/>
    <w:rsid w:val="00140F0A"/>
    <w:rsid w:val="00141E9E"/>
    <w:rsid w:val="001430C5"/>
    <w:rsid w:val="00147135"/>
    <w:rsid w:val="00147713"/>
    <w:rsid w:val="00153CAC"/>
    <w:rsid w:val="00153D4B"/>
    <w:rsid w:val="0016189E"/>
    <w:rsid w:val="0016486B"/>
    <w:rsid w:val="00164B23"/>
    <w:rsid w:val="00166A11"/>
    <w:rsid w:val="001715AE"/>
    <w:rsid w:val="001735DC"/>
    <w:rsid w:val="00173B2D"/>
    <w:rsid w:val="00174721"/>
    <w:rsid w:val="00174E1C"/>
    <w:rsid w:val="00183FBC"/>
    <w:rsid w:val="0018753B"/>
    <w:rsid w:val="00187909"/>
    <w:rsid w:val="00196CDA"/>
    <w:rsid w:val="00196E9F"/>
    <w:rsid w:val="00197D99"/>
    <w:rsid w:val="001A0A91"/>
    <w:rsid w:val="001A5773"/>
    <w:rsid w:val="001B7655"/>
    <w:rsid w:val="001C1D94"/>
    <w:rsid w:val="001C40CC"/>
    <w:rsid w:val="001C4485"/>
    <w:rsid w:val="001C4505"/>
    <w:rsid w:val="001C45D3"/>
    <w:rsid w:val="001D22C9"/>
    <w:rsid w:val="001D2FEB"/>
    <w:rsid w:val="001E3A4C"/>
    <w:rsid w:val="001F23E6"/>
    <w:rsid w:val="001F539F"/>
    <w:rsid w:val="001F5DDC"/>
    <w:rsid w:val="001F6376"/>
    <w:rsid w:val="001F6A85"/>
    <w:rsid w:val="001F6E68"/>
    <w:rsid w:val="00200006"/>
    <w:rsid w:val="0020001B"/>
    <w:rsid w:val="00205BDD"/>
    <w:rsid w:val="0020708F"/>
    <w:rsid w:val="002120C8"/>
    <w:rsid w:val="00212E6C"/>
    <w:rsid w:val="00221625"/>
    <w:rsid w:val="00222090"/>
    <w:rsid w:val="00224061"/>
    <w:rsid w:val="00225DEB"/>
    <w:rsid w:val="0022663A"/>
    <w:rsid w:val="002273B4"/>
    <w:rsid w:val="002306BA"/>
    <w:rsid w:val="0023095B"/>
    <w:rsid w:val="00234701"/>
    <w:rsid w:val="0023715E"/>
    <w:rsid w:val="00237A79"/>
    <w:rsid w:val="002427D3"/>
    <w:rsid w:val="00247A58"/>
    <w:rsid w:val="00247D76"/>
    <w:rsid w:val="0025366F"/>
    <w:rsid w:val="00253DDC"/>
    <w:rsid w:val="0025532D"/>
    <w:rsid w:val="00263921"/>
    <w:rsid w:val="002651F3"/>
    <w:rsid w:val="00271679"/>
    <w:rsid w:val="00274961"/>
    <w:rsid w:val="002767C5"/>
    <w:rsid w:val="00291212"/>
    <w:rsid w:val="0029202A"/>
    <w:rsid w:val="002921F0"/>
    <w:rsid w:val="00292AE4"/>
    <w:rsid w:val="0029401D"/>
    <w:rsid w:val="002A0D4C"/>
    <w:rsid w:val="002A20AC"/>
    <w:rsid w:val="002A3689"/>
    <w:rsid w:val="002A42F8"/>
    <w:rsid w:val="002A5AFD"/>
    <w:rsid w:val="002B02E3"/>
    <w:rsid w:val="002B286F"/>
    <w:rsid w:val="002B416E"/>
    <w:rsid w:val="002B5CED"/>
    <w:rsid w:val="002C04F4"/>
    <w:rsid w:val="002C383B"/>
    <w:rsid w:val="002C5926"/>
    <w:rsid w:val="002C78C8"/>
    <w:rsid w:val="002D050D"/>
    <w:rsid w:val="002D1891"/>
    <w:rsid w:val="002D68C2"/>
    <w:rsid w:val="002E02F6"/>
    <w:rsid w:val="002E23F9"/>
    <w:rsid w:val="002F10E9"/>
    <w:rsid w:val="002F54C7"/>
    <w:rsid w:val="002F606B"/>
    <w:rsid w:val="002F6684"/>
    <w:rsid w:val="002F776D"/>
    <w:rsid w:val="00300400"/>
    <w:rsid w:val="00301FE7"/>
    <w:rsid w:val="00305CC5"/>
    <w:rsid w:val="0031287A"/>
    <w:rsid w:val="00312D3F"/>
    <w:rsid w:val="00312E40"/>
    <w:rsid w:val="00314BA3"/>
    <w:rsid w:val="00314DAD"/>
    <w:rsid w:val="003223AA"/>
    <w:rsid w:val="00326EFB"/>
    <w:rsid w:val="0033285B"/>
    <w:rsid w:val="00340B7D"/>
    <w:rsid w:val="0034160E"/>
    <w:rsid w:val="00341623"/>
    <w:rsid w:val="003447B3"/>
    <w:rsid w:val="00353B0E"/>
    <w:rsid w:val="003614A3"/>
    <w:rsid w:val="0036499A"/>
    <w:rsid w:val="00364D84"/>
    <w:rsid w:val="00365C5E"/>
    <w:rsid w:val="00372778"/>
    <w:rsid w:val="00373420"/>
    <w:rsid w:val="00376378"/>
    <w:rsid w:val="003765F8"/>
    <w:rsid w:val="00377967"/>
    <w:rsid w:val="003873D2"/>
    <w:rsid w:val="00387458"/>
    <w:rsid w:val="0038791A"/>
    <w:rsid w:val="0039035F"/>
    <w:rsid w:val="00391E2D"/>
    <w:rsid w:val="003B7DFD"/>
    <w:rsid w:val="003C3D58"/>
    <w:rsid w:val="003C69B8"/>
    <w:rsid w:val="003C7193"/>
    <w:rsid w:val="003C76D5"/>
    <w:rsid w:val="003D00FF"/>
    <w:rsid w:val="003D10BA"/>
    <w:rsid w:val="003D1CC4"/>
    <w:rsid w:val="003D2974"/>
    <w:rsid w:val="003D5749"/>
    <w:rsid w:val="003D5F68"/>
    <w:rsid w:val="003D6AE0"/>
    <w:rsid w:val="003D759B"/>
    <w:rsid w:val="003D7A03"/>
    <w:rsid w:val="003E1E82"/>
    <w:rsid w:val="003E34BB"/>
    <w:rsid w:val="003E6356"/>
    <w:rsid w:val="003F0CC0"/>
    <w:rsid w:val="003F2240"/>
    <w:rsid w:val="003F2572"/>
    <w:rsid w:val="003F4D5A"/>
    <w:rsid w:val="003F639A"/>
    <w:rsid w:val="003F7965"/>
    <w:rsid w:val="00400B37"/>
    <w:rsid w:val="00400E9B"/>
    <w:rsid w:val="0040103A"/>
    <w:rsid w:val="00407479"/>
    <w:rsid w:val="0041102A"/>
    <w:rsid w:val="00412558"/>
    <w:rsid w:val="00412ADE"/>
    <w:rsid w:val="00416D00"/>
    <w:rsid w:val="0041731C"/>
    <w:rsid w:val="00417854"/>
    <w:rsid w:val="00417CD1"/>
    <w:rsid w:val="004204CB"/>
    <w:rsid w:val="00420C29"/>
    <w:rsid w:val="00421DE7"/>
    <w:rsid w:val="00422F57"/>
    <w:rsid w:val="00425E89"/>
    <w:rsid w:val="00427308"/>
    <w:rsid w:val="0043104B"/>
    <w:rsid w:val="00435BE6"/>
    <w:rsid w:val="00441017"/>
    <w:rsid w:val="00445365"/>
    <w:rsid w:val="00446193"/>
    <w:rsid w:val="00451122"/>
    <w:rsid w:val="0045419D"/>
    <w:rsid w:val="00454FB8"/>
    <w:rsid w:val="00460628"/>
    <w:rsid w:val="00467D9B"/>
    <w:rsid w:val="00470932"/>
    <w:rsid w:val="00472C09"/>
    <w:rsid w:val="004730BB"/>
    <w:rsid w:val="00477430"/>
    <w:rsid w:val="00484AD8"/>
    <w:rsid w:val="0048645D"/>
    <w:rsid w:val="00493224"/>
    <w:rsid w:val="00493CF6"/>
    <w:rsid w:val="004940CA"/>
    <w:rsid w:val="00495033"/>
    <w:rsid w:val="00495AC8"/>
    <w:rsid w:val="004A15F3"/>
    <w:rsid w:val="004A4BAB"/>
    <w:rsid w:val="004B0225"/>
    <w:rsid w:val="004B185C"/>
    <w:rsid w:val="004B2580"/>
    <w:rsid w:val="004B334F"/>
    <w:rsid w:val="004C0258"/>
    <w:rsid w:val="004C08FB"/>
    <w:rsid w:val="004C1804"/>
    <w:rsid w:val="004C54CC"/>
    <w:rsid w:val="004C6E6C"/>
    <w:rsid w:val="004D0B94"/>
    <w:rsid w:val="004D6275"/>
    <w:rsid w:val="004D71E6"/>
    <w:rsid w:val="004E0D78"/>
    <w:rsid w:val="004E1DA6"/>
    <w:rsid w:val="004E6246"/>
    <w:rsid w:val="004E6703"/>
    <w:rsid w:val="004F09A9"/>
    <w:rsid w:val="004F28AE"/>
    <w:rsid w:val="00503655"/>
    <w:rsid w:val="00505E80"/>
    <w:rsid w:val="00506F7D"/>
    <w:rsid w:val="00507456"/>
    <w:rsid w:val="00514FE9"/>
    <w:rsid w:val="00515345"/>
    <w:rsid w:val="00517F88"/>
    <w:rsid w:val="0052204D"/>
    <w:rsid w:val="005223BD"/>
    <w:rsid w:val="005301E6"/>
    <w:rsid w:val="00534471"/>
    <w:rsid w:val="00535CF6"/>
    <w:rsid w:val="00540938"/>
    <w:rsid w:val="00543D61"/>
    <w:rsid w:val="005441BA"/>
    <w:rsid w:val="00544B2F"/>
    <w:rsid w:val="005500B9"/>
    <w:rsid w:val="00550901"/>
    <w:rsid w:val="00550F89"/>
    <w:rsid w:val="00551E3D"/>
    <w:rsid w:val="005522B7"/>
    <w:rsid w:val="00553176"/>
    <w:rsid w:val="00555974"/>
    <w:rsid w:val="00556DB1"/>
    <w:rsid w:val="00557C9F"/>
    <w:rsid w:val="00561B21"/>
    <w:rsid w:val="00561CA9"/>
    <w:rsid w:val="005648DC"/>
    <w:rsid w:val="00566875"/>
    <w:rsid w:val="005671F5"/>
    <w:rsid w:val="005673F0"/>
    <w:rsid w:val="005709C1"/>
    <w:rsid w:val="005718BD"/>
    <w:rsid w:val="00574282"/>
    <w:rsid w:val="00575584"/>
    <w:rsid w:val="00575654"/>
    <w:rsid w:val="005756FD"/>
    <w:rsid w:val="005778CA"/>
    <w:rsid w:val="005806D6"/>
    <w:rsid w:val="00581F58"/>
    <w:rsid w:val="005831D3"/>
    <w:rsid w:val="0058441E"/>
    <w:rsid w:val="00584493"/>
    <w:rsid w:val="0058457B"/>
    <w:rsid w:val="0058536C"/>
    <w:rsid w:val="00587642"/>
    <w:rsid w:val="00592D5D"/>
    <w:rsid w:val="0059393B"/>
    <w:rsid w:val="00595556"/>
    <w:rsid w:val="00595D20"/>
    <w:rsid w:val="005968DA"/>
    <w:rsid w:val="005975FC"/>
    <w:rsid w:val="005978DD"/>
    <w:rsid w:val="005A6A1F"/>
    <w:rsid w:val="005A7113"/>
    <w:rsid w:val="005A7C7B"/>
    <w:rsid w:val="005A7E43"/>
    <w:rsid w:val="005B1397"/>
    <w:rsid w:val="005B1A7D"/>
    <w:rsid w:val="005B1DC2"/>
    <w:rsid w:val="005B1DF9"/>
    <w:rsid w:val="005B2FB3"/>
    <w:rsid w:val="005B34A2"/>
    <w:rsid w:val="005B3902"/>
    <w:rsid w:val="005B49E5"/>
    <w:rsid w:val="005B4E14"/>
    <w:rsid w:val="005B61F7"/>
    <w:rsid w:val="005B6C86"/>
    <w:rsid w:val="005C23BC"/>
    <w:rsid w:val="005C517E"/>
    <w:rsid w:val="005C593E"/>
    <w:rsid w:val="005C7C94"/>
    <w:rsid w:val="005D12F7"/>
    <w:rsid w:val="005D18CD"/>
    <w:rsid w:val="005D4267"/>
    <w:rsid w:val="005D45B8"/>
    <w:rsid w:val="005D4CE4"/>
    <w:rsid w:val="005D6186"/>
    <w:rsid w:val="005D6C3D"/>
    <w:rsid w:val="005D78CA"/>
    <w:rsid w:val="005D7969"/>
    <w:rsid w:val="005E43AA"/>
    <w:rsid w:val="005E49E1"/>
    <w:rsid w:val="005F098D"/>
    <w:rsid w:val="005F5C90"/>
    <w:rsid w:val="00601675"/>
    <w:rsid w:val="00601768"/>
    <w:rsid w:val="00602CA3"/>
    <w:rsid w:val="00604C7C"/>
    <w:rsid w:val="0060771F"/>
    <w:rsid w:val="00610714"/>
    <w:rsid w:val="006119E0"/>
    <w:rsid w:val="00611F32"/>
    <w:rsid w:val="006122F0"/>
    <w:rsid w:val="00617CA0"/>
    <w:rsid w:val="00621411"/>
    <w:rsid w:val="0062553C"/>
    <w:rsid w:val="006255A8"/>
    <w:rsid w:val="00626F67"/>
    <w:rsid w:val="00635D4B"/>
    <w:rsid w:val="006374F7"/>
    <w:rsid w:val="00640D66"/>
    <w:rsid w:val="00643355"/>
    <w:rsid w:val="00647937"/>
    <w:rsid w:val="00647D06"/>
    <w:rsid w:val="00650B53"/>
    <w:rsid w:val="0065236D"/>
    <w:rsid w:val="006607FC"/>
    <w:rsid w:val="006612C3"/>
    <w:rsid w:val="0066282D"/>
    <w:rsid w:val="006744DF"/>
    <w:rsid w:val="006763D7"/>
    <w:rsid w:val="00680E4C"/>
    <w:rsid w:val="00680E93"/>
    <w:rsid w:val="006836BB"/>
    <w:rsid w:val="006846C2"/>
    <w:rsid w:val="0069040E"/>
    <w:rsid w:val="00691071"/>
    <w:rsid w:val="006955FC"/>
    <w:rsid w:val="006A1C1D"/>
    <w:rsid w:val="006A2F68"/>
    <w:rsid w:val="006B010B"/>
    <w:rsid w:val="006B3B7E"/>
    <w:rsid w:val="006B4F43"/>
    <w:rsid w:val="006B7D80"/>
    <w:rsid w:val="006C2AD2"/>
    <w:rsid w:val="006C5198"/>
    <w:rsid w:val="006C5EDA"/>
    <w:rsid w:val="006C649A"/>
    <w:rsid w:val="006D29EF"/>
    <w:rsid w:val="006D484D"/>
    <w:rsid w:val="006D7189"/>
    <w:rsid w:val="006E41AC"/>
    <w:rsid w:val="006E4803"/>
    <w:rsid w:val="006E60FE"/>
    <w:rsid w:val="006F1066"/>
    <w:rsid w:val="006F1DAB"/>
    <w:rsid w:val="006F5934"/>
    <w:rsid w:val="00700F7E"/>
    <w:rsid w:val="007015C8"/>
    <w:rsid w:val="0070457C"/>
    <w:rsid w:val="00705602"/>
    <w:rsid w:val="007064C8"/>
    <w:rsid w:val="00706E04"/>
    <w:rsid w:val="00707451"/>
    <w:rsid w:val="00710BED"/>
    <w:rsid w:val="00711566"/>
    <w:rsid w:val="007122C2"/>
    <w:rsid w:val="0071371B"/>
    <w:rsid w:val="00717E28"/>
    <w:rsid w:val="007219BE"/>
    <w:rsid w:val="007224FA"/>
    <w:rsid w:val="00724A60"/>
    <w:rsid w:val="00725682"/>
    <w:rsid w:val="007329FA"/>
    <w:rsid w:val="00733376"/>
    <w:rsid w:val="00733567"/>
    <w:rsid w:val="00737B0D"/>
    <w:rsid w:val="007408AD"/>
    <w:rsid w:val="007411F5"/>
    <w:rsid w:val="00741EB3"/>
    <w:rsid w:val="00742B09"/>
    <w:rsid w:val="007467AA"/>
    <w:rsid w:val="00746E95"/>
    <w:rsid w:val="00747CE6"/>
    <w:rsid w:val="007514F9"/>
    <w:rsid w:val="0075277A"/>
    <w:rsid w:val="00753E81"/>
    <w:rsid w:val="00755F05"/>
    <w:rsid w:val="00760113"/>
    <w:rsid w:val="00764F08"/>
    <w:rsid w:val="00767425"/>
    <w:rsid w:val="00772EE9"/>
    <w:rsid w:val="007778CD"/>
    <w:rsid w:val="0078060D"/>
    <w:rsid w:val="007806BE"/>
    <w:rsid w:val="007833BE"/>
    <w:rsid w:val="00785762"/>
    <w:rsid w:val="00785E38"/>
    <w:rsid w:val="00786920"/>
    <w:rsid w:val="00787461"/>
    <w:rsid w:val="0079017F"/>
    <w:rsid w:val="0079030D"/>
    <w:rsid w:val="00791F79"/>
    <w:rsid w:val="007965B6"/>
    <w:rsid w:val="007A0654"/>
    <w:rsid w:val="007A07B9"/>
    <w:rsid w:val="007A5C59"/>
    <w:rsid w:val="007B142D"/>
    <w:rsid w:val="007B1B03"/>
    <w:rsid w:val="007B3559"/>
    <w:rsid w:val="007B5176"/>
    <w:rsid w:val="007B587D"/>
    <w:rsid w:val="007B6902"/>
    <w:rsid w:val="007C2F04"/>
    <w:rsid w:val="007C3B38"/>
    <w:rsid w:val="007C6184"/>
    <w:rsid w:val="007D45F4"/>
    <w:rsid w:val="007D53B4"/>
    <w:rsid w:val="007D55B4"/>
    <w:rsid w:val="007D63B1"/>
    <w:rsid w:val="007D6859"/>
    <w:rsid w:val="007E0EB9"/>
    <w:rsid w:val="007E21CA"/>
    <w:rsid w:val="007E2F13"/>
    <w:rsid w:val="007E4184"/>
    <w:rsid w:val="007E53BE"/>
    <w:rsid w:val="007F03C9"/>
    <w:rsid w:val="007F05D9"/>
    <w:rsid w:val="007F5682"/>
    <w:rsid w:val="007F594C"/>
    <w:rsid w:val="007F79F1"/>
    <w:rsid w:val="00800288"/>
    <w:rsid w:val="00801FFF"/>
    <w:rsid w:val="00803D32"/>
    <w:rsid w:val="00807130"/>
    <w:rsid w:val="00807A12"/>
    <w:rsid w:val="00811AAE"/>
    <w:rsid w:val="00815AD9"/>
    <w:rsid w:val="008209ED"/>
    <w:rsid w:val="00821EB4"/>
    <w:rsid w:val="00822439"/>
    <w:rsid w:val="00822FFE"/>
    <w:rsid w:val="00823D70"/>
    <w:rsid w:val="008273B1"/>
    <w:rsid w:val="008316E7"/>
    <w:rsid w:val="00834F43"/>
    <w:rsid w:val="00835A2A"/>
    <w:rsid w:val="008367F7"/>
    <w:rsid w:val="008377B1"/>
    <w:rsid w:val="00837AE9"/>
    <w:rsid w:val="00841F15"/>
    <w:rsid w:val="00842327"/>
    <w:rsid w:val="00855886"/>
    <w:rsid w:val="00857A76"/>
    <w:rsid w:val="00857F5D"/>
    <w:rsid w:val="00860D69"/>
    <w:rsid w:val="00861660"/>
    <w:rsid w:val="00861A25"/>
    <w:rsid w:val="008650E9"/>
    <w:rsid w:val="00865B29"/>
    <w:rsid w:val="00866EAE"/>
    <w:rsid w:val="00880CF3"/>
    <w:rsid w:val="00881E0B"/>
    <w:rsid w:val="00882866"/>
    <w:rsid w:val="00882D05"/>
    <w:rsid w:val="00882FCC"/>
    <w:rsid w:val="00883A3B"/>
    <w:rsid w:val="008848DE"/>
    <w:rsid w:val="00884EC8"/>
    <w:rsid w:val="00885602"/>
    <w:rsid w:val="00886CB7"/>
    <w:rsid w:val="008907DD"/>
    <w:rsid w:val="0089098A"/>
    <w:rsid w:val="00890D8E"/>
    <w:rsid w:val="0089387F"/>
    <w:rsid w:val="00895159"/>
    <w:rsid w:val="0089534D"/>
    <w:rsid w:val="0089652A"/>
    <w:rsid w:val="008A08A2"/>
    <w:rsid w:val="008A11F1"/>
    <w:rsid w:val="008A313D"/>
    <w:rsid w:val="008A710A"/>
    <w:rsid w:val="008B1B9B"/>
    <w:rsid w:val="008B2332"/>
    <w:rsid w:val="008B2B71"/>
    <w:rsid w:val="008B3478"/>
    <w:rsid w:val="008B5667"/>
    <w:rsid w:val="008C0B46"/>
    <w:rsid w:val="008C14E8"/>
    <w:rsid w:val="008C19E5"/>
    <w:rsid w:val="008C3AAC"/>
    <w:rsid w:val="008C49BA"/>
    <w:rsid w:val="008C53E5"/>
    <w:rsid w:val="008C72AA"/>
    <w:rsid w:val="008D03A1"/>
    <w:rsid w:val="008D293F"/>
    <w:rsid w:val="008D2A1A"/>
    <w:rsid w:val="008D3560"/>
    <w:rsid w:val="008D5360"/>
    <w:rsid w:val="008E0BED"/>
    <w:rsid w:val="008E5F09"/>
    <w:rsid w:val="008E63D1"/>
    <w:rsid w:val="008F2A21"/>
    <w:rsid w:val="008F6D5F"/>
    <w:rsid w:val="008F799B"/>
    <w:rsid w:val="009016D9"/>
    <w:rsid w:val="00907163"/>
    <w:rsid w:val="00910322"/>
    <w:rsid w:val="00914B27"/>
    <w:rsid w:val="0091615F"/>
    <w:rsid w:val="00917605"/>
    <w:rsid w:val="00920880"/>
    <w:rsid w:val="009244E5"/>
    <w:rsid w:val="00925587"/>
    <w:rsid w:val="009275A5"/>
    <w:rsid w:val="009306B1"/>
    <w:rsid w:val="00931F9C"/>
    <w:rsid w:val="009379F7"/>
    <w:rsid w:val="00937C33"/>
    <w:rsid w:val="009408E1"/>
    <w:rsid w:val="00943FB5"/>
    <w:rsid w:val="00944488"/>
    <w:rsid w:val="00945844"/>
    <w:rsid w:val="0094773E"/>
    <w:rsid w:val="00953069"/>
    <w:rsid w:val="00954AA9"/>
    <w:rsid w:val="009551FE"/>
    <w:rsid w:val="00956ED1"/>
    <w:rsid w:val="00957EB5"/>
    <w:rsid w:val="00973FA5"/>
    <w:rsid w:val="009742EA"/>
    <w:rsid w:val="009745BE"/>
    <w:rsid w:val="0097509E"/>
    <w:rsid w:val="00980482"/>
    <w:rsid w:val="00981B91"/>
    <w:rsid w:val="009821EA"/>
    <w:rsid w:val="0098299B"/>
    <w:rsid w:val="00991BFE"/>
    <w:rsid w:val="00996437"/>
    <w:rsid w:val="00997F59"/>
    <w:rsid w:val="009A0378"/>
    <w:rsid w:val="009A0B69"/>
    <w:rsid w:val="009A65DE"/>
    <w:rsid w:val="009B2095"/>
    <w:rsid w:val="009B55F2"/>
    <w:rsid w:val="009B580E"/>
    <w:rsid w:val="009C1000"/>
    <w:rsid w:val="009C142C"/>
    <w:rsid w:val="009C3BAA"/>
    <w:rsid w:val="009E1CA7"/>
    <w:rsid w:val="009E5D2E"/>
    <w:rsid w:val="009E69E1"/>
    <w:rsid w:val="009E785E"/>
    <w:rsid w:val="009F187A"/>
    <w:rsid w:val="009F38E7"/>
    <w:rsid w:val="009F46EB"/>
    <w:rsid w:val="00A0292A"/>
    <w:rsid w:val="00A04A98"/>
    <w:rsid w:val="00A0674D"/>
    <w:rsid w:val="00A077A9"/>
    <w:rsid w:val="00A112E4"/>
    <w:rsid w:val="00A121E5"/>
    <w:rsid w:val="00A1439D"/>
    <w:rsid w:val="00A1632D"/>
    <w:rsid w:val="00A16533"/>
    <w:rsid w:val="00A177D9"/>
    <w:rsid w:val="00A20B2F"/>
    <w:rsid w:val="00A24F5C"/>
    <w:rsid w:val="00A264A6"/>
    <w:rsid w:val="00A32F0E"/>
    <w:rsid w:val="00A3382F"/>
    <w:rsid w:val="00A3551A"/>
    <w:rsid w:val="00A36291"/>
    <w:rsid w:val="00A36300"/>
    <w:rsid w:val="00A365E5"/>
    <w:rsid w:val="00A37AB0"/>
    <w:rsid w:val="00A4087C"/>
    <w:rsid w:val="00A4205D"/>
    <w:rsid w:val="00A45D05"/>
    <w:rsid w:val="00A552AC"/>
    <w:rsid w:val="00A5613E"/>
    <w:rsid w:val="00A608AD"/>
    <w:rsid w:val="00A7067A"/>
    <w:rsid w:val="00A708B3"/>
    <w:rsid w:val="00A72379"/>
    <w:rsid w:val="00A73892"/>
    <w:rsid w:val="00A769D2"/>
    <w:rsid w:val="00A806DE"/>
    <w:rsid w:val="00A825CB"/>
    <w:rsid w:val="00A82B55"/>
    <w:rsid w:val="00A862BC"/>
    <w:rsid w:val="00A8670E"/>
    <w:rsid w:val="00A87520"/>
    <w:rsid w:val="00A93BD5"/>
    <w:rsid w:val="00A969D8"/>
    <w:rsid w:val="00AA40B8"/>
    <w:rsid w:val="00AA531A"/>
    <w:rsid w:val="00AA5CF2"/>
    <w:rsid w:val="00AA60C4"/>
    <w:rsid w:val="00AA7F64"/>
    <w:rsid w:val="00AB1734"/>
    <w:rsid w:val="00AB45CB"/>
    <w:rsid w:val="00AB5788"/>
    <w:rsid w:val="00AC155A"/>
    <w:rsid w:val="00AD0516"/>
    <w:rsid w:val="00AD4212"/>
    <w:rsid w:val="00AD44DB"/>
    <w:rsid w:val="00AE16A9"/>
    <w:rsid w:val="00AE179A"/>
    <w:rsid w:val="00AE3FD8"/>
    <w:rsid w:val="00AF54F3"/>
    <w:rsid w:val="00AF6E35"/>
    <w:rsid w:val="00AF7A1A"/>
    <w:rsid w:val="00B00770"/>
    <w:rsid w:val="00B02388"/>
    <w:rsid w:val="00B050FD"/>
    <w:rsid w:val="00B05941"/>
    <w:rsid w:val="00B06D55"/>
    <w:rsid w:val="00B07BF1"/>
    <w:rsid w:val="00B1256D"/>
    <w:rsid w:val="00B13910"/>
    <w:rsid w:val="00B149CA"/>
    <w:rsid w:val="00B217D9"/>
    <w:rsid w:val="00B23530"/>
    <w:rsid w:val="00B24B9A"/>
    <w:rsid w:val="00B254CD"/>
    <w:rsid w:val="00B26724"/>
    <w:rsid w:val="00B30020"/>
    <w:rsid w:val="00B3100D"/>
    <w:rsid w:val="00B3292E"/>
    <w:rsid w:val="00B40783"/>
    <w:rsid w:val="00B464F4"/>
    <w:rsid w:val="00B508E2"/>
    <w:rsid w:val="00B52557"/>
    <w:rsid w:val="00B54A98"/>
    <w:rsid w:val="00B558D3"/>
    <w:rsid w:val="00B61E0D"/>
    <w:rsid w:val="00B70A95"/>
    <w:rsid w:val="00B75233"/>
    <w:rsid w:val="00B76D0F"/>
    <w:rsid w:val="00B80287"/>
    <w:rsid w:val="00B81AD0"/>
    <w:rsid w:val="00B83233"/>
    <w:rsid w:val="00B83B93"/>
    <w:rsid w:val="00B842A9"/>
    <w:rsid w:val="00B857C5"/>
    <w:rsid w:val="00B940D2"/>
    <w:rsid w:val="00B953BD"/>
    <w:rsid w:val="00B978B3"/>
    <w:rsid w:val="00BA32CF"/>
    <w:rsid w:val="00BA6CA2"/>
    <w:rsid w:val="00BA7BEF"/>
    <w:rsid w:val="00BA7C1D"/>
    <w:rsid w:val="00BB09AF"/>
    <w:rsid w:val="00BB1C45"/>
    <w:rsid w:val="00BB2329"/>
    <w:rsid w:val="00BB7C49"/>
    <w:rsid w:val="00BC0856"/>
    <w:rsid w:val="00BC31A9"/>
    <w:rsid w:val="00BC6290"/>
    <w:rsid w:val="00BD1A53"/>
    <w:rsid w:val="00BD35BF"/>
    <w:rsid w:val="00BD5313"/>
    <w:rsid w:val="00BE0FB4"/>
    <w:rsid w:val="00BE1E3E"/>
    <w:rsid w:val="00BE649A"/>
    <w:rsid w:val="00BF34BF"/>
    <w:rsid w:val="00BF37EC"/>
    <w:rsid w:val="00BF6A85"/>
    <w:rsid w:val="00C00B02"/>
    <w:rsid w:val="00C0200C"/>
    <w:rsid w:val="00C07DAB"/>
    <w:rsid w:val="00C112DA"/>
    <w:rsid w:val="00C128F8"/>
    <w:rsid w:val="00C1322A"/>
    <w:rsid w:val="00C138A8"/>
    <w:rsid w:val="00C14DB2"/>
    <w:rsid w:val="00C15F24"/>
    <w:rsid w:val="00C17E12"/>
    <w:rsid w:val="00C20B8A"/>
    <w:rsid w:val="00C2395C"/>
    <w:rsid w:val="00C24CEE"/>
    <w:rsid w:val="00C260B3"/>
    <w:rsid w:val="00C27A2F"/>
    <w:rsid w:val="00C317B6"/>
    <w:rsid w:val="00C36F7D"/>
    <w:rsid w:val="00C439DE"/>
    <w:rsid w:val="00C463F1"/>
    <w:rsid w:val="00C50CB9"/>
    <w:rsid w:val="00C52239"/>
    <w:rsid w:val="00C6050B"/>
    <w:rsid w:val="00C61372"/>
    <w:rsid w:val="00C6314A"/>
    <w:rsid w:val="00C64532"/>
    <w:rsid w:val="00C65D40"/>
    <w:rsid w:val="00C7356D"/>
    <w:rsid w:val="00C7570E"/>
    <w:rsid w:val="00C85573"/>
    <w:rsid w:val="00C8704D"/>
    <w:rsid w:val="00C95B37"/>
    <w:rsid w:val="00C9783C"/>
    <w:rsid w:val="00C9786B"/>
    <w:rsid w:val="00CA01F2"/>
    <w:rsid w:val="00CA0F41"/>
    <w:rsid w:val="00CA1E6D"/>
    <w:rsid w:val="00CA1EC8"/>
    <w:rsid w:val="00CA2CA0"/>
    <w:rsid w:val="00CA5A1B"/>
    <w:rsid w:val="00CA61C2"/>
    <w:rsid w:val="00CB40BC"/>
    <w:rsid w:val="00CB4D1D"/>
    <w:rsid w:val="00CB551D"/>
    <w:rsid w:val="00CC101D"/>
    <w:rsid w:val="00CC138A"/>
    <w:rsid w:val="00CD251E"/>
    <w:rsid w:val="00CD2978"/>
    <w:rsid w:val="00CD5BF0"/>
    <w:rsid w:val="00CF0B2A"/>
    <w:rsid w:val="00CF1CB1"/>
    <w:rsid w:val="00CF30AE"/>
    <w:rsid w:val="00CF3B0C"/>
    <w:rsid w:val="00CF5AFD"/>
    <w:rsid w:val="00D02D0A"/>
    <w:rsid w:val="00D03704"/>
    <w:rsid w:val="00D04351"/>
    <w:rsid w:val="00D051A4"/>
    <w:rsid w:val="00D05404"/>
    <w:rsid w:val="00D07494"/>
    <w:rsid w:val="00D20EFB"/>
    <w:rsid w:val="00D2102A"/>
    <w:rsid w:val="00D222BD"/>
    <w:rsid w:val="00D233B6"/>
    <w:rsid w:val="00D254AB"/>
    <w:rsid w:val="00D266C1"/>
    <w:rsid w:val="00D32180"/>
    <w:rsid w:val="00D33A79"/>
    <w:rsid w:val="00D33BF4"/>
    <w:rsid w:val="00D375B9"/>
    <w:rsid w:val="00D43B30"/>
    <w:rsid w:val="00D46004"/>
    <w:rsid w:val="00D5140E"/>
    <w:rsid w:val="00D53737"/>
    <w:rsid w:val="00D56CE5"/>
    <w:rsid w:val="00D56FCE"/>
    <w:rsid w:val="00D60A47"/>
    <w:rsid w:val="00D60C67"/>
    <w:rsid w:val="00D64B9D"/>
    <w:rsid w:val="00D66C77"/>
    <w:rsid w:val="00D678D1"/>
    <w:rsid w:val="00D7143F"/>
    <w:rsid w:val="00D724D0"/>
    <w:rsid w:val="00D76884"/>
    <w:rsid w:val="00D7784B"/>
    <w:rsid w:val="00D77D8B"/>
    <w:rsid w:val="00D8080D"/>
    <w:rsid w:val="00D81852"/>
    <w:rsid w:val="00D830FE"/>
    <w:rsid w:val="00D83CA5"/>
    <w:rsid w:val="00D8581A"/>
    <w:rsid w:val="00D96D82"/>
    <w:rsid w:val="00DA014F"/>
    <w:rsid w:val="00DA145C"/>
    <w:rsid w:val="00DA6189"/>
    <w:rsid w:val="00DB4088"/>
    <w:rsid w:val="00DB77EB"/>
    <w:rsid w:val="00DC1358"/>
    <w:rsid w:val="00DC17D1"/>
    <w:rsid w:val="00DC60C6"/>
    <w:rsid w:val="00DD0354"/>
    <w:rsid w:val="00DD36B2"/>
    <w:rsid w:val="00DD691B"/>
    <w:rsid w:val="00DE403B"/>
    <w:rsid w:val="00DE40ED"/>
    <w:rsid w:val="00DE43CB"/>
    <w:rsid w:val="00DE5B44"/>
    <w:rsid w:val="00DE7BED"/>
    <w:rsid w:val="00DF0D0C"/>
    <w:rsid w:val="00DF55AE"/>
    <w:rsid w:val="00DF5D73"/>
    <w:rsid w:val="00E0079E"/>
    <w:rsid w:val="00E012E6"/>
    <w:rsid w:val="00E01799"/>
    <w:rsid w:val="00E01E2F"/>
    <w:rsid w:val="00E05983"/>
    <w:rsid w:val="00E06EFD"/>
    <w:rsid w:val="00E13023"/>
    <w:rsid w:val="00E13473"/>
    <w:rsid w:val="00E200F5"/>
    <w:rsid w:val="00E22808"/>
    <w:rsid w:val="00E24309"/>
    <w:rsid w:val="00E24F24"/>
    <w:rsid w:val="00E25930"/>
    <w:rsid w:val="00E30491"/>
    <w:rsid w:val="00E30CC4"/>
    <w:rsid w:val="00E311DA"/>
    <w:rsid w:val="00E3218F"/>
    <w:rsid w:val="00E3297E"/>
    <w:rsid w:val="00E36A85"/>
    <w:rsid w:val="00E36B15"/>
    <w:rsid w:val="00E36D1C"/>
    <w:rsid w:val="00E43130"/>
    <w:rsid w:val="00E50233"/>
    <w:rsid w:val="00E5031A"/>
    <w:rsid w:val="00E50D40"/>
    <w:rsid w:val="00E50D78"/>
    <w:rsid w:val="00E5377E"/>
    <w:rsid w:val="00E550D9"/>
    <w:rsid w:val="00E566A9"/>
    <w:rsid w:val="00E56D11"/>
    <w:rsid w:val="00E63DCF"/>
    <w:rsid w:val="00E63EF2"/>
    <w:rsid w:val="00E65C74"/>
    <w:rsid w:val="00E751DD"/>
    <w:rsid w:val="00E75BA7"/>
    <w:rsid w:val="00E760BF"/>
    <w:rsid w:val="00E82D85"/>
    <w:rsid w:val="00E835AC"/>
    <w:rsid w:val="00E85156"/>
    <w:rsid w:val="00E90DFE"/>
    <w:rsid w:val="00E92F8B"/>
    <w:rsid w:val="00E95D7A"/>
    <w:rsid w:val="00EA0205"/>
    <w:rsid w:val="00EA0511"/>
    <w:rsid w:val="00EA15D7"/>
    <w:rsid w:val="00EA31E6"/>
    <w:rsid w:val="00EA6D51"/>
    <w:rsid w:val="00EB4174"/>
    <w:rsid w:val="00EB44FE"/>
    <w:rsid w:val="00EB746E"/>
    <w:rsid w:val="00EC148E"/>
    <w:rsid w:val="00EC16C2"/>
    <w:rsid w:val="00EC2762"/>
    <w:rsid w:val="00EC358E"/>
    <w:rsid w:val="00EC49AE"/>
    <w:rsid w:val="00EC6FCA"/>
    <w:rsid w:val="00ED1C47"/>
    <w:rsid w:val="00ED59F7"/>
    <w:rsid w:val="00EE049F"/>
    <w:rsid w:val="00EE0E73"/>
    <w:rsid w:val="00EE17CF"/>
    <w:rsid w:val="00EE1B9D"/>
    <w:rsid w:val="00EE5DF3"/>
    <w:rsid w:val="00EE6085"/>
    <w:rsid w:val="00EF08A2"/>
    <w:rsid w:val="00EF35C5"/>
    <w:rsid w:val="00EF3951"/>
    <w:rsid w:val="00EF4496"/>
    <w:rsid w:val="00EF4667"/>
    <w:rsid w:val="00EF6396"/>
    <w:rsid w:val="00EF73AE"/>
    <w:rsid w:val="00F008F5"/>
    <w:rsid w:val="00F00BA0"/>
    <w:rsid w:val="00F05301"/>
    <w:rsid w:val="00F062DD"/>
    <w:rsid w:val="00F074DA"/>
    <w:rsid w:val="00F076BF"/>
    <w:rsid w:val="00F11139"/>
    <w:rsid w:val="00F13374"/>
    <w:rsid w:val="00F17D28"/>
    <w:rsid w:val="00F20723"/>
    <w:rsid w:val="00F22D15"/>
    <w:rsid w:val="00F2306B"/>
    <w:rsid w:val="00F246DF"/>
    <w:rsid w:val="00F268C5"/>
    <w:rsid w:val="00F26F4B"/>
    <w:rsid w:val="00F27E25"/>
    <w:rsid w:val="00F300F5"/>
    <w:rsid w:val="00F3287C"/>
    <w:rsid w:val="00F32C6C"/>
    <w:rsid w:val="00F35AB2"/>
    <w:rsid w:val="00F41BC8"/>
    <w:rsid w:val="00F4204C"/>
    <w:rsid w:val="00F47DF3"/>
    <w:rsid w:val="00F510E4"/>
    <w:rsid w:val="00F578AD"/>
    <w:rsid w:val="00F67088"/>
    <w:rsid w:val="00F679B3"/>
    <w:rsid w:val="00F67EA4"/>
    <w:rsid w:val="00F70405"/>
    <w:rsid w:val="00F731F8"/>
    <w:rsid w:val="00F7446A"/>
    <w:rsid w:val="00F76688"/>
    <w:rsid w:val="00F77170"/>
    <w:rsid w:val="00F77888"/>
    <w:rsid w:val="00F81030"/>
    <w:rsid w:val="00F83C47"/>
    <w:rsid w:val="00F874C6"/>
    <w:rsid w:val="00F87E39"/>
    <w:rsid w:val="00F94DC3"/>
    <w:rsid w:val="00F95FD2"/>
    <w:rsid w:val="00FA00AD"/>
    <w:rsid w:val="00FA72B1"/>
    <w:rsid w:val="00FA7374"/>
    <w:rsid w:val="00FB11E2"/>
    <w:rsid w:val="00FB69DC"/>
    <w:rsid w:val="00FB713F"/>
    <w:rsid w:val="00FC1F27"/>
    <w:rsid w:val="00FC23C3"/>
    <w:rsid w:val="00FC5E2A"/>
    <w:rsid w:val="00FD3B97"/>
    <w:rsid w:val="00FD52E3"/>
    <w:rsid w:val="00FD688E"/>
    <w:rsid w:val="00FD6B65"/>
    <w:rsid w:val="00FD760C"/>
    <w:rsid w:val="00FE51C0"/>
    <w:rsid w:val="00FE79E6"/>
    <w:rsid w:val="00FF12C1"/>
    <w:rsid w:val="00FF37B5"/>
    <w:rsid w:val="00FF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207BE"/>
  <w15:chartTrackingRefBased/>
  <w15:docId w15:val="{99AAF8CD-D395-4395-A696-8947BBA1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C100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EF35C5"/>
    <w:pPr>
      <w:keepNext/>
      <w:numPr>
        <w:numId w:val="2"/>
      </w:numPr>
      <w:spacing w:before="240" w:after="60" w:line="240" w:lineRule="auto"/>
      <w:jc w:val="center"/>
      <w:outlineLvl w:val="0"/>
    </w:pPr>
    <w:rPr>
      <w:rFonts w:ascii="Times New Roman" w:hAnsi="Times New Roman"/>
      <w:b/>
      <w:bCs/>
      <w:kern w:val="28"/>
      <w:sz w:val="36"/>
      <w:szCs w:val="36"/>
    </w:rPr>
  </w:style>
  <w:style w:type="paragraph" w:styleId="2">
    <w:name w:val="heading 2"/>
    <w:aliases w:val="H2"/>
    <w:basedOn w:val="a0"/>
    <w:next w:val="a0"/>
    <w:link w:val="20"/>
    <w:qFormat/>
    <w:rsid w:val="00EF35C5"/>
    <w:pPr>
      <w:keepNext/>
      <w:numPr>
        <w:ilvl w:val="1"/>
        <w:numId w:val="2"/>
      </w:numPr>
      <w:spacing w:after="60" w:line="240" w:lineRule="auto"/>
      <w:jc w:val="center"/>
      <w:outlineLvl w:val="1"/>
    </w:pPr>
    <w:rPr>
      <w:rFonts w:ascii="Times New Roman" w:hAnsi="Times New Roman"/>
      <w:b/>
      <w:bCs/>
      <w:sz w:val="30"/>
      <w:szCs w:val="30"/>
      <w:lang w:val="x-none" w:eastAsia="x-none"/>
    </w:rPr>
  </w:style>
  <w:style w:type="paragraph" w:styleId="3">
    <w:name w:val="heading 3"/>
    <w:aliases w:val="H3"/>
    <w:basedOn w:val="a0"/>
    <w:next w:val="a0"/>
    <w:link w:val="30"/>
    <w:qFormat/>
    <w:rsid w:val="00EF35C5"/>
    <w:pPr>
      <w:keepNext/>
      <w:numPr>
        <w:ilvl w:val="2"/>
        <w:numId w:val="2"/>
      </w:numPr>
      <w:spacing w:before="240" w:after="60" w:line="240" w:lineRule="auto"/>
      <w:jc w:val="both"/>
      <w:outlineLvl w:val="2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91212"/>
    <w:pPr>
      <w:widowControl w:val="0"/>
      <w:autoSpaceDE w:val="0"/>
      <w:autoSpaceDN w:val="0"/>
      <w:adjustRightInd w:val="0"/>
      <w:ind w:firstLine="720"/>
    </w:pPr>
    <w:rPr>
      <w:rFonts w:ascii="Arial" w:hAnsi="Arial" w:cs="Calibri"/>
    </w:rPr>
  </w:style>
  <w:style w:type="character" w:customStyle="1" w:styleId="ConsPlusNormal0">
    <w:name w:val="ConsPlusNormal Знак"/>
    <w:link w:val="ConsPlusNormal"/>
    <w:locked/>
    <w:rsid w:val="00291212"/>
    <w:rPr>
      <w:rFonts w:ascii="Arial" w:hAnsi="Arial" w:cs="Calibri"/>
      <w:lang w:val="ru-RU" w:eastAsia="ru-RU" w:bidi="ar-SA"/>
    </w:rPr>
  </w:style>
  <w:style w:type="character" w:styleId="a4">
    <w:name w:val="footnote reference"/>
    <w:rsid w:val="00291212"/>
    <w:rPr>
      <w:rFonts w:cs="Times New Roman"/>
      <w:vertAlign w:val="superscript"/>
    </w:rPr>
  </w:style>
  <w:style w:type="paragraph" w:customStyle="1" w:styleId="11">
    <w:name w:val="Без интервала1"/>
    <w:rsid w:val="00291212"/>
    <w:rPr>
      <w:rFonts w:ascii="Calibri" w:hAnsi="Calibri"/>
      <w:sz w:val="22"/>
      <w:szCs w:val="22"/>
      <w:lang w:eastAsia="en-US"/>
    </w:rPr>
  </w:style>
  <w:style w:type="paragraph" w:styleId="a5">
    <w:name w:val="Body Text"/>
    <w:aliases w:val="Основной текст Знак Знак Знак,Основной текст Знак Знак Знак Знак,Знак1,body text Знак Знак"/>
    <w:basedOn w:val="a0"/>
    <w:link w:val="a6"/>
    <w:rsid w:val="00291212"/>
    <w:pPr>
      <w:spacing w:after="120" w:line="288" w:lineRule="auto"/>
      <w:ind w:firstLine="567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aliases w:val="Основной текст Знак Знак Знак Знак2,Основной текст Знак Знак Знак Знак Знак1,Знак1 Знак1,body text Знак Знак Знак"/>
    <w:link w:val="a5"/>
    <w:locked/>
    <w:rsid w:val="00291212"/>
    <w:rPr>
      <w:sz w:val="28"/>
      <w:szCs w:val="28"/>
      <w:lang w:val="ru-RU" w:eastAsia="ru-RU" w:bidi="ar-SA"/>
    </w:rPr>
  </w:style>
  <w:style w:type="character" w:customStyle="1" w:styleId="12">
    <w:name w:val="Основной текст Знак Знак Знак Знак1"/>
    <w:aliases w:val="Основной текст Знак Знак Знак Знак Знак,Знак1 Знак,body text Знак Знак Знак Знак"/>
    <w:rsid w:val="00A077A9"/>
    <w:rPr>
      <w:sz w:val="28"/>
      <w:szCs w:val="28"/>
      <w:lang w:val="ru-RU" w:eastAsia="ru-RU" w:bidi="ar-SA"/>
    </w:rPr>
  </w:style>
  <w:style w:type="paragraph" w:customStyle="1" w:styleId="NoteLevel1">
    <w:name w:val="Note Level 1"/>
    <w:basedOn w:val="a0"/>
    <w:rsid w:val="00861A25"/>
    <w:pPr>
      <w:keepNext/>
      <w:numPr>
        <w:numId w:val="1"/>
      </w:numPr>
      <w:spacing w:after="0"/>
      <w:contextualSpacing/>
      <w:outlineLvl w:val="0"/>
    </w:pPr>
    <w:rPr>
      <w:rFonts w:ascii="Verdana" w:hAnsi="Verdana"/>
      <w:lang w:eastAsia="en-US"/>
    </w:rPr>
  </w:style>
  <w:style w:type="paragraph" w:customStyle="1" w:styleId="NoteLevel2">
    <w:name w:val="Note Level 2"/>
    <w:basedOn w:val="a0"/>
    <w:rsid w:val="00861A25"/>
    <w:pPr>
      <w:keepNext/>
      <w:numPr>
        <w:ilvl w:val="1"/>
        <w:numId w:val="1"/>
      </w:numPr>
      <w:spacing w:after="0"/>
      <w:contextualSpacing/>
      <w:outlineLvl w:val="1"/>
    </w:pPr>
    <w:rPr>
      <w:rFonts w:ascii="Verdana" w:hAnsi="Verdana"/>
      <w:lang w:eastAsia="en-US"/>
    </w:rPr>
  </w:style>
  <w:style w:type="paragraph" w:customStyle="1" w:styleId="NoteLevel3">
    <w:name w:val="Note Level 3"/>
    <w:basedOn w:val="a0"/>
    <w:rsid w:val="00861A25"/>
    <w:pPr>
      <w:keepNext/>
      <w:numPr>
        <w:ilvl w:val="2"/>
        <w:numId w:val="1"/>
      </w:numPr>
      <w:spacing w:after="0"/>
      <w:contextualSpacing/>
      <w:outlineLvl w:val="2"/>
    </w:pPr>
    <w:rPr>
      <w:rFonts w:ascii="Verdana" w:hAnsi="Verdana"/>
      <w:lang w:eastAsia="en-US"/>
    </w:rPr>
  </w:style>
  <w:style w:type="paragraph" w:customStyle="1" w:styleId="NoteLevel4">
    <w:name w:val="Note Level 4"/>
    <w:basedOn w:val="a0"/>
    <w:rsid w:val="00861A25"/>
    <w:pPr>
      <w:keepNext/>
      <w:numPr>
        <w:ilvl w:val="3"/>
        <w:numId w:val="1"/>
      </w:numPr>
      <w:spacing w:after="0"/>
      <w:contextualSpacing/>
      <w:outlineLvl w:val="3"/>
    </w:pPr>
    <w:rPr>
      <w:rFonts w:ascii="Verdana" w:hAnsi="Verdana"/>
      <w:lang w:eastAsia="en-US"/>
    </w:rPr>
  </w:style>
  <w:style w:type="paragraph" w:customStyle="1" w:styleId="NoteLevel5">
    <w:name w:val="Note Level 5"/>
    <w:basedOn w:val="a0"/>
    <w:rsid w:val="00861A25"/>
    <w:pPr>
      <w:keepNext/>
      <w:numPr>
        <w:ilvl w:val="4"/>
        <w:numId w:val="1"/>
      </w:numPr>
      <w:spacing w:after="0"/>
      <w:contextualSpacing/>
      <w:outlineLvl w:val="4"/>
    </w:pPr>
    <w:rPr>
      <w:rFonts w:ascii="Verdana" w:hAnsi="Verdana"/>
      <w:lang w:eastAsia="en-US"/>
    </w:rPr>
  </w:style>
  <w:style w:type="paragraph" w:customStyle="1" w:styleId="NoteLevel6">
    <w:name w:val="Note Level 6"/>
    <w:basedOn w:val="a0"/>
    <w:rsid w:val="00861A25"/>
    <w:pPr>
      <w:keepNext/>
      <w:numPr>
        <w:ilvl w:val="5"/>
        <w:numId w:val="1"/>
      </w:numPr>
      <w:spacing w:after="0"/>
      <w:contextualSpacing/>
      <w:outlineLvl w:val="5"/>
    </w:pPr>
    <w:rPr>
      <w:rFonts w:ascii="Verdana" w:hAnsi="Verdana"/>
      <w:lang w:eastAsia="en-US"/>
    </w:rPr>
  </w:style>
  <w:style w:type="paragraph" w:customStyle="1" w:styleId="NoteLevel7">
    <w:name w:val="Note Level 7"/>
    <w:basedOn w:val="a0"/>
    <w:rsid w:val="00861A25"/>
    <w:pPr>
      <w:keepNext/>
      <w:numPr>
        <w:ilvl w:val="6"/>
        <w:numId w:val="1"/>
      </w:numPr>
      <w:spacing w:after="0"/>
      <w:contextualSpacing/>
      <w:outlineLvl w:val="6"/>
    </w:pPr>
    <w:rPr>
      <w:rFonts w:ascii="Verdana" w:hAnsi="Verdana"/>
      <w:lang w:eastAsia="en-US"/>
    </w:rPr>
  </w:style>
  <w:style w:type="paragraph" w:customStyle="1" w:styleId="NoteLevel8">
    <w:name w:val="Note Level 8"/>
    <w:basedOn w:val="a0"/>
    <w:rsid w:val="00861A25"/>
    <w:pPr>
      <w:keepNext/>
      <w:numPr>
        <w:ilvl w:val="7"/>
        <w:numId w:val="1"/>
      </w:numPr>
      <w:spacing w:after="0"/>
      <w:contextualSpacing/>
      <w:outlineLvl w:val="7"/>
    </w:pPr>
    <w:rPr>
      <w:rFonts w:ascii="Verdana" w:hAnsi="Verdana"/>
      <w:lang w:eastAsia="en-US"/>
    </w:rPr>
  </w:style>
  <w:style w:type="paragraph" w:customStyle="1" w:styleId="NoteLevel9">
    <w:name w:val="Note Level 9"/>
    <w:basedOn w:val="a0"/>
    <w:rsid w:val="00861A25"/>
    <w:pPr>
      <w:keepNext/>
      <w:numPr>
        <w:ilvl w:val="8"/>
        <w:numId w:val="1"/>
      </w:numPr>
      <w:spacing w:after="0"/>
      <w:contextualSpacing/>
      <w:outlineLvl w:val="8"/>
    </w:pPr>
    <w:rPr>
      <w:rFonts w:ascii="Verdana" w:hAnsi="Verdana"/>
      <w:lang w:eastAsia="en-US"/>
    </w:rPr>
  </w:style>
  <w:style w:type="numbering" w:customStyle="1" w:styleId="13">
    <w:name w:val="Нет списка1"/>
    <w:next w:val="a3"/>
    <w:semiHidden/>
    <w:unhideWhenUsed/>
    <w:rsid w:val="00147713"/>
  </w:style>
  <w:style w:type="paragraph" w:styleId="a7">
    <w:name w:val="header"/>
    <w:basedOn w:val="a0"/>
    <w:link w:val="a8"/>
    <w:uiPriority w:val="99"/>
    <w:rsid w:val="0014771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8">
    <w:name w:val="Верхний колонтитул Знак"/>
    <w:link w:val="a7"/>
    <w:uiPriority w:val="99"/>
    <w:rsid w:val="00147713"/>
    <w:rPr>
      <w:sz w:val="28"/>
      <w:szCs w:val="28"/>
    </w:rPr>
  </w:style>
  <w:style w:type="paragraph" w:styleId="a9">
    <w:name w:val="footer"/>
    <w:basedOn w:val="a0"/>
    <w:link w:val="aa"/>
    <w:rsid w:val="0014771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a">
    <w:name w:val="Нижний колонтитул Знак"/>
    <w:link w:val="a9"/>
    <w:rsid w:val="00147713"/>
    <w:rPr>
      <w:sz w:val="28"/>
      <w:szCs w:val="28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EF35C5"/>
    <w:rPr>
      <w:b/>
      <w:bCs/>
      <w:kern w:val="28"/>
      <w:sz w:val="36"/>
      <w:szCs w:val="36"/>
    </w:rPr>
  </w:style>
  <w:style w:type="character" w:customStyle="1" w:styleId="20">
    <w:name w:val="Заголовок 2 Знак"/>
    <w:aliases w:val="H2 Знак"/>
    <w:link w:val="2"/>
    <w:rsid w:val="00EF35C5"/>
    <w:rPr>
      <w:b/>
      <w:bCs/>
      <w:sz w:val="30"/>
      <w:szCs w:val="30"/>
      <w:lang w:val="x-none" w:eastAsia="x-none"/>
    </w:rPr>
  </w:style>
  <w:style w:type="character" w:customStyle="1" w:styleId="30">
    <w:name w:val="Заголовок 3 Знак"/>
    <w:aliases w:val="H3 Знак"/>
    <w:link w:val="3"/>
    <w:rsid w:val="00EF35C5"/>
    <w:rPr>
      <w:rFonts w:ascii="Arial" w:hAnsi="Arial"/>
      <w:b/>
      <w:bCs/>
      <w:sz w:val="24"/>
      <w:szCs w:val="24"/>
      <w:lang w:val="x-none" w:eastAsia="x-none"/>
    </w:rPr>
  </w:style>
  <w:style w:type="table" w:styleId="ab">
    <w:name w:val="Table Grid"/>
    <w:basedOn w:val="a2"/>
    <w:rsid w:val="00920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0"/>
    <w:link w:val="210"/>
    <w:uiPriority w:val="99"/>
    <w:rsid w:val="00A969D8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ac">
    <w:name w:val="Обычный + по ширине"/>
    <w:basedOn w:val="a0"/>
    <w:rsid w:val="00A969D8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d">
    <w:name w:val="Подраздел"/>
    <w:basedOn w:val="a0"/>
    <w:uiPriority w:val="99"/>
    <w:semiHidden/>
    <w:rsid w:val="00A969D8"/>
    <w:pPr>
      <w:suppressAutoHyphens/>
      <w:spacing w:before="240" w:after="120" w:line="240" w:lineRule="auto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character" w:customStyle="1" w:styleId="210">
    <w:name w:val="Основной текст 21 Знак"/>
    <w:link w:val="21"/>
    <w:uiPriority w:val="99"/>
    <w:locked/>
    <w:rsid w:val="00A969D8"/>
    <w:rPr>
      <w:sz w:val="24"/>
      <w:szCs w:val="24"/>
    </w:rPr>
  </w:style>
  <w:style w:type="paragraph" w:customStyle="1" w:styleId="ConsNormal">
    <w:name w:val="ConsNormal"/>
    <w:link w:val="ConsNormal0"/>
    <w:uiPriority w:val="99"/>
    <w:rsid w:val="00515345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/>
      <w:sz w:val="22"/>
      <w:szCs w:val="22"/>
    </w:rPr>
  </w:style>
  <w:style w:type="character" w:styleId="ae">
    <w:name w:val="Hyperlink"/>
    <w:uiPriority w:val="99"/>
    <w:rsid w:val="00515345"/>
    <w:rPr>
      <w:color w:val="0000FF"/>
      <w:u w:val="single"/>
    </w:rPr>
  </w:style>
  <w:style w:type="character" w:customStyle="1" w:styleId="ConsNormal0">
    <w:name w:val="ConsNormal Знак"/>
    <w:link w:val="ConsNormal"/>
    <w:uiPriority w:val="99"/>
    <w:locked/>
    <w:rsid w:val="00515345"/>
    <w:rPr>
      <w:rFonts w:ascii="Arial" w:eastAsia="Calibri" w:hAnsi="Arial"/>
      <w:sz w:val="22"/>
      <w:szCs w:val="22"/>
    </w:rPr>
  </w:style>
  <w:style w:type="paragraph" w:styleId="22">
    <w:name w:val="Body Text 2"/>
    <w:basedOn w:val="a0"/>
    <w:link w:val="23"/>
    <w:uiPriority w:val="99"/>
    <w:unhideWhenUsed/>
    <w:rsid w:val="00515345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uiPriority w:val="99"/>
    <w:rsid w:val="00515345"/>
    <w:rPr>
      <w:rFonts w:ascii="Calibri" w:hAnsi="Calibri"/>
      <w:sz w:val="22"/>
      <w:szCs w:val="22"/>
      <w:lang w:val="x-none" w:eastAsia="x-none"/>
    </w:rPr>
  </w:style>
  <w:style w:type="paragraph" w:customStyle="1" w:styleId="110">
    <w:name w:val="Абзац списка11"/>
    <w:basedOn w:val="a0"/>
    <w:rsid w:val="00515345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f">
    <w:name w:val="List Paragraph"/>
    <w:basedOn w:val="a0"/>
    <w:uiPriority w:val="34"/>
    <w:qFormat/>
    <w:rsid w:val="00515345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f0">
    <w:name w:val="Plain Text"/>
    <w:basedOn w:val="a0"/>
    <w:link w:val="af1"/>
    <w:uiPriority w:val="99"/>
    <w:rsid w:val="00515345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1">
    <w:name w:val="Текст Знак"/>
    <w:link w:val="af0"/>
    <w:uiPriority w:val="99"/>
    <w:rsid w:val="00515345"/>
    <w:rPr>
      <w:rFonts w:ascii="Courier New" w:hAnsi="Courier New"/>
      <w:lang w:val="x-none" w:eastAsia="x-none"/>
    </w:rPr>
  </w:style>
  <w:style w:type="paragraph" w:styleId="af2">
    <w:name w:val="Balloon Text"/>
    <w:basedOn w:val="a0"/>
    <w:link w:val="af3"/>
    <w:rsid w:val="00F26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rsid w:val="00F268C5"/>
    <w:rPr>
      <w:rFonts w:ascii="Segoe UI" w:hAnsi="Segoe UI" w:cs="Segoe UI"/>
      <w:sz w:val="18"/>
      <w:szCs w:val="18"/>
    </w:rPr>
  </w:style>
  <w:style w:type="character" w:styleId="af4">
    <w:name w:val="Emphasis"/>
    <w:uiPriority w:val="20"/>
    <w:qFormat/>
    <w:rsid w:val="005B61F7"/>
    <w:rPr>
      <w:i/>
      <w:iCs/>
    </w:rPr>
  </w:style>
  <w:style w:type="numbering" w:customStyle="1" w:styleId="a">
    <w:name w:val="Пункты"/>
    <w:rsid w:val="00DE40ED"/>
    <w:pPr>
      <w:numPr>
        <w:numId w:val="3"/>
      </w:numPr>
    </w:pPr>
  </w:style>
  <w:style w:type="paragraph" w:styleId="af5">
    <w:name w:val="No Spacing"/>
    <w:uiPriority w:val="1"/>
    <w:qFormat/>
    <w:rsid w:val="00E82D85"/>
    <w:rPr>
      <w:rFonts w:ascii="Calibri" w:hAnsi="Calibri"/>
      <w:sz w:val="22"/>
      <w:szCs w:val="22"/>
    </w:rPr>
  </w:style>
  <w:style w:type="character" w:customStyle="1" w:styleId="link">
    <w:name w:val="link"/>
    <w:rsid w:val="00166A11"/>
  </w:style>
  <w:style w:type="character" w:styleId="af6">
    <w:name w:val="annotation reference"/>
    <w:rsid w:val="00755F05"/>
    <w:rPr>
      <w:sz w:val="16"/>
      <w:szCs w:val="16"/>
    </w:rPr>
  </w:style>
  <w:style w:type="paragraph" w:styleId="af7">
    <w:name w:val="annotation text"/>
    <w:basedOn w:val="a0"/>
    <w:link w:val="af8"/>
    <w:rsid w:val="00755F05"/>
    <w:rPr>
      <w:sz w:val="20"/>
      <w:szCs w:val="20"/>
    </w:rPr>
  </w:style>
  <w:style w:type="character" w:customStyle="1" w:styleId="af8">
    <w:name w:val="Текст примечания Знак"/>
    <w:link w:val="af7"/>
    <w:rsid w:val="00755F05"/>
    <w:rPr>
      <w:rFonts w:ascii="Calibri" w:hAnsi="Calibri"/>
    </w:rPr>
  </w:style>
  <w:style w:type="paragraph" w:styleId="af9">
    <w:name w:val="annotation subject"/>
    <w:basedOn w:val="af7"/>
    <w:next w:val="af7"/>
    <w:link w:val="afa"/>
    <w:rsid w:val="00755F05"/>
    <w:rPr>
      <w:b/>
      <w:bCs/>
    </w:rPr>
  </w:style>
  <w:style w:type="character" w:customStyle="1" w:styleId="afa">
    <w:name w:val="Тема примечания Знак"/>
    <w:link w:val="af9"/>
    <w:rsid w:val="00755F05"/>
    <w:rPr>
      <w:rFonts w:ascii="Calibri" w:hAnsi="Calibri"/>
      <w:b/>
      <w:bCs/>
    </w:rPr>
  </w:style>
  <w:style w:type="character" w:customStyle="1" w:styleId="afb">
    <w:name w:val="Основной текст_"/>
    <w:basedOn w:val="a1"/>
    <w:link w:val="14"/>
    <w:rsid w:val="00D05404"/>
  </w:style>
  <w:style w:type="paragraph" w:customStyle="1" w:styleId="14">
    <w:name w:val="Основной текст1"/>
    <w:basedOn w:val="a0"/>
    <w:link w:val="afb"/>
    <w:rsid w:val="00D05404"/>
    <w:pPr>
      <w:widowControl w:val="0"/>
      <w:spacing w:after="0" w:line="262" w:lineRule="auto"/>
    </w:pPr>
    <w:rPr>
      <w:rFonts w:ascii="Times New Roman" w:hAnsi="Times New Roman"/>
      <w:sz w:val="20"/>
      <w:szCs w:val="20"/>
    </w:rPr>
  </w:style>
  <w:style w:type="paragraph" w:styleId="afc">
    <w:name w:val="Normal (Web)"/>
    <w:basedOn w:val="a0"/>
    <w:uiPriority w:val="99"/>
    <w:unhideWhenUsed/>
    <w:rsid w:val="00D054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D05404"/>
  </w:style>
  <w:style w:type="paragraph" w:styleId="afd">
    <w:name w:val="Subtitle"/>
    <w:basedOn w:val="a0"/>
    <w:next w:val="a0"/>
    <w:link w:val="afe"/>
    <w:qFormat/>
    <w:rsid w:val="00EC148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e">
    <w:name w:val="Подзаголовок Знак"/>
    <w:basedOn w:val="a1"/>
    <w:link w:val="afd"/>
    <w:rsid w:val="00EC148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FEF46-C8FE-428C-B231-86E1869B3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3226</Words>
  <Characters>18389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>INKO Systems Ltd</Company>
  <LinksUpToDate>false</LinksUpToDate>
  <CharactersWithSpaces>21572</CharactersWithSpaces>
  <SharedDoc>false</SharedDoc>
  <HLinks>
    <vt:vector size="18" baseType="variant">
      <vt:variant>
        <vt:i4>6357111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http://docs.cntd.ru/document/871001036</vt:lpwstr>
      </vt:variant>
      <vt:variant>
        <vt:lpwstr/>
      </vt:variant>
      <vt:variant>
        <vt:i4>7209080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http://docs.cntd.ru/document/1200094155</vt:lpwstr>
      </vt:variant>
      <vt:variant>
        <vt:lpwstr/>
      </vt:variant>
      <vt:variant>
        <vt:i4>6750325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http://docs.cntd.ru/document/456033911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Администратор</dc:creator>
  <cp:keywords/>
  <dc:description/>
  <cp:lastModifiedBy>Асрян Андраник</cp:lastModifiedBy>
  <cp:revision>6</cp:revision>
  <cp:lastPrinted>2025-03-26T13:32:00Z</cp:lastPrinted>
  <dcterms:created xsi:type="dcterms:W3CDTF">2026-08-26T13:30:00Z</dcterms:created>
  <dcterms:modified xsi:type="dcterms:W3CDTF">2026-08-31T06:19:00Z</dcterms:modified>
</cp:coreProperties>
</file>