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96999" w14:textId="4F3A6900" w:rsidR="00B240E8" w:rsidRPr="002451AE" w:rsidRDefault="00AA2232" w:rsidP="009D6D71">
      <w:pPr>
        <w:pStyle w:val="a7"/>
        <w:rPr>
          <w:sz w:val="24"/>
          <w:szCs w:val="24"/>
        </w:rPr>
      </w:pPr>
      <w:r>
        <w:rPr>
          <w:sz w:val="24"/>
          <w:szCs w:val="24"/>
        </w:rPr>
        <w:t>М</w:t>
      </w:r>
      <w:r w:rsidR="00A1431D" w:rsidRPr="002451AE">
        <w:rPr>
          <w:sz w:val="24"/>
          <w:szCs w:val="24"/>
        </w:rPr>
        <w:t xml:space="preserve">УНИЦИПАЛЬНЫЙ КОНТРАКТ № </w:t>
      </w:r>
      <w:r w:rsidR="00887837">
        <w:rPr>
          <w:sz w:val="24"/>
          <w:szCs w:val="24"/>
        </w:rPr>
        <w:t xml:space="preserve"> </w:t>
      </w:r>
    </w:p>
    <w:p w14:paraId="2414F7F6" w14:textId="77777777" w:rsidR="00B240E8" w:rsidRPr="002451AE" w:rsidRDefault="00B240E8" w:rsidP="009D6D71">
      <w:pPr>
        <w:spacing w:line="240" w:lineRule="auto"/>
        <w:ind w:firstLine="540"/>
        <w:jc w:val="both"/>
        <w:rPr>
          <w:rFonts w:ascii="Times New Roman" w:hAnsi="Times New Roman"/>
          <w:sz w:val="24"/>
          <w:szCs w:val="24"/>
        </w:rPr>
      </w:pPr>
    </w:p>
    <w:tbl>
      <w:tblPr>
        <w:tblW w:w="0" w:type="auto"/>
        <w:tblLook w:val="04A0" w:firstRow="1" w:lastRow="0" w:firstColumn="1" w:lastColumn="0" w:noHBand="0" w:noVBand="1"/>
      </w:tblPr>
      <w:tblGrid>
        <w:gridCol w:w="4684"/>
        <w:gridCol w:w="4670"/>
      </w:tblGrid>
      <w:tr w:rsidR="00B240E8" w:rsidRPr="002451AE" w14:paraId="4C3678EF" w14:textId="77777777">
        <w:tc>
          <w:tcPr>
            <w:tcW w:w="5211" w:type="dxa"/>
          </w:tcPr>
          <w:p w14:paraId="537968FD" w14:textId="77777777" w:rsidR="00B240E8" w:rsidRPr="002451AE" w:rsidRDefault="00A1431D" w:rsidP="009D6D71">
            <w:pPr>
              <w:spacing w:line="240" w:lineRule="auto"/>
              <w:jc w:val="both"/>
              <w:rPr>
                <w:rFonts w:ascii="Times New Roman" w:hAnsi="Times New Roman"/>
                <w:sz w:val="24"/>
                <w:szCs w:val="24"/>
              </w:rPr>
            </w:pPr>
            <w:r w:rsidRPr="002451AE">
              <w:rPr>
                <w:rFonts w:ascii="Times New Roman" w:hAnsi="Times New Roman"/>
                <w:sz w:val="24"/>
                <w:szCs w:val="24"/>
              </w:rPr>
              <w:t xml:space="preserve">Д. Агалатово                                        </w:t>
            </w:r>
          </w:p>
        </w:tc>
        <w:tc>
          <w:tcPr>
            <w:tcW w:w="5211" w:type="dxa"/>
          </w:tcPr>
          <w:p w14:paraId="73BD9CD4" w14:textId="53E2FA82" w:rsidR="00B240E8" w:rsidRPr="002451AE" w:rsidRDefault="00A1431D" w:rsidP="009D6D71">
            <w:pPr>
              <w:spacing w:line="240" w:lineRule="auto"/>
              <w:jc w:val="both"/>
              <w:rPr>
                <w:rFonts w:ascii="Times New Roman" w:hAnsi="Times New Roman"/>
                <w:sz w:val="24"/>
                <w:szCs w:val="24"/>
              </w:rPr>
            </w:pPr>
            <w:r w:rsidRPr="002451AE">
              <w:rPr>
                <w:rFonts w:ascii="Times New Roman" w:hAnsi="Times New Roman"/>
                <w:sz w:val="24"/>
                <w:szCs w:val="24"/>
              </w:rPr>
              <w:t xml:space="preserve">   </w:t>
            </w:r>
            <w:r w:rsidR="00D03B7A" w:rsidRPr="002451AE">
              <w:rPr>
                <w:rFonts w:ascii="Times New Roman" w:hAnsi="Times New Roman"/>
                <w:sz w:val="24"/>
                <w:szCs w:val="24"/>
              </w:rPr>
              <w:t xml:space="preserve">          </w:t>
            </w:r>
            <w:r w:rsidR="00171D8F" w:rsidRPr="002451AE">
              <w:rPr>
                <w:rFonts w:ascii="Times New Roman" w:hAnsi="Times New Roman"/>
                <w:sz w:val="24"/>
                <w:szCs w:val="24"/>
              </w:rPr>
              <w:t xml:space="preserve">    </w:t>
            </w:r>
            <w:r w:rsidR="00D03B7A" w:rsidRPr="002451AE">
              <w:rPr>
                <w:rFonts w:ascii="Times New Roman" w:hAnsi="Times New Roman"/>
                <w:sz w:val="24"/>
                <w:szCs w:val="24"/>
              </w:rPr>
              <w:t xml:space="preserve">      </w:t>
            </w:r>
            <w:r w:rsidRPr="002451AE">
              <w:rPr>
                <w:rFonts w:ascii="Times New Roman" w:hAnsi="Times New Roman"/>
                <w:sz w:val="24"/>
                <w:szCs w:val="24"/>
              </w:rPr>
              <w:t xml:space="preserve">     «</w:t>
            </w:r>
            <w:r w:rsidR="00887837">
              <w:rPr>
                <w:rFonts w:ascii="Times New Roman" w:hAnsi="Times New Roman"/>
                <w:sz w:val="24"/>
                <w:szCs w:val="24"/>
              </w:rPr>
              <w:t>____</w:t>
            </w:r>
            <w:r w:rsidRPr="002451AE">
              <w:rPr>
                <w:rFonts w:ascii="Times New Roman" w:hAnsi="Times New Roman"/>
                <w:sz w:val="24"/>
                <w:szCs w:val="24"/>
              </w:rPr>
              <w:t xml:space="preserve">» </w:t>
            </w:r>
            <w:r w:rsidR="00C93F40">
              <w:rPr>
                <w:rFonts w:ascii="Times New Roman" w:hAnsi="Times New Roman"/>
                <w:sz w:val="24"/>
                <w:szCs w:val="24"/>
              </w:rPr>
              <w:t>________</w:t>
            </w:r>
            <w:r w:rsidRPr="002451AE">
              <w:rPr>
                <w:rFonts w:ascii="Times New Roman" w:hAnsi="Times New Roman"/>
                <w:sz w:val="24"/>
                <w:szCs w:val="24"/>
              </w:rPr>
              <w:t xml:space="preserve"> 202</w:t>
            </w:r>
            <w:r w:rsidR="004659D2">
              <w:rPr>
                <w:rFonts w:ascii="Times New Roman" w:hAnsi="Times New Roman"/>
                <w:sz w:val="24"/>
                <w:szCs w:val="24"/>
              </w:rPr>
              <w:t>6</w:t>
            </w:r>
            <w:r w:rsidRPr="002451AE">
              <w:rPr>
                <w:rFonts w:ascii="Times New Roman" w:hAnsi="Times New Roman"/>
                <w:sz w:val="24"/>
                <w:szCs w:val="24"/>
              </w:rPr>
              <w:t xml:space="preserve"> года</w:t>
            </w:r>
          </w:p>
        </w:tc>
      </w:tr>
    </w:tbl>
    <w:p w14:paraId="60CA55D8" w14:textId="7D831E6F" w:rsidR="00B240E8" w:rsidRPr="002451AE" w:rsidRDefault="00A1431D" w:rsidP="009D6D71">
      <w:pPr>
        <w:spacing w:line="240" w:lineRule="auto"/>
        <w:ind w:firstLine="540"/>
        <w:jc w:val="both"/>
        <w:rPr>
          <w:rFonts w:ascii="Times New Roman" w:hAnsi="Times New Roman"/>
          <w:sz w:val="24"/>
          <w:szCs w:val="24"/>
        </w:rPr>
      </w:pPr>
      <w:r w:rsidRPr="002451AE">
        <w:rPr>
          <w:rFonts w:ascii="Times New Roman" w:hAnsi="Times New Roman"/>
          <w:bCs/>
          <w:sz w:val="24"/>
          <w:szCs w:val="24"/>
        </w:rPr>
        <w:t xml:space="preserve">Администрация </w:t>
      </w:r>
      <w:r w:rsidR="00E20D88" w:rsidRPr="002451AE">
        <w:rPr>
          <w:rFonts w:ascii="Times New Roman" w:hAnsi="Times New Roman"/>
          <w:bCs/>
          <w:sz w:val="24"/>
          <w:szCs w:val="24"/>
        </w:rPr>
        <w:t>Агалатовского сельского поселения</w:t>
      </w:r>
      <w:r w:rsidRPr="002451AE">
        <w:rPr>
          <w:rFonts w:ascii="Times New Roman" w:hAnsi="Times New Roman"/>
          <w:bCs/>
          <w:sz w:val="24"/>
          <w:szCs w:val="24"/>
        </w:rPr>
        <w:t xml:space="preserve"> Всеволожского муниципального района Ленинградской области</w:t>
      </w:r>
      <w:r w:rsidRPr="002451AE">
        <w:rPr>
          <w:rFonts w:ascii="Times New Roman" w:hAnsi="Times New Roman"/>
          <w:sz w:val="24"/>
          <w:szCs w:val="24"/>
        </w:rPr>
        <w:t>, именуемая в дальнейшем «Муниципальный заказчик», в лице</w:t>
      </w:r>
      <w:r w:rsidRPr="002451AE">
        <w:rPr>
          <w:rFonts w:ascii="Times New Roman" w:hAnsi="Times New Roman"/>
          <w:color w:val="000000"/>
          <w:sz w:val="24"/>
          <w:szCs w:val="24"/>
          <w:shd w:val="clear" w:color="auto" w:fill="FFFFFF"/>
        </w:rPr>
        <w:t xml:space="preserve">  Главы </w:t>
      </w:r>
      <w:r w:rsidR="00E20D88" w:rsidRPr="002451AE">
        <w:rPr>
          <w:rFonts w:ascii="Times New Roman" w:hAnsi="Times New Roman"/>
          <w:color w:val="000000"/>
          <w:sz w:val="24"/>
          <w:szCs w:val="24"/>
          <w:shd w:val="clear" w:color="auto" w:fill="FFFFFF"/>
        </w:rPr>
        <w:t>Агалатовского сельского поселения</w:t>
      </w:r>
      <w:r w:rsidR="00392D12" w:rsidRPr="002451AE">
        <w:rPr>
          <w:rFonts w:ascii="Times New Roman" w:hAnsi="Times New Roman"/>
          <w:color w:val="000000"/>
          <w:sz w:val="24"/>
          <w:szCs w:val="24"/>
          <w:shd w:val="clear" w:color="auto" w:fill="FFFFFF"/>
        </w:rPr>
        <w:t xml:space="preserve"> Васютина Андрея Васильевича</w:t>
      </w:r>
      <w:r w:rsidRPr="002451AE">
        <w:rPr>
          <w:rFonts w:ascii="Times New Roman" w:hAnsi="Times New Roman"/>
          <w:sz w:val="24"/>
          <w:szCs w:val="24"/>
        </w:rPr>
        <w:t xml:space="preserve">, с одной стороны, и </w:t>
      </w:r>
      <w:r w:rsidR="00887837">
        <w:rPr>
          <w:rFonts w:ascii="Times New Roman" w:hAnsi="Times New Roman"/>
          <w:sz w:val="24"/>
          <w:szCs w:val="24"/>
        </w:rPr>
        <w:t>_____________________________</w:t>
      </w:r>
      <w:r w:rsidRPr="002451AE">
        <w:rPr>
          <w:rFonts w:ascii="Times New Roman" w:hAnsi="Times New Roman"/>
          <w:sz w:val="24"/>
          <w:szCs w:val="24"/>
        </w:rPr>
        <w:t xml:space="preserve">, именуемое в дальнейшем «Подрядчик», в лице генерального директора </w:t>
      </w:r>
      <w:r w:rsidR="00887837">
        <w:rPr>
          <w:rFonts w:ascii="Times New Roman" w:hAnsi="Times New Roman"/>
          <w:sz w:val="24"/>
          <w:szCs w:val="24"/>
        </w:rPr>
        <w:t>______________________________________</w:t>
      </w:r>
      <w:r w:rsidRPr="002451AE">
        <w:rPr>
          <w:rFonts w:ascii="Times New Roman" w:hAnsi="Times New Roman"/>
          <w:sz w:val="24"/>
          <w:szCs w:val="24"/>
        </w:rPr>
        <w:t xml:space="preserve">, действующего на основании Устава, с другой стороны, </w:t>
      </w:r>
      <w:r w:rsidRPr="002451AE">
        <w:rPr>
          <w:rFonts w:ascii="Times New Roman" w:hAnsi="Times New Roman"/>
          <w:color w:val="000000"/>
          <w:sz w:val="24"/>
          <w:szCs w:val="24"/>
        </w:rPr>
        <w:t xml:space="preserve">в соответствии </w:t>
      </w:r>
      <w:r w:rsidRPr="002451AE">
        <w:rPr>
          <w:rFonts w:ascii="Times New Roman" w:hAnsi="Times New Roman"/>
          <w:sz w:val="24"/>
          <w:szCs w:val="24"/>
        </w:rPr>
        <w:t>с</w:t>
      </w:r>
      <w:r w:rsidR="004705E1" w:rsidRPr="002451AE">
        <w:rPr>
          <w:rFonts w:ascii="Times New Roman" w:hAnsi="Times New Roman"/>
          <w:sz w:val="24"/>
          <w:szCs w:val="24"/>
        </w:rPr>
        <w:t xml:space="preserve"> п. 4 ч.1 ст. 94 </w:t>
      </w:r>
      <w:r w:rsidRPr="002451AE">
        <w:rPr>
          <w:rFonts w:ascii="Times New Roman" w:hAnsi="Times New Roman"/>
          <w:sz w:val="24"/>
          <w:szCs w:val="24"/>
        </w:rPr>
        <w:t>Федеральн</w:t>
      </w:r>
      <w:r w:rsidR="004705E1" w:rsidRPr="002451AE">
        <w:rPr>
          <w:rFonts w:ascii="Times New Roman" w:hAnsi="Times New Roman"/>
          <w:sz w:val="24"/>
          <w:szCs w:val="24"/>
        </w:rPr>
        <w:t>ого</w:t>
      </w:r>
      <w:r w:rsidRPr="002451AE">
        <w:rPr>
          <w:rFonts w:ascii="Times New Roman" w:hAnsi="Times New Roman"/>
          <w:sz w:val="24"/>
          <w:szCs w:val="24"/>
        </w:rPr>
        <w:t xml:space="preserve"> закон</w:t>
      </w:r>
      <w:r w:rsidR="004705E1" w:rsidRPr="002451AE">
        <w:rPr>
          <w:rFonts w:ascii="Times New Roman" w:hAnsi="Times New Roman"/>
          <w:sz w:val="24"/>
          <w:szCs w:val="24"/>
        </w:rPr>
        <w:t>а</w:t>
      </w:r>
      <w:r w:rsidRPr="002451AE">
        <w:rPr>
          <w:rFonts w:ascii="Times New Roman" w:hAnsi="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4D4C2452" w14:textId="77777777" w:rsidR="00B240E8" w:rsidRPr="002451AE" w:rsidRDefault="00A1431D" w:rsidP="009D6D71">
      <w:pPr>
        <w:pStyle w:val="a9"/>
        <w:numPr>
          <w:ilvl w:val="0"/>
          <w:numId w:val="1"/>
        </w:numPr>
        <w:spacing w:line="240" w:lineRule="auto"/>
        <w:jc w:val="center"/>
        <w:rPr>
          <w:rFonts w:ascii="Times New Roman" w:hAnsi="Times New Roman"/>
          <w:b/>
          <w:sz w:val="24"/>
          <w:szCs w:val="24"/>
        </w:rPr>
      </w:pPr>
      <w:r w:rsidRPr="002451AE">
        <w:rPr>
          <w:rFonts w:ascii="Times New Roman" w:hAnsi="Times New Roman"/>
          <w:b/>
          <w:sz w:val="24"/>
          <w:szCs w:val="24"/>
        </w:rPr>
        <w:t>ПРЕДМЕТ КОНТРАКТА</w:t>
      </w:r>
    </w:p>
    <w:p w14:paraId="74A38CD3" w14:textId="0CA6A90D" w:rsidR="00B240E8" w:rsidRPr="002451AE" w:rsidRDefault="00A1431D" w:rsidP="004B5ED8">
      <w:pPr>
        <w:pStyle w:val="a9"/>
        <w:widowControl w:val="0"/>
        <w:numPr>
          <w:ilvl w:val="1"/>
          <w:numId w:val="1"/>
        </w:numPr>
        <w:shd w:val="clear" w:color="auto" w:fill="FFFFFF"/>
        <w:tabs>
          <w:tab w:val="clear" w:pos="1575"/>
        </w:tabs>
        <w:autoSpaceDE w:val="0"/>
        <w:autoSpaceDN w:val="0"/>
        <w:adjustRightInd w:val="0"/>
        <w:spacing w:before="5" w:after="0" w:line="240" w:lineRule="auto"/>
        <w:ind w:left="0" w:firstLine="567"/>
        <w:jc w:val="both"/>
        <w:rPr>
          <w:rFonts w:ascii="Times New Roman" w:hAnsi="Times New Roman"/>
          <w:color w:val="000000"/>
          <w:sz w:val="24"/>
          <w:szCs w:val="24"/>
        </w:rPr>
      </w:pPr>
      <w:r w:rsidRPr="002451AE">
        <w:rPr>
          <w:rFonts w:ascii="Times New Roman" w:hAnsi="Times New Roman"/>
          <w:spacing w:val="-5"/>
          <w:sz w:val="24"/>
          <w:szCs w:val="24"/>
        </w:rPr>
        <w:t xml:space="preserve">Подрядчик обязуется по заданию Заказчика, в соответствии с условиями </w:t>
      </w:r>
      <w:r w:rsidRPr="002451AE">
        <w:rPr>
          <w:rFonts w:ascii="Times New Roman" w:hAnsi="Times New Roman"/>
          <w:sz w:val="24"/>
          <w:szCs w:val="24"/>
        </w:rPr>
        <w:t xml:space="preserve">настоящего Контракта </w:t>
      </w:r>
      <w:r w:rsidR="00575E00" w:rsidRPr="00575E00">
        <w:rPr>
          <w:rFonts w:ascii="Times New Roman" w:hAnsi="Times New Roman"/>
          <w:sz w:val="24"/>
          <w:szCs w:val="24"/>
        </w:rPr>
        <w:t>выполн</w:t>
      </w:r>
      <w:r w:rsidR="00575E00">
        <w:rPr>
          <w:rFonts w:ascii="Times New Roman" w:hAnsi="Times New Roman"/>
          <w:sz w:val="24"/>
          <w:szCs w:val="24"/>
        </w:rPr>
        <w:t>ить</w:t>
      </w:r>
      <w:r w:rsidR="00575E00" w:rsidRPr="00575E00">
        <w:rPr>
          <w:rFonts w:ascii="Times New Roman" w:hAnsi="Times New Roman"/>
          <w:sz w:val="24"/>
          <w:szCs w:val="24"/>
        </w:rPr>
        <w:t xml:space="preserve"> работ</w:t>
      </w:r>
      <w:r w:rsidR="00575E00">
        <w:rPr>
          <w:rFonts w:ascii="Times New Roman" w:hAnsi="Times New Roman"/>
          <w:sz w:val="24"/>
          <w:szCs w:val="24"/>
        </w:rPr>
        <w:t>ы</w:t>
      </w:r>
      <w:r w:rsidR="00575E00" w:rsidRPr="00575E00">
        <w:rPr>
          <w:rFonts w:ascii="Times New Roman" w:hAnsi="Times New Roman"/>
          <w:sz w:val="24"/>
          <w:szCs w:val="24"/>
        </w:rPr>
        <w:t xml:space="preserve"> по </w:t>
      </w:r>
      <w:r w:rsidR="0036068D" w:rsidRPr="0036068D">
        <w:rPr>
          <w:rFonts w:ascii="Times New Roman" w:hAnsi="Times New Roman"/>
          <w:sz w:val="24"/>
          <w:szCs w:val="24"/>
        </w:rPr>
        <w:t>устройству сетей уличного освещения                        Ленинградская обл., Всеволожский район, Агалатовское сельское поселение, д. Агалатово от дома №142 до дома №143.</w:t>
      </w:r>
    </w:p>
    <w:p w14:paraId="415E7FF3" w14:textId="77777777" w:rsidR="00B240E8" w:rsidRPr="002451AE" w:rsidRDefault="00A1431D" w:rsidP="009D6D71">
      <w:pPr>
        <w:shd w:val="clear" w:color="auto" w:fill="FFFFFF"/>
        <w:spacing w:before="274" w:line="240" w:lineRule="auto"/>
        <w:ind w:right="5"/>
        <w:jc w:val="center"/>
        <w:rPr>
          <w:rFonts w:ascii="Times New Roman" w:hAnsi="Times New Roman"/>
          <w:sz w:val="24"/>
          <w:szCs w:val="24"/>
        </w:rPr>
      </w:pPr>
      <w:r w:rsidRPr="002451AE">
        <w:rPr>
          <w:rFonts w:ascii="Times New Roman" w:hAnsi="Times New Roman"/>
          <w:b/>
          <w:bCs/>
          <w:spacing w:val="4"/>
          <w:sz w:val="24"/>
          <w:szCs w:val="24"/>
        </w:rPr>
        <w:t>2. ЦЕНА И ПОРЯДОК РАСЧЕТОВ</w:t>
      </w:r>
    </w:p>
    <w:p w14:paraId="01936AB3" w14:textId="68FFF82B" w:rsidR="009D6D71" w:rsidRPr="002451AE" w:rsidRDefault="00A1431D" w:rsidP="009D6D71">
      <w:pPr>
        <w:shd w:val="clear" w:color="auto" w:fill="FFFFFF"/>
        <w:tabs>
          <w:tab w:val="left" w:pos="1142"/>
        </w:tabs>
        <w:spacing w:line="240" w:lineRule="auto"/>
        <w:ind w:left="5" w:firstLine="566"/>
        <w:jc w:val="both"/>
        <w:rPr>
          <w:rFonts w:ascii="Times New Roman" w:hAnsi="Times New Roman"/>
          <w:spacing w:val="-3"/>
          <w:sz w:val="24"/>
          <w:szCs w:val="24"/>
        </w:rPr>
      </w:pPr>
      <w:r w:rsidRPr="002451AE">
        <w:rPr>
          <w:rFonts w:ascii="Times New Roman" w:hAnsi="Times New Roman"/>
          <w:spacing w:val="-10"/>
          <w:sz w:val="24"/>
          <w:szCs w:val="24"/>
        </w:rPr>
        <w:t>2.1.</w:t>
      </w:r>
      <w:r w:rsidRPr="002451AE">
        <w:rPr>
          <w:rFonts w:ascii="Times New Roman" w:hAnsi="Times New Roman"/>
          <w:sz w:val="24"/>
          <w:szCs w:val="24"/>
        </w:rPr>
        <w:tab/>
      </w:r>
      <w:r w:rsidRPr="002451AE">
        <w:rPr>
          <w:rFonts w:ascii="Times New Roman" w:hAnsi="Times New Roman"/>
          <w:spacing w:val="-2"/>
          <w:sz w:val="24"/>
          <w:szCs w:val="24"/>
        </w:rPr>
        <w:t xml:space="preserve">Общая стоимость Контракта определяется </w:t>
      </w:r>
      <w:r w:rsidR="004B5ED8" w:rsidRPr="002451AE">
        <w:rPr>
          <w:rFonts w:ascii="Times New Roman" w:hAnsi="Times New Roman"/>
          <w:spacing w:val="-2"/>
          <w:sz w:val="24"/>
          <w:szCs w:val="24"/>
        </w:rPr>
        <w:t>локальным сметным расчетом</w:t>
      </w:r>
      <w:r w:rsidRPr="002451AE">
        <w:rPr>
          <w:rFonts w:ascii="Times New Roman" w:hAnsi="Times New Roman"/>
          <w:spacing w:val="-2"/>
          <w:sz w:val="24"/>
          <w:szCs w:val="24"/>
        </w:rPr>
        <w:t xml:space="preserve"> (Приложение</w:t>
      </w:r>
      <w:r w:rsidR="003407DF" w:rsidRPr="002451AE">
        <w:rPr>
          <w:rFonts w:ascii="Times New Roman" w:hAnsi="Times New Roman"/>
          <w:spacing w:val="-2"/>
          <w:sz w:val="24"/>
          <w:szCs w:val="24"/>
        </w:rPr>
        <w:t xml:space="preserve"> </w:t>
      </w:r>
      <w:r w:rsidRPr="002451AE">
        <w:rPr>
          <w:rFonts w:ascii="Times New Roman" w:hAnsi="Times New Roman"/>
          <w:spacing w:val="-2"/>
          <w:sz w:val="24"/>
          <w:szCs w:val="24"/>
        </w:rPr>
        <w:t xml:space="preserve">№1), которое является неотъемлемой частью настоящего контракта и составляет </w:t>
      </w:r>
      <w:r w:rsidR="00D6466C">
        <w:rPr>
          <w:rFonts w:ascii="Times New Roman" w:hAnsi="Times New Roman"/>
          <w:spacing w:val="-2"/>
          <w:sz w:val="24"/>
          <w:szCs w:val="24"/>
        </w:rPr>
        <w:t xml:space="preserve"> </w:t>
      </w:r>
      <w:r w:rsidR="00887837">
        <w:rPr>
          <w:rFonts w:ascii="Times New Roman" w:hAnsi="Times New Roman"/>
          <w:spacing w:val="-2"/>
          <w:sz w:val="24"/>
          <w:szCs w:val="24"/>
        </w:rPr>
        <w:t>_________________________________________________</w:t>
      </w:r>
      <w:r w:rsidRPr="002451AE">
        <w:rPr>
          <w:rFonts w:ascii="Times New Roman" w:hAnsi="Times New Roman"/>
          <w:spacing w:val="-3"/>
          <w:sz w:val="24"/>
          <w:szCs w:val="24"/>
        </w:rPr>
        <w:t xml:space="preserve">, НДС </w:t>
      </w:r>
      <w:r w:rsidR="00887837">
        <w:rPr>
          <w:rFonts w:ascii="Times New Roman" w:hAnsi="Times New Roman"/>
          <w:spacing w:val="-3"/>
          <w:sz w:val="24"/>
          <w:szCs w:val="24"/>
        </w:rPr>
        <w:t>________________________</w:t>
      </w:r>
      <w:r w:rsidRPr="002451AE">
        <w:rPr>
          <w:rFonts w:ascii="Times New Roman" w:hAnsi="Times New Roman"/>
          <w:spacing w:val="-3"/>
          <w:sz w:val="24"/>
          <w:szCs w:val="24"/>
        </w:rPr>
        <w:t>.</w:t>
      </w:r>
      <w:r w:rsidR="00A820D8" w:rsidRPr="002451AE">
        <w:rPr>
          <w:rFonts w:ascii="Times New Roman" w:hAnsi="Times New Roman"/>
          <w:spacing w:val="-3"/>
          <w:sz w:val="24"/>
          <w:szCs w:val="24"/>
        </w:rPr>
        <w:t xml:space="preserve"> Цена Контракта является твердой</w:t>
      </w:r>
      <w:r w:rsidR="00B601E3" w:rsidRPr="002451AE">
        <w:rPr>
          <w:rFonts w:ascii="Times New Roman" w:hAnsi="Times New Roman"/>
          <w:spacing w:val="-3"/>
          <w:sz w:val="24"/>
          <w:szCs w:val="24"/>
        </w:rPr>
        <w:t xml:space="preserve">, </w:t>
      </w:r>
      <w:r w:rsidR="00D03B7A" w:rsidRPr="002451AE">
        <w:rPr>
          <w:rFonts w:ascii="Times New Roman" w:hAnsi="Times New Roman"/>
          <w:spacing w:val="-3"/>
          <w:sz w:val="24"/>
          <w:szCs w:val="24"/>
        </w:rPr>
        <w:t>изменению не подлежит</w:t>
      </w:r>
      <w:r w:rsidR="009D6D71" w:rsidRPr="002451AE">
        <w:rPr>
          <w:rFonts w:ascii="Times New Roman" w:hAnsi="Times New Roman"/>
          <w:spacing w:val="-3"/>
          <w:sz w:val="24"/>
          <w:szCs w:val="24"/>
        </w:rPr>
        <w:t>.</w:t>
      </w:r>
    </w:p>
    <w:p w14:paraId="24D2B243" w14:textId="3793E44E"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6"/>
          <w:sz w:val="24"/>
          <w:szCs w:val="24"/>
        </w:rPr>
      </w:pPr>
      <w:r w:rsidRPr="002451AE">
        <w:rPr>
          <w:rFonts w:ascii="Times New Roman" w:hAnsi="Times New Roman"/>
          <w:spacing w:val="-3"/>
          <w:sz w:val="24"/>
          <w:szCs w:val="24"/>
        </w:rPr>
        <w:t xml:space="preserve">2.2. </w:t>
      </w:r>
      <w:r w:rsidR="00A1431D" w:rsidRPr="002451AE">
        <w:rPr>
          <w:rFonts w:ascii="Times New Roman" w:hAnsi="Times New Roman"/>
          <w:spacing w:val="-3"/>
          <w:sz w:val="24"/>
          <w:szCs w:val="24"/>
        </w:rPr>
        <w:t xml:space="preserve">Оплата выполненных Подрядчиком работ производится Заказчиком </w:t>
      </w:r>
      <w:r w:rsidR="00A820D8" w:rsidRPr="002451AE">
        <w:rPr>
          <w:rFonts w:ascii="Times New Roman" w:hAnsi="Times New Roman"/>
          <w:spacing w:val="-5"/>
          <w:sz w:val="24"/>
          <w:szCs w:val="24"/>
        </w:rPr>
        <w:t xml:space="preserve"> в течени</w:t>
      </w:r>
      <w:r w:rsidR="00B601E3" w:rsidRPr="002451AE">
        <w:rPr>
          <w:rFonts w:ascii="Times New Roman" w:hAnsi="Times New Roman"/>
          <w:spacing w:val="-5"/>
          <w:sz w:val="24"/>
          <w:szCs w:val="24"/>
        </w:rPr>
        <w:t>е</w:t>
      </w:r>
      <w:r w:rsidR="00A820D8" w:rsidRPr="002451AE">
        <w:rPr>
          <w:rFonts w:ascii="Times New Roman" w:hAnsi="Times New Roman"/>
          <w:spacing w:val="-5"/>
          <w:sz w:val="24"/>
          <w:szCs w:val="24"/>
        </w:rPr>
        <w:t xml:space="preserve"> </w:t>
      </w:r>
      <w:r w:rsidR="00B601E3" w:rsidRPr="002451AE">
        <w:rPr>
          <w:rFonts w:ascii="Times New Roman" w:hAnsi="Times New Roman"/>
          <w:spacing w:val="-5"/>
          <w:sz w:val="24"/>
          <w:szCs w:val="24"/>
        </w:rPr>
        <w:t>7</w:t>
      </w:r>
      <w:r w:rsidR="00A820D8" w:rsidRPr="002451AE">
        <w:rPr>
          <w:rFonts w:ascii="Times New Roman" w:hAnsi="Times New Roman"/>
          <w:spacing w:val="-5"/>
          <w:sz w:val="24"/>
          <w:szCs w:val="24"/>
        </w:rPr>
        <w:t xml:space="preserve"> рабочих дней </w:t>
      </w:r>
      <w:r w:rsidR="00A1431D" w:rsidRPr="002451AE">
        <w:rPr>
          <w:rFonts w:ascii="Times New Roman" w:hAnsi="Times New Roman"/>
          <w:spacing w:val="-5"/>
          <w:sz w:val="24"/>
          <w:szCs w:val="24"/>
        </w:rPr>
        <w:t xml:space="preserve"> при наличии оснований оплаты, предусмотренных </w:t>
      </w:r>
      <w:r w:rsidR="00A1431D" w:rsidRPr="002451AE">
        <w:rPr>
          <w:rFonts w:ascii="Times New Roman" w:hAnsi="Times New Roman"/>
          <w:spacing w:val="-6"/>
          <w:sz w:val="24"/>
          <w:szCs w:val="24"/>
        </w:rPr>
        <w:t>п. 2.3., п. 2. 4 настоящего контракта.</w:t>
      </w:r>
    </w:p>
    <w:p w14:paraId="420D718E" w14:textId="417FA4B1"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5"/>
          <w:sz w:val="24"/>
          <w:szCs w:val="24"/>
        </w:rPr>
      </w:pPr>
      <w:r w:rsidRPr="002451AE">
        <w:rPr>
          <w:rFonts w:ascii="Times New Roman" w:hAnsi="Times New Roman"/>
          <w:spacing w:val="-6"/>
          <w:sz w:val="24"/>
          <w:szCs w:val="24"/>
        </w:rPr>
        <w:t>2.3.</w:t>
      </w:r>
      <w:r w:rsidR="00A1431D" w:rsidRPr="002451AE">
        <w:rPr>
          <w:rFonts w:ascii="Times New Roman" w:hAnsi="Times New Roman"/>
          <w:spacing w:val="-4"/>
          <w:sz w:val="24"/>
          <w:szCs w:val="24"/>
        </w:rPr>
        <w:t>Основанием для оплаты настоящего контракта выполненных Подрядчиком работ</w:t>
      </w:r>
      <w:r w:rsidR="00D03B7A" w:rsidRPr="002451AE">
        <w:rPr>
          <w:rFonts w:ascii="Times New Roman" w:hAnsi="Times New Roman"/>
          <w:spacing w:val="-4"/>
          <w:sz w:val="24"/>
          <w:szCs w:val="24"/>
        </w:rPr>
        <w:t xml:space="preserve"> </w:t>
      </w:r>
      <w:r w:rsidR="00A1431D" w:rsidRPr="002451AE">
        <w:rPr>
          <w:rFonts w:ascii="Times New Roman" w:hAnsi="Times New Roman"/>
          <w:spacing w:val="-6"/>
          <w:sz w:val="24"/>
          <w:szCs w:val="24"/>
        </w:rPr>
        <w:t xml:space="preserve">является акт сдачи-приемки выполненных работ, подписанный сторонами в порядке </w:t>
      </w:r>
      <w:r w:rsidR="00A1431D" w:rsidRPr="002451AE">
        <w:rPr>
          <w:rFonts w:ascii="Times New Roman" w:hAnsi="Times New Roman"/>
          <w:spacing w:val="-5"/>
          <w:sz w:val="24"/>
          <w:szCs w:val="24"/>
        </w:rPr>
        <w:t>предусмотренном п. 2.4 настоящего контракта.</w:t>
      </w:r>
    </w:p>
    <w:p w14:paraId="18CA3DCA" w14:textId="2D759587"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4"/>
          <w:sz w:val="24"/>
          <w:szCs w:val="24"/>
        </w:rPr>
      </w:pPr>
      <w:r w:rsidRPr="002451AE">
        <w:rPr>
          <w:rFonts w:ascii="Times New Roman" w:hAnsi="Times New Roman"/>
          <w:spacing w:val="-5"/>
          <w:sz w:val="24"/>
          <w:szCs w:val="24"/>
        </w:rPr>
        <w:t>2.4.</w:t>
      </w:r>
      <w:r w:rsidR="00B601E3" w:rsidRPr="002451AE">
        <w:rPr>
          <w:rFonts w:ascii="Times New Roman" w:hAnsi="Times New Roman"/>
          <w:spacing w:val="-5"/>
          <w:sz w:val="24"/>
          <w:szCs w:val="24"/>
        </w:rPr>
        <w:t xml:space="preserve"> </w:t>
      </w:r>
      <w:r w:rsidR="00A1431D" w:rsidRPr="002451AE">
        <w:rPr>
          <w:rFonts w:ascii="Times New Roman" w:hAnsi="Times New Roman"/>
          <w:spacing w:val="-4"/>
          <w:sz w:val="24"/>
          <w:szCs w:val="24"/>
        </w:rPr>
        <w:t>Работы, выполненные Подрядчиком с отклонениями от требований нормативно -</w:t>
      </w:r>
      <w:r w:rsidR="00A1431D" w:rsidRPr="002451AE">
        <w:rPr>
          <w:rFonts w:ascii="Times New Roman" w:hAnsi="Times New Roman"/>
          <w:spacing w:val="1"/>
          <w:sz w:val="24"/>
          <w:szCs w:val="24"/>
        </w:rPr>
        <w:t>правовых актов и иных исходных данных или иными недостатками, не подлежат оплате</w:t>
      </w:r>
      <w:r w:rsidR="00D03B7A" w:rsidRPr="002451AE">
        <w:rPr>
          <w:rFonts w:ascii="Times New Roman" w:hAnsi="Times New Roman"/>
          <w:spacing w:val="1"/>
          <w:sz w:val="24"/>
          <w:szCs w:val="24"/>
        </w:rPr>
        <w:t xml:space="preserve"> </w:t>
      </w:r>
      <w:r w:rsidR="00A1431D" w:rsidRPr="002451AE">
        <w:rPr>
          <w:rFonts w:ascii="Times New Roman" w:hAnsi="Times New Roman"/>
          <w:spacing w:val="-4"/>
          <w:sz w:val="24"/>
          <w:szCs w:val="24"/>
        </w:rPr>
        <w:t>Заказчиком до устранения Подрядчиком недостатков.</w:t>
      </w:r>
    </w:p>
    <w:p w14:paraId="66DC8E26" w14:textId="77AB6DFD" w:rsidR="002451AE" w:rsidRPr="002451AE" w:rsidRDefault="002451AE" w:rsidP="009D6D71">
      <w:pPr>
        <w:shd w:val="clear" w:color="auto" w:fill="FFFFFF"/>
        <w:tabs>
          <w:tab w:val="left" w:pos="1142"/>
        </w:tabs>
        <w:spacing w:line="240" w:lineRule="auto"/>
        <w:ind w:left="5" w:firstLine="566"/>
        <w:jc w:val="both"/>
        <w:rPr>
          <w:rFonts w:ascii="Times New Roman" w:hAnsi="Times New Roman"/>
          <w:spacing w:val="-11"/>
          <w:sz w:val="24"/>
          <w:szCs w:val="24"/>
        </w:rPr>
      </w:pPr>
      <w:r w:rsidRPr="002451AE">
        <w:rPr>
          <w:rFonts w:ascii="Times New Roman" w:hAnsi="Times New Roman"/>
          <w:spacing w:val="-4"/>
          <w:sz w:val="24"/>
          <w:szCs w:val="24"/>
        </w:rPr>
        <w:t>2.5. После окончания работ Подрядчик предоставляет схему линии уличного освещения, согласно выполненным работам.</w:t>
      </w:r>
    </w:p>
    <w:p w14:paraId="74883F05" w14:textId="77777777" w:rsidR="00903699" w:rsidRPr="002451AE" w:rsidRDefault="00903699" w:rsidP="00903699">
      <w:pPr>
        <w:pStyle w:val="a9"/>
        <w:widowControl w:val="0"/>
        <w:shd w:val="clear" w:color="auto" w:fill="FFFFFF"/>
        <w:tabs>
          <w:tab w:val="left" w:pos="1142"/>
        </w:tabs>
        <w:autoSpaceDE w:val="0"/>
        <w:autoSpaceDN w:val="0"/>
        <w:adjustRightInd w:val="0"/>
        <w:spacing w:after="0" w:line="240" w:lineRule="auto"/>
        <w:ind w:left="931"/>
        <w:jc w:val="both"/>
        <w:rPr>
          <w:rFonts w:ascii="Times New Roman" w:hAnsi="Times New Roman"/>
          <w:spacing w:val="-11"/>
          <w:sz w:val="24"/>
          <w:szCs w:val="24"/>
        </w:rPr>
      </w:pPr>
    </w:p>
    <w:p w14:paraId="238F450B" w14:textId="77777777" w:rsidR="00B240E8" w:rsidRPr="002451AE" w:rsidRDefault="00A1431D" w:rsidP="009D6D71">
      <w:pPr>
        <w:pStyle w:val="a9"/>
        <w:numPr>
          <w:ilvl w:val="0"/>
          <w:numId w:val="3"/>
        </w:numPr>
        <w:shd w:val="clear" w:color="auto" w:fill="FFFFFF"/>
        <w:spacing w:before="259" w:after="60" w:line="240" w:lineRule="auto"/>
        <w:ind w:right="5"/>
        <w:jc w:val="center"/>
        <w:rPr>
          <w:rFonts w:ascii="Times New Roman" w:hAnsi="Times New Roman"/>
          <w:b/>
          <w:bCs/>
          <w:spacing w:val="4"/>
          <w:sz w:val="24"/>
          <w:szCs w:val="24"/>
        </w:rPr>
      </w:pPr>
      <w:r w:rsidRPr="002451AE">
        <w:rPr>
          <w:rFonts w:ascii="Times New Roman" w:hAnsi="Times New Roman"/>
          <w:b/>
          <w:bCs/>
          <w:spacing w:val="4"/>
          <w:sz w:val="24"/>
          <w:szCs w:val="24"/>
        </w:rPr>
        <w:t>СРОКИ ВЫПОЛНЕНИЯ РАБОТ</w:t>
      </w:r>
    </w:p>
    <w:p w14:paraId="4A58854C" w14:textId="227E1C1A" w:rsidR="00B240E8" w:rsidRPr="002451AE" w:rsidRDefault="00A1431D" w:rsidP="009D6D71">
      <w:pPr>
        <w:pStyle w:val="a9"/>
        <w:numPr>
          <w:ilvl w:val="1"/>
          <w:numId w:val="3"/>
        </w:numPr>
        <w:shd w:val="clear" w:color="auto" w:fill="FFFFFF"/>
        <w:spacing w:after="60" w:line="240" w:lineRule="auto"/>
        <w:ind w:left="0" w:right="461" w:firstLine="567"/>
        <w:jc w:val="both"/>
        <w:rPr>
          <w:rFonts w:ascii="Times New Roman" w:hAnsi="Times New Roman"/>
          <w:sz w:val="24"/>
          <w:szCs w:val="24"/>
        </w:rPr>
      </w:pPr>
      <w:r w:rsidRPr="002451AE">
        <w:rPr>
          <w:rFonts w:ascii="Times New Roman" w:hAnsi="Times New Roman"/>
          <w:spacing w:val="-5"/>
          <w:sz w:val="24"/>
          <w:szCs w:val="24"/>
        </w:rPr>
        <w:t>Срок выполнения работ:</w:t>
      </w:r>
      <w:r w:rsidR="00887837">
        <w:rPr>
          <w:rFonts w:ascii="Times New Roman" w:hAnsi="Times New Roman"/>
          <w:spacing w:val="-5"/>
          <w:sz w:val="24"/>
          <w:szCs w:val="24"/>
        </w:rPr>
        <w:t xml:space="preserve"> не позднее</w:t>
      </w:r>
      <w:r w:rsidR="007D0110">
        <w:rPr>
          <w:rFonts w:ascii="Times New Roman" w:hAnsi="Times New Roman"/>
          <w:spacing w:val="-5"/>
          <w:sz w:val="24"/>
          <w:szCs w:val="24"/>
        </w:rPr>
        <w:t xml:space="preserve"> </w:t>
      </w:r>
      <w:r w:rsidR="00575E00">
        <w:rPr>
          <w:rFonts w:ascii="Times New Roman" w:hAnsi="Times New Roman"/>
          <w:spacing w:val="-5"/>
          <w:sz w:val="24"/>
          <w:szCs w:val="24"/>
        </w:rPr>
        <w:t>01.</w:t>
      </w:r>
      <w:r w:rsidR="0036068D">
        <w:rPr>
          <w:rFonts w:ascii="Times New Roman" w:hAnsi="Times New Roman"/>
          <w:spacing w:val="-5"/>
          <w:sz w:val="24"/>
          <w:szCs w:val="24"/>
        </w:rPr>
        <w:t>11</w:t>
      </w:r>
      <w:r w:rsidR="007D0110">
        <w:rPr>
          <w:rFonts w:ascii="Times New Roman" w:hAnsi="Times New Roman"/>
          <w:spacing w:val="-5"/>
          <w:sz w:val="24"/>
          <w:szCs w:val="24"/>
        </w:rPr>
        <w:t>.</w:t>
      </w:r>
      <w:r w:rsidR="00887837">
        <w:rPr>
          <w:rFonts w:ascii="Times New Roman" w:hAnsi="Times New Roman"/>
          <w:spacing w:val="-5"/>
          <w:sz w:val="24"/>
          <w:szCs w:val="24"/>
        </w:rPr>
        <w:t>2026 года.</w:t>
      </w:r>
    </w:p>
    <w:p w14:paraId="40FE8755" w14:textId="6125A187" w:rsidR="00B240E8" w:rsidRPr="002451AE" w:rsidRDefault="00A1431D" w:rsidP="009D6D71">
      <w:pPr>
        <w:shd w:val="clear" w:color="auto" w:fill="FFFFFF"/>
        <w:spacing w:before="274" w:line="240" w:lineRule="auto"/>
        <w:ind w:right="29"/>
        <w:jc w:val="center"/>
        <w:rPr>
          <w:rFonts w:ascii="Times New Roman" w:hAnsi="Times New Roman"/>
          <w:sz w:val="24"/>
          <w:szCs w:val="24"/>
        </w:rPr>
      </w:pPr>
      <w:r w:rsidRPr="002451AE">
        <w:rPr>
          <w:rFonts w:ascii="Times New Roman" w:hAnsi="Times New Roman"/>
          <w:b/>
          <w:bCs/>
          <w:spacing w:val="5"/>
          <w:sz w:val="24"/>
          <w:szCs w:val="24"/>
        </w:rPr>
        <w:t>4. ПРАВА И ОБЯЗАННОСТИ СТОРОН</w:t>
      </w:r>
    </w:p>
    <w:p w14:paraId="7F9A8FBB" w14:textId="77777777" w:rsidR="00B240E8" w:rsidRPr="002451AE" w:rsidRDefault="00A1431D" w:rsidP="009D6D71">
      <w:pPr>
        <w:shd w:val="clear" w:color="auto" w:fill="FFFFFF"/>
        <w:tabs>
          <w:tab w:val="left" w:pos="1426"/>
        </w:tabs>
        <w:spacing w:line="240" w:lineRule="auto"/>
        <w:ind w:left="494"/>
        <w:jc w:val="both"/>
        <w:rPr>
          <w:rFonts w:ascii="Times New Roman" w:hAnsi="Times New Roman"/>
          <w:sz w:val="24"/>
          <w:szCs w:val="24"/>
        </w:rPr>
      </w:pPr>
      <w:r w:rsidRPr="002451AE">
        <w:rPr>
          <w:rFonts w:ascii="Times New Roman" w:hAnsi="Times New Roman"/>
          <w:spacing w:val="-12"/>
          <w:sz w:val="24"/>
          <w:szCs w:val="24"/>
        </w:rPr>
        <w:t>4.1.</w:t>
      </w:r>
      <w:r w:rsidRPr="002451AE">
        <w:rPr>
          <w:rFonts w:ascii="Times New Roman" w:hAnsi="Times New Roman"/>
          <w:sz w:val="24"/>
          <w:szCs w:val="24"/>
        </w:rPr>
        <w:t xml:space="preserve"> </w:t>
      </w:r>
      <w:r w:rsidRPr="002451AE">
        <w:rPr>
          <w:rFonts w:ascii="Times New Roman" w:hAnsi="Times New Roman"/>
          <w:spacing w:val="-9"/>
          <w:sz w:val="24"/>
          <w:szCs w:val="24"/>
        </w:rPr>
        <w:t>Подрядчик обязуется:</w:t>
      </w:r>
    </w:p>
    <w:p w14:paraId="6789008D" w14:textId="77777777" w:rsidR="00B240E8" w:rsidRPr="002451AE" w:rsidRDefault="00A1431D" w:rsidP="009D6D71">
      <w:pPr>
        <w:shd w:val="clear" w:color="auto" w:fill="FFFFFF"/>
        <w:spacing w:line="240" w:lineRule="auto"/>
        <w:ind w:right="38" w:firstLine="494"/>
        <w:jc w:val="both"/>
        <w:rPr>
          <w:rFonts w:ascii="Times New Roman" w:hAnsi="Times New Roman"/>
          <w:sz w:val="24"/>
          <w:szCs w:val="24"/>
        </w:rPr>
      </w:pPr>
      <w:r w:rsidRPr="002451AE">
        <w:rPr>
          <w:rFonts w:ascii="Times New Roman" w:hAnsi="Times New Roman"/>
          <w:sz w:val="24"/>
          <w:szCs w:val="24"/>
        </w:rPr>
        <w:t xml:space="preserve">4.1.1.  Выполнять предусмотренные настоящим Контрактом работы, обеспечив их </w:t>
      </w:r>
      <w:r w:rsidRPr="002451AE">
        <w:rPr>
          <w:rFonts w:ascii="Times New Roman" w:hAnsi="Times New Roman"/>
          <w:spacing w:val="-2"/>
          <w:sz w:val="24"/>
          <w:szCs w:val="24"/>
        </w:rPr>
        <w:t xml:space="preserve">надлежащее качество в соответствии с документацией, в сроки установленные настоящим </w:t>
      </w:r>
      <w:r w:rsidRPr="002451AE">
        <w:rPr>
          <w:rFonts w:ascii="Times New Roman" w:hAnsi="Times New Roman"/>
          <w:spacing w:val="-1"/>
          <w:sz w:val="24"/>
          <w:szCs w:val="24"/>
        </w:rPr>
        <w:t>контрактом.</w:t>
      </w:r>
    </w:p>
    <w:p w14:paraId="0DE718BD" w14:textId="77777777" w:rsidR="00B240E8" w:rsidRPr="002451AE" w:rsidRDefault="00A1431D" w:rsidP="009D6D71">
      <w:pPr>
        <w:shd w:val="clear" w:color="auto" w:fill="FFFFFF"/>
        <w:tabs>
          <w:tab w:val="left" w:pos="1450"/>
        </w:tabs>
        <w:spacing w:line="240" w:lineRule="auto"/>
        <w:ind w:left="19" w:firstLine="547"/>
        <w:jc w:val="both"/>
        <w:rPr>
          <w:rFonts w:ascii="Times New Roman" w:hAnsi="Times New Roman"/>
          <w:sz w:val="24"/>
          <w:szCs w:val="24"/>
        </w:rPr>
      </w:pPr>
      <w:r w:rsidRPr="002451AE">
        <w:rPr>
          <w:rFonts w:ascii="Times New Roman" w:hAnsi="Times New Roman"/>
          <w:spacing w:val="-5"/>
          <w:sz w:val="24"/>
          <w:szCs w:val="24"/>
        </w:rPr>
        <w:t>4.1.2.</w:t>
      </w:r>
      <w:r w:rsidRPr="002451AE">
        <w:rPr>
          <w:rFonts w:ascii="Times New Roman" w:hAnsi="Times New Roman"/>
          <w:sz w:val="24"/>
          <w:szCs w:val="24"/>
        </w:rPr>
        <w:tab/>
        <w:t>Обеспечить выполнение в месте выполнения работ необходимых мероприятий по технике безопасности.</w:t>
      </w:r>
    </w:p>
    <w:p w14:paraId="75ACB345" w14:textId="77777777" w:rsidR="00B240E8" w:rsidRPr="002451AE" w:rsidRDefault="00A1431D" w:rsidP="009D6D71">
      <w:pPr>
        <w:shd w:val="clear" w:color="auto" w:fill="FFFFFF"/>
        <w:tabs>
          <w:tab w:val="left" w:pos="1176"/>
        </w:tabs>
        <w:spacing w:line="240" w:lineRule="auto"/>
        <w:ind w:left="19" w:firstLine="547"/>
        <w:jc w:val="both"/>
        <w:rPr>
          <w:rFonts w:ascii="Times New Roman" w:hAnsi="Times New Roman"/>
          <w:sz w:val="24"/>
          <w:szCs w:val="24"/>
        </w:rPr>
      </w:pPr>
      <w:r w:rsidRPr="002451AE">
        <w:rPr>
          <w:rFonts w:ascii="Times New Roman" w:hAnsi="Times New Roman"/>
          <w:spacing w:val="-6"/>
          <w:sz w:val="24"/>
          <w:szCs w:val="24"/>
        </w:rPr>
        <w:lastRenderedPageBreak/>
        <w:t>4.1.3.</w:t>
      </w:r>
      <w:r w:rsidRPr="002451AE">
        <w:rPr>
          <w:rFonts w:ascii="Times New Roman" w:hAnsi="Times New Roman"/>
          <w:sz w:val="24"/>
          <w:szCs w:val="24"/>
        </w:rPr>
        <w:tab/>
        <w:t>Немедленно известить Заказчика и до получения от него указаний приостановить работы при обнаружении:</w:t>
      </w:r>
    </w:p>
    <w:p w14:paraId="7D664923" w14:textId="77777777" w:rsidR="00B240E8" w:rsidRPr="002451AE" w:rsidRDefault="00A1431D" w:rsidP="009D6D71">
      <w:pPr>
        <w:shd w:val="clear" w:color="auto" w:fill="FFFFFF"/>
        <w:spacing w:line="240" w:lineRule="auto"/>
        <w:ind w:left="24" w:firstLine="542"/>
        <w:jc w:val="both"/>
        <w:rPr>
          <w:rFonts w:ascii="Times New Roman" w:hAnsi="Times New Roman"/>
          <w:sz w:val="24"/>
          <w:szCs w:val="24"/>
        </w:rPr>
      </w:pPr>
      <w:r w:rsidRPr="002451AE">
        <w:rPr>
          <w:rFonts w:ascii="Times New Roman" w:hAnsi="Times New Roman"/>
          <w:sz w:val="24"/>
          <w:szCs w:val="24"/>
        </w:rPr>
        <w:t xml:space="preserve">-возможных неблагоприятных для Заказчика последствий выполнения его указаний о </w:t>
      </w:r>
      <w:r w:rsidRPr="002451AE">
        <w:rPr>
          <w:rFonts w:ascii="Times New Roman" w:hAnsi="Times New Roman"/>
          <w:spacing w:val="-1"/>
          <w:sz w:val="24"/>
          <w:szCs w:val="24"/>
        </w:rPr>
        <w:t>способе исполнения работы;</w:t>
      </w:r>
    </w:p>
    <w:p w14:paraId="5810B348" w14:textId="77777777" w:rsidR="00B240E8" w:rsidRPr="002451AE" w:rsidRDefault="00A1431D" w:rsidP="009D6D71">
      <w:pPr>
        <w:shd w:val="clear" w:color="auto" w:fill="FFFFFF"/>
        <w:spacing w:line="240" w:lineRule="auto"/>
        <w:ind w:left="19" w:firstLine="547"/>
        <w:jc w:val="both"/>
        <w:rPr>
          <w:rFonts w:ascii="Times New Roman" w:hAnsi="Times New Roman"/>
          <w:sz w:val="24"/>
          <w:szCs w:val="24"/>
        </w:rPr>
      </w:pPr>
      <w:r w:rsidRPr="002451AE">
        <w:rPr>
          <w:rFonts w:ascii="Times New Roman" w:hAnsi="Times New Roman"/>
          <w:sz w:val="24"/>
          <w:szCs w:val="24"/>
        </w:rPr>
        <w:t>-иных обстоятельств, угрожающих годности или прочности результатов выполняемой работы либо создающих невозможность ее завершения в срок.</w:t>
      </w:r>
    </w:p>
    <w:p w14:paraId="13BABCD5" w14:textId="77777777" w:rsidR="00B240E8" w:rsidRPr="002451AE" w:rsidRDefault="00A1431D" w:rsidP="009D6D71">
      <w:pPr>
        <w:shd w:val="clear" w:color="auto" w:fill="FFFFFF"/>
        <w:tabs>
          <w:tab w:val="left" w:pos="1176"/>
        </w:tabs>
        <w:spacing w:line="240" w:lineRule="auto"/>
        <w:ind w:left="19" w:firstLine="547"/>
        <w:jc w:val="both"/>
        <w:rPr>
          <w:rFonts w:ascii="Times New Roman" w:hAnsi="Times New Roman"/>
          <w:sz w:val="24"/>
          <w:szCs w:val="24"/>
        </w:rPr>
      </w:pPr>
      <w:r w:rsidRPr="002451AE">
        <w:rPr>
          <w:rFonts w:ascii="Times New Roman" w:hAnsi="Times New Roman"/>
          <w:spacing w:val="-5"/>
          <w:sz w:val="24"/>
          <w:szCs w:val="24"/>
        </w:rPr>
        <w:t>4.1.4.</w:t>
      </w:r>
      <w:r w:rsidRPr="002451AE">
        <w:rPr>
          <w:rFonts w:ascii="Times New Roman" w:hAnsi="Times New Roman"/>
          <w:sz w:val="24"/>
          <w:szCs w:val="24"/>
        </w:rPr>
        <w:tab/>
      </w:r>
      <w:r w:rsidRPr="002451AE">
        <w:rPr>
          <w:rFonts w:ascii="Times New Roman" w:hAnsi="Times New Roman"/>
          <w:spacing w:val="3"/>
          <w:sz w:val="24"/>
          <w:szCs w:val="24"/>
        </w:rPr>
        <w:t xml:space="preserve">В случае возникновения обстоятельств, замедляющих ход работ или делающих </w:t>
      </w:r>
      <w:r w:rsidRPr="002451AE">
        <w:rPr>
          <w:rFonts w:ascii="Times New Roman" w:hAnsi="Times New Roman"/>
          <w:sz w:val="24"/>
          <w:szCs w:val="24"/>
        </w:rPr>
        <w:t xml:space="preserve">дальнейшее продолжение работ невозможным, немедленно поставить об этом в известность </w:t>
      </w:r>
      <w:r w:rsidRPr="002451AE">
        <w:rPr>
          <w:rFonts w:ascii="Times New Roman" w:hAnsi="Times New Roman"/>
          <w:spacing w:val="-2"/>
          <w:sz w:val="24"/>
          <w:szCs w:val="24"/>
        </w:rPr>
        <w:t>Заказчика;</w:t>
      </w:r>
    </w:p>
    <w:p w14:paraId="7DEAEB87" w14:textId="77777777" w:rsidR="00B240E8" w:rsidRPr="002451AE" w:rsidRDefault="00A1431D" w:rsidP="009D6D71">
      <w:pPr>
        <w:shd w:val="clear" w:color="auto" w:fill="FFFFFF"/>
        <w:spacing w:before="5" w:line="240" w:lineRule="auto"/>
        <w:ind w:left="24" w:right="10" w:firstLine="542"/>
        <w:jc w:val="both"/>
        <w:rPr>
          <w:rFonts w:ascii="Times New Roman" w:hAnsi="Times New Roman"/>
          <w:spacing w:val="-1"/>
          <w:sz w:val="24"/>
          <w:szCs w:val="24"/>
        </w:rPr>
      </w:pPr>
      <w:r w:rsidRPr="002451AE">
        <w:rPr>
          <w:rFonts w:ascii="Times New Roman" w:hAnsi="Times New Roman"/>
          <w:spacing w:val="4"/>
          <w:sz w:val="24"/>
          <w:szCs w:val="24"/>
        </w:rPr>
        <w:t xml:space="preserve">4.1.5. Выполнить в полном объеме все свои обязательства, предусмотренные в </w:t>
      </w:r>
      <w:r w:rsidRPr="002451AE">
        <w:rPr>
          <w:rFonts w:ascii="Times New Roman" w:hAnsi="Times New Roman"/>
          <w:spacing w:val="-1"/>
          <w:sz w:val="24"/>
          <w:szCs w:val="24"/>
        </w:rPr>
        <w:t>последующих пунктах настоящего Контракта.</w:t>
      </w:r>
    </w:p>
    <w:p w14:paraId="385A8411" w14:textId="77777777" w:rsidR="00B240E8" w:rsidRPr="002451AE" w:rsidRDefault="00A1431D" w:rsidP="009D6D71">
      <w:pPr>
        <w:shd w:val="clear" w:color="auto" w:fill="FFFFFF"/>
        <w:spacing w:before="5" w:line="240" w:lineRule="auto"/>
        <w:ind w:left="24" w:right="10" w:firstLine="542"/>
        <w:jc w:val="both"/>
        <w:rPr>
          <w:rFonts w:ascii="Times New Roman" w:hAnsi="Times New Roman"/>
          <w:sz w:val="24"/>
          <w:szCs w:val="24"/>
        </w:rPr>
      </w:pPr>
      <w:r w:rsidRPr="002451AE">
        <w:rPr>
          <w:rFonts w:ascii="Times New Roman" w:hAnsi="Times New Roman"/>
          <w:spacing w:val="-8"/>
          <w:sz w:val="24"/>
          <w:szCs w:val="24"/>
        </w:rPr>
        <w:t>4.2.</w:t>
      </w:r>
      <w:r w:rsidRPr="002451AE">
        <w:rPr>
          <w:rFonts w:ascii="Times New Roman" w:hAnsi="Times New Roman"/>
          <w:sz w:val="24"/>
          <w:szCs w:val="24"/>
        </w:rPr>
        <w:tab/>
      </w:r>
      <w:r w:rsidRPr="002451AE">
        <w:rPr>
          <w:rFonts w:ascii="Times New Roman" w:hAnsi="Times New Roman"/>
          <w:spacing w:val="-2"/>
          <w:sz w:val="24"/>
          <w:szCs w:val="24"/>
        </w:rPr>
        <w:t>Заказчик обязуется:</w:t>
      </w:r>
    </w:p>
    <w:p w14:paraId="03895AEB" w14:textId="77777777" w:rsidR="00B240E8" w:rsidRPr="002451AE" w:rsidRDefault="00A1431D" w:rsidP="009D6D71">
      <w:pPr>
        <w:shd w:val="clear" w:color="auto" w:fill="FFFFFF"/>
        <w:spacing w:line="240" w:lineRule="auto"/>
        <w:ind w:left="14" w:right="5" w:firstLine="499"/>
        <w:jc w:val="both"/>
        <w:rPr>
          <w:rFonts w:ascii="Times New Roman" w:hAnsi="Times New Roman"/>
          <w:sz w:val="24"/>
          <w:szCs w:val="24"/>
        </w:rPr>
      </w:pPr>
      <w:r w:rsidRPr="002451AE">
        <w:rPr>
          <w:rFonts w:ascii="Times New Roman" w:hAnsi="Times New Roman"/>
          <w:spacing w:val="-1"/>
          <w:sz w:val="24"/>
          <w:szCs w:val="24"/>
        </w:rPr>
        <w:t>4.2.1. Принять и своевременно оплатить выполненные Подрядчиком в соответствии с условиями Контракта работы.</w:t>
      </w:r>
    </w:p>
    <w:p w14:paraId="47719B93" w14:textId="77777777" w:rsidR="00B240E8" w:rsidRPr="002451AE" w:rsidRDefault="00A1431D" w:rsidP="009D6D71">
      <w:pPr>
        <w:shd w:val="clear" w:color="auto" w:fill="FFFFFF"/>
        <w:tabs>
          <w:tab w:val="left" w:pos="1296"/>
        </w:tabs>
        <w:spacing w:line="240" w:lineRule="auto"/>
        <w:ind w:left="14" w:firstLine="547"/>
        <w:jc w:val="both"/>
        <w:rPr>
          <w:rFonts w:ascii="Times New Roman" w:hAnsi="Times New Roman"/>
          <w:sz w:val="24"/>
          <w:szCs w:val="24"/>
        </w:rPr>
      </w:pPr>
      <w:r w:rsidRPr="002451AE">
        <w:rPr>
          <w:rFonts w:ascii="Times New Roman" w:hAnsi="Times New Roman"/>
          <w:spacing w:val="-5"/>
          <w:sz w:val="24"/>
          <w:szCs w:val="24"/>
        </w:rPr>
        <w:t>4.2.2.</w:t>
      </w:r>
      <w:r w:rsidRPr="002451AE">
        <w:rPr>
          <w:rFonts w:ascii="Times New Roman" w:hAnsi="Times New Roman"/>
          <w:sz w:val="24"/>
          <w:szCs w:val="24"/>
        </w:rPr>
        <w:tab/>
        <w:t xml:space="preserve">Если Подрядчик не приступает своевременно к исполнению настоящего </w:t>
      </w:r>
      <w:r w:rsidRPr="002451AE">
        <w:rPr>
          <w:rFonts w:ascii="Times New Roman" w:hAnsi="Times New Roman"/>
          <w:spacing w:val="3"/>
          <w:sz w:val="24"/>
          <w:szCs w:val="24"/>
        </w:rPr>
        <w:t xml:space="preserve">Контракта или выполняет работу настолько медленно, что окончание ее к </w:t>
      </w:r>
      <w:r w:rsidRPr="002451AE">
        <w:rPr>
          <w:rFonts w:ascii="Times New Roman" w:hAnsi="Times New Roman"/>
          <w:spacing w:val="-2"/>
          <w:sz w:val="24"/>
          <w:szCs w:val="24"/>
        </w:rPr>
        <w:t xml:space="preserve">сроку становится явно невозможным, Заказчик вправе отказаться от исполнения </w:t>
      </w:r>
      <w:r w:rsidRPr="002451AE">
        <w:rPr>
          <w:rFonts w:ascii="Times New Roman" w:hAnsi="Times New Roman"/>
          <w:sz w:val="24"/>
          <w:szCs w:val="24"/>
        </w:rPr>
        <w:t>Контракта и потребовать возмещения убытков.</w:t>
      </w:r>
    </w:p>
    <w:p w14:paraId="6C6A24B3" w14:textId="77777777" w:rsidR="00B240E8" w:rsidRPr="002451AE" w:rsidRDefault="00A1431D" w:rsidP="009D6D71">
      <w:pPr>
        <w:shd w:val="clear" w:color="auto" w:fill="FFFFFF"/>
        <w:tabs>
          <w:tab w:val="left" w:pos="1296"/>
        </w:tabs>
        <w:spacing w:line="240" w:lineRule="auto"/>
        <w:ind w:left="14" w:firstLine="547"/>
        <w:jc w:val="both"/>
        <w:rPr>
          <w:rFonts w:ascii="Times New Roman" w:hAnsi="Times New Roman"/>
          <w:sz w:val="24"/>
          <w:szCs w:val="24"/>
        </w:rPr>
      </w:pPr>
      <w:r w:rsidRPr="002451AE">
        <w:rPr>
          <w:rFonts w:ascii="Times New Roman" w:hAnsi="Times New Roman"/>
          <w:spacing w:val="-5"/>
          <w:sz w:val="24"/>
          <w:szCs w:val="24"/>
        </w:rPr>
        <w:t>4.2.3.</w:t>
      </w:r>
      <w:r w:rsidRPr="002451AE">
        <w:rPr>
          <w:rFonts w:ascii="Times New Roman" w:hAnsi="Times New Roman"/>
          <w:sz w:val="24"/>
          <w:szCs w:val="24"/>
        </w:rPr>
        <w:tab/>
      </w:r>
      <w:r w:rsidRPr="002451AE">
        <w:rPr>
          <w:rFonts w:ascii="Times New Roman" w:hAnsi="Times New Roman"/>
          <w:spacing w:val="-1"/>
          <w:sz w:val="24"/>
          <w:szCs w:val="24"/>
        </w:rPr>
        <w:t xml:space="preserve">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w:t>
      </w:r>
      <w:r w:rsidRPr="002451AE">
        <w:rPr>
          <w:rFonts w:ascii="Times New Roman" w:hAnsi="Times New Roman"/>
          <w:spacing w:val="7"/>
          <w:sz w:val="24"/>
          <w:szCs w:val="24"/>
        </w:rPr>
        <w:t xml:space="preserve">недостатков и при неисполнении Подрядчиком в назначенный срок этого требования </w:t>
      </w:r>
      <w:r w:rsidRPr="002451AE">
        <w:rPr>
          <w:rFonts w:ascii="Times New Roman" w:hAnsi="Times New Roman"/>
          <w:spacing w:val="2"/>
          <w:sz w:val="24"/>
          <w:szCs w:val="24"/>
        </w:rPr>
        <w:t xml:space="preserve">отказаться от настоящего Контракта, либо устранить недостатки своими </w:t>
      </w:r>
      <w:r w:rsidRPr="002451AE">
        <w:rPr>
          <w:rFonts w:ascii="Times New Roman" w:hAnsi="Times New Roman"/>
          <w:spacing w:val="7"/>
          <w:sz w:val="24"/>
          <w:szCs w:val="24"/>
        </w:rPr>
        <w:t xml:space="preserve">силами или поручить устранение недостатков третьему лицу с отнесением расходов на </w:t>
      </w:r>
      <w:r w:rsidRPr="002451AE">
        <w:rPr>
          <w:rFonts w:ascii="Times New Roman" w:hAnsi="Times New Roman"/>
          <w:sz w:val="24"/>
          <w:szCs w:val="24"/>
        </w:rPr>
        <w:t>Подрядчика, а также потребовать возмещения убытков.</w:t>
      </w:r>
    </w:p>
    <w:p w14:paraId="3F0EE01D" w14:textId="06A788D0" w:rsidR="00B240E8" w:rsidRPr="002451AE" w:rsidRDefault="00A1431D" w:rsidP="009D6D71">
      <w:pPr>
        <w:shd w:val="clear" w:color="auto" w:fill="FFFFFF"/>
        <w:tabs>
          <w:tab w:val="left" w:pos="1435"/>
        </w:tabs>
        <w:spacing w:line="240" w:lineRule="auto"/>
        <w:ind w:left="14" w:firstLine="494"/>
        <w:jc w:val="both"/>
        <w:rPr>
          <w:rFonts w:ascii="Times New Roman" w:hAnsi="Times New Roman"/>
          <w:sz w:val="24"/>
          <w:szCs w:val="24"/>
        </w:rPr>
      </w:pPr>
      <w:r w:rsidRPr="002451AE">
        <w:rPr>
          <w:rFonts w:ascii="Times New Roman" w:hAnsi="Times New Roman"/>
          <w:spacing w:val="-6"/>
          <w:sz w:val="24"/>
          <w:szCs w:val="24"/>
        </w:rPr>
        <w:t>4.2.4.</w:t>
      </w:r>
      <w:r w:rsidRPr="002451AE">
        <w:rPr>
          <w:rFonts w:ascii="Times New Roman" w:hAnsi="Times New Roman"/>
          <w:sz w:val="24"/>
          <w:szCs w:val="24"/>
        </w:rPr>
        <w:tab/>
        <w:t>В случае получения жалоб, связанных с некачественным выполнением Подрядчиком работ, в течение 5 (пяти) суток уведомлять об этом Подрядчика.</w:t>
      </w:r>
    </w:p>
    <w:p w14:paraId="38B88064" w14:textId="77777777" w:rsidR="00B240E8" w:rsidRPr="002451AE" w:rsidRDefault="00A1431D" w:rsidP="009D6D71">
      <w:pPr>
        <w:shd w:val="clear" w:color="auto" w:fill="FFFFFF"/>
        <w:tabs>
          <w:tab w:val="left" w:pos="1435"/>
        </w:tabs>
        <w:spacing w:line="240" w:lineRule="auto"/>
        <w:ind w:left="499"/>
        <w:jc w:val="both"/>
        <w:rPr>
          <w:rFonts w:ascii="Times New Roman" w:hAnsi="Times New Roman"/>
          <w:sz w:val="24"/>
          <w:szCs w:val="24"/>
        </w:rPr>
      </w:pPr>
      <w:r w:rsidRPr="002451AE">
        <w:rPr>
          <w:rFonts w:ascii="Times New Roman" w:hAnsi="Times New Roman"/>
          <w:spacing w:val="-9"/>
          <w:sz w:val="24"/>
          <w:szCs w:val="24"/>
        </w:rPr>
        <w:t>4.3.</w:t>
      </w:r>
      <w:r w:rsidRPr="002451AE">
        <w:rPr>
          <w:rFonts w:ascii="Times New Roman" w:hAnsi="Times New Roman"/>
          <w:sz w:val="24"/>
          <w:szCs w:val="24"/>
        </w:rPr>
        <w:tab/>
      </w:r>
      <w:r w:rsidRPr="002451AE">
        <w:rPr>
          <w:rFonts w:ascii="Times New Roman" w:hAnsi="Times New Roman"/>
          <w:spacing w:val="-1"/>
          <w:sz w:val="24"/>
          <w:szCs w:val="24"/>
        </w:rPr>
        <w:t>Подрядчик имеет право:</w:t>
      </w:r>
    </w:p>
    <w:p w14:paraId="19225D96" w14:textId="77777777" w:rsidR="00B240E8" w:rsidRPr="002451AE" w:rsidRDefault="00A1431D" w:rsidP="009D6D71">
      <w:pPr>
        <w:shd w:val="clear" w:color="auto" w:fill="FFFFFF"/>
        <w:spacing w:line="240" w:lineRule="auto"/>
        <w:ind w:left="504"/>
        <w:jc w:val="both"/>
        <w:rPr>
          <w:rFonts w:ascii="Times New Roman" w:hAnsi="Times New Roman"/>
          <w:sz w:val="24"/>
          <w:szCs w:val="24"/>
        </w:rPr>
      </w:pPr>
      <w:r w:rsidRPr="002451AE">
        <w:rPr>
          <w:rFonts w:ascii="Times New Roman" w:hAnsi="Times New Roman"/>
          <w:spacing w:val="-1"/>
          <w:sz w:val="24"/>
          <w:szCs w:val="24"/>
        </w:rPr>
        <w:t>4.3.1.  Привлекать субподрядчиков для выполнения работ.</w:t>
      </w:r>
    </w:p>
    <w:p w14:paraId="566D147D" w14:textId="77777777" w:rsidR="00B240E8" w:rsidRPr="002451AE" w:rsidRDefault="00A1431D" w:rsidP="009D6D71">
      <w:pPr>
        <w:shd w:val="clear" w:color="auto" w:fill="FFFFFF"/>
        <w:tabs>
          <w:tab w:val="left" w:pos="1435"/>
        </w:tabs>
        <w:spacing w:line="240" w:lineRule="auto"/>
        <w:ind w:left="499"/>
        <w:jc w:val="both"/>
        <w:rPr>
          <w:rFonts w:ascii="Times New Roman" w:hAnsi="Times New Roman"/>
          <w:sz w:val="24"/>
          <w:szCs w:val="24"/>
        </w:rPr>
      </w:pPr>
      <w:r w:rsidRPr="002451AE">
        <w:rPr>
          <w:rFonts w:ascii="Times New Roman" w:hAnsi="Times New Roman"/>
          <w:spacing w:val="-8"/>
          <w:sz w:val="24"/>
          <w:szCs w:val="24"/>
        </w:rPr>
        <w:t>4.4.</w:t>
      </w:r>
      <w:r w:rsidRPr="002451AE">
        <w:rPr>
          <w:rFonts w:ascii="Times New Roman" w:hAnsi="Times New Roman"/>
          <w:sz w:val="24"/>
          <w:szCs w:val="24"/>
        </w:rPr>
        <w:tab/>
      </w:r>
      <w:r w:rsidRPr="002451AE">
        <w:rPr>
          <w:rFonts w:ascii="Times New Roman" w:hAnsi="Times New Roman"/>
          <w:spacing w:val="-1"/>
          <w:sz w:val="24"/>
          <w:szCs w:val="24"/>
        </w:rPr>
        <w:t>Заказчик имеет право:</w:t>
      </w:r>
    </w:p>
    <w:p w14:paraId="31B7E6D0" w14:textId="0F443008" w:rsidR="00B240E8" w:rsidRPr="002451AE" w:rsidRDefault="00A1431D" w:rsidP="009D6D71">
      <w:pPr>
        <w:pStyle w:val="a9"/>
        <w:widowControl w:val="0"/>
        <w:numPr>
          <w:ilvl w:val="2"/>
          <w:numId w:val="4"/>
        </w:numPr>
        <w:shd w:val="clear" w:color="auto" w:fill="FFFFFF"/>
        <w:autoSpaceDE w:val="0"/>
        <w:autoSpaceDN w:val="0"/>
        <w:adjustRightInd w:val="0"/>
        <w:spacing w:after="0" w:line="240" w:lineRule="auto"/>
        <w:ind w:left="0" w:firstLine="567"/>
        <w:jc w:val="both"/>
        <w:rPr>
          <w:rFonts w:ascii="Times New Roman" w:hAnsi="Times New Roman"/>
          <w:spacing w:val="-5"/>
          <w:sz w:val="24"/>
          <w:szCs w:val="24"/>
        </w:rPr>
      </w:pPr>
      <w:r w:rsidRPr="002451AE">
        <w:rPr>
          <w:rFonts w:ascii="Times New Roman" w:hAnsi="Times New Roman"/>
          <w:spacing w:val="-1"/>
          <w:sz w:val="24"/>
          <w:szCs w:val="24"/>
        </w:rPr>
        <w:t>Создать  комиссию  для  осуществления  контроля  за  качеством  и</w:t>
      </w:r>
      <w:r w:rsidRPr="002451AE">
        <w:rPr>
          <w:rFonts w:ascii="Times New Roman" w:hAnsi="Times New Roman"/>
          <w:spacing w:val="-1"/>
          <w:sz w:val="24"/>
          <w:szCs w:val="24"/>
        </w:rPr>
        <w:br/>
      </w:r>
      <w:r w:rsidRPr="002451AE">
        <w:rPr>
          <w:rFonts w:ascii="Times New Roman" w:hAnsi="Times New Roman"/>
          <w:spacing w:val="3"/>
          <w:sz w:val="24"/>
          <w:szCs w:val="24"/>
        </w:rPr>
        <w:t>своевременностью выполнения Подрядчиком работ, а в случае выявления недостатков</w:t>
      </w:r>
      <w:r w:rsidR="00683912" w:rsidRPr="002451AE">
        <w:rPr>
          <w:rFonts w:ascii="Times New Roman" w:hAnsi="Times New Roman"/>
          <w:spacing w:val="3"/>
          <w:sz w:val="24"/>
          <w:szCs w:val="24"/>
        </w:rPr>
        <w:t xml:space="preserve"> </w:t>
      </w:r>
      <w:r w:rsidRPr="002451AE">
        <w:rPr>
          <w:rFonts w:ascii="Times New Roman" w:hAnsi="Times New Roman"/>
          <w:spacing w:val="1"/>
          <w:sz w:val="24"/>
          <w:szCs w:val="24"/>
        </w:rPr>
        <w:t xml:space="preserve">требовать безвозмездного их устранения в разумные сроки, установленные направляемыми </w:t>
      </w:r>
      <w:r w:rsidRPr="002451AE">
        <w:rPr>
          <w:rFonts w:ascii="Times New Roman" w:hAnsi="Times New Roman"/>
          <w:sz w:val="24"/>
          <w:szCs w:val="24"/>
        </w:rPr>
        <w:t>Подрядчику предписаниями.</w:t>
      </w:r>
    </w:p>
    <w:p w14:paraId="771E8683" w14:textId="77777777" w:rsidR="00B240E8" w:rsidRPr="002451AE" w:rsidRDefault="00A1431D" w:rsidP="009D6D71">
      <w:pPr>
        <w:pStyle w:val="a9"/>
        <w:widowControl w:val="0"/>
        <w:numPr>
          <w:ilvl w:val="2"/>
          <w:numId w:val="4"/>
        </w:numPr>
        <w:shd w:val="clear" w:color="auto" w:fill="FFFFFF"/>
        <w:autoSpaceDE w:val="0"/>
        <w:autoSpaceDN w:val="0"/>
        <w:adjustRightInd w:val="0"/>
        <w:spacing w:after="0" w:line="240" w:lineRule="auto"/>
        <w:ind w:left="0" w:firstLine="0"/>
        <w:jc w:val="both"/>
        <w:rPr>
          <w:rFonts w:ascii="Times New Roman" w:hAnsi="Times New Roman"/>
          <w:spacing w:val="-6"/>
          <w:sz w:val="24"/>
          <w:szCs w:val="24"/>
        </w:rPr>
      </w:pPr>
      <w:r w:rsidRPr="002451AE">
        <w:rPr>
          <w:rFonts w:ascii="Times New Roman" w:hAnsi="Times New Roman"/>
          <w:spacing w:val="3"/>
          <w:sz w:val="24"/>
          <w:szCs w:val="24"/>
        </w:rPr>
        <w:t xml:space="preserve">Приостанавливать работы, если их производство представляет опасность для </w:t>
      </w:r>
      <w:r w:rsidRPr="002451AE">
        <w:rPr>
          <w:rFonts w:ascii="Times New Roman" w:hAnsi="Times New Roman"/>
          <w:sz w:val="24"/>
          <w:szCs w:val="24"/>
        </w:rPr>
        <w:t>жизни и здоровья людей, направляя соответствующее предписание Подрядчику.</w:t>
      </w:r>
    </w:p>
    <w:p w14:paraId="691B3E55" w14:textId="77777777" w:rsidR="00B240E8" w:rsidRPr="002451AE" w:rsidRDefault="00A1431D" w:rsidP="009D6D71">
      <w:pPr>
        <w:shd w:val="clear" w:color="auto" w:fill="FFFFFF"/>
        <w:spacing w:before="278" w:line="240" w:lineRule="auto"/>
        <w:ind w:right="5"/>
        <w:jc w:val="center"/>
        <w:rPr>
          <w:rFonts w:ascii="Times New Roman" w:hAnsi="Times New Roman"/>
          <w:sz w:val="24"/>
          <w:szCs w:val="24"/>
        </w:rPr>
      </w:pPr>
      <w:r w:rsidRPr="002451AE">
        <w:rPr>
          <w:rFonts w:ascii="Times New Roman" w:hAnsi="Times New Roman"/>
          <w:b/>
          <w:bCs/>
          <w:spacing w:val="4"/>
          <w:sz w:val="24"/>
          <w:szCs w:val="24"/>
        </w:rPr>
        <w:t>5. ПРИЕМКА РАБОТ</w:t>
      </w:r>
    </w:p>
    <w:p w14:paraId="55332EB3" w14:textId="5C88713B" w:rsidR="00B240E8" w:rsidRPr="002451AE" w:rsidRDefault="00A1431D" w:rsidP="009D6D71">
      <w:pPr>
        <w:shd w:val="clear" w:color="auto" w:fill="FFFFFF"/>
        <w:spacing w:line="240" w:lineRule="auto"/>
        <w:ind w:firstLine="490"/>
        <w:jc w:val="both"/>
        <w:rPr>
          <w:rFonts w:ascii="Times New Roman" w:hAnsi="Times New Roman"/>
          <w:spacing w:val="-1"/>
          <w:sz w:val="24"/>
          <w:szCs w:val="24"/>
        </w:rPr>
      </w:pPr>
      <w:r w:rsidRPr="002451AE">
        <w:rPr>
          <w:rFonts w:ascii="Times New Roman" w:hAnsi="Times New Roman"/>
          <w:spacing w:val="-7"/>
          <w:sz w:val="24"/>
          <w:szCs w:val="24"/>
        </w:rPr>
        <w:t>5.1.</w:t>
      </w:r>
      <w:r w:rsidRPr="002451AE">
        <w:rPr>
          <w:rFonts w:ascii="Times New Roman" w:hAnsi="Times New Roman"/>
          <w:sz w:val="24"/>
          <w:szCs w:val="24"/>
        </w:rPr>
        <w:tab/>
      </w:r>
      <w:r w:rsidRPr="002451AE">
        <w:rPr>
          <w:rFonts w:ascii="Times New Roman" w:hAnsi="Times New Roman"/>
          <w:spacing w:val="4"/>
          <w:sz w:val="24"/>
          <w:szCs w:val="24"/>
        </w:rPr>
        <w:t xml:space="preserve">Приемка выполненных работ производится ежемесячно с оформлением акта </w:t>
      </w:r>
      <w:r w:rsidRPr="002451AE">
        <w:rPr>
          <w:rFonts w:ascii="Times New Roman" w:hAnsi="Times New Roman"/>
          <w:spacing w:val="3"/>
          <w:sz w:val="24"/>
          <w:szCs w:val="24"/>
        </w:rPr>
        <w:t xml:space="preserve">приемки выполненных работ, в котором отражается состав и объем выполненных работ, а </w:t>
      </w:r>
      <w:r w:rsidRPr="002451AE">
        <w:rPr>
          <w:rFonts w:ascii="Times New Roman" w:hAnsi="Times New Roman"/>
          <w:spacing w:val="-1"/>
          <w:sz w:val="24"/>
          <w:szCs w:val="24"/>
        </w:rPr>
        <w:t>также их недостатки.</w:t>
      </w:r>
    </w:p>
    <w:p w14:paraId="2793717B"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Ответственность Сторон</w:t>
      </w:r>
    </w:p>
    <w:p w14:paraId="5E75371A" w14:textId="77777777" w:rsidR="00B240E8" w:rsidRPr="002451AE" w:rsidRDefault="00A1431D" w:rsidP="007765E5">
      <w:pPr>
        <w:pStyle w:val="a9"/>
        <w:numPr>
          <w:ilvl w:val="1"/>
          <w:numId w:val="5"/>
        </w:numPr>
        <w:autoSpaceDE w:val="0"/>
        <w:autoSpaceDN w:val="0"/>
        <w:adjustRightInd w:val="0"/>
        <w:spacing w:after="0" w:line="240" w:lineRule="auto"/>
        <w:ind w:left="426" w:firstLine="0"/>
        <w:jc w:val="both"/>
        <w:rPr>
          <w:rFonts w:ascii="Times New Roman" w:hAnsi="Times New Roman"/>
          <w:sz w:val="24"/>
          <w:szCs w:val="24"/>
        </w:rPr>
      </w:pPr>
      <w:r w:rsidRPr="002451AE">
        <w:rPr>
          <w:rFonts w:ascii="Times New Roman" w:hAnsi="Times New Roman"/>
          <w:sz w:val="24"/>
          <w:szCs w:val="24"/>
        </w:rPr>
        <w:t>Ответственность за неисполнение или ненадлежащее исполнение обязательств по контракту наступает для Сторон в соответствии с законодательством Российской Федерации и условиями Контракта.</w:t>
      </w:r>
    </w:p>
    <w:p w14:paraId="51CFBBDB"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lastRenderedPageBreak/>
        <w:t>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966B17A"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составляет одну трехсотую действующей на дату уплаты пеней ставки рефинансирования Центрального банка Российской Федерации от не уплаченной в срок суммы.</w:t>
      </w:r>
    </w:p>
    <w:p w14:paraId="63B364E4" w14:textId="3B1E9C59"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такого штрафа устанавливается в размере 2,5% от цены контракта и составляет сумму в размере </w:t>
      </w:r>
      <w:r w:rsidR="00887837">
        <w:rPr>
          <w:rFonts w:ascii="Times New Roman" w:hAnsi="Times New Roman"/>
          <w:sz w:val="24"/>
          <w:szCs w:val="24"/>
        </w:rPr>
        <w:t>_____________</w:t>
      </w:r>
      <w:r w:rsidRPr="002451AE">
        <w:rPr>
          <w:rFonts w:ascii="Times New Roman" w:hAnsi="Times New Roman"/>
          <w:sz w:val="24"/>
          <w:szCs w:val="24"/>
        </w:rPr>
        <w:t xml:space="preserve"> рублей </w:t>
      </w:r>
      <w:r w:rsidR="00887837">
        <w:rPr>
          <w:rFonts w:ascii="Times New Roman" w:hAnsi="Times New Roman"/>
          <w:sz w:val="24"/>
          <w:szCs w:val="24"/>
        </w:rPr>
        <w:t>_________</w:t>
      </w:r>
      <w:r w:rsidR="004B5ED8" w:rsidRPr="002451AE">
        <w:rPr>
          <w:rFonts w:ascii="Times New Roman" w:hAnsi="Times New Roman"/>
          <w:sz w:val="24"/>
          <w:szCs w:val="24"/>
        </w:rPr>
        <w:t xml:space="preserve"> </w:t>
      </w:r>
      <w:r w:rsidRPr="002451AE">
        <w:rPr>
          <w:rFonts w:ascii="Times New Roman" w:hAnsi="Times New Roman"/>
          <w:sz w:val="24"/>
          <w:szCs w:val="24"/>
        </w:rPr>
        <w:t>копеек.</w:t>
      </w:r>
    </w:p>
    <w:p w14:paraId="74327B48"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FB06E0B"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7A839F" w14:textId="705BFE71"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Штрафы начисляются за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такого штрафа устанавливается в размере 10% от цены контракта и составляет сумму в размере  </w:t>
      </w:r>
      <w:r w:rsidR="00887837">
        <w:rPr>
          <w:rFonts w:ascii="Times New Roman" w:hAnsi="Times New Roman"/>
          <w:sz w:val="24"/>
          <w:szCs w:val="24"/>
        </w:rPr>
        <w:t>_______________</w:t>
      </w:r>
      <w:r w:rsidR="004B5ED8" w:rsidRPr="002451AE">
        <w:rPr>
          <w:rFonts w:ascii="Times New Roman" w:hAnsi="Times New Roman"/>
          <w:sz w:val="24"/>
          <w:szCs w:val="24"/>
        </w:rPr>
        <w:t xml:space="preserve"> </w:t>
      </w:r>
      <w:r w:rsidRPr="002451AE">
        <w:rPr>
          <w:rFonts w:ascii="Times New Roman" w:hAnsi="Times New Roman"/>
          <w:sz w:val="24"/>
          <w:szCs w:val="24"/>
        </w:rPr>
        <w:t xml:space="preserve"> рублей </w:t>
      </w:r>
      <w:r w:rsidR="00887837">
        <w:rPr>
          <w:rFonts w:ascii="Times New Roman" w:hAnsi="Times New Roman"/>
          <w:sz w:val="24"/>
          <w:szCs w:val="24"/>
        </w:rPr>
        <w:t>___________</w:t>
      </w:r>
      <w:r w:rsidRPr="002451AE">
        <w:rPr>
          <w:rFonts w:ascii="Times New Roman" w:hAnsi="Times New Roman"/>
          <w:sz w:val="24"/>
          <w:szCs w:val="24"/>
        </w:rPr>
        <w:t xml:space="preserve">  копеек.</w:t>
      </w:r>
    </w:p>
    <w:p w14:paraId="7D184C9D"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402BC8"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Выявленные Заказчиком нарушения (вследствие неисполнения или ненадлежащего исполнения Исполнителем обязательств по контракту) оформляются актом выявленных нарушений, который подписывается Заказчиком и Исполнителем, а в случае отказа Исполнителя от подписания – в одностороннем порядке.</w:t>
      </w:r>
    </w:p>
    <w:p w14:paraId="40DC5E2A"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неустойки и (или) пени за нарушение обязательств по контракту производится Стороной не позднее десяти дней со дня получения соответствующего требования в письменной форме от Стороны, чьи права были нарушены.</w:t>
      </w:r>
    </w:p>
    <w:p w14:paraId="6115482C"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пени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87EB4CD"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Указанная в настоящем разделе неустойка (пеня, штраф) взимается за каждое нарушение в отдельности.</w:t>
      </w:r>
    </w:p>
    <w:p w14:paraId="7FEAD6C3" w14:textId="77777777" w:rsidR="00B240E8" w:rsidRPr="002451AE" w:rsidRDefault="00A1431D" w:rsidP="009D6D71">
      <w:pPr>
        <w:numPr>
          <w:ilvl w:val="1"/>
          <w:numId w:val="5"/>
        </w:numPr>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неустоек (пеней), а также возмещение убытков не освобождает стороны от исполнения своих обязательств в натуре.</w:t>
      </w:r>
    </w:p>
    <w:p w14:paraId="6F3E032E"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Исполнитель несет ответственность за вред, причиненный третьим лицам, в связи с нарушением порядка оказания услуг, предусмотренного законодательством Российской Федерации и Санкт-Петербурга, а также условий исполнения контракта.</w:t>
      </w:r>
    </w:p>
    <w:p w14:paraId="390CDDCB" w14:textId="77777777" w:rsidR="00B240E8" w:rsidRPr="002451AE" w:rsidRDefault="00B240E8" w:rsidP="009D6D71">
      <w:pPr>
        <w:autoSpaceDE w:val="0"/>
        <w:autoSpaceDN w:val="0"/>
        <w:adjustRightInd w:val="0"/>
        <w:spacing w:after="0" w:line="240" w:lineRule="auto"/>
        <w:ind w:left="567"/>
        <w:jc w:val="both"/>
        <w:rPr>
          <w:rFonts w:ascii="Times New Roman" w:hAnsi="Times New Roman"/>
          <w:sz w:val="24"/>
          <w:szCs w:val="24"/>
        </w:rPr>
      </w:pPr>
    </w:p>
    <w:p w14:paraId="3DA585BE" w14:textId="77777777" w:rsidR="00B240E8" w:rsidRPr="002451AE" w:rsidRDefault="00A1431D" w:rsidP="009D6D71">
      <w:pPr>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Действие обстоятельств непреодолимой силы</w:t>
      </w:r>
    </w:p>
    <w:p w14:paraId="1208B16D" w14:textId="77777777" w:rsidR="00B240E8" w:rsidRPr="002451AE" w:rsidRDefault="00A1431D" w:rsidP="009D6D71">
      <w:pPr>
        <w:numPr>
          <w:ilvl w:val="1"/>
          <w:numId w:val="5"/>
        </w:numPr>
        <w:spacing w:after="0" w:line="240" w:lineRule="auto"/>
        <w:ind w:left="0" w:firstLine="567"/>
        <w:jc w:val="both"/>
        <w:rPr>
          <w:rFonts w:ascii="Times New Roman" w:hAnsi="Times New Roman"/>
          <w:color w:val="000000"/>
          <w:sz w:val="24"/>
          <w:szCs w:val="24"/>
        </w:rPr>
      </w:pPr>
      <w:r w:rsidRPr="002451AE">
        <w:rPr>
          <w:rFonts w:ascii="Times New Roman" w:hAnsi="Times New Roman"/>
          <w:color w:val="000000"/>
          <w:sz w:val="24"/>
          <w:szCs w:val="24"/>
        </w:rPr>
        <w:t xml:space="preserve">Стороны освобождаются от ответственности за частичное или полное неисполнение обязательств по настоящему контракту в случае, если оно явилось следствием действия обстоятельств непреодолимой силы, а именно чрезвычайных и </w:t>
      </w:r>
      <w:r w:rsidRPr="002451AE">
        <w:rPr>
          <w:rFonts w:ascii="Times New Roman" w:hAnsi="Times New Roman"/>
          <w:color w:val="000000"/>
          <w:sz w:val="24"/>
          <w:szCs w:val="24"/>
        </w:rPr>
        <w:lastRenderedPageBreak/>
        <w:t>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настоящему контракту, которые возникли после заключения настоящего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28B6F8C" w14:textId="77777777" w:rsidR="00B240E8" w:rsidRPr="002451AE" w:rsidRDefault="00A1431D" w:rsidP="009D6D71">
      <w:pPr>
        <w:numPr>
          <w:ilvl w:val="1"/>
          <w:numId w:val="5"/>
        </w:numPr>
        <w:spacing w:after="0" w:line="240" w:lineRule="auto"/>
        <w:ind w:left="0" w:firstLine="567"/>
        <w:jc w:val="both"/>
        <w:rPr>
          <w:rFonts w:ascii="Times New Roman" w:hAnsi="Times New Roman"/>
          <w:color w:val="000000"/>
          <w:sz w:val="24"/>
          <w:szCs w:val="24"/>
        </w:rPr>
      </w:pPr>
      <w:r w:rsidRPr="002451AE">
        <w:rPr>
          <w:rFonts w:ascii="Times New Roman" w:hAnsi="Times New Roman"/>
          <w:color w:val="000000"/>
          <w:sz w:val="24"/>
          <w:szCs w:val="24"/>
        </w:rPr>
        <w:t xml:space="preserve">Если в результате обстоятельств непреодолимой силы выполняемым услугам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услуг и заключить дополнительное соглашение с обязательным указанием новых объемов, сроков и стоимости услуг, которое с момента его подписания становится неотъемлемой частью контракта, либо расторгнуть настоящий Контракт. </w:t>
      </w:r>
    </w:p>
    <w:p w14:paraId="6A433C9A" w14:textId="77777777" w:rsidR="00B240E8" w:rsidRPr="002451AE" w:rsidRDefault="00A1431D" w:rsidP="009D6D71">
      <w:pPr>
        <w:numPr>
          <w:ilvl w:val="1"/>
          <w:numId w:val="5"/>
        </w:numPr>
        <w:spacing w:after="0" w:line="240" w:lineRule="auto"/>
        <w:ind w:left="0" w:firstLine="567"/>
        <w:jc w:val="both"/>
        <w:rPr>
          <w:rFonts w:ascii="Times New Roman" w:hAnsi="Times New Roman"/>
          <w:sz w:val="24"/>
          <w:szCs w:val="24"/>
        </w:rPr>
      </w:pPr>
      <w:r w:rsidRPr="002451AE">
        <w:rPr>
          <w:rFonts w:ascii="Times New Roman" w:hAnsi="Times New Roman"/>
          <w:color w:val="000000"/>
          <w:sz w:val="24"/>
          <w:szCs w:val="24"/>
        </w:rPr>
        <w:t>Если, по мнению Сторон, выполнение услуг может быть продолжено в порядке, действовавшем согласно настоящему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14:paraId="3078CBC5" w14:textId="77777777" w:rsidR="00B240E8" w:rsidRPr="002451AE" w:rsidRDefault="00B240E8" w:rsidP="004B5ED8">
      <w:pPr>
        <w:spacing w:after="0" w:line="240" w:lineRule="auto"/>
        <w:ind w:left="567"/>
        <w:jc w:val="both"/>
        <w:rPr>
          <w:rFonts w:ascii="Times New Roman" w:hAnsi="Times New Roman"/>
          <w:sz w:val="24"/>
          <w:szCs w:val="24"/>
        </w:rPr>
      </w:pPr>
    </w:p>
    <w:p w14:paraId="252E06A8"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Порядок изменения и расторжения Контракта</w:t>
      </w:r>
    </w:p>
    <w:p w14:paraId="71C21672"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Любые изменения и дополнения к настоящему Контракту действительны, только если они составлены в письменной форме и подписаны уполномоченными представителями Сторон. </w:t>
      </w:r>
    </w:p>
    <w:p w14:paraId="3DE41531"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Расторжение контракта допускается по соглашению сторон, по решению суда по основаниям, предусмотренным гражданским законодательством.</w:t>
      </w:r>
    </w:p>
    <w:p w14:paraId="720DC35A"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Расчеты между сторонами за оказанные до расторжения контракта услуги производятся на основании акта сверки взаиморасчетов. При этом в случае нарушения Исполнителем условий настоящего Контракта, из суммы, подлежащей выплате Исполнителю за оказанные услуги, удерживаются штрафные санкции, предусмотренные настоящим контрактом и приложениями к нему.</w:t>
      </w:r>
    </w:p>
    <w:p w14:paraId="150C49A3"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Заказчик принимает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1371A219"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Решение об одностороннем расторжении контракта может быть принято одной из сторон, в соответствии со статьей 450 ГК РФ, в случае неисполнения или ненадлежащего исполнения обязательств по контракту другой стороной, а именно:</w:t>
      </w:r>
    </w:p>
    <w:p w14:paraId="09644F2F" w14:textId="77777777" w:rsidR="00B240E8" w:rsidRPr="002451AE" w:rsidRDefault="00A1431D" w:rsidP="009D6D71">
      <w:pPr>
        <w:numPr>
          <w:ilvl w:val="0"/>
          <w:numId w:val="6"/>
        </w:numPr>
        <w:tabs>
          <w:tab w:val="clear" w:pos="1800"/>
          <w:tab w:val="left" w:pos="709"/>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нарушения Исполнителем сроков оказания услуг по причинам, не зависящим от Заказчика;</w:t>
      </w:r>
    </w:p>
    <w:p w14:paraId="683E7718" w14:textId="77777777" w:rsidR="00B240E8" w:rsidRPr="002451AE" w:rsidRDefault="00A1431D" w:rsidP="009D6D71">
      <w:pPr>
        <w:numPr>
          <w:ilvl w:val="0"/>
          <w:numId w:val="6"/>
        </w:numPr>
        <w:tabs>
          <w:tab w:val="clear" w:pos="1800"/>
          <w:tab w:val="left" w:pos="709"/>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при оказании услуг ненадлежащего качества;</w:t>
      </w:r>
    </w:p>
    <w:p w14:paraId="3F6BB653" w14:textId="77777777" w:rsidR="00B240E8" w:rsidRPr="002451AE" w:rsidRDefault="00A1431D" w:rsidP="009D6D71">
      <w:pPr>
        <w:spacing w:line="240" w:lineRule="auto"/>
        <w:ind w:left="567"/>
        <w:jc w:val="both"/>
        <w:rPr>
          <w:rFonts w:ascii="Times New Roman" w:hAnsi="Times New Roman"/>
          <w:sz w:val="24"/>
          <w:szCs w:val="24"/>
        </w:rPr>
      </w:pPr>
      <w:r w:rsidRPr="002451AE">
        <w:rPr>
          <w:rFonts w:ascii="Times New Roman" w:hAnsi="Times New Roman"/>
          <w:sz w:val="24"/>
          <w:szCs w:val="24"/>
        </w:rPr>
        <w:t>- существенного нарушения сроков оплаты оказанных услуг.</w:t>
      </w:r>
    </w:p>
    <w:p w14:paraId="223E697E"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ПРОЧИЕ УСЛОВИЯ</w:t>
      </w:r>
    </w:p>
    <w:p w14:paraId="4F61CA5C" w14:textId="6485B031"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Контракт составлен и подписан в </w:t>
      </w:r>
      <w:r w:rsidR="007765E5" w:rsidRPr="002451AE">
        <w:rPr>
          <w:rFonts w:ascii="Times New Roman" w:hAnsi="Times New Roman"/>
          <w:sz w:val="24"/>
          <w:szCs w:val="24"/>
        </w:rPr>
        <w:t>двух экземплярах.</w:t>
      </w:r>
    </w:p>
    <w:p w14:paraId="759CFF1D"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eastAsia="Calibri" w:hAnsi="Times New Roman"/>
          <w:iCs/>
          <w:sz w:val="24"/>
          <w:szCs w:val="24"/>
        </w:rPr>
        <w:t>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r w:rsidRPr="002451AE">
        <w:rPr>
          <w:rFonts w:ascii="Times New Roman" w:hAnsi="Times New Roman"/>
          <w:sz w:val="24"/>
          <w:szCs w:val="24"/>
        </w:rPr>
        <w:t>.</w:t>
      </w:r>
    </w:p>
    <w:p w14:paraId="22F3F79E" w14:textId="77777777" w:rsidR="00B240E8" w:rsidRPr="002451AE" w:rsidRDefault="00B240E8" w:rsidP="009D6D71">
      <w:pPr>
        <w:spacing w:after="0" w:line="240" w:lineRule="auto"/>
        <w:ind w:left="360"/>
        <w:jc w:val="both"/>
        <w:rPr>
          <w:rFonts w:ascii="Times New Roman" w:hAnsi="Times New Roman"/>
          <w:sz w:val="24"/>
          <w:szCs w:val="24"/>
        </w:rPr>
      </w:pPr>
    </w:p>
    <w:p w14:paraId="046F3A73" w14:textId="77777777" w:rsidR="00B240E8" w:rsidRPr="002451AE" w:rsidRDefault="00A1431D" w:rsidP="009D6D71">
      <w:pPr>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Заключительные положения</w:t>
      </w:r>
    </w:p>
    <w:p w14:paraId="3A21FD48" w14:textId="5AEF592F"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Контракт считается заключенным</w:t>
      </w:r>
      <w:r w:rsidR="00814056" w:rsidRPr="002451AE">
        <w:rPr>
          <w:rFonts w:ascii="Times New Roman" w:hAnsi="Times New Roman"/>
          <w:sz w:val="24"/>
          <w:szCs w:val="24"/>
        </w:rPr>
        <w:t xml:space="preserve"> с</w:t>
      </w:r>
      <w:r w:rsidRPr="002451AE">
        <w:rPr>
          <w:rFonts w:ascii="Times New Roman" w:hAnsi="Times New Roman"/>
          <w:sz w:val="24"/>
          <w:szCs w:val="24"/>
        </w:rPr>
        <w:t xml:space="preserve"> и вступает в действие с момента  подписания Сторонами и действует до  полного выполнения Сторонами принятых на себя обязательств.</w:t>
      </w:r>
    </w:p>
    <w:p w14:paraId="44FE9324"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lastRenderedPageBreak/>
        <w:t>Споры и разногласия, возникающие из настоящего контракта или в связи с ним, будут решаться Сторонами путем переговоров. При невозможности устранения разногласий путем переговоров, спор передается на рассмотрение в Арбитражный суд Санкт-Петербурга и Ленинградской области.</w:t>
      </w:r>
    </w:p>
    <w:p w14:paraId="755F99B3"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изменения у какой-либо Стороны места её нахождения, наименования, банковских реквизитов, она обязана в течение 3 рабочих дней с момента появления таких изменений письменно известить об этих изменениях другую Сторону.</w:t>
      </w:r>
    </w:p>
    <w:p w14:paraId="6F986F1F"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Вопросы, не урегулированные Контрактом, разрешаются в соответствии с действующим законодательством Российской Федерации.</w:t>
      </w:r>
    </w:p>
    <w:p w14:paraId="45EBE548" w14:textId="2986B620" w:rsidR="00B240E8" w:rsidRPr="002451AE" w:rsidRDefault="00A1431D" w:rsidP="009D6D71">
      <w:pPr>
        <w:tabs>
          <w:tab w:val="left" w:pos="1134"/>
        </w:tabs>
        <w:spacing w:after="0" w:line="240" w:lineRule="auto"/>
        <w:ind w:left="567"/>
        <w:jc w:val="both"/>
        <w:rPr>
          <w:rFonts w:ascii="Times New Roman" w:hAnsi="Times New Roman"/>
          <w:b/>
          <w:sz w:val="24"/>
          <w:szCs w:val="24"/>
        </w:rPr>
      </w:pPr>
      <w:r w:rsidRPr="002451AE">
        <w:rPr>
          <w:rFonts w:ascii="Times New Roman" w:hAnsi="Times New Roman"/>
          <w:b/>
          <w:sz w:val="24"/>
          <w:szCs w:val="24"/>
        </w:rPr>
        <w:t>Приложения:</w:t>
      </w:r>
    </w:p>
    <w:p w14:paraId="05C7E017" w14:textId="1FF5F5F6" w:rsidR="00B240E8" w:rsidRPr="002451AE" w:rsidRDefault="00A1431D" w:rsidP="009D6D71">
      <w:pPr>
        <w:tabs>
          <w:tab w:val="left" w:pos="1134"/>
        </w:tabs>
        <w:spacing w:after="0" w:line="240" w:lineRule="auto"/>
        <w:ind w:left="567"/>
        <w:jc w:val="both"/>
        <w:rPr>
          <w:rFonts w:ascii="Times New Roman" w:hAnsi="Times New Roman"/>
          <w:sz w:val="24"/>
          <w:szCs w:val="24"/>
        </w:rPr>
      </w:pPr>
      <w:r w:rsidRPr="002451AE">
        <w:rPr>
          <w:rFonts w:ascii="Times New Roman" w:hAnsi="Times New Roman"/>
          <w:sz w:val="24"/>
          <w:szCs w:val="24"/>
        </w:rPr>
        <w:t xml:space="preserve">Приложение № 1 – </w:t>
      </w:r>
      <w:r w:rsidR="004B5ED8" w:rsidRPr="002451AE">
        <w:rPr>
          <w:rFonts w:ascii="Times New Roman" w:hAnsi="Times New Roman"/>
          <w:sz w:val="24"/>
          <w:szCs w:val="24"/>
        </w:rPr>
        <w:t>«</w:t>
      </w:r>
      <w:r w:rsidR="00AA2232">
        <w:rPr>
          <w:rFonts w:ascii="Times New Roman" w:hAnsi="Times New Roman"/>
          <w:sz w:val="24"/>
          <w:szCs w:val="24"/>
        </w:rPr>
        <w:t>Л</w:t>
      </w:r>
      <w:r w:rsidR="004B5ED8" w:rsidRPr="002451AE">
        <w:rPr>
          <w:rFonts w:ascii="Times New Roman" w:hAnsi="Times New Roman"/>
          <w:sz w:val="24"/>
          <w:szCs w:val="24"/>
        </w:rPr>
        <w:t>окальный сметный расчет»</w:t>
      </w:r>
      <w:r w:rsidRPr="002451AE">
        <w:rPr>
          <w:rFonts w:ascii="Times New Roman" w:hAnsi="Times New Roman"/>
          <w:sz w:val="24"/>
          <w:szCs w:val="24"/>
        </w:rPr>
        <w:t>.</w:t>
      </w:r>
    </w:p>
    <w:p w14:paraId="5FEC792B" w14:textId="77777777" w:rsidR="00B240E8" w:rsidRPr="002451AE" w:rsidRDefault="00A1431D" w:rsidP="009D6D71">
      <w:pPr>
        <w:spacing w:after="0" w:line="240" w:lineRule="auto"/>
        <w:jc w:val="center"/>
        <w:rPr>
          <w:rFonts w:ascii="Times New Roman" w:hAnsi="Times New Roman"/>
          <w:b/>
          <w:sz w:val="24"/>
          <w:szCs w:val="24"/>
        </w:rPr>
      </w:pPr>
      <w:r w:rsidRPr="002451AE">
        <w:rPr>
          <w:rFonts w:ascii="Times New Roman" w:hAnsi="Times New Roman"/>
          <w:b/>
          <w:caps/>
          <w:sz w:val="24"/>
          <w:szCs w:val="24"/>
        </w:rPr>
        <w:t>11.адреса, банковские реквизиты и подписи Сторон</w:t>
      </w:r>
    </w:p>
    <w:p w14:paraId="0DF143E9" w14:textId="77777777" w:rsidR="00B240E8" w:rsidRPr="002451AE" w:rsidRDefault="00A1431D" w:rsidP="009D6D71">
      <w:pPr>
        <w:autoSpaceDE w:val="0"/>
        <w:autoSpaceDN w:val="0"/>
        <w:adjustRightInd w:val="0"/>
        <w:spacing w:after="0" w:line="240" w:lineRule="auto"/>
        <w:rPr>
          <w:rFonts w:ascii="Times New Roman" w:eastAsia="Calibri" w:hAnsi="Times New Roman"/>
          <w:b/>
          <w:bCs/>
          <w:sz w:val="24"/>
          <w:szCs w:val="24"/>
        </w:rPr>
      </w:pPr>
      <w:r w:rsidRPr="002451AE">
        <w:rPr>
          <w:rFonts w:ascii="Times New Roman" w:eastAsia="Calibri" w:hAnsi="Times New Roman"/>
          <w:sz w:val="24"/>
          <w:szCs w:val="24"/>
        </w:rPr>
        <w:t xml:space="preserve">11.1. </w:t>
      </w:r>
      <w:r w:rsidRPr="002451AE">
        <w:rPr>
          <w:rFonts w:ascii="Times New Roman" w:eastAsia="Calibri" w:hAnsi="Times New Roman"/>
          <w:b/>
          <w:bCs/>
          <w:sz w:val="24"/>
          <w:szCs w:val="24"/>
        </w:rPr>
        <w:t xml:space="preserve">Заказчик: </w:t>
      </w:r>
    </w:p>
    <w:p w14:paraId="4332C05C" w14:textId="47947321" w:rsidR="003407DF" w:rsidRPr="002451AE" w:rsidRDefault="003407DF" w:rsidP="009D6D71">
      <w:pPr>
        <w:autoSpaceDE w:val="0"/>
        <w:autoSpaceDN w:val="0"/>
        <w:adjustRightInd w:val="0"/>
        <w:spacing w:after="0" w:line="240" w:lineRule="auto"/>
        <w:rPr>
          <w:rFonts w:ascii="Times New Roman" w:eastAsia="Calibri" w:hAnsi="Times New Roman"/>
          <w:b/>
          <w:sz w:val="24"/>
          <w:szCs w:val="24"/>
        </w:rPr>
      </w:pPr>
      <w:r w:rsidRPr="002451AE">
        <w:rPr>
          <w:rFonts w:ascii="Times New Roman" w:eastAsia="Calibri" w:hAnsi="Times New Roman"/>
          <w:b/>
          <w:sz w:val="24"/>
          <w:szCs w:val="24"/>
        </w:rPr>
        <w:t xml:space="preserve">Администрация </w:t>
      </w:r>
      <w:r w:rsidR="00E20D88" w:rsidRPr="002451AE">
        <w:rPr>
          <w:rFonts w:ascii="Times New Roman" w:eastAsia="Calibri" w:hAnsi="Times New Roman"/>
          <w:b/>
          <w:sz w:val="24"/>
          <w:szCs w:val="24"/>
        </w:rPr>
        <w:t>Агалатовского сельского поселения</w:t>
      </w:r>
      <w:r w:rsidRPr="002451AE">
        <w:rPr>
          <w:rFonts w:ascii="Times New Roman" w:eastAsia="Calibri" w:hAnsi="Times New Roman"/>
          <w:b/>
          <w:sz w:val="24"/>
          <w:szCs w:val="24"/>
        </w:rPr>
        <w:t xml:space="preserve"> Всеволожского муниципального района Ленинградской области </w:t>
      </w:r>
    </w:p>
    <w:p w14:paraId="10D0DAE3" w14:textId="47AFFBCF"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Адрес: 188653, Ленинградская область, Всеволожский район, д. Агалатово, дом 158</w:t>
      </w:r>
    </w:p>
    <w:p w14:paraId="764BE831" w14:textId="5A51DB47"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ОКТМО  41612408</w:t>
      </w:r>
      <w:r w:rsidR="00417B72" w:rsidRPr="002451AE">
        <w:rPr>
          <w:rFonts w:ascii="Times New Roman" w:hAnsi="Times New Roman"/>
          <w:bCs/>
          <w:sz w:val="24"/>
          <w:szCs w:val="24"/>
        </w:rPr>
        <w:t xml:space="preserve"> </w:t>
      </w:r>
      <w:r w:rsidRPr="002451AE">
        <w:rPr>
          <w:rFonts w:ascii="Times New Roman" w:hAnsi="Times New Roman"/>
          <w:b/>
          <w:sz w:val="24"/>
          <w:szCs w:val="24"/>
        </w:rPr>
        <w:t>ОГРН</w:t>
      </w:r>
      <w:r w:rsidRPr="002451AE">
        <w:rPr>
          <w:rFonts w:ascii="Times New Roman" w:hAnsi="Times New Roman"/>
          <w:bCs/>
          <w:sz w:val="24"/>
          <w:szCs w:val="24"/>
        </w:rPr>
        <w:t xml:space="preserve"> 1054700123356</w:t>
      </w:r>
    </w:p>
    <w:p w14:paraId="47992CA0" w14:textId="77777777" w:rsidR="00417B72" w:rsidRPr="002451AE" w:rsidRDefault="00417B72" w:rsidP="00417B72">
      <w:pPr>
        <w:spacing w:after="0" w:line="240" w:lineRule="auto"/>
        <w:rPr>
          <w:rFonts w:ascii="Times New Roman" w:hAnsi="Times New Roman"/>
          <w:bCs/>
          <w:sz w:val="24"/>
          <w:szCs w:val="24"/>
        </w:rPr>
      </w:pPr>
      <w:r w:rsidRPr="002451AE">
        <w:rPr>
          <w:rFonts w:ascii="Times New Roman" w:hAnsi="Times New Roman"/>
          <w:b/>
          <w:sz w:val="24"/>
          <w:szCs w:val="24"/>
        </w:rPr>
        <w:t>ИНН</w:t>
      </w:r>
      <w:r w:rsidRPr="002451AE">
        <w:rPr>
          <w:rFonts w:ascii="Times New Roman" w:hAnsi="Times New Roman"/>
          <w:bCs/>
          <w:sz w:val="24"/>
          <w:szCs w:val="24"/>
        </w:rPr>
        <w:t xml:space="preserve"> 4703083400,</w:t>
      </w:r>
      <w:r w:rsidRPr="002451AE">
        <w:rPr>
          <w:rFonts w:ascii="Times New Roman" w:hAnsi="Times New Roman"/>
          <w:b/>
          <w:sz w:val="24"/>
          <w:szCs w:val="24"/>
        </w:rPr>
        <w:t xml:space="preserve"> КПП</w:t>
      </w:r>
      <w:r w:rsidRPr="002451AE">
        <w:rPr>
          <w:rFonts w:ascii="Times New Roman" w:hAnsi="Times New Roman"/>
          <w:bCs/>
          <w:sz w:val="24"/>
          <w:szCs w:val="24"/>
        </w:rPr>
        <w:t xml:space="preserve"> 470301001</w:t>
      </w:r>
    </w:p>
    <w:p w14:paraId="59179FED" w14:textId="77777777"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Банковские реквизиты:</w:t>
      </w:r>
    </w:p>
    <w:p w14:paraId="1CF8A124"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КФ администрации Всеволожского муниципального района (администрация Агалатовского сельского поселения л/с 02001003041)</w:t>
      </w:r>
    </w:p>
    <w:p w14:paraId="094AAB83"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р/с 03231643416124084501</w:t>
      </w:r>
    </w:p>
    <w:p w14:paraId="10A2745E"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Банк плательщика: БИК 044030098</w:t>
      </w:r>
    </w:p>
    <w:p w14:paraId="43570155"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ОКЦ №1 СЕВЕРО-ЗАПАДНОГО ГУ БАНКА РОССИИ//УФК по Ленинградской области  г. Санкт-Петербург</w:t>
      </w:r>
    </w:p>
    <w:p w14:paraId="4ECB450D" w14:textId="77777777" w:rsid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сч. 40102810745370000098</w:t>
      </w:r>
    </w:p>
    <w:p w14:paraId="0F262E87" w14:textId="77777777" w:rsidR="008F47BF" w:rsidRDefault="008F47BF" w:rsidP="008F47BF">
      <w:pPr>
        <w:autoSpaceDE w:val="0"/>
        <w:autoSpaceDN w:val="0"/>
        <w:adjustRightInd w:val="0"/>
        <w:spacing w:after="0" w:line="240" w:lineRule="auto"/>
        <w:rPr>
          <w:rFonts w:ascii="Times New Roman" w:hAnsi="Times New Roman"/>
          <w:bCs/>
          <w:sz w:val="24"/>
          <w:szCs w:val="24"/>
        </w:rPr>
      </w:pPr>
    </w:p>
    <w:p w14:paraId="1D456C3F" w14:textId="6724F05E" w:rsidR="00B240E8" w:rsidRDefault="00A1431D" w:rsidP="008F47BF">
      <w:pPr>
        <w:autoSpaceDE w:val="0"/>
        <w:autoSpaceDN w:val="0"/>
        <w:adjustRightInd w:val="0"/>
        <w:spacing w:after="0" w:line="240" w:lineRule="auto"/>
        <w:rPr>
          <w:rFonts w:ascii="Times New Roman" w:eastAsia="Calibri" w:hAnsi="Times New Roman"/>
          <w:sz w:val="24"/>
          <w:szCs w:val="24"/>
        </w:rPr>
      </w:pPr>
      <w:r w:rsidRPr="002451AE">
        <w:rPr>
          <w:rFonts w:ascii="Times New Roman" w:eastAsia="Calibri" w:hAnsi="Times New Roman"/>
          <w:sz w:val="24"/>
          <w:szCs w:val="24"/>
        </w:rPr>
        <w:t xml:space="preserve">11.2. </w:t>
      </w:r>
      <w:r w:rsidRPr="002451AE">
        <w:rPr>
          <w:rFonts w:ascii="Times New Roman" w:eastAsia="Calibri" w:hAnsi="Times New Roman"/>
          <w:b/>
          <w:bCs/>
          <w:sz w:val="24"/>
          <w:szCs w:val="24"/>
        </w:rPr>
        <w:t>Исполнитель</w:t>
      </w:r>
      <w:r w:rsidRPr="002451AE">
        <w:rPr>
          <w:rFonts w:ascii="Times New Roman" w:eastAsia="Calibri" w:hAnsi="Times New Roman"/>
          <w:sz w:val="24"/>
          <w:szCs w:val="24"/>
        </w:rPr>
        <w:t>:</w:t>
      </w:r>
    </w:p>
    <w:p w14:paraId="6AF6939C"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bookmarkStart w:id="0" w:name="_Hlk155802146"/>
      <w:bookmarkStart w:id="1" w:name="_Hlk187396071"/>
      <w:r>
        <w:rPr>
          <w:rFonts w:ascii="Times New Roman" w:eastAsia="Calibri" w:hAnsi="Times New Roman"/>
          <w:sz w:val="24"/>
          <w:szCs w:val="24"/>
        </w:rPr>
        <w:t xml:space="preserve"> </w:t>
      </w:r>
    </w:p>
    <w:p w14:paraId="0F589E79"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67C95939"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B374E43"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4D24E98C"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4A77CAD"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8913F6F"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6A4610DE"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743FDCDB"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556DAA25"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34248A82" w14:textId="5108B0A6" w:rsidR="00B240E8" w:rsidRPr="002451AE" w:rsidRDefault="00A1431D"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r w:rsidRPr="002451AE">
        <w:rPr>
          <w:rFonts w:ascii="Times New Roman" w:eastAsia="Calibri" w:hAnsi="Times New Roman"/>
          <w:sz w:val="24"/>
          <w:szCs w:val="24"/>
        </w:rPr>
        <w:t xml:space="preserve">Заказчик:                                                                                             </w:t>
      </w:r>
    </w:p>
    <w:p w14:paraId="52AA9B2B" w14:textId="77777777" w:rsidR="00B834E9" w:rsidRPr="002451AE" w:rsidRDefault="00A1431D" w:rsidP="00B834E9">
      <w:pPr>
        <w:autoSpaceDE w:val="0"/>
        <w:autoSpaceDN w:val="0"/>
        <w:adjustRightInd w:val="0"/>
        <w:spacing w:after="0" w:line="240" w:lineRule="auto"/>
        <w:ind w:right="-6"/>
        <w:jc w:val="both"/>
        <w:rPr>
          <w:rFonts w:ascii="Times New Roman" w:hAnsi="Times New Roman"/>
          <w:sz w:val="24"/>
          <w:szCs w:val="24"/>
        </w:rPr>
      </w:pPr>
      <w:r w:rsidRPr="002451AE">
        <w:rPr>
          <w:rFonts w:ascii="Times New Roman" w:hAnsi="Times New Roman"/>
          <w:sz w:val="24"/>
          <w:szCs w:val="24"/>
        </w:rPr>
        <w:t xml:space="preserve">Глава </w:t>
      </w:r>
    </w:p>
    <w:p w14:paraId="78E26348" w14:textId="41967886" w:rsidR="00B240E8" w:rsidRPr="002451AE" w:rsidRDefault="00B834E9" w:rsidP="00B834E9">
      <w:pPr>
        <w:autoSpaceDE w:val="0"/>
        <w:autoSpaceDN w:val="0"/>
        <w:adjustRightInd w:val="0"/>
        <w:spacing w:after="0" w:line="240" w:lineRule="auto"/>
        <w:ind w:right="-6"/>
        <w:jc w:val="both"/>
        <w:rPr>
          <w:rFonts w:ascii="Times New Roman" w:eastAsia="Calibri" w:hAnsi="Times New Roman"/>
          <w:sz w:val="24"/>
          <w:szCs w:val="24"/>
        </w:rPr>
      </w:pPr>
      <w:r w:rsidRPr="002451AE">
        <w:rPr>
          <w:rFonts w:ascii="Times New Roman" w:hAnsi="Times New Roman"/>
          <w:sz w:val="24"/>
          <w:szCs w:val="24"/>
        </w:rPr>
        <w:t xml:space="preserve">Агалатовского сельского поселения      </w:t>
      </w:r>
      <w:r w:rsidR="00A1431D" w:rsidRPr="002451AE">
        <w:rPr>
          <w:rFonts w:ascii="Times New Roman" w:eastAsia="Calibri" w:hAnsi="Times New Roman"/>
          <w:sz w:val="24"/>
          <w:szCs w:val="24"/>
        </w:rPr>
        <w:t>________________   А.В.</w:t>
      </w:r>
      <w:r w:rsidR="006B3FFB" w:rsidRPr="002451AE">
        <w:rPr>
          <w:rFonts w:ascii="Times New Roman" w:eastAsia="Calibri" w:hAnsi="Times New Roman"/>
          <w:sz w:val="24"/>
          <w:szCs w:val="24"/>
        </w:rPr>
        <w:t xml:space="preserve"> </w:t>
      </w:r>
      <w:r w:rsidR="00A1431D" w:rsidRPr="002451AE">
        <w:rPr>
          <w:rFonts w:ascii="Times New Roman" w:eastAsia="Calibri" w:hAnsi="Times New Roman"/>
          <w:sz w:val="24"/>
          <w:szCs w:val="24"/>
        </w:rPr>
        <w:t>Васютин</w:t>
      </w:r>
    </w:p>
    <w:p w14:paraId="639D633C" w14:textId="77777777" w:rsidR="00B240E8" w:rsidRPr="002451AE" w:rsidRDefault="00A1431D" w:rsidP="009D6D71">
      <w:pPr>
        <w:tabs>
          <w:tab w:val="left" w:pos="1290"/>
        </w:tabs>
        <w:autoSpaceDE w:val="0"/>
        <w:autoSpaceDN w:val="0"/>
        <w:adjustRightInd w:val="0"/>
        <w:spacing w:after="0" w:line="240" w:lineRule="auto"/>
        <w:rPr>
          <w:rFonts w:ascii="Times New Roman" w:eastAsia="Calibri" w:hAnsi="Times New Roman"/>
          <w:sz w:val="24"/>
          <w:szCs w:val="24"/>
        </w:rPr>
      </w:pPr>
      <w:r w:rsidRPr="002451AE">
        <w:rPr>
          <w:rFonts w:ascii="Times New Roman" w:eastAsia="Calibri" w:hAnsi="Times New Roman"/>
          <w:sz w:val="24"/>
          <w:szCs w:val="24"/>
        </w:rPr>
        <w:t>М.П.</w:t>
      </w:r>
    </w:p>
    <w:p w14:paraId="62A94CA5" w14:textId="77777777" w:rsidR="00B02FA6" w:rsidRDefault="00B02FA6" w:rsidP="009D6D71">
      <w:pPr>
        <w:tabs>
          <w:tab w:val="left" w:pos="1290"/>
        </w:tabs>
        <w:autoSpaceDE w:val="0"/>
        <w:autoSpaceDN w:val="0"/>
        <w:adjustRightInd w:val="0"/>
        <w:spacing w:after="120" w:line="240" w:lineRule="auto"/>
        <w:rPr>
          <w:rFonts w:ascii="Times New Roman" w:eastAsia="Calibri" w:hAnsi="Times New Roman"/>
          <w:sz w:val="24"/>
          <w:szCs w:val="24"/>
        </w:rPr>
      </w:pPr>
    </w:p>
    <w:p w14:paraId="025EFEDF" w14:textId="48B4FF0C" w:rsidR="00B240E8" w:rsidRPr="002451AE" w:rsidRDefault="00A1431D" w:rsidP="009D6D71">
      <w:pPr>
        <w:tabs>
          <w:tab w:val="left" w:pos="1290"/>
        </w:tabs>
        <w:autoSpaceDE w:val="0"/>
        <w:autoSpaceDN w:val="0"/>
        <w:adjustRightInd w:val="0"/>
        <w:spacing w:after="120" w:line="240" w:lineRule="auto"/>
        <w:rPr>
          <w:rFonts w:ascii="Times New Roman" w:eastAsia="Calibri" w:hAnsi="Times New Roman"/>
          <w:sz w:val="24"/>
          <w:szCs w:val="24"/>
        </w:rPr>
      </w:pPr>
      <w:r w:rsidRPr="002451AE">
        <w:rPr>
          <w:rFonts w:ascii="Times New Roman" w:eastAsia="Calibri" w:hAnsi="Times New Roman"/>
          <w:sz w:val="24"/>
          <w:szCs w:val="24"/>
        </w:rPr>
        <w:t xml:space="preserve">Исполнитель:                                                                        </w:t>
      </w:r>
    </w:p>
    <w:p w14:paraId="0A2774EE" w14:textId="77777777" w:rsidR="00887837" w:rsidRDefault="00887837" w:rsidP="009D6D71">
      <w:pPr>
        <w:autoSpaceDE w:val="0"/>
        <w:autoSpaceDN w:val="0"/>
        <w:adjustRightInd w:val="0"/>
        <w:spacing w:after="120" w:line="240" w:lineRule="auto"/>
        <w:rPr>
          <w:rFonts w:ascii="Times New Roman" w:eastAsia="Calibri" w:hAnsi="Times New Roman"/>
          <w:color w:val="333333"/>
          <w:sz w:val="24"/>
          <w:szCs w:val="24"/>
        </w:rPr>
      </w:pPr>
    </w:p>
    <w:p w14:paraId="75420F25" w14:textId="09481043" w:rsidR="00887837" w:rsidRDefault="00887837" w:rsidP="009D6D71">
      <w:pPr>
        <w:autoSpaceDE w:val="0"/>
        <w:autoSpaceDN w:val="0"/>
        <w:adjustRightInd w:val="0"/>
        <w:spacing w:after="120" w:line="240" w:lineRule="auto"/>
        <w:rPr>
          <w:rFonts w:ascii="Times New Roman" w:eastAsia="Calibri" w:hAnsi="Times New Roman"/>
          <w:color w:val="333333"/>
          <w:sz w:val="24"/>
          <w:szCs w:val="24"/>
        </w:rPr>
      </w:pPr>
      <w:r>
        <w:rPr>
          <w:rFonts w:ascii="Times New Roman" w:eastAsia="Calibri" w:hAnsi="Times New Roman"/>
          <w:color w:val="333333"/>
          <w:sz w:val="24"/>
          <w:szCs w:val="24"/>
        </w:rPr>
        <w:t xml:space="preserve"> </w:t>
      </w:r>
    </w:p>
    <w:p w14:paraId="7A542350" w14:textId="46D3A57E" w:rsidR="00B240E8" w:rsidRPr="002451AE" w:rsidRDefault="00A1431D" w:rsidP="008F47BF">
      <w:pPr>
        <w:autoSpaceDE w:val="0"/>
        <w:autoSpaceDN w:val="0"/>
        <w:adjustRightInd w:val="0"/>
        <w:spacing w:after="120" w:line="240" w:lineRule="auto"/>
        <w:rPr>
          <w:rFonts w:ascii="Times New Roman" w:eastAsia="Calibri" w:hAnsi="Times New Roman"/>
          <w:sz w:val="24"/>
          <w:szCs w:val="24"/>
        </w:rPr>
      </w:pPr>
      <w:r w:rsidRPr="002451AE">
        <w:rPr>
          <w:rFonts w:ascii="Times New Roman" w:eastAsia="Calibri" w:hAnsi="Times New Roman"/>
          <w:color w:val="333333"/>
          <w:sz w:val="24"/>
          <w:szCs w:val="24"/>
        </w:rPr>
        <w:t xml:space="preserve">           </w:t>
      </w:r>
      <w:r w:rsidR="00683912" w:rsidRPr="002451AE">
        <w:rPr>
          <w:rFonts w:ascii="Times New Roman" w:eastAsia="Calibri" w:hAnsi="Times New Roman"/>
          <w:color w:val="333333"/>
          <w:sz w:val="24"/>
          <w:szCs w:val="24"/>
        </w:rPr>
        <w:t xml:space="preserve">           </w:t>
      </w:r>
      <w:r w:rsidR="00887837">
        <w:rPr>
          <w:rFonts w:ascii="Times New Roman" w:eastAsia="Calibri" w:hAnsi="Times New Roman"/>
          <w:color w:val="333333"/>
          <w:sz w:val="24"/>
          <w:szCs w:val="24"/>
        </w:rPr>
        <w:t xml:space="preserve">                                   </w:t>
      </w:r>
      <w:r w:rsidR="00683912" w:rsidRPr="002451AE">
        <w:rPr>
          <w:rFonts w:ascii="Times New Roman" w:eastAsia="Calibri" w:hAnsi="Times New Roman"/>
          <w:color w:val="333333"/>
          <w:sz w:val="24"/>
          <w:szCs w:val="24"/>
        </w:rPr>
        <w:t xml:space="preserve">           </w:t>
      </w:r>
      <w:r w:rsidRPr="002451AE">
        <w:rPr>
          <w:rFonts w:ascii="Times New Roman" w:eastAsia="Calibri" w:hAnsi="Times New Roman"/>
          <w:color w:val="333333"/>
          <w:sz w:val="24"/>
          <w:szCs w:val="24"/>
        </w:rPr>
        <w:t xml:space="preserve"> </w:t>
      </w:r>
      <w:r w:rsidR="00B834E9" w:rsidRPr="002451AE">
        <w:rPr>
          <w:rFonts w:ascii="Times New Roman" w:eastAsia="Calibri" w:hAnsi="Times New Roman"/>
          <w:color w:val="333333"/>
          <w:sz w:val="24"/>
          <w:szCs w:val="24"/>
        </w:rPr>
        <w:t>___</w:t>
      </w:r>
      <w:r w:rsidRPr="002451AE">
        <w:rPr>
          <w:rFonts w:ascii="Times New Roman" w:eastAsia="Calibri" w:hAnsi="Times New Roman"/>
          <w:color w:val="333333"/>
          <w:sz w:val="24"/>
          <w:szCs w:val="24"/>
        </w:rPr>
        <w:t xml:space="preserve">______________  </w:t>
      </w:r>
      <w:r w:rsidR="00887837">
        <w:rPr>
          <w:rFonts w:ascii="Times New Roman" w:eastAsia="Calibri" w:hAnsi="Times New Roman"/>
          <w:color w:val="333333"/>
          <w:sz w:val="24"/>
          <w:szCs w:val="24"/>
        </w:rPr>
        <w:t xml:space="preserve"> </w:t>
      </w:r>
      <w:r w:rsidRPr="002451AE">
        <w:rPr>
          <w:rFonts w:ascii="Times New Roman" w:eastAsia="Calibri" w:hAnsi="Times New Roman"/>
          <w:color w:val="333333"/>
          <w:sz w:val="24"/>
          <w:szCs w:val="24"/>
        </w:rPr>
        <w:t xml:space="preserve"> </w:t>
      </w:r>
      <w:r w:rsidRPr="002451AE">
        <w:rPr>
          <w:rFonts w:ascii="Times New Roman" w:eastAsia="Calibri" w:hAnsi="Times New Roman"/>
          <w:sz w:val="24"/>
          <w:szCs w:val="24"/>
        </w:rPr>
        <w:t>М.П.</w:t>
      </w:r>
    </w:p>
    <w:bookmarkEnd w:id="0"/>
    <w:bookmarkEnd w:id="1"/>
    <w:p w14:paraId="109006F8" w14:textId="77777777" w:rsidR="00814056" w:rsidRPr="002451AE" w:rsidRDefault="00814056" w:rsidP="009D6D71">
      <w:pPr>
        <w:spacing w:line="240" w:lineRule="auto"/>
        <w:jc w:val="right"/>
        <w:rPr>
          <w:rFonts w:ascii="Times New Roman" w:hAnsi="Times New Roman"/>
          <w:sz w:val="24"/>
          <w:szCs w:val="24"/>
        </w:rPr>
      </w:pPr>
    </w:p>
    <w:sectPr w:rsidR="00814056" w:rsidRPr="002451AE" w:rsidSect="004B5ED8">
      <w:pgSz w:w="11906" w:h="16838"/>
      <w:pgMar w:top="851" w:right="851"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8DD51" w14:textId="77777777" w:rsidR="006B17CB" w:rsidRDefault="006B17CB">
      <w:pPr>
        <w:spacing w:line="240" w:lineRule="auto"/>
      </w:pPr>
      <w:r>
        <w:separator/>
      </w:r>
    </w:p>
  </w:endnote>
  <w:endnote w:type="continuationSeparator" w:id="0">
    <w:p w14:paraId="2ECFFB2F" w14:textId="77777777" w:rsidR="006B17CB" w:rsidRDefault="006B17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F5816" w14:textId="77777777" w:rsidR="006B17CB" w:rsidRDefault="006B17CB">
      <w:pPr>
        <w:spacing w:after="0"/>
      </w:pPr>
      <w:r>
        <w:separator/>
      </w:r>
    </w:p>
  </w:footnote>
  <w:footnote w:type="continuationSeparator" w:id="0">
    <w:p w14:paraId="109AF020" w14:textId="77777777" w:rsidR="006B17CB" w:rsidRDefault="006B17C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385D"/>
    <w:multiLevelType w:val="multilevel"/>
    <w:tmpl w:val="1CAA0AF8"/>
    <w:lvl w:ilvl="0">
      <w:start w:val="2"/>
      <w:numFmt w:val="decimal"/>
      <w:lvlText w:val="%1."/>
      <w:lvlJc w:val="left"/>
      <w:pPr>
        <w:ind w:left="408" w:hanging="408"/>
      </w:pPr>
      <w:rPr>
        <w:rFonts w:hint="default"/>
      </w:rPr>
    </w:lvl>
    <w:lvl w:ilvl="1">
      <w:start w:val="3"/>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41210E"/>
    <w:multiLevelType w:val="multilevel"/>
    <w:tmpl w:val="0A41210E"/>
    <w:lvl w:ilvl="0">
      <w:start w:val="1"/>
      <w:numFmt w:val="bullet"/>
      <w:lvlText w:val="-"/>
      <w:lvlJc w:val="left"/>
      <w:pPr>
        <w:tabs>
          <w:tab w:val="left" w:pos="1800"/>
        </w:tabs>
        <w:ind w:left="1800" w:hanging="360"/>
      </w:pPr>
      <w:rPr>
        <w:rFonts w:ascii="Tahoma" w:hAnsi="Tahoma" w:hint="default"/>
      </w:rPr>
    </w:lvl>
    <w:lvl w:ilvl="1">
      <w:start w:val="1"/>
      <w:numFmt w:val="bullet"/>
      <w:lvlText w:val="o"/>
      <w:lvlJc w:val="left"/>
      <w:pPr>
        <w:tabs>
          <w:tab w:val="left" w:pos="1980"/>
        </w:tabs>
        <w:ind w:left="1980" w:hanging="360"/>
      </w:pPr>
      <w:rPr>
        <w:rFonts w:ascii="Courier New" w:hAnsi="Courier New" w:cs="Courier New" w:hint="default"/>
      </w:rPr>
    </w:lvl>
    <w:lvl w:ilvl="2">
      <w:start w:val="1"/>
      <w:numFmt w:val="bullet"/>
      <w:lvlText w:val=""/>
      <w:lvlJc w:val="left"/>
      <w:pPr>
        <w:tabs>
          <w:tab w:val="left" w:pos="2700"/>
        </w:tabs>
        <w:ind w:left="2700" w:hanging="360"/>
      </w:pPr>
      <w:rPr>
        <w:rFonts w:ascii="Wingdings" w:hAnsi="Wingdings" w:hint="default"/>
      </w:rPr>
    </w:lvl>
    <w:lvl w:ilvl="3">
      <w:start w:val="1"/>
      <w:numFmt w:val="bullet"/>
      <w:lvlText w:val=""/>
      <w:lvlJc w:val="left"/>
      <w:pPr>
        <w:tabs>
          <w:tab w:val="left" w:pos="3420"/>
        </w:tabs>
        <w:ind w:left="3420" w:hanging="360"/>
      </w:pPr>
      <w:rPr>
        <w:rFonts w:ascii="Symbol" w:hAnsi="Symbol" w:hint="default"/>
      </w:rPr>
    </w:lvl>
    <w:lvl w:ilvl="4">
      <w:start w:val="1"/>
      <w:numFmt w:val="bullet"/>
      <w:lvlText w:val="o"/>
      <w:lvlJc w:val="left"/>
      <w:pPr>
        <w:tabs>
          <w:tab w:val="left" w:pos="4140"/>
        </w:tabs>
        <w:ind w:left="4140" w:hanging="360"/>
      </w:pPr>
      <w:rPr>
        <w:rFonts w:ascii="Courier New" w:hAnsi="Courier New" w:cs="Courier New" w:hint="default"/>
      </w:rPr>
    </w:lvl>
    <w:lvl w:ilvl="5">
      <w:start w:val="1"/>
      <w:numFmt w:val="bullet"/>
      <w:lvlText w:val=""/>
      <w:lvlJc w:val="left"/>
      <w:pPr>
        <w:tabs>
          <w:tab w:val="left" w:pos="4860"/>
        </w:tabs>
        <w:ind w:left="4860" w:hanging="360"/>
      </w:pPr>
      <w:rPr>
        <w:rFonts w:ascii="Wingdings" w:hAnsi="Wingdings" w:hint="default"/>
      </w:rPr>
    </w:lvl>
    <w:lvl w:ilvl="6">
      <w:start w:val="1"/>
      <w:numFmt w:val="bullet"/>
      <w:lvlText w:val=""/>
      <w:lvlJc w:val="left"/>
      <w:pPr>
        <w:tabs>
          <w:tab w:val="left" w:pos="5580"/>
        </w:tabs>
        <w:ind w:left="5580" w:hanging="360"/>
      </w:pPr>
      <w:rPr>
        <w:rFonts w:ascii="Symbol" w:hAnsi="Symbol" w:hint="default"/>
      </w:rPr>
    </w:lvl>
    <w:lvl w:ilvl="7">
      <w:start w:val="1"/>
      <w:numFmt w:val="bullet"/>
      <w:lvlText w:val="o"/>
      <w:lvlJc w:val="left"/>
      <w:pPr>
        <w:tabs>
          <w:tab w:val="left" w:pos="6300"/>
        </w:tabs>
        <w:ind w:left="6300" w:hanging="360"/>
      </w:pPr>
      <w:rPr>
        <w:rFonts w:ascii="Courier New" w:hAnsi="Courier New" w:cs="Courier New" w:hint="default"/>
      </w:rPr>
    </w:lvl>
    <w:lvl w:ilvl="8">
      <w:start w:val="1"/>
      <w:numFmt w:val="bullet"/>
      <w:lvlText w:val=""/>
      <w:lvlJc w:val="left"/>
      <w:pPr>
        <w:tabs>
          <w:tab w:val="left" w:pos="7020"/>
        </w:tabs>
        <w:ind w:left="7020" w:hanging="360"/>
      </w:pPr>
      <w:rPr>
        <w:rFonts w:ascii="Wingdings" w:hAnsi="Wingdings" w:hint="default"/>
      </w:rPr>
    </w:lvl>
  </w:abstractNum>
  <w:abstractNum w:abstractNumId="2" w15:restartNumberingAfterBreak="0">
    <w:nsid w:val="24B55AA3"/>
    <w:multiLevelType w:val="multilevel"/>
    <w:tmpl w:val="24B55AA3"/>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AB65298"/>
    <w:multiLevelType w:val="multilevel"/>
    <w:tmpl w:val="2AB65298"/>
    <w:lvl w:ilvl="0">
      <w:start w:val="1"/>
      <w:numFmt w:val="decimal"/>
      <w:lvlText w:val="%1."/>
      <w:lvlJc w:val="left"/>
      <w:pPr>
        <w:tabs>
          <w:tab w:val="left" w:pos="1035"/>
        </w:tabs>
        <w:ind w:left="1035" w:hanging="1035"/>
      </w:pPr>
      <w:rPr>
        <w:rFonts w:cs="Times New Roman" w:hint="default"/>
      </w:rPr>
    </w:lvl>
    <w:lvl w:ilvl="1">
      <w:start w:val="1"/>
      <w:numFmt w:val="decimal"/>
      <w:lvlText w:val="%1.%2."/>
      <w:lvlJc w:val="left"/>
      <w:pPr>
        <w:tabs>
          <w:tab w:val="left" w:pos="1575"/>
        </w:tabs>
        <w:ind w:left="1575" w:hanging="1035"/>
      </w:pPr>
      <w:rPr>
        <w:rFonts w:cs="Times New Roman" w:hint="default"/>
      </w:rPr>
    </w:lvl>
    <w:lvl w:ilvl="2">
      <w:start w:val="1"/>
      <w:numFmt w:val="decimal"/>
      <w:lvlText w:val="%1.%2.%3."/>
      <w:lvlJc w:val="left"/>
      <w:pPr>
        <w:tabs>
          <w:tab w:val="left" w:pos="2115"/>
        </w:tabs>
        <w:ind w:left="2115" w:hanging="1035"/>
      </w:pPr>
      <w:rPr>
        <w:rFonts w:cs="Times New Roman" w:hint="default"/>
      </w:rPr>
    </w:lvl>
    <w:lvl w:ilvl="3">
      <w:start w:val="1"/>
      <w:numFmt w:val="decimal"/>
      <w:lvlText w:val="%1.%2.%3.%4."/>
      <w:lvlJc w:val="left"/>
      <w:pPr>
        <w:tabs>
          <w:tab w:val="left" w:pos="2655"/>
        </w:tabs>
        <w:ind w:left="2655" w:hanging="1035"/>
      </w:pPr>
      <w:rPr>
        <w:rFonts w:cs="Times New Roman" w:hint="default"/>
      </w:rPr>
    </w:lvl>
    <w:lvl w:ilvl="4">
      <w:start w:val="1"/>
      <w:numFmt w:val="decimal"/>
      <w:lvlText w:val="%1.%2.%3.%4.%5."/>
      <w:lvlJc w:val="left"/>
      <w:pPr>
        <w:tabs>
          <w:tab w:val="left" w:pos="3240"/>
        </w:tabs>
        <w:ind w:left="3240" w:hanging="1080"/>
      </w:pPr>
      <w:rPr>
        <w:rFonts w:cs="Times New Roman" w:hint="default"/>
      </w:rPr>
    </w:lvl>
    <w:lvl w:ilvl="5">
      <w:start w:val="1"/>
      <w:numFmt w:val="decimal"/>
      <w:lvlText w:val="%1.%2.%3.%4.%5.%6."/>
      <w:lvlJc w:val="left"/>
      <w:pPr>
        <w:tabs>
          <w:tab w:val="left" w:pos="3780"/>
        </w:tabs>
        <w:ind w:left="3780" w:hanging="1080"/>
      </w:pPr>
      <w:rPr>
        <w:rFonts w:cs="Times New Roman" w:hint="default"/>
      </w:rPr>
    </w:lvl>
    <w:lvl w:ilvl="6">
      <w:start w:val="1"/>
      <w:numFmt w:val="decimal"/>
      <w:lvlText w:val="%1.%2.%3.%4.%5.%6.%7."/>
      <w:lvlJc w:val="left"/>
      <w:pPr>
        <w:tabs>
          <w:tab w:val="left" w:pos="4680"/>
        </w:tabs>
        <w:ind w:left="4680" w:hanging="1440"/>
      </w:pPr>
      <w:rPr>
        <w:rFonts w:cs="Times New Roman" w:hint="default"/>
      </w:rPr>
    </w:lvl>
    <w:lvl w:ilvl="7">
      <w:start w:val="1"/>
      <w:numFmt w:val="decimal"/>
      <w:lvlText w:val="%1.%2.%3.%4.%5.%6.%7.%8."/>
      <w:lvlJc w:val="left"/>
      <w:pPr>
        <w:tabs>
          <w:tab w:val="left" w:pos="5220"/>
        </w:tabs>
        <w:ind w:left="5220" w:hanging="1440"/>
      </w:pPr>
      <w:rPr>
        <w:rFonts w:cs="Times New Roman" w:hint="default"/>
      </w:rPr>
    </w:lvl>
    <w:lvl w:ilvl="8">
      <w:start w:val="1"/>
      <w:numFmt w:val="decimal"/>
      <w:lvlText w:val="%1.%2.%3.%4.%5.%6.%7.%8.%9."/>
      <w:lvlJc w:val="left"/>
      <w:pPr>
        <w:tabs>
          <w:tab w:val="left" w:pos="6120"/>
        </w:tabs>
        <w:ind w:left="6120" w:hanging="1800"/>
      </w:pPr>
      <w:rPr>
        <w:rFonts w:cs="Times New Roman" w:hint="default"/>
      </w:rPr>
    </w:lvl>
  </w:abstractNum>
  <w:abstractNum w:abstractNumId="4" w15:restartNumberingAfterBreak="0">
    <w:nsid w:val="3DD840B0"/>
    <w:multiLevelType w:val="multilevel"/>
    <w:tmpl w:val="3DD840B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763F8D"/>
    <w:multiLevelType w:val="multilevel"/>
    <w:tmpl w:val="47763F8D"/>
    <w:lvl w:ilvl="0">
      <w:start w:val="1"/>
      <w:numFmt w:val="decimal"/>
      <w:lvlText w:val="%1."/>
      <w:lvlJc w:val="left"/>
      <w:pPr>
        <w:tabs>
          <w:tab w:val="left" w:pos="360"/>
        </w:tabs>
        <w:ind w:left="360" w:hanging="360"/>
      </w:pPr>
      <w:rPr>
        <w:b/>
        <w:bCs/>
      </w:rPr>
    </w:lvl>
    <w:lvl w:ilvl="1">
      <w:start w:val="1"/>
      <w:numFmt w:val="decimal"/>
      <w:lvlText w:val="%1.%2."/>
      <w:lvlJc w:val="left"/>
      <w:pPr>
        <w:tabs>
          <w:tab w:val="left" w:pos="759"/>
        </w:tabs>
        <w:ind w:left="759" w:hanging="432"/>
      </w:pPr>
    </w:lvl>
    <w:lvl w:ilvl="2">
      <w:start w:val="1"/>
      <w:numFmt w:val="decimal"/>
      <w:lvlText w:val="%1.%2.%3."/>
      <w:lvlJc w:val="left"/>
      <w:pPr>
        <w:tabs>
          <w:tab w:val="left" w:pos="1440"/>
        </w:tabs>
        <w:ind w:left="1224" w:hanging="504"/>
      </w:pPr>
    </w:lvl>
    <w:lvl w:ilvl="3">
      <w:start w:val="1"/>
      <w:numFmt w:val="decimal"/>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6" w15:restartNumberingAfterBreak="0">
    <w:nsid w:val="5EB75E09"/>
    <w:multiLevelType w:val="multilevel"/>
    <w:tmpl w:val="B72ED85A"/>
    <w:lvl w:ilvl="0">
      <w:start w:val="2"/>
      <w:numFmt w:val="decimal"/>
      <w:lvlText w:val="%1."/>
      <w:lvlJc w:val="left"/>
      <w:pPr>
        <w:ind w:left="360" w:hanging="360"/>
      </w:pPr>
      <w:rPr>
        <w:rFonts w:hint="default"/>
      </w:rPr>
    </w:lvl>
    <w:lvl w:ilvl="1">
      <w:start w:val="5"/>
      <w:numFmt w:val="decimal"/>
      <w:lvlText w:val="%1.%2."/>
      <w:lvlJc w:val="left"/>
      <w:pPr>
        <w:ind w:left="931" w:hanging="360"/>
      </w:pPr>
      <w:rPr>
        <w:rFonts w:hint="default"/>
      </w:rPr>
    </w:lvl>
    <w:lvl w:ilvl="2">
      <w:start w:val="1"/>
      <w:numFmt w:val="decimal"/>
      <w:lvlText w:val="%1.%2.%3."/>
      <w:lvlJc w:val="left"/>
      <w:pPr>
        <w:ind w:left="1862" w:hanging="720"/>
      </w:pPr>
      <w:rPr>
        <w:rFonts w:hint="default"/>
      </w:rPr>
    </w:lvl>
    <w:lvl w:ilvl="3">
      <w:start w:val="1"/>
      <w:numFmt w:val="decimal"/>
      <w:lvlText w:val="%1.%2.%3.%4."/>
      <w:lvlJc w:val="left"/>
      <w:pPr>
        <w:ind w:left="2433" w:hanging="720"/>
      </w:pPr>
      <w:rPr>
        <w:rFonts w:hint="default"/>
      </w:rPr>
    </w:lvl>
    <w:lvl w:ilvl="4">
      <w:start w:val="1"/>
      <w:numFmt w:val="decimal"/>
      <w:lvlText w:val="%1.%2.%3.%4.%5."/>
      <w:lvlJc w:val="left"/>
      <w:pPr>
        <w:ind w:left="3364" w:hanging="1080"/>
      </w:pPr>
      <w:rPr>
        <w:rFonts w:hint="default"/>
      </w:rPr>
    </w:lvl>
    <w:lvl w:ilvl="5">
      <w:start w:val="1"/>
      <w:numFmt w:val="decimal"/>
      <w:lvlText w:val="%1.%2.%3.%4.%5.%6."/>
      <w:lvlJc w:val="left"/>
      <w:pPr>
        <w:ind w:left="3935" w:hanging="1080"/>
      </w:pPr>
      <w:rPr>
        <w:rFonts w:hint="default"/>
      </w:rPr>
    </w:lvl>
    <w:lvl w:ilvl="6">
      <w:start w:val="1"/>
      <w:numFmt w:val="decimal"/>
      <w:lvlText w:val="%1.%2.%3.%4.%5.%6.%7."/>
      <w:lvlJc w:val="left"/>
      <w:pPr>
        <w:ind w:left="4866" w:hanging="1440"/>
      </w:pPr>
      <w:rPr>
        <w:rFonts w:hint="default"/>
      </w:rPr>
    </w:lvl>
    <w:lvl w:ilvl="7">
      <w:start w:val="1"/>
      <w:numFmt w:val="decimal"/>
      <w:lvlText w:val="%1.%2.%3.%4.%5.%6.%7.%8."/>
      <w:lvlJc w:val="left"/>
      <w:pPr>
        <w:ind w:left="5437" w:hanging="1440"/>
      </w:pPr>
      <w:rPr>
        <w:rFonts w:hint="default"/>
      </w:rPr>
    </w:lvl>
    <w:lvl w:ilvl="8">
      <w:start w:val="1"/>
      <w:numFmt w:val="decimal"/>
      <w:lvlText w:val="%1.%2.%3.%4.%5.%6.%7.%8.%9."/>
      <w:lvlJc w:val="left"/>
      <w:pPr>
        <w:ind w:left="6008" w:hanging="1440"/>
      </w:pPr>
      <w:rPr>
        <w:rFonts w:hint="default"/>
      </w:rPr>
    </w:lvl>
  </w:abstractNum>
  <w:abstractNum w:abstractNumId="7" w15:restartNumberingAfterBreak="0">
    <w:nsid w:val="74B21D3F"/>
    <w:multiLevelType w:val="multilevel"/>
    <w:tmpl w:val="74B21D3F"/>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8A6415D"/>
    <w:multiLevelType w:val="singleLevel"/>
    <w:tmpl w:val="78A6415D"/>
    <w:lvl w:ilvl="0">
      <w:start w:val="2"/>
      <w:numFmt w:val="decimal"/>
      <w:lvlText w:val="2.%1."/>
      <w:legacy w:legacy="1" w:legacySpace="0" w:legacyIndent="571"/>
      <w:lvlJc w:val="left"/>
      <w:rPr>
        <w:rFonts w:ascii="Times New Roman" w:hAnsi="Times New Roman" w:cs="Times New Roman" w:hint="default"/>
      </w:rPr>
    </w:lvl>
  </w:abstractNum>
  <w:num w:numId="1" w16cid:durableId="599332651">
    <w:abstractNumId w:val="3"/>
  </w:num>
  <w:num w:numId="2" w16cid:durableId="1796024532">
    <w:abstractNumId w:val="8"/>
  </w:num>
  <w:num w:numId="3" w16cid:durableId="284820629">
    <w:abstractNumId w:val="7"/>
  </w:num>
  <w:num w:numId="4" w16cid:durableId="1888101045">
    <w:abstractNumId w:val="2"/>
  </w:num>
  <w:num w:numId="5" w16cid:durableId="1998849167">
    <w:abstractNumId w:val="4"/>
  </w:num>
  <w:num w:numId="6" w16cid:durableId="321589326">
    <w:abstractNumId w:val="1"/>
  </w:num>
  <w:num w:numId="7" w16cid:durableId="4958500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721553">
    <w:abstractNumId w:val="0"/>
  </w:num>
  <w:num w:numId="9" w16cid:durableId="12986859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64D"/>
    <w:rsid w:val="00007EF6"/>
    <w:rsid w:val="00012002"/>
    <w:rsid w:val="00020F77"/>
    <w:rsid w:val="00032BE5"/>
    <w:rsid w:val="00042E14"/>
    <w:rsid w:val="00044FED"/>
    <w:rsid w:val="0004798A"/>
    <w:rsid w:val="00066C7A"/>
    <w:rsid w:val="00077A43"/>
    <w:rsid w:val="00097001"/>
    <w:rsid w:val="000A1CB3"/>
    <w:rsid w:val="000C5146"/>
    <w:rsid w:val="000D7827"/>
    <w:rsid w:val="000E31D7"/>
    <w:rsid w:val="000E51D5"/>
    <w:rsid w:val="000E7ACE"/>
    <w:rsid w:val="000F7E3E"/>
    <w:rsid w:val="001020CF"/>
    <w:rsid w:val="00105DDF"/>
    <w:rsid w:val="00116C06"/>
    <w:rsid w:val="00171D8F"/>
    <w:rsid w:val="00176D11"/>
    <w:rsid w:val="00186015"/>
    <w:rsid w:val="001A11B3"/>
    <w:rsid w:val="001A5761"/>
    <w:rsid w:val="001D0BD9"/>
    <w:rsid w:val="001E2E4B"/>
    <w:rsid w:val="00211EF9"/>
    <w:rsid w:val="0022143F"/>
    <w:rsid w:val="00234F3E"/>
    <w:rsid w:val="002433D3"/>
    <w:rsid w:val="002451AE"/>
    <w:rsid w:val="00250AAE"/>
    <w:rsid w:val="00261473"/>
    <w:rsid w:val="0026268E"/>
    <w:rsid w:val="00264D2B"/>
    <w:rsid w:val="00282AD5"/>
    <w:rsid w:val="00294C68"/>
    <w:rsid w:val="002A28CF"/>
    <w:rsid w:val="002C76B9"/>
    <w:rsid w:val="002F0DF3"/>
    <w:rsid w:val="002F369E"/>
    <w:rsid w:val="00302FEA"/>
    <w:rsid w:val="0031757B"/>
    <w:rsid w:val="00323E5C"/>
    <w:rsid w:val="00337B19"/>
    <w:rsid w:val="003407DF"/>
    <w:rsid w:val="00352790"/>
    <w:rsid w:val="003547DE"/>
    <w:rsid w:val="00356B2C"/>
    <w:rsid w:val="00357D0B"/>
    <w:rsid w:val="0036068D"/>
    <w:rsid w:val="00361973"/>
    <w:rsid w:val="0036221B"/>
    <w:rsid w:val="00375C1D"/>
    <w:rsid w:val="00392D12"/>
    <w:rsid w:val="003975CC"/>
    <w:rsid w:val="003A1437"/>
    <w:rsid w:val="003A223D"/>
    <w:rsid w:val="003A4D37"/>
    <w:rsid w:val="003B6EAD"/>
    <w:rsid w:val="003D75DB"/>
    <w:rsid w:val="003E7A2A"/>
    <w:rsid w:val="003F051A"/>
    <w:rsid w:val="003F281F"/>
    <w:rsid w:val="004113AF"/>
    <w:rsid w:val="00417088"/>
    <w:rsid w:val="00417B72"/>
    <w:rsid w:val="004277CA"/>
    <w:rsid w:val="00432E94"/>
    <w:rsid w:val="004622B8"/>
    <w:rsid w:val="004659D2"/>
    <w:rsid w:val="004705E1"/>
    <w:rsid w:val="004B5ED8"/>
    <w:rsid w:val="004C5A4D"/>
    <w:rsid w:val="004D0F94"/>
    <w:rsid w:val="004D66EE"/>
    <w:rsid w:val="00504D22"/>
    <w:rsid w:val="0052764D"/>
    <w:rsid w:val="00571DBB"/>
    <w:rsid w:val="00575E00"/>
    <w:rsid w:val="005E2678"/>
    <w:rsid w:val="005E4C8E"/>
    <w:rsid w:val="005F52B2"/>
    <w:rsid w:val="005F723A"/>
    <w:rsid w:val="00606DD4"/>
    <w:rsid w:val="0061466B"/>
    <w:rsid w:val="00615FEE"/>
    <w:rsid w:val="00622370"/>
    <w:rsid w:val="00624474"/>
    <w:rsid w:val="00625038"/>
    <w:rsid w:val="006279B2"/>
    <w:rsid w:val="00645A34"/>
    <w:rsid w:val="00647309"/>
    <w:rsid w:val="0065403D"/>
    <w:rsid w:val="00664363"/>
    <w:rsid w:val="00664373"/>
    <w:rsid w:val="00682A7C"/>
    <w:rsid w:val="00683912"/>
    <w:rsid w:val="00693934"/>
    <w:rsid w:val="006A3F4A"/>
    <w:rsid w:val="006B17CB"/>
    <w:rsid w:val="006B3FFB"/>
    <w:rsid w:val="006C72D6"/>
    <w:rsid w:val="006D2275"/>
    <w:rsid w:val="006D2F16"/>
    <w:rsid w:val="006E7279"/>
    <w:rsid w:val="006E7C18"/>
    <w:rsid w:val="00711744"/>
    <w:rsid w:val="007150CD"/>
    <w:rsid w:val="00717970"/>
    <w:rsid w:val="007217FE"/>
    <w:rsid w:val="00740695"/>
    <w:rsid w:val="0074468B"/>
    <w:rsid w:val="00767BA2"/>
    <w:rsid w:val="00772889"/>
    <w:rsid w:val="00773D56"/>
    <w:rsid w:val="0077530C"/>
    <w:rsid w:val="00775493"/>
    <w:rsid w:val="007765E5"/>
    <w:rsid w:val="007869C1"/>
    <w:rsid w:val="00795E29"/>
    <w:rsid w:val="007A5CBD"/>
    <w:rsid w:val="007A77FE"/>
    <w:rsid w:val="007B0514"/>
    <w:rsid w:val="007C2AFF"/>
    <w:rsid w:val="007C3A48"/>
    <w:rsid w:val="007C6F57"/>
    <w:rsid w:val="007D0110"/>
    <w:rsid w:val="007D3C6F"/>
    <w:rsid w:val="007E3840"/>
    <w:rsid w:val="007F1BFD"/>
    <w:rsid w:val="00806BA9"/>
    <w:rsid w:val="00811AB2"/>
    <w:rsid w:val="00814056"/>
    <w:rsid w:val="00815E58"/>
    <w:rsid w:val="00820353"/>
    <w:rsid w:val="00827616"/>
    <w:rsid w:val="00830A44"/>
    <w:rsid w:val="00834E90"/>
    <w:rsid w:val="00845050"/>
    <w:rsid w:val="00862A9C"/>
    <w:rsid w:val="00870293"/>
    <w:rsid w:val="008741A0"/>
    <w:rsid w:val="00887837"/>
    <w:rsid w:val="00891289"/>
    <w:rsid w:val="0089406C"/>
    <w:rsid w:val="008A3996"/>
    <w:rsid w:val="008B11FC"/>
    <w:rsid w:val="008B21D5"/>
    <w:rsid w:val="008B548E"/>
    <w:rsid w:val="008C0D54"/>
    <w:rsid w:val="008D6477"/>
    <w:rsid w:val="008F47BF"/>
    <w:rsid w:val="00903699"/>
    <w:rsid w:val="009049DD"/>
    <w:rsid w:val="0093072A"/>
    <w:rsid w:val="009652F0"/>
    <w:rsid w:val="00971DBB"/>
    <w:rsid w:val="0097465A"/>
    <w:rsid w:val="00995A37"/>
    <w:rsid w:val="009A3AF9"/>
    <w:rsid w:val="009B0C3B"/>
    <w:rsid w:val="009B14A8"/>
    <w:rsid w:val="009D6D71"/>
    <w:rsid w:val="00A028E5"/>
    <w:rsid w:val="00A1431D"/>
    <w:rsid w:val="00A177C5"/>
    <w:rsid w:val="00A23B20"/>
    <w:rsid w:val="00A40EA2"/>
    <w:rsid w:val="00A46559"/>
    <w:rsid w:val="00A475A8"/>
    <w:rsid w:val="00A51136"/>
    <w:rsid w:val="00A820D8"/>
    <w:rsid w:val="00AA2232"/>
    <w:rsid w:val="00AA6479"/>
    <w:rsid w:val="00AC3408"/>
    <w:rsid w:val="00AC456A"/>
    <w:rsid w:val="00AC7E64"/>
    <w:rsid w:val="00AD2BEE"/>
    <w:rsid w:val="00AE2699"/>
    <w:rsid w:val="00AF0BCF"/>
    <w:rsid w:val="00AF63F8"/>
    <w:rsid w:val="00B02FA6"/>
    <w:rsid w:val="00B240E8"/>
    <w:rsid w:val="00B3506E"/>
    <w:rsid w:val="00B42488"/>
    <w:rsid w:val="00B5514E"/>
    <w:rsid w:val="00B601E3"/>
    <w:rsid w:val="00B659B9"/>
    <w:rsid w:val="00B676EE"/>
    <w:rsid w:val="00B834E9"/>
    <w:rsid w:val="00B9692A"/>
    <w:rsid w:val="00BC37ED"/>
    <w:rsid w:val="00BD5B42"/>
    <w:rsid w:val="00BE0670"/>
    <w:rsid w:val="00BF03B4"/>
    <w:rsid w:val="00BF24D2"/>
    <w:rsid w:val="00C006E5"/>
    <w:rsid w:val="00C01E6B"/>
    <w:rsid w:val="00C050D8"/>
    <w:rsid w:val="00C138F5"/>
    <w:rsid w:val="00C13A54"/>
    <w:rsid w:val="00C20346"/>
    <w:rsid w:val="00C33FD5"/>
    <w:rsid w:val="00C358B1"/>
    <w:rsid w:val="00C433B6"/>
    <w:rsid w:val="00C51D62"/>
    <w:rsid w:val="00C54EF0"/>
    <w:rsid w:val="00C6253D"/>
    <w:rsid w:val="00C81777"/>
    <w:rsid w:val="00C8615E"/>
    <w:rsid w:val="00C86EB8"/>
    <w:rsid w:val="00C93F40"/>
    <w:rsid w:val="00CA2E1B"/>
    <w:rsid w:val="00CA60A9"/>
    <w:rsid w:val="00CB3733"/>
    <w:rsid w:val="00CB78DC"/>
    <w:rsid w:val="00CD4860"/>
    <w:rsid w:val="00CE1904"/>
    <w:rsid w:val="00D03B7A"/>
    <w:rsid w:val="00D122BB"/>
    <w:rsid w:val="00D341AD"/>
    <w:rsid w:val="00D51AAF"/>
    <w:rsid w:val="00D52598"/>
    <w:rsid w:val="00D579E2"/>
    <w:rsid w:val="00D6466C"/>
    <w:rsid w:val="00D70D8C"/>
    <w:rsid w:val="00D85093"/>
    <w:rsid w:val="00D87AF3"/>
    <w:rsid w:val="00D90CC7"/>
    <w:rsid w:val="00DA15C6"/>
    <w:rsid w:val="00DB1852"/>
    <w:rsid w:val="00DC5EBC"/>
    <w:rsid w:val="00E042FF"/>
    <w:rsid w:val="00E07714"/>
    <w:rsid w:val="00E07ECA"/>
    <w:rsid w:val="00E15BB9"/>
    <w:rsid w:val="00E160A3"/>
    <w:rsid w:val="00E20D88"/>
    <w:rsid w:val="00E27721"/>
    <w:rsid w:val="00E3777A"/>
    <w:rsid w:val="00E4175C"/>
    <w:rsid w:val="00E77E68"/>
    <w:rsid w:val="00E80370"/>
    <w:rsid w:val="00E97E0D"/>
    <w:rsid w:val="00EA0B05"/>
    <w:rsid w:val="00EA23C2"/>
    <w:rsid w:val="00EA40F7"/>
    <w:rsid w:val="00EB2AA9"/>
    <w:rsid w:val="00EE1AF6"/>
    <w:rsid w:val="00EF2164"/>
    <w:rsid w:val="00EF321F"/>
    <w:rsid w:val="00EF3C0B"/>
    <w:rsid w:val="00EF6A34"/>
    <w:rsid w:val="00EF7C60"/>
    <w:rsid w:val="00F03762"/>
    <w:rsid w:val="00F03B2D"/>
    <w:rsid w:val="00F36CB8"/>
    <w:rsid w:val="00F40728"/>
    <w:rsid w:val="00F40D03"/>
    <w:rsid w:val="00F57DE8"/>
    <w:rsid w:val="00F80684"/>
    <w:rsid w:val="00F83DA9"/>
    <w:rsid w:val="00F85151"/>
    <w:rsid w:val="00F92A20"/>
    <w:rsid w:val="00F95A99"/>
    <w:rsid w:val="00FB61FF"/>
    <w:rsid w:val="00FD3B5F"/>
    <w:rsid w:val="2049069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A73D4"/>
  <w15:docId w15:val="{EC02049A-9687-4112-AA68-DF7BFD5E0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3FFB"/>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Pr>
      <w:i/>
      <w:iCs/>
    </w:rPr>
  </w:style>
  <w:style w:type="character" w:styleId="a4">
    <w:name w:val="Hyperlink"/>
    <w:qFormat/>
    <w:rPr>
      <w:color w:val="0000FF"/>
      <w:u w:val="single"/>
    </w:rPr>
  </w:style>
  <w:style w:type="paragraph" w:styleId="a5">
    <w:name w:val="Body Text"/>
    <w:basedOn w:val="a"/>
    <w:link w:val="a6"/>
    <w:unhideWhenUsed/>
    <w:pPr>
      <w:spacing w:after="120"/>
    </w:pPr>
    <w:rPr>
      <w:rFonts w:eastAsia="Calibri"/>
    </w:rPr>
  </w:style>
  <w:style w:type="paragraph" w:styleId="a7">
    <w:name w:val="Title"/>
    <w:basedOn w:val="a"/>
    <w:link w:val="a8"/>
    <w:qFormat/>
    <w:pPr>
      <w:spacing w:after="0" w:line="240" w:lineRule="auto"/>
      <w:jc w:val="center"/>
      <w:outlineLvl w:val="0"/>
    </w:pPr>
    <w:rPr>
      <w:rFonts w:ascii="Times New Roman" w:hAnsi="Times New Roman"/>
      <w:b/>
      <w:sz w:val="26"/>
      <w:szCs w:val="20"/>
    </w:rPr>
  </w:style>
  <w:style w:type="paragraph" w:customStyle="1" w:styleId="ConsPlusNonformat">
    <w:name w:val="ConsPlusNonformat"/>
    <w:uiPriority w:val="99"/>
    <w:pPr>
      <w:widowControl w:val="0"/>
      <w:autoSpaceDE w:val="0"/>
      <w:autoSpaceDN w:val="0"/>
      <w:adjustRightInd w:val="0"/>
    </w:pPr>
    <w:rPr>
      <w:rFonts w:ascii="Courier New" w:eastAsia="Times New Roman" w:hAnsi="Courier New" w:cs="Courier New"/>
    </w:rPr>
  </w:style>
  <w:style w:type="paragraph" w:styleId="a9">
    <w:name w:val="List Paragraph"/>
    <w:basedOn w:val="a"/>
    <w:uiPriority w:val="34"/>
    <w:qFormat/>
    <w:pPr>
      <w:ind w:left="720"/>
      <w:contextualSpacing/>
    </w:pPr>
  </w:style>
  <w:style w:type="character" w:customStyle="1" w:styleId="a8">
    <w:name w:val="Заголовок Знак"/>
    <w:basedOn w:val="a0"/>
    <w:link w:val="a7"/>
    <w:qFormat/>
    <w:rPr>
      <w:rFonts w:ascii="Times New Roman" w:eastAsia="Times New Roman" w:hAnsi="Times New Roman" w:cs="Times New Roman"/>
      <w:b/>
      <w:sz w:val="26"/>
      <w:szCs w:val="20"/>
      <w:lang w:eastAsia="ru-RU"/>
    </w:rPr>
  </w:style>
  <w:style w:type="paragraph" w:styleId="aa">
    <w:name w:val="No Spacing"/>
    <w:uiPriority w:val="1"/>
    <w:qFormat/>
    <w:rPr>
      <w:rFonts w:eastAsia="Times New Roman"/>
      <w:sz w:val="22"/>
      <w:szCs w:val="22"/>
    </w:rPr>
  </w:style>
  <w:style w:type="character" w:customStyle="1" w:styleId="u">
    <w:name w:val="u"/>
  </w:style>
  <w:style w:type="character" w:customStyle="1" w:styleId="a6">
    <w:name w:val="Основной текст Знак"/>
    <w:basedOn w:val="a0"/>
    <w:link w:val="a5"/>
    <w:rPr>
      <w:rFonts w:ascii="Calibri" w:eastAsia="Calibri" w:hAnsi="Calibri" w:cs="Times New Roman"/>
      <w:lang w:eastAsia="ru-RU"/>
    </w:rPr>
  </w:style>
  <w:style w:type="paragraph" w:customStyle="1" w:styleId="1">
    <w:name w:val="Абзац списка1"/>
    <w:basedOn w:val="a"/>
    <w:qFormat/>
    <w:pPr>
      <w:widowControl w:val="0"/>
      <w:adjustRightInd w:val="0"/>
      <w:spacing w:before="120" w:after="120" w:line="240" w:lineRule="auto"/>
      <w:jc w:val="both"/>
    </w:pPr>
    <w:rPr>
      <w:rFonts w:ascii="Times New Roman" w:hAnsi="Times New Roman"/>
      <w:spacing w:val="-5"/>
      <w:sz w:val="28"/>
      <w:lang w:eastAsia="en-US"/>
    </w:rPr>
  </w:style>
  <w:style w:type="paragraph" w:customStyle="1" w:styleId="ConsNormal">
    <w:name w:val="ConsNormal"/>
    <w:link w:val="ConsNormal0"/>
    <w:qFormat/>
    <w:pPr>
      <w:widowControl w:val="0"/>
      <w:autoSpaceDE w:val="0"/>
      <w:autoSpaceDN w:val="0"/>
      <w:adjustRightInd w:val="0"/>
      <w:ind w:left="709" w:right="19772" w:firstLine="720"/>
      <w:jc w:val="both"/>
    </w:pPr>
    <w:rPr>
      <w:rFonts w:ascii="Arial" w:eastAsia="Times New Roman" w:hAnsi="Arial" w:cs="Arial"/>
    </w:rPr>
  </w:style>
  <w:style w:type="character" w:customStyle="1" w:styleId="ConsNormal0">
    <w:name w:val="ConsNormal Знак"/>
    <w:link w:val="ConsNormal"/>
    <w:qFormat/>
    <w:rPr>
      <w:rFonts w:ascii="Arial" w:eastAsia="Times New Roman" w:hAnsi="Arial" w:cs="Arial"/>
      <w:lang w:val="ru-RU" w:eastAsia="ru-RU" w:bidi="ar-SA"/>
    </w:rPr>
  </w:style>
  <w:style w:type="paragraph" w:customStyle="1" w:styleId="ab">
    <w:name w:val="Регистратор основной"/>
    <w:link w:val="ac"/>
    <w:qFormat/>
    <w:rPr>
      <w:rFonts w:ascii="Verdana" w:eastAsia="Times New Roman" w:hAnsi="Verdana"/>
      <w:sz w:val="16"/>
      <w:szCs w:val="18"/>
    </w:rPr>
  </w:style>
  <w:style w:type="character" w:customStyle="1" w:styleId="ac">
    <w:name w:val="Регистратор основной Знак"/>
    <w:basedOn w:val="a0"/>
    <w:link w:val="ab"/>
    <w:qFormat/>
    <w:rPr>
      <w:rFonts w:ascii="Verdana" w:eastAsia="Times New Roman" w:hAnsi="Verdana"/>
      <w:sz w:val="16"/>
      <w:szCs w:val="18"/>
      <w:lang w:val="ru-RU" w:eastAsia="ru-RU" w:bidi="ar-SA"/>
    </w:rPr>
  </w:style>
  <w:style w:type="paragraph" w:styleId="ad">
    <w:name w:val="Balloon Text"/>
    <w:basedOn w:val="a"/>
    <w:link w:val="ae"/>
    <w:uiPriority w:val="99"/>
    <w:semiHidden/>
    <w:unhideWhenUsed/>
    <w:rsid w:val="00392D12"/>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392D1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6ECE3ABD-C612-4867-A17D-8B15E82FC6F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2110</Words>
  <Characters>12027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ЖКХ</dc:creator>
  <cp:lastModifiedBy>ЛангиненЕЭ</cp:lastModifiedBy>
  <cp:revision>24</cp:revision>
  <cp:lastPrinted>2022-03-29T13:31:00Z</cp:lastPrinted>
  <dcterms:created xsi:type="dcterms:W3CDTF">2025-02-10T09:16:00Z</dcterms:created>
  <dcterms:modified xsi:type="dcterms:W3CDTF">2026-09-24T07:14:00Z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1049-11.2.0.10451</vt:lpwstr>
  </property>
  <property fmtid="{D5CDD505-2E9C-101B-9397-08002B2CF9AE}" pid="3" name="ICV">
    <vt:lpwstr>E3404AA76B7844C1BE1943F6BB7CF101</vt:lpwstr>
  </property>
</Properties>
</file>