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65E8A0" w14:textId="77777777" w:rsidR="009F51A7" w:rsidRPr="00B61C2F" w:rsidRDefault="009F51A7" w:rsidP="00366AD2">
      <w:pPr>
        <w:suppressAutoHyphens/>
        <w:rPr>
          <w:color w:val="000000" w:themeColor="text1"/>
          <w:sz w:val="24"/>
          <w:szCs w:val="24"/>
        </w:rPr>
      </w:pPr>
    </w:p>
    <w:p w14:paraId="709A2374" w14:textId="77777777" w:rsidR="001A20C1" w:rsidRPr="001A20C1" w:rsidRDefault="001A20C1" w:rsidP="001A20C1">
      <w:pPr>
        <w:widowControl w:val="0"/>
        <w:rPr>
          <w:color w:val="000000"/>
          <w:lang w:bidi="ru-RU"/>
        </w:rPr>
      </w:pPr>
    </w:p>
    <w:p w14:paraId="49443A06" w14:textId="77777777" w:rsidR="00B803E6" w:rsidRPr="00FA6C0D" w:rsidRDefault="00B803E6" w:rsidP="00B803E6">
      <w:pPr>
        <w:widowControl w:val="0"/>
        <w:tabs>
          <w:tab w:val="left" w:pos="360"/>
          <w:tab w:val="left" w:pos="5103"/>
        </w:tabs>
        <w:ind w:firstLine="426"/>
        <w:jc w:val="center"/>
        <w:rPr>
          <w:b/>
          <w:sz w:val="24"/>
          <w:szCs w:val="24"/>
        </w:rPr>
      </w:pPr>
      <w:bookmarkStart w:id="0" w:name="_GoBack"/>
      <w:r w:rsidRPr="00FA6C0D">
        <w:rPr>
          <w:b/>
          <w:sz w:val="24"/>
          <w:szCs w:val="24"/>
        </w:rPr>
        <w:t xml:space="preserve">Описание объекта закупки </w:t>
      </w:r>
    </w:p>
    <w:p w14:paraId="5972D371" w14:textId="037E5D4A" w:rsidR="00FF6877" w:rsidRDefault="003E01F7" w:rsidP="00890738">
      <w:pPr>
        <w:suppressAutoHyphens/>
        <w:autoSpaceDN w:val="0"/>
        <w:ind w:left="-142" w:right="-143"/>
        <w:jc w:val="center"/>
        <w:rPr>
          <w:rFonts w:eastAsia="Calibri"/>
          <w:b/>
          <w:sz w:val="24"/>
          <w:szCs w:val="24"/>
          <w:lang w:eastAsia="en-US"/>
        </w:rPr>
      </w:pPr>
      <w:r w:rsidRPr="003E01F7">
        <w:rPr>
          <w:rFonts w:eastAsia="Calibri"/>
          <w:b/>
          <w:sz w:val="24"/>
          <w:szCs w:val="24"/>
          <w:lang w:eastAsia="en-US"/>
        </w:rPr>
        <w:t>на оказание услуг по</w:t>
      </w:r>
      <w:r w:rsidR="00FA6C0D">
        <w:rPr>
          <w:rFonts w:eastAsia="Calibri"/>
          <w:b/>
          <w:sz w:val="24"/>
          <w:szCs w:val="24"/>
          <w:lang w:eastAsia="en-US"/>
        </w:rPr>
        <w:t xml:space="preserve"> организации</w:t>
      </w:r>
      <w:r w:rsidRPr="003E01F7">
        <w:rPr>
          <w:rFonts w:eastAsia="Calibri"/>
          <w:b/>
          <w:sz w:val="24"/>
          <w:szCs w:val="24"/>
          <w:lang w:eastAsia="en-US"/>
        </w:rPr>
        <w:t xml:space="preserve"> </w:t>
      </w:r>
      <w:r w:rsidR="00FA6C0D" w:rsidRPr="00FA6C0D">
        <w:rPr>
          <w:rFonts w:eastAsia="Calibri"/>
          <w:b/>
          <w:sz w:val="24"/>
          <w:szCs w:val="24"/>
          <w:lang w:eastAsia="en-US"/>
        </w:rPr>
        <w:t>вывоза, термического обезвреживания медицинских отходов классов «Б» и «В»</w:t>
      </w:r>
    </w:p>
    <w:p w14:paraId="21CD972F" w14:textId="0088FB8B" w:rsidR="00BC34FF" w:rsidRPr="00BC34FF" w:rsidRDefault="00BC34FF" w:rsidP="00BC34FF">
      <w:pPr>
        <w:suppressAutoHyphens/>
        <w:autoSpaceDN w:val="0"/>
        <w:ind w:left="-142" w:right="-143"/>
        <w:jc w:val="both"/>
        <w:rPr>
          <w:rFonts w:eastAsia="Calibri"/>
          <w:sz w:val="24"/>
          <w:szCs w:val="24"/>
          <w:lang w:eastAsia="en-US"/>
        </w:rPr>
      </w:pPr>
      <w:r w:rsidRPr="00BC34FF">
        <w:rPr>
          <w:rFonts w:eastAsia="Calibri"/>
          <w:sz w:val="24"/>
          <w:szCs w:val="24"/>
          <w:lang w:eastAsia="en-US"/>
        </w:rPr>
        <w:t xml:space="preserve">Объект закупки: Оказание услуг по организации вывоза, термического обезвреживания медицинских расходов класса Б, </w:t>
      </w:r>
      <w:proofErr w:type="gramStart"/>
      <w:r w:rsidRPr="00BC34FF">
        <w:rPr>
          <w:rFonts w:eastAsia="Calibri"/>
          <w:sz w:val="24"/>
          <w:szCs w:val="24"/>
          <w:lang w:eastAsia="en-US"/>
        </w:rPr>
        <w:t>В</w:t>
      </w:r>
      <w:proofErr w:type="gramEnd"/>
      <w:r w:rsidRPr="00BC34FF">
        <w:rPr>
          <w:rFonts w:eastAsia="Calibri"/>
          <w:sz w:val="24"/>
          <w:szCs w:val="24"/>
          <w:lang w:eastAsia="en-US"/>
        </w:rPr>
        <w:t xml:space="preserve"> для нужд ГБУЗ ЛОНКПЦ в 2026 году</w:t>
      </w:r>
    </w:p>
    <w:p w14:paraId="7993EC34" w14:textId="1A18258B" w:rsidR="00BC34FF" w:rsidRDefault="00BC34FF" w:rsidP="00BC34FF">
      <w:pPr>
        <w:suppressAutoHyphens/>
        <w:autoSpaceDN w:val="0"/>
        <w:ind w:left="-142" w:right="-143"/>
        <w:jc w:val="both"/>
        <w:rPr>
          <w:rFonts w:eastAsia="Calibri"/>
          <w:sz w:val="24"/>
          <w:szCs w:val="24"/>
          <w:lang w:eastAsia="en-US"/>
        </w:rPr>
      </w:pPr>
      <w:r w:rsidRPr="00BC34FF">
        <w:rPr>
          <w:rFonts w:eastAsia="Calibri"/>
          <w:sz w:val="24"/>
          <w:szCs w:val="24"/>
          <w:lang w:eastAsia="en-US"/>
        </w:rPr>
        <w:t>Начало оказания услуг: с даты заключения Договора, окончание 31.12.2026 года.</w:t>
      </w:r>
      <w:r>
        <w:rPr>
          <w:rFonts w:eastAsia="Calibri"/>
          <w:sz w:val="24"/>
          <w:szCs w:val="24"/>
          <w:lang w:eastAsia="en-US"/>
        </w:rPr>
        <w:t xml:space="preserve"> Периодичность оказания услуг определена настоящим Описанием объекта закупки.</w:t>
      </w:r>
    </w:p>
    <w:p w14:paraId="25267908" w14:textId="77777777" w:rsidR="003E01F7" w:rsidRDefault="003E01F7" w:rsidP="00E31856">
      <w:pPr>
        <w:suppressAutoHyphens/>
        <w:autoSpaceDN w:val="0"/>
        <w:ind w:firstLine="709"/>
        <w:jc w:val="both"/>
        <w:rPr>
          <w:color w:val="000000" w:themeColor="text1"/>
          <w:sz w:val="24"/>
          <w:szCs w:val="24"/>
        </w:rPr>
      </w:pPr>
    </w:p>
    <w:p w14:paraId="4FFDFFB9" w14:textId="77777777" w:rsidR="004B2FF5" w:rsidRDefault="004B2FF5" w:rsidP="00417E7D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Информация о Заказчике</w:t>
      </w:r>
    </w:p>
    <w:tbl>
      <w:tblPr>
        <w:tblStyle w:val="af2"/>
        <w:tblW w:w="0" w:type="auto"/>
        <w:tblInd w:w="-5" w:type="dxa"/>
        <w:tblLook w:val="04A0" w:firstRow="1" w:lastRow="0" w:firstColumn="1" w:lastColumn="0" w:noHBand="0" w:noVBand="1"/>
      </w:tblPr>
      <w:tblGrid>
        <w:gridCol w:w="3686"/>
        <w:gridCol w:w="6372"/>
      </w:tblGrid>
      <w:tr w:rsidR="004B2FF5" w14:paraId="62E106DB" w14:textId="77777777" w:rsidTr="009768B7">
        <w:trPr>
          <w:trHeight w:val="425"/>
        </w:trPr>
        <w:tc>
          <w:tcPr>
            <w:tcW w:w="3686" w:type="dxa"/>
            <w:vAlign w:val="center"/>
          </w:tcPr>
          <w:p w14:paraId="5E48318D" w14:textId="77777777" w:rsidR="004B2FF5" w:rsidRDefault="004B2FF5" w:rsidP="009768B7">
            <w:pPr>
              <w:suppressAutoHyphens/>
              <w:autoSpaceDN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Параметр</w:t>
            </w:r>
          </w:p>
        </w:tc>
        <w:tc>
          <w:tcPr>
            <w:tcW w:w="6372" w:type="dxa"/>
            <w:vAlign w:val="center"/>
          </w:tcPr>
          <w:p w14:paraId="12A1C3CB" w14:textId="77777777" w:rsidR="004B2FF5" w:rsidRDefault="004B2FF5" w:rsidP="009768B7">
            <w:pPr>
              <w:suppressAutoHyphens/>
              <w:autoSpaceDN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Значение</w:t>
            </w:r>
          </w:p>
        </w:tc>
      </w:tr>
      <w:tr w:rsidR="004B2FF5" w14:paraId="7E171FCD" w14:textId="77777777" w:rsidTr="009768B7">
        <w:trPr>
          <w:trHeight w:val="701"/>
        </w:trPr>
        <w:tc>
          <w:tcPr>
            <w:tcW w:w="3686" w:type="dxa"/>
            <w:vAlign w:val="center"/>
          </w:tcPr>
          <w:p w14:paraId="6DD0DDAB" w14:textId="77777777" w:rsidR="004B2FF5" w:rsidRPr="00DB68B0" w:rsidRDefault="004B2FF5" w:rsidP="009768B7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4B2FF5">
              <w:rPr>
                <w:color w:val="000000" w:themeColor="text1"/>
                <w:sz w:val="24"/>
                <w:szCs w:val="24"/>
              </w:rPr>
              <w:t>Полное наименование</w:t>
            </w:r>
          </w:p>
        </w:tc>
        <w:tc>
          <w:tcPr>
            <w:tcW w:w="6372" w:type="dxa"/>
            <w:vAlign w:val="center"/>
          </w:tcPr>
          <w:p w14:paraId="00D4C85C" w14:textId="28004358" w:rsidR="004B2FF5" w:rsidRPr="00DB68B0" w:rsidRDefault="004B2FF5" w:rsidP="004B2FF5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4B2FF5">
              <w:rPr>
                <w:color w:val="000000" w:themeColor="text1"/>
                <w:sz w:val="24"/>
                <w:szCs w:val="24"/>
              </w:rPr>
              <w:t>Государственное бюджет</w:t>
            </w:r>
            <w:r>
              <w:rPr>
                <w:color w:val="000000" w:themeColor="text1"/>
                <w:sz w:val="24"/>
                <w:szCs w:val="24"/>
              </w:rPr>
              <w:t>ное учреждение здравоохранения «Л</w:t>
            </w:r>
            <w:r w:rsidRPr="004B2FF5">
              <w:rPr>
                <w:color w:val="000000" w:themeColor="text1"/>
                <w:sz w:val="24"/>
                <w:szCs w:val="24"/>
              </w:rPr>
              <w:t>енинградский областной</w:t>
            </w:r>
            <w:r w:rsidR="002C2684">
              <w:rPr>
                <w:color w:val="000000" w:themeColor="text1"/>
                <w:sz w:val="24"/>
                <w:szCs w:val="24"/>
              </w:rPr>
              <w:t xml:space="preserve"> научно-клинический</w:t>
            </w:r>
            <w:r w:rsidRPr="004B2FF5">
              <w:rPr>
                <w:color w:val="000000" w:themeColor="text1"/>
                <w:sz w:val="24"/>
                <w:szCs w:val="24"/>
              </w:rPr>
              <w:t xml:space="preserve"> перинатальный центр</w:t>
            </w:r>
            <w:r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  <w:tr w:rsidR="004B2FF5" w14:paraId="347C0264" w14:textId="77777777" w:rsidTr="009768B7">
        <w:trPr>
          <w:trHeight w:val="695"/>
        </w:trPr>
        <w:tc>
          <w:tcPr>
            <w:tcW w:w="3686" w:type="dxa"/>
            <w:vAlign w:val="center"/>
          </w:tcPr>
          <w:p w14:paraId="582BE605" w14:textId="77777777" w:rsidR="004B2FF5" w:rsidRPr="00DB68B0" w:rsidRDefault="004B2FF5" w:rsidP="009768B7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4B2FF5">
              <w:rPr>
                <w:color w:val="000000" w:themeColor="text1"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6372" w:type="dxa"/>
            <w:vAlign w:val="center"/>
          </w:tcPr>
          <w:p w14:paraId="27243E6F" w14:textId="6B2B4FD0" w:rsidR="004B2FF5" w:rsidRPr="00DB68B0" w:rsidRDefault="004B2FF5" w:rsidP="009768B7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ГБУЗ ЛО</w:t>
            </w:r>
            <w:r w:rsidR="002C2684">
              <w:rPr>
                <w:color w:val="000000" w:themeColor="text1"/>
                <w:sz w:val="24"/>
                <w:szCs w:val="24"/>
              </w:rPr>
              <w:t>НК</w:t>
            </w:r>
            <w:r>
              <w:rPr>
                <w:color w:val="000000" w:themeColor="text1"/>
                <w:sz w:val="24"/>
                <w:szCs w:val="24"/>
              </w:rPr>
              <w:t>ПЦ</w:t>
            </w:r>
          </w:p>
        </w:tc>
      </w:tr>
      <w:tr w:rsidR="004B2FF5" w14:paraId="08CD0708" w14:textId="77777777" w:rsidTr="004B2FF5">
        <w:trPr>
          <w:trHeight w:val="797"/>
        </w:trPr>
        <w:tc>
          <w:tcPr>
            <w:tcW w:w="3686" w:type="dxa"/>
            <w:vAlign w:val="center"/>
          </w:tcPr>
          <w:p w14:paraId="1474768B" w14:textId="77777777" w:rsidR="004B2FF5" w:rsidRPr="00DB68B0" w:rsidRDefault="004B2FF5" w:rsidP="009768B7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4B2FF5">
              <w:rPr>
                <w:color w:val="000000" w:themeColor="text1"/>
                <w:sz w:val="24"/>
                <w:szCs w:val="24"/>
              </w:rPr>
              <w:t>ИНН / КПП</w:t>
            </w:r>
          </w:p>
        </w:tc>
        <w:tc>
          <w:tcPr>
            <w:tcW w:w="6372" w:type="dxa"/>
            <w:vAlign w:val="center"/>
          </w:tcPr>
          <w:p w14:paraId="52F47F86" w14:textId="77777777" w:rsidR="004B2FF5" w:rsidRPr="00DB68B0" w:rsidRDefault="004B2FF5" w:rsidP="009768B7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4B2FF5">
              <w:rPr>
                <w:color w:val="000000" w:themeColor="text1"/>
                <w:sz w:val="24"/>
                <w:szCs w:val="24"/>
              </w:rPr>
              <w:t>4705108025</w:t>
            </w:r>
            <w:r>
              <w:rPr>
                <w:color w:val="000000" w:themeColor="text1"/>
                <w:sz w:val="24"/>
                <w:szCs w:val="24"/>
              </w:rPr>
              <w:t xml:space="preserve"> / </w:t>
            </w:r>
            <w:r w:rsidRPr="004B2FF5">
              <w:rPr>
                <w:color w:val="000000" w:themeColor="text1"/>
                <w:sz w:val="24"/>
                <w:szCs w:val="24"/>
              </w:rPr>
              <w:t>470501001</w:t>
            </w:r>
          </w:p>
        </w:tc>
      </w:tr>
      <w:tr w:rsidR="004B2FF5" w14:paraId="16C19ED0" w14:textId="77777777" w:rsidTr="009768B7">
        <w:trPr>
          <w:trHeight w:val="834"/>
        </w:trPr>
        <w:tc>
          <w:tcPr>
            <w:tcW w:w="3686" w:type="dxa"/>
            <w:vAlign w:val="center"/>
          </w:tcPr>
          <w:p w14:paraId="3C937F18" w14:textId="77777777" w:rsidR="004B2FF5" w:rsidRPr="00DB68B0" w:rsidRDefault="004B2FF5" w:rsidP="009768B7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4B2FF5">
              <w:rPr>
                <w:color w:val="000000" w:themeColor="text1"/>
                <w:sz w:val="24"/>
                <w:szCs w:val="24"/>
              </w:rPr>
              <w:t>Адрес места нахождения</w:t>
            </w:r>
          </w:p>
        </w:tc>
        <w:tc>
          <w:tcPr>
            <w:tcW w:w="6372" w:type="dxa"/>
            <w:vAlign w:val="center"/>
          </w:tcPr>
          <w:p w14:paraId="017F969C" w14:textId="77777777" w:rsidR="004B2FF5" w:rsidRPr="00DB68B0" w:rsidRDefault="004B2FF5" w:rsidP="009768B7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4B2FF5">
              <w:rPr>
                <w:color w:val="000000" w:themeColor="text1"/>
                <w:sz w:val="24"/>
                <w:szCs w:val="24"/>
              </w:rPr>
              <w:t>188300, Ленинградская область, Гатчинский р-н, г. Гатчина, Красносельское ш., д. 1а</w:t>
            </w:r>
          </w:p>
        </w:tc>
      </w:tr>
      <w:tr w:rsidR="004B2FF5" w14:paraId="6E8EF4C1" w14:textId="77777777" w:rsidTr="009768B7">
        <w:trPr>
          <w:trHeight w:val="834"/>
        </w:trPr>
        <w:tc>
          <w:tcPr>
            <w:tcW w:w="3686" w:type="dxa"/>
            <w:vAlign w:val="center"/>
          </w:tcPr>
          <w:p w14:paraId="1CF657A0" w14:textId="77777777" w:rsidR="004B2FF5" w:rsidRPr="004B2FF5" w:rsidRDefault="004B2FF5" w:rsidP="009768B7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4B2FF5">
              <w:rPr>
                <w:color w:val="000000" w:themeColor="text1"/>
                <w:sz w:val="24"/>
                <w:szCs w:val="24"/>
              </w:rPr>
              <w:t>Адрес места сбора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B2FF5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4B2FF5">
              <w:rPr>
                <w:color w:val="000000" w:themeColor="text1"/>
                <w:sz w:val="24"/>
                <w:szCs w:val="24"/>
              </w:rPr>
              <w:t>вывоза отходов</w:t>
            </w:r>
          </w:p>
        </w:tc>
        <w:tc>
          <w:tcPr>
            <w:tcW w:w="6372" w:type="dxa"/>
            <w:vAlign w:val="center"/>
          </w:tcPr>
          <w:p w14:paraId="318C4DBC" w14:textId="77777777" w:rsidR="004B2FF5" w:rsidRPr="00DB68B0" w:rsidRDefault="004B2FF5" w:rsidP="009768B7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4B2FF5">
              <w:rPr>
                <w:color w:val="000000" w:themeColor="text1"/>
                <w:sz w:val="24"/>
                <w:szCs w:val="24"/>
              </w:rPr>
              <w:t>188300, Ленинградская область, Гатчинский р-н, г. Гатчина, Красносельское ш., д. 1а</w:t>
            </w:r>
          </w:p>
        </w:tc>
      </w:tr>
      <w:tr w:rsidR="004B2FF5" w14:paraId="1B5C9B37" w14:textId="77777777" w:rsidTr="009768B7">
        <w:trPr>
          <w:trHeight w:val="834"/>
        </w:trPr>
        <w:tc>
          <w:tcPr>
            <w:tcW w:w="3686" w:type="dxa"/>
            <w:vAlign w:val="center"/>
          </w:tcPr>
          <w:p w14:paraId="7D50954B" w14:textId="77777777" w:rsidR="004B2FF5" w:rsidRPr="004B2FF5" w:rsidRDefault="004B2FF5" w:rsidP="009768B7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4B2FF5">
              <w:rPr>
                <w:color w:val="000000" w:themeColor="text1"/>
                <w:sz w:val="24"/>
                <w:szCs w:val="24"/>
              </w:rPr>
              <w:t>Ответственный представитель Заказчика</w:t>
            </w:r>
          </w:p>
        </w:tc>
        <w:tc>
          <w:tcPr>
            <w:tcW w:w="6372" w:type="dxa"/>
            <w:vAlign w:val="center"/>
          </w:tcPr>
          <w:p w14:paraId="3807C926" w14:textId="77777777" w:rsidR="00F931AA" w:rsidRDefault="004B2FF5" w:rsidP="009768B7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Алиева Елена Юрьевна, +7-965-002-26-63</w:t>
            </w:r>
          </w:p>
          <w:p w14:paraId="177C6C8A" w14:textId="30719B39" w:rsidR="00F931AA" w:rsidRPr="00DB68B0" w:rsidRDefault="00F931AA" w:rsidP="009768B7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Каширин Антон Олегович, +7-981-805-94-92</w:t>
            </w:r>
          </w:p>
        </w:tc>
      </w:tr>
    </w:tbl>
    <w:p w14:paraId="4ABB3F7B" w14:textId="77777777" w:rsidR="004B2FF5" w:rsidRPr="004B2FF5" w:rsidRDefault="004B2FF5" w:rsidP="004B2FF5">
      <w:pPr>
        <w:suppressAutoHyphens/>
        <w:autoSpaceDN w:val="0"/>
        <w:ind w:left="709"/>
        <w:jc w:val="both"/>
        <w:rPr>
          <w:color w:val="000000" w:themeColor="text1"/>
          <w:sz w:val="24"/>
          <w:szCs w:val="24"/>
        </w:rPr>
      </w:pPr>
    </w:p>
    <w:p w14:paraId="1A73776F" w14:textId="7AD4FF52" w:rsidR="002C2684" w:rsidRDefault="002C2684" w:rsidP="002C2684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2C2684">
        <w:rPr>
          <w:color w:val="000000" w:themeColor="text1"/>
          <w:sz w:val="24"/>
          <w:szCs w:val="24"/>
        </w:rPr>
        <w:t>Основание для оказания услуг</w:t>
      </w:r>
    </w:p>
    <w:p w14:paraId="2D9D177D" w14:textId="6831D084" w:rsidR="002C2684" w:rsidRPr="002C2684" w:rsidRDefault="002C2684" w:rsidP="002C2684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>Оказание услуг по приему, транспортированию и передаче на обезвреживание (термическое уничтожение/сжигание) медицинских отходов класса Б и В</w:t>
      </w:r>
      <w:r w:rsidRPr="00F931AA">
        <w:rPr>
          <w:sz w:val="24"/>
          <w:szCs w:val="24"/>
        </w:rPr>
        <w:t>.</w:t>
      </w:r>
    </w:p>
    <w:p w14:paraId="7E9AD725" w14:textId="4C57A646" w:rsidR="002C2684" w:rsidRPr="002C2684" w:rsidRDefault="002C2684" w:rsidP="002C2684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 xml:space="preserve">ОКПД 2: 38.12.11.000 </w:t>
      </w:r>
      <w:r w:rsidR="00F931AA">
        <w:rPr>
          <w:sz w:val="24"/>
          <w:szCs w:val="24"/>
        </w:rPr>
        <w:t>–</w:t>
      </w:r>
      <w:r w:rsidRPr="002C2684">
        <w:rPr>
          <w:sz w:val="24"/>
          <w:szCs w:val="24"/>
        </w:rPr>
        <w:t xml:space="preserve"> Услуги по сбору опасных медицинских и прочих биологических опасных отходов.</w:t>
      </w:r>
    </w:p>
    <w:p w14:paraId="4C41BDC8" w14:textId="5C8BA485" w:rsidR="008A0EB6" w:rsidRPr="002C2684" w:rsidRDefault="008A0EB6" w:rsidP="002C2684">
      <w:pPr>
        <w:suppressAutoHyphens/>
        <w:autoSpaceDN w:val="0"/>
        <w:jc w:val="both"/>
        <w:rPr>
          <w:color w:val="000000" w:themeColor="text1"/>
          <w:sz w:val="24"/>
          <w:szCs w:val="24"/>
        </w:rPr>
      </w:pPr>
    </w:p>
    <w:p w14:paraId="43265AA2" w14:textId="77777777" w:rsidR="00DB68B0" w:rsidRDefault="00DB68B0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DB68B0">
        <w:rPr>
          <w:color w:val="000000" w:themeColor="text1"/>
          <w:sz w:val="24"/>
          <w:szCs w:val="24"/>
        </w:rPr>
        <w:t>Характеристика отходов</w:t>
      </w:r>
    </w:p>
    <w:tbl>
      <w:tblPr>
        <w:tblStyle w:val="af2"/>
        <w:tblW w:w="0" w:type="auto"/>
        <w:tblInd w:w="-5" w:type="dxa"/>
        <w:tblLook w:val="04A0" w:firstRow="1" w:lastRow="0" w:firstColumn="1" w:lastColumn="0" w:noHBand="0" w:noVBand="1"/>
      </w:tblPr>
      <w:tblGrid>
        <w:gridCol w:w="3686"/>
        <w:gridCol w:w="6372"/>
      </w:tblGrid>
      <w:tr w:rsidR="00DB68B0" w14:paraId="12F2F5EC" w14:textId="77777777" w:rsidTr="00DB68B0">
        <w:trPr>
          <w:trHeight w:val="425"/>
        </w:trPr>
        <w:tc>
          <w:tcPr>
            <w:tcW w:w="3686" w:type="dxa"/>
            <w:vAlign w:val="center"/>
          </w:tcPr>
          <w:p w14:paraId="316FE3C7" w14:textId="77777777" w:rsidR="00DB68B0" w:rsidRDefault="00DB68B0" w:rsidP="00DB68B0">
            <w:pPr>
              <w:suppressAutoHyphens/>
              <w:autoSpaceDN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Параметр</w:t>
            </w:r>
          </w:p>
        </w:tc>
        <w:tc>
          <w:tcPr>
            <w:tcW w:w="6372" w:type="dxa"/>
            <w:vAlign w:val="center"/>
          </w:tcPr>
          <w:p w14:paraId="2C82047D" w14:textId="77777777" w:rsidR="00DB68B0" w:rsidRDefault="00DB68B0" w:rsidP="00DB68B0">
            <w:pPr>
              <w:suppressAutoHyphens/>
              <w:autoSpaceDN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Описание</w:t>
            </w:r>
          </w:p>
        </w:tc>
      </w:tr>
      <w:tr w:rsidR="00DB68B0" w14:paraId="7B5E8EBE" w14:textId="77777777" w:rsidTr="00DB68B0">
        <w:trPr>
          <w:trHeight w:val="701"/>
        </w:trPr>
        <w:tc>
          <w:tcPr>
            <w:tcW w:w="3686" w:type="dxa"/>
            <w:vAlign w:val="center"/>
          </w:tcPr>
          <w:p w14:paraId="0DD10F4B" w14:textId="77777777" w:rsidR="00DB68B0" w:rsidRPr="00DB68B0" w:rsidRDefault="00DB68B0" w:rsidP="00DB68B0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DB68B0">
              <w:rPr>
                <w:color w:val="000000" w:themeColor="text1"/>
                <w:sz w:val="24"/>
                <w:szCs w:val="24"/>
              </w:rPr>
              <w:t>Класс опасности</w:t>
            </w:r>
          </w:p>
        </w:tc>
        <w:tc>
          <w:tcPr>
            <w:tcW w:w="6372" w:type="dxa"/>
            <w:vAlign w:val="center"/>
          </w:tcPr>
          <w:p w14:paraId="28445856" w14:textId="77777777" w:rsidR="00DB68B0" w:rsidRDefault="00DB68B0" w:rsidP="00DB68B0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DB68B0">
              <w:rPr>
                <w:color w:val="000000" w:themeColor="text1"/>
                <w:sz w:val="24"/>
                <w:szCs w:val="24"/>
              </w:rPr>
              <w:t>Б (</w:t>
            </w:r>
            <w:proofErr w:type="spellStart"/>
            <w:r w:rsidRPr="00DB68B0">
              <w:rPr>
                <w:color w:val="000000" w:themeColor="text1"/>
                <w:sz w:val="24"/>
                <w:szCs w:val="24"/>
              </w:rPr>
              <w:t>эпидемиологически</w:t>
            </w:r>
            <w:proofErr w:type="spellEnd"/>
            <w:r w:rsidRPr="00DB68B0">
              <w:rPr>
                <w:color w:val="000000" w:themeColor="text1"/>
                <w:sz w:val="24"/>
                <w:szCs w:val="24"/>
              </w:rPr>
              <w:t xml:space="preserve"> опасные отходы)</w:t>
            </w:r>
          </w:p>
          <w:p w14:paraId="60FD9589" w14:textId="77777777" w:rsidR="00890738" w:rsidRPr="00DB68B0" w:rsidRDefault="00890738" w:rsidP="00DB68B0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В (чрезвычайно </w:t>
            </w:r>
            <w:proofErr w:type="spellStart"/>
            <w:r w:rsidRPr="00DB68B0">
              <w:rPr>
                <w:color w:val="000000" w:themeColor="text1"/>
                <w:sz w:val="24"/>
                <w:szCs w:val="24"/>
              </w:rPr>
              <w:t>эпидемиологически</w:t>
            </w:r>
            <w:proofErr w:type="spellEnd"/>
            <w:r w:rsidRPr="00DB68B0">
              <w:rPr>
                <w:color w:val="000000" w:themeColor="text1"/>
                <w:sz w:val="24"/>
                <w:szCs w:val="24"/>
              </w:rPr>
              <w:t xml:space="preserve"> опасные отходы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</w:tr>
      <w:tr w:rsidR="00DB68B0" w14:paraId="21EE6992" w14:textId="77777777" w:rsidTr="00DB68B0">
        <w:trPr>
          <w:trHeight w:val="695"/>
        </w:trPr>
        <w:tc>
          <w:tcPr>
            <w:tcW w:w="3686" w:type="dxa"/>
            <w:vAlign w:val="center"/>
          </w:tcPr>
          <w:p w14:paraId="75971764" w14:textId="280FB926" w:rsidR="00DB68B0" w:rsidRPr="00DB68B0" w:rsidRDefault="00DB68B0" w:rsidP="006F5D7C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DB68B0">
              <w:rPr>
                <w:color w:val="000000" w:themeColor="text1"/>
                <w:sz w:val="24"/>
                <w:szCs w:val="24"/>
              </w:rPr>
              <w:t>Ориентировочный объем</w:t>
            </w:r>
            <w:r w:rsidR="00FA6C0D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6372" w:type="dxa"/>
            <w:vAlign w:val="center"/>
          </w:tcPr>
          <w:p w14:paraId="406947A5" w14:textId="191E2EED" w:rsidR="00DB68B0" w:rsidRPr="0053501F" w:rsidRDefault="006F5D7C" w:rsidP="006F5D7C">
            <w:pPr>
              <w:suppressAutoHyphens/>
              <w:autoSpaceDN w:val="0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  <w:r w:rsidR="00DB68B0" w:rsidRPr="00DB68B0">
              <w:rPr>
                <w:color w:val="000000" w:themeColor="text1"/>
                <w:sz w:val="24"/>
                <w:szCs w:val="24"/>
              </w:rPr>
              <w:t xml:space="preserve"> 000 (</w:t>
            </w:r>
            <w:r>
              <w:rPr>
                <w:color w:val="000000" w:themeColor="text1"/>
                <w:sz w:val="24"/>
                <w:szCs w:val="24"/>
              </w:rPr>
              <w:t>шесть</w:t>
            </w:r>
            <w:r w:rsidR="00DB68B0" w:rsidRPr="00DB68B0">
              <w:rPr>
                <w:color w:val="000000" w:themeColor="text1"/>
                <w:sz w:val="24"/>
                <w:szCs w:val="24"/>
              </w:rPr>
              <w:t xml:space="preserve"> тысяч) кг</w:t>
            </w:r>
            <w:r w:rsidR="00B803E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FA6C0D" w14:paraId="13A672B5" w14:textId="77777777" w:rsidTr="00F931AA">
        <w:trPr>
          <w:trHeight w:val="643"/>
        </w:trPr>
        <w:tc>
          <w:tcPr>
            <w:tcW w:w="3686" w:type="dxa"/>
            <w:vMerge w:val="restart"/>
            <w:vAlign w:val="center"/>
          </w:tcPr>
          <w:p w14:paraId="5254DDB4" w14:textId="77777777" w:rsidR="00FA6C0D" w:rsidRPr="00DB68B0" w:rsidRDefault="00FA6C0D" w:rsidP="00DB68B0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DB68B0">
              <w:rPr>
                <w:color w:val="000000" w:themeColor="text1"/>
                <w:sz w:val="24"/>
                <w:szCs w:val="24"/>
              </w:rPr>
              <w:t>Состояние отходов</w:t>
            </w:r>
          </w:p>
        </w:tc>
        <w:tc>
          <w:tcPr>
            <w:tcW w:w="6372" w:type="dxa"/>
            <w:vAlign w:val="center"/>
          </w:tcPr>
          <w:p w14:paraId="1CCA302A" w14:textId="1612BFBB" w:rsidR="00FA6C0D" w:rsidRPr="00DB68B0" w:rsidRDefault="00FA6C0D" w:rsidP="00F931AA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Класс Б – </w:t>
            </w:r>
            <w:r w:rsidR="00D17C12">
              <w:rPr>
                <w:color w:val="000000" w:themeColor="text1"/>
                <w:sz w:val="24"/>
                <w:szCs w:val="24"/>
              </w:rPr>
              <w:t>о</w:t>
            </w:r>
            <w:r w:rsidR="00D17C12" w:rsidRPr="00DB68B0">
              <w:rPr>
                <w:color w:val="000000" w:themeColor="text1"/>
                <w:sz w:val="24"/>
                <w:szCs w:val="24"/>
              </w:rPr>
              <w:t>беззаражены и изме</w:t>
            </w:r>
            <w:r w:rsidR="00D17C12">
              <w:rPr>
                <w:color w:val="000000" w:themeColor="text1"/>
                <w:sz w:val="24"/>
                <w:szCs w:val="24"/>
              </w:rPr>
              <w:t xml:space="preserve">льчены на установках Заказчика </w:t>
            </w:r>
          </w:p>
        </w:tc>
      </w:tr>
      <w:tr w:rsidR="00FA6C0D" w14:paraId="48EEC663" w14:textId="77777777" w:rsidTr="00F931AA">
        <w:trPr>
          <w:trHeight w:val="695"/>
        </w:trPr>
        <w:tc>
          <w:tcPr>
            <w:tcW w:w="3686" w:type="dxa"/>
            <w:vMerge/>
            <w:vAlign w:val="center"/>
          </w:tcPr>
          <w:p w14:paraId="7454940A" w14:textId="77777777" w:rsidR="00FA6C0D" w:rsidRPr="00DB68B0" w:rsidRDefault="00FA6C0D" w:rsidP="00DB68B0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372" w:type="dxa"/>
            <w:vAlign w:val="center"/>
          </w:tcPr>
          <w:p w14:paraId="6BC03CF0" w14:textId="520DA2EB" w:rsidR="00FA6C0D" w:rsidRPr="00DB68B0" w:rsidRDefault="00FA6C0D" w:rsidP="00D17C12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Класс В – о</w:t>
            </w:r>
            <w:r w:rsidRPr="00DB68B0">
              <w:rPr>
                <w:color w:val="000000" w:themeColor="text1"/>
                <w:sz w:val="24"/>
                <w:szCs w:val="24"/>
              </w:rPr>
              <w:t>беззаражены и изме</w:t>
            </w:r>
            <w:r w:rsidR="00D17C12">
              <w:rPr>
                <w:color w:val="000000" w:themeColor="text1"/>
                <w:sz w:val="24"/>
                <w:szCs w:val="24"/>
              </w:rPr>
              <w:t>льчены на установках Заказчика</w:t>
            </w:r>
          </w:p>
        </w:tc>
      </w:tr>
      <w:tr w:rsidR="00DB68B0" w14:paraId="02B0E02C" w14:textId="77777777" w:rsidTr="00DB68B0">
        <w:trPr>
          <w:trHeight w:val="834"/>
        </w:trPr>
        <w:tc>
          <w:tcPr>
            <w:tcW w:w="3686" w:type="dxa"/>
            <w:vAlign w:val="center"/>
          </w:tcPr>
          <w:p w14:paraId="738B4D1D" w14:textId="77777777" w:rsidR="00DB68B0" w:rsidRPr="00DB68B0" w:rsidRDefault="00DB68B0" w:rsidP="00DB68B0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DB68B0">
              <w:rPr>
                <w:color w:val="000000" w:themeColor="text1"/>
                <w:sz w:val="24"/>
                <w:szCs w:val="24"/>
              </w:rPr>
              <w:t>Упаковка</w:t>
            </w:r>
          </w:p>
        </w:tc>
        <w:tc>
          <w:tcPr>
            <w:tcW w:w="6372" w:type="dxa"/>
            <w:vAlign w:val="center"/>
          </w:tcPr>
          <w:p w14:paraId="421A36B0" w14:textId="6452BD96" w:rsidR="00DB68B0" w:rsidRPr="00DB68B0" w:rsidRDefault="00DB68B0" w:rsidP="00FA6C0D">
            <w:pPr>
              <w:suppressAutoHyphens/>
              <w:autoSpaceDN w:val="0"/>
              <w:rPr>
                <w:color w:val="000000" w:themeColor="text1"/>
                <w:sz w:val="24"/>
                <w:szCs w:val="24"/>
              </w:rPr>
            </w:pPr>
            <w:r w:rsidRPr="00DB68B0">
              <w:rPr>
                <w:color w:val="000000" w:themeColor="text1"/>
                <w:sz w:val="24"/>
                <w:szCs w:val="24"/>
              </w:rPr>
              <w:t xml:space="preserve">Соответствует требованиям для </w:t>
            </w:r>
            <w:r w:rsidR="00FA6C0D">
              <w:rPr>
                <w:color w:val="000000" w:themeColor="text1"/>
                <w:sz w:val="24"/>
                <w:szCs w:val="24"/>
              </w:rPr>
              <w:t>медицинских</w:t>
            </w:r>
            <w:r w:rsidRPr="00DB68B0">
              <w:rPr>
                <w:color w:val="000000" w:themeColor="text1"/>
                <w:sz w:val="24"/>
                <w:szCs w:val="24"/>
              </w:rPr>
              <w:t xml:space="preserve"> отходов класса Б</w:t>
            </w:r>
            <w:r w:rsidR="00890738">
              <w:rPr>
                <w:color w:val="000000" w:themeColor="text1"/>
                <w:sz w:val="24"/>
                <w:szCs w:val="24"/>
              </w:rPr>
              <w:t xml:space="preserve"> и В</w:t>
            </w:r>
            <w:r w:rsidRPr="00DB68B0">
              <w:rPr>
                <w:color w:val="000000" w:themeColor="text1"/>
                <w:sz w:val="24"/>
                <w:szCs w:val="24"/>
              </w:rPr>
              <w:t xml:space="preserve"> (герметичная, промаркированная)</w:t>
            </w:r>
          </w:p>
        </w:tc>
      </w:tr>
    </w:tbl>
    <w:p w14:paraId="5694B07B" w14:textId="77777777" w:rsidR="00DB68B0" w:rsidRPr="00DB68B0" w:rsidRDefault="00DB68B0" w:rsidP="00DB68B0">
      <w:pPr>
        <w:suppressAutoHyphens/>
        <w:autoSpaceDN w:val="0"/>
        <w:ind w:left="709"/>
        <w:jc w:val="both"/>
        <w:rPr>
          <w:color w:val="000000" w:themeColor="text1"/>
          <w:sz w:val="24"/>
          <w:szCs w:val="24"/>
        </w:rPr>
      </w:pPr>
    </w:p>
    <w:p w14:paraId="7E198C67" w14:textId="07807238" w:rsidR="002C2684" w:rsidRDefault="002C2684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D17C12">
        <w:rPr>
          <w:color w:val="000000" w:themeColor="text1"/>
          <w:sz w:val="24"/>
          <w:szCs w:val="24"/>
        </w:rPr>
        <w:t>Технические характеристики и требования к услугам</w:t>
      </w:r>
      <w:r>
        <w:rPr>
          <w:color w:val="000000" w:themeColor="text1"/>
          <w:sz w:val="24"/>
          <w:szCs w:val="24"/>
        </w:rPr>
        <w:t>:</w:t>
      </w:r>
    </w:p>
    <w:p w14:paraId="65AA700F" w14:textId="3FF1C317" w:rsidR="002C2684" w:rsidRDefault="002C2684" w:rsidP="002C2684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  <w:r w:rsidRPr="002B1AA7">
        <w:rPr>
          <w:sz w:val="24"/>
          <w:szCs w:val="24"/>
        </w:rPr>
        <w:t xml:space="preserve">В состав услуг входит: оказание услуг по организации централизованного сбора, транспортирования и термического обезвреживания (сжигания) медицинских отходов классов «Б» </w:t>
      </w:r>
      <w:r w:rsidRPr="002B1AA7">
        <w:rPr>
          <w:sz w:val="24"/>
          <w:szCs w:val="24"/>
        </w:rPr>
        <w:lastRenderedPageBreak/>
        <w:t xml:space="preserve">и «В» согласно санитарно-эпидемиологическим правилам, требованиям и нормативам СанПиН 2.1.3684-21 </w:t>
      </w:r>
      <w:r>
        <w:rPr>
          <w:sz w:val="24"/>
          <w:szCs w:val="24"/>
        </w:rPr>
        <w:t>«</w:t>
      </w:r>
      <w:r w:rsidRPr="002B1AA7">
        <w:rPr>
          <w:sz w:val="24"/>
          <w:szCs w:val="24"/>
        </w:rPr>
        <w:t>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</w:t>
      </w:r>
      <w:r>
        <w:rPr>
          <w:sz w:val="24"/>
          <w:szCs w:val="24"/>
        </w:rPr>
        <w:t>» (далее – СанПиН 2.1.3684-21)</w:t>
      </w:r>
      <w:r w:rsidRPr="002B1AA7">
        <w:rPr>
          <w:sz w:val="24"/>
          <w:szCs w:val="24"/>
        </w:rPr>
        <w:t>, а так же оборудование мест накопления отходов для их безопасного хранения.</w:t>
      </w:r>
    </w:p>
    <w:p w14:paraId="1E0B86EF" w14:textId="77777777" w:rsidR="002C2684" w:rsidRDefault="002C2684" w:rsidP="002C2684">
      <w:pPr>
        <w:pStyle w:val="af"/>
        <w:suppressAutoHyphens/>
        <w:autoSpaceDN w:val="0"/>
        <w:ind w:left="0" w:firstLine="709"/>
        <w:jc w:val="both"/>
        <w:rPr>
          <w:color w:val="000000" w:themeColor="text1"/>
          <w:sz w:val="24"/>
          <w:szCs w:val="24"/>
        </w:rPr>
      </w:pPr>
    </w:p>
    <w:p w14:paraId="465EEAF6" w14:textId="6777E859" w:rsidR="00D17C12" w:rsidRDefault="00D17C12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D17C12">
        <w:rPr>
          <w:color w:val="000000" w:themeColor="text1"/>
          <w:sz w:val="24"/>
          <w:szCs w:val="24"/>
        </w:rPr>
        <w:t>Требования к срокам и качеству исполнения услуг:</w:t>
      </w:r>
    </w:p>
    <w:p w14:paraId="1343F195" w14:textId="4E4813CD" w:rsidR="00D17C12" w:rsidRPr="00D17C12" w:rsidRDefault="00D17C12" w:rsidP="00D17C12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  <w:r w:rsidRPr="00D17C12">
        <w:rPr>
          <w:sz w:val="24"/>
          <w:szCs w:val="24"/>
        </w:rPr>
        <w:t xml:space="preserve">Исполнитель обязан в течение </w:t>
      </w:r>
      <w:r w:rsidR="00DE39E5" w:rsidRPr="00F931AA">
        <w:rPr>
          <w:sz w:val="24"/>
          <w:szCs w:val="24"/>
        </w:rPr>
        <w:t>7</w:t>
      </w:r>
      <w:r w:rsidRPr="00F931AA">
        <w:rPr>
          <w:sz w:val="24"/>
          <w:szCs w:val="24"/>
        </w:rPr>
        <w:t>-</w:t>
      </w:r>
      <w:r w:rsidR="00F931AA" w:rsidRPr="00F931AA">
        <w:rPr>
          <w:sz w:val="24"/>
          <w:szCs w:val="24"/>
        </w:rPr>
        <w:t>м</w:t>
      </w:r>
      <w:r w:rsidRPr="00F931AA">
        <w:rPr>
          <w:sz w:val="24"/>
          <w:szCs w:val="24"/>
        </w:rPr>
        <w:t>и</w:t>
      </w:r>
      <w:r w:rsidRPr="00D17C12">
        <w:rPr>
          <w:sz w:val="24"/>
          <w:szCs w:val="24"/>
        </w:rPr>
        <w:t xml:space="preserve"> рабочих дней, с момента заключения </w:t>
      </w:r>
      <w:r w:rsidR="00F972FB">
        <w:rPr>
          <w:sz w:val="24"/>
          <w:szCs w:val="24"/>
        </w:rPr>
        <w:t>Договор</w:t>
      </w:r>
      <w:r w:rsidRPr="00D17C12">
        <w:rPr>
          <w:sz w:val="24"/>
          <w:szCs w:val="24"/>
        </w:rPr>
        <w:t>а, организовать</w:t>
      </w:r>
      <w:r w:rsidR="00BC34FF">
        <w:rPr>
          <w:sz w:val="24"/>
          <w:szCs w:val="24"/>
        </w:rPr>
        <w:t xml:space="preserve"> на территории Заказчика</w:t>
      </w:r>
      <w:r w:rsidRPr="00D17C12">
        <w:rPr>
          <w:sz w:val="24"/>
          <w:szCs w:val="24"/>
        </w:rPr>
        <w:t xml:space="preserve"> места накопления медицинских отходов классов «Б» и «В», а именно поставить Заказчику</w:t>
      </w:r>
      <w:r w:rsidR="00BC34FF">
        <w:rPr>
          <w:sz w:val="24"/>
          <w:szCs w:val="24"/>
        </w:rPr>
        <w:t xml:space="preserve"> в указанном им месте</w:t>
      </w:r>
      <w:r w:rsidRPr="00D17C12">
        <w:rPr>
          <w:sz w:val="24"/>
          <w:szCs w:val="24"/>
        </w:rPr>
        <w:t xml:space="preserve"> специализированное оборудование, в том числе морозильное оборудование для безопасного накопления Заказчиком медицинских отходов классов «Б» и «В» согласно требованиям СанПи</w:t>
      </w:r>
      <w:r>
        <w:rPr>
          <w:sz w:val="24"/>
          <w:szCs w:val="24"/>
        </w:rPr>
        <w:t>Н</w:t>
      </w:r>
      <w:r w:rsidRPr="00D17C12">
        <w:rPr>
          <w:sz w:val="24"/>
          <w:szCs w:val="24"/>
        </w:rPr>
        <w:t xml:space="preserve"> 2.1.3684-21.</w:t>
      </w:r>
    </w:p>
    <w:p w14:paraId="3097A923" w14:textId="35D779C7" w:rsidR="00D17C12" w:rsidRPr="00D17C12" w:rsidRDefault="00D17C12" w:rsidP="00D17C12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  <w:r w:rsidRPr="00D17C12">
        <w:rPr>
          <w:sz w:val="24"/>
          <w:szCs w:val="24"/>
        </w:rPr>
        <w:t xml:space="preserve">Требования к функциональным, техническим, качественным, эксплуатационным характеристикам расходных материалов и специализированного оборудования, используемых при оказании услуг представлены в </w:t>
      </w:r>
      <w:r w:rsidR="002C2684">
        <w:rPr>
          <w:sz w:val="24"/>
          <w:szCs w:val="24"/>
        </w:rPr>
        <w:t>т</w:t>
      </w:r>
      <w:r w:rsidRPr="00D17C12">
        <w:rPr>
          <w:sz w:val="24"/>
          <w:szCs w:val="24"/>
        </w:rPr>
        <w:t xml:space="preserve">аблице № </w:t>
      </w:r>
      <w:r>
        <w:rPr>
          <w:sz w:val="24"/>
          <w:szCs w:val="24"/>
        </w:rPr>
        <w:t>1</w:t>
      </w:r>
      <w:r w:rsidRPr="00D17C12">
        <w:rPr>
          <w:sz w:val="24"/>
          <w:szCs w:val="24"/>
        </w:rPr>
        <w:t>.</w:t>
      </w:r>
      <w:r w:rsidR="00BC34FF">
        <w:rPr>
          <w:sz w:val="24"/>
          <w:szCs w:val="24"/>
        </w:rPr>
        <w:t xml:space="preserve"> Расходные материалы предоставляются Исполнителем безвозмездно в счет стоимости услуг по Договору.</w:t>
      </w:r>
    </w:p>
    <w:p w14:paraId="45406C8C" w14:textId="5CFF40D3" w:rsidR="00D17C12" w:rsidRPr="00D17C12" w:rsidRDefault="00D17C12" w:rsidP="00D17C12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  <w:r w:rsidRPr="00D17C12">
        <w:rPr>
          <w:sz w:val="24"/>
          <w:szCs w:val="24"/>
        </w:rPr>
        <w:t>Специализированное морозильное оборудование и контейнеры являются вспомогательным и функционально связанным оборудованием при оказании услуг.</w:t>
      </w:r>
      <w:r w:rsidR="00BC34FF">
        <w:rPr>
          <w:sz w:val="24"/>
          <w:szCs w:val="24"/>
        </w:rPr>
        <w:t xml:space="preserve"> Специализированное морозильное оборудование предоставляется Исполнителем безвозмездно в период исполнения им своих обязательств по Договору.</w:t>
      </w:r>
    </w:p>
    <w:p w14:paraId="21737EED" w14:textId="410D719F" w:rsidR="00D17C12" w:rsidRDefault="00D17C12" w:rsidP="00D17C12">
      <w:pPr>
        <w:pStyle w:val="af"/>
        <w:suppressAutoHyphens/>
        <w:autoSpaceDN w:val="0"/>
        <w:ind w:left="0" w:firstLine="709"/>
        <w:jc w:val="both"/>
        <w:rPr>
          <w:color w:val="000000" w:themeColor="text1"/>
          <w:sz w:val="24"/>
          <w:szCs w:val="24"/>
        </w:rPr>
      </w:pPr>
      <w:r w:rsidRPr="00D17C12">
        <w:rPr>
          <w:sz w:val="24"/>
          <w:szCs w:val="24"/>
        </w:rPr>
        <w:t>Предоставляемое Исполнителем оборудование должно быть предназначено для использования в медицинских учреждениях и иметь соответствующие документы (сертификат соответствия, декларацию соответствия или регистрационное удостоверение),</w:t>
      </w:r>
      <w:r w:rsidRPr="00D17C12">
        <w:rPr>
          <w:color w:val="000000" w:themeColor="text1"/>
          <w:sz w:val="24"/>
          <w:szCs w:val="24"/>
        </w:rPr>
        <w:t xml:space="preserve"> в </w:t>
      </w:r>
      <w:proofErr w:type="spellStart"/>
      <w:r w:rsidRPr="00D17C12">
        <w:rPr>
          <w:color w:val="000000" w:themeColor="text1"/>
          <w:sz w:val="24"/>
          <w:szCs w:val="24"/>
        </w:rPr>
        <w:t>т.ч</w:t>
      </w:r>
      <w:proofErr w:type="spellEnd"/>
      <w:r w:rsidRPr="00D17C12">
        <w:rPr>
          <w:color w:val="000000" w:themeColor="text1"/>
          <w:sz w:val="24"/>
          <w:szCs w:val="24"/>
        </w:rPr>
        <w:t>. эксплуатационные документы согласно ГОСТ Р 2.601-2019.</w:t>
      </w:r>
      <w:r w:rsidR="00BC34FF">
        <w:rPr>
          <w:color w:val="000000" w:themeColor="text1"/>
          <w:sz w:val="24"/>
          <w:szCs w:val="24"/>
        </w:rPr>
        <w:t xml:space="preserve"> По заявке Заказчика Исполнитель обязан предоставить копии </w:t>
      </w:r>
      <w:proofErr w:type="gramStart"/>
      <w:r w:rsidR="00BC34FF">
        <w:rPr>
          <w:color w:val="000000" w:themeColor="text1"/>
          <w:sz w:val="24"/>
          <w:szCs w:val="24"/>
        </w:rPr>
        <w:t>документов</w:t>
      </w:r>
      <w:proofErr w:type="gramEnd"/>
      <w:r w:rsidR="00BC34FF">
        <w:rPr>
          <w:color w:val="000000" w:themeColor="text1"/>
          <w:sz w:val="24"/>
          <w:szCs w:val="24"/>
        </w:rPr>
        <w:t xml:space="preserve"> подтверждающих соответствие предоставленного оборудования и расходных материалов требованиям действующего законодательства РФ.</w:t>
      </w:r>
    </w:p>
    <w:p w14:paraId="01501B8F" w14:textId="77777777" w:rsidR="00D17C12" w:rsidRPr="00D17C12" w:rsidRDefault="00D17C12" w:rsidP="00D17C12">
      <w:pPr>
        <w:pStyle w:val="af"/>
        <w:suppressAutoHyphens/>
        <w:autoSpaceDN w:val="0"/>
        <w:ind w:left="0" w:firstLine="709"/>
        <w:jc w:val="both"/>
        <w:rPr>
          <w:color w:val="000000" w:themeColor="text1"/>
          <w:sz w:val="24"/>
          <w:szCs w:val="24"/>
        </w:rPr>
      </w:pPr>
    </w:p>
    <w:p w14:paraId="46018207" w14:textId="6F86DC83" w:rsidR="00D17C12" w:rsidRDefault="00D17C12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D17C12">
        <w:rPr>
          <w:color w:val="000000" w:themeColor="text1"/>
          <w:sz w:val="24"/>
          <w:szCs w:val="24"/>
        </w:rPr>
        <w:t>Сбор отходов:</w:t>
      </w:r>
    </w:p>
    <w:p w14:paraId="366DFC4F" w14:textId="3F8CCCD2" w:rsidR="00D17C12" w:rsidRPr="004E49E1" w:rsidRDefault="00D17C12" w:rsidP="00D17C12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  <w:r w:rsidRPr="004E49E1">
        <w:rPr>
          <w:sz w:val="24"/>
          <w:szCs w:val="24"/>
        </w:rPr>
        <w:t>Сбор отходов</w:t>
      </w:r>
      <w:r>
        <w:rPr>
          <w:sz w:val="24"/>
          <w:szCs w:val="24"/>
        </w:rPr>
        <w:t xml:space="preserve"> </w:t>
      </w:r>
      <w:r w:rsidRPr="004E49E1">
        <w:rPr>
          <w:sz w:val="24"/>
          <w:szCs w:val="24"/>
        </w:rPr>
        <w:t xml:space="preserve">исполнителем предусматривает </w:t>
      </w:r>
      <w:r w:rsidRPr="00D17C12">
        <w:rPr>
          <w:sz w:val="24"/>
          <w:szCs w:val="24"/>
        </w:rPr>
        <w:t>обязательное</w:t>
      </w:r>
      <w:r w:rsidRPr="004E49E1">
        <w:rPr>
          <w:sz w:val="24"/>
          <w:szCs w:val="24"/>
        </w:rPr>
        <w:t xml:space="preserve"> изъятие и сменяемость многоразовых контейнеров,</w:t>
      </w:r>
      <w:r>
        <w:rPr>
          <w:sz w:val="24"/>
          <w:szCs w:val="24"/>
        </w:rPr>
        <w:t xml:space="preserve"> </w:t>
      </w:r>
      <w:r w:rsidRPr="00D17C12">
        <w:rPr>
          <w:sz w:val="24"/>
          <w:szCs w:val="24"/>
        </w:rPr>
        <w:t xml:space="preserve">предоставляемых Исполнителем, </w:t>
      </w:r>
      <w:r w:rsidRPr="004E49E1">
        <w:rPr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r w:rsidRPr="004E49E1">
        <w:rPr>
          <w:sz w:val="24"/>
          <w:szCs w:val="24"/>
        </w:rPr>
        <w:t>оборудованных</w:t>
      </w:r>
      <w:r>
        <w:rPr>
          <w:sz w:val="24"/>
          <w:szCs w:val="24"/>
        </w:rPr>
        <w:t xml:space="preserve"> </w:t>
      </w:r>
      <w:r w:rsidRPr="004E49E1">
        <w:rPr>
          <w:sz w:val="24"/>
          <w:szCs w:val="24"/>
        </w:rPr>
        <w:t xml:space="preserve">мест временного хранения и накопления </w:t>
      </w:r>
      <w:proofErr w:type="gramStart"/>
      <w:r w:rsidR="002F2CEC" w:rsidRPr="004E49E1">
        <w:rPr>
          <w:sz w:val="24"/>
          <w:szCs w:val="24"/>
        </w:rPr>
        <w:t>согласно СанПи</w:t>
      </w:r>
      <w:r w:rsidR="002F2CEC">
        <w:rPr>
          <w:sz w:val="24"/>
          <w:szCs w:val="24"/>
        </w:rPr>
        <w:t>Н</w:t>
      </w:r>
      <w:proofErr w:type="gramEnd"/>
      <w:r w:rsidRPr="004E49E1">
        <w:rPr>
          <w:sz w:val="24"/>
          <w:szCs w:val="24"/>
        </w:rPr>
        <w:t xml:space="preserve"> 2.1.</w:t>
      </w:r>
      <w:r>
        <w:rPr>
          <w:sz w:val="24"/>
          <w:szCs w:val="24"/>
        </w:rPr>
        <w:t>3684-21.</w:t>
      </w:r>
    </w:p>
    <w:p w14:paraId="34753652" w14:textId="768DC565" w:rsidR="00D17C12" w:rsidRPr="004E49E1" w:rsidRDefault="002C2684" w:rsidP="00D17C12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>Вывоз медицинских отходов для термического обезвреживания из мест временного накопления проводится ежедневно, либо реже по согласованию сторон, но не менее 1 раза в 3 дня.</w:t>
      </w:r>
    </w:p>
    <w:p w14:paraId="2FB4A24D" w14:textId="45A5FEFB" w:rsidR="00D17C12" w:rsidRPr="004E49E1" w:rsidRDefault="002C2684" w:rsidP="00D17C12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>Возможен внеплановый вывоз медицинских отходов по заявке Заказчика. Срок выполнения заявки (при возникновении необходимости) не должен превышать 24 часов с момента получения заявки Исполнителем. Заявка подается путем телефонной связи по номеру телефона, указанному Исполнителем. Письменного оформления заявки не требуется.</w:t>
      </w:r>
      <w:r w:rsidR="00D17C12" w:rsidRPr="004E49E1">
        <w:rPr>
          <w:sz w:val="24"/>
          <w:szCs w:val="24"/>
        </w:rPr>
        <w:t xml:space="preserve"> </w:t>
      </w:r>
    </w:p>
    <w:p w14:paraId="23C686C0" w14:textId="00DD3364" w:rsidR="00D17C12" w:rsidRPr="00D17C12" w:rsidRDefault="002C2684" w:rsidP="00D17C12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>С каждым вывозом медицинских отходов Исполнитель согласно СанПиН 2.1.3684-21 предоставляет на смену чистые и продезинфицированные сменные контейнеры</w:t>
      </w:r>
      <w:r w:rsidR="00D17C12" w:rsidRPr="004E49E1">
        <w:rPr>
          <w:sz w:val="24"/>
          <w:szCs w:val="24"/>
        </w:rPr>
        <w:t>.</w:t>
      </w:r>
    </w:p>
    <w:p w14:paraId="03852611" w14:textId="77777777" w:rsidR="00D17C12" w:rsidRPr="00D17C12" w:rsidRDefault="00D17C12" w:rsidP="00D17C12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</w:p>
    <w:p w14:paraId="660F7BA8" w14:textId="3B28B18A" w:rsidR="00D17C12" w:rsidRDefault="006624E0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6624E0">
        <w:rPr>
          <w:color w:val="000000" w:themeColor="text1"/>
          <w:sz w:val="24"/>
          <w:szCs w:val="24"/>
        </w:rPr>
        <w:t>Мойка и дезинфекция сменяемых контейнеров:</w:t>
      </w:r>
    </w:p>
    <w:p w14:paraId="60950898" w14:textId="693F0C35" w:rsidR="002C2684" w:rsidRPr="002C2684" w:rsidRDefault="00BC34FF" w:rsidP="002C2684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Мойка и дезинфекция сменных контейнеров осуществляется силами Исполнителя в счет стоимости единицы услуги по Договору. </w:t>
      </w:r>
      <w:r w:rsidR="002C2684" w:rsidRPr="002C2684">
        <w:rPr>
          <w:sz w:val="24"/>
          <w:szCs w:val="24"/>
        </w:rPr>
        <w:t>В соответствии с требованиями СанПиН 2.1.3684-21 Исполнитель должен иметь участок для мытья и дезинфекции контейнеров и транспортных средств.</w:t>
      </w:r>
    </w:p>
    <w:p w14:paraId="190AA57F" w14:textId="7A146AA0" w:rsidR="002C2684" w:rsidRPr="002C2684" w:rsidRDefault="002C2684" w:rsidP="002C2684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 xml:space="preserve">Заказчик вправе проверить наличие у Исполнителя участка мойки и дезинфекции контейнеров и транспортных средств в ходе исполнения </w:t>
      </w:r>
      <w:r w:rsidR="00F972FB">
        <w:rPr>
          <w:sz w:val="24"/>
          <w:szCs w:val="24"/>
        </w:rPr>
        <w:t>Договор</w:t>
      </w:r>
      <w:r w:rsidRPr="002C2684">
        <w:rPr>
          <w:sz w:val="24"/>
          <w:szCs w:val="24"/>
        </w:rPr>
        <w:t>а, путём выезда на участок Исполнителя.</w:t>
      </w:r>
    </w:p>
    <w:p w14:paraId="232FCE15" w14:textId="4F096D22" w:rsidR="006624E0" w:rsidRPr="006624E0" w:rsidRDefault="002C2684" w:rsidP="002C2684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>Исполнитель оказывает услуги собственными силами и средствами, включая погрузку-выгрузку, мойку и дезинфекцию сменных контейнеров, соответствует необходимым требованиям при оказании данного вида услуг.</w:t>
      </w:r>
    </w:p>
    <w:p w14:paraId="3826CE27" w14:textId="77777777" w:rsidR="00D17C12" w:rsidRPr="006624E0" w:rsidRDefault="00D17C12" w:rsidP="006624E0">
      <w:pPr>
        <w:suppressAutoHyphens/>
        <w:autoSpaceDN w:val="0"/>
        <w:jc w:val="both"/>
        <w:rPr>
          <w:color w:val="000000" w:themeColor="text1"/>
          <w:sz w:val="24"/>
          <w:szCs w:val="24"/>
        </w:rPr>
      </w:pPr>
    </w:p>
    <w:p w14:paraId="345132E5" w14:textId="32C75E14" w:rsidR="00D17C12" w:rsidRPr="006624E0" w:rsidRDefault="006624E0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6624E0">
        <w:rPr>
          <w:color w:val="000000" w:themeColor="text1"/>
          <w:sz w:val="24"/>
          <w:szCs w:val="24"/>
        </w:rPr>
        <w:t>Требования к Автотранспорту:</w:t>
      </w:r>
    </w:p>
    <w:p w14:paraId="3FF940EB" w14:textId="77777777" w:rsidR="002C2684" w:rsidRPr="002C2684" w:rsidRDefault="002C2684" w:rsidP="002C2684">
      <w:pPr>
        <w:pStyle w:val="af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 xml:space="preserve">Согласно </w:t>
      </w:r>
      <w:proofErr w:type="gramStart"/>
      <w:r w:rsidRPr="002C2684">
        <w:rPr>
          <w:sz w:val="24"/>
          <w:szCs w:val="24"/>
        </w:rPr>
        <w:t>требованиям</w:t>
      </w:r>
      <w:proofErr w:type="gramEnd"/>
      <w:r w:rsidRPr="002C2684">
        <w:rPr>
          <w:sz w:val="24"/>
          <w:szCs w:val="24"/>
        </w:rPr>
        <w:t xml:space="preserve"> СанПиН 2.1.3684-21 Исполнитель обеспечивает использование исправного специального автотранспорта. Не допускается использование транспорта, имеющего утечки масел и каких-либо жидкостей из кузова и других узлов автотранспортного средства.</w:t>
      </w:r>
    </w:p>
    <w:p w14:paraId="1AF36E16" w14:textId="76170A46" w:rsidR="002C2684" w:rsidRPr="002C2684" w:rsidRDefault="002C2684" w:rsidP="002C2684">
      <w:pPr>
        <w:pStyle w:val="af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Т</w:t>
      </w:r>
      <w:r w:rsidRPr="002C2684">
        <w:rPr>
          <w:sz w:val="24"/>
          <w:szCs w:val="24"/>
        </w:rPr>
        <w:t>ранспортные средства должны быть оборудованы средствами для взвешивания контейнеров, прошедшими поверку и имеющими действующее свидетельство о поверке; кабина водителя должна быть отделена от кузова автомобиля.</w:t>
      </w:r>
    </w:p>
    <w:p w14:paraId="47755C58" w14:textId="77777777" w:rsidR="002C2684" w:rsidRPr="002C2684" w:rsidRDefault="002C2684" w:rsidP="002C2684">
      <w:pPr>
        <w:pStyle w:val="af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>Кузов автомобиля должен быть выполнен из материалов, устойчивых к обработке моющими и дезинфекционными средствами, механическому воздействию, иметь гладкую внутреннюю поверхность и маркировку «Медицинские отходы» с внешней стороны.</w:t>
      </w:r>
    </w:p>
    <w:p w14:paraId="380AB536" w14:textId="77777777" w:rsidR="002C2684" w:rsidRPr="002C2684" w:rsidRDefault="002C2684" w:rsidP="002C2684">
      <w:pPr>
        <w:pStyle w:val="af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>В кузове должны быть предусмотрены приспособления для фиксации контейнеров, их погрузки и выгрузки.</w:t>
      </w:r>
    </w:p>
    <w:p w14:paraId="01B3F6BB" w14:textId="77777777" w:rsidR="002C2684" w:rsidRPr="002C2684" w:rsidRDefault="002C2684" w:rsidP="002C2684">
      <w:pPr>
        <w:pStyle w:val="af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>Транспортные средства должны быть обеспечены комплектом средств для проведения экстренной дезинфекции в случае рассыпания и/или разливания медицинских отходов (пакеты, перчатки, вода, дезинфицирующие средства, ветошь и другое).</w:t>
      </w:r>
    </w:p>
    <w:p w14:paraId="4039B4FA" w14:textId="77777777" w:rsidR="002C2684" w:rsidRPr="002C2684" w:rsidRDefault="002C2684" w:rsidP="002C2684">
      <w:pPr>
        <w:pStyle w:val="af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>Транспортные средства не реже 1 раза в неделю подлежат мытью и дезинфекции. Дезинфекция проводится способом орошения из гидропульта, распылителей или способом протирания растворами дезинфицирующих средств с использованием ветоши, щеток.</w:t>
      </w:r>
    </w:p>
    <w:p w14:paraId="45B39DC2" w14:textId="77777777" w:rsidR="002C2684" w:rsidRPr="002C2684" w:rsidRDefault="002C2684" w:rsidP="002C2684">
      <w:pPr>
        <w:pStyle w:val="af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>Исполнитель представляет Заказчику документы, подтверждающие соответствие используемого автотранспорта требованиям, установленным СанПиН 2.1.3684-21, одновременно с оказанием услуг.</w:t>
      </w:r>
    </w:p>
    <w:p w14:paraId="32C9C41D" w14:textId="2B4DB5ED" w:rsidR="006624E0" w:rsidRDefault="002C2684" w:rsidP="002C2684">
      <w:pPr>
        <w:pStyle w:val="af"/>
        <w:ind w:left="0" w:firstLine="709"/>
        <w:jc w:val="both"/>
        <w:rPr>
          <w:sz w:val="24"/>
          <w:szCs w:val="24"/>
        </w:rPr>
      </w:pPr>
      <w:r w:rsidRPr="002C2684">
        <w:rPr>
          <w:sz w:val="24"/>
          <w:szCs w:val="24"/>
        </w:rPr>
        <w:t>Персонал Исполнителя должен быть одет в спецодежду.</w:t>
      </w:r>
    </w:p>
    <w:p w14:paraId="5C2CF461" w14:textId="77777777" w:rsidR="006624E0" w:rsidRPr="006624E0" w:rsidRDefault="006624E0" w:rsidP="006624E0">
      <w:pPr>
        <w:pStyle w:val="af"/>
        <w:suppressAutoHyphens/>
        <w:autoSpaceDN w:val="0"/>
        <w:ind w:left="0" w:firstLine="709"/>
        <w:jc w:val="both"/>
        <w:rPr>
          <w:sz w:val="24"/>
          <w:szCs w:val="24"/>
        </w:rPr>
      </w:pPr>
    </w:p>
    <w:p w14:paraId="330316AE" w14:textId="1CB8BCC7" w:rsidR="006624E0" w:rsidRDefault="006624E0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6624E0">
        <w:rPr>
          <w:color w:val="000000" w:themeColor="text1"/>
          <w:sz w:val="24"/>
          <w:szCs w:val="24"/>
        </w:rPr>
        <w:t>Термическое обезвреживание собираемых медицинских отходов классов «Б» и «В»:</w:t>
      </w:r>
    </w:p>
    <w:p w14:paraId="5CD83B35" w14:textId="142533F8" w:rsidR="006624E0" w:rsidRPr="00955B7E" w:rsidRDefault="006624E0" w:rsidP="006624E0">
      <w:pPr>
        <w:pStyle w:val="af"/>
        <w:ind w:left="0" w:firstLine="709"/>
        <w:jc w:val="both"/>
        <w:rPr>
          <w:b/>
          <w:sz w:val="24"/>
          <w:szCs w:val="24"/>
        </w:rPr>
      </w:pPr>
      <w:r w:rsidRPr="003268E4">
        <w:rPr>
          <w:sz w:val="24"/>
          <w:szCs w:val="24"/>
        </w:rPr>
        <w:t>При оказании услуг Исполнитель должен обеспечить</w:t>
      </w:r>
      <w:r>
        <w:rPr>
          <w:sz w:val="24"/>
          <w:szCs w:val="24"/>
        </w:rPr>
        <w:t xml:space="preserve"> термическое обезвреживание меди</w:t>
      </w:r>
      <w:r w:rsidRPr="003268E4">
        <w:rPr>
          <w:sz w:val="24"/>
          <w:szCs w:val="24"/>
        </w:rPr>
        <w:t xml:space="preserve">цинских отходов </w:t>
      </w:r>
      <w:r w:rsidRPr="0090233E">
        <w:rPr>
          <w:sz w:val="24"/>
          <w:szCs w:val="24"/>
        </w:rPr>
        <w:t>классов «Б» и «В»,</w:t>
      </w:r>
      <w:r>
        <w:rPr>
          <w:sz w:val="24"/>
          <w:szCs w:val="24"/>
        </w:rPr>
        <w:t xml:space="preserve"> а</w:t>
      </w:r>
      <w:r w:rsidRPr="003268E4">
        <w:rPr>
          <w:sz w:val="24"/>
          <w:szCs w:val="24"/>
        </w:rPr>
        <w:t xml:space="preserve"> именно: </w:t>
      </w:r>
    </w:p>
    <w:p w14:paraId="0FD52C66" w14:textId="382B08B3" w:rsidR="006F5D7C" w:rsidRPr="006F5D7C" w:rsidRDefault="006F5D7C" w:rsidP="006F5D7C">
      <w:pPr>
        <w:pStyle w:val="af"/>
        <w:numPr>
          <w:ilvl w:val="0"/>
          <w:numId w:val="78"/>
        </w:numPr>
        <w:ind w:left="426"/>
        <w:jc w:val="both"/>
        <w:rPr>
          <w:sz w:val="24"/>
          <w:szCs w:val="24"/>
        </w:rPr>
      </w:pPr>
      <w:r w:rsidRPr="006F5D7C">
        <w:rPr>
          <w:sz w:val="24"/>
          <w:szCs w:val="24"/>
        </w:rPr>
        <w:t>острых изделий медицинского назначения;</w:t>
      </w:r>
    </w:p>
    <w:p w14:paraId="0014EC2C" w14:textId="0F9D3F59" w:rsidR="006F5D7C" w:rsidRPr="006F5D7C" w:rsidRDefault="006F5D7C" w:rsidP="006F5D7C">
      <w:pPr>
        <w:pStyle w:val="af"/>
        <w:numPr>
          <w:ilvl w:val="0"/>
          <w:numId w:val="78"/>
        </w:numPr>
        <w:ind w:left="426"/>
        <w:jc w:val="both"/>
        <w:rPr>
          <w:sz w:val="24"/>
          <w:szCs w:val="24"/>
        </w:rPr>
      </w:pPr>
      <w:r w:rsidRPr="006F5D7C">
        <w:rPr>
          <w:sz w:val="24"/>
          <w:szCs w:val="24"/>
        </w:rPr>
        <w:t xml:space="preserve">медицинских инструментов одноразового применения (в </w:t>
      </w:r>
      <w:proofErr w:type="spellStart"/>
      <w:r w:rsidRPr="006F5D7C">
        <w:rPr>
          <w:sz w:val="24"/>
          <w:szCs w:val="24"/>
        </w:rPr>
        <w:t>т.ч</w:t>
      </w:r>
      <w:proofErr w:type="spellEnd"/>
      <w:r w:rsidRPr="006F5D7C">
        <w:rPr>
          <w:sz w:val="24"/>
          <w:szCs w:val="24"/>
        </w:rPr>
        <w:t xml:space="preserve">. шприцы, системы для внутривенных </w:t>
      </w:r>
      <w:proofErr w:type="spellStart"/>
      <w:r w:rsidRPr="006F5D7C">
        <w:rPr>
          <w:sz w:val="24"/>
          <w:szCs w:val="24"/>
        </w:rPr>
        <w:t>инфузий</w:t>
      </w:r>
      <w:proofErr w:type="spellEnd"/>
      <w:r w:rsidRPr="006F5D7C">
        <w:rPr>
          <w:sz w:val="24"/>
          <w:szCs w:val="24"/>
        </w:rPr>
        <w:t xml:space="preserve">), а также многоразовых, в </w:t>
      </w:r>
      <w:proofErr w:type="spellStart"/>
      <w:r w:rsidRPr="006F5D7C">
        <w:rPr>
          <w:sz w:val="24"/>
          <w:szCs w:val="24"/>
        </w:rPr>
        <w:t>т.ч</w:t>
      </w:r>
      <w:proofErr w:type="spellEnd"/>
      <w:r w:rsidRPr="006F5D7C">
        <w:rPr>
          <w:sz w:val="24"/>
          <w:szCs w:val="24"/>
        </w:rPr>
        <w:t>. выполненных из нержавеющей стали;</w:t>
      </w:r>
    </w:p>
    <w:p w14:paraId="3DB5006B" w14:textId="58F037A0" w:rsidR="006F5D7C" w:rsidRPr="006F5D7C" w:rsidRDefault="006F5D7C" w:rsidP="006F5D7C">
      <w:pPr>
        <w:pStyle w:val="af"/>
        <w:numPr>
          <w:ilvl w:val="0"/>
          <w:numId w:val="78"/>
        </w:numPr>
        <w:ind w:left="426"/>
        <w:jc w:val="both"/>
        <w:rPr>
          <w:sz w:val="24"/>
          <w:szCs w:val="24"/>
        </w:rPr>
      </w:pPr>
      <w:r w:rsidRPr="006F5D7C">
        <w:rPr>
          <w:sz w:val="24"/>
          <w:szCs w:val="24"/>
        </w:rPr>
        <w:t>изделий медицинского назначения из нетканого материала, контаминированных или потенциально контаминированных кровью или другими биологическими жидкостями;</w:t>
      </w:r>
    </w:p>
    <w:p w14:paraId="63DDD7B2" w14:textId="7D5C3AC3" w:rsidR="006F5D7C" w:rsidRPr="006F5D7C" w:rsidRDefault="006F5D7C" w:rsidP="006F5D7C">
      <w:pPr>
        <w:pStyle w:val="af"/>
        <w:numPr>
          <w:ilvl w:val="0"/>
          <w:numId w:val="78"/>
        </w:numPr>
        <w:ind w:left="426"/>
        <w:jc w:val="both"/>
        <w:rPr>
          <w:sz w:val="24"/>
          <w:szCs w:val="24"/>
        </w:rPr>
      </w:pPr>
      <w:r w:rsidRPr="006F5D7C">
        <w:rPr>
          <w:sz w:val="24"/>
          <w:szCs w:val="24"/>
        </w:rPr>
        <w:t>перевязочного материала, контаминированного кровью и другими биологическими жидкостями;</w:t>
      </w:r>
    </w:p>
    <w:p w14:paraId="50A8B270" w14:textId="3E5CBE5E" w:rsidR="006F5D7C" w:rsidRPr="006F5D7C" w:rsidRDefault="006F5D7C" w:rsidP="006F5D7C">
      <w:pPr>
        <w:pStyle w:val="af"/>
        <w:numPr>
          <w:ilvl w:val="0"/>
          <w:numId w:val="78"/>
        </w:numPr>
        <w:ind w:left="426"/>
        <w:jc w:val="both"/>
        <w:rPr>
          <w:sz w:val="24"/>
          <w:szCs w:val="24"/>
        </w:rPr>
      </w:pPr>
      <w:r w:rsidRPr="006F5D7C">
        <w:rPr>
          <w:sz w:val="24"/>
          <w:szCs w:val="24"/>
        </w:rPr>
        <w:t xml:space="preserve">полимерных изделий медицинского назначения, в </w:t>
      </w:r>
      <w:proofErr w:type="spellStart"/>
      <w:r w:rsidRPr="006F5D7C">
        <w:rPr>
          <w:sz w:val="24"/>
          <w:szCs w:val="24"/>
        </w:rPr>
        <w:t>т.ч</w:t>
      </w:r>
      <w:proofErr w:type="spellEnd"/>
      <w:r w:rsidRPr="006F5D7C">
        <w:rPr>
          <w:sz w:val="24"/>
          <w:szCs w:val="24"/>
        </w:rPr>
        <w:t>. перчаток медицинских;</w:t>
      </w:r>
    </w:p>
    <w:p w14:paraId="72D2464E" w14:textId="225921E7" w:rsidR="006F5D7C" w:rsidRPr="006F5D7C" w:rsidRDefault="006F5D7C" w:rsidP="006F5D7C">
      <w:pPr>
        <w:pStyle w:val="af"/>
        <w:numPr>
          <w:ilvl w:val="0"/>
          <w:numId w:val="78"/>
        </w:numPr>
        <w:ind w:left="426"/>
        <w:jc w:val="both"/>
        <w:rPr>
          <w:sz w:val="24"/>
          <w:szCs w:val="24"/>
        </w:rPr>
      </w:pPr>
      <w:r w:rsidRPr="006F5D7C">
        <w:rPr>
          <w:sz w:val="24"/>
          <w:szCs w:val="24"/>
        </w:rPr>
        <w:t>тары стеклянной из-под биологических материалов;</w:t>
      </w:r>
    </w:p>
    <w:p w14:paraId="07E01374" w14:textId="6D19FB45" w:rsidR="006F5D7C" w:rsidRPr="006F5D7C" w:rsidRDefault="006F5D7C" w:rsidP="006F5D7C">
      <w:pPr>
        <w:pStyle w:val="af"/>
        <w:numPr>
          <w:ilvl w:val="0"/>
          <w:numId w:val="78"/>
        </w:numPr>
        <w:ind w:left="426"/>
        <w:jc w:val="both"/>
        <w:rPr>
          <w:sz w:val="24"/>
          <w:szCs w:val="24"/>
        </w:rPr>
      </w:pPr>
      <w:r w:rsidRPr="006F5D7C">
        <w:rPr>
          <w:sz w:val="24"/>
          <w:szCs w:val="24"/>
        </w:rPr>
        <w:t>биологических отходов.</w:t>
      </w:r>
    </w:p>
    <w:p w14:paraId="3830E89A" w14:textId="77777777" w:rsidR="006624E0" w:rsidRPr="006624E0" w:rsidRDefault="006624E0" w:rsidP="006624E0">
      <w:pPr>
        <w:pStyle w:val="af"/>
        <w:ind w:left="709"/>
        <w:jc w:val="both"/>
        <w:rPr>
          <w:sz w:val="24"/>
          <w:szCs w:val="24"/>
        </w:rPr>
      </w:pPr>
    </w:p>
    <w:p w14:paraId="64A9DC29" w14:textId="172642CE" w:rsidR="006624E0" w:rsidRDefault="006624E0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6624E0">
        <w:rPr>
          <w:color w:val="000000" w:themeColor="text1"/>
          <w:sz w:val="24"/>
          <w:szCs w:val="24"/>
        </w:rPr>
        <w:t>Требования к безопасности услуг:</w:t>
      </w:r>
    </w:p>
    <w:p w14:paraId="0FF6DB74" w14:textId="77777777" w:rsidR="006F5D7C" w:rsidRPr="006F5D7C" w:rsidRDefault="006F5D7C" w:rsidP="006F5D7C">
      <w:pPr>
        <w:pStyle w:val="af"/>
        <w:ind w:left="0" w:firstLine="709"/>
        <w:jc w:val="both"/>
        <w:rPr>
          <w:sz w:val="24"/>
          <w:szCs w:val="24"/>
        </w:rPr>
      </w:pPr>
      <w:r w:rsidRPr="006F5D7C">
        <w:rPr>
          <w:sz w:val="24"/>
          <w:szCs w:val="24"/>
        </w:rPr>
        <w:t>Услуги должны оказываться с соблюдением требований эпидемиологической и пожарной безопасности, охраны труда и иных норм, предусмотренных нормативными правовыми актами Российской Федерации, Санкт-Петербурга и Ленинградской области.</w:t>
      </w:r>
    </w:p>
    <w:p w14:paraId="1C79F300" w14:textId="4556E1C6" w:rsidR="006F5D7C" w:rsidRPr="006F5D7C" w:rsidRDefault="006F5D7C" w:rsidP="006F5D7C">
      <w:pPr>
        <w:pStyle w:val="af"/>
        <w:ind w:left="0" w:firstLine="709"/>
        <w:jc w:val="both"/>
        <w:rPr>
          <w:sz w:val="24"/>
          <w:szCs w:val="24"/>
        </w:rPr>
      </w:pPr>
      <w:r w:rsidRPr="006F5D7C">
        <w:rPr>
          <w:sz w:val="24"/>
          <w:szCs w:val="24"/>
        </w:rPr>
        <w:t xml:space="preserve">Привлечение соисполнителей для исполнения условий </w:t>
      </w:r>
      <w:r w:rsidR="00F972FB">
        <w:rPr>
          <w:sz w:val="24"/>
          <w:szCs w:val="24"/>
        </w:rPr>
        <w:t>Договор</w:t>
      </w:r>
      <w:r w:rsidRPr="006F5D7C">
        <w:rPr>
          <w:sz w:val="24"/>
          <w:szCs w:val="24"/>
        </w:rPr>
        <w:t>а в части обезвреживания отходов не допускается. Исполнитель обязан по требованию Заказчика допустить представителей Заказчика с целью осмотра территории, помещений и оборудования для обезвреживания (сжигания) медицинских отходов.</w:t>
      </w:r>
    </w:p>
    <w:p w14:paraId="047494FA" w14:textId="77777777" w:rsidR="006F5D7C" w:rsidRPr="006F5D7C" w:rsidRDefault="006F5D7C" w:rsidP="006F5D7C">
      <w:pPr>
        <w:pStyle w:val="af"/>
        <w:ind w:left="0" w:firstLine="709"/>
        <w:jc w:val="both"/>
        <w:rPr>
          <w:sz w:val="24"/>
          <w:szCs w:val="24"/>
        </w:rPr>
      </w:pPr>
      <w:r w:rsidRPr="006F5D7C">
        <w:rPr>
          <w:sz w:val="24"/>
          <w:szCs w:val="24"/>
        </w:rPr>
        <w:t>Обязательным условием оказания услуг является соблюдение правил действующего внутреннего распорядка Заказчика, контрольно-пропускного режима, внутренних положений, инструкций и требований.</w:t>
      </w:r>
    </w:p>
    <w:p w14:paraId="6A963413" w14:textId="77777777" w:rsidR="006F5D7C" w:rsidRPr="006F5D7C" w:rsidRDefault="006F5D7C" w:rsidP="006F5D7C">
      <w:pPr>
        <w:pStyle w:val="af"/>
        <w:ind w:left="0" w:firstLine="709"/>
        <w:jc w:val="both"/>
        <w:rPr>
          <w:sz w:val="24"/>
          <w:szCs w:val="24"/>
        </w:rPr>
      </w:pPr>
      <w:r w:rsidRPr="006F5D7C">
        <w:rPr>
          <w:sz w:val="24"/>
          <w:szCs w:val="24"/>
        </w:rPr>
        <w:t>Вся полнота ответственности при оказании услуг на объекте за соблюдение норм и правил по технике безопасности и пожарной безопасности возлагается на Исполнителя.</w:t>
      </w:r>
    </w:p>
    <w:p w14:paraId="1F58A1FC" w14:textId="77777777" w:rsidR="006F5D7C" w:rsidRPr="006F5D7C" w:rsidRDefault="006F5D7C" w:rsidP="006F5D7C">
      <w:pPr>
        <w:pStyle w:val="af"/>
        <w:ind w:left="0" w:firstLine="709"/>
        <w:jc w:val="both"/>
        <w:rPr>
          <w:sz w:val="24"/>
          <w:szCs w:val="24"/>
        </w:rPr>
      </w:pPr>
    </w:p>
    <w:p w14:paraId="730A524C" w14:textId="264AF54C" w:rsidR="006624E0" w:rsidRPr="006F5D7C" w:rsidRDefault="006F5D7C" w:rsidP="006F5D7C">
      <w:pPr>
        <w:pStyle w:val="af"/>
        <w:ind w:left="0" w:firstLine="709"/>
        <w:jc w:val="both"/>
        <w:rPr>
          <w:sz w:val="24"/>
          <w:szCs w:val="24"/>
        </w:rPr>
      </w:pPr>
      <w:r w:rsidRPr="006F5D7C">
        <w:rPr>
          <w:sz w:val="24"/>
          <w:szCs w:val="24"/>
        </w:rPr>
        <w:t>Качество оказываемых услуг должно соответствовать требованиям, предъявляемым к услугам соответствующего рода, содержащимся в нормативных правовых актах Российской Федерации, а именно:</w:t>
      </w:r>
    </w:p>
    <w:p w14:paraId="6E0423D8" w14:textId="6DE4A8B4" w:rsidR="006624E0" w:rsidRPr="006624E0" w:rsidRDefault="006624E0" w:rsidP="003D01FB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6624E0">
        <w:rPr>
          <w:color w:val="000000" w:themeColor="text1"/>
          <w:sz w:val="24"/>
          <w:szCs w:val="24"/>
        </w:rPr>
        <w:t xml:space="preserve">Федеральном законе от 21.11.2011 </w:t>
      </w:r>
      <w:r w:rsidR="003D01FB">
        <w:rPr>
          <w:color w:val="000000" w:themeColor="text1"/>
          <w:sz w:val="24"/>
          <w:szCs w:val="24"/>
        </w:rPr>
        <w:t>№</w:t>
      </w:r>
      <w:r w:rsidRPr="006624E0">
        <w:rPr>
          <w:color w:val="000000" w:themeColor="text1"/>
          <w:sz w:val="24"/>
          <w:szCs w:val="24"/>
        </w:rPr>
        <w:t xml:space="preserve"> 323-ФЗ </w:t>
      </w:r>
      <w:r w:rsidR="003D01FB">
        <w:rPr>
          <w:color w:val="000000" w:themeColor="text1"/>
          <w:sz w:val="24"/>
          <w:szCs w:val="24"/>
        </w:rPr>
        <w:t>«</w:t>
      </w:r>
      <w:r w:rsidRPr="006624E0">
        <w:rPr>
          <w:color w:val="000000" w:themeColor="text1"/>
          <w:sz w:val="24"/>
          <w:szCs w:val="24"/>
        </w:rPr>
        <w:t>Об основах охраны здоровья граждан в Российской Федерации</w:t>
      </w:r>
      <w:r w:rsidR="003D01FB">
        <w:rPr>
          <w:color w:val="000000" w:themeColor="text1"/>
          <w:sz w:val="24"/>
          <w:szCs w:val="24"/>
        </w:rPr>
        <w:t>»;</w:t>
      </w:r>
    </w:p>
    <w:p w14:paraId="2FE00796" w14:textId="0003E304" w:rsidR="006624E0" w:rsidRPr="006624E0" w:rsidRDefault="006624E0" w:rsidP="003D01FB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6624E0">
        <w:rPr>
          <w:color w:val="000000" w:themeColor="text1"/>
          <w:sz w:val="24"/>
          <w:szCs w:val="24"/>
        </w:rPr>
        <w:t xml:space="preserve">Федеральном законе </w:t>
      </w:r>
      <w:r w:rsidR="003D01FB">
        <w:rPr>
          <w:color w:val="000000" w:themeColor="text1"/>
          <w:sz w:val="24"/>
          <w:szCs w:val="24"/>
        </w:rPr>
        <w:t>от 30.03.1999 № 52-ФЗ «</w:t>
      </w:r>
      <w:r w:rsidRPr="006624E0">
        <w:rPr>
          <w:color w:val="000000" w:themeColor="text1"/>
          <w:sz w:val="24"/>
          <w:szCs w:val="24"/>
        </w:rPr>
        <w:t>О санитарно-эпидемиоло</w:t>
      </w:r>
      <w:r w:rsidR="003D01FB">
        <w:rPr>
          <w:color w:val="000000" w:themeColor="text1"/>
          <w:sz w:val="24"/>
          <w:szCs w:val="24"/>
        </w:rPr>
        <w:t>гическом благополучии населения»</w:t>
      </w:r>
      <w:r w:rsidRPr="006624E0">
        <w:rPr>
          <w:color w:val="000000" w:themeColor="text1"/>
          <w:sz w:val="24"/>
          <w:szCs w:val="24"/>
        </w:rPr>
        <w:t>;</w:t>
      </w:r>
    </w:p>
    <w:p w14:paraId="408FD18B" w14:textId="5801ED59" w:rsidR="006624E0" w:rsidRPr="006624E0" w:rsidRDefault="006624E0" w:rsidP="003D01FB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6624E0">
        <w:rPr>
          <w:color w:val="000000" w:themeColor="text1"/>
          <w:sz w:val="24"/>
          <w:szCs w:val="24"/>
        </w:rPr>
        <w:t xml:space="preserve">Федеральном законе от 10.01.2002 </w:t>
      </w:r>
      <w:r w:rsidR="003D01FB">
        <w:rPr>
          <w:color w:val="000000" w:themeColor="text1"/>
          <w:sz w:val="24"/>
          <w:szCs w:val="24"/>
        </w:rPr>
        <w:t>№</w:t>
      </w:r>
      <w:r w:rsidRPr="006624E0">
        <w:rPr>
          <w:color w:val="000000" w:themeColor="text1"/>
          <w:sz w:val="24"/>
          <w:szCs w:val="24"/>
        </w:rPr>
        <w:t xml:space="preserve"> 7-ФЗ</w:t>
      </w:r>
      <w:r w:rsidR="003D01FB">
        <w:rPr>
          <w:color w:val="000000" w:themeColor="text1"/>
          <w:sz w:val="24"/>
          <w:szCs w:val="24"/>
        </w:rPr>
        <w:t xml:space="preserve"> «</w:t>
      </w:r>
      <w:r w:rsidRPr="006624E0">
        <w:rPr>
          <w:color w:val="000000" w:themeColor="text1"/>
          <w:sz w:val="24"/>
          <w:szCs w:val="24"/>
        </w:rPr>
        <w:t>Об охране окружающей среды</w:t>
      </w:r>
      <w:r w:rsidR="003D01FB">
        <w:rPr>
          <w:color w:val="000000" w:themeColor="text1"/>
          <w:sz w:val="24"/>
          <w:szCs w:val="24"/>
        </w:rPr>
        <w:t>»</w:t>
      </w:r>
      <w:r w:rsidRPr="006624E0">
        <w:rPr>
          <w:color w:val="000000" w:themeColor="text1"/>
          <w:sz w:val="24"/>
          <w:szCs w:val="24"/>
        </w:rPr>
        <w:t>;</w:t>
      </w:r>
    </w:p>
    <w:p w14:paraId="6866A958" w14:textId="3DA56CE7" w:rsidR="006624E0" w:rsidRPr="006624E0" w:rsidRDefault="006624E0" w:rsidP="003D01FB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6624E0">
        <w:rPr>
          <w:color w:val="000000" w:themeColor="text1"/>
          <w:sz w:val="24"/>
          <w:szCs w:val="24"/>
        </w:rPr>
        <w:t>Федеральном законе от 04.05.2011</w:t>
      </w:r>
      <w:r w:rsidR="003D01FB">
        <w:rPr>
          <w:color w:val="000000" w:themeColor="text1"/>
          <w:sz w:val="24"/>
          <w:szCs w:val="24"/>
        </w:rPr>
        <w:t xml:space="preserve"> № 99-ФЗ</w:t>
      </w:r>
      <w:r w:rsidRPr="006624E0">
        <w:rPr>
          <w:color w:val="000000" w:themeColor="text1"/>
          <w:sz w:val="24"/>
          <w:szCs w:val="24"/>
        </w:rPr>
        <w:t xml:space="preserve"> «О лицензировании отдельных видов деятельности»;</w:t>
      </w:r>
    </w:p>
    <w:p w14:paraId="457B8BBB" w14:textId="6C6AC32D" w:rsidR="006624E0" w:rsidRPr="006624E0" w:rsidRDefault="006624E0" w:rsidP="003D01FB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6624E0">
        <w:rPr>
          <w:color w:val="000000" w:themeColor="text1"/>
          <w:sz w:val="24"/>
          <w:szCs w:val="24"/>
        </w:rPr>
        <w:t xml:space="preserve">СанПиН 2.1.3684-21 </w:t>
      </w:r>
      <w:r w:rsidR="003D01FB">
        <w:rPr>
          <w:color w:val="000000" w:themeColor="text1"/>
          <w:sz w:val="24"/>
          <w:szCs w:val="24"/>
        </w:rPr>
        <w:t>«</w:t>
      </w:r>
      <w:r w:rsidRPr="006624E0">
        <w:rPr>
          <w:color w:val="000000" w:themeColor="text1"/>
          <w:sz w:val="24"/>
          <w:szCs w:val="24"/>
        </w:rPr>
        <w:t>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</w:t>
      </w:r>
      <w:r w:rsidR="003D01FB">
        <w:rPr>
          <w:color w:val="000000" w:themeColor="text1"/>
          <w:sz w:val="24"/>
          <w:szCs w:val="24"/>
        </w:rPr>
        <w:t>»</w:t>
      </w:r>
      <w:r w:rsidRPr="006624E0">
        <w:rPr>
          <w:color w:val="000000" w:themeColor="text1"/>
          <w:sz w:val="24"/>
          <w:szCs w:val="24"/>
        </w:rPr>
        <w:t>;</w:t>
      </w:r>
    </w:p>
    <w:p w14:paraId="31DD9800" w14:textId="22B4F17C" w:rsidR="006624E0" w:rsidRDefault="008A0EB6" w:rsidP="003D01FB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СП</w:t>
      </w:r>
      <w:r w:rsidR="006624E0" w:rsidRPr="006624E0">
        <w:rPr>
          <w:color w:val="000000" w:themeColor="text1"/>
          <w:sz w:val="24"/>
          <w:szCs w:val="24"/>
        </w:rPr>
        <w:t xml:space="preserve"> 2.1.</w:t>
      </w:r>
      <w:r w:rsidR="003D01FB">
        <w:rPr>
          <w:color w:val="000000" w:themeColor="text1"/>
          <w:sz w:val="24"/>
          <w:szCs w:val="24"/>
        </w:rPr>
        <w:t>4284-26</w:t>
      </w:r>
      <w:r w:rsidR="006624E0" w:rsidRPr="006624E0">
        <w:rPr>
          <w:color w:val="000000" w:themeColor="text1"/>
          <w:sz w:val="24"/>
          <w:szCs w:val="24"/>
        </w:rPr>
        <w:t xml:space="preserve"> </w:t>
      </w:r>
      <w:r w:rsidR="003D01FB">
        <w:rPr>
          <w:color w:val="000000" w:themeColor="text1"/>
          <w:sz w:val="24"/>
          <w:szCs w:val="24"/>
        </w:rPr>
        <w:t>«</w:t>
      </w:r>
      <w:r w:rsidR="006624E0" w:rsidRPr="006624E0">
        <w:rPr>
          <w:color w:val="000000" w:themeColor="text1"/>
          <w:sz w:val="24"/>
          <w:szCs w:val="24"/>
        </w:rPr>
        <w:t>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</w:t>
      </w:r>
      <w:r w:rsidR="003D01FB">
        <w:rPr>
          <w:color w:val="000000" w:themeColor="text1"/>
          <w:sz w:val="24"/>
          <w:szCs w:val="24"/>
        </w:rPr>
        <w:t>лнение работ или оказание услуг»</w:t>
      </w:r>
      <w:r w:rsidR="006624E0" w:rsidRPr="006624E0">
        <w:rPr>
          <w:color w:val="000000" w:themeColor="text1"/>
          <w:sz w:val="24"/>
          <w:szCs w:val="24"/>
        </w:rPr>
        <w:t>.</w:t>
      </w:r>
    </w:p>
    <w:p w14:paraId="1E02AEFF" w14:textId="77777777" w:rsidR="003D01FB" w:rsidRDefault="003D01FB" w:rsidP="003D01FB">
      <w:pPr>
        <w:pStyle w:val="af"/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</w:p>
    <w:p w14:paraId="0EB5E2D7" w14:textId="49CF5F45" w:rsidR="006624E0" w:rsidRDefault="003D01FB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Перечень разрешительной документации Исполнителя:</w:t>
      </w:r>
    </w:p>
    <w:p w14:paraId="14EA1E50" w14:textId="089BF7B0" w:rsidR="003D01FB" w:rsidRPr="003D01FB" w:rsidRDefault="003D01FB" w:rsidP="003D01FB">
      <w:pPr>
        <w:pStyle w:val="af"/>
        <w:suppressAutoHyphens/>
        <w:autoSpaceDN w:val="0"/>
        <w:ind w:left="0" w:firstLine="709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 xml:space="preserve">Исполнитель предоставляет Заказчику не позднее 5-го дня с даты заключения </w:t>
      </w:r>
      <w:r w:rsidR="00F972FB">
        <w:rPr>
          <w:color w:val="000000" w:themeColor="text1"/>
          <w:sz w:val="24"/>
          <w:szCs w:val="24"/>
        </w:rPr>
        <w:t>Договор</w:t>
      </w:r>
      <w:r w:rsidRPr="003D01FB">
        <w:rPr>
          <w:color w:val="000000" w:themeColor="text1"/>
          <w:sz w:val="24"/>
          <w:szCs w:val="24"/>
        </w:rPr>
        <w:t>а заверенные копии следующих документов:</w:t>
      </w:r>
    </w:p>
    <w:p w14:paraId="43CFDC92" w14:textId="77777777" w:rsidR="006F5D7C" w:rsidRPr="006F5D7C" w:rsidRDefault="006F5D7C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6F5D7C">
        <w:rPr>
          <w:color w:val="000000" w:themeColor="text1"/>
          <w:sz w:val="24"/>
          <w:szCs w:val="24"/>
        </w:rPr>
        <w:t>свидетельство о постановке на государственный учет объекта, оказывающего негативное воздействие на окружающую среду, выданное Исполнителю как юридическому лицу, которое осуществляет термическое уничтожение (сжигание) отходов, в случаях, установленных законодательством;</w:t>
      </w:r>
    </w:p>
    <w:p w14:paraId="184DA41C" w14:textId="77777777" w:rsidR="006F5D7C" w:rsidRPr="006F5D7C" w:rsidRDefault="006F5D7C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6F5D7C">
        <w:rPr>
          <w:color w:val="000000" w:themeColor="text1"/>
          <w:sz w:val="24"/>
          <w:szCs w:val="24"/>
        </w:rPr>
        <w:t>положительное санитарно-эпидемиологическое заключение Главного государственного санитарного врача субъекта Российской Федерации, выданное Исполнителю, удостоверяющее соответствие проекта санитарно-защитной зоны производственной площадки с установкой по термическому уничтожению (сжиганию) отходов санитарно-эпидемиологическим правилам и нормативам, в случаях, установленных законодательством;</w:t>
      </w:r>
    </w:p>
    <w:p w14:paraId="759D7C31" w14:textId="77777777" w:rsidR="006F5D7C" w:rsidRPr="006F5D7C" w:rsidRDefault="006F5D7C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6F5D7C">
        <w:rPr>
          <w:color w:val="000000" w:themeColor="text1"/>
          <w:sz w:val="24"/>
          <w:szCs w:val="24"/>
        </w:rPr>
        <w:t>положительное санитарно-эпидемиологическое заключение Главного государственного санитарного врача субъекта Российской Федерации, выданное Исполнителю, удостоверяющее соответствие проекта нормативов предельно допустимых выбросов (инвентаризации стационарных источников и выбросов загрязняющих веществ) производственной площадки с установкой по термическому уничтожению (сжиганию) отходов санитарно-эпидемиологическим правилам и нормативам, в случаях, установленных законодательством;</w:t>
      </w:r>
    </w:p>
    <w:p w14:paraId="3386B46E" w14:textId="0E0516D6" w:rsidR="003D01FB" w:rsidRPr="006F5D7C" w:rsidRDefault="006F5D7C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6F5D7C">
        <w:rPr>
          <w:color w:val="000000" w:themeColor="text1"/>
          <w:sz w:val="24"/>
          <w:szCs w:val="24"/>
        </w:rPr>
        <w:t>положительное заключение государственной экологической экспертизы на проект технической документации на установку по термическому уничтожению (сжиганию) отходов, в случаях, предусмотренных законодательством.</w:t>
      </w:r>
    </w:p>
    <w:p w14:paraId="3D3030BD" w14:textId="77777777" w:rsidR="003D01FB" w:rsidRDefault="003D01FB" w:rsidP="003D01FB">
      <w:pPr>
        <w:pStyle w:val="af"/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</w:p>
    <w:p w14:paraId="5DCE9DE2" w14:textId="72E7B925" w:rsidR="006624E0" w:rsidRDefault="003D01FB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 xml:space="preserve">Акт об оказании услуг (далее </w:t>
      </w:r>
      <w:r>
        <w:rPr>
          <w:color w:val="000000" w:themeColor="text1"/>
          <w:sz w:val="24"/>
          <w:szCs w:val="24"/>
        </w:rPr>
        <w:t>–</w:t>
      </w:r>
      <w:r w:rsidRPr="003D01FB">
        <w:rPr>
          <w:color w:val="000000" w:themeColor="text1"/>
          <w:sz w:val="24"/>
          <w:szCs w:val="24"/>
        </w:rPr>
        <w:t xml:space="preserve"> Акт):</w:t>
      </w:r>
    </w:p>
    <w:p w14:paraId="06B382F8" w14:textId="77777777" w:rsidR="003D01FB" w:rsidRPr="003D01FB" w:rsidRDefault="003D01FB" w:rsidP="003D01FB">
      <w:pPr>
        <w:pStyle w:val="af"/>
        <w:suppressAutoHyphens/>
        <w:autoSpaceDN w:val="0"/>
        <w:ind w:left="0" w:firstLine="709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Акт составляется на основании следующих документов:</w:t>
      </w:r>
    </w:p>
    <w:p w14:paraId="2FB42535" w14:textId="0BF5F2E6" w:rsidR="003D01FB" w:rsidRPr="003D01FB" w:rsidRDefault="003D01FB" w:rsidP="003D01FB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ведомостей приёма-передачи медицинских отходов, подтверждающих принятие к транспортированию отходов для их термического обеззараживания;</w:t>
      </w:r>
    </w:p>
    <w:p w14:paraId="12D48EDB" w14:textId="497702B9" w:rsidR="006624E0" w:rsidRDefault="003D01FB" w:rsidP="003D01FB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актов приема-передачи на обезвреживание с использованием термического метода.</w:t>
      </w:r>
    </w:p>
    <w:p w14:paraId="252147DF" w14:textId="6BE272A6" w:rsidR="006624E0" w:rsidRDefault="006624E0" w:rsidP="003D01FB">
      <w:pPr>
        <w:pStyle w:val="af"/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</w:p>
    <w:p w14:paraId="6955336D" w14:textId="301778C1" w:rsidR="003D01FB" w:rsidRDefault="003D01FB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Акт термического обезвреживания медицинских отходов:</w:t>
      </w:r>
    </w:p>
    <w:p w14:paraId="3DDE2FB3" w14:textId="277244C4" w:rsidR="003D01FB" w:rsidRDefault="003D01FB" w:rsidP="003D01FB">
      <w:pPr>
        <w:pStyle w:val="af"/>
        <w:suppressAutoHyphens/>
        <w:autoSpaceDN w:val="0"/>
        <w:ind w:left="0" w:firstLine="709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В акте термического обезвреживания медицинских отходов указывается: наименования Заказчика и Исполнителя, место (адрес) термического обезвреживания, наименование и количество переданных отходов.</w:t>
      </w:r>
    </w:p>
    <w:p w14:paraId="34F677C9" w14:textId="77777777" w:rsidR="003D01FB" w:rsidRDefault="003D01FB" w:rsidP="003D01FB">
      <w:pPr>
        <w:pStyle w:val="af"/>
        <w:suppressAutoHyphens/>
        <w:autoSpaceDN w:val="0"/>
        <w:ind w:left="1069"/>
        <w:jc w:val="both"/>
        <w:rPr>
          <w:color w:val="000000" w:themeColor="text1"/>
          <w:sz w:val="24"/>
          <w:szCs w:val="24"/>
        </w:rPr>
      </w:pPr>
    </w:p>
    <w:p w14:paraId="6A5FCF7B" w14:textId="108BD135" w:rsidR="003D01FB" w:rsidRDefault="003D01FB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Документ о размещении либо утилизации обезвреженных медицинских отходов:</w:t>
      </w:r>
    </w:p>
    <w:p w14:paraId="58E8395E" w14:textId="77777777" w:rsidR="003D01FB" w:rsidRPr="003D01FB" w:rsidRDefault="003D01FB" w:rsidP="003D01FB">
      <w:pPr>
        <w:pStyle w:val="af"/>
        <w:suppressAutoHyphens/>
        <w:autoSpaceDN w:val="0"/>
        <w:ind w:left="0" w:firstLine="709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Исполнитель обязан ежеквартально предоставлять копию документа (акта приема-передачи либо справки), подтверждающего размещение либо утилизацию отходов, образующихся после термического обезвреживания, заверенную печатью Исполнителя.</w:t>
      </w:r>
    </w:p>
    <w:p w14:paraId="5FEDAA28" w14:textId="2A66A394" w:rsidR="003D01FB" w:rsidRPr="003D01FB" w:rsidRDefault="003D01FB" w:rsidP="003D01FB">
      <w:pPr>
        <w:pStyle w:val="af"/>
        <w:suppressAutoHyphens/>
        <w:autoSpaceDN w:val="0"/>
        <w:ind w:left="0" w:firstLine="709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 xml:space="preserve">Так как отходы от обезвреживания медицинских отходов являются отходами I-IV класса опасности, включёнными в ФККО (Приказ </w:t>
      </w:r>
      <w:proofErr w:type="spellStart"/>
      <w:r w:rsidRPr="003D01FB">
        <w:rPr>
          <w:color w:val="000000" w:themeColor="text1"/>
          <w:sz w:val="24"/>
          <w:szCs w:val="24"/>
        </w:rPr>
        <w:t>Росприроднадзора</w:t>
      </w:r>
      <w:proofErr w:type="spellEnd"/>
      <w:r w:rsidRPr="003D01FB">
        <w:rPr>
          <w:color w:val="000000" w:themeColor="text1"/>
          <w:sz w:val="24"/>
          <w:szCs w:val="24"/>
        </w:rPr>
        <w:t xml:space="preserve"> от 22.05.2017 № 242 </w:t>
      </w:r>
      <w:r>
        <w:rPr>
          <w:color w:val="000000" w:themeColor="text1"/>
          <w:sz w:val="24"/>
          <w:szCs w:val="24"/>
        </w:rPr>
        <w:t>«</w:t>
      </w:r>
      <w:r w:rsidRPr="003D01FB">
        <w:rPr>
          <w:color w:val="000000" w:themeColor="text1"/>
          <w:sz w:val="24"/>
          <w:szCs w:val="24"/>
        </w:rPr>
        <w:t>Об утверждении Федерального классификационного каталога отходов</w:t>
      </w:r>
      <w:r>
        <w:rPr>
          <w:color w:val="000000" w:themeColor="text1"/>
          <w:sz w:val="24"/>
          <w:szCs w:val="24"/>
        </w:rPr>
        <w:t>»</w:t>
      </w:r>
      <w:r w:rsidRPr="003D01FB">
        <w:rPr>
          <w:color w:val="000000" w:themeColor="text1"/>
          <w:sz w:val="24"/>
          <w:szCs w:val="24"/>
        </w:rPr>
        <w:t>), перед началом оказания услуг Исполнитель обязан предоставить:</w:t>
      </w:r>
    </w:p>
    <w:p w14:paraId="3BA5A6A9" w14:textId="293D996C" w:rsidR="003D01FB" w:rsidRPr="003D01FB" w:rsidRDefault="003D01FB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копию паспорта отхода, образующегося после термического обезвреживания;</w:t>
      </w:r>
    </w:p>
    <w:p w14:paraId="5CF76AF9" w14:textId="4052DDD9" w:rsidR="003D01FB" w:rsidRPr="003D01FB" w:rsidRDefault="003D01FB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копию договора с организацией-перевозчиком обезвреженных отходов;</w:t>
      </w:r>
    </w:p>
    <w:p w14:paraId="1ACFBA89" w14:textId="15D2973E" w:rsidR="003D01FB" w:rsidRPr="003D01FB" w:rsidRDefault="003D01FB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копию лицензии данной организации;</w:t>
      </w:r>
    </w:p>
    <w:p w14:paraId="2E33D8B6" w14:textId="758E4701" w:rsidR="003D01FB" w:rsidRPr="003D01FB" w:rsidRDefault="003D01FB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копию листа из приложений к лицензии с указанием группы 7 47 840 00 00 0 ФККО, либо конкретного наименования отхода из ФККО;</w:t>
      </w:r>
    </w:p>
    <w:p w14:paraId="160D87C6" w14:textId="6C8992E1" w:rsidR="003D01FB" w:rsidRPr="003D01FB" w:rsidRDefault="003D01FB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копию договора между организацией-перевозчиком и конечным объектом размещения либо утилизации (полигоном), внесённым в государственный реестр объектов размещения отходов;</w:t>
      </w:r>
    </w:p>
    <w:p w14:paraId="201E7F9D" w14:textId="51DB3A98" w:rsidR="003D01FB" w:rsidRDefault="003D01FB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3D01FB">
        <w:rPr>
          <w:color w:val="000000" w:themeColor="text1"/>
          <w:sz w:val="24"/>
          <w:szCs w:val="24"/>
        </w:rPr>
        <w:t>копию лицензии полигона</w:t>
      </w:r>
      <w:r w:rsidR="00ED2955">
        <w:rPr>
          <w:color w:val="000000" w:themeColor="text1"/>
          <w:sz w:val="24"/>
          <w:szCs w:val="24"/>
        </w:rPr>
        <w:t>.</w:t>
      </w:r>
    </w:p>
    <w:p w14:paraId="2EC0855F" w14:textId="77777777" w:rsidR="009B2C01" w:rsidRPr="00D40E5D" w:rsidRDefault="009B2C01" w:rsidP="009B2C01">
      <w:pPr>
        <w:pStyle w:val="af"/>
        <w:suppressAutoHyphens/>
        <w:autoSpaceDN w:val="0"/>
        <w:spacing w:after="240"/>
        <w:ind w:left="284"/>
        <w:jc w:val="both"/>
        <w:rPr>
          <w:color w:val="000000" w:themeColor="text1"/>
          <w:sz w:val="24"/>
          <w:szCs w:val="24"/>
        </w:rPr>
      </w:pPr>
    </w:p>
    <w:p w14:paraId="2AC94A0E" w14:textId="77777777" w:rsidR="009B2C01" w:rsidRPr="00D40E5D" w:rsidRDefault="009B2C01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D40E5D">
        <w:rPr>
          <w:color w:val="000000" w:themeColor="text1"/>
          <w:sz w:val="24"/>
          <w:szCs w:val="24"/>
        </w:rPr>
        <w:t>Отчетность и подтверждение обезвреживания</w:t>
      </w:r>
    </w:p>
    <w:p w14:paraId="072ACBF0" w14:textId="77777777" w:rsidR="009B2C01" w:rsidRPr="00D40E5D" w:rsidRDefault="009B2C01" w:rsidP="009B2C01">
      <w:pPr>
        <w:suppressAutoHyphens/>
        <w:autoSpaceDN w:val="0"/>
        <w:ind w:firstLine="709"/>
        <w:jc w:val="both"/>
        <w:rPr>
          <w:color w:val="000000" w:themeColor="text1"/>
          <w:sz w:val="24"/>
          <w:szCs w:val="24"/>
        </w:rPr>
      </w:pPr>
      <w:r w:rsidRPr="00D40E5D">
        <w:rPr>
          <w:color w:val="000000" w:themeColor="text1"/>
          <w:sz w:val="24"/>
          <w:szCs w:val="24"/>
        </w:rPr>
        <w:t>Исполнитель обязан предоставить Заказчику не позднее 30 календарных дней после окончания отчетного месяца:</w:t>
      </w:r>
    </w:p>
    <w:p w14:paraId="0FDE694B" w14:textId="77777777" w:rsidR="009B2C01" w:rsidRPr="00D40E5D" w:rsidRDefault="009B2C01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D40E5D">
        <w:rPr>
          <w:color w:val="000000" w:themeColor="text1"/>
          <w:sz w:val="24"/>
          <w:szCs w:val="24"/>
        </w:rPr>
        <w:t>акт, подтверждающий факт обезвреживания (утилизации/захоронения) медицинских отходов;</w:t>
      </w:r>
    </w:p>
    <w:p w14:paraId="627A1113" w14:textId="77777777" w:rsidR="009B2C01" w:rsidRDefault="009B2C01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D40E5D">
        <w:rPr>
          <w:color w:val="000000" w:themeColor="text1"/>
          <w:sz w:val="24"/>
          <w:szCs w:val="24"/>
        </w:rPr>
        <w:t>сведения о классе, массе и/или объеме переданных и обезвреженных отходов за месяц.</w:t>
      </w:r>
    </w:p>
    <w:p w14:paraId="7FEDF3E5" w14:textId="77777777" w:rsidR="009B2C01" w:rsidRPr="00D40E5D" w:rsidRDefault="009B2C01" w:rsidP="009B2C01">
      <w:pPr>
        <w:pStyle w:val="af"/>
        <w:suppressAutoHyphens/>
        <w:autoSpaceDN w:val="0"/>
        <w:spacing w:after="240"/>
        <w:ind w:left="284"/>
        <w:jc w:val="both"/>
        <w:rPr>
          <w:color w:val="000000" w:themeColor="text1"/>
          <w:sz w:val="24"/>
          <w:szCs w:val="24"/>
        </w:rPr>
      </w:pPr>
    </w:p>
    <w:p w14:paraId="66B28AE8" w14:textId="77777777" w:rsidR="009B2C01" w:rsidRPr="00D40E5D" w:rsidRDefault="009B2C01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D40E5D">
        <w:rPr>
          <w:color w:val="000000" w:themeColor="text1"/>
          <w:sz w:val="24"/>
          <w:szCs w:val="24"/>
        </w:rPr>
        <w:t>Ответственность сторон</w:t>
      </w:r>
    </w:p>
    <w:p w14:paraId="6A87C3B7" w14:textId="77777777" w:rsidR="009B2C01" w:rsidRPr="00D40E5D" w:rsidRDefault="009B2C01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D40E5D">
        <w:rPr>
          <w:color w:val="000000" w:themeColor="text1"/>
          <w:sz w:val="24"/>
          <w:szCs w:val="24"/>
        </w:rPr>
        <w:t>Исполнитель несет ответственность за сохранность отходов с момента их принятия до момента передачи на обезвреживание (утилизацию/захоронение) включительно.</w:t>
      </w:r>
    </w:p>
    <w:p w14:paraId="756C30B9" w14:textId="38A149CE" w:rsidR="009B2C01" w:rsidRPr="00D40E5D" w:rsidRDefault="009B2C01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D40E5D">
        <w:rPr>
          <w:color w:val="000000" w:themeColor="text1"/>
          <w:sz w:val="24"/>
          <w:szCs w:val="24"/>
        </w:rPr>
        <w:t>В случае утраты, повреждения упаковки или несанкционированного сброса отходов по вине Исполнителя, последний возмещает Заказчику убытки в соответствии с законодательством Р</w:t>
      </w:r>
      <w:r w:rsidR="006F5D7C">
        <w:rPr>
          <w:color w:val="000000" w:themeColor="text1"/>
          <w:sz w:val="24"/>
          <w:szCs w:val="24"/>
        </w:rPr>
        <w:t xml:space="preserve">оссийской </w:t>
      </w:r>
      <w:r w:rsidRPr="00D40E5D">
        <w:rPr>
          <w:color w:val="000000" w:themeColor="text1"/>
          <w:sz w:val="24"/>
          <w:szCs w:val="24"/>
        </w:rPr>
        <w:t>Ф</w:t>
      </w:r>
      <w:r w:rsidR="006F5D7C">
        <w:rPr>
          <w:color w:val="000000" w:themeColor="text1"/>
          <w:sz w:val="24"/>
          <w:szCs w:val="24"/>
        </w:rPr>
        <w:t>едерации</w:t>
      </w:r>
      <w:r w:rsidRPr="00D40E5D">
        <w:rPr>
          <w:color w:val="000000" w:themeColor="text1"/>
          <w:sz w:val="24"/>
          <w:szCs w:val="24"/>
        </w:rPr>
        <w:t>.</w:t>
      </w:r>
    </w:p>
    <w:p w14:paraId="529622F7" w14:textId="77777777" w:rsidR="009B2C01" w:rsidRDefault="009B2C01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D40E5D">
        <w:rPr>
          <w:color w:val="000000" w:themeColor="text1"/>
          <w:sz w:val="24"/>
          <w:szCs w:val="24"/>
        </w:rPr>
        <w:t>Заказчик несет ответственность за достоверность сведений, указанных в акте об обеззараживании, и за состояние упаковки на момент передачи.</w:t>
      </w:r>
    </w:p>
    <w:p w14:paraId="64C83E03" w14:textId="77777777" w:rsidR="009B2C01" w:rsidRPr="00D40E5D" w:rsidRDefault="009B2C01" w:rsidP="009B2C01">
      <w:pPr>
        <w:pStyle w:val="af"/>
        <w:suppressAutoHyphens/>
        <w:autoSpaceDN w:val="0"/>
        <w:spacing w:after="240"/>
        <w:ind w:left="284"/>
        <w:jc w:val="both"/>
        <w:rPr>
          <w:color w:val="000000" w:themeColor="text1"/>
          <w:sz w:val="24"/>
          <w:szCs w:val="24"/>
        </w:rPr>
      </w:pPr>
    </w:p>
    <w:p w14:paraId="70FFE296" w14:textId="77777777" w:rsidR="009B2C01" w:rsidRPr="00D40E5D" w:rsidRDefault="009B2C01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D40E5D">
        <w:rPr>
          <w:color w:val="000000" w:themeColor="text1"/>
          <w:sz w:val="24"/>
          <w:szCs w:val="24"/>
        </w:rPr>
        <w:t>Сроки и порядок сдачи-приемки услуг</w:t>
      </w:r>
    </w:p>
    <w:p w14:paraId="23A48B1B" w14:textId="77777777" w:rsidR="009B2C01" w:rsidRPr="00D40E5D" w:rsidRDefault="009B2C01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D40E5D">
        <w:rPr>
          <w:color w:val="000000" w:themeColor="text1"/>
          <w:sz w:val="24"/>
          <w:szCs w:val="24"/>
        </w:rPr>
        <w:t>Ежемесячно стороны подписывают акт сдачи-приемки оказанных услуг на основании фактически вывезенного объема отходов (подтвержденного взвешиванием).</w:t>
      </w:r>
    </w:p>
    <w:p w14:paraId="7A7952F6" w14:textId="2AEB71E5" w:rsidR="009B2C01" w:rsidRPr="00D40E5D" w:rsidRDefault="009B2C01" w:rsidP="006F5D7C">
      <w:pPr>
        <w:pStyle w:val="af"/>
        <w:numPr>
          <w:ilvl w:val="0"/>
          <w:numId w:val="76"/>
        </w:numPr>
        <w:suppressAutoHyphens/>
        <w:autoSpaceDN w:val="0"/>
        <w:ind w:left="426"/>
        <w:jc w:val="both"/>
        <w:rPr>
          <w:color w:val="000000" w:themeColor="text1"/>
          <w:sz w:val="24"/>
          <w:szCs w:val="24"/>
        </w:rPr>
      </w:pPr>
      <w:r w:rsidRPr="00D40E5D">
        <w:rPr>
          <w:color w:val="000000" w:themeColor="text1"/>
          <w:sz w:val="24"/>
          <w:szCs w:val="24"/>
        </w:rPr>
        <w:t xml:space="preserve">В случае отсутствия мотивированных возражений в течение </w:t>
      </w:r>
      <w:r w:rsidR="00375CBD">
        <w:rPr>
          <w:color w:val="000000" w:themeColor="text1"/>
          <w:sz w:val="24"/>
          <w:szCs w:val="24"/>
        </w:rPr>
        <w:t>20</w:t>
      </w:r>
      <w:r w:rsidRPr="00D40E5D">
        <w:rPr>
          <w:color w:val="000000" w:themeColor="text1"/>
          <w:sz w:val="24"/>
          <w:szCs w:val="24"/>
        </w:rPr>
        <w:t xml:space="preserve"> рабочих дней с момента получения акта, услуги считаются принятыми в полном объеме.</w:t>
      </w:r>
    </w:p>
    <w:p w14:paraId="1B70A480" w14:textId="77777777" w:rsidR="009B2C01" w:rsidRDefault="009B2C01" w:rsidP="009B2C01">
      <w:pPr>
        <w:pStyle w:val="af"/>
        <w:suppressAutoHyphens/>
        <w:autoSpaceDN w:val="0"/>
        <w:spacing w:after="240"/>
        <w:ind w:left="284"/>
        <w:jc w:val="both"/>
        <w:rPr>
          <w:color w:val="000000" w:themeColor="text1"/>
          <w:sz w:val="24"/>
          <w:szCs w:val="24"/>
        </w:rPr>
      </w:pPr>
    </w:p>
    <w:p w14:paraId="4B63832A" w14:textId="77777777" w:rsidR="009B2C01" w:rsidRPr="00D40E5D" w:rsidRDefault="009B2C01" w:rsidP="008A0EB6">
      <w:pPr>
        <w:pStyle w:val="af"/>
        <w:numPr>
          <w:ilvl w:val="0"/>
          <w:numId w:val="72"/>
        </w:numPr>
        <w:suppressAutoHyphens/>
        <w:autoSpaceDN w:val="0"/>
        <w:jc w:val="both"/>
        <w:rPr>
          <w:color w:val="000000" w:themeColor="text1"/>
          <w:sz w:val="24"/>
          <w:szCs w:val="24"/>
        </w:rPr>
      </w:pPr>
      <w:r w:rsidRPr="00D40E5D">
        <w:rPr>
          <w:color w:val="000000" w:themeColor="text1"/>
          <w:sz w:val="24"/>
          <w:szCs w:val="24"/>
        </w:rPr>
        <w:t>Форс-мажор</w:t>
      </w:r>
    </w:p>
    <w:p w14:paraId="43ABB2BB" w14:textId="77777777" w:rsidR="009B2C01" w:rsidRDefault="009B2C01" w:rsidP="009B2C01">
      <w:pPr>
        <w:suppressAutoHyphens/>
        <w:autoSpaceDN w:val="0"/>
        <w:ind w:firstLine="709"/>
        <w:jc w:val="both"/>
        <w:rPr>
          <w:color w:val="000000" w:themeColor="text1"/>
          <w:sz w:val="24"/>
          <w:szCs w:val="24"/>
        </w:rPr>
      </w:pPr>
      <w:r w:rsidRPr="00D40E5D">
        <w:rPr>
          <w:color w:val="000000" w:themeColor="text1"/>
          <w:sz w:val="24"/>
          <w:szCs w:val="24"/>
        </w:rPr>
        <w:t>Стороны освобождаются от ответственности за частичное или полное неисполнение обязательств, если это явилось следствием обстоятельств непреодолимой силы (пожар, наводнение, военные действия, запретительные акты государственных органов и др.), подтвержденных документально. Срок исполнения обязательств продлевается пропорционально времени действия таких обстоятельств.</w:t>
      </w:r>
    </w:p>
    <w:p w14:paraId="484AEBB3" w14:textId="37EE7BCE" w:rsidR="009B2C01" w:rsidRDefault="009B2C01" w:rsidP="003D01FB">
      <w:pPr>
        <w:pStyle w:val="af"/>
        <w:suppressAutoHyphens/>
        <w:autoSpaceDN w:val="0"/>
        <w:ind w:left="0" w:firstLine="709"/>
        <w:jc w:val="both"/>
        <w:rPr>
          <w:color w:val="000000" w:themeColor="text1"/>
          <w:sz w:val="24"/>
          <w:szCs w:val="24"/>
        </w:rPr>
      </w:pPr>
    </w:p>
    <w:p w14:paraId="49A762BE" w14:textId="5CC5F7FE" w:rsidR="00ED2955" w:rsidRDefault="00ED2955" w:rsidP="00ED2955">
      <w:pPr>
        <w:pStyle w:val="af"/>
        <w:suppressAutoHyphens/>
        <w:autoSpaceDN w:val="0"/>
        <w:ind w:left="0" w:firstLine="709"/>
        <w:jc w:val="both"/>
        <w:rPr>
          <w:color w:val="000000" w:themeColor="text1"/>
          <w:sz w:val="24"/>
          <w:szCs w:val="24"/>
        </w:rPr>
      </w:pPr>
      <w:r w:rsidRPr="00ED2955">
        <w:rPr>
          <w:color w:val="000000" w:themeColor="text1"/>
          <w:sz w:val="24"/>
          <w:szCs w:val="24"/>
        </w:rPr>
        <w:t xml:space="preserve">Таблица № </w:t>
      </w:r>
      <w:r>
        <w:rPr>
          <w:color w:val="000000" w:themeColor="text1"/>
          <w:sz w:val="24"/>
          <w:szCs w:val="24"/>
        </w:rPr>
        <w:t>1</w:t>
      </w:r>
      <w:r w:rsidRPr="00ED2955">
        <w:rPr>
          <w:color w:val="000000" w:themeColor="text1"/>
          <w:sz w:val="24"/>
          <w:szCs w:val="24"/>
        </w:rPr>
        <w:t xml:space="preserve">. Требования к функциональным, техническим, качественным, эксплуатационным характеристикам специализированного оборудования и </w:t>
      </w:r>
      <w:r>
        <w:rPr>
          <w:color w:val="000000" w:themeColor="text1"/>
          <w:sz w:val="24"/>
          <w:szCs w:val="24"/>
        </w:rPr>
        <w:t>емкостей для сбора медицинских отходов</w:t>
      </w:r>
      <w:r w:rsidRPr="00ED2955">
        <w:rPr>
          <w:color w:val="000000" w:themeColor="text1"/>
          <w:sz w:val="24"/>
          <w:szCs w:val="24"/>
        </w:rPr>
        <w:t>, предоставляемых используемых при оказании услуг.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79"/>
        <w:gridCol w:w="5356"/>
        <w:gridCol w:w="1176"/>
        <w:gridCol w:w="842"/>
      </w:tblGrid>
      <w:tr w:rsidR="00ED2955" w:rsidRPr="009B2C01" w14:paraId="6301CC10" w14:textId="7D3D68D1" w:rsidTr="00ED2955">
        <w:tc>
          <w:tcPr>
            <w:tcW w:w="2679" w:type="dxa"/>
          </w:tcPr>
          <w:p w14:paraId="3A5B729A" w14:textId="5E4C2E66" w:rsidR="00ED2955" w:rsidRPr="009B2C01" w:rsidRDefault="00ED2955" w:rsidP="00ED2955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 w:rsidRPr="009B2C01">
              <w:rPr>
                <w:b/>
              </w:rPr>
              <w:t>Наименование</w:t>
            </w:r>
          </w:p>
        </w:tc>
        <w:tc>
          <w:tcPr>
            <w:tcW w:w="5356" w:type="dxa"/>
          </w:tcPr>
          <w:p w14:paraId="61485995" w14:textId="2B9CDA8B" w:rsidR="00ED2955" w:rsidRPr="009B2C01" w:rsidRDefault="00ED2955" w:rsidP="00ED2955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 w:rsidRPr="009B2C01">
              <w:rPr>
                <w:b/>
              </w:rPr>
              <w:t>Характеристики</w:t>
            </w:r>
          </w:p>
        </w:tc>
        <w:tc>
          <w:tcPr>
            <w:tcW w:w="1176" w:type="dxa"/>
          </w:tcPr>
          <w:p w14:paraId="2FA18897" w14:textId="3B78D805" w:rsidR="00ED2955" w:rsidRPr="009B2C01" w:rsidRDefault="00ED2955" w:rsidP="00ED2955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proofErr w:type="spellStart"/>
            <w:r w:rsidRPr="009B2C01">
              <w:rPr>
                <w:b/>
              </w:rPr>
              <w:t>Ед</w:t>
            </w:r>
            <w:proofErr w:type="spellEnd"/>
            <w:r w:rsidRPr="009B2C01">
              <w:rPr>
                <w:b/>
              </w:rPr>
              <w:t xml:space="preserve"> измерения</w:t>
            </w:r>
          </w:p>
        </w:tc>
        <w:tc>
          <w:tcPr>
            <w:tcW w:w="842" w:type="dxa"/>
          </w:tcPr>
          <w:p w14:paraId="37EB24EB" w14:textId="60A43E65" w:rsidR="00ED2955" w:rsidRPr="009B2C01" w:rsidRDefault="00ED2955" w:rsidP="00ED2955">
            <w:pPr>
              <w:pStyle w:val="af"/>
              <w:suppressAutoHyphens/>
              <w:autoSpaceDN w:val="0"/>
              <w:ind w:left="0"/>
              <w:jc w:val="both"/>
              <w:rPr>
                <w:b/>
              </w:rPr>
            </w:pPr>
            <w:r w:rsidRPr="009B2C01">
              <w:rPr>
                <w:b/>
              </w:rPr>
              <w:t>Кол-во</w:t>
            </w:r>
          </w:p>
        </w:tc>
      </w:tr>
      <w:tr w:rsidR="00ED2955" w:rsidRPr="009B2C01" w14:paraId="46F45DCA" w14:textId="52F4231C" w:rsidTr="00ED2955">
        <w:tc>
          <w:tcPr>
            <w:tcW w:w="2679" w:type="dxa"/>
          </w:tcPr>
          <w:p w14:paraId="7C6A09A6" w14:textId="34CFCEC9" w:rsidR="00ED2955" w:rsidRPr="009B2C01" w:rsidRDefault="00ED2955" w:rsidP="00ED2955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 w:rsidRPr="009B2C01">
              <w:t xml:space="preserve">Накопитель- морозильник однокамерный, для временного хранения медицинских отходов </w:t>
            </w:r>
          </w:p>
        </w:tc>
        <w:tc>
          <w:tcPr>
            <w:tcW w:w="5356" w:type="dxa"/>
          </w:tcPr>
          <w:p w14:paraId="02FE448A" w14:textId="77777777" w:rsidR="00ED2955" w:rsidRPr="009B2C01" w:rsidRDefault="00ED2955" w:rsidP="00ED2955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9B2C01">
              <w:rPr>
                <w:sz w:val="20"/>
              </w:rPr>
              <w:t xml:space="preserve">Назначение: для временного накопления (хранения) медицинских отходов. </w:t>
            </w:r>
          </w:p>
          <w:p w14:paraId="6F9806C5" w14:textId="03899BA1" w:rsidR="00ED2955" w:rsidRPr="009B2C01" w:rsidRDefault="00ED2955" w:rsidP="00ED2955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9B2C01">
              <w:rPr>
                <w:sz w:val="20"/>
              </w:rPr>
              <w:t xml:space="preserve">Водонепроницаем, обладает коррозионной стойкостью, низкой </w:t>
            </w:r>
            <w:proofErr w:type="spellStart"/>
            <w:r w:rsidRPr="009B2C01">
              <w:rPr>
                <w:sz w:val="20"/>
              </w:rPr>
              <w:t>теплопроводимостью</w:t>
            </w:r>
            <w:proofErr w:type="spellEnd"/>
            <w:r w:rsidRPr="009B2C01">
              <w:rPr>
                <w:sz w:val="20"/>
              </w:rPr>
              <w:t xml:space="preserve">. Обладает высокой химической стойкостью к контакту с органическими и неорганическими кислотами, спиртосодержащими продуктами. </w:t>
            </w:r>
          </w:p>
          <w:p w14:paraId="3648ACF4" w14:textId="77777777" w:rsidR="00ED2955" w:rsidRPr="009B2C01" w:rsidRDefault="00ED2955" w:rsidP="00ED2955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9B2C01">
              <w:rPr>
                <w:sz w:val="20"/>
              </w:rPr>
              <w:t xml:space="preserve">Сертификат или декларация соответствия, в соответствии с ГОСТ 26678-85. </w:t>
            </w:r>
          </w:p>
          <w:p w14:paraId="0B011BD8" w14:textId="74F63CCC" w:rsidR="00ED2955" w:rsidRPr="009B2C01" w:rsidRDefault="00ED2955" w:rsidP="00F931AA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 w:rsidRPr="009B2C01">
              <w:t>Полезный объем однокамерного накопителя морозильника должен быть не менее 3</w:t>
            </w:r>
            <w:r w:rsidR="00DE39E5">
              <w:t>80</w:t>
            </w:r>
            <w:r w:rsidRPr="009B2C01">
              <w:t xml:space="preserve"> дм3 и не более 4</w:t>
            </w:r>
            <w:r w:rsidR="00DE39E5">
              <w:t>5</w:t>
            </w:r>
            <w:r w:rsidRPr="009B2C01">
              <w:t xml:space="preserve">0 дм3. Температурный режим морозильника должен быть не выше минус 18 °С. Высота однокамерного накопителя-морозильника должна </w:t>
            </w:r>
            <w:r w:rsidRPr="00F931AA">
              <w:t>быть не менее 1</w:t>
            </w:r>
            <w:r w:rsidR="00DE39E5" w:rsidRPr="00F931AA">
              <w:t>50</w:t>
            </w:r>
            <w:r w:rsidRPr="00F931AA">
              <w:t xml:space="preserve"> см и не более 200 см.</w:t>
            </w:r>
            <w:r w:rsidRPr="009B2C01">
              <w:t xml:space="preserve"> </w:t>
            </w:r>
          </w:p>
        </w:tc>
        <w:tc>
          <w:tcPr>
            <w:tcW w:w="1176" w:type="dxa"/>
          </w:tcPr>
          <w:p w14:paraId="4495EEBB" w14:textId="6B0AD7AA" w:rsidR="00ED2955" w:rsidRPr="009B2C01" w:rsidRDefault="00ED2955" w:rsidP="00ED2955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 w:rsidRPr="009B2C01">
              <w:t>Шт.</w:t>
            </w:r>
          </w:p>
        </w:tc>
        <w:tc>
          <w:tcPr>
            <w:tcW w:w="842" w:type="dxa"/>
          </w:tcPr>
          <w:p w14:paraId="7AF3DDE8" w14:textId="1F280964" w:rsidR="00ED2955" w:rsidRPr="009B2C01" w:rsidRDefault="00ED2955" w:rsidP="00ED2955">
            <w:pPr>
              <w:pStyle w:val="af"/>
              <w:suppressAutoHyphens/>
              <w:autoSpaceDN w:val="0"/>
              <w:ind w:left="0"/>
              <w:jc w:val="both"/>
            </w:pPr>
            <w:r w:rsidRPr="009B2C01">
              <w:t>4</w:t>
            </w:r>
          </w:p>
        </w:tc>
      </w:tr>
      <w:tr w:rsidR="00ED2955" w:rsidRPr="009B2C01" w14:paraId="51DEBC73" w14:textId="78950D55" w:rsidTr="00ED2955">
        <w:tc>
          <w:tcPr>
            <w:tcW w:w="2679" w:type="dxa"/>
          </w:tcPr>
          <w:p w14:paraId="632755A2" w14:textId="76D9C17F" w:rsidR="00ED2955" w:rsidRPr="009B2C01" w:rsidRDefault="00ED2955" w:rsidP="00ED2955">
            <w:pPr>
              <w:tabs>
                <w:tab w:val="left" w:pos="634"/>
              </w:tabs>
            </w:pPr>
            <w:r w:rsidRPr="009B2C01">
              <w:t>Контейнер для отходов</w:t>
            </w:r>
          </w:p>
        </w:tc>
        <w:tc>
          <w:tcPr>
            <w:tcW w:w="5356" w:type="dxa"/>
          </w:tcPr>
          <w:p w14:paraId="770D1E29" w14:textId="36C0ECCB" w:rsidR="00ED2955" w:rsidRPr="009B2C01" w:rsidRDefault="00ED2955" w:rsidP="00F931AA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 w:rsidRPr="009B2C01">
              <w:t xml:space="preserve">Назначение: для сбора, временного хранения и транспортировки медицинских отходов. Контейнер обладает высокой ударной вязкостью и повышенной износостойкостью, водонепроницаем, обладает коррозионной стойкостью, низкой </w:t>
            </w:r>
            <w:proofErr w:type="spellStart"/>
            <w:r w:rsidRPr="009B2C01">
              <w:t>теплопроводимостью</w:t>
            </w:r>
            <w:proofErr w:type="spellEnd"/>
            <w:r w:rsidRPr="009B2C01">
              <w:t>. Обладает высокой химической стойкостью к контакту с органическими и неорганическими кислотами, спиртосодержащими продуктами. Желтого или белого цвета с желтой маркировкой. Объем контейнера не менее 210 л. и не более 250 л.</w:t>
            </w:r>
          </w:p>
        </w:tc>
        <w:tc>
          <w:tcPr>
            <w:tcW w:w="1176" w:type="dxa"/>
          </w:tcPr>
          <w:p w14:paraId="4D4B03D4" w14:textId="1D1C9551" w:rsidR="00ED2955" w:rsidRPr="009B2C01" w:rsidRDefault="00ED2955" w:rsidP="00ED2955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 w:rsidRPr="009B2C01">
              <w:t>Шт.</w:t>
            </w:r>
          </w:p>
        </w:tc>
        <w:tc>
          <w:tcPr>
            <w:tcW w:w="842" w:type="dxa"/>
          </w:tcPr>
          <w:p w14:paraId="092D600E" w14:textId="32F90098" w:rsidR="00ED2955" w:rsidRPr="009B2C01" w:rsidRDefault="00ED2955" w:rsidP="00ED2955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 w:rsidRPr="009B2C01">
              <w:rPr>
                <w:color w:val="000000" w:themeColor="text1"/>
              </w:rPr>
              <w:t>10</w:t>
            </w:r>
          </w:p>
        </w:tc>
      </w:tr>
      <w:tr w:rsidR="00ED2955" w:rsidRPr="009B2C01" w14:paraId="4F182484" w14:textId="2CCABB66" w:rsidTr="00ED2955">
        <w:tc>
          <w:tcPr>
            <w:tcW w:w="2679" w:type="dxa"/>
          </w:tcPr>
          <w:p w14:paraId="678D6B33" w14:textId="0D58948C" w:rsidR="00ED2955" w:rsidRPr="009B2C01" w:rsidRDefault="009B2C01" w:rsidP="00ED2955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 w:rsidRPr="009B2C01">
              <w:rPr>
                <w:color w:val="000000" w:themeColor="text1"/>
              </w:rPr>
              <w:t xml:space="preserve">Пакет для </w:t>
            </w:r>
            <w:proofErr w:type="spellStart"/>
            <w:r w:rsidRPr="009B2C01">
              <w:rPr>
                <w:color w:val="000000" w:themeColor="text1"/>
              </w:rPr>
              <w:t>медициских</w:t>
            </w:r>
            <w:proofErr w:type="spellEnd"/>
            <w:r w:rsidRPr="009B2C01">
              <w:rPr>
                <w:color w:val="000000" w:themeColor="text1"/>
              </w:rPr>
              <w:t xml:space="preserve"> отходов тип 1</w:t>
            </w:r>
          </w:p>
        </w:tc>
        <w:tc>
          <w:tcPr>
            <w:tcW w:w="5356" w:type="dxa"/>
          </w:tcPr>
          <w:p w14:paraId="375672B9" w14:textId="498B3903" w:rsidR="00ED2955" w:rsidRPr="009B2C01" w:rsidRDefault="009B2C01" w:rsidP="009B2C01">
            <w:pPr>
              <w:pStyle w:val="af"/>
              <w:suppressAutoHyphens/>
              <w:autoSpaceDN w:val="0"/>
              <w:ind w:left="0"/>
              <w:jc w:val="both"/>
            </w:pPr>
            <w:r w:rsidRPr="009B2C01">
              <w:t>Назначение: сбор и хранение медицинских отходов класса Б (используются для утилизации потенциально-инфицированных элементов, объектов, контактировавших с кровью зараженного, отходы из операционных отделов и микробиологических лабораторий). Технические характеристики: Материал — полиэтиленовая пленка. Цвет пакетов — желтый (класс Б). Размер не менее 500×600 мм. Пакет должен выдерживать нагрузку не менее 10 кг. Цвет надписей — черной или любой хорошо читаемой темной краской.</w:t>
            </w:r>
          </w:p>
        </w:tc>
        <w:tc>
          <w:tcPr>
            <w:tcW w:w="1176" w:type="dxa"/>
          </w:tcPr>
          <w:p w14:paraId="0A7BEBF7" w14:textId="168D1874" w:rsidR="00ED2955" w:rsidRPr="009B2C01" w:rsidRDefault="009B2C01" w:rsidP="00ED2955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</w:t>
            </w:r>
            <w:r w:rsidRPr="009B2C01">
              <w:rPr>
                <w:color w:val="000000" w:themeColor="text1"/>
              </w:rPr>
              <w:t>т. / мес.</w:t>
            </w:r>
          </w:p>
        </w:tc>
        <w:tc>
          <w:tcPr>
            <w:tcW w:w="842" w:type="dxa"/>
          </w:tcPr>
          <w:p w14:paraId="78840860" w14:textId="3B017D29" w:rsidR="00ED2955" w:rsidRPr="009B2C01" w:rsidRDefault="009B2C01" w:rsidP="00ED2955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 w:rsidRPr="009B2C01">
              <w:rPr>
                <w:color w:val="000000" w:themeColor="text1"/>
              </w:rPr>
              <w:t>1750</w:t>
            </w:r>
          </w:p>
        </w:tc>
      </w:tr>
      <w:tr w:rsidR="009B2C01" w:rsidRPr="009B2C01" w14:paraId="431D45A3" w14:textId="77777777" w:rsidTr="00ED2955">
        <w:tc>
          <w:tcPr>
            <w:tcW w:w="2679" w:type="dxa"/>
          </w:tcPr>
          <w:p w14:paraId="7B2AAD83" w14:textId="680EC7E0" w:rsidR="009B2C01" w:rsidRPr="009B2C01" w:rsidRDefault="009B2C01" w:rsidP="009B2C01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 w:rsidRPr="009B2C01">
              <w:rPr>
                <w:color w:val="000000" w:themeColor="text1"/>
              </w:rPr>
              <w:t xml:space="preserve">Пакет для </w:t>
            </w:r>
            <w:proofErr w:type="spellStart"/>
            <w:r w:rsidRPr="009B2C01">
              <w:rPr>
                <w:color w:val="000000" w:themeColor="text1"/>
              </w:rPr>
              <w:t>медициских</w:t>
            </w:r>
            <w:proofErr w:type="spellEnd"/>
            <w:r w:rsidRPr="009B2C01">
              <w:rPr>
                <w:color w:val="000000" w:themeColor="text1"/>
              </w:rPr>
              <w:t xml:space="preserve"> отходов тип 2</w:t>
            </w:r>
          </w:p>
        </w:tc>
        <w:tc>
          <w:tcPr>
            <w:tcW w:w="5356" w:type="dxa"/>
          </w:tcPr>
          <w:p w14:paraId="2F4F61B1" w14:textId="6AFA1B4F" w:rsidR="009B2C01" w:rsidRPr="009B2C01" w:rsidRDefault="009B2C01" w:rsidP="009B2C01">
            <w:pPr>
              <w:pStyle w:val="af"/>
              <w:suppressAutoHyphens/>
              <w:autoSpaceDN w:val="0"/>
              <w:ind w:left="0"/>
              <w:jc w:val="both"/>
            </w:pPr>
            <w:r w:rsidRPr="009B2C01">
              <w:t>Назначение: сбор и хранение медицинских отходов класса Б (используются для утилизации потенциально-инфицированных элементов, объектов, контактировавших с кровью зараженного, отходы из операционных отделов и микробиологических лабораторий). Технические характеристики: Материал — полиэтиленовая пленка. Цвет пакетов — желтый (класс Б). Размер не менее 700×800 мм. Пакет должен выдерживать нагрузку не менее 10 кг. Цвет надписей — черной или любой хорошо читаемой темной краской.</w:t>
            </w:r>
          </w:p>
        </w:tc>
        <w:tc>
          <w:tcPr>
            <w:tcW w:w="1176" w:type="dxa"/>
          </w:tcPr>
          <w:p w14:paraId="13639ABF" w14:textId="45BA84D7" w:rsidR="009B2C01" w:rsidRPr="009B2C01" w:rsidRDefault="009B2C01" w:rsidP="009B2C01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</w:t>
            </w:r>
            <w:r w:rsidRPr="009B2C01">
              <w:rPr>
                <w:color w:val="000000" w:themeColor="text1"/>
              </w:rPr>
              <w:t>т. / мес.</w:t>
            </w:r>
          </w:p>
        </w:tc>
        <w:tc>
          <w:tcPr>
            <w:tcW w:w="842" w:type="dxa"/>
          </w:tcPr>
          <w:p w14:paraId="6F3443E3" w14:textId="0F5CCC28" w:rsidR="009B2C01" w:rsidRPr="009B2C01" w:rsidRDefault="009B2C01" w:rsidP="009B2C01">
            <w:pPr>
              <w:pStyle w:val="af"/>
              <w:suppressAutoHyphens/>
              <w:autoSpaceDN w:val="0"/>
              <w:ind w:left="0"/>
              <w:jc w:val="both"/>
              <w:rPr>
                <w:color w:val="000000" w:themeColor="text1"/>
              </w:rPr>
            </w:pPr>
            <w:r w:rsidRPr="009B2C01">
              <w:rPr>
                <w:color w:val="000000" w:themeColor="text1"/>
              </w:rPr>
              <w:t>4000</w:t>
            </w:r>
          </w:p>
        </w:tc>
      </w:tr>
    </w:tbl>
    <w:p w14:paraId="5E9674B5" w14:textId="77777777" w:rsidR="00ED2955" w:rsidRDefault="00ED2955" w:rsidP="00ED2955">
      <w:pPr>
        <w:pStyle w:val="af"/>
        <w:suppressAutoHyphens/>
        <w:autoSpaceDN w:val="0"/>
        <w:ind w:left="0" w:firstLine="709"/>
        <w:jc w:val="both"/>
        <w:rPr>
          <w:color w:val="000000" w:themeColor="text1"/>
          <w:sz w:val="24"/>
          <w:szCs w:val="24"/>
        </w:rPr>
      </w:pPr>
    </w:p>
    <w:p w14:paraId="22CBE3E1" w14:textId="77777777" w:rsidR="00ED2955" w:rsidRPr="00ED2955" w:rsidRDefault="00ED2955" w:rsidP="00ED2955">
      <w:pPr>
        <w:pStyle w:val="af"/>
        <w:suppressAutoHyphens/>
        <w:autoSpaceDN w:val="0"/>
        <w:ind w:left="0" w:firstLine="709"/>
        <w:jc w:val="both"/>
        <w:rPr>
          <w:color w:val="000000" w:themeColor="text1"/>
          <w:sz w:val="24"/>
          <w:szCs w:val="24"/>
        </w:rPr>
      </w:pPr>
    </w:p>
    <w:p w14:paraId="0D543EEF" w14:textId="77777777" w:rsidR="00ED2955" w:rsidRPr="003D01FB" w:rsidRDefault="00ED2955" w:rsidP="003D01FB">
      <w:pPr>
        <w:pStyle w:val="af"/>
        <w:suppressAutoHyphens/>
        <w:autoSpaceDN w:val="0"/>
        <w:ind w:left="0" w:firstLine="709"/>
        <w:jc w:val="both"/>
        <w:rPr>
          <w:color w:val="000000" w:themeColor="text1"/>
          <w:sz w:val="24"/>
          <w:szCs w:val="24"/>
        </w:rPr>
      </w:pPr>
    </w:p>
    <w:p w14:paraId="1F1072E0" w14:textId="77777777" w:rsidR="00DB68B0" w:rsidRDefault="00DB68B0" w:rsidP="00E31856">
      <w:pPr>
        <w:suppressAutoHyphens/>
        <w:autoSpaceDN w:val="0"/>
        <w:ind w:firstLine="709"/>
        <w:jc w:val="both"/>
        <w:rPr>
          <w:color w:val="000000" w:themeColor="text1"/>
          <w:sz w:val="24"/>
          <w:szCs w:val="24"/>
        </w:rPr>
      </w:pPr>
    </w:p>
    <w:bookmarkEnd w:id="0"/>
    <w:p w14:paraId="5513C4F4" w14:textId="77777777" w:rsidR="00DB68B0" w:rsidRDefault="00DB68B0" w:rsidP="00E31856">
      <w:pPr>
        <w:suppressAutoHyphens/>
        <w:autoSpaceDN w:val="0"/>
        <w:ind w:firstLine="709"/>
        <w:jc w:val="both"/>
        <w:rPr>
          <w:color w:val="000000" w:themeColor="text1"/>
          <w:sz w:val="24"/>
          <w:szCs w:val="24"/>
        </w:rPr>
      </w:pPr>
    </w:p>
    <w:sectPr w:rsidR="00DB68B0" w:rsidSect="00E31856">
      <w:headerReference w:type="default" r:id="rId8"/>
      <w:pgSz w:w="11906" w:h="16838"/>
      <w:pgMar w:top="567" w:right="850" w:bottom="1134" w:left="993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F902E" w14:textId="77777777" w:rsidR="00500691" w:rsidRDefault="00500691" w:rsidP="00F45B0C">
      <w:r>
        <w:separator/>
      </w:r>
    </w:p>
  </w:endnote>
  <w:endnote w:type="continuationSeparator" w:id="0">
    <w:p w14:paraId="1036B2CD" w14:textId="77777777" w:rsidR="00500691" w:rsidRDefault="00500691" w:rsidP="00F45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292">
    <w:altName w:val="Times New Roman"/>
    <w:charset w:val="CC"/>
    <w:family w:val="auto"/>
    <w:pitch w:val="variable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8A0D01" w14:textId="77777777" w:rsidR="00500691" w:rsidRDefault="00500691" w:rsidP="00F45B0C">
      <w:r>
        <w:separator/>
      </w:r>
    </w:p>
  </w:footnote>
  <w:footnote w:type="continuationSeparator" w:id="0">
    <w:p w14:paraId="4CF414D0" w14:textId="77777777" w:rsidR="00500691" w:rsidRDefault="00500691" w:rsidP="00F45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E9DE6" w14:textId="145AC3E0" w:rsidR="00EC15BB" w:rsidRPr="00DB4679" w:rsidRDefault="00EC15BB" w:rsidP="00943850">
    <w:pPr>
      <w:pStyle w:val="a8"/>
      <w:jc w:val="center"/>
      <w:rPr>
        <w:sz w:val="24"/>
        <w:szCs w:val="24"/>
      </w:rPr>
    </w:pPr>
    <w:r w:rsidRPr="00DB4679">
      <w:rPr>
        <w:sz w:val="24"/>
        <w:szCs w:val="24"/>
      </w:rPr>
      <w:fldChar w:fldCharType="begin"/>
    </w:r>
    <w:r w:rsidRPr="00DB4679">
      <w:rPr>
        <w:sz w:val="24"/>
        <w:szCs w:val="24"/>
      </w:rPr>
      <w:instrText>PAGE   \* MERGEFORMAT</w:instrText>
    </w:r>
    <w:r w:rsidRPr="00DB4679">
      <w:rPr>
        <w:sz w:val="24"/>
        <w:szCs w:val="24"/>
      </w:rPr>
      <w:fldChar w:fldCharType="separate"/>
    </w:r>
    <w:r w:rsidR="00AB79A9">
      <w:rPr>
        <w:noProof/>
        <w:sz w:val="24"/>
        <w:szCs w:val="24"/>
      </w:rPr>
      <w:t>6</w:t>
    </w:r>
    <w:r w:rsidRPr="00DB4679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068F"/>
    <w:multiLevelType w:val="multilevel"/>
    <w:tmpl w:val="8A3809EC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" w15:restartNumberingAfterBreak="0">
    <w:nsid w:val="0077759B"/>
    <w:multiLevelType w:val="multilevel"/>
    <w:tmpl w:val="00D8DC96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C22F9"/>
    <w:multiLevelType w:val="multilevel"/>
    <w:tmpl w:val="B18E4AF6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3" w15:restartNumberingAfterBreak="0">
    <w:nsid w:val="02D95D85"/>
    <w:multiLevelType w:val="multilevel"/>
    <w:tmpl w:val="FA0E844A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" w15:restartNumberingAfterBreak="0">
    <w:nsid w:val="06B040A3"/>
    <w:multiLevelType w:val="multilevel"/>
    <w:tmpl w:val="BE9CE1DC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8EE54EA"/>
    <w:multiLevelType w:val="multilevel"/>
    <w:tmpl w:val="A9CA342A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9D312B4"/>
    <w:multiLevelType w:val="multilevel"/>
    <w:tmpl w:val="59600AD0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7" w15:restartNumberingAfterBreak="0">
    <w:nsid w:val="0BC23B62"/>
    <w:multiLevelType w:val="hybridMultilevel"/>
    <w:tmpl w:val="B54E27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C7E5DD8"/>
    <w:multiLevelType w:val="multilevel"/>
    <w:tmpl w:val="F28EDA64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9" w15:restartNumberingAfterBreak="0">
    <w:nsid w:val="0E3D78C9"/>
    <w:multiLevelType w:val="multilevel"/>
    <w:tmpl w:val="1C787BBC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0E493F59"/>
    <w:multiLevelType w:val="multilevel"/>
    <w:tmpl w:val="D7FC943E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 w15:restartNumberingAfterBreak="0">
    <w:nsid w:val="0E7A7FF1"/>
    <w:multiLevelType w:val="hybridMultilevel"/>
    <w:tmpl w:val="F33A7E42"/>
    <w:lvl w:ilvl="0" w:tplc="FF02AB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F556ACD"/>
    <w:multiLevelType w:val="multilevel"/>
    <w:tmpl w:val="F9D2B898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3" w15:restartNumberingAfterBreak="0">
    <w:nsid w:val="10B76F41"/>
    <w:multiLevelType w:val="multilevel"/>
    <w:tmpl w:val="D1C036AA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1715DD1"/>
    <w:multiLevelType w:val="multilevel"/>
    <w:tmpl w:val="C28E36FC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2190210"/>
    <w:multiLevelType w:val="multilevel"/>
    <w:tmpl w:val="9C68D160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2991892"/>
    <w:multiLevelType w:val="multilevel"/>
    <w:tmpl w:val="C0A86514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135565E2"/>
    <w:multiLevelType w:val="multilevel"/>
    <w:tmpl w:val="C2629A1A"/>
    <w:styleLink w:val="LFO39"/>
    <w:lvl w:ilvl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8" w15:restartNumberingAfterBreak="0">
    <w:nsid w:val="136407A3"/>
    <w:multiLevelType w:val="multilevel"/>
    <w:tmpl w:val="6ADCDD6C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9" w15:restartNumberingAfterBreak="0">
    <w:nsid w:val="136F2EE6"/>
    <w:multiLevelType w:val="multilevel"/>
    <w:tmpl w:val="C0366BA0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15646213"/>
    <w:multiLevelType w:val="multilevel"/>
    <w:tmpl w:val="8F066F1C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15CD201A"/>
    <w:multiLevelType w:val="multilevel"/>
    <w:tmpl w:val="73D42CCA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67E1ADC"/>
    <w:multiLevelType w:val="multilevel"/>
    <w:tmpl w:val="4AC248AC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16C36964"/>
    <w:multiLevelType w:val="multilevel"/>
    <w:tmpl w:val="B8145834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4" w15:restartNumberingAfterBreak="0">
    <w:nsid w:val="16CC4396"/>
    <w:multiLevelType w:val="multilevel"/>
    <w:tmpl w:val="46BAE362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25" w15:restartNumberingAfterBreak="0">
    <w:nsid w:val="193826FE"/>
    <w:multiLevelType w:val="multilevel"/>
    <w:tmpl w:val="2F727DB2"/>
    <w:styleLink w:val="WWOutlineListStyle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19643503"/>
    <w:multiLevelType w:val="multilevel"/>
    <w:tmpl w:val="FDFE8B3E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19C139F9"/>
    <w:multiLevelType w:val="multilevel"/>
    <w:tmpl w:val="9AEA7432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1BAE1FEB"/>
    <w:multiLevelType w:val="multilevel"/>
    <w:tmpl w:val="67022F56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9" w15:restartNumberingAfterBreak="0">
    <w:nsid w:val="1CE36420"/>
    <w:multiLevelType w:val="multilevel"/>
    <w:tmpl w:val="C15EE130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0" w15:restartNumberingAfterBreak="0">
    <w:nsid w:val="1D086B30"/>
    <w:multiLevelType w:val="multilevel"/>
    <w:tmpl w:val="9A7C0CE4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1" w15:restartNumberingAfterBreak="0">
    <w:nsid w:val="1D132327"/>
    <w:multiLevelType w:val="multilevel"/>
    <w:tmpl w:val="AA809D04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196374B"/>
    <w:multiLevelType w:val="multilevel"/>
    <w:tmpl w:val="CF50BEFC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33" w15:restartNumberingAfterBreak="0">
    <w:nsid w:val="23507A9F"/>
    <w:multiLevelType w:val="multilevel"/>
    <w:tmpl w:val="EA0A2176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24DD616C"/>
    <w:multiLevelType w:val="multilevel"/>
    <w:tmpl w:val="714C02B2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5" w15:restartNumberingAfterBreak="0">
    <w:nsid w:val="266E00F7"/>
    <w:multiLevelType w:val="multilevel"/>
    <w:tmpl w:val="5B86B716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36" w15:restartNumberingAfterBreak="0">
    <w:nsid w:val="27663CF5"/>
    <w:multiLevelType w:val="multilevel"/>
    <w:tmpl w:val="9DC2C91A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7" w15:restartNumberingAfterBreak="0">
    <w:nsid w:val="2A257AD9"/>
    <w:multiLevelType w:val="multilevel"/>
    <w:tmpl w:val="56708624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8" w15:restartNumberingAfterBreak="0">
    <w:nsid w:val="2AB87F46"/>
    <w:multiLevelType w:val="multilevel"/>
    <w:tmpl w:val="FFF62C68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32F50FDA"/>
    <w:multiLevelType w:val="multilevel"/>
    <w:tmpl w:val="9DE6E9D4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40" w15:restartNumberingAfterBreak="0">
    <w:nsid w:val="34BD7122"/>
    <w:multiLevelType w:val="multilevel"/>
    <w:tmpl w:val="EE4EC566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1" w15:restartNumberingAfterBreak="0">
    <w:nsid w:val="35AA7DD0"/>
    <w:multiLevelType w:val="multilevel"/>
    <w:tmpl w:val="CF9AE9BC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6B455C0"/>
    <w:multiLevelType w:val="multilevel"/>
    <w:tmpl w:val="C770A516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43" w15:restartNumberingAfterBreak="0">
    <w:nsid w:val="36C56E2F"/>
    <w:multiLevelType w:val="multilevel"/>
    <w:tmpl w:val="ABB270AE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387B0D97"/>
    <w:multiLevelType w:val="multilevel"/>
    <w:tmpl w:val="0606955E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45" w15:restartNumberingAfterBreak="0">
    <w:nsid w:val="400966A1"/>
    <w:multiLevelType w:val="hybridMultilevel"/>
    <w:tmpl w:val="F33A7E42"/>
    <w:lvl w:ilvl="0" w:tplc="FF02AB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414122B6"/>
    <w:multiLevelType w:val="multilevel"/>
    <w:tmpl w:val="93827A6A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41F17A96"/>
    <w:multiLevelType w:val="multilevel"/>
    <w:tmpl w:val="2B2A7246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446C22EA"/>
    <w:multiLevelType w:val="multilevel"/>
    <w:tmpl w:val="45CE7EB2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9" w15:restartNumberingAfterBreak="0">
    <w:nsid w:val="46B66C7F"/>
    <w:multiLevelType w:val="multilevel"/>
    <w:tmpl w:val="01465098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50" w15:restartNumberingAfterBreak="0">
    <w:nsid w:val="4785794D"/>
    <w:multiLevelType w:val="multilevel"/>
    <w:tmpl w:val="AA482566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51" w15:restartNumberingAfterBreak="0">
    <w:nsid w:val="496F6B79"/>
    <w:multiLevelType w:val="multilevel"/>
    <w:tmpl w:val="8BA6D19A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52" w15:restartNumberingAfterBreak="0">
    <w:nsid w:val="49DF2657"/>
    <w:multiLevelType w:val="multilevel"/>
    <w:tmpl w:val="101ED398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4C6F0CEC"/>
    <w:multiLevelType w:val="multilevel"/>
    <w:tmpl w:val="F42CE4C8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4" w15:restartNumberingAfterBreak="0">
    <w:nsid w:val="4F664EEF"/>
    <w:multiLevelType w:val="multilevel"/>
    <w:tmpl w:val="D3563EBA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5" w15:restartNumberingAfterBreak="0">
    <w:nsid w:val="4FBB0814"/>
    <w:multiLevelType w:val="multilevel"/>
    <w:tmpl w:val="468CE294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6" w15:restartNumberingAfterBreak="0">
    <w:nsid w:val="52BA7783"/>
    <w:multiLevelType w:val="multilevel"/>
    <w:tmpl w:val="7C66EE9A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7" w15:restartNumberingAfterBreak="0">
    <w:nsid w:val="52FD6813"/>
    <w:multiLevelType w:val="multilevel"/>
    <w:tmpl w:val="E17E1CE4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8" w15:restartNumberingAfterBreak="0">
    <w:nsid w:val="53F11208"/>
    <w:multiLevelType w:val="multilevel"/>
    <w:tmpl w:val="EA1E135C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730104D"/>
    <w:multiLevelType w:val="multilevel"/>
    <w:tmpl w:val="24EE21C2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 w15:restartNumberingAfterBreak="0">
    <w:nsid w:val="58CD6827"/>
    <w:multiLevelType w:val="hybridMultilevel"/>
    <w:tmpl w:val="BD805610"/>
    <w:lvl w:ilvl="0" w:tplc="D9B6DC88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1" w15:restartNumberingAfterBreak="0">
    <w:nsid w:val="5A1813BD"/>
    <w:multiLevelType w:val="multilevel"/>
    <w:tmpl w:val="B5A04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A6B11EA"/>
    <w:multiLevelType w:val="multilevel"/>
    <w:tmpl w:val="C5DC1BAA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3" w15:restartNumberingAfterBreak="0">
    <w:nsid w:val="5AC86CF7"/>
    <w:multiLevelType w:val="multilevel"/>
    <w:tmpl w:val="393ACDE2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5D1D5E1C"/>
    <w:multiLevelType w:val="multilevel"/>
    <w:tmpl w:val="56C2BDC4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EC902DB"/>
    <w:multiLevelType w:val="multilevel"/>
    <w:tmpl w:val="656EC914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66" w15:restartNumberingAfterBreak="0">
    <w:nsid w:val="63BF5BFC"/>
    <w:multiLevelType w:val="multilevel"/>
    <w:tmpl w:val="2032728A"/>
    <w:styleLink w:val="3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7" w15:restartNumberingAfterBreak="0">
    <w:nsid w:val="649B5454"/>
    <w:multiLevelType w:val="multilevel"/>
    <w:tmpl w:val="C2803A94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679E7452"/>
    <w:multiLevelType w:val="multilevel"/>
    <w:tmpl w:val="60A62E92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9" w15:restartNumberingAfterBreak="0">
    <w:nsid w:val="69CF032F"/>
    <w:multiLevelType w:val="multilevel"/>
    <w:tmpl w:val="AC1AD7A6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6AB02438"/>
    <w:multiLevelType w:val="hybridMultilevel"/>
    <w:tmpl w:val="53CC19BE"/>
    <w:lvl w:ilvl="0" w:tplc="D9B6DC88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1" w15:restartNumberingAfterBreak="0">
    <w:nsid w:val="6AB8696E"/>
    <w:multiLevelType w:val="multilevel"/>
    <w:tmpl w:val="E796E206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 w15:restartNumberingAfterBreak="0">
    <w:nsid w:val="6AE349B9"/>
    <w:multiLevelType w:val="multilevel"/>
    <w:tmpl w:val="124C4D08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6D913453"/>
    <w:multiLevelType w:val="multilevel"/>
    <w:tmpl w:val="3B9A028C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74" w15:restartNumberingAfterBreak="0">
    <w:nsid w:val="6F88125D"/>
    <w:multiLevelType w:val="multilevel"/>
    <w:tmpl w:val="53AEB8DA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73572815"/>
    <w:multiLevelType w:val="hybridMultilevel"/>
    <w:tmpl w:val="73EA5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506376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7" w15:restartNumberingAfterBreak="0">
    <w:nsid w:val="76A3197B"/>
    <w:multiLevelType w:val="multilevel"/>
    <w:tmpl w:val="62D281CA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78" w15:restartNumberingAfterBreak="0">
    <w:nsid w:val="7B6F2CE7"/>
    <w:multiLevelType w:val="multilevel"/>
    <w:tmpl w:val="89E6B9CE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num w:numId="1">
    <w:abstractNumId w:val="25"/>
  </w:num>
  <w:num w:numId="2">
    <w:abstractNumId w:val="43"/>
  </w:num>
  <w:num w:numId="3">
    <w:abstractNumId w:val="69"/>
  </w:num>
  <w:num w:numId="4">
    <w:abstractNumId w:val="63"/>
  </w:num>
  <w:num w:numId="5">
    <w:abstractNumId w:val="36"/>
  </w:num>
  <w:num w:numId="6">
    <w:abstractNumId w:val="57"/>
  </w:num>
  <w:num w:numId="7">
    <w:abstractNumId w:val="31"/>
  </w:num>
  <w:num w:numId="8">
    <w:abstractNumId w:val="28"/>
  </w:num>
  <w:num w:numId="9">
    <w:abstractNumId w:val="66"/>
  </w:num>
  <w:num w:numId="10">
    <w:abstractNumId w:val="21"/>
  </w:num>
  <w:num w:numId="11">
    <w:abstractNumId w:val="42"/>
  </w:num>
  <w:num w:numId="12">
    <w:abstractNumId w:val="55"/>
  </w:num>
  <w:num w:numId="13">
    <w:abstractNumId w:val="40"/>
  </w:num>
  <w:num w:numId="14">
    <w:abstractNumId w:val="50"/>
  </w:num>
  <w:num w:numId="15">
    <w:abstractNumId w:val="1"/>
  </w:num>
  <w:num w:numId="16">
    <w:abstractNumId w:val="30"/>
  </w:num>
  <w:num w:numId="17">
    <w:abstractNumId w:val="39"/>
  </w:num>
  <w:num w:numId="18">
    <w:abstractNumId w:val="18"/>
  </w:num>
  <w:num w:numId="19">
    <w:abstractNumId w:val="65"/>
  </w:num>
  <w:num w:numId="20">
    <w:abstractNumId w:val="35"/>
  </w:num>
  <w:num w:numId="21">
    <w:abstractNumId w:val="33"/>
  </w:num>
  <w:num w:numId="22">
    <w:abstractNumId w:val="32"/>
  </w:num>
  <w:num w:numId="23">
    <w:abstractNumId w:val="34"/>
  </w:num>
  <w:num w:numId="24">
    <w:abstractNumId w:val="73"/>
  </w:num>
  <w:num w:numId="25">
    <w:abstractNumId w:val="26"/>
  </w:num>
  <w:num w:numId="26">
    <w:abstractNumId w:val="13"/>
  </w:num>
  <w:num w:numId="27">
    <w:abstractNumId w:val="52"/>
  </w:num>
  <w:num w:numId="28">
    <w:abstractNumId w:val="47"/>
  </w:num>
  <w:num w:numId="29">
    <w:abstractNumId w:val="4"/>
  </w:num>
  <w:num w:numId="30">
    <w:abstractNumId w:val="72"/>
  </w:num>
  <w:num w:numId="31">
    <w:abstractNumId w:val="10"/>
  </w:num>
  <w:num w:numId="32">
    <w:abstractNumId w:val="29"/>
  </w:num>
  <w:num w:numId="33">
    <w:abstractNumId w:val="20"/>
  </w:num>
  <w:num w:numId="34">
    <w:abstractNumId w:val="59"/>
  </w:num>
  <w:num w:numId="35">
    <w:abstractNumId w:val="46"/>
  </w:num>
  <w:num w:numId="36">
    <w:abstractNumId w:val="67"/>
  </w:num>
  <w:num w:numId="37">
    <w:abstractNumId w:val="54"/>
  </w:num>
  <w:num w:numId="38">
    <w:abstractNumId w:val="71"/>
  </w:num>
  <w:num w:numId="39">
    <w:abstractNumId w:val="6"/>
  </w:num>
  <w:num w:numId="40">
    <w:abstractNumId w:val="24"/>
  </w:num>
  <w:num w:numId="41">
    <w:abstractNumId w:val="2"/>
  </w:num>
  <w:num w:numId="42">
    <w:abstractNumId w:val="41"/>
  </w:num>
  <w:num w:numId="43">
    <w:abstractNumId w:val="17"/>
  </w:num>
  <w:num w:numId="44">
    <w:abstractNumId w:val="68"/>
  </w:num>
  <w:num w:numId="45">
    <w:abstractNumId w:val="58"/>
  </w:num>
  <w:num w:numId="46">
    <w:abstractNumId w:val="56"/>
  </w:num>
  <w:num w:numId="47">
    <w:abstractNumId w:val="51"/>
  </w:num>
  <w:num w:numId="48">
    <w:abstractNumId w:val="12"/>
  </w:num>
  <w:num w:numId="49">
    <w:abstractNumId w:val="0"/>
  </w:num>
  <w:num w:numId="50">
    <w:abstractNumId w:val="78"/>
  </w:num>
  <w:num w:numId="51">
    <w:abstractNumId w:val="27"/>
  </w:num>
  <w:num w:numId="52">
    <w:abstractNumId w:val="48"/>
  </w:num>
  <w:num w:numId="53">
    <w:abstractNumId w:val="64"/>
  </w:num>
  <w:num w:numId="54">
    <w:abstractNumId w:val="37"/>
  </w:num>
  <w:num w:numId="55">
    <w:abstractNumId w:val="77"/>
  </w:num>
  <w:num w:numId="56">
    <w:abstractNumId w:val="9"/>
  </w:num>
  <w:num w:numId="57">
    <w:abstractNumId w:val="38"/>
  </w:num>
  <w:num w:numId="58">
    <w:abstractNumId w:val="19"/>
  </w:num>
  <w:num w:numId="59">
    <w:abstractNumId w:val="53"/>
  </w:num>
  <w:num w:numId="60">
    <w:abstractNumId w:val="8"/>
  </w:num>
  <w:num w:numId="61">
    <w:abstractNumId w:val="44"/>
  </w:num>
  <w:num w:numId="62">
    <w:abstractNumId w:val="49"/>
  </w:num>
  <w:num w:numId="63">
    <w:abstractNumId w:val="62"/>
  </w:num>
  <w:num w:numId="64">
    <w:abstractNumId w:val="74"/>
  </w:num>
  <w:num w:numId="65">
    <w:abstractNumId w:val="22"/>
  </w:num>
  <w:num w:numId="66">
    <w:abstractNumId w:val="23"/>
  </w:num>
  <w:num w:numId="67">
    <w:abstractNumId w:val="14"/>
  </w:num>
  <w:num w:numId="68">
    <w:abstractNumId w:val="16"/>
  </w:num>
  <w:num w:numId="69">
    <w:abstractNumId w:val="15"/>
  </w:num>
  <w:num w:numId="70">
    <w:abstractNumId w:val="5"/>
  </w:num>
  <w:num w:numId="71">
    <w:abstractNumId w:val="3"/>
  </w:num>
  <w:num w:numId="72">
    <w:abstractNumId w:val="45"/>
  </w:num>
  <w:num w:numId="73">
    <w:abstractNumId w:val="76"/>
  </w:num>
  <w:num w:numId="74">
    <w:abstractNumId w:val="7"/>
  </w:num>
  <w:num w:numId="75">
    <w:abstractNumId w:val="75"/>
  </w:num>
  <w:num w:numId="76">
    <w:abstractNumId w:val="60"/>
  </w:num>
  <w:num w:numId="77">
    <w:abstractNumId w:val="11"/>
  </w:num>
  <w:num w:numId="78">
    <w:abstractNumId w:val="70"/>
  </w:num>
  <w:num w:numId="79">
    <w:abstractNumId w:val="61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9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C79"/>
    <w:rsid w:val="00001817"/>
    <w:rsid w:val="000029D2"/>
    <w:rsid w:val="00011895"/>
    <w:rsid w:val="00016D37"/>
    <w:rsid w:val="00021DB7"/>
    <w:rsid w:val="00025FCF"/>
    <w:rsid w:val="000269B7"/>
    <w:rsid w:val="00031C3B"/>
    <w:rsid w:val="000327FD"/>
    <w:rsid w:val="00040A14"/>
    <w:rsid w:val="00040EF0"/>
    <w:rsid w:val="000450A4"/>
    <w:rsid w:val="00050803"/>
    <w:rsid w:val="0005111E"/>
    <w:rsid w:val="0005138D"/>
    <w:rsid w:val="00054C39"/>
    <w:rsid w:val="00054F6C"/>
    <w:rsid w:val="00057140"/>
    <w:rsid w:val="0005733F"/>
    <w:rsid w:val="00061FBB"/>
    <w:rsid w:val="00064857"/>
    <w:rsid w:val="00066807"/>
    <w:rsid w:val="00071351"/>
    <w:rsid w:val="00077EC1"/>
    <w:rsid w:val="00080A23"/>
    <w:rsid w:val="00080C28"/>
    <w:rsid w:val="000824FC"/>
    <w:rsid w:val="00084C2C"/>
    <w:rsid w:val="00093A38"/>
    <w:rsid w:val="00096EF3"/>
    <w:rsid w:val="000A046F"/>
    <w:rsid w:val="000A249A"/>
    <w:rsid w:val="000A2D38"/>
    <w:rsid w:val="000A3440"/>
    <w:rsid w:val="000B0AE2"/>
    <w:rsid w:val="000B21C8"/>
    <w:rsid w:val="000B226F"/>
    <w:rsid w:val="000B2485"/>
    <w:rsid w:val="000B3F9A"/>
    <w:rsid w:val="000C4FA0"/>
    <w:rsid w:val="000D10F5"/>
    <w:rsid w:val="000D60E9"/>
    <w:rsid w:val="000D736C"/>
    <w:rsid w:val="000D7B7C"/>
    <w:rsid w:val="000E1420"/>
    <w:rsid w:val="000E3CCA"/>
    <w:rsid w:val="000E44D5"/>
    <w:rsid w:val="000E521F"/>
    <w:rsid w:val="000F17A9"/>
    <w:rsid w:val="000F17CE"/>
    <w:rsid w:val="000F1B11"/>
    <w:rsid w:val="000F2322"/>
    <w:rsid w:val="000F299E"/>
    <w:rsid w:val="000F7DA4"/>
    <w:rsid w:val="001011A0"/>
    <w:rsid w:val="001102E4"/>
    <w:rsid w:val="001140E8"/>
    <w:rsid w:val="00115673"/>
    <w:rsid w:val="00115A2D"/>
    <w:rsid w:val="0011649D"/>
    <w:rsid w:val="00124F8D"/>
    <w:rsid w:val="00125E05"/>
    <w:rsid w:val="001261E9"/>
    <w:rsid w:val="001271CE"/>
    <w:rsid w:val="001279D3"/>
    <w:rsid w:val="00127A54"/>
    <w:rsid w:val="00132945"/>
    <w:rsid w:val="0013300C"/>
    <w:rsid w:val="00134522"/>
    <w:rsid w:val="00135C83"/>
    <w:rsid w:val="001367CC"/>
    <w:rsid w:val="00136B58"/>
    <w:rsid w:val="00136CCB"/>
    <w:rsid w:val="001372EA"/>
    <w:rsid w:val="00142F85"/>
    <w:rsid w:val="0014312B"/>
    <w:rsid w:val="0014742C"/>
    <w:rsid w:val="001504A6"/>
    <w:rsid w:val="001518B5"/>
    <w:rsid w:val="00163FD2"/>
    <w:rsid w:val="00164A18"/>
    <w:rsid w:val="001651DA"/>
    <w:rsid w:val="001661FF"/>
    <w:rsid w:val="00166747"/>
    <w:rsid w:val="001736A9"/>
    <w:rsid w:val="00174D31"/>
    <w:rsid w:val="00175735"/>
    <w:rsid w:val="0017699B"/>
    <w:rsid w:val="0018016D"/>
    <w:rsid w:val="00180D01"/>
    <w:rsid w:val="001871C1"/>
    <w:rsid w:val="001877DF"/>
    <w:rsid w:val="001917A3"/>
    <w:rsid w:val="0019181C"/>
    <w:rsid w:val="00191EFF"/>
    <w:rsid w:val="001924EE"/>
    <w:rsid w:val="001953CA"/>
    <w:rsid w:val="00195B8F"/>
    <w:rsid w:val="00196AB3"/>
    <w:rsid w:val="001A0088"/>
    <w:rsid w:val="001A19B0"/>
    <w:rsid w:val="001A20C1"/>
    <w:rsid w:val="001B1329"/>
    <w:rsid w:val="001B2209"/>
    <w:rsid w:val="001B54CC"/>
    <w:rsid w:val="001C0F38"/>
    <w:rsid w:val="001C2BF5"/>
    <w:rsid w:val="001C30A3"/>
    <w:rsid w:val="001C40A7"/>
    <w:rsid w:val="001C5794"/>
    <w:rsid w:val="001C5A5B"/>
    <w:rsid w:val="001C5D94"/>
    <w:rsid w:val="001D14D1"/>
    <w:rsid w:val="001D2844"/>
    <w:rsid w:val="001D4070"/>
    <w:rsid w:val="001E12DC"/>
    <w:rsid w:val="001E396F"/>
    <w:rsid w:val="001E3A99"/>
    <w:rsid w:val="001F0F47"/>
    <w:rsid w:val="001F327D"/>
    <w:rsid w:val="001F4A81"/>
    <w:rsid w:val="00200FA4"/>
    <w:rsid w:val="00203D21"/>
    <w:rsid w:val="0020483A"/>
    <w:rsid w:val="00205F36"/>
    <w:rsid w:val="002133B4"/>
    <w:rsid w:val="002134B3"/>
    <w:rsid w:val="002170E6"/>
    <w:rsid w:val="0021717D"/>
    <w:rsid w:val="002203BD"/>
    <w:rsid w:val="002204D5"/>
    <w:rsid w:val="00226120"/>
    <w:rsid w:val="00227318"/>
    <w:rsid w:val="00230BD9"/>
    <w:rsid w:val="002313A1"/>
    <w:rsid w:val="00232B27"/>
    <w:rsid w:val="0023551C"/>
    <w:rsid w:val="0024130C"/>
    <w:rsid w:val="00245942"/>
    <w:rsid w:val="0024615D"/>
    <w:rsid w:val="00246BE6"/>
    <w:rsid w:val="002475E2"/>
    <w:rsid w:val="00250A40"/>
    <w:rsid w:val="00250F74"/>
    <w:rsid w:val="002520C2"/>
    <w:rsid w:val="002569B9"/>
    <w:rsid w:val="002646CD"/>
    <w:rsid w:val="00270027"/>
    <w:rsid w:val="00271887"/>
    <w:rsid w:val="00271F13"/>
    <w:rsid w:val="0027393D"/>
    <w:rsid w:val="002750F8"/>
    <w:rsid w:val="00275388"/>
    <w:rsid w:val="00276093"/>
    <w:rsid w:val="00276264"/>
    <w:rsid w:val="00281356"/>
    <w:rsid w:val="00282EA8"/>
    <w:rsid w:val="002849B5"/>
    <w:rsid w:val="0028524A"/>
    <w:rsid w:val="00286084"/>
    <w:rsid w:val="0029018B"/>
    <w:rsid w:val="002966AC"/>
    <w:rsid w:val="00296D5F"/>
    <w:rsid w:val="00297910"/>
    <w:rsid w:val="002A293F"/>
    <w:rsid w:val="002A33DE"/>
    <w:rsid w:val="002A50CB"/>
    <w:rsid w:val="002A53E2"/>
    <w:rsid w:val="002A6508"/>
    <w:rsid w:val="002B14A9"/>
    <w:rsid w:val="002B2458"/>
    <w:rsid w:val="002B2D6E"/>
    <w:rsid w:val="002B422B"/>
    <w:rsid w:val="002B4231"/>
    <w:rsid w:val="002B4A0C"/>
    <w:rsid w:val="002B51D8"/>
    <w:rsid w:val="002B5E30"/>
    <w:rsid w:val="002B688E"/>
    <w:rsid w:val="002C0673"/>
    <w:rsid w:val="002C2684"/>
    <w:rsid w:val="002C2C14"/>
    <w:rsid w:val="002C7892"/>
    <w:rsid w:val="002C7E46"/>
    <w:rsid w:val="002D25D1"/>
    <w:rsid w:val="002D25E5"/>
    <w:rsid w:val="002D36CD"/>
    <w:rsid w:val="002D3F33"/>
    <w:rsid w:val="002D4646"/>
    <w:rsid w:val="002D4BA0"/>
    <w:rsid w:val="002D4EDD"/>
    <w:rsid w:val="002E2C79"/>
    <w:rsid w:val="002F005D"/>
    <w:rsid w:val="002F2CEC"/>
    <w:rsid w:val="002F46B1"/>
    <w:rsid w:val="002F7194"/>
    <w:rsid w:val="0030065B"/>
    <w:rsid w:val="00301827"/>
    <w:rsid w:val="0030266A"/>
    <w:rsid w:val="0030266B"/>
    <w:rsid w:val="00302C5A"/>
    <w:rsid w:val="00303C90"/>
    <w:rsid w:val="00303D51"/>
    <w:rsid w:val="00303E62"/>
    <w:rsid w:val="00304FBC"/>
    <w:rsid w:val="00311128"/>
    <w:rsid w:val="00312756"/>
    <w:rsid w:val="00313057"/>
    <w:rsid w:val="00316FE9"/>
    <w:rsid w:val="00322428"/>
    <w:rsid w:val="0032352B"/>
    <w:rsid w:val="00333510"/>
    <w:rsid w:val="00333C61"/>
    <w:rsid w:val="003368F7"/>
    <w:rsid w:val="00341097"/>
    <w:rsid w:val="00342529"/>
    <w:rsid w:val="00343378"/>
    <w:rsid w:val="003433FB"/>
    <w:rsid w:val="0034411E"/>
    <w:rsid w:val="00345031"/>
    <w:rsid w:val="0034557D"/>
    <w:rsid w:val="00345971"/>
    <w:rsid w:val="00347BB8"/>
    <w:rsid w:val="00353ECB"/>
    <w:rsid w:val="0036161B"/>
    <w:rsid w:val="003639BF"/>
    <w:rsid w:val="0036490E"/>
    <w:rsid w:val="0036504A"/>
    <w:rsid w:val="00365AB6"/>
    <w:rsid w:val="00366362"/>
    <w:rsid w:val="00366AD2"/>
    <w:rsid w:val="00371181"/>
    <w:rsid w:val="0037156C"/>
    <w:rsid w:val="00372843"/>
    <w:rsid w:val="00375317"/>
    <w:rsid w:val="00375CBD"/>
    <w:rsid w:val="00382E6C"/>
    <w:rsid w:val="003843FF"/>
    <w:rsid w:val="003847B3"/>
    <w:rsid w:val="003848DA"/>
    <w:rsid w:val="003851FA"/>
    <w:rsid w:val="003879DF"/>
    <w:rsid w:val="00390DC6"/>
    <w:rsid w:val="003930A1"/>
    <w:rsid w:val="003931CB"/>
    <w:rsid w:val="003935FE"/>
    <w:rsid w:val="00394312"/>
    <w:rsid w:val="003943BB"/>
    <w:rsid w:val="00397211"/>
    <w:rsid w:val="003A2FA4"/>
    <w:rsid w:val="003A367C"/>
    <w:rsid w:val="003A6ED6"/>
    <w:rsid w:val="003B0274"/>
    <w:rsid w:val="003B13C4"/>
    <w:rsid w:val="003B272E"/>
    <w:rsid w:val="003B44A6"/>
    <w:rsid w:val="003B6A0A"/>
    <w:rsid w:val="003B7FDC"/>
    <w:rsid w:val="003C10A1"/>
    <w:rsid w:val="003C170D"/>
    <w:rsid w:val="003C4504"/>
    <w:rsid w:val="003C5C8A"/>
    <w:rsid w:val="003C737A"/>
    <w:rsid w:val="003D001F"/>
    <w:rsid w:val="003D01FB"/>
    <w:rsid w:val="003D2FAF"/>
    <w:rsid w:val="003D4484"/>
    <w:rsid w:val="003D64A9"/>
    <w:rsid w:val="003D7BB1"/>
    <w:rsid w:val="003E01F7"/>
    <w:rsid w:val="003E1707"/>
    <w:rsid w:val="003E3DBD"/>
    <w:rsid w:val="003E4718"/>
    <w:rsid w:val="003E4BDA"/>
    <w:rsid w:val="003E6CA3"/>
    <w:rsid w:val="003E74DB"/>
    <w:rsid w:val="003E78B2"/>
    <w:rsid w:val="003F1772"/>
    <w:rsid w:val="003F6E99"/>
    <w:rsid w:val="004000B9"/>
    <w:rsid w:val="0040043B"/>
    <w:rsid w:val="00402C4D"/>
    <w:rsid w:val="00402CF4"/>
    <w:rsid w:val="00403263"/>
    <w:rsid w:val="00403935"/>
    <w:rsid w:val="00405224"/>
    <w:rsid w:val="004125C8"/>
    <w:rsid w:val="00413BC9"/>
    <w:rsid w:val="004165AC"/>
    <w:rsid w:val="00417E7D"/>
    <w:rsid w:val="00421F62"/>
    <w:rsid w:val="00423B5F"/>
    <w:rsid w:val="00424A5D"/>
    <w:rsid w:val="0042694C"/>
    <w:rsid w:val="00433F03"/>
    <w:rsid w:val="00434420"/>
    <w:rsid w:val="00440524"/>
    <w:rsid w:val="0044093F"/>
    <w:rsid w:val="00441488"/>
    <w:rsid w:val="00442FBB"/>
    <w:rsid w:val="0044411C"/>
    <w:rsid w:val="004457AF"/>
    <w:rsid w:val="00445ECB"/>
    <w:rsid w:val="0044706C"/>
    <w:rsid w:val="0044760B"/>
    <w:rsid w:val="00450AB3"/>
    <w:rsid w:val="00450D30"/>
    <w:rsid w:val="00457D82"/>
    <w:rsid w:val="00460009"/>
    <w:rsid w:val="00462774"/>
    <w:rsid w:val="0046294B"/>
    <w:rsid w:val="004671AC"/>
    <w:rsid w:val="00473D0F"/>
    <w:rsid w:val="00475F5F"/>
    <w:rsid w:val="00477A74"/>
    <w:rsid w:val="004809AF"/>
    <w:rsid w:val="004811D2"/>
    <w:rsid w:val="00485ED8"/>
    <w:rsid w:val="004873D4"/>
    <w:rsid w:val="0049275C"/>
    <w:rsid w:val="00494F8D"/>
    <w:rsid w:val="00497DE4"/>
    <w:rsid w:val="004A2C1A"/>
    <w:rsid w:val="004A2EDA"/>
    <w:rsid w:val="004A2F62"/>
    <w:rsid w:val="004A303B"/>
    <w:rsid w:val="004A3736"/>
    <w:rsid w:val="004A430D"/>
    <w:rsid w:val="004A47C8"/>
    <w:rsid w:val="004A55E2"/>
    <w:rsid w:val="004A6FC1"/>
    <w:rsid w:val="004A7CD9"/>
    <w:rsid w:val="004B1273"/>
    <w:rsid w:val="004B1ADE"/>
    <w:rsid w:val="004B2FF5"/>
    <w:rsid w:val="004B5EA3"/>
    <w:rsid w:val="004B6769"/>
    <w:rsid w:val="004B68F7"/>
    <w:rsid w:val="004B69F1"/>
    <w:rsid w:val="004B6AF3"/>
    <w:rsid w:val="004B6D17"/>
    <w:rsid w:val="004C0B76"/>
    <w:rsid w:val="004C0BBC"/>
    <w:rsid w:val="004C6474"/>
    <w:rsid w:val="004D2C7D"/>
    <w:rsid w:val="004D32B7"/>
    <w:rsid w:val="004D7505"/>
    <w:rsid w:val="004E1644"/>
    <w:rsid w:val="004E1667"/>
    <w:rsid w:val="004E4B7F"/>
    <w:rsid w:val="004F01CF"/>
    <w:rsid w:val="004F1606"/>
    <w:rsid w:val="004F5D9D"/>
    <w:rsid w:val="005000DF"/>
    <w:rsid w:val="00500684"/>
    <w:rsid w:val="00500691"/>
    <w:rsid w:val="00506866"/>
    <w:rsid w:val="00506B36"/>
    <w:rsid w:val="0051017F"/>
    <w:rsid w:val="005113C2"/>
    <w:rsid w:val="00513671"/>
    <w:rsid w:val="00520EEA"/>
    <w:rsid w:val="0052191D"/>
    <w:rsid w:val="005230BF"/>
    <w:rsid w:val="0052660D"/>
    <w:rsid w:val="00527375"/>
    <w:rsid w:val="005274DD"/>
    <w:rsid w:val="00533AA1"/>
    <w:rsid w:val="00533DCB"/>
    <w:rsid w:val="00534168"/>
    <w:rsid w:val="0053501F"/>
    <w:rsid w:val="0053603A"/>
    <w:rsid w:val="0053605D"/>
    <w:rsid w:val="00540BB3"/>
    <w:rsid w:val="00543DFB"/>
    <w:rsid w:val="00546F1A"/>
    <w:rsid w:val="00552E46"/>
    <w:rsid w:val="00554D77"/>
    <w:rsid w:val="00554EBD"/>
    <w:rsid w:val="0056170E"/>
    <w:rsid w:val="00561DD0"/>
    <w:rsid w:val="0056296F"/>
    <w:rsid w:val="00564FCB"/>
    <w:rsid w:val="00565E2E"/>
    <w:rsid w:val="00566124"/>
    <w:rsid w:val="00573685"/>
    <w:rsid w:val="005737F8"/>
    <w:rsid w:val="00574B7B"/>
    <w:rsid w:val="00582DDF"/>
    <w:rsid w:val="00583510"/>
    <w:rsid w:val="00584E2A"/>
    <w:rsid w:val="005901D4"/>
    <w:rsid w:val="00590A2A"/>
    <w:rsid w:val="005913E3"/>
    <w:rsid w:val="0059277D"/>
    <w:rsid w:val="00592CDE"/>
    <w:rsid w:val="0059498B"/>
    <w:rsid w:val="0059539B"/>
    <w:rsid w:val="005A04F5"/>
    <w:rsid w:val="005A0A1A"/>
    <w:rsid w:val="005A5617"/>
    <w:rsid w:val="005A5895"/>
    <w:rsid w:val="005A6C34"/>
    <w:rsid w:val="005A7590"/>
    <w:rsid w:val="005B40FC"/>
    <w:rsid w:val="005B7123"/>
    <w:rsid w:val="005C0FDC"/>
    <w:rsid w:val="005C1854"/>
    <w:rsid w:val="005C593B"/>
    <w:rsid w:val="005C72B8"/>
    <w:rsid w:val="005D1F25"/>
    <w:rsid w:val="005D27F8"/>
    <w:rsid w:val="005D2B53"/>
    <w:rsid w:val="005D311C"/>
    <w:rsid w:val="005E1730"/>
    <w:rsid w:val="005E1ABF"/>
    <w:rsid w:val="005E2A34"/>
    <w:rsid w:val="005E3570"/>
    <w:rsid w:val="005E3600"/>
    <w:rsid w:val="005E4039"/>
    <w:rsid w:val="005E6E6A"/>
    <w:rsid w:val="005E7CA5"/>
    <w:rsid w:val="005F0150"/>
    <w:rsid w:val="005F0F3D"/>
    <w:rsid w:val="005F2286"/>
    <w:rsid w:val="005F26C1"/>
    <w:rsid w:val="005F3465"/>
    <w:rsid w:val="005F5D56"/>
    <w:rsid w:val="005F7A06"/>
    <w:rsid w:val="00602348"/>
    <w:rsid w:val="00604182"/>
    <w:rsid w:val="00604D98"/>
    <w:rsid w:val="0061031E"/>
    <w:rsid w:val="00612C28"/>
    <w:rsid w:val="00614E6F"/>
    <w:rsid w:val="00616BD5"/>
    <w:rsid w:val="00617EFD"/>
    <w:rsid w:val="0062124A"/>
    <w:rsid w:val="00622BD1"/>
    <w:rsid w:val="00622C19"/>
    <w:rsid w:val="00623E3A"/>
    <w:rsid w:val="006269F0"/>
    <w:rsid w:val="006300D9"/>
    <w:rsid w:val="00631844"/>
    <w:rsid w:val="0063352C"/>
    <w:rsid w:val="00636EBE"/>
    <w:rsid w:val="00640AD8"/>
    <w:rsid w:val="00640CA3"/>
    <w:rsid w:val="00643412"/>
    <w:rsid w:val="006507C1"/>
    <w:rsid w:val="0065594C"/>
    <w:rsid w:val="00655FAE"/>
    <w:rsid w:val="006624E0"/>
    <w:rsid w:val="00666649"/>
    <w:rsid w:val="0066775C"/>
    <w:rsid w:val="0067239D"/>
    <w:rsid w:val="00674C0E"/>
    <w:rsid w:val="00676899"/>
    <w:rsid w:val="00680286"/>
    <w:rsid w:val="006810F8"/>
    <w:rsid w:val="006829A4"/>
    <w:rsid w:val="00684905"/>
    <w:rsid w:val="006923B4"/>
    <w:rsid w:val="0069282E"/>
    <w:rsid w:val="00694D21"/>
    <w:rsid w:val="006A17C8"/>
    <w:rsid w:val="006A4A44"/>
    <w:rsid w:val="006A54D2"/>
    <w:rsid w:val="006A5C4B"/>
    <w:rsid w:val="006A7F0F"/>
    <w:rsid w:val="006B078F"/>
    <w:rsid w:val="006B377B"/>
    <w:rsid w:val="006B3AAD"/>
    <w:rsid w:val="006B7DCE"/>
    <w:rsid w:val="006C0DBC"/>
    <w:rsid w:val="006C47A7"/>
    <w:rsid w:val="006C5299"/>
    <w:rsid w:val="006C5497"/>
    <w:rsid w:val="006C56AF"/>
    <w:rsid w:val="006D08ED"/>
    <w:rsid w:val="006D183E"/>
    <w:rsid w:val="006D5CBD"/>
    <w:rsid w:val="006D6AE4"/>
    <w:rsid w:val="006E1BB0"/>
    <w:rsid w:val="006E4040"/>
    <w:rsid w:val="006F1825"/>
    <w:rsid w:val="006F22CE"/>
    <w:rsid w:val="006F5D7C"/>
    <w:rsid w:val="006F7126"/>
    <w:rsid w:val="00700BF2"/>
    <w:rsid w:val="00703A76"/>
    <w:rsid w:val="0071157F"/>
    <w:rsid w:val="00712409"/>
    <w:rsid w:val="007138AC"/>
    <w:rsid w:val="00715169"/>
    <w:rsid w:val="00721405"/>
    <w:rsid w:val="00722C77"/>
    <w:rsid w:val="00723348"/>
    <w:rsid w:val="00732749"/>
    <w:rsid w:val="00737798"/>
    <w:rsid w:val="00737EB4"/>
    <w:rsid w:val="007432FE"/>
    <w:rsid w:val="007473FB"/>
    <w:rsid w:val="00751EB5"/>
    <w:rsid w:val="00753AC6"/>
    <w:rsid w:val="007562B7"/>
    <w:rsid w:val="007567F6"/>
    <w:rsid w:val="00761465"/>
    <w:rsid w:val="007617F2"/>
    <w:rsid w:val="007622A1"/>
    <w:rsid w:val="007669E4"/>
    <w:rsid w:val="007673C8"/>
    <w:rsid w:val="00770779"/>
    <w:rsid w:val="0077119F"/>
    <w:rsid w:val="00772A1F"/>
    <w:rsid w:val="00773E14"/>
    <w:rsid w:val="00774901"/>
    <w:rsid w:val="0077588B"/>
    <w:rsid w:val="00777082"/>
    <w:rsid w:val="00777D77"/>
    <w:rsid w:val="007843C9"/>
    <w:rsid w:val="0078472B"/>
    <w:rsid w:val="00791926"/>
    <w:rsid w:val="007937C7"/>
    <w:rsid w:val="00795E0D"/>
    <w:rsid w:val="00796393"/>
    <w:rsid w:val="007A4E78"/>
    <w:rsid w:val="007A646B"/>
    <w:rsid w:val="007C1FBB"/>
    <w:rsid w:val="007C30A0"/>
    <w:rsid w:val="007C4D00"/>
    <w:rsid w:val="007C506B"/>
    <w:rsid w:val="007C67ED"/>
    <w:rsid w:val="007D0F43"/>
    <w:rsid w:val="007D23B8"/>
    <w:rsid w:val="007D3F6A"/>
    <w:rsid w:val="007D4A69"/>
    <w:rsid w:val="007D6F71"/>
    <w:rsid w:val="007D6FF0"/>
    <w:rsid w:val="007D757E"/>
    <w:rsid w:val="007F21A9"/>
    <w:rsid w:val="007F3DCE"/>
    <w:rsid w:val="007F5DED"/>
    <w:rsid w:val="007F63ED"/>
    <w:rsid w:val="007F7214"/>
    <w:rsid w:val="007F7DA4"/>
    <w:rsid w:val="008010E2"/>
    <w:rsid w:val="00802C6C"/>
    <w:rsid w:val="008043D2"/>
    <w:rsid w:val="00804A66"/>
    <w:rsid w:val="00807032"/>
    <w:rsid w:val="008070C1"/>
    <w:rsid w:val="008103D1"/>
    <w:rsid w:val="008114EC"/>
    <w:rsid w:val="00811DBE"/>
    <w:rsid w:val="00811DD1"/>
    <w:rsid w:val="008131BE"/>
    <w:rsid w:val="00816635"/>
    <w:rsid w:val="00817FCF"/>
    <w:rsid w:val="008219C2"/>
    <w:rsid w:val="00822257"/>
    <w:rsid w:val="00822D9E"/>
    <w:rsid w:val="00823345"/>
    <w:rsid w:val="008249DF"/>
    <w:rsid w:val="00826F02"/>
    <w:rsid w:val="008318F7"/>
    <w:rsid w:val="00831975"/>
    <w:rsid w:val="00834559"/>
    <w:rsid w:val="00835D8A"/>
    <w:rsid w:val="0084346E"/>
    <w:rsid w:val="00843802"/>
    <w:rsid w:val="00846490"/>
    <w:rsid w:val="00846BBA"/>
    <w:rsid w:val="00851F7E"/>
    <w:rsid w:val="00856948"/>
    <w:rsid w:val="00856BE7"/>
    <w:rsid w:val="00856D63"/>
    <w:rsid w:val="00857480"/>
    <w:rsid w:val="0086162D"/>
    <w:rsid w:val="00863D13"/>
    <w:rsid w:val="00865AF4"/>
    <w:rsid w:val="00875C3B"/>
    <w:rsid w:val="008773D6"/>
    <w:rsid w:val="0087743E"/>
    <w:rsid w:val="00886D95"/>
    <w:rsid w:val="00890738"/>
    <w:rsid w:val="00893C60"/>
    <w:rsid w:val="0089441B"/>
    <w:rsid w:val="008A03BD"/>
    <w:rsid w:val="008A0EB6"/>
    <w:rsid w:val="008A18A5"/>
    <w:rsid w:val="008A3DE8"/>
    <w:rsid w:val="008A4816"/>
    <w:rsid w:val="008A65A9"/>
    <w:rsid w:val="008A7934"/>
    <w:rsid w:val="008B314D"/>
    <w:rsid w:val="008B48A1"/>
    <w:rsid w:val="008B5F3D"/>
    <w:rsid w:val="008B6CDB"/>
    <w:rsid w:val="008B6E0E"/>
    <w:rsid w:val="008C0951"/>
    <w:rsid w:val="008C38A6"/>
    <w:rsid w:val="008C61CE"/>
    <w:rsid w:val="008C7407"/>
    <w:rsid w:val="008D2147"/>
    <w:rsid w:val="008D2719"/>
    <w:rsid w:val="008D4755"/>
    <w:rsid w:val="008D76EB"/>
    <w:rsid w:val="008E2B76"/>
    <w:rsid w:val="008E43D3"/>
    <w:rsid w:val="008E6C4D"/>
    <w:rsid w:val="008E6E63"/>
    <w:rsid w:val="008F01BF"/>
    <w:rsid w:val="008F5A3A"/>
    <w:rsid w:val="008F7ED1"/>
    <w:rsid w:val="00900CF3"/>
    <w:rsid w:val="00903542"/>
    <w:rsid w:val="00905B2C"/>
    <w:rsid w:val="00905CA4"/>
    <w:rsid w:val="00913488"/>
    <w:rsid w:val="009205B5"/>
    <w:rsid w:val="0092071C"/>
    <w:rsid w:val="00922493"/>
    <w:rsid w:val="00924C8D"/>
    <w:rsid w:val="00925038"/>
    <w:rsid w:val="009259FE"/>
    <w:rsid w:val="00926B8C"/>
    <w:rsid w:val="00930038"/>
    <w:rsid w:val="0093283A"/>
    <w:rsid w:val="00941F30"/>
    <w:rsid w:val="00942798"/>
    <w:rsid w:val="0094289C"/>
    <w:rsid w:val="00943850"/>
    <w:rsid w:val="009442F4"/>
    <w:rsid w:val="0094636E"/>
    <w:rsid w:val="00946B48"/>
    <w:rsid w:val="00950A28"/>
    <w:rsid w:val="00950A6F"/>
    <w:rsid w:val="00950C0B"/>
    <w:rsid w:val="00952433"/>
    <w:rsid w:val="00954C0B"/>
    <w:rsid w:val="009556D2"/>
    <w:rsid w:val="00955965"/>
    <w:rsid w:val="00956930"/>
    <w:rsid w:val="00957486"/>
    <w:rsid w:val="009619A9"/>
    <w:rsid w:val="00961ECC"/>
    <w:rsid w:val="009644A6"/>
    <w:rsid w:val="00964873"/>
    <w:rsid w:val="009652DE"/>
    <w:rsid w:val="009676C8"/>
    <w:rsid w:val="00975DA6"/>
    <w:rsid w:val="00976ACA"/>
    <w:rsid w:val="00982DA3"/>
    <w:rsid w:val="00983688"/>
    <w:rsid w:val="009852D6"/>
    <w:rsid w:val="00986C7D"/>
    <w:rsid w:val="00990012"/>
    <w:rsid w:val="009947F0"/>
    <w:rsid w:val="0099797E"/>
    <w:rsid w:val="00997DCF"/>
    <w:rsid w:val="009A12BF"/>
    <w:rsid w:val="009A331C"/>
    <w:rsid w:val="009A48A3"/>
    <w:rsid w:val="009A4980"/>
    <w:rsid w:val="009B2541"/>
    <w:rsid w:val="009B2C01"/>
    <w:rsid w:val="009B44EE"/>
    <w:rsid w:val="009C27B3"/>
    <w:rsid w:val="009C500C"/>
    <w:rsid w:val="009C54E8"/>
    <w:rsid w:val="009C57D1"/>
    <w:rsid w:val="009C6FC8"/>
    <w:rsid w:val="009D0F11"/>
    <w:rsid w:val="009D3D93"/>
    <w:rsid w:val="009D774C"/>
    <w:rsid w:val="009E1B64"/>
    <w:rsid w:val="009E1E0C"/>
    <w:rsid w:val="009E3113"/>
    <w:rsid w:val="009E55A0"/>
    <w:rsid w:val="009E5ADA"/>
    <w:rsid w:val="009E5E93"/>
    <w:rsid w:val="009F0E3A"/>
    <w:rsid w:val="009F51A7"/>
    <w:rsid w:val="009F565F"/>
    <w:rsid w:val="009F7BC8"/>
    <w:rsid w:val="00A04A4E"/>
    <w:rsid w:val="00A1063F"/>
    <w:rsid w:val="00A10AD6"/>
    <w:rsid w:val="00A1144F"/>
    <w:rsid w:val="00A13431"/>
    <w:rsid w:val="00A13E44"/>
    <w:rsid w:val="00A144A4"/>
    <w:rsid w:val="00A178C6"/>
    <w:rsid w:val="00A206F7"/>
    <w:rsid w:val="00A20AE6"/>
    <w:rsid w:val="00A20CEC"/>
    <w:rsid w:val="00A20D65"/>
    <w:rsid w:val="00A21CD5"/>
    <w:rsid w:val="00A2468C"/>
    <w:rsid w:val="00A2573C"/>
    <w:rsid w:val="00A26C78"/>
    <w:rsid w:val="00A2769C"/>
    <w:rsid w:val="00A2770E"/>
    <w:rsid w:val="00A31CFF"/>
    <w:rsid w:val="00A326B0"/>
    <w:rsid w:val="00A41305"/>
    <w:rsid w:val="00A46BA3"/>
    <w:rsid w:val="00A50146"/>
    <w:rsid w:val="00A50654"/>
    <w:rsid w:val="00A50AF8"/>
    <w:rsid w:val="00A52CA8"/>
    <w:rsid w:val="00A52DB8"/>
    <w:rsid w:val="00A61BC1"/>
    <w:rsid w:val="00A61DAA"/>
    <w:rsid w:val="00A636B8"/>
    <w:rsid w:val="00A64727"/>
    <w:rsid w:val="00A6692E"/>
    <w:rsid w:val="00A66F72"/>
    <w:rsid w:val="00A67877"/>
    <w:rsid w:val="00A71F69"/>
    <w:rsid w:val="00A720BD"/>
    <w:rsid w:val="00A80D4A"/>
    <w:rsid w:val="00A81195"/>
    <w:rsid w:val="00A81472"/>
    <w:rsid w:val="00A81CF2"/>
    <w:rsid w:val="00A833A8"/>
    <w:rsid w:val="00A86250"/>
    <w:rsid w:val="00A91096"/>
    <w:rsid w:val="00A93EA4"/>
    <w:rsid w:val="00A952CF"/>
    <w:rsid w:val="00A97BAE"/>
    <w:rsid w:val="00AA060E"/>
    <w:rsid w:val="00AA2C15"/>
    <w:rsid w:val="00AA4309"/>
    <w:rsid w:val="00AA4922"/>
    <w:rsid w:val="00AA65CA"/>
    <w:rsid w:val="00AB21DF"/>
    <w:rsid w:val="00AB3828"/>
    <w:rsid w:val="00AB3B74"/>
    <w:rsid w:val="00AB467D"/>
    <w:rsid w:val="00AB46E3"/>
    <w:rsid w:val="00AB4773"/>
    <w:rsid w:val="00AB62C8"/>
    <w:rsid w:val="00AB79A9"/>
    <w:rsid w:val="00AC55E0"/>
    <w:rsid w:val="00AC6AA1"/>
    <w:rsid w:val="00AC7188"/>
    <w:rsid w:val="00AE06E7"/>
    <w:rsid w:val="00AE258F"/>
    <w:rsid w:val="00AE291A"/>
    <w:rsid w:val="00AE4CBB"/>
    <w:rsid w:val="00AF4937"/>
    <w:rsid w:val="00B03368"/>
    <w:rsid w:val="00B055FC"/>
    <w:rsid w:val="00B0624E"/>
    <w:rsid w:val="00B105A1"/>
    <w:rsid w:val="00B127F5"/>
    <w:rsid w:val="00B154FA"/>
    <w:rsid w:val="00B159EC"/>
    <w:rsid w:val="00B17B8A"/>
    <w:rsid w:val="00B20B1C"/>
    <w:rsid w:val="00B21957"/>
    <w:rsid w:val="00B2248D"/>
    <w:rsid w:val="00B234F3"/>
    <w:rsid w:val="00B26975"/>
    <w:rsid w:val="00B26B98"/>
    <w:rsid w:val="00B27AA5"/>
    <w:rsid w:val="00B27E61"/>
    <w:rsid w:val="00B31E10"/>
    <w:rsid w:val="00B36AFC"/>
    <w:rsid w:val="00B41032"/>
    <w:rsid w:val="00B42CD6"/>
    <w:rsid w:val="00B435F4"/>
    <w:rsid w:val="00B45755"/>
    <w:rsid w:val="00B51778"/>
    <w:rsid w:val="00B52E32"/>
    <w:rsid w:val="00B54654"/>
    <w:rsid w:val="00B57544"/>
    <w:rsid w:val="00B613A5"/>
    <w:rsid w:val="00B61C2F"/>
    <w:rsid w:val="00B633F0"/>
    <w:rsid w:val="00B7580A"/>
    <w:rsid w:val="00B77019"/>
    <w:rsid w:val="00B77EC7"/>
    <w:rsid w:val="00B803E6"/>
    <w:rsid w:val="00B80425"/>
    <w:rsid w:val="00B82588"/>
    <w:rsid w:val="00B831CD"/>
    <w:rsid w:val="00B836EF"/>
    <w:rsid w:val="00B84BD9"/>
    <w:rsid w:val="00B8509D"/>
    <w:rsid w:val="00B8672E"/>
    <w:rsid w:val="00B93275"/>
    <w:rsid w:val="00B93E61"/>
    <w:rsid w:val="00B94BBF"/>
    <w:rsid w:val="00B956EE"/>
    <w:rsid w:val="00B97934"/>
    <w:rsid w:val="00BA0F8C"/>
    <w:rsid w:val="00BA2DC0"/>
    <w:rsid w:val="00BA2FA8"/>
    <w:rsid w:val="00BA5692"/>
    <w:rsid w:val="00BA613E"/>
    <w:rsid w:val="00BA6345"/>
    <w:rsid w:val="00BA7F7A"/>
    <w:rsid w:val="00BB1943"/>
    <w:rsid w:val="00BB1D19"/>
    <w:rsid w:val="00BB3109"/>
    <w:rsid w:val="00BB68FC"/>
    <w:rsid w:val="00BC1947"/>
    <w:rsid w:val="00BC34FF"/>
    <w:rsid w:val="00BC4B62"/>
    <w:rsid w:val="00BC5929"/>
    <w:rsid w:val="00BC60E1"/>
    <w:rsid w:val="00BD05EB"/>
    <w:rsid w:val="00BD3242"/>
    <w:rsid w:val="00BD51B5"/>
    <w:rsid w:val="00BD53C1"/>
    <w:rsid w:val="00BD57BE"/>
    <w:rsid w:val="00BD60B3"/>
    <w:rsid w:val="00BD6857"/>
    <w:rsid w:val="00BD7E93"/>
    <w:rsid w:val="00BE197E"/>
    <w:rsid w:val="00BE37B5"/>
    <w:rsid w:val="00BE5505"/>
    <w:rsid w:val="00BF012D"/>
    <w:rsid w:val="00BF063F"/>
    <w:rsid w:val="00BF1114"/>
    <w:rsid w:val="00BF16CC"/>
    <w:rsid w:val="00BF5D44"/>
    <w:rsid w:val="00BF5E4B"/>
    <w:rsid w:val="00C04F33"/>
    <w:rsid w:val="00C04F3D"/>
    <w:rsid w:val="00C05B4A"/>
    <w:rsid w:val="00C07734"/>
    <w:rsid w:val="00C1286A"/>
    <w:rsid w:val="00C12F4A"/>
    <w:rsid w:val="00C1452A"/>
    <w:rsid w:val="00C14E87"/>
    <w:rsid w:val="00C216B2"/>
    <w:rsid w:val="00C30075"/>
    <w:rsid w:val="00C3032C"/>
    <w:rsid w:val="00C30371"/>
    <w:rsid w:val="00C30DE6"/>
    <w:rsid w:val="00C31EB6"/>
    <w:rsid w:val="00C325B1"/>
    <w:rsid w:val="00C32B68"/>
    <w:rsid w:val="00C3669A"/>
    <w:rsid w:val="00C367F9"/>
    <w:rsid w:val="00C37707"/>
    <w:rsid w:val="00C4050F"/>
    <w:rsid w:val="00C439B8"/>
    <w:rsid w:val="00C476AF"/>
    <w:rsid w:val="00C51308"/>
    <w:rsid w:val="00C5257E"/>
    <w:rsid w:val="00C52762"/>
    <w:rsid w:val="00C52CA6"/>
    <w:rsid w:val="00C543E5"/>
    <w:rsid w:val="00C54E2B"/>
    <w:rsid w:val="00C559E3"/>
    <w:rsid w:val="00C606B8"/>
    <w:rsid w:val="00C60B2F"/>
    <w:rsid w:val="00C746DB"/>
    <w:rsid w:val="00C77037"/>
    <w:rsid w:val="00C776DD"/>
    <w:rsid w:val="00C80314"/>
    <w:rsid w:val="00C83ADB"/>
    <w:rsid w:val="00C83C37"/>
    <w:rsid w:val="00C85B66"/>
    <w:rsid w:val="00C87AD0"/>
    <w:rsid w:val="00C91B60"/>
    <w:rsid w:val="00C93516"/>
    <w:rsid w:val="00C943A5"/>
    <w:rsid w:val="00C96B84"/>
    <w:rsid w:val="00CA2194"/>
    <w:rsid w:val="00CA2B94"/>
    <w:rsid w:val="00CA71FA"/>
    <w:rsid w:val="00CA7300"/>
    <w:rsid w:val="00CA7674"/>
    <w:rsid w:val="00CB35BD"/>
    <w:rsid w:val="00CB5F1D"/>
    <w:rsid w:val="00CB63B8"/>
    <w:rsid w:val="00CB64FF"/>
    <w:rsid w:val="00CC208E"/>
    <w:rsid w:val="00CC52C3"/>
    <w:rsid w:val="00CC5B9E"/>
    <w:rsid w:val="00CC66B0"/>
    <w:rsid w:val="00CD408C"/>
    <w:rsid w:val="00CD486A"/>
    <w:rsid w:val="00CE16AA"/>
    <w:rsid w:val="00CE2D77"/>
    <w:rsid w:val="00CF0355"/>
    <w:rsid w:val="00CF093F"/>
    <w:rsid w:val="00CF0BAC"/>
    <w:rsid w:val="00CF54DA"/>
    <w:rsid w:val="00D001C6"/>
    <w:rsid w:val="00D0021C"/>
    <w:rsid w:val="00D0282E"/>
    <w:rsid w:val="00D041BE"/>
    <w:rsid w:val="00D14AEE"/>
    <w:rsid w:val="00D14DC0"/>
    <w:rsid w:val="00D1500B"/>
    <w:rsid w:val="00D164E9"/>
    <w:rsid w:val="00D17C12"/>
    <w:rsid w:val="00D21886"/>
    <w:rsid w:val="00D21997"/>
    <w:rsid w:val="00D21DFA"/>
    <w:rsid w:val="00D231FB"/>
    <w:rsid w:val="00D2423C"/>
    <w:rsid w:val="00D30606"/>
    <w:rsid w:val="00D31F7F"/>
    <w:rsid w:val="00D34A8E"/>
    <w:rsid w:val="00D35FB0"/>
    <w:rsid w:val="00D37786"/>
    <w:rsid w:val="00D40E5D"/>
    <w:rsid w:val="00D44800"/>
    <w:rsid w:val="00D4640C"/>
    <w:rsid w:val="00D544BC"/>
    <w:rsid w:val="00D5683F"/>
    <w:rsid w:val="00D573A9"/>
    <w:rsid w:val="00D60BE9"/>
    <w:rsid w:val="00D614CE"/>
    <w:rsid w:val="00D64614"/>
    <w:rsid w:val="00D659DA"/>
    <w:rsid w:val="00D66EEC"/>
    <w:rsid w:val="00D67E05"/>
    <w:rsid w:val="00D7522A"/>
    <w:rsid w:val="00D77194"/>
    <w:rsid w:val="00D80FA8"/>
    <w:rsid w:val="00D83137"/>
    <w:rsid w:val="00D85441"/>
    <w:rsid w:val="00D86CFF"/>
    <w:rsid w:val="00D870AF"/>
    <w:rsid w:val="00D92EB3"/>
    <w:rsid w:val="00D9551C"/>
    <w:rsid w:val="00D962E9"/>
    <w:rsid w:val="00D977D8"/>
    <w:rsid w:val="00D978C1"/>
    <w:rsid w:val="00DA2E58"/>
    <w:rsid w:val="00DB0D40"/>
    <w:rsid w:val="00DB3AF8"/>
    <w:rsid w:val="00DB49CD"/>
    <w:rsid w:val="00DB68B0"/>
    <w:rsid w:val="00DB6E6E"/>
    <w:rsid w:val="00DC0C34"/>
    <w:rsid w:val="00DC347D"/>
    <w:rsid w:val="00DC536F"/>
    <w:rsid w:val="00DC7757"/>
    <w:rsid w:val="00DD16D8"/>
    <w:rsid w:val="00DD25C2"/>
    <w:rsid w:val="00DD50B0"/>
    <w:rsid w:val="00DD50F0"/>
    <w:rsid w:val="00DD7097"/>
    <w:rsid w:val="00DE24B9"/>
    <w:rsid w:val="00DE39E5"/>
    <w:rsid w:val="00DE441D"/>
    <w:rsid w:val="00DF2B92"/>
    <w:rsid w:val="00DF2EC2"/>
    <w:rsid w:val="00DF51B9"/>
    <w:rsid w:val="00DF605A"/>
    <w:rsid w:val="00DF655D"/>
    <w:rsid w:val="00E03099"/>
    <w:rsid w:val="00E030D6"/>
    <w:rsid w:val="00E03817"/>
    <w:rsid w:val="00E11EE3"/>
    <w:rsid w:val="00E11EE4"/>
    <w:rsid w:val="00E14332"/>
    <w:rsid w:val="00E152FF"/>
    <w:rsid w:val="00E1530C"/>
    <w:rsid w:val="00E15E4D"/>
    <w:rsid w:val="00E178F1"/>
    <w:rsid w:val="00E21F05"/>
    <w:rsid w:val="00E23238"/>
    <w:rsid w:val="00E25F04"/>
    <w:rsid w:val="00E31856"/>
    <w:rsid w:val="00E32475"/>
    <w:rsid w:val="00E32AAA"/>
    <w:rsid w:val="00E33DB4"/>
    <w:rsid w:val="00E40164"/>
    <w:rsid w:val="00E40924"/>
    <w:rsid w:val="00E40C75"/>
    <w:rsid w:val="00E41231"/>
    <w:rsid w:val="00E41357"/>
    <w:rsid w:val="00E431FD"/>
    <w:rsid w:val="00E437D3"/>
    <w:rsid w:val="00E43AFB"/>
    <w:rsid w:val="00E45FE9"/>
    <w:rsid w:val="00E50981"/>
    <w:rsid w:val="00E51501"/>
    <w:rsid w:val="00E52392"/>
    <w:rsid w:val="00E61589"/>
    <w:rsid w:val="00E6445E"/>
    <w:rsid w:val="00E64DA2"/>
    <w:rsid w:val="00E652DD"/>
    <w:rsid w:val="00E67F8D"/>
    <w:rsid w:val="00E7010C"/>
    <w:rsid w:val="00E70353"/>
    <w:rsid w:val="00E70771"/>
    <w:rsid w:val="00E71258"/>
    <w:rsid w:val="00E7422A"/>
    <w:rsid w:val="00E747B2"/>
    <w:rsid w:val="00E76301"/>
    <w:rsid w:val="00E77C41"/>
    <w:rsid w:val="00E77E18"/>
    <w:rsid w:val="00E807D9"/>
    <w:rsid w:val="00E814C1"/>
    <w:rsid w:val="00E84728"/>
    <w:rsid w:val="00E852B9"/>
    <w:rsid w:val="00E852D1"/>
    <w:rsid w:val="00E90748"/>
    <w:rsid w:val="00E937C7"/>
    <w:rsid w:val="00EA2AD6"/>
    <w:rsid w:val="00EA4270"/>
    <w:rsid w:val="00EA42F3"/>
    <w:rsid w:val="00EA658C"/>
    <w:rsid w:val="00EB109A"/>
    <w:rsid w:val="00EB19B2"/>
    <w:rsid w:val="00EB2F84"/>
    <w:rsid w:val="00EB303F"/>
    <w:rsid w:val="00EB3433"/>
    <w:rsid w:val="00EB3BFC"/>
    <w:rsid w:val="00EB4993"/>
    <w:rsid w:val="00EC02A1"/>
    <w:rsid w:val="00EC0743"/>
    <w:rsid w:val="00EC0983"/>
    <w:rsid w:val="00EC15BB"/>
    <w:rsid w:val="00EC2F25"/>
    <w:rsid w:val="00ED223A"/>
    <w:rsid w:val="00ED2955"/>
    <w:rsid w:val="00ED4DE4"/>
    <w:rsid w:val="00ED5375"/>
    <w:rsid w:val="00EE60C9"/>
    <w:rsid w:val="00EE7E89"/>
    <w:rsid w:val="00EF0432"/>
    <w:rsid w:val="00EF2834"/>
    <w:rsid w:val="00EF2F6A"/>
    <w:rsid w:val="00EF3EEB"/>
    <w:rsid w:val="00EF4680"/>
    <w:rsid w:val="00EF4D7D"/>
    <w:rsid w:val="00EF6104"/>
    <w:rsid w:val="00F0133F"/>
    <w:rsid w:val="00F0445F"/>
    <w:rsid w:val="00F04800"/>
    <w:rsid w:val="00F04D67"/>
    <w:rsid w:val="00F0690E"/>
    <w:rsid w:val="00F102DB"/>
    <w:rsid w:val="00F10E33"/>
    <w:rsid w:val="00F11864"/>
    <w:rsid w:val="00F14D27"/>
    <w:rsid w:val="00F17AA2"/>
    <w:rsid w:val="00F20938"/>
    <w:rsid w:val="00F24EE4"/>
    <w:rsid w:val="00F25B0E"/>
    <w:rsid w:val="00F25BE8"/>
    <w:rsid w:val="00F329AE"/>
    <w:rsid w:val="00F33C1E"/>
    <w:rsid w:val="00F34EFC"/>
    <w:rsid w:val="00F36001"/>
    <w:rsid w:val="00F402D8"/>
    <w:rsid w:val="00F40E71"/>
    <w:rsid w:val="00F42E90"/>
    <w:rsid w:val="00F43AFE"/>
    <w:rsid w:val="00F45B0C"/>
    <w:rsid w:val="00F45EA3"/>
    <w:rsid w:val="00F51785"/>
    <w:rsid w:val="00F51AFC"/>
    <w:rsid w:val="00F533B2"/>
    <w:rsid w:val="00F543BD"/>
    <w:rsid w:val="00F60D88"/>
    <w:rsid w:val="00F629C7"/>
    <w:rsid w:val="00F64C1E"/>
    <w:rsid w:val="00F67655"/>
    <w:rsid w:val="00F73DB1"/>
    <w:rsid w:val="00F771E0"/>
    <w:rsid w:val="00F812FF"/>
    <w:rsid w:val="00F81F78"/>
    <w:rsid w:val="00F83B69"/>
    <w:rsid w:val="00F84E00"/>
    <w:rsid w:val="00F84EC9"/>
    <w:rsid w:val="00F852DF"/>
    <w:rsid w:val="00F85A44"/>
    <w:rsid w:val="00F8670E"/>
    <w:rsid w:val="00F87BC2"/>
    <w:rsid w:val="00F91FFE"/>
    <w:rsid w:val="00F931AA"/>
    <w:rsid w:val="00F94747"/>
    <w:rsid w:val="00F972FB"/>
    <w:rsid w:val="00F97378"/>
    <w:rsid w:val="00FA190E"/>
    <w:rsid w:val="00FA386A"/>
    <w:rsid w:val="00FA3B3F"/>
    <w:rsid w:val="00FA584B"/>
    <w:rsid w:val="00FA6C0D"/>
    <w:rsid w:val="00FA7160"/>
    <w:rsid w:val="00FB14D3"/>
    <w:rsid w:val="00FB2F34"/>
    <w:rsid w:val="00FB367A"/>
    <w:rsid w:val="00FB5905"/>
    <w:rsid w:val="00FB5AEF"/>
    <w:rsid w:val="00FB620C"/>
    <w:rsid w:val="00FC0D6F"/>
    <w:rsid w:val="00FC3BC0"/>
    <w:rsid w:val="00FC6FF5"/>
    <w:rsid w:val="00FC74BA"/>
    <w:rsid w:val="00FC77BF"/>
    <w:rsid w:val="00FD3778"/>
    <w:rsid w:val="00FD495F"/>
    <w:rsid w:val="00FD56EE"/>
    <w:rsid w:val="00FD76A8"/>
    <w:rsid w:val="00FE011E"/>
    <w:rsid w:val="00FF35E7"/>
    <w:rsid w:val="00FF4606"/>
    <w:rsid w:val="00FF6877"/>
    <w:rsid w:val="00FF7C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64379D"/>
  <w15:docId w15:val="{E75C3012-1356-4F98-8BAD-0A2E5DC34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3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4B6769"/>
    <w:pPr>
      <w:keepNext/>
      <w:jc w:val="both"/>
      <w:outlineLvl w:val="0"/>
    </w:pPr>
    <w:rPr>
      <w:sz w:val="24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4B676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1">
    <w:name w:val="heading 3"/>
    <w:link w:val="32"/>
    <w:uiPriority w:val="9"/>
    <w:unhideWhenUsed/>
    <w:qFormat/>
    <w:rsid w:val="00FF6877"/>
    <w:pPr>
      <w:suppressAutoHyphens/>
      <w:autoSpaceDN w:val="0"/>
      <w:spacing w:before="120" w:after="120" w:line="240" w:lineRule="auto"/>
      <w:ind w:left="1440" w:hanging="720"/>
      <w:jc w:val="both"/>
      <w:outlineLvl w:val="2"/>
    </w:pPr>
    <w:rPr>
      <w:rFonts w:ascii="Times New Roman" w:eastAsia="Times New Roman" w:hAnsi="Times New Roman" w:cs="Times New Roman"/>
      <w:bCs/>
    </w:rPr>
  </w:style>
  <w:style w:type="paragraph" w:styleId="4">
    <w:name w:val="heading 4"/>
    <w:link w:val="40"/>
    <w:uiPriority w:val="9"/>
    <w:semiHidden/>
    <w:unhideWhenUsed/>
    <w:qFormat/>
    <w:rsid w:val="00FF6877"/>
    <w:pPr>
      <w:suppressAutoHyphens/>
      <w:autoSpaceDN w:val="0"/>
      <w:spacing w:before="120" w:after="120" w:line="240" w:lineRule="auto"/>
      <w:ind w:left="3981" w:hanging="720"/>
      <w:jc w:val="both"/>
      <w:outlineLvl w:val="3"/>
    </w:pPr>
    <w:rPr>
      <w:rFonts w:ascii="Times New Roman" w:eastAsia="Times New Roman" w:hAnsi="Times New Roman" w:cs="Times New Roman"/>
      <w:bCs/>
      <w:iCs/>
    </w:rPr>
  </w:style>
  <w:style w:type="paragraph" w:styleId="5">
    <w:name w:val="heading 5"/>
    <w:link w:val="50"/>
    <w:uiPriority w:val="9"/>
    <w:semiHidden/>
    <w:unhideWhenUsed/>
    <w:qFormat/>
    <w:rsid w:val="00FF6877"/>
    <w:pPr>
      <w:suppressAutoHyphens/>
      <w:autoSpaceDN w:val="0"/>
      <w:spacing w:before="120" w:after="120" w:line="240" w:lineRule="auto"/>
      <w:ind w:left="2880" w:hanging="720"/>
      <w:jc w:val="both"/>
      <w:outlineLvl w:val="4"/>
    </w:pPr>
    <w:rPr>
      <w:rFonts w:ascii="Times New Roman" w:eastAsia="Times New Roman" w:hAnsi="Times New Roman" w:cs="Times New Roman"/>
      <w:szCs w:val="20"/>
      <w:lang w:val="en-GB"/>
    </w:rPr>
  </w:style>
  <w:style w:type="paragraph" w:styleId="6">
    <w:name w:val="heading 6"/>
    <w:next w:val="7"/>
    <w:link w:val="60"/>
    <w:uiPriority w:val="9"/>
    <w:semiHidden/>
    <w:unhideWhenUsed/>
    <w:qFormat/>
    <w:rsid w:val="00FF6877"/>
    <w:pPr>
      <w:suppressAutoHyphens/>
      <w:autoSpaceDN w:val="0"/>
      <w:spacing w:before="120" w:after="120" w:line="240" w:lineRule="auto"/>
      <w:ind w:left="3600" w:hanging="720"/>
      <w:jc w:val="both"/>
      <w:outlineLvl w:val="5"/>
    </w:pPr>
    <w:rPr>
      <w:rFonts w:ascii="Times New Roman" w:eastAsia="Times New Roman" w:hAnsi="Times New Roman" w:cs="Times New Roman"/>
      <w:iCs/>
    </w:rPr>
  </w:style>
  <w:style w:type="paragraph" w:styleId="7">
    <w:name w:val="heading 7"/>
    <w:next w:val="8"/>
    <w:link w:val="70"/>
    <w:rsid w:val="00FF6877"/>
    <w:pPr>
      <w:suppressAutoHyphens/>
      <w:autoSpaceDN w:val="0"/>
      <w:spacing w:before="120" w:after="120" w:line="240" w:lineRule="auto"/>
      <w:ind w:left="4321" w:hanging="721"/>
      <w:jc w:val="both"/>
      <w:outlineLvl w:val="6"/>
    </w:pPr>
    <w:rPr>
      <w:rFonts w:ascii="Times New Roman" w:eastAsia="Times New Roman" w:hAnsi="Times New Roman" w:cs="Times New Roman"/>
      <w:iCs/>
    </w:rPr>
  </w:style>
  <w:style w:type="paragraph" w:styleId="8">
    <w:name w:val="heading 8"/>
    <w:next w:val="a"/>
    <w:link w:val="80"/>
    <w:rsid w:val="00FF6877"/>
    <w:pPr>
      <w:keepNext/>
      <w:keepLines/>
      <w:suppressAutoHyphens/>
      <w:autoSpaceDN w:val="0"/>
      <w:spacing w:before="200" w:after="0" w:line="240" w:lineRule="auto"/>
      <w:ind w:left="2880" w:hanging="360"/>
      <w:jc w:val="both"/>
      <w:outlineLvl w:val="7"/>
    </w:pPr>
    <w:rPr>
      <w:rFonts w:ascii="Times New Roman" w:eastAsia="Times New Roman" w:hAnsi="Times New Roman" w:cs="Times New Roman"/>
      <w:sz w:val="20"/>
      <w:szCs w:val="20"/>
    </w:rPr>
  </w:style>
  <w:style w:type="paragraph" w:styleId="9">
    <w:name w:val="heading 9"/>
    <w:basedOn w:val="a"/>
    <w:next w:val="a"/>
    <w:link w:val="90"/>
    <w:rsid w:val="00FF6877"/>
    <w:pPr>
      <w:keepNext/>
      <w:keepLines/>
      <w:suppressAutoHyphens/>
      <w:autoSpaceDN w:val="0"/>
      <w:spacing w:before="200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4B676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">
    <w:name w:val="Заголовок 2 Знак"/>
    <w:basedOn w:val="a0"/>
    <w:link w:val="20"/>
    <w:rsid w:val="004B676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ConsNormal">
    <w:name w:val="ConsNormal"/>
    <w:rsid w:val="004B676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paragraph" w:customStyle="1" w:styleId="ConsTitle">
    <w:name w:val="ConsTitle"/>
    <w:rsid w:val="004B6769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2"/>
      <w:szCs w:val="20"/>
      <w:lang w:eastAsia="ru-RU"/>
    </w:rPr>
  </w:style>
  <w:style w:type="paragraph" w:styleId="a3">
    <w:name w:val="Body Text"/>
    <w:basedOn w:val="a"/>
    <w:link w:val="a4"/>
    <w:rsid w:val="004B6769"/>
    <w:rPr>
      <w:sz w:val="28"/>
    </w:rPr>
  </w:style>
  <w:style w:type="character" w:customStyle="1" w:styleId="a4">
    <w:name w:val="Основной текст Знак"/>
    <w:basedOn w:val="a0"/>
    <w:link w:val="a3"/>
    <w:rsid w:val="004B67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rsid w:val="004B6769"/>
    <w:rPr>
      <w:color w:val="0000FF"/>
      <w:u w:val="single"/>
    </w:rPr>
  </w:style>
  <w:style w:type="paragraph" w:styleId="22">
    <w:name w:val="Body Text 2"/>
    <w:basedOn w:val="a"/>
    <w:link w:val="23"/>
    <w:rsid w:val="004B6769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4B67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qFormat/>
    <w:rsid w:val="004B67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unhideWhenUsed/>
    <w:rsid w:val="00DF605A"/>
    <w:rPr>
      <w:rFonts w:ascii="Arial" w:hAnsi="Arial" w:cs="Arial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DF605A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harCharCarCarCharCharCarCarCharCharCarCarCharChar">
    <w:name w:val="Char Char Car Car Char Char Car Car Char Char Car Car Char Char"/>
    <w:basedOn w:val="a"/>
    <w:rsid w:val="002B2458"/>
    <w:pPr>
      <w:spacing w:after="160" w:line="240" w:lineRule="exact"/>
    </w:pPr>
  </w:style>
  <w:style w:type="paragraph" w:customStyle="1" w:styleId="consplusnormal0">
    <w:name w:val="consplusnormal"/>
    <w:basedOn w:val="a"/>
    <w:rsid w:val="002B2458"/>
    <w:pPr>
      <w:spacing w:before="187" w:after="187"/>
      <w:ind w:left="187" w:right="187"/>
    </w:pPr>
    <w:rPr>
      <w:sz w:val="24"/>
      <w:szCs w:val="24"/>
    </w:rPr>
  </w:style>
  <w:style w:type="paragraph" w:customStyle="1" w:styleId="ConsPlusNonformat">
    <w:name w:val="ConsPlusNonformat"/>
    <w:rsid w:val="00BD05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F45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45B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F45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45B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Основной текст1"/>
    <w:basedOn w:val="a"/>
    <w:rsid w:val="002B14A9"/>
    <w:pPr>
      <w:jc w:val="both"/>
    </w:pPr>
    <w:rPr>
      <w:sz w:val="22"/>
    </w:rPr>
  </w:style>
  <w:style w:type="paragraph" w:customStyle="1" w:styleId="ac">
    <w:name w:val="Таблицы (моноширинный)"/>
    <w:basedOn w:val="a"/>
    <w:next w:val="a"/>
    <w:rsid w:val="002B14A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d">
    <w:name w:val="No Spacing"/>
    <w:link w:val="ae"/>
    <w:uiPriority w:val="1"/>
    <w:qFormat/>
    <w:rsid w:val="008E2B76"/>
    <w:pPr>
      <w:spacing w:after="0" w:line="240" w:lineRule="auto"/>
    </w:pPr>
  </w:style>
  <w:style w:type="paragraph" w:styleId="af">
    <w:name w:val="List Paragraph"/>
    <w:basedOn w:val="a"/>
    <w:link w:val="af0"/>
    <w:uiPriority w:val="34"/>
    <w:qFormat/>
    <w:rsid w:val="007C30A0"/>
    <w:pPr>
      <w:ind w:left="720"/>
      <w:contextualSpacing/>
    </w:pPr>
  </w:style>
  <w:style w:type="character" w:customStyle="1" w:styleId="af1">
    <w:name w:val="Гипертекстовая ссылка"/>
    <w:basedOn w:val="a0"/>
    <w:uiPriority w:val="99"/>
    <w:rsid w:val="00B105A1"/>
    <w:rPr>
      <w:color w:val="106BBE"/>
    </w:rPr>
  </w:style>
  <w:style w:type="table" w:styleId="af2">
    <w:name w:val="Table Grid"/>
    <w:basedOn w:val="a1"/>
    <w:uiPriority w:val="59"/>
    <w:rsid w:val="00B43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"/>
    <w:unhideWhenUsed/>
    <w:rsid w:val="00054F6C"/>
    <w:rPr>
      <w:sz w:val="24"/>
      <w:szCs w:val="24"/>
    </w:rPr>
  </w:style>
  <w:style w:type="paragraph" w:customStyle="1" w:styleId="headertext">
    <w:name w:val="headertext"/>
    <w:basedOn w:val="a"/>
    <w:rsid w:val="00982DA3"/>
    <w:pPr>
      <w:spacing w:before="100" w:beforeAutospacing="1" w:after="100" w:afterAutospacing="1"/>
    </w:pPr>
    <w:rPr>
      <w:sz w:val="24"/>
      <w:szCs w:val="24"/>
    </w:rPr>
  </w:style>
  <w:style w:type="character" w:customStyle="1" w:styleId="af0">
    <w:name w:val="Абзац списка Знак"/>
    <w:basedOn w:val="a0"/>
    <w:link w:val="af"/>
    <w:uiPriority w:val="34"/>
    <w:rsid w:val="00E67F8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annotation reference"/>
    <w:basedOn w:val="a0"/>
    <w:unhideWhenUsed/>
    <w:rsid w:val="009652DE"/>
    <w:rPr>
      <w:sz w:val="16"/>
      <w:szCs w:val="16"/>
    </w:rPr>
  </w:style>
  <w:style w:type="paragraph" w:styleId="af5">
    <w:name w:val="annotation text"/>
    <w:basedOn w:val="a"/>
    <w:link w:val="af6"/>
    <w:unhideWhenUsed/>
    <w:rsid w:val="009652DE"/>
  </w:style>
  <w:style w:type="character" w:customStyle="1" w:styleId="af6">
    <w:name w:val="Текст примечания Знак"/>
    <w:basedOn w:val="a0"/>
    <w:link w:val="af5"/>
    <w:rsid w:val="009652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nhideWhenUsed/>
    <w:rsid w:val="009652DE"/>
    <w:rPr>
      <w:b/>
      <w:bCs/>
    </w:rPr>
  </w:style>
  <w:style w:type="character" w:customStyle="1" w:styleId="af8">
    <w:name w:val="Тема примечания Знак"/>
    <w:basedOn w:val="af6"/>
    <w:link w:val="af7"/>
    <w:rsid w:val="009652D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gmaildefault">
    <w:name w:val="gmail_default"/>
    <w:basedOn w:val="a0"/>
    <w:rsid w:val="00180D01"/>
  </w:style>
  <w:style w:type="paragraph" w:customStyle="1" w:styleId="210">
    <w:name w:val="Список 21"/>
    <w:basedOn w:val="a"/>
    <w:rsid w:val="001C5D94"/>
    <w:pPr>
      <w:widowControl w:val="0"/>
      <w:snapToGrid w:val="0"/>
      <w:spacing w:line="300" w:lineRule="auto"/>
      <w:ind w:left="720" w:hanging="360"/>
      <w:jc w:val="both"/>
    </w:pPr>
    <w:rPr>
      <w:sz w:val="22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9E3113"/>
    <w:rPr>
      <w:color w:val="605E5C"/>
      <w:shd w:val="clear" w:color="auto" w:fill="E1DFDD"/>
    </w:rPr>
  </w:style>
  <w:style w:type="paragraph" w:styleId="af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a"/>
    <w:unhideWhenUsed/>
    <w:qFormat/>
    <w:rsid w:val="00D164E9"/>
    <w:rPr>
      <w:rFonts w:asciiTheme="minorHAnsi" w:eastAsiaTheme="minorHAnsi" w:hAnsiTheme="minorHAnsi" w:cstheme="minorBidi"/>
      <w:lang w:eastAsia="en-US"/>
    </w:rPr>
  </w:style>
  <w:style w:type="character" w:customStyle="1" w:styleId="af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9"/>
    <w:rsid w:val="00D164E9"/>
    <w:rPr>
      <w:sz w:val="20"/>
      <w:szCs w:val="20"/>
    </w:rPr>
  </w:style>
  <w:style w:type="paragraph" w:customStyle="1" w:styleId="Standard">
    <w:name w:val="Standard"/>
    <w:rsid w:val="00CA730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customStyle="1" w:styleId="14">
    <w:name w:val="Без интервала1"/>
    <w:rsid w:val="0053603A"/>
    <w:pPr>
      <w:suppressAutoHyphens/>
      <w:spacing w:after="0" w:line="100" w:lineRule="atLeast"/>
    </w:pPr>
    <w:rPr>
      <w:rFonts w:ascii="Calibri" w:eastAsia="Lucida Sans Unicode" w:hAnsi="Calibri" w:cs="font292"/>
      <w:kern w:val="1"/>
      <w:lang w:eastAsia="zh-CN"/>
    </w:rPr>
  </w:style>
  <w:style w:type="paragraph" w:customStyle="1" w:styleId="afb">
    <w:name w:val="Стиль текста"/>
    <w:basedOn w:val="a3"/>
    <w:uiPriority w:val="99"/>
    <w:rsid w:val="007138AC"/>
    <w:pPr>
      <w:keepLines/>
      <w:spacing w:before="60" w:after="60"/>
      <w:jc w:val="both"/>
    </w:pPr>
    <w:rPr>
      <w:sz w:val="24"/>
    </w:rPr>
  </w:style>
  <w:style w:type="character" w:styleId="afc">
    <w:name w:val="footnote reference"/>
    <w:rsid w:val="009B2541"/>
    <w:rPr>
      <w:vertAlign w:val="superscript"/>
    </w:rPr>
  </w:style>
  <w:style w:type="character" w:customStyle="1" w:styleId="32">
    <w:name w:val="Заголовок 3 Знак"/>
    <w:basedOn w:val="a0"/>
    <w:link w:val="31"/>
    <w:uiPriority w:val="9"/>
    <w:rsid w:val="00FF6877"/>
    <w:rPr>
      <w:rFonts w:ascii="Times New Roman" w:eastAsia="Times New Roman" w:hAnsi="Times New Roman" w:cs="Times New Roman"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FF6877"/>
    <w:rPr>
      <w:rFonts w:ascii="Times New Roman" w:eastAsia="Times New Roman" w:hAnsi="Times New Roman" w:cs="Times New Roman"/>
      <w:bCs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FF6877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60">
    <w:name w:val="Заголовок 6 Знак"/>
    <w:basedOn w:val="a0"/>
    <w:link w:val="6"/>
    <w:uiPriority w:val="9"/>
    <w:semiHidden/>
    <w:rsid w:val="00FF6877"/>
    <w:rPr>
      <w:rFonts w:ascii="Times New Roman" w:eastAsia="Times New Roman" w:hAnsi="Times New Roman" w:cs="Times New Roman"/>
      <w:iCs/>
    </w:rPr>
  </w:style>
  <w:style w:type="character" w:customStyle="1" w:styleId="70">
    <w:name w:val="Заголовок 7 Знак"/>
    <w:basedOn w:val="a0"/>
    <w:link w:val="7"/>
    <w:rsid w:val="00FF6877"/>
    <w:rPr>
      <w:rFonts w:ascii="Times New Roman" w:eastAsia="Times New Roman" w:hAnsi="Times New Roman" w:cs="Times New Roman"/>
      <w:iCs/>
    </w:rPr>
  </w:style>
  <w:style w:type="character" w:customStyle="1" w:styleId="80">
    <w:name w:val="Заголовок 8 Знак"/>
    <w:basedOn w:val="a0"/>
    <w:link w:val="8"/>
    <w:rsid w:val="00FF6877"/>
    <w:rPr>
      <w:rFonts w:ascii="Times New Roman" w:eastAsia="Times New Roman" w:hAnsi="Times New Roman" w:cs="Times New Roman"/>
      <w:sz w:val="20"/>
      <w:szCs w:val="20"/>
    </w:rPr>
  </w:style>
  <w:style w:type="character" w:customStyle="1" w:styleId="90">
    <w:name w:val="Заголовок 9 Знак"/>
    <w:basedOn w:val="a0"/>
    <w:link w:val="9"/>
    <w:rsid w:val="00FF6877"/>
    <w:rPr>
      <w:rFonts w:ascii="Cambria" w:eastAsia="Times New Roman" w:hAnsi="Cambria" w:cs="Times New Roman"/>
      <w:i/>
      <w:iCs/>
      <w:color w:val="404040"/>
      <w:sz w:val="20"/>
      <w:szCs w:val="20"/>
    </w:rPr>
  </w:style>
  <w:style w:type="numbering" w:customStyle="1" w:styleId="15">
    <w:name w:val="Нет списка1"/>
    <w:next w:val="a2"/>
    <w:uiPriority w:val="99"/>
    <w:semiHidden/>
    <w:unhideWhenUsed/>
    <w:rsid w:val="00FF6877"/>
  </w:style>
  <w:style w:type="numbering" w:customStyle="1" w:styleId="WWOutlineListStyle3">
    <w:name w:val="WW_OutlineListStyle_3"/>
    <w:basedOn w:val="a2"/>
    <w:rsid w:val="00FF6877"/>
    <w:pPr>
      <w:numPr>
        <w:numId w:val="1"/>
      </w:numPr>
    </w:pPr>
  </w:style>
  <w:style w:type="paragraph" w:customStyle="1" w:styleId="Parties">
    <w:name w:val="Parties"/>
    <w:basedOn w:val="a3"/>
    <w:rsid w:val="00FF6877"/>
    <w:pPr>
      <w:suppressAutoHyphens/>
      <w:autoSpaceDN w:val="0"/>
      <w:spacing w:before="120" w:after="120"/>
      <w:jc w:val="both"/>
    </w:pPr>
    <w:rPr>
      <w:rFonts w:eastAsia="MS Mincho"/>
      <w:sz w:val="22"/>
      <w:lang w:val="en-GB" w:eastAsia="en-US"/>
    </w:rPr>
  </w:style>
  <w:style w:type="paragraph" w:customStyle="1" w:styleId="Recitals">
    <w:name w:val="Recitals"/>
    <w:basedOn w:val="a3"/>
    <w:rsid w:val="00FF6877"/>
    <w:pPr>
      <w:suppressAutoHyphens/>
      <w:autoSpaceDN w:val="0"/>
      <w:spacing w:before="120" w:after="120"/>
      <w:jc w:val="both"/>
    </w:pPr>
    <w:rPr>
      <w:rFonts w:eastAsia="MS Mincho"/>
      <w:sz w:val="22"/>
      <w:lang w:val="en-GB" w:eastAsia="en-US"/>
    </w:rPr>
  </w:style>
  <w:style w:type="paragraph" w:customStyle="1" w:styleId="afd">
    <w:name w:val="Все прописные + жирный"/>
    <w:basedOn w:val="a3"/>
    <w:rsid w:val="00FF6877"/>
    <w:pPr>
      <w:suppressAutoHyphens/>
      <w:autoSpaceDN w:val="0"/>
      <w:spacing w:after="220"/>
      <w:jc w:val="both"/>
    </w:pPr>
    <w:rPr>
      <w:rFonts w:eastAsia="MS Mincho"/>
      <w:b/>
      <w:caps/>
      <w:sz w:val="22"/>
      <w:lang w:val="en-GB" w:eastAsia="en-US"/>
    </w:rPr>
  </w:style>
  <w:style w:type="paragraph" w:customStyle="1" w:styleId="LBRoman3">
    <w:name w:val="LB Roman 3"/>
    <w:basedOn w:val="33"/>
    <w:rsid w:val="00FF6877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rsid w:val="00FF6877"/>
    <w:pPr>
      <w:numPr>
        <w:numId w:val="46"/>
      </w:numPr>
      <w:tabs>
        <w:tab w:val="left" w:pos="1440"/>
      </w:tabs>
      <w:suppressAutoHyphens/>
      <w:autoSpaceDN w:val="0"/>
      <w:spacing w:before="120" w:line="240" w:lineRule="auto"/>
      <w:jc w:val="both"/>
    </w:pPr>
    <w:rPr>
      <w:rFonts w:eastAsia="MS Mincho"/>
      <w:sz w:val="22"/>
      <w:lang w:eastAsia="en-US"/>
    </w:rPr>
  </w:style>
  <w:style w:type="paragraph" w:styleId="33">
    <w:name w:val="Body Text 3"/>
    <w:basedOn w:val="a"/>
    <w:link w:val="34"/>
    <w:rsid w:val="00FF6877"/>
    <w:pPr>
      <w:suppressAutoHyphens/>
      <w:autoSpaceDN w:val="0"/>
      <w:spacing w:after="120"/>
      <w:jc w:val="both"/>
    </w:pPr>
    <w:rPr>
      <w:rFonts w:eastAsia="Calibri"/>
      <w:sz w:val="16"/>
      <w:szCs w:val="16"/>
      <w:lang w:eastAsia="en-US"/>
    </w:rPr>
  </w:style>
  <w:style w:type="character" w:customStyle="1" w:styleId="34">
    <w:name w:val="Основной текст 3 Знак"/>
    <w:basedOn w:val="a0"/>
    <w:link w:val="33"/>
    <w:rsid w:val="00FF6877"/>
    <w:rPr>
      <w:rFonts w:ascii="Times New Roman" w:eastAsia="Calibri" w:hAnsi="Times New Roman" w:cs="Times New Roman"/>
      <w:sz w:val="16"/>
      <w:szCs w:val="16"/>
    </w:rPr>
  </w:style>
  <w:style w:type="paragraph" w:customStyle="1" w:styleId="LBScheduleHeading">
    <w:name w:val="LB Schedule Heading"/>
    <w:basedOn w:val="a3"/>
    <w:next w:val="a"/>
    <w:rsid w:val="00FF6877"/>
    <w:pPr>
      <w:keepNext/>
      <w:pageBreakBefore/>
      <w:suppressAutoHyphens/>
      <w:autoSpaceDN w:val="0"/>
      <w:spacing w:before="120" w:after="120"/>
      <w:jc w:val="center"/>
    </w:pPr>
    <w:rPr>
      <w:rFonts w:eastAsia="MS Mincho"/>
      <w:b/>
      <w:caps/>
      <w:sz w:val="22"/>
      <w:lang w:eastAsia="en-US"/>
    </w:rPr>
  </w:style>
  <w:style w:type="paragraph" w:customStyle="1" w:styleId="LBScheduleSubheading">
    <w:name w:val="LB Schedule Subheading"/>
    <w:basedOn w:val="a3"/>
    <w:next w:val="a"/>
    <w:rsid w:val="00FF6877"/>
    <w:pPr>
      <w:keepNext/>
      <w:suppressAutoHyphens/>
      <w:autoSpaceDN w:val="0"/>
      <w:spacing w:before="120" w:after="120"/>
      <w:jc w:val="center"/>
    </w:pPr>
    <w:rPr>
      <w:rFonts w:eastAsia="MS Mincho"/>
      <w:b/>
      <w:sz w:val="22"/>
      <w:lang w:eastAsia="en-US"/>
    </w:rPr>
  </w:style>
  <w:style w:type="paragraph" w:customStyle="1" w:styleId="LBSchedulePart">
    <w:name w:val="LB Schedule Part"/>
    <w:basedOn w:val="a3"/>
    <w:next w:val="a3"/>
    <w:rsid w:val="00FF6877"/>
    <w:pPr>
      <w:keepNext/>
      <w:suppressAutoHyphens/>
      <w:autoSpaceDN w:val="0"/>
      <w:spacing w:before="120" w:after="120"/>
      <w:jc w:val="center"/>
    </w:pPr>
    <w:rPr>
      <w:rFonts w:eastAsia="MS Mincho"/>
      <w:b/>
      <w:sz w:val="22"/>
      <w:lang w:eastAsia="en-US"/>
    </w:rPr>
  </w:style>
  <w:style w:type="paragraph" w:customStyle="1" w:styleId="LBSchedule5">
    <w:name w:val="LB Schedule 5"/>
    <w:rsid w:val="00FF6877"/>
    <w:pPr>
      <w:suppressAutoHyphens/>
      <w:autoSpaceDN w:val="0"/>
      <w:spacing w:before="120" w:after="0" w:line="240" w:lineRule="auto"/>
    </w:pPr>
    <w:rPr>
      <w:rFonts w:ascii="Times New Roman" w:eastAsia="MS Mincho" w:hAnsi="Times New Roman" w:cs="Times New Roman"/>
      <w:szCs w:val="20"/>
    </w:rPr>
  </w:style>
  <w:style w:type="paragraph" w:customStyle="1" w:styleId="LBSchedule4">
    <w:name w:val="LB Schedule 4"/>
    <w:rsid w:val="00FF6877"/>
    <w:pPr>
      <w:suppressAutoHyphens/>
      <w:autoSpaceDN w:val="0"/>
      <w:spacing w:before="120" w:after="0" w:line="240" w:lineRule="auto"/>
    </w:pPr>
    <w:rPr>
      <w:rFonts w:ascii="Times New Roman" w:eastAsia="MS Mincho" w:hAnsi="Times New Roman" w:cs="Times New Roman"/>
      <w:szCs w:val="20"/>
    </w:rPr>
  </w:style>
  <w:style w:type="paragraph" w:customStyle="1" w:styleId="LBSchedule1">
    <w:name w:val="LB Schedule 1"/>
    <w:basedOn w:val="a3"/>
    <w:rsid w:val="00FF6877"/>
    <w:pPr>
      <w:suppressAutoHyphens/>
      <w:autoSpaceDN w:val="0"/>
      <w:spacing w:before="120" w:after="120"/>
      <w:jc w:val="both"/>
    </w:pPr>
    <w:rPr>
      <w:rFonts w:eastAsia="MS Mincho"/>
      <w:b/>
      <w:bCs/>
      <w:caps/>
      <w:sz w:val="22"/>
      <w:lang w:eastAsia="en-US"/>
    </w:rPr>
  </w:style>
  <w:style w:type="paragraph" w:customStyle="1" w:styleId="LBSchedule3">
    <w:name w:val="LB Schedule 3"/>
    <w:basedOn w:val="a3"/>
    <w:rsid w:val="00FF6877"/>
    <w:pPr>
      <w:suppressAutoHyphens/>
      <w:autoSpaceDN w:val="0"/>
      <w:spacing w:before="120" w:after="120"/>
      <w:jc w:val="both"/>
    </w:pPr>
    <w:rPr>
      <w:rFonts w:eastAsia="MS Mincho"/>
      <w:sz w:val="22"/>
      <w:lang w:eastAsia="en-US"/>
    </w:rPr>
  </w:style>
  <w:style w:type="paragraph" w:customStyle="1" w:styleId="LBSchedule2">
    <w:name w:val="LB Schedule 2"/>
    <w:basedOn w:val="a3"/>
    <w:rsid w:val="00FF6877"/>
    <w:pPr>
      <w:numPr>
        <w:numId w:val="65"/>
      </w:numPr>
      <w:suppressAutoHyphens/>
      <w:autoSpaceDN w:val="0"/>
      <w:spacing w:before="120" w:after="120"/>
      <w:jc w:val="both"/>
    </w:pPr>
    <w:rPr>
      <w:rFonts w:eastAsia="MS Mincho"/>
      <w:sz w:val="22"/>
      <w:lang w:eastAsia="en-US"/>
    </w:rPr>
  </w:style>
  <w:style w:type="paragraph" w:customStyle="1" w:styleId="LBArabic1">
    <w:name w:val="LB Arabic 1"/>
    <w:basedOn w:val="a3"/>
    <w:rsid w:val="00FF6877"/>
    <w:pPr>
      <w:numPr>
        <w:numId w:val="45"/>
      </w:numPr>
      <w:suppressAutoHyphens/>
      <w:autoSpaceDN w:val="0"/>
      <w:spacing w:before="120" w:after="120"/>
      <w:jc w:val="both"/>
    </w:pPr>
    <w:rPr>
      <w:rFonts w:eastAsia="MS Mincho"/>
      <w:sz w:val="22"/>
      <w:lang w:eastAsia="en-US"/>
    </w:rPr>
  </w:style>
  <w:style w:type="paragraph" w:customStyle="1" w:styleId="LBArabic3">
    <w:name w:val="LB Arabic 3"/>
    <w:basedOn w:val="33"/>
    <w:rsid w:val="00FF6877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rsid w:val="00FF6877"/>
    <w:pPr>
      <w:numPr>
        <w:numId w:val="48"/>
      </w:numPr>
      <w:suppressAutoHyphens/>
      <w:autoSpaceDN w:val="0"/>
      <w:spacing w:before="120" w:after="120"/>
      <w:jc w:val="both"/>
    </w:pPr>
    <w:rPr>
      <w:rFonts w:eastAsia="MS Mincho"/>
      <w:sz w:val="22"/>
      <w:lang w:eastAsia="en-US"/>
    </w:rPr>
  </w:style>
  <w:style w:type="paragraph" w:customStyle="1" w:styleId="LBArabic5">
    <w:name w:val="LB Arabic 5"/>
    <w:basedOn w:val="a"/>
    <w:rsid w:val="00FF6877"/>
    <w:pPr>
      <w:numPr>
        <w:numId w:val="49"/>
      </w:numPr>
      <w:suppressAutoHyphens/>
      <w:autoSpaceDN w:val="0"/>
      <w:spacing w:before="120" w:after="120"/>
      <w:jc w:val="both"/>
    </w:pPr>
    <w:rPr>
      <w:rFonts w:eastAsia="MS Mincho"/>
      <w:sz w:val="22"/>
      <w:lang w:eastAsia="en-US"/>
    </w:rPr>
  </w:style>
  <w:style w:type="paragraph" w:customStyle="1" w:styleId="LBArabic6">
    <w:name w:val="LB Arabic 6"/>
    <w:basedOn w:val="a"/>
    <w:rsid w:val="00FF6877"/>
    <w:pPr>
      <w:numPr>
        <w:numId w:val="50"/>
      </w:numPr>
      <w:suppressAutoHyphens/>
      <w:autoSpaceDN w:val="0"/>
      <w:spacing w:before="120" w:after="120"/>
      <w:jc w:val="both"/>
    </w:pPr>
    <w:rPr>
      <w:rFonts w:eastAsia="MS Mincho"/>
      <w:sz w:val="22"/>
      <w:lang w:eastAsia="en-US"/>
    </w:rPr>
  </w:style>
  <w:style w:type="paragraph" w:customStyle="1" w:styleId="BodyText4">
    <w:name w:val="Body Text 4"/>
    <w:basedOn w:val="a3"/>
    <w:rsid w:val="00FF6877"/>
    <w:pPr>
      <w:suppressAutoHyphens/>
      <w:autoSpaceDN w:val="0"/>
      <w:spacing w:before="120" w:after="120"/>
      <w:ind w:left="2160"/>
      <w:jc w:val="both"/>
    </w:pPr>
    <w:rPr>
      <w:rFonts w:eastAsia="MS Mincho"/>
      <w:sz w:val="22"/>
      <w:lang w:val="en-GB" w:eastAsia="en-US"/>
    </w:rPr>
  </w:style>
  <w:style w:type="paragraph" w:customStyle="1" w:styleId="BodyText5">
    <w:name w:val="Body Text 5"/>
    <w:basedOn w:val="a3"/>
    <w:rsid w:val="00FF6877"/>
    <w:pPr>
      <w:suppressAutoHyphens/>
      <w:autoSpaceDN w:val="0"/>
      <w:spacing w:before="120" w:after="120"/>
      <w:ind w:left="2880"/>
      <w:jc w:val="both"/>
    </w:pPr>
    <w:rPr>
      <w:rFonts w:eastAsia="MS Mincho"/>
      <w:sz w:val="22"/>
      <w:lang w:val="en-GB" w:eastAsia="en-US"/>
    </w:rPr>
  </w:style>
  <w:style w:type="paragraph" w:customStyle="1" w:styleId="BodyText6">
    <w:name w:val="Body Text 6"/>
    <w:basedOn w:val="a3"/>
    <w:rsid w:val="00FF6877"/>
    <w:pPr>
      <w:suppressAutoHyphens/>
      <w:autoSpaceDN w:val="0"/>
      <w:spacing w:before="120" w:after="120"/>
      <w:ind w:left="3600"/>
      <w:jc w:val="both"/>
    </w:pPr>
    <w:rPr>
      <w:rFonts w:eastAsia="MS Mincho"/>
      <w:sz w:val="22"/>
      <w:lang w:val="en-GB" w:eastAsia="en-US"/>
    </w:rPr>
  </w:style>
  <w:style w:type="paragraph" w:customStyle="1" w:styleId="LBRoman1">
    <w:name w:val="LB Roman 1"/>
    <w:basedOn w:val="a3"/>
    <w:rsid w:val="00FF6877"/>
    <w:pPr>
      <w:numPr>
        <w:numId w:val="59"/>
      </w:numPr>
      <w:suppressAutoHyphens/>
      <w:autoSpaceDN w:val="0"/>
      <w:spacing w:before="120" w:after="120"/>
      <w:jc w:val="both"/>
    </w:pPr>
    <w:rPr>
      <w:sz w:val="22"/>
      <w:lang w:eastAsia="en-US"/>
    </w:rPr>
  </w:style>
  <w:style w:type="paragraph" w:customStyle="1" w:styleId="LBRoman2">
    <w:name w:val="LB Roman 2"/>
    <w:basedOn w:val="22"/>
    <w:rsid w:val="00FF6877"/>
    <w:pPr>
      <w:numPr>
        <w:numId w:val="60"/>
      </w:numPr>
      <w:suppressAutoHyphens/>
      <w:autoSpaceDN w:val="0"/>
      <w:spacing w:before="120" w:line="240" w:lineRule="auto"/>
      <w:jc w:val="both"/>
    </w:pPr>
    <w:rPr>
      <w:rFonts w:eastAsia="MS Mincho"/>
      <w:sz w:val="22"/>
      <w:lang w:eastAsia="en-US"/>
    </w:rPr>
  </w:style>
  <w:style w:type="paragraph" w:customStyle="1" w:styleId="LBRoman4">
    <w:name w:val="LB Roman 4"/>
    <w:basedOn w:val="BodyText4"/>
    <w:rsid w:val="00FF6877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rsid w:val="00FF6877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rsid w:val="00FF6877"/>
    <w:pPr>
      <w:ind w:left="1440"/>
    </w:pPr>
    <w:rPr>
      <w:rFonts w:eastAsia="Times New Roman"/>
    </w:rPr>
  </w:style>
  <w:style w:type="paragraph" w:customStyle="1" w:styleId="211">
    <w:name w:val="Основной текст 21"/>
    <w:basedOn w:val="310"/>
    <w:rsid w:val="00FF6877"/>
    <w:pPr>
      <w:ind w:left="720"/>
    </w:pPr>
  </w:style>
  <w:style w:type="paragraph" w:customStyle="1" w:styleId="BodyText1">
    <w:name w:val="Body Text 1"/>
    <w:basedOn w:val="211"/>
    <w:rsid w:val="00FF6877"/>
    <w:pPr>
      <w:ind w:left="0"/>
    </w:pPr>
  </w:style>
  <w:style w:type="paragraph" w:customStyle="1" w:styleId="NameoftheContract">
    <w:name w:val="Name of the Contract"/>
    <w:basedOn w:val="BodyText1"/>
    <w:rsid w:val="00FF6877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rsid w:val="00FF6877"/>
    <w:pPr>
      <w:jc w:val="center"/>
    </w:pPr>
  </w:style>
  <w:style w:type="paragraph" w:customStyle="1" w:styleId="NameoftheParty">
    <w:name w:val="Name of the Party"/>
    <w:basedOn w:val="NameoftheParty-AND"/>
    <w:rsid w:val="00FF6877"/>
    <w:rPr>
      <w:b/>
      <w:bCs/>
    </w:rPr>
  </w:style>
  <w:style w:type="paragraph" w:customStyle="1" w:styleId="Schedule1">
    <w:name w:val="Schedule 1"/>
    <w:basedOn w:val="a"/>
    <w:rsid w:val="00FF6877"/>
    <w:pPr>
      <w:suppressAutoHyphens/>
      <w:autoSpaceDN w:val="0"/>
      <w:spacing w:after="140" w:line="288" w:lineRule="auto"/>
      <w:jc w:val="both"/>
      <w:outlineLvl w:val="0"/>
    </w:pPr>
    <w:rPr>
      <w:rFonts w:ascii="Arial" w:hAnsi="Arial"/>
      <w:kern w:val="3"/>
      <w:szCs w:val="24"/>
      <w:lang w:eastAsia="en-US"/>
    </w:rPr>
  </w:style>
  <w:style w:type="paragraph" w:customStyle="1" w:styleId="Schedule2">
    <w:name w:val="Schedule 2"/>
    <w:basedOn w:val="a"/>
    <w:rsid w:val="00FF6877"/>
    <w:pPr>
      <w:suppressAutoHyphens/>
      <w:autoSpaceDN w:val="0"/>
      <w:spacing w:after="140" w:line="288" w:lineRule="auto"/>
      <w:jc w:val="both"/>
      <w:outlineLvl w:val="1"/>
    </w:pPr>
    <w:rPr>
      <w:rFonts w:ascii="Arial" w:hAnsi="Arial"/>
      <w:kern w:val="3"/>
      <w:szCs w:val="24"/>
      <w:lang w:eastAsia="en-US"/>
    </w:rPr>
  </w:style>
  <w:style w:type="paragraph" w:customStyle="1" w:styleId="Schedule3">
    <w:name w:val="Schedule 3"/>
    <w:basedOn w:val="a"/>
    <w:rsid w:val="00FF6877"/>
    <w:pPr>
      <w:suppressAutoHyphens/>
      <w:autoSpaceDN w:val="0"/>
      <w:spacing w:after="140" w:line="288" w:lineRule="auto"/>
      <w:jc w:val="both"/>
      <w:outlineLvl w:val="2"/>
    </w:pPr>
    <w:rPr>
      <w:rFonts w:ascii="Arial" w:hAnsi="Arial"/>
      <w:kern w:val="3"/>
      <w:szCs w:val="24"/>
      <w:lang w:eastAsia="en-US"/>
    </w:rPr>
  </w:style>
  <w:style w:type="paragraph" w:customStyle="1" w:styleId="Schedule4">
    <w:name w:val="Schedule 4"/>
    <w:basedOn w:val="a"/>
    <w:rsid w:val="00FF6877"/>
    <w:pPr>
      <w:suppressAutoHyphens/>
      <w:autoSpaceDN w:val="0"/>
      <w:spacing w:after="140" w:line="288" w:lineRule="auto"/>
      <w:jc w:val="both"/>
      <w:outlineLvl w:val="3"/>
    </w:pPr>
    <w:rPr>
      <w:rFonts w:ascii="Arial" w:hAnsi="Arial"/>
      <w:kern w:val="3"/>
      <w:szCs w:val="24"/>
      <w:lang w:eastAsia="en-US"/>
    </w:rPr>
  </w:style>
  <w:style w:type="paragraph" w:customStyle="1" w:styleId="Schedule5">
    <w:name w:val="Schedule 5"/>
    <w:basedOn w:val="a"/>
    <w:rsid w:val="00FF6877"/>
    <w:pPr>
      <w:suppressAutoHyphens/>
      <w:autoSpaceDN w:val="0"/>
      <w:spacing w:after="140" w:line="288" w:lineRule="auto"/>
      <w:jc w:val="both"/>
      <w:outlineLvl w:val="4"/>
    </w:pPr>
    <w:rPr>
      <w:rFonts w:ascii="Arial" w:hAnsi="Arial"/>
      <w:kern w:val="3"/>
      <w:szCs w:val="24"/>
      <w:lang w:eastAsia="en-US"/>
    </w:rPr>
  </w:style>
  <w:style w:type="paragraph" w:customStyle="1" w:styleId="Schedule6">
    <w:name w:val="Schedule 6"/>
    <w:basedOn w:val="a"/>
    <w:rsid w:val="00FF6877"/>
    <w:pPr>
      <w:numPr>
        <w:numId w:val="71"/>
      </w:numPr>
      <w:suppressAutoHyphens/>
      <w:autoSpaceDN w:val="0"/>
      <w:spacing w:after="140" w:line="288" w:lineRule="auto"/>
      <w:jc w:val="both"/>
      <w:outlineLvl w:val="5"/>
    </w:pPr>
    <w:rPr>
      <w:rFonts w:ascii="Arial" w:hAnsi="Arial"/>
      <w:kern w:val="3"/>
      <w:szCs w:val="24"/>
      <w:lang w:eastAsia="en-US"/>
    </w:rPr>
  </w:style>
  <w:style w:type="paragraph" w:customStyle="1" w:styleId="LBSchedule1-Alt">
    <w:name w:val="LB Schedule 1 - Alt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b/>
      <w:caps/>
      <w:lang w:val="en-GB"/>
    </w:rPr>
  </w:style>
  <w:style w:type="paragraph" w:customStyle="1" w:styleId="LBSchedule2-Alt">
    <w:name w:val="LB Schedule 2 - Alt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Schedule3-Alt">
    <w:name w:val="LB Schedule 3 - Alt"/>
    <w:rsid w:val="00FF6877"/>
    <w:pPr>
      <w:tabs>
        <w:tab w:val="left" w:pos="144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Schedule4-Alt">
    <w:name w:val="LB Schedule 4 - Alt"/>
    <w:rsid w:val="00FF6877"/>
    <w:pPr>
      <w:tabs>
        <w:tab w:val="left" w:pos="2160"/>
      </w:tabs>
      <w:suppressAutoHyphens/>
      <w:autoSpaceDN w:val="0"/>
      <w:spacing w:before="120" w:after="120" w:line="240" w:lineRule="auto"/>
    </w:pPr>
    <w:rPr>
      <w:rFonts w:ascii="Times New Roman" w:eastAsia="Calibri" w:hAnsi="Times New Roman" w:cs="Times New Roman"/>
      <w:lang w:val="en-GB"/>
    </w:rPr>
  </w:style>
  <w:style w:type="paragraph" w:customStyle="1" w:styleId="LBSchedule5-Alt">
    <w:name w:val="LB Schedule 5 - Alt"/>
    <w:rsid w:val="00FF6877"/>
    <w:pPr>
      <w:tabs>
        <w:tab w:val="left" w:pos="288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Heading1">
    <w:name w:val="LB Heading 1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b/>
      <w:caps/>
    </w:rPr>
  </w:style>
  <w:style w:type="paragraph" w:customStyle="1" w:styleId="LBHeading2">
    <w:name w:val="LB Heading 2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LBHeading3">
    <w:name w:val="LB Heading 3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LBHeading3-111">
    <w:name w:val="LB Heading 3 - 1.1.1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customStyle="1" w:styleId="LBHeading4">
    <w:name w:val="LB Heading 4"/>
    <w:rsid w:val="00FF6877"/>
    <w:pPr>
      <w:tabs>
        <w:tab w:val="left" w:pos="216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LBHeading5">
    <w:name w:val="LB Heading 5"/>
    <w:rsid w:val="00FF6877"/>
    <w:pPr>
      <w:numPr>
        <w:numId w:val="54"/>
      </w:numPr>
      <w:tabs>
        <w:tab w:val="left" w:pos="288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LBHeading1-Alt">
    <w:name w:val="LB Heading 1 - Alt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b/>
      <w:caps/>
      <w:lang w:val="en-GB"/>
    </w:rPr>
  </w:style>
  <w:style w:type="paragraph" w:customStyle="1" w:styleId="LBHeading2-Alt">
    <w:name w:val="LB Heading 2 - Alt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Heading3-Alt">
    <w:name w:val="LB Heading 3 - Alt"/>
    <w:rsid w:val="00FF6877"/>
    <w:pPr>
      <w:tabs>
        <w:tab w:val="left" w:pos="144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Heading3-111Alt">
    <w:name w:val="LB Heading 3 - 1.1.1 Alt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LBHeading4-Alt">
    <w:name w:val="LB Heading 4 - Alt"/>
    <w:rsid w:val="00FF6877"/>
    <w:pPr>
      <w:tabs>
        <w:tab w:val="left" w:pos="216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Heading5-Alt">
    <w:name w:val="LB Heading 5 - Alt"/>
    <w:rsid w:val="00FF6877"/>
    <w:pPr>
      <w:numPr>
        <w:numId w:val="55"/>
      </w:numPr>
      <w:tabs>
        <w:tab w:val="left" w:pos="288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Parties-Alt">
    <w:name w:val="Parties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Recitals-Alt">
    <w:name w:val="Recitals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LBSchedule3-111Alt">
    <w:name w:val="LB Schedule 3 - 1.1.1 Alt"/>
    <w:rsid w:val="00FF6877"/>
    <w:pPr>
      <w:numPr>
        <w:numId w:val="66"/>
      </w:numPr>
      <w:tabs>
        <w:tab w:val="left" w:pos="720"/>
      </w:tabs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customStyle="1" w:styleId="LBArabic1-Alt">
    <w:name w:val="LB Arabic 1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Arabic2-Alt">
    <w:name w:val="LB Arabic 2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Arabic3-Alt">
    <w:name w:val="LB Arabic 3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Arabic4-Alt">
    <w:name w:val="LB Arabic 4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Arabic5-Alt">
    <w:name w:val="LB Arabic 5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Arabic6-Alt">
    <w:name w:val="LB Arabic 6 - Alt"/>
    <w:rsid w:val="00FF6877"/>
    <w:pPr>
      <w:numPr>
        <w:numId w:val="51"/>
      </w:num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Roman1-Alt">
    <w:name w:val="LB Roman 1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Roman2-Alt">
    <w:name w:val="LB Roman 2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Roman3-Alt">
    <w:name w:val="LB Roman 3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Roman4-Alt">
    <w:name w:val="LB Roman 4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Roman5-Alt">
    <w:name w:val="LB Roman 5 - Alt"/>
    <w:rsid w:val="00FF6877"/>
    <w:pPr>
      <w:numPr>
        <w:numId w:val="64"/>
      </w:num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BdyText2">
    <w:name w:val="Bоdy Text 2"/>
    <w:rsid w:val="00FF6877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 w:cs="Times New Roman"/>
      <w:szCs w:val="20"/>
    </w:rPr>
  </w:style>
  <w:style w:type="paragraph" w:customStyle="1" w:styleId="BdyText3">
    <w:name w:val="Bоdy Text 3"/>
    <w:basedOn w:val="BdyText2"/>
    <w:rsid w:val="00FF6877"/>
    <w:pPr>
      <w:ind w:left="1440"/>
    </w:pPr>
  </w:style>
  <w:style w:type="paragraph" w:customStyle="1" w:styleId="LBParties">
    <w:name w:val="LB Parties"/>
    <w:basedOn w:val="Parties"/>
    <w:rsid w:val="00FF6877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sid w:val="00FF6877"/>
    <w:rPr>
      <w:lang w:val="en-GB"/>
    </w:rPr>
  </w:style>
  <w:style w:type="paragraph" w:customStyle="1" w:styleId="LBRecitals">
    <w:name w:val="LB Recitals"/>
    <w:basedOn w:val="Recitals"/>
    <w:rsid w:val="00FF6877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rsid w:val="00FF6877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  <w:rsid w:val="00FF6877"/>
  </w:style>
  <w:style w:type="paragraph" w:customStyle="1" w:styleId="LBNameoftheParty">
    <w:name w:val="LB Name of the Party"/>
    <w:basedOn w:val="NameoftheParty"/>
    <w:rsid w:val="00FF6877"/>
    <w:rPr>
      <w:lang w:val="ru-RU"/>
    </w:rPr>
  </w:style>
  <w:style w:type="paragraph" w:customStyle="1" w:styleId="LBNameofthePartyAND">
    <w:name w:val="LB Name of the Party – AND"/>
    <w:basedOn w:val="NameoftheParty-AND"/>
    <w:rsid w:val="00FF6877"/>
    <w:rPr>
      <w:lang w:val="ru-RU"/>
    </w:rPr>
  </w:style>
  <w:style w:type="paragraph" w:customStyle="1" w:styleId="LBBodyText1">
    <w:name w:val="LB Body Text 1"/>
    <w:basedOn w:val="BodyText1"/>
    <w:rsid w:val="00FF6877"/>
    <w:rPr>
      <w:lang w:val="ru-RU"/>
    </w:rPr>
  </w:style>
  <w:style w:type="paragraph" w:customStyle="1" w:styleId="LBBodyText2">
    <w:name w:val="LB Body Text 2"/>
    <w:basedOn w:val="BdyText2"/>
    <w:rsid w:val="00FF6877"/>
  </w:style>
  <w:style w:type="paragraph" w:customStyle="1" w:styleId="LBBodyText3">
    <w:name w:val="LB Body Text 3"/>
    <w:basedOn w:val="BdyText3"/>
    <w:rsid w:val="00FF6877"/>
  </w:style>
  <w:style w:type="paragraph" w:customStyle="1" w:styleId="LBBodyText4">
    <w:name w:val="LB Body Text 4"/>
    <w:basedOn w:val="BodyText4"/>
    <w:rsid w:val="00FF6877"/>
    <w:rPr>
      <w:lang w:val="ru-RU"/>
    </w:rPr>
  </w:style>
  <w:style w:type="paragraph" w:customStyle="1" w:styleId="LBBodyText5">
    <w:name w:val="LB Body Text 5"/>
    <w:basedOn w:val="BodyText5"/>
    <w:rsid w:val="00FF6877"/>
    <w:rPr>
      <w:lang w:val="ru-RU"/>
    </w:rPr>
  </w:style>
  <w:style w:type="paragraph" w:customStyle="1" w:styleId="LBBodyText6">
    <w:name w:val="LB Body Text 6"/>
    <w:basedOn w:val="BodyText6"/>
    <w:rsid w:val="00FF6877"/>
    <w:rPr>
      <w:lang w:val="ru-RU"/>
    </w:rPr>
  </w:style>
  <w:style w:type="paragraph" w:customStyle="1" w:styleId="LBScheduleParties">
    <w:name w:val="LB Schedule Parties"/>
    <w:rsid w:val="00FF6877"/>
    <w:pPr>
      <w:numPr>
        <w:numId w:val="67"/>
      </w:num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LBScheduleParties-Alt">
    <w:name w:val="LB Schedule Parties - Alt"/>
    <w:rsid w:val="00FF6877"/>
    <w:pPr>
      <w:numPr>
        <w:numId w:val="68"/>
      </w:num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LBSimple1">
    <w:name w:val="LB Simple 1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LBSimple1-Alt">
    <w:name w:val="LB Simple 1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Simple2">
    <w:name w:val="LB Simple 2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LBSimple2-Alt">
    <w:name w:val="LB Simple 2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Simple3-Alt">
    <w:name w:val="LB Simple 3 - Alt"/>
    <w:rsid w:val="00FF6877"/>
    <w:pPr>
      <w:numPr>
        <w:numId w:val="70"/>
      </w:num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GB"/>
    </w:rPr>
  </w:style>
  <w:style w:type="paragraph" w:customStyle="1" w:styleId="LBSimple3">
    <w:name w:val="LB Simple 3"/>
    <w:rsid w:val="00FF6877"/>
    <w:pPr>
      <w:numPr>
        <w:numId w:val="69"/>
      </w:num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LBGovstyle1">
    <w:name w:val="LB Gov style 1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b/>
    </w:rPr>
  </w:style>
  <w:style w:type="paragraph" w:customStyle="1" w:styleId="LBGovstyle2">
    <w:name w:val="LB Gov style 2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customStyle="1" w:styleId="LBGovstyle3">
    <w:name w:val="LB Gov style 3"/>
    <w:basedOn w:val="LBGovstyle2"/>
    <w:rsid w:val="00FF6877"/>
  </w:style>
  <w:style w:type="paragraph" w:customStyle="1" w:styleId="LBGovstyle4">
    <w:name w:val="LB Gov style 4"/>
    <w:basedOn w:val="LBGovstyle3"/>
    <w:rsid w:val="00FF6877"/>
  </w:style>
  <w:style w:type="paragraph" w:customStyle="1" w:styleId="LBGovstyle5">
    <w:name w:val="LB Gov style 5"/>
    <w:basedOn w:val="LBGovstyle4"/>
    <w:rsid w:val="00FF6877"/>
    <w:rPr>
      <w:lang w:val="ru-RU" w:eastAsia="ru-RU"/>
    </w:rPr>
  </w:style>
  <w:style w:type="paragraph" w:customStyle="1" w:styleId="LBGovstyle1-Alt">
    <w:name w:val="LB Gov style 1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character" w:customStyle="1" w:styleId="LBGovstyle1-Alt0">
    <w:name w:val="LB Gov style 1 - Alt Знак"/>
    <w:basedOn w:val="a0"/>
    <w:rsid w:val="00FF6877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customStyle="1" w:styleId="LBGovstyle3-Alt">
    <w:name w:val="LB Gov style 3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customStyle="1" w:styleId="LBGovstyle4-Alt">
    <w:name w:val="LB Gov style 4 - Alt"/>
    <w:rsid w:val="00FF6877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customStyle="1" w:styleId="LBGovstyle5-Alt">
    <w:name w:val="LB Gov style 5 - Alt"/>
    <w:basedOn w:val="LBGovstyle4-Alt"/>
    <w:rsid w:val="00FF6877"/>
  </w:style>
  <w:style w:type="paragraph" w:customStyle="1" w:styleId="LBGovstyle6-Alt">
    <w:name w:val="LB Gov style 6 - Alt"/>
    <w:basedOn w:val="LBGovstyle5-Alt"/>
    <w:rsid w:val="00FF6877"/>
    <w:pPr>
      <w:numPr>
        <w:numId w:val="53"/>
      </w:numPr>
    </w:pPr>
  </w:style>
  <w:style w:type="paragraph" w:customStyle="1" w:styleId="LBGovstyle6">
    <w:name w:val="LB Gov style 6"/>
    <w:basedOn w:val="a"/>
    <w:rsid w:val="00FF6877"/>
    <w:pPr>
      <w:numPr>
        <w:numId w:val="52"/>
      </w:num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  <w:style w:type="character" w:customStyle="1" w:styleId="ConsPlusNormal1">
    <w:name w:val="ConsPlusNormal Знак"/>
    <w:rsid w:val="00FF6877"/>
    <w:rPr>
      <w:rFonts w:ascii="Arial" w:eastAsia="Times New Roman" w:hAnsi="Arial" w:cs="Arial"/>
    </w:rPr>
  </w:style>
  <w:style w:type="paragraph" w:customStyle="1" w:styleId="LBNumHeading1">
    <w:name w:val="LB Num Heading 1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LBNumHeading2">
    <w:name w:val="LB Num Heading 2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LBNumHeading3">
    <w:name w:val="LB Num Heading 3"/>
    <w:rsid w:val="00FF6877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LBNumHeading3-111">
    <w:name w:val="LB Num Heading 3 - 1.1.1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LBNumHeading4">
    <w:name w:val="LB Num Heading 4"/>
    <w:rsid w:val="00FF6877"/>
    <w:pPr>
      <w:tabs>
        <w:tab w:val="left" w:pos="2160"/>
      </w:tabs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LBNumHeading5">
    <w:name w:val="LB Num Heading 5"/>
    <w:rsid w:val="00FF6877"/>
    <w:pPr>
      <w:tabs>
        <w:tab w:val="left" w:pos="2880"/>
      </w:tabs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LBNumHeading1-Alt">
    <w:name w:val="LB Num Heading 1 - Alt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LBNumHeading2-Alt">
    <w:name w:val="LB Num Heading 2 - Alt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</w:rPr>
  </w:style>
  <w:style w:type="paragraph" w:customStyle="1" w:styleId="LBNumHeading3-Alt">
    <w:name w:val="LB Num Heading 3 - Alt"/>
    <w:rsid w:val="00FF6877"/>
    <w:pPr>
      <w:tabs>
        <w:tab w:val="left" w:pos="1440"/>
      </w:tabs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  <w:lang w:val="en-US"/>
    </w:rPr>
  </w:style>
  <w:style w:type="paragraph" w:customStyle="1" w:styleId="LBNumHeading3-111Alt">
    <w:name w:val="LB Num Heading 3 - 1.1.1 Alt"/>
    <w:rsid w:val="00FF6877"/>
    <w:pPr>
      <w:tabs>
        <w:tab w:val="left" w:pos="720"/>
      </w:tabs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</w:rPr>
  </w:style>
  <w:style w:type="paragraph" w:customStyle="1" w:styleId="LBNumHeading4-Alt">
    <w:name w:val="LB Num Heading 4 - Alt"/>
    <w:rsid w:val="00FF6877"/>
    <w:pPr>
      <w:tabs>
        <w:tab w:val="left" w:pos="2160"/>
      </w:tabs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  <w:lang w:val="en-US"/>
    </w:rPr>
  </w:style>
  <w:style w:type="paragraph" w:customStyle="1" w:styleId="LBNumHeading5-Alt">
    <w:name w:val="LB Num Heading 5 - Alt"/>
    <w:rsid w:val="00FF6877"/>
    <w:pPr>
      <w:tabs>
        <w:tab w:val="left" w:pos="2880"/>
      </w:tabs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  <w:lang w:val="en-US"/>
    </w:rPr>
  </w:style>
  <w:style w:type="paragraph" w:customStyle="1" w:styleId="LBNumParties">
    <w:name w:val="LB Num Parties"/>
    <w:basedOn w:val="Parties"/>
    <w:rsid w:val="00FF6877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sid w:val="00FF6877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rsid w:val="00FF6877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rsid w:val="00FF6877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rsid w:val="00FF6877"/>
    <w:pPr>
      <w:numPr>
        <w:numId w:val="37"/>
      </w:numPr>
      <w:tabs>
        <w:tab w:val="left" w:pos="1080"/>
      </w:tabs>
      <w:suppressAutoHyphens/>
      <w:autoSpaceDN w:val="0"/>
      <w:spacing w:before="120" w:after="120" w:line="240" w:lineRule="auto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LBScheduleHeading-alt">
    <w:name w:val="LB Schedule Heading - alt"/>
    <w:basedOn w:val="LBScheduleHeading"/>
    <w:rsid w:val="00FF6877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rsid w:val="00FF6877"/>
    <w:pPr>
      <w:numPr>
        <w:numId w:val="38"/>
      </w:numPr>
      <w:suppressAutoHyphens/>
      <w:autoSpaceDN w:val="0"/>
      <w:spacing w:before="120" w:after="120" w:line="240" w:lineRule="auto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LBDefinition">
    <w:name w:val="LB Definition"/>
    <w:rsid w:val="00FF6877"/>
    <w:pPr>
      <w:suppressAutoHyphens/>
      <w:autoSpaceDN w:val="0"/>
      <w:spacing w:before="120" w:after="120" w:line="240" w:lineRule="auto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LBDefinitionSubitem">
    <w:name w:val="LB Definition Subitem"/>
    <w:rsid w:val="00FF6877"/>
    <w:pPr>
      <w:suppressAutoHyphens/>
      <w:autoSpaceDN w:val="0"/>
      <w:spacing w:before="120" w:after="120" w:line="240" w:lineRule="auto"/>
      <w:textAlignment w:val="baseline"/>
    </w:pPr>
    <w:rPr>
      <w:rFonts w:ascii="Times New Roman" w:eastAsia="Calibri" w:hAnsi="Times New Roman" w:cs="Times New Roman"/>
    </w:rPr>
  </w:style>
  <w:style w:type="paragraph" w:customStyle="1" w:styleId="LBDefinitionSubSubitem">
    <w:name w:val="LB Definition SubSubitem"/>
    <w:rsid w:val="00FF6877"/>
    <w:pPr>
      <w:numPr>
        <w:numId w:val="39"/>
      </w:numPr>
      <w:suppressAutoHyphens/>
      <w:autoSpaceDN w:val="0"/>
      <w:spacing w:before="120" w:after="120" w:line="240" w:lineRule="auto"/>
      <w:textAlignment w:val="baseline"/>
    </w:pPr>
    <w:rPr>
      <w:rFonts w:ascii="Times New Roman" w:eastAsia="Calibri" w:hAnsi="Times New Roman" w:cs="Times New Roman"/>
    </w:rPr>
  </w:style>
  <w:style w:type="paragraph" w:customStyle="1" w:styleId="LBDefinition-Alt">
    <w:name w:val="LB Definition - Alt"/>
    <w:rsid w:val="00FF6877"/>
    <w:pPr>
      <w:suppressAutoHyphens/>
      <w:autoSpaceDN w:val="0"/>
      <w:spacing w:before="120" w:after="120" w:line="240" w:lineRule="auto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LBDefinitionSubitem-Alt">
    <w:name w:val="LB Definition Subitem - Alt"/>
    <w:rsid w:val="00FF6877"/>
    <w:pPr>
      <w:suppressAutoHyphens/>
      <w:autoSpaceDN w:val="0"/>
      <w:spacing w:before="120" w:after="120" w:line="240" w:lineRule="auto"/>
      <w:textAlignment w:val="baseline"/>
    </w:pPr>
    <w:rPr>
      <w:rFonts w:ascii="Times New Roman" w:eastAsia="Calibri" w:hAnsi="Times New Roman" w:cs="Times New Roman"/>
    </w:rPr>
  </w:style>
  <w:style w:type="paragraph" w:customStyle="1" w:styleId="LBDefinitionSubSubItem-alt">
    <w:name w:val="LB Definition SubSubItem - alt"/>
    <w:rsid w:val="00FF6877"/>
    <w:pPr>
      <w:numPr>
        <w:numId w:val="40"/>
      </w:numPr>
      <w:suppressAutoHyphens/>
      <w:autoSpaceDN w:val="0"/>
      <w:spacing w:before="120" w:after="120" w:line="240" w:lineRule="auto"/>
      <w:textAlignment w:val="baseline"/>
    </w:pPr>
    <w:rPr>
      <w:rFonts w:ascii="Times New Roman" w:eastAsia="Calibri" w:hAnsi="Times New Roman" w:cs="Times New Roman"/>
    </w:rPr>
  </w:style>
  <w:style w:type="paragraph" w:customStyle="1" w:styleId="LBNumParagraph1">
    <w:name w:val="LB Num Paragraph 1"/>
    <w:basedOn w:val="LBNumHeading1"/>
    <w:rsid w:val="00FF6877"/>
    <w:rPr>
      <w:b w:val="0"/>
    </w:rPr>
  </w:style>
  <w:style w:type="paragraph" w:customStyle="1" w:styleId="LBNumParagraph2">
    <w:name w:val="LB Num Paragraph 2"/>
    <w:basedOn w:val="LBNumHeading2"/>
    <w:rsid w:val="00FF6877"/>
    <w:rPr>
      <w:b w:val="0"/>
    </w:rPr>
  </w:style>
  <w:style w:type="paragraph" w:customStyle="1" w:styleId="LBNumParagraph3111">
    <w:name w:val="LB Num Paragraph 3 1.1.1"/>
    <w:basedOn w:val="LBNumHeading3-111"/>
    <w:rsid w:val="00FF6877"/>
    <w:rPr>
      <w:b w:val="0"/>
    </w:rPr>
  </w:style>
  <w:style w:type="paragraph" w:customStyle="1" w:styleId="LBNumParagraph4">
    <w:name w:val="LB Num Paragraph 4"/>
    <w:basedOn w:val="LBNumHeading4"/>
    <w:rsid w:val="00FF6877"/>
    <w:rPr>
      <w:b w:val="0"/>
    </w:rPr>
  </w:style>
  <w:style w:type="paragraph" w:customStyle="1" w:styleId="LBNumParagraph5">
    <w:name w:val="LB Num Paragraph 5"/>
    <w:basedOn w:val="LBNumHeading5"/>
    <w:rsid w:val="00FF6877"/>
    <w:rPr>
      <w:b w:val="0"/>
    </w:rPr>
  </w:style>
  <w:style w:type="paragraph" w:customStyle="1" w:styleId="LBNumParagraph3">
    <w:name w:val="LB Num Paragraph 3"/>
    <w:basedOn w:val="LBNumHeading3"/>
    <w:rsid w:val="00FF6877"/>
    <w:pPr>
      <w:numPr>
        <w:numId w:val="24"/>
      </w:numPr>
    </w:pPr>
    <w:rPr>
      <w:b w:val="0"/>
    </w:rPr>
  </w:style>
  <w:style w:type="paragraph" w:styleId="afe">
    <w:name w:val="Title"/>
    <w:basedOn w:val="a"/>
    <w:next w:val="a"/>
    <w:link w:val="16"/>
    <w:uiPriority w:val="10"/>
    <w:qFormat/>
    <w:rsid w:val="00FF6877"/>
    <w:pPr>
      <w:suppressAutoHyphens/>
      <w:autoSpaceDN w:val="0"/>
      <w:jc w:val="both"/>
      <w:textAlignment w:val="baseline"/>
    </w:pPr>
    <w:rPr>
      <w:rFonts w:ascii="Calibri Light" w:hAnsi="Calibri Light"/>
      <w:spacing w:val="-10"/>
      <w:kern w:val="3"/>
      <w:sz w:val="56"/>
      <w:szCs w:val="56"/>
      <w:lang w:eastAsia="en-US"/>
    </w:rPr>
  </w:style>
  <w:style w:type="character" w:customStyle="1" w:styleId="16">
    <w:name w:val="Заголовок Знак1"/>
    <w:basedOn w:val="a0"/>
    <w:link w:val="afe"/>
    <w:uiPriority w:val="10"/>
    <w:rsid w:val="00FF6877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character" w:customStyle="1" w:styleId="aff">
    <w:name w:val="Заголовок Знак"/>
    <w:basedOn w:val="a0"/>
    <w:rsid w:val="00FF6877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rsid w:val="00FF6877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rsid w:val="00FF6877"/>
    <w:pPr>
      <w:tabs>
        <w:tab w:val="left" w:pos="360"/>
      </w:tabs>
      <w:suppressAutoHyphens/>
      <w:autoSpaceDN w:val="0"/>
      <w:spacing w:before="120" w:line="240" w:lineRule="auto"/>
      <w:jc w:val="both"/>
      <w:textAlignment w:val="baseline"/>
    </w:pPr>
    <w:rPr>
      <w:rFonts w:eastAsia="MS Mincho"/>
      <w:sz w:val="22"/>
      <w:lang w:val="en-GB" w:eastAsia="en-US"/>
    </w:rPr>
  </w:style>
  <w:style w:type="paragraph" w:customStyle="1" w:styleId="Arabic1">
    <w:name w:val="Arabic 1"/>
    <w:basedOn w:val="a3"/>
    <w:rsid w:val="00FF6877"/>
    <w:pPr>
      <w:tabs>
        <w:tab w:val="left" w:pos="3600"/>
      </w:tabs>
      <w:suppressAutoHyphens/>
      <w:autoSpaceDN w:val="0"/>
      <w:spacing w:before="120" w:after="120"/>
      <w:ind w:left="720" w:hanging="720"/>
      <w:jc w:val="both"/>
      <w:textAlignment w:val="baseline"/>
    </w:pPr>
    <w:rPr>
      <w:rFonts w:eastAsia="MS Mincho"/>
      <w:sz w:val="22"/>
      <w:lang w:val="en-GB" w:eastAsia="en-US"/>
    </w:rPr>
  </w:style>
  <w:style w:type="paragraph" w:customStyle="1" w:styleId="Arabic3">
    <w:name w:val="Arabic 3"/>
    <w:basedOn w:val="33"/>
    <w:rsid w:val="00FF6877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rsid w:val="00FF6877"/>
    <w:pPr>
      <w:tabs>
        <w:tab w:val="left" w:pos="14400"/>
      </w:tabs>
      <w:suppressAutoHyphens/>
      <w:autoSpaceDN w:val="0"/>
      <w:spacing w:before="120" w:after="120"/>
      <w:ind w:left="2880" w:hanging="720"/>
      <w:jc w:val="both"/>
      <w:textAlignment w:val="baseline"/>
    </w:pPr>
    <w:rPr>
      <w:rFonts w:eastAsia="MS Mincho"/>
      <w:sz w:val="22"/>
      <w:lang w:val="en-GB" w:eastAsia="en-US"/>
    </w:rPr>
  </w:style>
  <w:style w:type="paragraph" w:customStyle="1" w:styleId="Arabic5">
    <w:name w:val="Arabic 5"/>
    <w:basedOn w:val="a"/>
    <w:rsid w:val="00FF6877"/>
    <w:pPr>
      <w:tabs>
        <w:tab w:val="left" w:pos="17890"/>
      </w:tabs>
      <w:suppressAutoHyphens/>
      <w:autoSpaceDN w:val="0"/>
      <w:spacing w:before="120" w:after="120"/>
      <w:ind w:left="3578" w:hanging="720"/>
      <w:jc w:val="both"/>
      <w:textAlignment w:val="baseline"/>
    </w:pPr>
    <w:rPr>
      <w:rFonts w:eastAsia="MS Mincho"/>
      <w:sz w:val="22"/>
      <w:lang w:val="en-GB" w:eastAsia="en-US"/>
    </w:rPr>
  </w:style>
  <w:style w:type="paragraph" w:customStyle="1" w:styleId="Arabic6">
    <w:name w:val="Arabic 6"/>
    <w:basedOn w:val="a"/>
    <w:rsid w:val="00FF6877"/>
    <w:pPr>
      <w:tabs>
        <w:tab w:val="left" w:pos="21205"/>
      </w:tabs>
      <w:suppressAutoHyphens/>
      <w:autoSpaceDN w:val="0"/>
      <w:spacing w:before="120" w:after="120"/>
      <w:ind w:left="4241" w:hanging="720"/>
      <w:jc w:val="both"/>
      <w:textAlignment w:val="baseline"/>
    </w:pPr>
    <w:rPr>
      <w:rFonts w:eastAsia="MS Mincho"/>
      <w:sz w:val="22"/>
      <w:lang w:val="en-GB" w:eastAsia="en-US"/>
    </w:rPr>
  </w:style>
  <w:style w:type="paragraph" w:customStyle="1" w:styleId="Roman1">
    <w:name w:val="Roman 1"/>
    <w:basedOn w:val="a3"/>
    <w:rsid w:val="00FF6877"/>
    <w:pPr>
      <w:tabs>
        <w:tab w:val="left" w:pos="3600"/>
      </w:tabs>
      <w:suppressAutoHyphens/>
      <w:autoSpaceDN w:val="0"/>
      <w:spacing w:before="120" w:after="120"/>
      <w:ind w:left="720" w:hanging="720"/>
      <w:jc w:val="both"/>
      <w:textAlignment w:val="baseline"/>
    </w:pPr>
    <w:rPr>
      <w:sz w:val="22"/>
      <w:lang w:val="en-GB" w:eastAsia="en-US"/>
    </w:rPr>
  </w:style>
  <w:style w:type="paragraph" w:customStyle="1" w:styleId="Roman2">
    <w:name w:val="Roman 2"/>
    <w:basedOn w:val="22"/>
    <w:rsid w:val="00FF6877"/>
    <w:pPr>
      <w:tabs>
        <w:tab w:val="left" w:pos="7200"/>
      </w:tabs>
      <w:suppressAutoHyphens/>
      <w:autoSpaceDN w:val="0"/>
      <w:spacing w:before="120" w:line="240" w:lineRule="auto"/>
      <w:ind w:left="1440" w:hanging="720"/>
      <w:jc w:val="both"/>
      <w:textAlignment w:val="baseline"/>
    </w:pPr>
    <w:rPr>
      <w:rFonts w:eastAsia="MS Mincho"/>
      <w:sz w:val="22"/>
      <w:lang w:val="en-GB" w:eastAsia="en-US"/>
    </w:rPr>
  </w:style>
  <w:style w:type="paragraph" w:customStyle="1" w:styleId="Roman4">
    <w:name w:val="Roman 4"/>
    <w:basedOn w:val="BodyText4"/>
    <w:rsid w:val="00FF6877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rsid w:val="00FF6877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rsid w:val="00FF6877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rsid w:val="00FF6877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0"/>
    <w:next w:val="a3"/>
    <w:rsid w:val="00FF6877"/>
    <w:pPr>
      <w:tabs>
        <w:tab w:val="left" w:pos="7200"/>
      </w:tabs>
      <w:suppressAutoHyphens/>
      <w:autoSpaceDN w:val="0"/>
      <w:spacing w:before="120" w:after="120"/>
      <w:ind w:left="1440" w:hanging="720"/>
      <w:textAlignment w:val="baseline"/>
    </w:pPr>
    <w:rPr>
      <w:bCs/>
      <w:sz w:val="22"/>
      <w:szCs w:val="28"/>
      <w:lang w:eastAsia="en-US"/>
    </w:rPr>
  </w:style>
  <w:style w:type="paragraph" w:customStyle="1" w:styleId="aff0">
    <w:name w:val="полужирный По центру"/>
    <w:basedOn w:val="BdyText2"/>
    <w:rsid w:val="00FF6877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rsid w:val="00FF6877"/>
    <w:pPr>
      <w:keepNext/>
      <w:suppressAutoHyphens/>
      <w:autoSpaceDN w:val="0"/>
      <w:spacing w:before="140" w:after="140" w:line="288" w:lineRule="auto"/>
      <w:jc w:val="both"/>
      <w:textAlignment w:val="baseline"/>
      <w:outlineLvl w:val="0"/>
    </w:pPr>
    <w:rPr>
      <w:rFonts w:ascii="Arial" w:hAnsi="Arial"/>
      <w:b/>
      <w:kern w:val="3"/>
      <w:sz w:val="22"/>
      <w:lang w:eastAsia="en-US"/>
    </w:rPr>
  </w:style>
  <w:style w:type="paragraph" w:customStyle="1" w:styleId="Level2">
    <w:name w:val="Level 2"/>
    <w:basedOn w:val="a"/>
    <w:rsid w:val="00FF6877"/>
    <w:pPr>
      <w:suppressAutoHyphens/>
      <w:autoSpaceDN w:val="0"/>
      <w:spacing w:after="140" w:line="288" w:lineRule="auto"/>
      <w:jc w:val="both"/>
      <w:textAlignment w:val="baseline"/>
    </w:pPr>
    <w:rPr>
      <w:rFonts w:ascii="Arial" w:hAnsi="Arial"/>
      <w:kern w:val="3"/>
      <w:lang w:eastAsia="en-US"/>
    </w:rPr>
  </w:style>
  <w:style w:type="paragraph" w:customStyle="1" w:styleId="Level3">
    <w:name w:val="Level 3"/>
    <w:basedOn w:val="a"/>
    <w:rsid w:val="00FF6877"/>
    <w:pPr>
      <w:suppressAutoHyphens/>
      <w:autoSpaceDN w:val="0"/>
      <w:spacing w:after="140" w:line="288" w:lineRule="auto"/>
      <w:jc w:val="both"/>
      <w:textAlignment w:val="baseline"/>
    </w:pPr>
    <w:rPr>
      <w:rFonts w:ascii="Arial" w:hAnsi="Arial"/>
      <w:kern w:val="3"/>
      <w:lang w:eastAsia="en-US"/>
    </w:rPr>
  </w:style>
  <w:style w:type="paragraph" w:customStyle="1" w:styleId="Level4">
    <w:name w:val="Level 4"/>
    <w:basedOn w:val="a"/>
    <w:rsid w:val="00FF6877"/>
    <w:pPr>
      <w:suppressAutoHyphens/>
      <w:autoSpaceDN w:val="0"/>
      <w:spacing w:after="140" w:line="288" w:lineRule="auto"/>
      <w:jc w:val="both"/>
      <w:textAlignment w:val="baseline"/>
    </w:pPr>
    <w:rPr>
      <w:rFonts w:ascii="Arial" w:hAnsi="Arial"/>
      <w:kern w:val="3"/>
      <w:lang w:eastAsia="en-US"/>
    </w:rPr>
  </w:style>
  <w:style w:type="paragraph" w:customStyle="1" w:styleId="Level5">
    <w:name w:val="Level 5"/>
    <w:basedOn w:val="a"/>
    <w:rsid w:val="00FF6877"/>
    <w:pPr>
      <w:suppressAutoHyphens/>
      <w:autoSpaceDN w:val="0"/>
      <w:spacing w:after="140" w:line="288" w:lineRule="auto"/>
      <w:jc w:val="both"/>
      <w:textAlignment w:val="baseline"/>
    </w:pPr>
    <w:rPr>
      <w:rFonts w:ascii="Arial" w:hAnsi="Arial"/>
      <w:kern w:val="3"/>
      <w:lang w:eastAsia="en-US"/>
    </w:rPr>
  </w:style>
  <w:style w:type="paragraph" w:customStyle="1" w:styleId="Level6">
    <w:name w:val="Level 6"/>
    <w:basedOn w:val="a"/>
    <w:rsid w:val="00FF6877"/>
    <w:pPr>
      <w:numPr>
        <w:numId w:val="41"/>
      </w:numPr>
      <w:suppressAutoHyphens/>
      <w:autoSpaceDN w:val="0"/>
      <w:spacing w:after="140" w:line="288" w:lineRule="auto"/>
      <w:jc w:val="both"/>
      <w:textAlignment w:val="baseline"/>
    </w:pPr>
    <w:rPr>
      <w:rFonts w:ascii="Arial" w:hAnsi="Arial"/>
      <w:kern w:val="3"/>
      <w:lang w:eastAsia="en-US"/>
    </w:rPr>
  </w:style>
  <w:style w:type="paragraph" w:customStyle="1" w:styleId="zFSNarrative">
    <w:name w:val="zFSNarrative"/>
    <w:basedOn w:val="a"/>
    <w:rsid w:val="00FF6877"/>
    <w:pPr>
      <w:suppressAutoHyphens/>
      <w:autoSpaceDN w:val="0"/>
      <w:spacing w:after="120" w:line="288" w:lineRule="auto"/>
      <w:jc w:val="center"/>
      <w:textAlignment w:val="baseline"/>
    </w:pPr>
    <w:rPr>
      <w:rFonts w:ascii="Arial" w:hAnsi="Arial"/>
      <w:kern w:val="3"/>
      <w:szCs w:val="24"/>
      <w:lang w:eastAsia="en-US"/>
    </w:rPr>
  </w:style>
  <w:style w:type="paragraph" w:customStyle="1" w:styleId="CharCharCharCharCharCharCharChar">
    <w:name w:val="Char Char Знак Знак Char Char Знак Знак Char Char Знак Знак Char Char"/>
    <w:basedOn w:val="a"/>
    <w:rsid w:val="00FF6877"/>
    <w:pPr>
      <w:widowControl w:val="0"/>
      <w:tabs>
        <w:tab w:val="left" w:pos="3600"/>
      </w:tabs>
      <w:suppressAutoHyphens/>
      <w:autoSpaceDN w:val="0"/>
      <w:spacing w:after="160" w:line="240" w:lineRule="exact"/>
      <w:ind w:left="720" w:hanging="360"/>
      <w:jc w:val="center"/>
      <w:textAlignment w:val="baseline"/>
    </w:pPr>
    <w:rPr>
      <w:b/>
      <w:bCs/>
      <w:i/>
      <w:iCs/>
      <w:sz w:val="28"/>
      <w:szCs w:val="28"/>
      <w:lang w:val="en-GB" w:eastAsia="en-US"/>
    </w:rPr>
  </w:style>
  <w:style w:type="paragraph" w:customStyle="1" w:styleId="AGovstyle2">
    <w:name w:val="A Gov style 2"/>
    <w:basedOn w:val="LBNumHeading2-Alt"/>
    <w:rsid w:val="00FF6877"/>
  </w:style>
  <w:style w:type="paragraph" w:customStyle="1" w:styleId="LBNumHeading4-1111Alt">
    <w:name w:val="LB Num Heading 4 - 1.1.1.1 Alt"/>
    <w:basedOn w:val="LBNumHeading3-111"/>
    <w:rsid w:val="00FF6877"/>
    <w:pPr>
      <w:numPr>
        <w:numId w:val="42"/>
      </w:numPr>
    </w:pPr>
  </w:style>
  <w:style w:type="paragraph" w:customStyle="1" w:styleId="AGovstyle1">
    <w:name w:val="A Gov style 1"/>
    <w:basedOn w:val="LBNumHeading1-Alt"/>
    <w:rsid w:val="00FF6877"/>
    <w:pPr>
      <w:numPr>
        <w:numId w:val="44"/>
      </w:numPr>
    </w:pPr>
  </w:style>
  <w:style w:type="paragraph" w:customStyle="1" w:styleId="AGovstyle3">
    <w:name w:val="A Gov style 3"/>
    <w:basedOn w:val="LBNumHeading3-111Alt"/>
    <w:rsid w:val="00FF6877"/>
  </w:style>
  <w:style w:type="paragraph" w:customStyle="1" w:styleId="AGovstyle4">
    <w:name w:val="A Gov style 4"/>
    <w:rsid w:val="00FF6877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</w:rPr>
  </w:style>
  <w:style w:type="paragraph" w:customStyle="1" w:styleId="AGovStyle5">
    <w:name w:val="A Gov Style 5"/>
    <w:basedOn w:val="LBNumHeading3-Alt"/>
    <w:rsid w:val="00FF6877"/>
    <w:pPr>
      <w:ind w:left="720" w:hanging="720"/>
    </w:pPr>
    <w:rPr>
      <w:b w:val="0"/>
    </w:rPr>
  </w:style>
  <w:style w:type="paragraph" w:customStyle="1" w:styleId="aff1">
    <w:name w:val="Обычный + по ширине"/>
    <w:basedOn w:val="a"/>
    <w:rsid w:val="00FF6877"/>
    <w:pPr>
      <w:suppressAutoHyphens/>
      <w:autoSpaceDN w:val="0"/>
      <w:jc w:val="both"/>
      <w:textAlignment w:val="baseline"/>
    </w:pPr>
    <w:rPr>
      <w:sz w:val="24"/>
      <w:szCs w:val="24"/>
    </w:rPr>
  </w:style>
  <w:style w:type="paragraph" w:styleId="aff2">
    <w:name w:val="Salutation"/>
    <w:basedOn w:val="a"/>
    <w:next w:val="a"/>
    <w:link w:val="aff3"/>
    <w:rsid w:val="00FF6877"/>
    <w:pPr>
      <w:suppressAutoHyphens/>
      <w:autoSpaceDN w:val="0"/>
      <w:spacing w:after="60"/>
      <w:jc w:val="both"/>
      <w:textAlignment w:val="baseline"/>
    </w:pPr>
    <w:rPr>
      <w:sz w:val="28"/>
      <w:szCs w:val="28"/>
      <w:lang w:eastAsia="en-US"/>
    </w:rPr>
  </w:style>
  <w:style w:type="character" w:customStyle="1" w:styleId="aff3">
    <w:name w:val="Приветствие Знак"/>
    <w:basedOn w:val="a0"/>
    <w:link w:val="aff2"/>
    <w:rsid w:val="00FF6877"/>
    <w:rPr>
      <w:rFonts w:ascii="Times New Roman" w:eastAsia="Times New Roman" w:hAnsi="Times New Roman" w:cs="Times New Roman"/>
      <w:sz w:val="28"/>
      <w:szCs w:val="28"/>
    </w:rPr>
  </w:style>
  <w:style w:type="paragraph" w:customStyle="1" w:styleId="3">
    <w:name w:val="Раздел 3"/>
    <w:basedOn w:val="a"/>
    <w:rsid w:val="00FF6877"/>
    <w:pPr>
      <w:numPr>
        <w:numId w:val="43"/>
      </w:numPr>
      <w:suppressAutoHyphens/>
      <w:autoSpaceDN w:val="0"/>
      <w:spacing w:before="120" w:after="120"/>
      <w:jc w:val="center"/>
    </w:pPr>
    <w:rPr>
      <w:b/>
      <w:sz w:val="24"/>
    </w:rPr>
  </w:style>
  <w:style w:type="paragraph" w:styleId="61">
    <w:name w:val="toc 6"/>
    <w:basedOn w:val="a"/>
    <w:next w:val="a"/>
    <w:autoRedefine/>
    <w:rsid w:val="00FF6877"/>
    <w:pPr>
      <w:suppressAutoHyphens/>
      <w:autoSpaceDN w:val="0"/>
      <w:ind w:left="960"/>
    </w:pPr>
  </w:style>
  <w:style w:type="numbering" w:customStyle="1" w:styleId="1">
    <w:name w:val="Стиль1"/>
    <w:basedOn w:val="a2"/>
    <w:rsid w:val="00FF6877"/>
    <w:pPr>
      <w:numPr>
        <w:numId w:val="2"/>
      </w:numPr>
    </w:pPr>
  </w:style>
  <w:style w:type="numbering" w:customStyle="1" w:styleId="2">
    <w:name w:val="Стиль2"/>
    <w:basedOn w:val="a2"/>
    <w:rsid w:val="00FF6877"/>
    <w:pPr>
      <w:numPr>
        <w:numId w:val="3"/>
      </w:numPr>
    </w:pPr>
  </w:style>
  <w:style w:type="numbering" w:customStyle="1" w:styleId="WWOutlineListStyle2">
    <w:name w:val="WW_OutlineListStyle_2"/>
    <w:basedOn w:val="a2"/>
    <w:rsid w:val="00FF6877"/>
    <w:pPr>
      <w:numPr>
        <w:numId w:val="4"/>
      </w:numPr>
    </w:pPr>
  </w:style>
  <w:style w:type="numbering" w:customStyle="1" w:styleId="WWOutlineListStyle1">
    <w:name w:val="WW_OutlineListStyle_1"/>
    <w:basedOn w:val="a2"/>
    <w:rsid w:val="00FF6877"/>
    <w:pPr>
      <w:numPr>
        <w:numId w:val="5"/>
      </w:numPr>
    </w:pPr>
  </w:style>
  <w:style w:type="numbering" w:customStyle="1" w:styleId="WWOutlineListStyle">
    <w:name w:val="WW_OutlineListStyle"/>
    <w:basedOn w:val="a2"/>
    <w:rsid w:val="00FF6877"/>
    <w:pPr>
      <w:numPr>
        <w:numId w:val="6"/>
      </w:numPr>
    </w:pPr>
  </w:style>
  <w:style w:type="numbering" w:customStyle="1" w:styleId="LFO1">
    <w:name w:val="LFO1"/>
    <w:basedOn w:val="a2"/>
    <w:rsid w:val="00FF6877"/>
    <w:pPr>
      <w:numPr>
        <w:numId w:val="7"/>
      </w:numPr>
    </w:pPr>
  </w:style>
  <w:style w:type="numbering" w:customStyle="1" w:styleId="LFO7">
    <w:name w:val="LFO7"/>
    <w:basedOn w:val="a2"/>
    <w:rsid w:val="00FF6877"/>
    <w:pPr>
      <w:numPr>
        <w:numId w:val="8"/>
      </w:numPr>
    </w:pPr>
  </w:style>
  <w:style w:type="numbering" w:customStyle="1" w:styleId="30">
    <w:name w:val="Стиль3"/>
    <w:basedOn w:val="a2"/>
    <w:rsid w:val="00FF6877"/>
    <w:pPr>
      <w:numPr>
        <w:numId w:val="9"/>
      </w:numPr>
    </w:pPr>
  </w:style>
  <w:style w:type="numbering" w:customStyle="1" w:styleId="LFO11">
    <w:name w:val="LFO11"/>
    <w:basedOn w:val="a2"/>
    <w:rsid w:val="00FF6877"/>
    <w:pPr>
      <w:numPr>
        <w:numId w:val="10"/>
      </w:numPr>
    </w:pPr>
  </w:style>
  <w:style w:type="numbering" w:customStyle="1" w:styleId="LFO3">
    <w:name w:val="LFO3"/>
    <w:basedOn w:val="a2"/>
    <w:rsid w:val="00FF6877"/>
    <w:pPr>
      <w:numPr>
        <w:numId w:val="11"/>
      </w:numPr>
    </w:pPr>
  </w:style>
  <w:style w:type="numbering" w:customStyle="1" w:styleId="LFO4">
    <w:name w:val="LFO4"/>
    <w:basedOn w:val="a2"/>
    <w:rsid w:val="00FF6877"/>
    <w:pPr>
      <w:numPr>
        <w:numId w:val="12"/>
      </w:numPr>
    </w:pPr>
  </w:style>
  <w:style w:type="numbering" w:customStyle="1" w:styleId="LFO5">
    <w:name w:val="LFO5"/>
    <w:basedOn w:val="a2"/>
    <w:rsid w:val="00FF6877"/>
    <w:pPr>
      <w:numPr>
        <w:numId w:val="13"/>
      </w:numPr>
    </w:pPr>
  </w:style>
  <w:style w:type="numbering" w:customStyle="1" w:styleId="LFO6">
    <w:name w:val="LFO6"/>
    <w:basedOn w:val="a2"/>
    <w:rsid w:val="00FF6877"/>
    <w:pPr>
      <w:numPr>
        <w:numId w:val="14"/>
      </w:numPr>
    </w:pPr>
  </w:style>
  <w:style w:type="numbering" w:customStyle="1" w:styleId="LFO71">
    <w:name w:val="LFO7_1"/>
    <w:basedOn w:val="a2"/>
    <w:rsid w:val="00FF6877"/>
    <w:pPr>
      <w:numPr>
        <w:numId w:val="15"/>
      </w:numPr>
    </w:pPr>
  </w:style>
  <w:style w:type="numbering" w:customStyle="1" w:styleId="LFO8">
    <w:name w:val="LFO8"/>
    <w:basedOn w:val="a2"/>
    <w:rsid w:val="00FF6877"/>
    <w:pPr>
      <w:numPr>
        <w:numId w:val="16"/>
      </w:numPr>
    </w:pPr>
  </w:style>
  <w:style w:type="numbering" w:customStyle="1" w:styleId="LFO9">
    <w:name w:val="LFO9"/>
    <w:basedOn w:val="a2"/>
    <w:rsid w:val="00FF6877"/>
    <w:pPr>
      <w:numPr>
        <w:numId w:val="17"/>
      </w:numPr>
    </w:pPr>
  </w:style>
  <w:style w:type="numbering" w:customStyle="1" w:styleId="LFO10">
    <w:name w:val="LFO10"/>
    <w:basedOn w:val="a2"/>
    <w:rsid w:val="00FF6877"/>
    <w:pPr>
      <w:numPr>
        <w:numId w:val="18"/>
      </w:numPr>
    </w:pPr>
  </w:style>
  <w:style w:type="numbering" w:customStyle="1" w:styleId="LFO111">
    <w:name w:val="LFO11_1"/>
    <w:basedOn w:val="a2"/>
    <w:rsid w:val="00FF6877"/>
    <w:pPr>
      <w:numPr>
        <w:numId w:val="19"/>
      </w:numPr>
    </w:pPr>
  </w:style>
  <w:style w:type="numbering" w:customStyle="1" w:styleId="LFO12">
    <w:name w:val="LFO12"/>
    <w:basedOn w:val="a2"/>
    <w:rsid w:val="00FF6877"/>
    <w:pPr>
      <w:numPr>
        <w:numId w:val="20"/>
      </w:numPr>
    </w:pPr>
  </w:style>
  <w:style w:type="numbering" w:customStyle="1" w:styleId="LFO13">
    <w:name w:val="LFO13"/>
    <w:basedOn w:val="a2"/>
    <w:rsid w:val="00FF6877"/>
    <w:pPr>
      <w:numPr>
        <w:numId w:val="21"/>
      </w:numPr>
    </w:pPr>
  </w:style>
  <w:style w:type="numbering" w:customStyle="1" w:styleId="LFO15">
    <w:name w:val="LFO15"/>
    <w:basedOn w:val="a2"/>
    <w:rsid w:val="00FF6877"/>
    <w:pPr>
      <w:numPr>
        <w:numId w:val="22"/>
      </w:numPr>
    </w:pPr>
  </w:style>
  <w:style w:type="numbering" w:customStyle="1" w:styleId="LFO16">
    <w:name w:val="LFO16"/>
    <w:basedOn w:val="a2"/>
    <w:rsid w:val="00FF6877"/>
    <w:pPr>
      <w:numPr>
        <w:numId w:val="23"/>
      </w:numPr>
    </w:pPr>
  </w:style>
  <w:style w:type="numbering" w:customStyle="1" w:styleId="LFO17">
    <w:name w:val="LFO17"/>
    <w:basedOn w:val="a2"/>
    <w:rsid w:val="00FF6877"/>
    <w:pPr>
      <w:numPr>
        <w:numId w:val="24"/>
      </w:numPr>
    </w:pPr>
  </w:style>
  <w:style w:type="numbering" w:customStyle="1" w:styleId="LFO18">
    <w:name w:val="LFO18"/>
    <w:basedOn w:val="a2"/>
    <w:rsid w:val="00FF6877"/>
    <w:pPr>
      <w:numPr>
        <w:numId w:val="25"/>
      </w:numPr>
    </w:pPr>
  </w:style>
  <w:style w:type="numbering" w:customStyle="1" w:styleId="LFO19">
    <w:name w:val="LFO19"/>
    <w:basedOn w:val="a2"/>
    <w:rsid w:val="00FF6877"/>
    <w:pPr>
      <w:numPr>
        <w:numId w:val="26"/>
      </w:numPr>
    </w:pPr>
  </w:style>
  <w:style w:type="numbering" w:customStyle="1" w:styleId="LFO20">
    <w:name w:val="LFO20"/>
    <w:basedOn w:val="a2"/>
    <w:rsid w:val="00FF6877"/>
    <w:pPr>
      <w:numPr>
        <w:numId w:val="27"/>
      </w:numPr>
    </w:pPr>
  </w:style>
  <w:style w:type="numbering" w:customStyle="1" w:styleId="LFO22">
    <w:name w:val="LFO22"/>
    <w:basedOn w:val="a2"/>
    <w:rsid w:val="00FF6877"/>
    <w:pPr>
      <w:numPr>
        <w:numId w:val="28"/>
      </w:numPr>
    </w:pPr>
  </w:style>
  <w:style w:type="numbering" w:customStyle="1" w:styleId="LFO23">
    <w:name w:val="LFO23"/>
    <w:basedOn w:val="a2"/>
    <w:rsid w:val="00FF6877"/>
    <w:pPr>
      <w:numPr>
        <w:numId w:val="29"/>
      </w:numPr>
    </w:pPr>
  </w:style>
  <w:style w:type="numbering" w:customStyle="1" w:styleId="LFO24">
    <w:name w:val="LFO24"/>
    <w:basedOn w:val="a2"/>
    <w:rsid w:val="00FF6877"/>
    <w:pPr>
      <w:numPr>
        <w:numId w:val="30"/>
      </w:numPr>
    </w:pPr>
  </w:style>
  <w:style w:type="numbering" w:customStyle="1" w:styleId="LFO25">
    <w:name w:val="LFO25"/>
    <w:basedOn w:val="a2"/>
    <w:rsid w:val="00FF6877"/>
    <w:pPr>
      <w:numPr>
        <w:numId w:val="31"/>
      </w:numPr>
    </w:pPr>
  </w:style>
  <w:style w:type="numbering" w:customStyle="1" w:styleId="LFO26">
    <w:name w:val="LFO26"/>
    <w:basedOn w:val="a2"/>
    <w:rsid w:val="00FF6877"/>
    <w:pPr>
      <w:numPr>
        <w:numId w:val="32"/>
      </w:numPr>
    </w:pPr>
  </w:style>
  <w:style w:type="numbering" w:customStyle="1" w:styleId="LFO27">
    <w:name w:val="LFO27"/>
    <w:basedOn w:val="a2"/>
    <w:rsid w:val="00FF6877"/>
    <w:pPr>
      <w:numPr>
        <w:numId w:val="33"/>
      </w:numPr>
    </w:pPr>
  </w:style>
  <w:style w:type="numbering" w:customStyle="1" w:styleId="LFO28">
    <w:name w:val="LFO28"/>
    <w:basedOn w:val="a2"/>
    <w:rsid w:val="00FF6877"/>
    <w:pPr>
      <w:numPr>
        <w:numId w:val="34"/>
      </w:numPr>
    </w:pPr>
  </w:style>
  <w:style w:type="numbering" w:customStyle="1" w:styleId="LFO29">
    <w:name w:val="LFO29"/>
    <w:basedOn w:val="a2"/>
    <w:rsid w:val="00FF6877"/>
    <w:pPr>
      <w:numPr>
        <w:numId w:val="35"/>
      </w:numPr>
    </w:pPr>
  </w:style>
  <w:style w:type="numbering" w:customStyle="1" w:styleId="LFO30">
    <w:name w:val="LFO30"/>
    <w:basedOn w:val="a2"/>
    <w:rsid w:val="00FF6877"/>
    <w:pPr>
      <w:numPr>
        <w:numId w:val="36"/>
      </w:numPr>
    </w:pPr>
  </w:style>
  <w:style w:type="numbering" w:customStyle="1" w:styleId="LFO31">
    <w:name w:val="LFO31"/>
    <w:basedOn w:val="a2"/>
    <w:rsid w:val="00FF6877"/>
    <w:pPr>
      <w:numPr>
        <w:numId w:val="37"/>
      </w:numPr>
    </w:pPr>
  </w:style>
  <w:style w:type="numbering" w:customStyle="1" w:styleId="LFO32">
    <w:name w:val="LFO32"/>
    <w:basedOn w:val="a2"/>
    <w:rsid w:val="00FF6877"/>
    <w:pPr>
      <w:numPr>
        <w:numId w:val="38"/>
      </w:numPr>
    </w:pPr>
  </w:style>
  <w:style w:type="numbering" w:customStyle="1" w:styleId="LFO33">
    <w:name w:val="LFO33"/>
    <w:basedOn w:val="a2"/>
    <w:rsid w:val="00FF6877"/>
    <w:pPr>
      <w:numPr>
        <w:numId w:val="39"/>
      </w:numPr>
    </w:pPr>
  </w:style>
  <w:style w:type="numbering" w:customStyle="1" w:styleId="LFO34">
    <w:name w:val="LFO34"/>
    <w:basedOn w:val="a2"/>
    <w:rsid w:val="00FF6877"/>
    <w:pPr>
      <w:numPr>
        <w:numId w:val="40"/>
      </w:numPr>
    </w:pPr>
  </w:style>
  <w:style w:type="numbering" w:customStyle="1" w:styleId="LFO35">
    <w:name w:val="LFO35"/>
    <w:basedOn w:val="a2"/>
    <w:rsid w:val="00FF6877"/>
    <w:pPr>
      <w:numPr>
        <w:numId w:val="41"/>
      </w:numPr>
    </w:pPr>
  </w:style>
  <w:style w:type="numbering" w:customStyle="1" w:styleId="LFO37">
    <w:name w:val="LFO37"/>
    <w:basedOn w:val="a2"/>
    <w:rsid w:val="00FF6877"/>
    <w:pPr>
      <w:numPr>
        <w:numId w:val="42"/>
      </w:numPr>
    </w:pPr>
  </w:style>
  <w:style w:type="numbering" w:customStyle="1" w:styleId="LFO39">
    <w:name w:val="LFO39"/>
    <w:basedOn w:val="a2"/>
    <w:rsid w:val="00FF6877"/>
    <w:pPr>
      <w:numPr>
        <w:numId w:val="43"/>
      </w:numPr>
    </w:pPr>
  </w:style>
  <w:style w:type="numbering" w:customStyle="1" w:styleId="LFO40">
    <w:name w:val="LFO40"/>
    <w:basedOn w:val="a2"/>
    <w:rsid w:val="00FF6877"/>
    <w:pPr>
      <w:numPr>
        <w:numId w:val="44"/>
      </w:numPr>
    </w:pPr>
  </w:style>
  <w:style w:type="numbering" w:customStyle="1" w:styleId="LFO42">
    <w:name w:val="LFO42"/>
    <w:basedOn w:val="a2"/>
    <w:rsid w:val="00FF6877"/>
    <w:pPr>
      <w:numPr>
        <w:numId w:val="45"/>
      </w:numPr>
    </w:pPr>
  </w:style>
  <w:style w:type="numbering" w:customStyle="1" w:styleId="LFO43">
    <w:name w:val="LFO43"/>
    <w:basedOn w:val="a2"/>
    <w:rsid w:val="00FF6877"/>
    <w:pPr>
      <w:numPr>
        <w:numId w:val="46"/>
      </w:numPr>
    </w:pPr>
  </w:style>
  <w:style w:type="numbering" w:customStyle="1" w:styleId="LFO44">
    <w:name w:val="LFO44"/>
    <w:basedOn w:val="a2"/>
    <w:rsid w:val="00FF6877"/>
    <w:pPr>
      <w:numPr>
        <w:numId w:val="47"/>
      </w:numPr>
    </w:pPr>
  </w:style>
  <w:style w:type="numbering" w:customStyle="1" w:styleId="LFO45">
    <w:name w:val="LFO45"/>
    <w:basedOn w:val="a2"/>
    <w:rsid w:val="00FF6877"/>
    <w:pPr>
      <w:numPr>
        <w:numId w:val="48"/>
      </w:numPr>
    </w:pPr>
  </w:style>
  <w:style w:type="numbering" w:customStyle="1" w:styleId="LFO46">
    <w:name w:val="LFO46"/>
    <w:basedOn w:val="a2"/>
    <w:rsid w:val="00FF6877"/>
    <w:pPr>
      <w:numPr>
        <w:numId w:val="49"/>
      </w:numPr>
    </w:pPr>
  </w:style>
  <w:style w:type="numbering" w:customStyle="1" w:styleId="LFO47">
    <w:name w:val="LFO47"/>
    <w:basedOn w:val="a2"/>
    <w:rsid w:val="00FF6877"/>
    <w:pPr>
      <w:numPr>
        <w:numId w:val="50"/>
      </w:numPr>
    </w:pPr>
  </w:style>
  <w:style w:type="numbering" w:customStyle="1" w:styleId="LFO48">
    <w:name w:val="LFO48"/>
    <w:basedOn w:val="a2"/>
    <w:rsid w:val="00FF6877"/>
    <w:pPr>
      <w:numPr>
        <w:numId w:val="51"/>
      </w:numPr>
    </w:pPr>
  </w:style>
  <w:style w:type="numbering" w:customStyle="1" w:styleId="LFO49">
    <w:name w:val="LFO49"/>
    <w:basedOn w:val="a2"/>
    <w:rsid w:val="00FF6877"/>
    <w:pPr>
      <w:numPr>
        <w:numId w:val="52"/>
      </w:numPr>
    </w:pPr>
  </w:style>
  <w:style w:type="numbering" w:customStyle="1" w:styleId="LFO50">
    <w:name w:val="LFO50"/>
    <w:basedOn w:val="a2"/>
    <w:rsid w:val="00FF6877"/>
    <w:pPr>
      <w:numPr>
        <w:numId w:val="53"/>
      </w:numPr>
    </w:pPr>
  </w:style>
  <w:style w:type="numbering" w:customStyle="1" w:styleId="LFO51">
    <w:name w:val="LFO51"/>
    <w:basedOn w:val="a2"/>
    <w:rsid w:val="00FF6877"/>
    <w:pPr>
      <w:numPr>
        <w:numId w:val="54"/>
      </w:numPr>
    </w:pPr>
  </w:style>
  <w:style w:type="numbering" w:customStyle="1" w:styleId="LFO52">
    <w:name w:val="LFO52"/>
    <w:basedOn w:val="a2"/>
    <w:rsid w:val="00FF6877"/>
    <w:pPr>
      <w:numPr>
        <w:numId w:val="55"/>
      </w:numPr>
    </w:pPr>
  </w:style>
  <w:style w:type="numbering" w:customStyle="1" w:styleId="LFO53">
    <w:name w:val="LFO53"/>
    <w:basedOn w:val="a2"/>
    <w:rsid w:val="00FF6877"/>
    <w:pPr>
      <w:numPr>
        <w:numId w:val="56"/>
      </w:numPr>
    </w:pPr>
  </w:style>
  <w:style w:type="numbering" w:customStyle="1" w:styleId="LFO54">
    <w:name w:val="LFO54"/>
    <w:basedOn w:val="a2"/>
    <w:rsid w:val="00FF6877"/>
    <w:pPr>
      <w:numPr>
        <w:numId w:val="57"/>
      </w:numPr>
    </w:pPr>
  </w:style>
  <w:style w:type="numbering" w:customStyle="1" w:styleId="LFO55">
    <w:name w:val="LFO55"/>
    <w:basedOn w:val="a2"/>
    <w:rsid w:val="00FF6877"/>
    <w:pPr>
      <w:numPr>
        <w:numId w:val="58"/>
      </w:numPr>
    </w:pPr>
  </w:style>
  <w:style w:type="numbering" w:customStyle="1" w:styleId="LFO56">
    <w:name w:val="LFO56"/>
    <w:basedOn w:val="a2"/>
    <w:rsid w:val="00FF6877"/>
    <w:pPr>
      <w:numPr>
        <w:numId w:val="59"/>
      </w:numPr>
    </w:pPr>
  </w:style>
  <w:style w:type="numbering" w:customStyle="1" w:styleId="LFO57">
    <w:name w:val="LFO57"/>
    <w:basedOn w:val="a2"/>
    <w:rsid w:val="00FF6877"/>
    <w:pPr>
      <w:numPr>
        <w:numId w:val="60"/>
      </w:numPr>
    </w:pPr>
  </w:style>
  <w:style w:type="numbering" w:customStyle="1" w:styleId="LFO58">
    <w:name w:val="LFO58"/>
    <w:basedOn w:val="a2"/>
    <w:rsid w:val="00FF6877"/>
    <w:pPr>
      <w:numPr>
        <w:numId w:val="61"/>
      </w:numPr>
    </w:pPr>
  </w:style>
  <w:style w:type="numbering" w:customStyle="1" w:styleId="LFO59">
    <w:name w:val="LFO59"/>
    <w:basedOn w:val="a2"/>
    <w:rsid w:val="00FF6877"/>
    <w:pPr>
      <w:numPr>
        <w:numId w:val="62"/>
      </w:numPr>
    </w:pPr>
  </w:style>
  <w:style w:type="numbering" w:customStyle="1" w:styleId="LFO60">
    <w:name w:val="LFO60"/>
    <w:basedOn w:val="a2"/>
    <w:rsid w:val="00FF6877"/>
    <w:pPr>
      <w:numPr>
        <w:numId w:val="63"/>
      </w:numPr>
    </w:pPr>
  </w:style>
  <w:style w:type="numbering" w:customStyle="1" w:styleId="LFO61">
    <w:name w:val="LFO61"/>
    <w:basedOn w:val="a2"/>
    <w:rsid w:val="00FF6877"/>
    <w:pPr>
      <w:numPr>
        <w:numId w:val="64"/>
      </w:numPr>
    </w:pPr>
  </w:style>
  <w:style w:type="numbering" w:customStyle="1" w:styleId="LFO62">
    <w:name w:val="LFO62"/>
    <w:basedOn w:val="a2"/>
    <w:rsid w:val="00FF6877"/>
    <w:pPr>
      <w:numPr>
        <w:numId w:val="65"/>
      </w:numPr>
    </w:pPr>
  </w:style>
  <w:style w:type="numbering" w:customStyle="1" w:styleId="LFO63">
    <w:name w:val="LFO63"/>
    <w:basedOn w:val="a2"/>
    <w:rsid w:val="00FF6877"/>
    <w:pPr>
      <w:numPr>
        <w:numId w:val="66"/>
      </w:numPr>
    </w:pPr>
  </w:style>
  <w:style w:type="numbering" w:customStyle="1" w:styleId="LFO64">
    <w:name w:val="LFO64"/>
    <w:basedOn w:val="a2"/>
    <w:rsid w:val="00FF6877"/>
    <w:pPr>
      <w:numPr>
        <w:numId w:val="67"/>
      </w:numPr>
    </w:pPr>
  </w:style>
  <w:style w:type="numbering" w:customStyle="1" w:styleId="LFO65">
    <w:name w:val="LFO65"/>
    <w:basedOn w:val="a2"/>
    <w:rsid w:val="00FF6877"/>
    <w:pPr>
      <w:numPr>
        <w:numId w:val="68"/>
      </w:numPr>
    </w:pPr>
  </w:style>
  <w:style w:type="numbering" w:customStyle="1" w:styleId="LFO66">
    <w:name w:val="LFO66"/>
    <w:basedOn w:val="a2"/>
    <w:rsid w:val="00FF6877"/>
    <w:pPr>
      <w:numPr>
        <w:numId w:val="69"/>
      </w:numPr>
    </w:pPr>
  </w:style>
  <w:style w:type="numbering" w:customStyle="1" w:styleId="LFO67">
    <w:name w:val="LFO67"/>
    <w:basedOn w:val="a2"/>
    <w:rsid w:val="00FF6877"/>
    <w:pPr>
      <w:numPr>
        <w:numId w:val="70"/>
      </w:numPr>
    </w:pPr>
  </w:style>
  <w:style w:type="numbering" w:customStyle="1" w:styleId="LFO68">
    <w:name w:val="LFO68"/>
    <w:basedOn w:val="a2"/>
    <w:rsid w:val="00FF6877"/>
    <w:pPr>
      <w:numPr>
        <w:numId w:val="71"/>
      </w:numPr>
    </w:pPr>
  </w:style>
  <w:style w:type="table" w:customStyle="1" w:styleId="17">
    <w:name w:val="Сетка таблицы1"/>
    <w:basedOn w:val="a1"/>
    <w:next w:val="af2"/>
    <w:uiPriority w:val="59"/>
    <w:rsid w:val="00FF6877"/>
    <w:pPr>
      <w:autoSpaceDN w:val="0"/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4">
    <w:name w:val="List"/>
    <w:basedOn w:val="a"/>
    <w:rsid w:val="00FF6877"/>
    <w:pPr>
      <w:spacing w:after="60"/>
      <w:ind w:left="283" w:hanging="283"/>
      <w:jc w:val="both"/>
    </w:pPr>
    <w:rPr>
      <w:sz w:val="24"/>
      <w:szCs w:val="24"/>
    </w:rPr>
  </w:style>
  <w:style w:type="character" w:customStyle="1" w:styleId="ae">
    <w:name w:val="Без интервала Знак"/>
    <w:basedOn w:val="a0"/>
    <w:link w:val="ad"/>
    <w:uiPriority w:val="1"/>
    <w:rsid w:val="00FF6877"/>
  </w:style>
  <w:style w:type="paragraph" w:customStyle="1" w:styleId="aff5">
    <w:name w:val="Содержимое таблицы"/>
    <w:basedOn w:val="a"/>
    <w:rsid w:val="00FF6877"/>
    <w:pPr>
      <w:widowControl w:val="0"/>
      <w:suppressLineNumbers/>
      <w:suppressAutoHyphens/>
    </w:pPr>
    <w:rPr>
      <w:rFonts w:eastAsia="Andale Sans UI"/>
      <w:kern w:val="2"/>
      <w:sz w:val="24"/>
      <w:szCs w:val="24"/>
      <w:lang w:eastAsia="zh-CN"/>
    </w:rPr>
  </w:style>
  <w:style w:type="character" w:styleId="aff6">
    <w:name w:val="Strong"/>
    <w:basedOn w:val="a0"/>
    <w:uiPriority w:val="22"/>
    <w:qFormat/>
    <w:rsid w:val="00DB68B0"/>
    <w:rPr>
      <w:b/>
      <w:bCs/>
    </w:rPr>
  </w:style>
  <w:style w:type="paragraph" w:customStyle="1" w:styleId="ds-markdown-paragraph">
    <w:name w:val="ds-markdown-paragraph"/>
    <w:basedOn w:val="a"/>
    <w:rsid w:val="00DB68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79775-1355-4A04-9B5F-A00FCF458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2575</Words>
  <Characters>14680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17221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Nagimulin</dc:creator>
  <cp:lastModifiedBy>Ветчинкина Марина Вячеславовна</cp:lastModifiedBy>
  <cp:revision>3</cp:revision>
  <cp:lastPrinted>2020-02-27T07:40:00Z</cp:lastPrinted>
  <dcterms:created xsi:type="dcterms:W3CDTF">2026-10-14T12:27:00Z</dcterms:created>
  <dcterms:modified xsi:type="dcterms:W3CDTF">2026-10-14T12:47:00Z</dcterms:modified>
</cp:coreProperties>
</file>