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0" w:type="auto"/>
        <w:tblInd w:w="0" w:type="dxa"/>
        <w:tblLook w:val="04A0" w:firstRow="1" w:lastRow="0" w:firstColumn="1" w:lastColumn="0" w:noHBand="0" w:noVBand="1"/>
      </w:tblPr>
      <w:tblGrid>
        <w:gridCol w:w="943"/>
        <w:gridCol w:w="945"/>
        <w:gridCol w:w="916"/>
        <w:gridCol w:w="912"/>
        <w:gridCol w:w="910"/>
        <w:gridCol w:w="909"/>
        <w:gridCol w:w="908"/>
        <w:gridCol w:w="3428"/>
        <w:gridCol w:w="902"/>
      </w:tblGrid>
      <w:tr w:rsidR="00C81DB8" w:rsidTr="00D31706">
        <w:trPr>
          <w:gridAfter w:val="1"/>
          <w:wAfter w:w="902" w:type="dxa"/>
          <w:trHeight w:hRule="exact" w:val="375"/>
        </w:trPr>
        <w:tc>
          <w:tcPr>
            <w:tcW w:w="9871" w:type="dxa"/>
            <w:gridSpan w:val="8"/>
            <w:shd w:val="clear" w:color="FFFFFF" w:fill="auto"/>
            <w:vAlign w:val="bottom"/>
          </w:tcPr>
          <w:p w:rsidR="00C81DB8" w:rsidRDefault="00D31706" w:rsidP="00D31706">
            <w:pPr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ДОГОВОР №                 </w:t>
            </w:r>
            <w:r w:rsidR="003B76C7">
              <w:rPr>
                <w:rFonts w:ascii="Times New Roman" w:hAnsi="Times New Roman"/>
                <w:b/>
                <w:sz w:val="28"/>
                <w:szCs w:val="28"/>
              </w:rPr>
              <w:t xml:space="preserve"> от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</w:t>
            </w:r>
            <w:r w:rsidR="003B76C7">
              <w:rPr>
                <w:rFonts w:ascii="Times New Roman" w:hAnsi="Times New Roman"/>
                <w:b/>
                <w:sz w:val="28"/>
                <w:szCs w:val="28"/>
              </w:rPr>
              <w:t>26 г.</w:t>
            </w:r>
          </w:p>
        </w:tc>
      </w:tr>
      <w:tr w:rsidR="00C81DB8" w:rsidTr="00D31706">
        <w:trPr>
          <w:gridAfter w:val="1"/>
          <w:wAfter w:w="902" w:type="dxa"/>
          <w:trHeight w:hRule="exact" w:val="315"/>
        </w:trPr>
        <w:tc>
          <w:tcPr>
            <w:tcW w:w="9871" w:type="dxa"/>
            <w:gridSpan w:val="8"/>
            <w:shd w:val="clear" w:color="FFFFFF" w:fill="auto"/>
            <w:vAlign w:val="center"/>
          </w:tcPr>
          <w:p w:rsidR="00C81DB8" w:rsidRDefault="003B76C7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 ремонт торгово-технологического  оборудования</w:t>
            </w:r>
          </w:p>
        </w:tc>
      </w:tr>
      <w:tr w:rsidR="00C81DB8" w:rsidTr="00D31706">
        <w:trPr>
          <w:gridAfter w:val="1"/>
          <w:wAfter w:w="902" w:type="dxa"/>
          <w:trHeight w:hRule="exact" w:val="255"/>
        </w:trPr>
        <w:tc>
          <w:tcPr>
            <w:tcW w:w="9871" w:type="dxa"/>
            <w:gridSpan w:val="8"/>
            <w:shd w:val="clear" w:color="FFFFFF" w:fill="auto"/>
            <w:vAlign w:val="bottom"/>
          </w:tcPr>
          <w:p w:rsidR="00C81DB8" w:rsidRDefault="00D31706" w:rsidP="00D31706"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</w:t>
            </w:r>
            <w:r w:rsidR="00A66CF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A66CF7" w:rsidRPr="00A66CF7">
              <w:rPr>
                <w:rFonts w:ascii="Times New Roman" w:hAnsi="Times New Roman"/>
                <w:b/>
                <w:sz w:val="18"/>
                <w:szCs w:val="18"/>
              </w:rPr>
              <w:t>ИКЗ 263471500478747150100100010000000244</w:t>
            </w:r>
          </w:p>
        </w:tc>
      </w:tr>
      <w:tr w:rsidR="00C81DB8" w:rsidTr="00D31706">
        <w:trPr>
          <w:gridAfter w:val="1"/>
          <w:wAfter w:w="902" w:type="dxa"/>
          <w:trHeight w:hRule="exact" w:val="615"/>
        </w:trPr>
        <w:tc>
          <w:tcPr>
            <w:tcW w:w="9871" w:type="dxa"/>
            <w:gridSpan w:val="8"/>
            <w:shd w:val="clear" w:color="FFFFFF" w:fill="auto"/>
            <w:vAlign w:val="bottom"/>
          </w:tcPr>
          <w:p w:rsidR="00C81DB8" w:rsidRDefault="00D31706" w:rsidP="00D31706"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</w:t>
            </w:r>
            <w:r w:rsidR="003B76C7">
              <w:rPr>
                <w:rFonts w:ascii="Times New Roman" w:hAnsi="Times New Roman"/>
                <w:sz w:val="24"/>
                <w:szCs w:val="24"/>
              </w:rPr>
              <w:t xml:space="preserve">в лице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</w:t>
            </w:r>
            <w:r w:rsidR="003B76C7">
              <w:rPr>
                <w:rFonts w:ascii="Times New Roman" w:hAnsi="Times New Roman"/>
                <w:sz w:val="24"/>
                <w:szCs w:val="24"/>
              </w:rPr>
              <w:t xml:space="preserve">., действующее на основании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  <w:r w:rsidR="003B76C7">
              <w:rPr>
                <w:rFonts w:ascii="Times New Roman" w:hAnsi="Times New Roman"/>
                <w:sz w:val="24"/>
                <w:szCs w:val="24"/>
              </w:rPr>
              <w:t>, именуемое в дальнейшем ИСПОЛНИТЕЛЬ, с одной стороны, и</w:t>
            </w:r>
          </w:p>
        </w:tc>
      </w:tr>
      <w:tr w:rsidR="00C81DB8" w:rsidTr="00D31706">
        <w:trPr>
          <w:gridAfter w:val="1"/>
          <w:wAfter w:w="902" w:type="dxa"/>
          <w:trHeight w:hRule="exact" w:val="315"/>
        </w:trPr>
        <w:tc>
          <w:tcPr>
            <w:tcW w:w="9871" w:type="dxa"/>
            <w:gridSpan w:val="8"/>
            <w:shd w:val="clear" w:color="FFFFFF" w:fill="auto"/>
            <w:vAlign w:val="bottom"/>
          </w:tcPr>
          <w:p w:rsidR="00C81DB8" w:rsidRDefault="003B76C7">
            <w:r>
              <w:rPr>
                <w:rFonts w:ascii="Times New Roman" w:hAnsi="Times New Roman"/>
                <w:b/>
                <w:sz w:val="24"/>
                <w:szCs w:val="24"/>
              </w:rPr>
              <w:t>МОУ "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Шугозерская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средняя общеобразовательная школа"</w:t>
            </w:r>
          </w:p>
        </w:tc>
      </w:tr>
      <w:tr w:rsidR="00C81DB8" w:rsidTr="00D31706">
        <w:trPr>
          <w:gridAfter w:val="1"/>
          <w:wAfter w:w="902" w:type="dxa"/>
          <w:trHeight w:hRule="exact" w:val="1515"/>
        </w:trPr>
        <w:tc>
          <w:tcPr>
            <w:tcW w:w="9871" w:type="dxa"/>
            <w:gridSpan w:val="8"/>
            <w:shd w:val="clear" w:color="FFFFFF" w:fill="auto"/>
          </w:tcPr>
          <w:p w:rsidR="00C81DB8" w:rsidRDefault="003B76C7">
            <w:r>
              <w:rPr>
                <w:rFonts w:ascii="Times New Roman" w:hAnsi="Times New Roman"/>
                <w:sz w:val="24"/>
                <w:szCs w:val="24"/>
              </w:rPr>
              <w:t xml:space="preserve">в лице директора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Землянкиной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Ирины Никол</w:t>
            </w:r>
            <w:r w:rsidR="00A66CF7">
              <w:rPr>
                <w:rFonts w:ascii="Times New Roman" w:hAnsi="Times New Roman"/>
                <w:sz w:val="24"/>
                <w:szCs w:val="24"/>
              </w:rPr>
              <w:t>аевны</w:t>
            </w:r>
            <w:r w:rsidR="00A66CF7">
              <w:rPr>
                <w:rFonts w:ascii="Times New Roman" w:hAnsi="Times New Roman"/>
                <w:sz w:val="24"/>
                <w:szCs w:val="24"/>
              </w:rPr>
              <w:br/>
              <w:t>действующее на основании У</w:t>
            </w:r>
            <w:r>
              <w:rPr>
                <w:rFonts w:ascii="Times New Roman" w:hAnsi="Times New Roman"/>
                <w:sz w:val="24"/>
                <w:szCs w:val="24"/>
              </w:rPr>
              <w:t>става от имени МО Тихвинского муниципального района ЛО , именуемое в дальнейшем ЗАКАЗЧИК с другой стороны, заключили настоящий договор о  нижеследующем: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C81DB8" w:rsidTr="00D31706">
        <w:trPr>
          <w:gridAfter w:val="1"/>
          <w:wAfter w:w="902" w:type="dxa"/>
          <w:trHeight w:hRule="exact" w:val="375"/>
        </w:trPr>
        <w:tc>
          <w:tcPr>
            <w:tcW w:w="9871" w:type="dxa"/>
            <w:gridSpan w:val="8"/>
            <w:shd w:val="clear" w:color="FFFFFF" w:fill="auto"/>
            <w:vAlign w:val="bottom"/>
          </w:tcPr>
          <w:p w:rsidR="00C81DB8" w:rsidRDefault="003B76C7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1.ПРЕДМЕТ ДОГОВОРА</w:t>
            </w:r>
          </w:p>
        </w:tc>
      </w:tr>
      <w:tr w:rsidR="00C81DB8" w:rsidTr="00D31706">
        <w:trPr>
          <w:gridAfter w:val="1"/>
          <w:wAfter w:w="902" w:type="dxa"/>
          <w:trHeight w:hRule="exact" w:val="1215"/>
        </w:trPr>
        <w:tc>
          <w:tcPr>
            <w:tcW w:w="9871" w:type="dxa"/>
            <w:gridSpan w:val="8"/>
            <w:shd w:val="clear" w:color="FFFFFF" w:fill="auto"/>
            <w:vAlign w:val="bottom"/>
          </w:tcPr>
          <w:p w:rsidR="00C81DB8" w:rsidRDefault="003B76C7">
            <w:r>
              <w:rPr>
                <w:rFonts w:ascii="Times New Roman" w:hAnsi="Times New Roman"/>
                <w:sz w:val="24"/>
                <w:szCs w:val="24"/>
              </w:rPr>
              <w:t>1.1 Основанием для заключения настоящего договора является пункт 5 части 1 статьи 93 Ф3-44 от 05.04.2013 г.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1.2 ЗАКАЗЧИК поручает, а ИСПОЛНИТЕЛЬ принимает на себя выполнение работ по ремонту торгово-технологического оборудования, а именно:</w:t>
            </w:r>
          </w:p>
        </w:tc>
      </w:tr>
      <w:tr w:rsidR="00C81DB8" w:rsidTr="00D31706">
        <w:trPr>
          <w:gridAfter w:val="1"/>
          <w:wAfter w:w="902" w:type="dxa"/>
          <w:trHeight w:hRule="exact" w:val="300"/>
        </w:trPr>
        <w:tc>
          <w:tcPr>
            <w:tcW w:w="9871" w:type="dxa"/>
            <w:gridSpan w:val="8"/>
            <w:shd w:val="clear" w:color="FFFFFF" w:fill="auto"/>
          </w:tcPr>
          <w:p w:rsidR="00C81DB8" w:rsidRDefault="003B76C7">
            <w:r>
              <w:rPr>
                <w:b/>
                <w:sz w:val="22"/>
              </w:rPr>
              <w:t xml:space="preserve">Замена ТПКП GOTTAK  и сигнальной лампы в электроплите  (Детский сад)- 1 </w:t>
            </w:r>
            <w:proofErr w:type="spellStart"/>
            <w:r>
              <w:rPr>
                <w:b/>
                <w:sz w:val="22"/>
              </w:rPr>
              <w:t>шт</w:t>
            </w:r>
            <w:proofErr w:type="spellEnd"/>
          </w:p>
        </w:tc>
      </w:tr>
      <w:tr w:rsidR="00C81DB8" w:rsidTr="00D31706">
        <w:trPr>
          <w:gridAfter w:val="1"/>
          <w:wAfter w:w="902" w:type="dxa"/>
          <w:trHeight w:hRule="exact" w:val="300"/>
        </w:trPr>
        <w:tc>
          <w:tcPr>
            <w:tcW w:w="9871" w:type="dxa"/>
            <w:gridSpan w:val="8"/>
            <w:shd w:val="clear" w:color="FFFFFF" w:fill="auto"/>
          </w:tcPr>
          <w:p w:rsidR="00C81DB8" w:rsidRDefault="003B76C7">
            <w:r>
              <w:rPr>
                <w:b/>
                <w:sz w:val="22"/>
              </w:rPr>
              <w:t xml:space="preserve">Шлифовка комплекта ножей для мясорубки МИМ-300 (Школа)- 1 </w:t>
            </w:r>
            <w:proofErr w:type="spellStart"/>
            <w:r>
              <w:rPr>
                <w:b/>
                <w:sz w:val="22"/>
              </w:rPr>
              <w:t>шт</w:t>
            </w:r>
            <w:proofErr w:type="spellEnd"/>
          </w:p>
        </w:tc>
      </w:tr>
      <w:tr w:rsidR="00C81DB8" w:rsidTr="00D31706">
        <w:trPr>
          <w:gridAfter w:val="1"/>
          <w:wAfter w:w="902" w:type="dxa"/>
          <w:trHeight w:hRule="exact" w:val="375"/>
        </w:trPr>
        <w:tc>
          <w:tcPr>
            <w:tcW w:w="9871" w:type="dxa"/>
            <w:gridSpan w:val="8"/>
            <w:shd w:val="clear" w:color="FFFFFF" w:fill="auto"/>
            <w:vAlign w:val="bottom"/>
          </w:tcPr>
          <w:p w:rsidR="00C81DB8" w:rsidRDefault="003B76C7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2. Обязанности  ИСПОЛНИТЕЛЯ</w:t>
            </w:r>
          </w:p>
        </w:tc>
      </w:tr>
      <w:tr w:rsidR="00C81DB8" w:rsidTr="00D31706">
        <w:trPr>
          <w:gridAfter w:val="1"/>
          <w:wAfter w:w="902" w:type="dxa"/>
          <w:trHeight w:hRule="exact" w:val="5715"/>
        </w:trPr>
        <w:tc>
          <w:tcPr>
            <w:tcW w:w="9871" w:type="dxa"/>
            <w:gridSpan w:val="8"/>
            <w:shd w:val="clear" w:color="FFFFFF" w:fill="auto"/>
          </w:tcPr>
          <w:p w:rsidR="00C81DB8" w:rsidRDefault="003B76C7">
            <w:r>
              <w:rPr>
                <w:rFonts w:ascii="Times New Roman" w:hAnsi="Times New Roman"/>
                <w:sz w:val="24"/>
                <w:szCs w:val="24"/>
              </w:rPr>
              <w:t>2.1. ИСПОЛНИТЕЛЬ производит обследование предоставленного на ремонт оборудования, согласовывает с ЗАКАЗЧИКОМ объем выполняемой  работы по  ремонту оборудования согласно заявке, указанной в предмете договора.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2.2. ИСПОЛНИТЕЛЬ выполняет работы по ремонту оборудования,  устраняет неисправности, производит пусконаладочные работы и сдает оборудование ЗАКАЗЧИКУ.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2.3. ИСПОЛНИТЕЛЬ берет на себя обязательства по комплектации ремонтируемого оборудования запасными частями и заправке хладоном.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2.4. ИСПОЛНИТЕЛЬ не несет ответственности за неисправности в отремонтированном оборудовании в случае несоблюдения ЗАКАЗЧИКОМ правил технической эксплуатации оборудования или привлечения посторонних лиц для ремонта.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2.5. На оборудование и запасные части, установленные ИСПОЛНИТЕЛЕМ, при условии заключения договора на техническое обслуживание данного оборудования дается гарантия 1 год.     В случае отсутствия договора на техническое обслуживание срок гарантии составляет 3 месяца.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2.6.ИСПОЛНИТЕЛЬ обязуется выполнить Работы с надлежащим качеством, в объеме и в сроки, предусмотренные настоящим договором,  и сдать работу  в установленный срок.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2.7. ИСПОЛНИТЕЛЬ обязан обеспечить при выполнении Работ соблюдение требований техники безопасности, охраны окружающей среды.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2.8. ИСПОЛНИТЕЛЬ вправе самостоятельно определять способы выполнения задания ЗАКАЗЧИКА.</w:t>
            </w:r>
          </w:p>
        </w:tc>
      </w:tr>
      <w:tr w:rsidR="00C81DB8" w:rsidTr="00D31706">
        <w:trPr>
          <w:gridAfter w:val="1"/>
          <w:wAfter w:w="902" w:type="dxa"/>
          <w:trHeight w:hRule="exact" w:val="375"/>
        </w:trPr>
        <w:tc>
          <w:tcPr>
            <w:tcW w:w="9871" w:type="dxa"/>
            <w:gridSpan w:val="8"/>
            <w:shd w:val="clear" w:color="FFFFFF" w:fill="auto"/>
            <w:vAlign w:val="bottom"/>
          </w:tcPr>
          <w:p w:rsidR="00C81DB8" w:rsidRDefault="003B76C7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3. Обязанности ЗАКАЗЧИКА.</w:t>
            </w:r>
          </w:p>
        </w:tc>
      </w:tr>
      <w:tr w:rsidR="00C81DB8" w:rsidTr="00D31706">
        <w:trPr>
          <w:gridAfter w:val="1"/>
          <w:wAfter w:w="902" w:type="dxa"/>
          <w:trHeight w:hRule="exact" w:val="615"/>
        </w:trPr>
        <w:tc>
          <w:tcPr>
            <w:tcW w:w="9871" w:type="dxa"/>
            <w:gridSpan w:val="8"/>
            <w:shd w:val="clear" w:color="FFFFFF" w:fill="auto"/>
          </w:tcPr>
          <w:p w:rsidR="00C81DB8" w:rsidRDefault="003B76C7">
            <w:r>
              <w:rPr>
                <w:rFonts w:ascii="Times New Roman" w:hAnsi="Times New Roman"/>
                <w:sz w:val="24"/>
                <w:szCs w:val="24"/>
              </w:rPr>
              <w:t>3.1. ЗАКАЗЧИК обеспечивает эксплуатацию оборудования в соответствии с требованиями технической документации.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C81DB8" w:rsidTr="00D31706">
        <w:trPr>
          <w:gridAfter w:val="1"/>
          <w:wAfter w:w="902" w:type="dxa"/>
          <w:trHeight w:hRule="exact" w:val="915"/>
        </w:trPr>
        <w:tc>
          <w:tcPr>
            <w:tcW w:w="9871" w:type="dxa"/>
            <w:gridSpan w:val="8"/>
            <w:shd w:val="clear" w:color="FFFFFF" w:fill="auto"/>
          </w:tcPr>
          <w:p w:rsidR="00C81DB8" w:rsidRDefault="003B76C7">
            <w:r>
              <w:rPr>
                <w:rFonts w:ascii="Times New Roman" w:hAnsi="Times New Roman"/>
                <w:sz w:val="24"/>
                <w:szCs w:val="24"/>
              </w:rPr>
              <w:t>3.2. ЗАКАЗЧИК выполняет работы по замеру сопротивления изоляции электропроводов и испытанию защитного заземления оборудования с предоставлением протокола ИСПОЛНИТЕЛЮ.</w:t>
            </w:r>
          </w:p>
        </w:tc>
      </w:tr>
      <w:tr w:rsidR="00C81DB8" w:rsidTr="00D31706">
        <w:trPr>
          <w:gridAfter w:val="1"/>
          <w:wAfter w:w="902" w:type="dxa"/>
          <w:trHeight w:hRule="exact" w:val="615"/>
        </w:trPr>
        <w:tc>
          <w:tcPr>
            <w:tcW w:w="9871" w:type="dxa"/>
            <w:gridSpan w:val="8"/>
            <w:shd w:val="clear" w:color="FFFFFF" w:fill="auto"/>
          </w:tcPr>
          <w:p w:rsidR="00C81DB8" w:rsidRDefault="003B76C7">
            <w:r>
              <w:rPr>
                <w:rFonts w:ascii="Times New Roman" w:hAnsi="Times New Roman"/>
                <w:sz w:val="24"/>
                <w:szCs w:val="24"/>
              </w:rPr>
              <w:t>3.3. ЗАКАЗЧИК обеспечивает допуск к работе на оборудовании только лиц, прошедших обучение.</w:t>
            </w:r>
          </w:p>
        </w:tc>
      </w:tr>
      <w:tr w:rsidR="00C81DB8" w:rsidTr="00D31706">
        <w:trPr>
          <w:gridAfter w:val="1"/>
          <w:wAfter w:w="902" w:type="dxa"/>
          <w:trHeight w:hRule="exact" w:val="615"/>
        </w:trPr>
        <w:tc>
          <w:tcPr>
            <w:tcW w:w="9871" w:type="dxa"/>
            <w:gridSpan w:val="8"/>
            <w:shd w:val="clear" w:color="FFFFFF" w:fill="auto"/>
          </w:tcPr>
          <w:p w:rsidR="00C81DB8" w:rsidRDefault="003B76C7">
            <w:r>
              <w:rPr>
                <w:rFonts w:ascii="Times New Roman" w:hAnsi="Times New Roman"/>
                <w:sz w:val="24"/>
                <w:szCs w:val="24"/>
              </w:rPr>
              <w:t>3.4. ЗАКАЗЧИК прекращает эксплуатацию оборудования при возникновении отказа отключает оборудование от электросети .</w:t>
            </w:r>
          </w:p>
        </w:tc>
      </w:tr>
      <w:tr w:rsidR="00C81DB8" w:rsidTr="00D31706">
        <w:trPr>
          <w:gridAfter w:val="1"/>
          <w:wAfter w:w="902" w:type="dxa"/>
          <w:trHeight w:hRule="exact" w:val="615"/>
        </w:trPr>
        <w:tc>
          <w:tcPr>
            <w:tcW w:w="9871" w:type="dxa"/>
            <w:gridSpan w:val="8"/>
            <w:shd w:val="clear" w:color="FFFFFF" w:fill="auto"/>
          </w:tcPr>
          <w:p w:rsidR="00C81DB8" w:rsidRDefault="003B76C7">
            <w:r>
              <w:rPr>
                <w:rFonts w:ascii="Times New Roman" w:hAnsi="Times New Roman"/>
                <w:sz w:val="24"/>
                <w:szCs w:val="24"/>
              </w:rPr>
              <w:t>3.5. ЗАКАЗЧИК выполняет предписания ИСПОЛНИТЕЛЯ, связанные с соблюдением правил эксплуатации оборудования.</w:t>
            </w:r>
          </w:p>
        </w:tc>
      </w:tr>
      <w:tr w:rsidR="00C81DB8" w:rsidTr="00D31706">
        <w:trPr>
          <w:gridAfter w:val="1"/>
          <w:wAfter w:w="902" w:type="dxa"/>
          <w:trHeight w:hRule="exact" w:val="615"/>
        </w:trPr>
        <w:tc>
          <w:tcPr>
            <w:tcW w:w="9871" w:type="dxa"/>
            <w:gridSpan w:val="8"/>
            <w:shd w:val="clear" w:color="FFFFFF" w:fill="auto"/>
          </w:tcPr>
          <w:p w:rsidR="00C81DB8" w:rsidRDefault="003B76C7">
            <w:r>
              <w:rPr>
                <w:rFonts w:ascii="Times New Roman" w:hAnsi="Times New Roman"/>
                <w:sz w:val="24"/>
                <w:szCs w:val="24"/>
              </w:rPr>
              <w:lastRenderedPageBreak/>
              <w:t>3.6. ЗАКАЗЧИК выполняет общестроительные, электромонтажные, сантехнические, теплоизоляционные, вентиляционные и лакокрасочные  работы собственными силами.</w:t>
            </w:r>
          </w:p>
        </w:tc>
      </w:tr>
      <w:tr w:rsidR="00C81DB8" w:rsidTr="00D31706">
        <w:trPr>
          <w:gridAfter w:val="1"/>
          <w:wAfter w:w="902" w:type="dxa"/>
          <w:trHeight w:hRule="exact" w:val="915"/>
        </w:trPr>
        <w:tc>
          <w:tcPr>
            <w:tcW w:w="9871" w:type="dxa"/>
            <w:gridSpan w:val="8"/>
            <w:shd w:val="clear" w:color="FFFFFF" w:fill="auto"/>
          </w:tcPr>
          <w:p w:rsidR="00C81DB8" w:rsidRDefault="003B76C7">
            <w:r>
              <w:rPr>
                <w:rFonts w:ascii="Times New Roman" w:hAnsi="Times New Roman"/>
                <w:sz w:val="24"/>
                <w:szCs w:val="24"/>
              </w:rPr>
              <w:t>3.7. ЗАКАЗЧИК обязуется принять результаты выполненных работ и направить ИСПОЛНИТЕЛЮ подписанный со своей стороны  Акт сдачи-приемки выполненных работ или предоставить мотивированный отказ от приемки работ.</w:t>
            </w:r>
          </w:p>
        </w:tc>
      </w:tr>
      <w:tr w:rsidR="00C81DB8" w:rsidTr="00D31706">
        <w:trPr>
          <w:gridAfter w:val="1"/>
          <w:wAfter w:w="902" w:type="dxa"/>
          <w:trHeight w:hRule="exact" w:val="615"/>
        </w:trPr>
        <w:tc>
          <w:tcPr>
            <w:tcW w:w="9871" w:type="dxa"/>
            <w:gridSpan w:val="8"/>
            <w:shd w:val="clear" w:color="FFFFFF" w:fill="auto"/>
          </w:tcPr>
          <w:p w:rsidR="00C81DB8" w:rsidRDefault="003B76C7">
            <w:r>
              <w:rPr>
                <w:rFonts w:ascii="Times New Roman" w:hAnsi="Times New Roman"/>
                <w:sz w:val="24"/>
                <w:szCs w:val="24"/>
              </w:rPr>
              <w:t>3.8. ЗАКАЗЧИК обязуется оплатить выполненные  ИСПОЛНИТЕЛЕМ  работы в размере и в сроки, предусмотренные в настоящем договоре.</w:t>
            </w:r>
          </w:p>
        </w:tc>
      </w:tr>
      <w:tr w:rsidR="00C81DB8" w:rsidTr="00D31706">
        <w:trPr>
          <w:gridAfter w:val="1"/>
          <w:wAfter w:w="902" w:type="dxa"/>
          <w:trHeight w:hRule="exact" w:val="375"/>
        </w:trPr>
        <w:tc>
          <w:tcPr>
            <w:tcW w:w="9871" w:type="dxa"/>
            <w:gridSpan w:val="8"/>
            <w:shd w:val="clear" w:color="FFFFFF" w:fill="auto"/>
            <w:vAlign w:val="bottom"/>
          </w:tcPr>
          <w:p w:rsidR="00C81DB8" w:rsidRDefault="003B76C7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4. Имущественная ответственность.</w:t>
            </w:r>
          </w:p>
        </w:tc>
      </w:tr>
      <w:tr w:rsidR="00C81DB8" w:rsidTr="00D31706">
        <w:trPr>
          <w:gridAfter w:val="1"/>
          <w:wAfter w:w="902" w:type="dxa"/>
          <w:trHeight w:hRule="exact" w:val="2115"/>
        </w:trPr>
        <w:tc>
          <w:tcPr>
            <w:tcW w:w="9871" w:type="dxa"/>
            <w:gridSpan w:val="8"/>
            <w:shd w:val="clear" w:color="FFFFFF" w:fill="auto"/>
          </w:tcPr>
          <w:p w:rsidR="00C81DB8" w:rsidRDefault="003B76C7">
            <w:r>
              <w:rPr>
                <w:rFonts w:ascii="Times New Roman" w:hAnsi="Times New Roman"/>
                <w:sz w:val="24"/>
                <w:szCs w:val="24"/>
              </w:rPr>
              <w:t>4.1. За ненадлежащее исполнение настоящего договора стороны несут материальную ответственность по действующему Законодательству.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4.2. При отсутствии у ЗАКАЗЧИКА протокола замеров сопротивления изоляции электропроводов и испытания защитного заземления, а также при невыполнении предписаний ИСПОЛНИТЕЛЯ по обеспечению безопасной эксплуатации оборудования, ИСПОЛНИТЕЛЬ освобождается от  имущественной ответственности при эксплуатации отремонтированного оборудования.</w:t>
            </w:r>
          </w:p>
        </w:tc>
      </w:tr>
      <w:tr w:rsidR="00C81DB8" w:rsidTr="00D31706">
        <w:trPr>
          <w:gridAfter w:val="1"/>
          <w:wAfter w:w="902" w:type="dxa"/>
          <w:trHeight w:hRule="exact" w:val="375"/>
        </w:trPr>
        <w:tc>
          <w:tcPr>
            <w:tcW w:w="9871" w:type="dxa"/>
            <w:gridSpan w:val="8"/>
            <w:shd w:val="clear" w:color="FFFFFF" w:fill="auto"/>
            <w:vAlign w:val="bottom"/>
          </w:tcPr>
          <w:p w:rsidR="00C81DB8" w:rsidRDefault="00A66CF7" w:rsidP="00A66CF7"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</w:t>
            </w:r>
            <w:r w:rsidR="003B76C7">
              <w:rPr>
                <w:rFonts w:ascii="Times New Roman" w:hAnsi="Times New Roman"/>
                <w:sz w:val="28"/>
                <w:szCs w:val="28"/>
              </w:rPr>
              <w:t>5. Условия расчетов.</w:t>
            </w:r>
          </w:p>
        </w:tc>
      </w:tr>
      <w:tr w:rsidR="00C81DB8" w:rsidTr="00D31706">
        <w:trPr>
          <w:gridAfter w:val="1"/>
          <w:wAfter w:w="902" w:type="dxa"/>
          <w:trHeight w:hRule="exact" w:val="2715"/>
        </w:trPr>
        <w:tc>
          <w:tcPr>
            <w:tcW w:w="9871" w:type="dxa"/>
            <w:gridSpan w:val="8"/>
            <w:shd w:val="clear" w:color="FFFFFF" w:fill="auto"/>
          </w:tcPr>
          <w:p w:rsidR="00C81DB8" w:rsidRDefault="003B76C7">
            <w:r>
              <w:rPr>
                <w:rFonts w:ascii="Times New Roman" w:hAnsi="Times New Roman"/>
                <w:sz w:val="24"/>
                <w:szCs w:val="24"/>
              </w:rPr>
              <w:t>5.1. Оплата за выполненную работу производится на основании выставленных счетов и актов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выполненных работ по безналичному расчету путем перечисления денежных средств на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расчетный счет Исполнителя  после подписания их обеими Сторонами.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5.2. Стоимость услуг по ремонту составляет 3 130.00 руб.(Три тысячи сто тридцать рублей 00 копеек) НДС не облагается.(Исполнитель освобожден от уплаты  НДС на основании пункта 1 статьи 145 НК РФ)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5.3. В случае невыполнения ЗАКАЗЧИКОМ пунктов 5.1 настоящего Договора ИСПОЛНИТЕЛЬ вправе приостановить выполнение своих обязательств по Договору до устранения ЗАКАЗЧИКОМ задолженности.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C81DB8" w:rsidTr="00D31706">
        <w:trPr>
          <w:gridAfter w:val="1"/>
          <w:wAfter w:w="902" w:type="dxa"/>
          <w:trHeight w:hRule="exact" w:val="375"/>
        </w:trPr>
        <w:tc>
          <w:tcPr>
            <w:tcW w:w="9871" w:type="dxa"/>
            <w:gridSpan w:val="8"/>
            <w:shd w:val="clear" w:color="FFFFFF" w:fill="auto"/>
            <w:vAlign w:val="center"/>
          </w:tcPr>
          <w:p w:rsidR="00C81DB8" w:rsidRDefault="003B76C7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6. Срок действия договора.</w:t>
            </w:r>
          </w:p>
        </w:tc>
      </w:tr>
      <w:tr w:rsidR="00C81DB8" w:rsidTr="00D31706">
        <w:trPr>
          <w:gridAfter w:val="1"/>
          <w:wAfter w:w="902" w:type="dxa"/>
          <w:trHeight w:hRule="exact" w:val="1815"/>
        </w:trPr>
        <w:tc>
          <w:tcPr>
            <w:tcW w:w="9871" w:type="dxa"/>
            <w:gridSpan w:val="8"/>
            <w:shd w:val="clear" w:color="FFFFFF" w:fill="auto"/>
          </w:tcPr>
          <w:p w:rsidR="00C81DB8" w:rsidRDefault="003B76C7">
            <w:r>
              <w:rPr>
                <w:rFonts w:ascii="Times New Roman" w:hAnsi="Times New Roman"/>
                <w:sz w:val="24"/>
                <w:szCs w:val="24"/>
              </w:rPr>
              <w:t>6.1. До говор вступает в силу с момента подписания Сторонами и действует до полного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исполнения Сторонами своих обязательств , но не позднее 31 декабря 2026г.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6.2. Договор может быть расторгнут по соглашению сторон или одной из них в случае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нарушений другой стороной условий договора.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6.3. Все изменения, дополнения настоящего Договора действительны лишь в том случае, если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они оформлены в письменном виде и подписаны обеими сторонами.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C81DB8" w:rsidTr="00D31706">
        <w:trPr>
          <w:trHeight w:hRule="exact" w:val="240"/>
        </w:trPr>
        <w:tc>
          <w:tcPr>
            <w:tcW w:w="4626" w:type="dxa"/>
            <w:gridSpan w:val="5"/>
            <w:shd w:val="clear" w:color="FFFFFF" w:fill="auto"/>
            <w:vAlign w:val="bottom"/>
          </w:tcPr>
          <w:p w:rsidR="00C81DB8" w:rsidRDefault="003B76C7">
            <w:pPr>
              <w:jc w:val="center"/>
            </w:pPr>
            <w:r>
              <w:rPr>
                <w:b/>
                <w:sz w:val="18"/>
                <w:szCs w:val="18"/>
              </w:rPr>
              <w:t>Заказчик</w:t>
            </w:r>
          </w:p>
        </w:tc>
        <w:tc>
          <w:tcPr>
            <w:tcW w:w="6147" w:type="dxa"/>
            <w:gridSpan w:val="4"/>
            <w:shd w:val="clear" w:color="FFFFFF" w:fill="auto"/>
            <w:vAlign w:val="bottom"/>
          </w:tcPr>
          <w:p w:rsidR="00C81DB8" w:rsidRDefault="003B76C7" w:rsidP="00D31706">
            <w:pPr>
              <w:jc w:val="center"/>
            </w:pPr>
            <w:r>
              <w:rPr>
                <w:b/>
                <w:sz w:val="18"/>
                <w:szCs w:val="18"/>
              </w:rPr>
              <w:t xml:space="preserve">Исполнитель  </w:t>
            </w:r>
            <w:r w:rsidR="00D31706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C81DB8" w:rsidTr="00D31706">
        <w:trPr>
          <w:trHeight w:hRule="exact" w:val="465"/>
        </w:trPr>
        <w:tc>
          <w:tcPr>
            <w:tcW w:w="4626" w:type="dxa"/>
            <w:gridSpan w:val="5"/>
            <w:shd w:val="clear" w:color="FFFFFF" w:fill="auto"/>
            <w:vAlign w:val="bottom"/>
          </w:tcPr>
          <w:p w:rsidR="00C81DB8" w:rsidRDefault="003B76C7">
            <w:r>
              <w:rPr>
                <w:sz w:val="18"/>
                <w:szCs w:val="18"/>
              </w:rPr>
              <w:t>МОУ "</w:t>
            </w:r>
            <w:proofErr w:type="spellStart"/>
            <w:r>
              <w:rPr>
                <w:sz w:val="18"/>
                <w:szCs w:val="18"/>
              </w:rPr>
              <w:t>Шугозерская</w:t>
            </w:r>
            <w:proofErr w:type="spellEnd"/>
            <w:r>
              <w:rPr>
                <w:sz w:val="18"/>
                <w:szCs w:val="18"/>
              </w:rPr>
              <w:t xml:space="preserve"> средняя общеобразовательная школа"</w:t>
            </w:r>
          </w:p>
        </w:tc>
        <w:tc>
          <w:tcPr>
            <w:tcW w:w="909" w:type="dxa"/>
            <w:shd w:val="clear" w:color="FFFFFF" w:fill="auto"/>
            <w:vAlign w:val="bottom"/>
          </w:tcPr>
          <w:p w:rsidR="00C81DB8" w:rsidRDefault="00C81DB8"/>
        </w:tc>
        <w:tc>
          <w:tcPr>
            <w:tcW w:w="908" w:type="dxa"/>
            <w:shd w:val="clear" w:color="FFFFFF" w:fill="auto"/>
            <w:vAlign w:val="bottom"/>
          </w:tcPr>
          <w:p w:rsidR="00C81DB8" w:rsidRDefault="00C81DB8"/>
        </w:tc>
        <w:tc>
          <w:tcPr>
            <w:tcW w:w="4330" w:type="dxa"/>
            <w:gridSpan w:val="2"/>
            <w:shd w:val="clear" w:color="FFFFFF" w:fill="auto"/>
            <w:vAlign w:val="center"/>
          </w:tcPr>
          <w:p w:rsidR="00C81DB8" w:rsidRDefault="00D31706">
            <w:r>
              <w:rPr>
                <w:sz w:val="18"/>
                <w:szCs w:val="18"/>
              </w:rPr>
              <w:t xml:space="preserve"> </w:t>
            </w:r>
          </w:p>
        </w:tc>
      </w:tr>
      <w:tr w:rsidR="00C81DB8" w:rsidTr="00D31706">
        <w:trPr>
          <w:trHeight w:hRule="exact" w:val="465"/>
        </w:trPr>
        <w:tc>
          <w:tcPr>
            <w:tcW w:w="943" w:type="dxa"/>
            <w:shd w:val="clear" w:color="FFFFFF" w:fill="auto"/>
          </w:tcPr>
          <w:p w:rsidR="00C81DB8" w:rsidRDefault="003B76C7">
            <w:r>
              <w:rPr>
                <w:sz w:val="18"/>
                <w:szCs w:val="18"/>
              </w:rPr>
              <w:t>Адрес:</w:t>
            </w:r>
          </w:p>
        </w:tc>
        <w:tc>
          <w:tcPr>
            <w:tcW w:w="3683" w:type="dxa"/>
            <w:gridSpan w:val="4"/>
            <w:shd w:val="clear" w:color="FFFFFF" w:fill="auto"/>
            <w:vAlign w:val="center"/>
          </w:tcPr>
          <w:p w:rsidR="00C81DB8" w:rsidRDefault="003B76C7">
            <w:r>
              <w:rPr>
                <w:sz w:val="18"/>
                <w:szCs w:val="18"/>
              </w:rPr>
              <w:t xml:space="preserve">187530, Ленинградская </w:t>
            </w:r>
            <w:proofErr w:type="spellStart"/>
            <w:r>
              <w:rPr>
                <w:sz w:val="18"/>
                <w:szCs w:val="18"/>
              </w:rPr>
              <w:t>обл</w:t>
            </w:r>
            <w:proofErr w:type="spellEnd"/>
            <w:r>
              <w:rPr>
                <w:sz w:val="18"/>
                <w:szCs w:val="18"/>
              </w:rPr>
              <w:t xml:space="preserve">, Тихвинский р-н, Шугозеро п, Школьная </w:t>
            </w:r>
            <w:proofErr w:type="spellStart"/>
            <w:r>
              <w:rPr>
                <w:sz w:val="18"/>
                <w:szCs w:val="18"/>
              </w:rPr>
              <w:t>ул</w:t>
            </w:r>
            <w:proofErr w:type="spellEnd"/>
            <w:r>
              <w:rPr>
                <w:sz w:val="18"/>
                <w:szCs w:val="18"/>
              </w:rPr>
              <w:t>, дом № 9а</w:t>
            </w:r>
          </w:p>
        </w:tc>
        <w:tc>
          <w:tcPr>
            <w:tcW w:w="909" w:type="dxa"/>
            <w:shd w:val="clear" w:color="FFFFFF" w:fill="auto"/>
            <w:vAlign w:val="bottom"/>
          </w:tcPr>
          <w:p w:rsidR="00C81DB8" w:rsidRDefault="00C81DB8"/>
        </w:tc>
        <w:tc>
          <w:tcPr>
            <w:tcW w:w="908" w:type="dxa"/>
            <w:shd w:val="clear" w:color="FFFFFF" w:fill="auto"/>
            <w:vAlign w:val="bottom"/>
          </w:tcPr>
          <w:p w:rsidR="00C81DB8" w:rsidRDefault="00C81DB8"/>
        </w:tc>
        <w:tc>
          <w:tcPr>
            <w:tcW w:w="4330" w:type="dxa"/>
            <w:gridSpan w:val="2"/>
            <w:shd w:val="clear" w:color="FFFFFF" w:fill="auto"/>
            <w:vAlign w:val="center"/>
          </w:tcPr>
          <w:p w:rsidR="00C81DB8" w:rsidRDefault="00D31706">
            <w:r>
              <w:rPr>
                <w:sz w:val="18"/>
                <w:szCs w:val="18"/>
              </w:rPr>
              <w:t xml:space="preserve"> </w:t>
            </w:r>
          </w:p>
        </w:tc>
      </w:tr>
      <w:tr w:rsidR="00C81DB8" w:rsidTr="00D31706">
        <w:trPr>
          <w:trHeight w:hRule="exact" w:val="465"/>
        </w:trPr>
        <w:tc>
          <w:tcPr>
            <w:tcW w:w="943" w:type="dxa"/>
            <w:shd w:val="clear" w:color="FFFFFF" w:fill="auto"/>
          </w:tcPr>
          <w:p w:rsidR="00C81DB8" w:rsidRDefault="00C81DB8"/>
        </w:tc>
        <w:tc>
          <w:tcPr>
            <w:tcW w:w="3683" w:type="dxa"/>
            <w:gridSpan w:val="4"/>
            <w:shd w:val="clear" w:color="FFFFFF" w:fill="auto"/>
            <w:vAlign w:val="center"/>
          </w:tcPr>
          <w:p w:rsidR="00C81DB8" w:rsidRDefault="003B76C7">
            <w:r>
              <w:rPr>
                <w:sz w:val="18"/>
                <w:szCs w:val="18"/>
              </w:rPr>
              <w:t xml:space="preserve">устав от имени МО </w:t>
            </w:r>
            <w:proofErr w:type="spellStart"/>
            <w:r>
              <w:rPr>
                <w:sz w:val="18"/>
                <w:szCs w:val="18"/>
              </w:rPr>
              <w:t>Тихвинск</w:t>
            </w:r>
            <w:proofErr w:type="spellEnd"/>
            <w:r>
              <w:rPr>
                <w:sz w:val="18"/>
                <w:szCs w:val="18"/>
              </w:rPr>
              <w:t>. муниципальный район ЛО</w:t>
            </w:r>
          </w:p>
        </w:tc>
        <w:tc>
          <w:tcPr>
            <w:tcW w:w="909" w:type="dxa"/>
            <w:shd w:val="clear" w:color="FFFFFF" w:fill="auto"/>
            <w:vAlign w:val="bottom"/>
          </w:tcPr>
          <w:p w:rsidR="00C81DB8" w:rsidRDefault="00C81DB8"/>
        </w:tc>
        <w:tc>
          <w:tcPr>
            <w:tcW w:w="908" w:type="dxa"/>
            <w:shd w:val="clear" w:color="FFFFFF" w:fill="auto"/>
            <w:vAlign w:val="bottom"/>
          </w:tcPr>
          <w:p w:rsidR="00C81DB8" w:rsidRDefault="00C81DB8"/>
        </w:tc>
        <w:tc>
          <w:tcPr>
            <w:tcW w:w="4330" w:type="dxa"/>
            <w:gridSpan w:val="2"/>
            <w:shd w:val="clear" w:color="FFFFFF" w:fill="auto"/>
            <w:vAlign w:val="center"/>
          </w:tcPr>
          <w:p w:rsidR="00C81DB8" w:rsidRDefault="00D31706">
            <w:r>
              <w:rPr>
                <w:sz w:val="18"/>
                <w:szCs w:val="18"/>
              </w:rPr>
              <w:t xml:space="preserve"> </w:t>
            </w:r>
          </w:p>
        </w:tc>
      </w:tr>
      <w:tr w:rsidR="00C81DB8" w:rsidTr="00D31706">
        <w:trPr>
          <w:trHeight w:hRule="exact" w:val="240"/>
        </w:trPr>
        <w:tc>
          <w:tcPr>
            <w:tcW w:w="943" w:type="dxa"/>
            <w:shd w:val="clear" w:color="FFFFFF" w:fill="auto"/>
          </w:tcPr>
          <w:p w:rsidR="00C81DB8" w:rsidRDefault="003B76C7">
            <w:r>
              <w:rPr>
                <w:sz w:val="18"/>
                <w:szCs w:val="18"/>
              </w:rPr>
              <w:t>ИНН:</w:t>
            </w:r>
          </w:p>
        </w:tc>
        <w:tc>
          <w:tcPr>
            <w:tcW w:w="3683" w:type="dxa"/>
            <w:gridSpan w:val="4"/>
            <w:shd w:val="clear" w:color="FFFFFF" w:fill="auto"/>
            <w:vAlign w:val="center"/>
          </w:tcPr>
          <w:p w:rsidR="00C81DB8" w:rsidRDefault="003B76C7">
            <w:r>
              <w:rPr>
                <w:sz w:val="18"/>
                <w:szCs w:val="18"/>
              </w:rPr>
              <w:t>4715004787 КПП:471501001</w:t>
            </w:r>
          </w:p>
        </w:tc>
        <w:tc>
          <w:tcPr>
            <w:tcW w:w="909" w:type="dxa"/>
            <w:shd w:val="clear" w:color="FFFFFF" w:fill="auto"/>
            <w:vAlign w:val="bottom"/>
          </w:tcPr>
          <w:p w:rsidR="00C81DB8" w:rsidRDefault="00C81DB8"/>
        </w:tc>
        <w:tc>
          <w:tcPr>
            <w:tcW w:w="908" w:type="dxa"/>
            <w:shd w:val="clear" w:color="FFFFFF" w:fill="auto"/>
            <w:vAlign w:val="bottom"/>
          </w:tcPr>
          <w:p w:rsidR="00C81DB8" w:rsidRDefault="00C81DB8"/>
        </w:tc>
        <w:tc>
          <w:tcPr>
            <w:tcW w:w="4330" w:type="dxa"/>
            <w:gridSpan w:val="2"/>
            <w:shd w:val="clear" w:color="FFFFFF" w:fill="auto"/>
            <w:vAlign w:val="center"/>
          </w:tcPr>
          <w:p w:rsidR="00C81DB8" w:rsidRDefault="00D31706">
            <w:r>
              <w:rPr>
                <w:sz w:val="18"/>
                <w:szCs w:val="18"/>
              </w:rPr>
              <w:t xml:space="preserve"> </w:t>
            </w:r>
          </w:p>
        </w:tc>
      </w:tr>
      <w:tr w:rsidR="00C81DB8" w:rsidTr="00D31706">
        <w:trPr>
          <w:trHeight w:hRule="exact" w:val="240"/>
        </w:trPr>
        <w:tc>
          <w:tcPr>
            <w:tcW w:w="943" w:type="dxa"/>
            <w:shd w:val="clear" w:color="FFFFFF" w:fill="auto"/>
          </w:tcPr>
          <w:p w:rsidR="00C81DB8" w:rsidRDefault="003B76C7">
            <w:r>
              <w:rPr>
                <w:color w:val="FFFFFF"/>
                <w:sz w:val="18"/>
                <w:szCs w:val="18"/>
              </w:rPr>
              <w:t>Р/</w:t>
            </w:r>
            <w:proofErr w:type="spellStart"/>
            <w:r>
              <w:rPr>
                <w:color w:val="FFFFFF"/>
                <w:sz w:val="18"/>
                <w:szCs w:val="18"/>
              </w:rPr>
              <w:t>сч</w:t>
            </w:r>
            <w:proofErr w:type="spellEnd"/>
            <w:r>
              <w:rPr>
                <w:color w:val="FFFFFF"/>
                <w:sz w:val="18"/>
                <w:szCs w:val="18"/>
              </w:rPr>
              <w:t>:</w:t>
            </w:r>
          </w:p>
        </w:tc>
        <w:tc>
          <w:tcPr>
            <w:tcW w:w="3683" w:type="dxa"/>
            <w:gridSpan w:val="4"/>
            <w:shd w:val="clear" w:color="FFFFFF" w:fill="auto"/>
            <w:vAlign w:val="center"/>
          </w:tcPr>
          <w:p w:rsidR="00C81DB8" w:rsidRDefault="003B76C7">
            <w:r>
              <w:rPr>
                <w:sz w:val="18"/>
                <w:szCs w:val="18"/>
              </w:rPr>
              <w:t>р/с 40102810745370000098</w:t>
            </w:r>
          </w:p>
        </w:tc>
        <w:tc>
          <w:tcPr>
            <w:tcW w:w="909" w:type="dxa"/>
            <w:shd w:val="clear" w:color="FFFFFF" w:fill="auto"/>
            <w:vAlign w:val="bottom"/>
          </w:tcPr>
          <w:p w:rsidR="00C81DB8" w:rsidRDefault="00C81DB8"/>
        </w:tc>
        <w:tc>
          <w:tcPr>
            <w:tcW w:w="908" w:type="dxa"/>
            <w:shd w:val="clear" w:color="FFFFFF" w:fill="auto"/>
            <w:vAlign w:val="bottom"/>
          </w:tcPr>
          <w:p w:rsidR="00C81DB8" w:rsidRDefault="00C81DB8"/>
        </w:tc>
        <w:tc>
          <w:tcPr>
            <w:tcW w:w="4330" w:type="dxa"/>
            <w:gridSpan w:val="2"/>
            <w:shd w:val="clear" w:color="FFFFFF" w:fill="auto"/>
            <w:vAlign w:val="center"/>
          </w:tcPr>
          <w:p w:rsidR="00C81DB8" w:rsidRDefault="00D31706">
            <w:r>
              <w:rPr>
                <w:sz w:val="18"/>
                <w:szCs w:val="18"/>
              </w:rPr>
              <w:t xml:space="preserve"> </w:t>
            </w:r>
          </w:p>
        </w:tc>
      </w:tr>
      <w:tr w:rsidR="00C81DB8" w:rsidTr="00D31706">
        <w:trPr>
          <w:gridAfter w:val="1"/>
          <w:wAfter w:w="902" w:type="dxa"/>
          <w:trHeight w:hRule="exact" w:val="465"/>
        </w:trPr>
        <w:tc>
          <w:tcPr>
            <w:tcW w:w="943" w:type="dxa"/>
            <w:shd w:val="clear" w:color="FFFFFF" w:fill="auto"/>
          </w:tcPr>
          <w:p w:rsidR="00C81DB8" w:rsidRDefault="003B76C7">
            <w:r>
              <w:rPr>
                <w:color w:val="FFFFFF"/>
                <w:sz w:val="18"/>
                <w:szCs w:val="18"/>
              </w:rPr>
              <w:t>К/</w:t>
            </w:r>
            <w:proofErr w:type="spellStart"/>
            <w:r>
              <w:rPr>
                <w:color w:val="FFFFFF"/>
                <w:sz w:val="18"/>
                <w:szCs w:val="18"/>
              </w:rPr>
              <w:t>сч</w:t>
            </w:r>
            <w:proofErr w:type="spellEnd"/>
            <w:r>
              <w:rPr>
                <w:color w:val="FFFFFF"/>
                <w:sz w:val="18"/>
                <w:szCs w:val="18"/>
              </w:rPr>
              <w:t>:</w:t>
            </w:r>
          </w:p>
        </w:tc>
        <w:tc>
          <w:tcPr>
            <w:tcW w:w="3683" w:type="dxa"/>
            <w:gridSpan w:val="4"/>
            <w:shd w:val="clear" w:color="FFFFFF" w:fill="auto"/>
            <w:vAlign w:val="center"/>
          </w:tcPr>
          <w:p w:rsidR="00C81DB8" w:rsidRDefault="003B76C7">
            <w:r>
              <w:rPr>
                <w:sz w:val="18"/>
                <w:szCs w:val="18"/>
              </w:rPr>
              <w:t>к/с 40102810745370000098</w:t>
            </w:r>
          </w:p>
        </w:tc>
        <w:tc>
          <w:tcPr>
            <w:tcW w:w="909" w:type="dxa"/>
            <w:shd w:val="clear" w:color="FFFFFF" w:fill="auto"/>
            <w:vAlign w:val="bottom"/>
          </w:tcPr>
          <w:p w:rsidR="00C81DB8" w:rsidRDefault="00C81DB8"/>
        </w:tc>
        <w:tc>
          <w:tcPr>
            <w:tcW w:w="908" w:type="dxa"/>
            <w:shd w:val="clear" w:color="FFFFFF" w:fill="auto"/>
            <w:vAlign w:val="bottom"/>
          </w:tcPr>
          <w:p w:rsidR="00C81DB8" w:rsidRDefault="00C81DB8"/>
        </w:tc>
        <w:tc>
          <w:tcPr>
            <w:tcW w:w="3428" w:type="dxa"/>
            <w:shd w:val="clear" w:color="FFFFFF" w:fill="auto"/>
            <w:vAlign w:val="center"/>
          </w:tcPr>
          <w:p w:rsidR="00C81DB8" w:rsidRDefault="00D31706">
            <w:r>
              <w:rPr>
                <w:sz w:val="18"/>
                <w:szCs w:val="18"/>
              </w:rPr>
              <w:t xml:space="preserve"> </w:t>
            </w:r>
          </w:p>
        </w:tc>
      </w:tr>
      <w:tr w:rsidR="00C81DB8" w:rsidTr="00D31706">
        <w:trPr>
          <w:gridAfter w:val="1"/>
          <w:wAfter w:w="902" w:type="dxa"/>
          <w:trHeight w:hRule="exact" w:val="690"/>
        </w:trPr>
        <w:tc>
          <w:tcPr>
            <w:tcW w:w="943" w:type="dxa"/>
            <w:shd w:val="clear" w:color="FFFFFF" w:fill="auto"/>
            <w:vAlign w:val="center"/>
          </w:tcPr>
          <w:p w:rsidR="00C81DB8" w:rsidRDefault="00C81DB8"/>
        </w:tc>
        <w:tc>
          <w:tcPr>
            <w:tcW w:w="3683" w:type="dxa"/>
            <w:gridSpan w:val="4"/>
            <w:shd w:val="clear" w:color="FFFFFF" w:fill="auto"/>
            <w:vAlign w:val="center"/>
          </w:tcPr>
          <w:p w:rsidR="00C81DB8" w:rsidRDefault="003B76C7">
            <w:r>
              <w:rPr>
                <w:sz w:val="18"/>
                <w:szCs w:val="18"/>
              </w:rPr>
              <w:t>в банке ОКЦ №1 СЕВЕРО-ЗАПАДНОГО ГУ БАНКА РОССИИ//УФК по Ленинградской области г. Санкт-Петербург</w:t>
            </w:r>
          </w:p>
        </w:tc>
        <w:tc>
          <w:tcPr>
            <w:tcW w:w="909" w:type="dxa"/>
            <w:shd w:val="clear" w:color="FFFFFF" w:fill="auto"/>
            <w:vAlign w:val="bottom"/>
          </w:tcPr>
          <w:p w:rsidR="00C81DB8" w:rsidRDefault="00C81DB8"/>
        </w:tc>
        <w:tc>
          <w:tcPr>
            <w:tcW w:w="908" w:type="dxa"/>
            <w:shd w:val="clear" w:color="FFFFFF" w:fill="auto"/>
            <w:vAlign w:val="bottom"/>
          </w:tcPr>
          <w:p w:rsidR="00C81DB8" w:rsidRDefault="00C81DB8"/>
        </w:tc>
        <w:tc>
          <w:tcPr>
            <w:tcW w:w="3428" w:type="dxa"/>
            <w:shd w:val="clear" w:color="FFFFFF" w:fill="auto"/>
            <w:vAlign w:val="center"/>
          </w:tcPr>
          <w:p w:rsidR="00C81DB8" w:rsidRDefault="00D31706" w:rsidP="00D31706">
            <w:r>
              <w:rPr>
                <w:sz w:val="18"/>
                <w:szCs w:val="18"/>
              </w:rPr>
              <w:t xml:space="preserve">   </w:t>
            </w:r>
          </w:p>
        </w:tc>
      </w:tr>
      <w:tr w:rsidR="00C81DB8" w:rsidTr="00D31706">
        <w:trPr>
          <w:trHeight w:hRule="exact" w:val="240"/>
        </w:trPr>
        <w:tc>
          <w:tcPr>
            <w:tcW w:w="943" w:type="dxa"/>
            <w:shd w:val="clear" w:color="FFFFFF" w:fill="auto"/>
          </w:tcPr>
          <w:p w:rsidR="00C81DB8" w:rsidRDefault="00C81DB8"/>
        </w:tc>
        <w:tc>
          <w:tcPr>
            <w:tcW w:w="3683" w:type="dxa"/>
            <w:gridSpan w:val="4"/>
            <w:shd w:val="clear" w:color="FFFFFF" w:fill="auto"/>
            <w:vAlign w:val="center"/>
          </w:tcPr>
          <w:p w:rsidR="00C81DB8" w:rsidRDefault="003B76C7">
            <w:r>
              <w:rPr>
                <w:sz w:val="18"/>
                <w:szCs w:val="18"/>
              </w:rPr>
              <w:t>БИК 044030098</w:t>
            </w:r>
          </w:p>
        </w:tc>
        <w:tc>
          <w:tcPr>
            <w:tcW w:w="909" w:type="dxa"/>
            <w:shd w:val="clear" w:color="FFFFFF" w:fill="auto"/>
            <w:vAlign w:val="bottom"/>
          </w:tcPr>
          <w:p w:rsidR="00C81DB8" w:rsidRDefault="00C81DB8"/>
        </w:tc>
        <w:tc>
          <w:tcPr>
            <w:tcW w:w="908" w:type="dxa"/>
            <w:shd w:val="clear" w:color="FFFFFF" w:fill="auto"/>
            <w:vAlign w:val="bottom"/>
          </w:tcPr>
          <w:p w:rsidR="00C81DB8" w:rsidRDefault="00C81DB8"/>
        </w:tc>
        <w:tc>
          <w:tcPr>
            <w:tcW w:w="4330" w:type="dxa"/>
            <w:gridSpan w:val="2"/>
            <w:shd w:val="clear" w:color="FFFFFF" w:fill="auto"/>
            <w:vAlign w:val="center"/>
          </w:tcPr>
          <w:p w:rsidR="00C81DB8" w:rsidRDefault="00D31706">
            <w:r>
              <w:rPr>
                <w:sz w:val="18"/>
                <w:szCs w:val="18"/>
              </w:rPr>
              <w:t xml:space="preserve"> </w:t>
            </w:r>
          </w:p>
        </w:tc>
      </w:tr>
      <w:tr w:rsidR="00C81DB8" w:rsidTr="00D31706">
        <w:trPr>
          <w:trHeight w:hRule="exact" w:val="915"/>
        </w:trPr>
        <w:tc>
          <w:tcPr>
            <w:tcW w:w="943" w:type="dxa"/>
            <w:shd w:val="clear" w:color="FFFFFF" w:fill="auto"/>
          </w:tcPr>
          <w:p w:rsidR="00C81DB8" w:rsidRDefault="003B76C7">
            <w:r>
              <w:rPr>
                <w:sz w:val="18"/>
                <w:szCs w:val="18"/>
              </w:rPr>
              <w:t>л. с.</w:t>
            </w:r>
          </w:p>
        </w:tc>
        <w:tc>
          <w:tcPr>
            <w:tcW w:w="3683" w:type="dxa"/>
            <w:gridSpan w:val="4"/>
            <w:shd w:val="clear" w:color="FFFFFF" w:fill="auto"/>
            <w:vAlign w:val="center"/>
          </w:tcPr>
          <w:p w:rsidR="00C81DB8" w:rsidRDefault="003B76C7">
            <w:r>
              <w:rPr>
                <w:sz w:val="18"/>
                <w:szCs w:val="18"/>
              </w:rPr>
              <w:t>03710003620 в Комитете Финансов Администрации Муниципального образования Тихвинский муниципальный р-н ЛО.</w:t>
            </w:r>
          </w:p>
        </w:tc>
        <w:tc>
          <w:tcPr>
            <w:tcW w:w="909" w:type="dxa"/>
            <w:shd w:val="clear" w:color="FFFFFF" w:fill="auto"/>
            <w:vAlign w:val="bottom"/>
          </w:tcPr>
          <w:p w:rsidR="00C81DB8" w:rsidRDefault="00C81DB8"/>
        </w:tc>
        <w:tc>
          <w:tcPr>
            <w:tcW w:w="908" w:type="dxa"/>
            <w:shd w:val="clear" w:color="FFFFFF" w:fill="auto"/>
            <w:vAlign w:val="bottom"/>
          </w:tcPr>
          <w:p w:rsidR="00C81DB8" w:rsidRDefault="00C81DB8"/>
        </w:tc>
        <w:tc>
          <w:tcPr>
            <w:tcW w:w="4330" w:type="dxa"/>
            <w:gridSpan w:val="2"/>
            <w:shd w:val="clear" w:color="FFFFFF" w:fill="auto"/>
            <w:vAlign w:val="center"/>
          </w:tcPr>
          <w:p w:rsidR="00C81DB8" w:rsidRDefault="00D31706">
            <w:r>
              <w:rPr>
                <w:sz w:val="18"/>
                <w:szCs w:val="18"/>
              </w:rPr>
              <w:t xml:space="preserve"> </w:t>
            </w:r>
          </w:p>
        </w:tc>
      </w:tr>
      <w:tr w:rsidR="00C81DB8" w:rsidTr="00D31706">
        <w:trPr>
          <w:trHeight w:hRule="exact" w:val="240"/>
        </w:trPr>
        <w:tc>
          <w:tcPr>
            <w:tcW w:w="943" w:type="dxa"/>
            <w:shd w:val="clear" w:color="FFFFFF" w:fill="auto"/>
          </w:tcPr>
          <w:p w:rsidR="00C81DB8" w:rsidRDefault="00C81DB8"/>
        </w:tc>
        <w:tc>
          <w:tcPr>
            <w:tcW w:w="3683" w:type="dxa"/>
            <w:gridSpan w:val="4"/>
            <w:shd w:val="clear" w:color="FFFFFF" w:fill="auto"/>
            <w:vAlign w:val="center"/>
          </w:tcPr>
          <w:p w:rsidR="00C81DB8" w:rsidRDefault="003B76C7">
            <w:r>
              <w:rPr>
                <w:sz w:val="18"/>
                <w:szCs w:val="18"/>
              </w:rPr>
              <w:t>тел.: 881367-44148, 881367-44204</w:t>
            </w:r>
          </w:p>
        </w:tc>
        <w:tc>
          <w:tcPr>
            <w:tcW w:w="909" w:type="dxa"/>
            <w:shd w:val="clear" w:color="FFFFFF" w:fill="auto"/>
            <w:vAlign w:val="bottom"/>
          </w:tcPr>
          <w:p w:rsidR="00C81DB8" w:rsidRDefault="00C81DB8"/>
        </w:tc>
        <w:tc>
          <w:tcPr>
            <w:tcW w:w="908" w:type="dxa"/>
            <w:shd w:val="clear" w:color="FFFFFF" w:fill="auto"/>
            <w:vAlign w:val="bottom"/>
          </w:tcPr>
          <w:p w:rsidR="00C81DB8" w:rsidRDefault="00C81DB8"/>
        </w:tc>
        <w:tc>
          <w:tcPr>
            <w:tcW w:w="4330" w:type="dxa"/>
            <w:gridSpan w:val="2"/>
            <w:shd w:val="clear" w:color="FFFFFF" w:fill="auto"/>
            <w:vAlign w:val="center"/>
          </w:tcPr>
          <w:p w:rsidR="00C81DB8" w:rsidRDefault="00D31706">
            <w:r>
              <w:rPr>
                <w:sz w:val="18"/>
                <w:szCs w:val="18"/>
              </w:rPr>
              <w:t xml:space="preserve"> </w:t>
            </w:r>
          </w:p>
        </w:tc>
      </w:tr>
      <w:tr w:rsidR="00C81DB8" w:rsidTr="00D31706">
        <w:trPr>
          <w:trHeight w:hRule="exact" w:val="690"/>
        </w:trPr>
        <w:tc>
          <w:tcPr>
            <w:tcW w:w="943" w:type="dxa"/>
            <w:shd w:val="clear" w:color="FFFFFF" w:fill="auto"/>
            <w:vAlign w:val="bottom"/>
          </w:tcPr>
          <w:p w:rsidR="00C81DB8" w:rsidRDefault="00C81DB8"/>
        </w:tc>
        <w:tc>
          <w:tcPr>
            <w:tcW w:w="945" w:type="dxa"/>
            <w:shd w:val="clear" w:color="FFFFFF" w:fill="auto"/>
            <w:vAlign w:val="bottom"/>
          </w:tcPr>
          <w:p w:rsidR="00C81DB8" w:rsidRDefault="00D31706" w:rsidP="00D31706">
            <w:proofErr w:type="gramStart"/>
            <w:r>
              <w:t>Директо</w:t>
            </w:r>
            <w:r>
              <w:t xml:space="preserve">р  </w:t>
            </w:r>
            <w:proofErr w:type="spellStart"/>
            <w:r>
              <w:t>Землянкина</w:t>
            </w:r>
            <w:proofErr w:type="spellEnd"/>
            <w:proofErr w:type="gramEnd"/>
            <w:r>
              <w:t xml:space="preserve"> И,Н.</w:t>
            </w:r>
            <w:bookmarkStart w:id="0" w:name="_GoBack"/>
            <w:bookmarkEnd w:id="0"/>
            <w:r>
              <w:t xml:space="preserve">                                   </w:t>
            </w:r>
            <w:r>
              <w:t xml:space="preserve">     </w:t>
            </w:r>
            <w:r>
              <w:t xml:space="preserve">                                     </w:t>
            </w:r>
          </w:p>
        </w:tc>
        <w:tc>
          <w:tcPr>
            <w:tcW w:w="916" w:type="dxa"/>
            <w:shd w:val="clear" w:color="FFFFFF" w:fill="auto"/>
            <w:vAlign w:val="bottom"/>
          </w:tcPr>
          <w:p w:rsidR="00C81DB8" w:rsidRDefault="00C81DB8"/>
          <w:p w:rsidR="00D31706" w:rsidRDefault="00D31706"/>
          <w:p w:rsidR="00D31706" w:rsidRDefault="00D31706"/>
          <w:p w:rsidR="00D31706" w:rsidRDefault="00D31706"/>
          <w:p w:rsidR="00D31706" w:rsidRDefault="00D31706"/>
          <w:p w:rsidR="00D31706" w:rsidRDefault="00D31706"/>
          <w:p w:rsidR="00D31706" w:rsidRDefault="00D31706"/>
        </w:tc>
        <w:tc>
          <w:tcPr>
            <w:tcW w:w="912" w:type="dxa"/>
            <w:shd w:val="clear" w:color="FFFFFF" w:fill="auto"/>
            <w:vAlign w:val="bottom"/>
          </w:tcPr>
          <w:p w:rsidR="00C81DB8" w:rsidRDefault="00C81DB8"/>
        </w:tc>
        <w:tc>
          <w:tcPr>
            <w:tcW w:w="910" w:type="dxa"/>
            <w:shd w:val="clear" w:color="FFFFFF" w:fill="auto"/>
            <w:vAlign w:val="bottom"/>
          </w:tcPr>
          <w:p w:rsidR="00C81DB8" w:rsidRDefault="00C81DB8"/>
        </w:tc>
        <w:tc>
          <w:tcPr>
            <w:tcW w:w="909" w:type="dxa"/>
            <w:shd w:val="clear" w:color="FFFFFF" w:fill="auto"/>
            <w:vAlign w:val="bottom"/>
          </w:tcPr>
          <w:p w:rsidR="00C81DB8" w:rsidRDefault="00C81DB8"/>
        </w:tc>
        <w:tc>
          <w:tcPr>
            <w:tcW w:w="908" w:type="dxa"/>
            <w:shd w:val="clear" w:color="FFFFFF" w:fill="auto"/>
            <w:vAlign w:val="bottom"/>
          </w:tcPr>
          <w:p w:rsidR="00C81DB8" w:rsidRDefault="00D31706">
            <w:r>
              <w:t xml:space="preserve">  </w:t>
            </w:r>
          </w:p>
        </w:tc>
        <w:tc>
          <w:tcPr>
            <w:tcW w:w="4330" w:type="dxa"/>
            <w:gridSpan w:val="2"/>
            <w:shd w:val="clear" w:color="FFFFFF" w:fill="auto"/>
            <w:vAlign w:val="center"/>
          </w:tcPr>
          <w:p w:rsidR="00C81DB8" w:rsidRDefault="00D31706" w:rsidP="00D31706">
            <w:r>
              <w:rPr>
                <w:sz w:val="18"/>
                <w:szCs w:val="18"/>
              </w:rPr>
              <w:t xml:space="preserve"> </w:t>
            </w:r>
            <w:r w:rsidR="003B76C7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 xml:space="preserve"> </w:t>
            </w:r>
            <w:r w:rsidR="003B76C7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C81DB8" w:rsidTr="00D31706">
        <w:trPr>
          <w:gridAfter w:val="1"/>
          <w:wAfter w:w="902" w:type="dxa"/>
          <w:trHeight w:hRule="exact" w:val="465"/>
        </w:trPr>
        <w:tc>
          <w:tcPr>
            <w:tcW w:w="943" w:type="dxa"/>
            <w:shd w:val="clear" w:color="FFFFFF" w:fill="auto"/>
            <w:vAlign w:val="bottom"/>
          </w:tcPr>
          <w:p w:rsidR="00C81DB8" w:rsidRDefault="00C81DB8"/>
        </w:tc>
        <w:tc>
          <w:tcPr>
            <w:tcW w:w="945" w:type="dxa"/>
            <w:shd w:val="clear" w:color="FFFFFF" w:fill="auto"/>
            <w:vAlign w:val="bottom"/>
          </w:tcPr>
          <w:p w:rsidR="00C81DB8" w:rsidRDefault="00C81DB8"/>
        </w:tc>
        <w:tc>
          <w:tcPr>
            <w:tcW w:w="916" w:type="dxa"/>
            <w:shd w:val="clear" w:color="FFFFFF" w:fill="auto"/>
            <w:vAlign w:val="bottom"/>
          </w:tcPr>
          <w:p w:rsidR="00C81DB8" w:rsidRDefault="00C81DB8"/>
        </w:tc>
        <w:tc>
          <w:tcPr>
            <w:tcW w:w="912" w:type="dxa"/>
            <w:shd w:val="clear" w:color="FFFFFF" w:fill="auto"/>
            <w:vAlign w:val="bottom"/>
          </w:tcPr>
          <w:p w:rsidR="00C81DB8" w:rsidRDefault="00C81DB8"/>
        </w:tc>
        <w:tc>
          <w:tcPr>
            <w:tcW w:w="910" w:type="dxa"/>
            <w:shd w:val="clear" w:color="FFFFFF" w:fill="auto"/>
            <w:vAlign w:val="bottom"/>
          </w:tcPr>
          <w:p w:rsidR="00C81DB8" w:rsidRDefault="00C81DB8"/>
        </w:tc>
        <w:tc>
          <w:tcPr>
            <w:tcW w:w="909" w:type="dxa"/>
            <w:shd w:val="clear" w:color="FFFFFF" w:fill="auto"/>
            <w:vAlign w:val="bottom"/>
          </w:tcPr>
          <w:p w:rsidR="00C81DB8" w:rsidRDefault="00C81DB8"/>
        </w:tc>
        <w:tc>
          <w:tcPr>
            <w:tcW w:w="908" w:type="dxa"/>
            <w:shd w:val="clear" w:color="FFFFFF" w:fill="auto"/>
            <w:vAlign w:val="bottom"/>
          </w:tcPr>
          <w:p w:rsidR="00C81DB8" w:rsidRDefault="00C81DB8"/>
        </w:tc>
        <w:tc>
          <w:tcPr>
            <w:tcW w:w="3428" w:type="dxa"/>
            <w:shd w:val="clear" w:color="FFFFFF" w:fill="auto"/>
            <w:vAlign w:val="center"/>
          </w:tcPr>
          <w:p w:rsidR="00C81DB8" w:rsidRDefault="00D31706">
            <w:r>
              <w:rPr>
                <w:sz w:val="18"/>
                <w:szCs w:val="18"/>
              </w:rPr>
              <w:t xml:space="preserve"> </w:t>
            </w:r>
          </w:p>
        </w:tc>
      </w:tr>
      <w:tr w:rsidR="00C81DB8" w:rsidTr="00D31706">
        <w:trPr>
          <w:gridAfter w:val="1"/>
          <w:wAfter w:w="902" w:type="dxa"/>
          <w:trHeight w:hRule="exact" w:val="45"/>
        </w:trPr>
        <w:tc>
          <w:tcPr>
            <w:tcW w:w="943" w:type="dxa"/>
            <w:shd w:val="clear" w:color="FFFFFF" w:fill="auto"/>
            <w:vAlign w:val="bottom"/>
          </w:tcPr>
          <w:p w:rsidR="00C81DB8" w:rsidRDefault="00C81DB8"/>
        </w:tc>
        <w:tc>
          <w:tcPr>
            <w:tcW w:w="945" w:type="dxa"/>
            <w:shd w:val="clear" w:color="FFFFFF" w:fill="auto"/>
            <w:vAlign w:val="bottom"/>
          </w:tcPr>
          <w:p w:rsidR="00C81DB8" w:rsidRDefault="00C81DB8"/>
        </w:tc>
        <w:tc>
          <w:tcPr>
            <w:tcW w:w="916" w:type="dxa"/>
            <w:shd w:val="clear" w:color="FFFFFF" w:fill="auto"/>
            <w:vAlign w:val="bottom"/>
          </w:tcPr>
          <w:p w:rsidR="00C81DB8" w:rsidRDefault="00C81DB8"/>
        </w:tc>
        <w:tc>
          <w:tcPr>
            <w:tcW w:w="912" w:type="dxa"/>
            <w:shd w:val="clear" w:color="FFFFFF" w:fill="auto"/>
            <w:vAlign w:val="bottom"/>
          </w:tcPr>
          <w:p w:rsidR="00C81DB8" w:rsidRDefault="00C81DB8"/>
        </w:tc>
        <w:tc>
          <w:tcPr>
            <w:tcW w:w="910" w:type="dxa"/>
            <w:shd w:val="clear" w:color="FFFFFF" w:fill="auto"/>
            <w:vAlign w:val="bottom"/>
          </w:tcPr>
          <w:p w:rsidR="00C81DB8" w:rsidRDefault="00C81DB8"/>
        </w:tc>
        <w:tc>
          <w:tcPr>
            <w:tcW w:w="909" w:type="dxa"/>
            <w:shd w:val="clear" w:color="FFFFFF" w:fill="auto"/>
            <w:vAlign w:val="bottom"/>
          </w:tcPr>
          <w:p w:rsidR="00C81DB8" w:rsidRDefault="00C81DB8"/>
        </w:tc>
        <w:tc>
          <w:tcPr>
            <w:tcW w:w="908" w:type="dxa"/>
            <w:shd w:val="clear" w:color="FFFFFF" w:fill="auto"/>
            <w:vAlign w:val="bottom"/>
          </w:tcPr>
          <w:p w:rsidR="00C81DB8" w:rsidRDefault="00C81DB8"/>
        </w:tc>
        <w:tc>
          <w:tcPr>
            <w:tcW w:w="3428" w:type="dxa"/>
            <w:shd w:val="clear" w:color="FFFFFF" w:fill="auto"/>
            <w:vAlign w:val="bottom"/>
          </w:tcPr>
          <w:p w:rsidR="00C81DB8" w:rsidRDefault="00C81DB8"/>
        </w:tc>
      </w:tr>
    </w:tbl>
    <w:p w:rsidR="003B76C7" w:rsidRDefault="003B76C7"/>
    <w:sectPr w:rsidR="003B76C7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DB8"/>
    <w:rsid w:val="003B76C7"/>
    <w:rsid w:val="00A66CF7"/>
    <w:rsid w:val="00BC7420"/>
    <w:rsid w:val="00C81DB8"/>
    <w:rsid w:val="00D31706"/>
    <w:rsid w:val="00DE2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AB162"/>
  <w15:docId w15:val="{D48AE4EF-15FB-47E8-8237-5DE88C6A5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2026-09-17T11:11:00Z</dcterms:created>
  <dcterms:modified xsi:type="dcterms:W3CDTF">2026-09-17T11:19:00Z</dcterms:modified>
</cp:coreProperties>
</file>