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30C2" w:rsidRDefault="001130C2" w:rsidP="008B3322">
      <w:pPr>
        <w:tabs>
          <w:tab w:val="left" w:pos="4596"/>
        </w:tabs>
        <w:autoSpaceDE w:val="0"/>
        <w:autoSpaceDN w:val="0"/>
        <w:adjustRightInd w:val="0"/>
        <w:ind w:firstLine="540"/>
        <w:jc w:val="center"/>
        <w:rPr>
          <w:sz w:val="19"/>
          <w:szCs w:val="19"/>
        </w:rPr>
      </w:pPr>
    </w:p>
    <w:p w:rsidR="001130C2" w:rsidRDefault="001130C2" w:rsidP="001130C2">
      <w:pPr>
        <w:jc w:val="right"/>
        <w:rPr>
          <w:sz w:val="23"/>
          <w:szCs w:val="23"/>
        </w:rPr>
      </w:pPr>
      <w:r>
        <w:rPr>
          <w:sz w:val="23"/>
          <w:szCs w:val="23"/>
        </w:rPr>
        <w:t>Приложение № 2</w:t>
      </w:r>
    </w:p>
    <w:p w:rsidR="001130C2" w:rsidRDefault="001130C2" w:rsidP="001130C2">
      <w:pPr>
        <w:jc w:val="right"/>
        <w:rPr>
          <w:sz w:val="23"/>
          <w:szCs w:val="23"/>
        </w:rPr>
      </w:pPr>
      <w:r>
        <w:rPr>
          <w:sz w:val="23"/>
          <w:szCs w:val="23"/>
        </w:rPr>
        <w:t xml:space="preserve">  к муниципальному контракту</w:t>
      </w:r>
    </w:p>
    <w:p w:rsidR="001130C2" w:rsidRDefault="001130C2" w:rsidP="001130C2">
      <w:pPr>
        <w:jc w:val="right"/>
        <w:rPr>
          <w:sz w:val="23"/>
          <w:szCs w:val="23"/>
        </w:rPr>
      </w:pPr>
      <w:r>
        <w:rPr>
          <w:sz w:val="23"/>
          <w:szCs w:val="23"/>
        </w:rPr>
        <w:t>от ____  202</w:t>
      </w:r>
      <w:r w:rsidR="00964016">
        <w:rPr>
          <w:sz w:val="23"/>
          <w:szCs w:val="23"/>
        </w:rPr>
        <w:t>6</w:t>
      </w:r>
      <w:r>
        <w:rPr>
          <w:sz w:val="23"/>
          <w:szCs w:val="23"/>
        </w:rPr>
        <w:t xml:space="preserve"> г. №    </w:t>
      </w:r>
    </w:p>
    <w:p w:rsidR="00477DE3" w:rsidRPr="00704BF9" w:rsidRDefault="008B3322" w:rsidP="008B3322">
      <w:pPr>
        <w:tabs>
          <w:tab w:val="left" w:pos="4596"/>
        </w:tabs>
        <w:autoSpaceDE w:val="0"/>
        <w:autoSpaceDN w:val="0"/>
        <w:adjustRightInd w:val="0"/>
        <w:ind w:firstLine="540"/>
        <w:jc w:val="center"/>
        <w:rPr>
          <w:sz w:val="19"/>
          <w:szCs w:val="19"/>
        </w:rPr>
      </w:pPr>
      <w:r>
        <w:rPr>
          <w:sz w:val="19"/>
          <w:szCs w:val="19"/>
        </w:rPr>
        <w:t>Единые требования</w:t>
      </w:r>
    </w:p>
    <w:p w:rsidR="00477DE3" w:rsidRPr="00704BF9" w:rsidRDefault="00477DE3" w:rsidP="00477DE3">
      <w:pPr>
        <w:autoSpaceDE w:val="0"/>
        <w:autoSpaceDN w:val="0"/>
        <w:adjustRightInd w:val="0"/>
        <w:ind w:firstLine="540"/>
        <w:jc w:val="both"/>
        <w:rPr>
          <w:sz w:val="19"/>
          <w:szCs w:val="19"/>
        </w:rPr>
      </w:pPr>
    </w:p>
    <w:p w:rsidR="00477DE3" w:rsidRPr="00704BF9" w:rsidRDefault="00477DE3" w:rsidP="00477DE3">
      <w:pPr>
        <w:autoSpaceDE w:val="0"/>
        <w:autoSpaceDN w:val="0"/>
        <w:adjustRightInd w:val="0"/>
        <w:ind w:firstLine="540"/>
        <w:jc w:val="both"/>
        <w:rPr>
          <w:sz w:val="19"/>
          <w:szCs w:val="19"/>
        </w:rPr>
      </w:pPr>
      <w:r w:rsidRPr="00704BF9">
        <w:rPr>
          <w:sz w:val="19"/>
          <w:szCs w:val="19"/>
        </w:rPr>
        <w:t xml:space="preserve">В соответствии со ст.31 при осуществлении закупки у единственного поставщика (подрядчика, исполнителя) в случаях, предусмотренных </w:t>
      </w:r>
      <w:hyperlink r:id="rId6" w:history="1">
        <w:r w:rsidRPr="00704BF9">
          <w:rPr>
            <w:rStyle w:val="a6"/>
            <w:color w:val="auto"/>
            <w:sz w:val="19"/>
            <w:szCs w:val="19"/>
          </w:rPr>
          <w:t>п. 4</w:t>
        </w:r>
      </w:hyperlink>
      <w:r w:rsidRPr="00704BF9">
        <w:rPr>
          <w:sz w:val="19"/>
          <w:szCs w:val="19"/>
        </w:rPr>
        <w:t xml:space="preserve"> </w:t>
      </w:r>
      <w:hyperlink r:id="rId7" w:history="1">
        <w:r w:rsidRPr="00704BF9">
          <w:rPr>
            <w:rStyle w:val="a6"/>
            <w:color w:val="auto"/>
            <w:sz w:val="19"/>
            <w:szCs w:val="19"/>
          </w:rPr>
          <w:t xml:space="preserve"> ч.1 ст. 93</w:t>
        </w:r>
      </w:hyperlink>
      <w:r w:rsidRPr="00704BF9">
        <w:rPr>
          <w:sz w:val="19"/>
          <w:szCs w:val="19"/>
        </w:rPr>
        <w:t xml:space="preserve"> Закона №44-ФЗ, Исполнитель подтверждает соответствие следующим единым требованиям к участникам закупки:</w:t>
      </w:r>
    </w:p>
    <w:p w:rsidR="00477DE3" w:rsidRPr="00704BF9" w:rsidRDefault="00477DE3" w:rsidP="00477DE3">
      <w:pPr>
        <w:autoSpaceDE w:val="0"/>
        <w:autoSpaceDN w:val="0"/>
        <w:adjustRightInd w:val="0"/>
        <w:ind w:firstLine="540"/>
        <w:jc w:val="both"/>
        <w:rPr>
          <w:sz w:val="19"/>
          <w:szCs w:val="19"/>
        </w:rPr>
      </w:pPr>
      <w:r w:rsidRPr="00704BF9">
        <w:rPr>
          <w:sz w:val="19"/>
          <w:szCs w:val="19"/>
        </w:rPr>
        <w:t xml:space="preserve">1) соответствие </w:t>
      </w:r>
      <w:hyperlink r:id="rId8" w:history="1">
        <w:r w:rsidRPr="00704BF9">
          <w:rPr>
            <w:rStyle w:val="a6"/>
            <w:color w:val="auto"/>
            <w:sz w:val="19"/>
            <w:szCs w:val="19"/>
          </w:rPr>
          <w:t>требованиям</w:t>
        </w:r>
      </w:hyperlink>
      <w:r w:rsidRPr="00704BF9">
        <w:rPr>
          <w:sz w:val="19"/>
          <w:szCs w:val="19"/>
        </w:rPr>
        <w:t>,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477DE3" w:rsidRPr="00704BF9" w:rsidRDefault="00477DE3" w:rsidP="00477DE3">
      <w:pPr>
        <w:autoSpaceDE w:val="0"/>
        <w:autoSpaceDN w:val="0"/>
        <w:adjustRightInd w:val="0"/>
        <w:ind w:firstLine="540"/>
        <w:jc w:val="both"/>
        <w:rPr>
          <w:sz w:val="19"/>
          <w:szCs w:val="19"/>
        </w:rPr>
      </w:pPr>
      <w:r w:rsidRPr="00704BF9">
        <w:rPr>
          <w:sz w:val="19"/>
          <w:szCs w:val="19"/>
        </w:rPr>
        <w:t>2)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477DE3" w:rsidRPr="00704BF9" w:rsidRDefault="00477DE3" w:rsidP="00477DE3">
      <w:pPr>
        <w:autoSpaceDE w:val="0"/>
        <w:autoSpaceDN w:val="0"/>
        <w:adjustRightInd w:val="0"/>
        <w:ind w:firstLine="540"/>
        <w:jc w:val="both"/>
        <w:rPr>
          <w:sz w:val="19"/>
          <w:szCs w:val="19"/>
        </w:rPr>
      </w:pPr>
      <w:r w:rsidRPr="00704BF9">
        <w:rPr>
          <w:sz w:val="19"/>
          <w:szCs w:val="19"/>
        </w:rPr>
        <w:t xml:space="preserve">3) неприостановление деятельности участника закупки в порядке, установленном </w:t>
      </w:r>
      <w:hyperlink r:id="rId9" w:history="1">
        <w:r w:rsidRPr="00704BF9">
          <w:rPr>
            <w:rStyle w:val="a6"/>
            <w:color w:val="auto"/>
            <w:sz w:val="19"/>
            <w:szCs w:val="19"/>
          </w:rPr>
          <w:t>Кодексом</w:t>
        </w:r>
      </w:hyperlink>
      <w:r w:rsidRPr="00704BF9">
        <w:rPr>
          <w:sz w:val="19"/>
          <w:szCs w:val="19"/>
        </w:rPr>
        <w:t xml:space="preserve"> Российской Федерации об административных правонарушениях;</w:t>
      </w:r>
    </w:p>
    <w:p w:rsidR="00477DE3" w:rsidRPr="00704BF9" w:rsidRDefault="00477DE3" w:rsidP="00477DE3">
      <w:pPr>
        <w:autoSpaceDE w:val="0"/>
        <w:autoSpaceDN w:val="0"/>
        <w:adjustRightInd w:val="0"/>
        <w:ind w:firstLine="540"/>
        <w:jc w:val="both"/>
        <w:rPr>
          <w:sz w:val="19"/>
          <w:szCs w:val="19"/>
        </w:rPr>
      </w:pPr>
      <w:r w:rsidRPr="00704BF9">
        <w:rPr>
          <w:sz w:val="19"/>
          <w:szCs w:val="19"/>
        </w:rPr>
        <w:t xml:space="preserve">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10" w:history="1">
        <w:r w:rsidRPr="00704BF9">
          <w:rPr>
            <w:rStyle w:val="a6"/>
            <w:color w:val="auto"/>
            <w:sz w:val="19"/>
            <w:szCs w:val="19"/>
          </w:rPr>
          <w:t>законодательством</w:t>
        </w:r>
      </w:hyperlink>
      <w:r w:rsidRPr="00704BF9">
        <w:rPr>
          <w:sz w:val="19"/>
          <w:szCs w:val="19"/>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11" w:history="1">
        <w:r w:rsidRPr="00704BF9">
          <w:rPr>
            <w:rStyle w:val="a6"/>
            <w:color w:val="auto"/>
            <w:sz w:val="19"/>
            <w:szCs w:val="19"/>
          </w:rPr>
          <w:t>законодательством</w:t>
        </w:r>
      </w:hyperlink>
      <w:r w:rsidRPr="00704BF9">
        <w:rPr>
          <w:sz w:val="19"/>
          <w:szCs w:val="19"/>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477DE3" w:rsidRPr="00704BF9" w:rsidRDefault="00477DE3" w:rsidP="00477DE3">
      <w:pPr>
        <w:autoSpaceDE w:val="0"/>
        <w:autoSpaceDN w:val="0"/>
        <w:adjustRightInd w:val="0"/>
        <w:ind w:firstLine="540"/>
        <w:jc w:val="both"/>
        <w:rPr>
          <w:sz w:val="19"/>
          <w:szCs w:val="19"/>
        </w:rPr>
      </w:pPr>
      <w:r w:rsidRPr="00704BF9">
        <w:rPr>
          <w:sz w:val="19"/>
          <w:szCs w:val="19"/>
        </w:rPr>
        <w:t xml:space="preserve">5)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12" w:history="1">
        <w:r w:rsidRPr="00704BF9">
          <w:rPr>
            <w:rStyle w:val="a6"/>
            <w:color w:val="auto"/>
            <w:sz w:val="19"/>
            <w:szCs w:val="19"/>
          </w:rPr>
          <w:t>статьями 289</w:t>
        </w:r>
      </w:hyperlink>
      <w:r w:rsidRPr="00704BF9">
        <w:rPr>
          <w:sz w:val="19"/>
          <w:szCs w:val="19"/>
        </w:rPr>
        <w:t xml:space="preserve">, </w:t>
      </w:r>
      <w:hyperlink r:id="rId13" w:history="1">
        <w:r w:rsidRPr="00704BF9">
          <w:rPr>
            <w:rStyle w:val="a6"/>
            <w:color w:val="auto"/>
            <w:sz w:val="19"/>
            <w:szCs w:val="19"/>
          </w:rPr>
          <w:t>290</w:t>
        </w:r>
      </w:hyperlink>
      <w:r w:rsidRPr="00704BF9">
        <w:rPr>
          <w:sz w:val="19"/>
          <w:szCs w:val="19"/>
        </w:rPr>
        <w:t xml:space="preserve">, </w:t>
      </w:r>
      <w:hyperlink r:id="rId14" w:history="1">
        <w:r w:rsidRPr="00704BF9">
          <w:rPr>
            <w:rStyle w:val="a6"/>
            <w:color w:val="auto"/>
            <w:sz w:val="19"/>
            <w:szCs w:val="19"/>
          </w:rPr>
          <w:t>291</w:t>
        </w:r>
      </w:hyperlink>
      <w:r w:rsidRPr="00704BF9">
        <w:rPr>
          <w:sz w:val="19"/>
          <w:szCs w:val="19"/>
        </w:rPr>
        <w:t xml:space="preserve">, </w:t>
      </w:r>
      <w:hyperlink r:id="rId15" w:history="1">
        <w:r w:rsidRPr="00704BF9">
          <w:rPr>
            <w:rStyle w:val="a6"/>
            <w:color w:val="auto"/>
            <w:sz w:val="19"/>
            <w:szCs w:val="19"/>
          </w:rPr>
          <w:t>291.1</w:t>
        </w:r>
      </w:hyperlink>
      <w:r w:rsidRPr="00704BF9">
        <w:rPr>
          <w:sz w:val="19"/>
          <w:szCs w:val="19"/>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477DE3" w:rsidRPr="00704BF9" w:rsidRDefault="00477DE3" w:rsidP="00477DE3">
      <w:pPr>
        <w:autoSpaceDE w:val="0"/>
        <w:autoSpaceDN w:val="0"/>
        <w:adjustRightInd w:val="0"/>
        <w:ind w:firstLine="540"/>
        <w:jc w:val="both"/>
        <w:rPr>
          <w:sz w:val="19"/>
          <w:szCs w:val="19"/>
        </w:rPr>
      </w:pPr>
      <w:r w:rsidRPr="00704BF9">
        <w:rPr>
          <w:sz w:val="19"/>
          <w:szCs w:val="19"/>
        </w:rPr>
        <w:t xml:space="preserve">6)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16" w:history="1">
        <w:r w:rsidRPr="00704BF9">
          <w:rPr>
            <w:rStyle w:val="a6"/>
            <w:color w:val="auto"/>
            <w:sz w:val="19"/>
            <w:szCs w:val="19"/>
          </w:rPr>
          <w:t>статьей 19.28</w:t>
        </w:r>
      </w:hyperlink>
      <w:r w:rsidRPr="00704BF9">
        <w:rPr>
          <w:sz w:val="19"/>
          <w:szCs w:val="19"/>
        </w:rPr>
        <w:t xml:space="preserve"> Кодекса Российской Федерации об административных правонарушениях;</w:t>
      </w:r>
    </w:p>
    <w:p w:rsidR="00477DE3" w:rsidRPr="00704BF9" w:rsidRDefault="00477DE3" w:rsidP="00477DE3">
      <w:pPr>
        <w:autoSpaceDE w:val="0"/>
        <w:autoSpaceDN w:val="0"/>
        <w:adjustRightInd w:val="0"/>
        <w:ind w:firstLine="540"/>
        <w:jc w:val="both"/>
        <w:rPr>
          <w:sz w:val="19"/>
          <w:szCs w:val="19"/>
        </w:rPr>
      </w:pPr>
      <w:r w:rsidRPr="00704BF9">
        <w:rPr>
          <w:sz w:val="19"/>
          <w:szCs w:val="19"/>
        </w:rPr>
        <w:t>7)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477DE3" w:rsidRPr="00704BF9" w:rsidRDefault="00477DE3" w:rsidP="00477DE3">
      <w:pPr>
        <w:autoSpaceDE w:val="0"/>
        <w:autoSpaceDN w:val="0"/>
        <w:adjustRightInd w:val="0"/>
        <w:ind w:firstLine="540"/>
        <w:jc w:val="both"/>
        <w:rPr>
          <w:sz w:val="19"/>
          <w:szCs w:val="19"/>
        </w:rPr>
      </w:pPr>
      <w:r w:rsidRPr="00704BF9">
        <w:rPr>
          <w:sz w:val="19"/>
          <w:szCs w:val="19"/>
        </w:rPr>
        <w:t>8)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477DE3" w:rsidRPr="00704BF9" w:rsidRDefault="00477DE3" w:rsidP="00477DE3">
      <w:pPr>
        <w:autoSpaceDE w:val="0"/>
        <w:autoSpaceDN w:val="0"/>
        <w:adjustRightInd w:val="0"/>
        <w:ind w:firstLine="540"/>
        <w:jc w:val="both"/>
        <w:rPr>
          <w:sz w:val="19"/>
          <w:szCs w:val="19"/>
        </w:rPr>
      </w:pPr>
      <w:r w:rsidRPr="00704BF9">
        <w:rPr>
          <w:sz w:val="19"/>
          <w:szCs w:val="19"/>
        </w:rPr>
        <w:t>9)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477DE3" w:rsidRPr="00704BF9" w:rsidRDefault="00477DE3" w:rsidP="00477DE3">
      <w:pPr>
        <w:autoSpaceDE w:val="0"/>
        <w:autoSpaceDN w:val="0"/>
        <w:adjustRightInd w:val="0"/>
        <w:ind w:firstLine="540"/>
        <w:jc w:val="both"/>
        <w:rPr>
          <w:sz w:val="19"/>
          <w:szCs w:val="19"/>
        </w:rPr>
      </w:pPr>
      <w:r w:rsidRPr="00704BF9">
        <w:rPr>
          <w:sz w:val="19"/>
          <w:szCs w:val="19"/>
        </w:rPr>
        <w:t>10) отсутствие у участника закупки ограничений для участия в закупках, установленных законодательством Российской Федерации.</w:t>
      </w:r>
    </w:p>
    <w:p w:rsidR="00477DE3" w:rsidRPr="00704BF9" w:rsidRDefault="00477DE3" w:rsidP="00477DE3">
      <w:pPr>
        <w:jc w:val="both"/>
        <w:rPr>
          <w:sz w:val="19"/>
          <w:szCs w:val="19"/>
        </w:rPr>
      </w:pPr>
    </w:p>
    <w:p w:rsidR="00477DE3" w:rsidRDefault="00477DE3" w:rsidP="00477DE3">
      <w:pPr>
        <w:ind w:firstLine="540"/>
        <w:jc w:val="both"/>
        <w:rPr>
          <w:sz w:val="19"/>
          <w:szCs w:val="19"/>
        </w:rPr>
      </w:pPr>
      <w:r w:rsidRPr="00704BF9">
        <w:rPr>
          <w:sz w:val="19"/>
          <w:szCs w:val="19"/>
        </w:rPr>
        <w:t>Подпись Исполнителя</w:t>
      </w:r>
    </w:p>
    <w:p w:rsidR="00704BF9" w:rsidRPr="00704BF9" w:rsidRDefault="00704BF9" w:rsidP="00477DE3">
      <w:pPr>
        <w:ind w:firstLine="540"/>
        <w:jc w:val="both"/>
        <w:rPr>
          <w:sz w:val="19"/>
          <w:szCs w:val="19"/>
        </w:rPr>
      </w:pPr>
    </w:p>
    <w:p w:rsidR="00F51498" w:rsidRPr="00FB01D2" w:rsidRDefault="00F51498" w:rsidP="00F51498">
      <w:pPr>
        <w:rPr>
          <w:sz w:val="20"/>
          <w:szCs w:val="20"/>
        </w:rPr>
      </w:pPr>
      <w:r>
        <w:rPr>
          <w:sz w:val="20"/>
          <w:szCs w:val="20"/>
        </w:rPr>
        <w:t xml:space="preserve">        </w:t>
      </w:r>
    </w:p>
    <w:p w:rsidR="00704BF9" w:rsidRPr="00704BF9" w:rsidRDefault="00704BF9" w:rsidP="00477DE3">
      <w:pPr>
        <w:ind w:firstLine="540"/>
        <w:jc w:val="both"/>
        <w:rPr>
          <w:sz w:val="19"/>
          <w:szCs w:val="19"/>
        </w:rPr>
      </w:pPr>
    </w:p>
    <w:p w:rsidR="00477DE3" w:rsidRPr="00704BF9" w:rsidRDefault="00477DE3" w:rsidP="00477DE3">
      <w:pPr>
        <w:jc w:val="both"/>
        <w:rPr>
          <w:sz w:val="19"/>
          <w:szCs w:val="19"/>
        </w:rPr>
      </w:pPr>
    </w:p>
    <w:p w:rsidR="00477DE3" w:rsidRPr="00704BF9" w:rsidRDefault="00477DE3" w:rsidP="00477DE3">
      <w:pPr>
        <w:jc w:val="right"/>
        <w:rPr>
          <w:sz w:val="19"/>
          <w:szCs w:val="19"/>
        </w:rPr>
      </w:pPr>
    </w:p>
    <w:p w:rsidR="00477DE3" w:rsidRPr="00704BF9" w:rsidRDefault="00477DE3" w:rsidP="00477DE3">
      <w:pPr>
        <w:rPr>
          <w:sz w:val="19"/>
          <w:szCs w:val="19"/>
        </w:rPr>
      </w:pPr>
      <w:r w:rsidRPr="00704BF9">
        <w:rPr>
          <w:sz w:val="19"/>
          <w:szCs w:val="19"/>
        </w:rPr>
        <w:t xml:space="preserve">            ___________________ /</w:t>
      </w:r>
      <w:r w:rsidR="00F51498" w:rsidRPr="00F51498">
        <w:rPr>
          <w:sz w:val="20"/>
          <w:szCs w:val="20"/>
        </w:rPr>
        <w:t xml:space="preserve"> </w:t>
      </w:r>
      <w:r w:rsidR="00A676F8">
        <w:rPr>
          <w:sz w:val="20"/>
          <w:szCs w:val="20"/>
        </w:rPr>
        <w:t>___________</w:t>
      </w:r>
      <w:r w:rsidR="00F51498">
        <w:rPr>
          <w:sz w:val="19"/>
          <w:szCs w:val="19"/>
        </w:rPr>
        <w:t xml:space="preserve"> </w:t>
      </w:r>
      <w:r w:rsidRPr="00704BF9">
        <w:rPr>
          <w:sz w:val="19"/>
          <w:szCs w:val="19"/>
        </w:rPr>
        <w:t>/</w:t>
      </w:r>
    </w:p>
    <w:p w:rsidR="00477DE3" w:rsidRPr="00704BF9" w:rsidRDefault="00F51498" w:rsidP="00704BF9">
      <w:pPr>
        <w:tabs>
          <w:tab w:val="left" w:pos="1125"/>
        </w:tabs>
        <w:rPr>
          <w:sz w:val="20"/>
          <w:szCs w:val="20"/>
        </w:rPr>
      </w:pPr>
      <w:r>
        <w:rPr>
          <w:sz w:val="20"/>
          <w:szCs w:val="20"/>
        </w:rPr>
        <w:tab/>
        <w:t>«</w:t>
      </w:r>
      <w:r w:rsidR="00A676F8">
        <w:rPr>
          <w:sz w:val="20"/>
          <w:szCs w:val="20"/>
        </w:rPr>
        <w:t>_____</w:t>
      </w:r>
      <w:r w:rsidR="00704BF9" w:rsidRPr="00704BF9">
        <w:rPr>
          <w:sz w:val="20"/>
          <w:szCs w:val="20"/>
        </w:rPr>
        <w:t>»</w:t>
      </w:r>
      <w:r w:rsidR="00A676F8">
        <w:rPr>
          <w:sz w:val="20"/>
          <w:szCs w:val="20"/>
        </w:rPr>
        <w:t>________</w:t>
      </w:r>
      <w:r w:rsidR="00E66334">
        <w:rPr>
          <w:sz w:val="20"/>
          <w:szCs w:val="20"/>
        </w:rPr>
        <w:t>20</w:t>
      </w:r>
      <w:r w:rsidR="00A676F8">
        <w:rPr>
          <w:sz w:val="20"/>
          <w:szCs w:val="20"/>
        </w:rPr>
        <w:t>2</w:t>
      </w:r>
      <w:r w:rsidR="00964016">
        <w:rPr>
          <w:sz w:val="20"/>
          <w:szCs w:val="20"/>
        </w:rPr>
        <w:t>6</w:t>
      </w:r>
      <w:r w:rsidR="00704BF9" w:rsidRPr="00704BF9">
        <w:rPr>
          <w:sz w:val="20"/>
          <w:szCs w:val="20"/>
        </w:rPr>
        <w:t xml:space="preserve"> г.</w:t>
      </w:r>
    </w:p>
    <w:p w:rsidR="0015017A" w:rsidRPr="00704BF9" w:rsidRDefault="00704BF9" w:rsidP="00477DE3">
      <w:r>
        <w:rPr>
          <w:sz w:val="20"/>
          <w:szCs w:val="20"/>
        </w:rPr>
        <w:t xml:space="preserve">             </w:t>
      </w:r>
      <w:r w:rsidR="00BC3791" w:rsidRPr="00704BF9">
        <w:rPr>
          <w:sz w:val="20"/>
          <w:szCs w:val="20"/>
        </w:rPr>
        <w:t>М.П.</w:t>
      </w:r>
      <w:r w:rsidR="00477DE3" w:rsidRPr="00704BF9">
        <w:rPr>
          <w:sz w:val="20"/>
          <w:szCs w:val="20"/>
        </w:rPr>
        <w:t xml:space="preserve"> </w:t>
      </w:r>
      <w:bookmarkStart w:id="0" w:name="_GoBack"/>
      <w:bookmarkEnd w:id="0"/>
    </w:p>
    <w:sectPr w:rsidR="0015017A" w:rsidRPr="00704BF9" w:rsidSect="00D334C0">
      <w:footerReference w:type="even" r:id="rId17"/>
      <w:footerReference w:type="default" r:id="rId18"/>
      <w:pgSz w:w="11906" w:h="16838"/>
      <w:pgMar w:top="567" w:right="425" w:bottom="624" w:left="851"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17D0C" w:rsidRDefault="00917D0C" w:rsidP="003350EC">
      <w:r>
        <w:separator/>
      </w:r>
    </w:p>
  </w:endnote>
  <w:endnote w:type="continuationSeparator" w:id="1">
    <w:p w:rsidR="00917D0C" w:rsidRDefault="00917D0C" w:rsidP="003350E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4815" w:rsidRDefault="00584496" w:rsidP="006424FA">
    <w:pPr>
      <w:pStyle w:val="a3"/>
      <w:framePr w:wrap="around" w:vAnchor="text" w:hAnchor="margin" w:xAlign="right" w:y="1"/>
      <w:rPr>
        <w:rStyle w:val="a5"/>
      </w:rPr>
    </w:pPr>
    <w:r>
      <w:rPr>
        <w:rStyle w:val="a5"/>
      </w:rPr>
      <w:fldChar w:fldCharType="begin"/>
    </w:r>
    <w:r w:rsidR="00477DE3">
      <w:rPr>
        <w:rStyle w:val="a5"/>
      </w:rPr>
      <w:instrText xml:space="preserve">PAGE  </w:instrText>
    </w:r>
    <w:r>
      <w:rPr>
        <w:rStyle w:val="a5"/>
      </w:rPr>
      <w:fldChar w:fldCharType="end"/>
    </w:r>
  </w:p>
  <w:p w:rsidR="00184815" w:rsidRDefault="00917D0C" w:rsidP="006424FA">
    <w:pPr>
      <w:pStyle w:val="a3"/>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4815" w:rsidRDefault="00917D0C" w:rsidP="006424FA">
    <w:pPr>
      <w:pStyle w:val="a3"/>
      <w:framePr w:wrap="around" w:vAnchor="text" w:hAnchor="margin" w:xAlign="right" w:y="1"/>
      <w:rPr>
        <w:rStyle w:val="a5"/>
      </w:rPr>
    </w:pPr>
  </w:p>
  <w:p w:rsidR="00184815" w:rsidRDefault="00917D0C" w:rsidP="006424FA">
    <w:pPr>
      <w:pStyle w:val="a3"/>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17D0C" w:rsidRDefault="00917D0C" w:rsidP="003350EC">
      <w:r>
        <w:separator/>
      </w:r>
    </w:p>
  </w:footnote>
  <w:footnote w:type="continuationSeparator" w:id="1">
    <w:p w:rsidR="00917D0C" w:rsidRDefault="00917D0C" w:rsidP="003350EC">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FA23A2"/>
    <w:rsid w:val="00060105"/>
    <w:rsid w:val="000A31D6"/>
    <w:rsid w:val="001130C2"/>
    <w:rsid w:val="0015017A"/>
    <w:rsid w:val="00164487"/>
    <w:rsid w:val="00316705"/>
    <w:rsid w:val="00330EE2"/>
    <w:rsid w:val="003350EC"/>
    <w:rsid w:val="003B0607"/>
    <w:rsid w:val="00437E1B"/>
    <w:rsid w:val="00450739"/>
    <w:rsid w:val="00477DE3"/>
    <w:rsid w:val="004E1086"/>
    <w:rsid w:val="004E22BA"/>
    <w:rsid w:val="004F1627"/>
    <w:rsid w:val="0051419A"/>
    <w:rsid w:val="00584496"/>
    <w:rsid w:val="005A1313"/>
    <w:rsid w:val="005C05D6"/>
    <w:rsid w:val="005F75C2"/>
    <w:rsid w:val="00613D85"/>
    <w:rsid w:val="00617EFE"/>
    <w:rsid w:val="00646350"/>
    <w:rsid w:val="006D6FFE"/>
    <w:rsid w:val="00700233"/>
    <w:rsid w:val="00704BF9"/>
    <w:rsid w:val="0072452B"/>
    <w:rsid w:val="0075169D"/>
    <w:rsid w:val="00795CEB"/>
    <w:rsid w:val="00796992"/>
    <w:rsid w:val="007A3D16"/>
    <w:rsid w:val="007A7DE8"/>
    <w:rsid w:val="00834A38"/>
    <w:rsid w:val="008545E9"/>
    <w:rsid w:val="008A0875"/>
    <w:rsid w:val="008B3322"/>
    <w:rsid w:val="008C0CF6"/>
    <w:rsid w:val="008D3BAA"/>
    <w:rsid w:val="008E195A"/>
    <w:rsid w:val="00912CF2"/>
    <w:rsid w:val="00917D0C"/>
    <w:rsid w:val="00964016"/>
    <w:rsid w:val="00A676F8"/>
    <w:rsid w:val="00A86A5D"/>
    <w:rsid w:val="00AA6069"/>
    <w:rsid w:val="00AF53FD"/>
    <w:rsid w:val="00B21DF5"/>
    <w:rsid w:val="00B770CA"/>
    <w:rsid w:val="00B81DE7"/>
    <w:rsid w:val="00BC1393"/>
    <w:rsid w:val="00BC1AD9"/>
    <w:rsid w:val="00BC3791"/>
    <w:rsid w:val="00BE4A91"/>
    <w:rsid w:val="00BF2006"/>
    <w:rsid w:val="00D16E80"/>
    <w:rsid w:val="00D37B0B"/>
    <w:rsid w:val="00E06B57"/>
    <w:rsid w:val="00E13288"/>
    <w:rsid w:val="00E66334"/>
    <w:rsid w:val="00E66886"/>
    <w:rsid w:val="00F51498"/>
    <w:rsid w:val="00FA23A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7DE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477DE3"/>
    <w:pPr>
      <w:tabs>
        <w:tab w:val="center" w:pos="4677"/>
        <w:tab w:val="right" w:pos="9355"/>
      </w:tabs>
    </w:pPr>
    <w:rPr>
      <w:sz w:val="20"/>
      <w:szCs w:val="20"/>
    </w:rPr>
  </w:style>
  <w:style w:type="character" w:customStyle="1" w:styleId="a4">
    <w:name w:val="Нижний колонтитул Знак"/>
    <w:basedOn w:val="a0"/>
    <w:link w:val="a3"/>
    <w:rsid w:val="00477DE3"/>
    <w:rPr>
      <w:rFonts w:ascii="Times New Roman" w:eastAsia="Times New Roman" w:hAnsi="Times New Roman" w:cs="Times New Roman"/>
      <w:sz w:val="20"/>
      <w:szCs w:val="20"/>
      <w:lang w:eastAsia="ru-RU"/>
    </w:rPr>
  </w:style>
  <w:style w:type="character" w:styleId="a5">
    <w:name w:val="page number"/>
    <w:rsid w:val="00477DE3"/>
  </w:style>
  <w:style w:type="paragraph" w:customStyle="1" w:styleId="1">
    <w:name w:val="Знак Знак Знак1 Знак Знак Знак Знак"/>
    <w:basedOn w:val="a"/>
    <w:rsid w:val="00477DE3"/>
    <w:pPr>
      <w:spacing w:before="100" w:beforeAutospacing="1" w:after="100" w:afterAutospacing="1"/>
    </w:pPr>
    <w:rPr>
      <w:rFonts w:ascii="Tahoma" w:hAnsi="Tahoma" w:cs="Tahoma"/>
      <w:sz w:val="20"/>
      <w:szCs w:val="20"/>
      <w:lang w:val="en-US" w:eastAsia="en-US"/>
    </w:rPr>
  </w:style>
  <w:style w:type="character" w:styleId="a6">
    <w:name w:val="Hyperlink"/>
    <w:uiPriority w:val="99"/>
    <w:semiHidden/>
    <w:unhideWhenUsed/>
    <w:rsid w:val="00477DE3"/>
    <w:rPr>
      <w:color w:val="0000FF"/>
      <w:u w:val="single"/>
    </w:rPr>
  </w:style>
  <w:style w:type="paragraph" w:styleId="a7">
    <w:name w:val="header"/>
    <w:basedOn w:val="a"/>
    <w:link w:val="a8"/>
    <w:uiPriority w:val="99"/>
    <w:semiHidden/>
    <w:unhideWhenUsed/>
    <w:rsid w:val="005A1313"/>
    <w:pPr>
      <w:tabs>
        <w:tab w:val="center" w:pos="4677"/>
        <w:tab w:val="right" w:pos="9355"/>
      </w:tabs>
    </w:pPr>
  </w:style>
  <w:style w:type="character" w:customStyle="1" w:styleId="a8">
    <w:name w:val="Верхний колонтитул Знак"/>
    <w:basedOn w:val="a0"/>
    <w:link w:val="a7"/>
    <w:uiPriority w:val="99"/>
    <w:semiHidden/>
    <w:rsid w:val="005A1313"/>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7DE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477DE3"/>
    <w:pPr>
      <w:tabs>
        <w:tab w:val="center" w:pos="4677"/>
        <w:tab w:val="right" w:pos="9355"/>
      </w:tabs>
    </w:pPr>
    <w:rPr>
      <w:sz w:val="20"/>
      <w:szCs w:val="20"/>
    </w:rPr>
  </w:style>
  <w:style w:type="character" w:customStyle="1" w:styleId="a4">
    <w:name w:val="Нижний колонтитул Знак"/>
    <w:basedOn w:val="a0"/>
    <w:link w:val="a3"/>
    <w:rsid w:val="00477DE3"/>
    <w:rPr>
      <w:rFonts w:ascii="Times New Roman" w:eastAsia="Times New Roman" w:hAnsi="Times New Roman" w:cs="Times New Roman"/>
      <w:sz w:val="20"/>
      <w:szCs w:val="20"/>
      <w:lang w:eastAsia="ru-RU"/>
    </w:rPr>
  </w:style>
  <w:style w:type="character" w:styleId="a5">
    <w:name w:val="page number"/>
    <w:rsid w:val="00477DE3"/>
  </w:style>
  <w:style w:type="paragraph" w:customStyle="1" w:styleId="1">
    <w:name w:val="Знак Знак Знак1 Знак Знак Знак Знак"/>
    <w:basedOn w:val="a"/>
    <w:rsid w:val="00477DE3"/>
    <w:pPr>
      <w:spacing w:before="100" w:beforeAutospacing="1" w:after="100" w:afterAutospacing="1"/>
    </w:pPr>
    <w:rPr>
      <w:rFonts w:ascii="Tahoma" w:hAnsi="Tahoma" w:cs="Tahoma"/>
      <w:sz w:val="20"/>
      <w:szCs w:val="20"/>
      <w:lang w:val="en-US" w:eastAsia="en-US"/>
    </w:rPr>
  </w:style>
  <w:style w:type="character" w:styleId="a6">
    <w:name w:val="Hyperlink"/>
    <w:uiPriority w:val="99"/>
    <w:semiHidden/>
    <w:unhideWhenUsed/>
    <w:rsid w:val="00477DE3"/>
    <w:rPr>
      <w:color w:val="0000FF"/>
      <w:u w:val="single"/>
    </w:rPr>
  </w:style>
</w:styles>
</file>

<file path=word/webSettings.xml><?xml version="1.0" encoding="utf-8"?>
<w:webSettings xmlns:r="http://schemas.openxmlformats.org/officeDocument/2006/relationships" xmlns:w="http://schemas.openxmlformats.org/wordprocessingml/2006/main">
  <w:divs>
    <w:div w:id="667947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E3711C8475DD87364F9F904D2358E247C9AD0F20BEE4CD49804D84EF64524573B22D5511DFBFE47C1DCAE947C07C72714B4F0E5CCA7x5G1N" TargetMode="External"/><Relationship Id="rId13" Type="http://schemas.openxmlformats.org/officeDocument/2006/relationships/hyperlink" Target="consultantplus://offline/ref=EE3711C8475DD87364F9F904D2358E247C9AD1F60AE94CD49804D84EF64524573B22D5521CF8FC47C1DCAE947C07C72714B4F0E5CCA7x5G1N" TargetMode="External"/><Relationship Id="rId18" Type="http://schemas.openxmlformats.org/officeDocument/2006/relationships/footer" Target="footer2.xml"/><Relationship Id="rId3" Type="http://schemas.openxmlformats.org/officeDocument/2006/relationships/webSettings" Target="webSettings.xml"/><Relationship Id="rId21" Type="http://schemas.microsoft.com/office/2007/relationships/stylesWithEffects" Target="stylesWithEffects.xml"/><Relationship Id="rId7" Type="http://schemas.openxmlformats.org/officeDocument/2006/relationships/hyperlink" Target="consultantplus://offline/ref=EE3711C8475DD87364F9F904D2358E247C9AD0FE0AEC4CD49804D84EF64524573B22D55215FFF147C1DCAE947C07C72714B4F0E5CCA7x5G1N" TargetMode="External"/><Relationship Id="rId12" Type="http://schemas.openxmlformats.org/officeDocument/2006/relationships/hyperlink" Target="consultantplus://offline/ref=EE3711C8475DD87364F9F904D2358E247C9AD1F60AE94CD49804D84EF64524573B22D5511CFCF0459286BE903552CE3910A2EEEFD2A7505FxAG1N"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consultantplus://offline/ref=EE3711C8475DD87364F9F904D2358E247C9AD0FE0BE24CD49804D84EF64524573B22D5521AFFF847C1DCAE947C07C72714B4F0E5CCA7x5G1N"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EE3711C8475DD87364F9F904D2358E247C9AD0FE0AEC4CD49804D84EF64524573B22D55115F9FE47C1DCAE947C07C72714B4F0E5CCA7x5G1N" TargetMode="External"/><Relationship Id="rId11" Type="http://schemas.openxmlformats.org/officeDocument/2006/relationships/hyperlink" Target="consultantplus://offline/ref=EE3711C8475DD87364F9F904D2358E247C9AD1F508E84CD49804D84EF64524573B22D5511DFDFC47C1DCAE947C07C72714B4F0E5CCA7x5G1N" TargetMode="External"/><Relationship Id="rId5" Type="http://schemas.openxmlformats.org/officeDocument/2006/relationships/endnotes" Target="endnotes.xml"/><Relationship Id="rId15" Type="http://schemas.openxmlformats.org/officeDocument/2006/relationships/hyperlink" Target="consultantplus://offline/ref=EE3711C8475DD87364F9F904D2358E247C9AD1F60AE94CD49804D84EF64524573B22D5521CF5FE47C1DCAE947C07C72714B4F0E5CCA7x5G1N" TargetMode="External"/><Relationship Id="rId10" Type="http://schemas.openxmlformats.org/officeDocument/2006/relationships/hyperlink" Target="consultantplus://offline/ref=EE3711C8475DD87364F9F904D2358E247C9AD1F508E84CD49804D84EF64524573B22D5511DFFFB47C1DCAE947C07C72714B4F0E5CCA7x5G1N"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consultantplus://offline/ref=EE3711C8475DD87364F9F904D2358E247C9AD0FE0BE24CD49804D84EF64524573B22D5551DFFF318C4C9BFCC7103DD391CA2ECE7CExAG4N" TargetMode="External"/><Relationship Id="rId14" Type="http://schemas.openxmlformats.org/officeDocument/2006/relationships/hyperlink" Target="consultantplus://offline/ref=EE3711C8475DD87364F9F904D2358E247C9AD1F60AE94CD49804D84EF64524573B22D5521CFAFA47C1DCAE947C07C72714B4F0E5CCA7x5G1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1119</Words>
  <Characters>6380</Characters>
  <Application>Microsoft Office Word</Application>
  <DocSecurity>0</DocSecurity>
  <Lines>53</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Хлытина Юлия Аркадьевна</dc:creator>
  <cp:lastModifiedBy>kozyakovao</cp:lastModifiedBy>
  <cp:revision>2</cp:revision>
  <cp:lastPrinted>2022-12-26T11:10:00Z</cp:lastPrinted>
  <dcterms:created xsi:type="dcterms:W3CDTF">2026-08-26T05:18:00Z</dcterms:created>
  <dcterms:modified xsi:type="dcterms:W3CDTF">2026-08-26T05:18:00Z</dcterms:modified>
</cp:coreProperties>
</file>