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803CC1" w14:textId="77777777" w:rsidR="009C7FDD" w:rsidRPr="009C7FDD" w:rsidRDefault="009C7FDD" w:rsidP="009C7FD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C7FDD">
        <w:rPr>
          <w:rFonts w:ascii="Times New Roman" w:hAnsi="Times New Roman" w:cs="Times New Roman"/>
          <w:b/>
        </w:rPr>
        <w:t>Муниципальный контракт №___</w:t>
      </w:r>
    </w:p>
    <w:p w14:paraId="4FA784FD" w14:textId="77777777" w:rsidR="009C7FDD" w:rsidRPr="009C7FDD" w:rsidRDefault="009C7FDD" w:rsidP="009C7FD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C7FDD">
        <w:rPr>
          <w:rFonts w:ascii="Times New Roman" w:hAnsi="Times New Roman" w:cs="Times New Roman"/>
          <w:b/>
        </w:rPr>
        <w:t xml:space="preserve">ИКЗ: </w:t>
      </w:r>
      <w:r w:rsidR="002764F2" w:rsidRPr="002764F2">
        <w:rPr>
          <w:rFonts w:ascii="Times New Roman" w:hAnsi="Times New Roman" w:cs="Times New Roman"/>
          <w:b/>
        </w:rPr>
        <w:t>263470704102347070100100010000000244</w:t>
      </w:r>
    </w:p>
    <w:p w14:paraId="68A5C5AF" w14:textId="77777777" w:rsidR="00D51230" w:rsidRPr="009C7FDD" w:rsidRDefault="00D51230" w:rsidP="009C7FDD">
      <w:pPr>
        <w:tabs>
          <w:tab w:val="left" w:pos="-1701"/>
          <w:tab w:val="left" w:pos="737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tbl>
      <w:tblPr>
        <w:tblW w:w="101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78"/>
        <w:gridCol w:w="4775"/>
      </w:tblGrid>
      <w:tr w:rsidR="0082028C" w:rsidRPr="009C7FDD" w14:paraId="31AA1811" w14:textId="77777777" w:rsidTr="007A1C13">
        <w:trPr>
          <w:trHeight w:val="405"/>
        </w:trPr>
        <w:tc>
          <w:tcPr>
            <w:tcW w:w="5378" w:type="dxa"/>
            <w:shd w:val="clear" w:color="auto" w:fill="auto"/>
          </w:tcPr>
          <w:p w14:paraId="3A9DBA5E" w14:textId="77777777" w:rsidR="0082028C" w:rsidRPr="009C7FDD" w:rsidRDefault="0082028C" w:rsidP="009C7FDD">
            <w:pPr>
              <w:tabs>
                <w:tab w:val="left" w:pos="573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9C7FDD">
              <w:rPr>
                <w:rFonts w:ascii="Times New Roman" w:hAnsi="Times New Roman" w:cs="Times New Roman"/>
              </w:rPr>
              <w:t>дер. Вистино</w:t>
            </w:r>
          </w:p>
        </w:tc>
        <w:tc>
          <w:tcPr>
            <w:tcW w:w="4775" w:type="dxa"/>
            <w:shd w:val="clear" w:color="auto" w:fill="auto"/>
          </w:tcPr>
          <w:p w14:paraId="50038249" w14:textId="77777777" w:rsidR="0082028C" w:rsidRPr="009C7FDD" w:rsidRDefault="0082028C" w:rsidP="002764F2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C7FDD">
              <w:rPr>
                <w:rFonts w:ascii="Times New Roman" w:hAnsi="Times New Roman" w:cs="Times New Roman"/>
              </w:rPr>
              <w:t xml:space="preserve">«__» </w:t>
            </w:r>
            <w:r w:rsidR="002764F2">
              <w:rPr>
                <w:rFonts w:ascii="Times New Roman" w:hAnsi="Times New Roman" w:cs="Times New Roman"/>
              </w:rPr>
              <w:t>ок</w:t>
            </w:r>
            <w:r w:rsidR="006D1E4A">
              <w:rPr>
                <w:rFonts w:ascii="Times New Roman" w:hAnsi="Times New Roman" w:cs="Times New Roman"/>
              </w:rPr>
              <w:t>тябр</w:t>
            </w:r>
            <w:r w:rsidRPr="009C7FDD">
              <w:rPr>
                <w:rFonts w:ascii="Times New Roman" w:hAnsi="Times New Roman" w:cs="Times New Roman"/>
              </w:rPr>
              <w:t>я 2026 г.</w:t>
            </w:r>
          </w:p>
        </w:tc>
      </w:tr>
    </w:tbl>
    <w:p w14:paraId="656A0D14" w14:textId="77777777" w:rsidR="00E961C8" w:rsidRPr="009C7FDD" w:rsidRDefault="007A1C13" w:rsidP="009C7FD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en-US"/>
        </w:rPr>
      </w:pPr>
      <w:r w:rsidRPr="00EE374F">
        <w:rPr>
          <w:rFonts w:ascii="Times New Roman" w:hAnsi="Times New Roman" w:cs="Times New Roman"/>
          <w:b/>
        </w:rPr>
        <w:t>Муниципальное  казенное учреждение культуры «Культурно-досуговый центр «Вистино»</w:t>
      </w:r>
      <w:r w:rsidR="00726F17">
        <w:rPr>
          <w:rFonts w:ascii="Times New Roman" w:hAnsi="Times New Roman" w:cs="Times New Roman"/>
          <w:b/>
        </w:rPr>
        <w:t xml:space="preserve"> </w:t>
      </w:r>
      <w:r w:rsidR="00726F17" w:rsidRPr="00726F17">
        <w:rPr>
          <w:rFonts w:ascii="Times New Roman" w:hAnsi="Times New Roman"/>
        </w:rPr>
        <w:t>(</w:t>
      </w:r>
      <w:r w:rsidR="00726F17" w:rsidRPr="00726F17">
        <w:rPr>
          <w:rFonts w:ascii="Times New Roman" w:hAnsi="Times New Roman" w:cs="Times New Roman"/>
        </w:rPr>
        <w:t>МКУК «КДЦ «Вистино»)</w:t>
      </w:r>
      <w:r w:rsidRPr="00726F17">
        <w:rPr>
          <w:rFonts w:ascii="Times New Roman" w:hAnsi="Times New Roman" w:cs="Times New Roman"/>
        </w:rPr>
        <w:t xml:space="preserve">, именуемое в дальнейшем </w:t>
      </w:r>
      <w:r w:rsidRPr="00726F17">
        <w:rPr>
          <w:rFonts w:ascii="Times New Roman" w:hAnsi="Times New Roman" w:cs="Times New Roman"/>
          <w:b/>
          <w:bCs/>
        </w:rPr>
        <w:t>«Заказчик»</w:t>
      </w:r>
      <w:r w:rsidRPr="00726F17">
        <w:rPr>
          <w:rFonts w:ascii="Times New Roman" w:hAnsi="Times New Roman" w:cs="Times New Roman"/>
        </w:rPr>
        <w:t>, в лице директора Ивановой Елены Семеновны, действующего  на основании</w:t>
      </w:r>
      <w:r w:rsidRPr="00EE374F">
        <w:rPr>
          <w:rFonts w:ascii="Times New Roman" w:hAnsi="Times New Roman" w:cs="Times New Roman"/>
        </w:rPr>
        <w:t xml:space="preserve"> Устава</w:t>
      </w:r>
      <w:r>
        <w:rPr>
          <w:rFonts w:ascii="Times New Roman" w:eastAsia="Times New Roman" w:hAnsi="Times New Roman" w:cs="Times New Roman"/>
          <w:color w:val="000000"/>
        </w:rPr>
        <w:t xml:space="preserve">, </w:t>
      </w:r>
      <w:r w:rsidR="00E961C8" w:rsidRPr="009C7FDD">
        <w:rPr>
          <w:rFonts w:ascii="Times New Roman" w:eastAsia="Times New Roman" w:hAnsi="Times New Roman" w:cs="Times New Roman"/>
          <w:color w:val="000000"/>
        </w:rPr>
        <w:t>с</w:t>
      </w:r>
      <w:r w:rsidR="00E961C8" w:rsidRPr="009C7FDD">
        <w:rPr>
          <w:rFonts w:ascii="Times New Roman" w:eastAsia="Times New Roman" w:hAnsi="Times New Roman" w:cs="Times New Roman"/>
          <w:bCs/>
          <w:color w:val="000000"/>
        </w:rPr>
        <w:t xml:space="preserve"> одной стороны,</w:t>
      </w:r>
      <w:r w:rsidR="00E961C8" w:rsidRPr="009C7FDD">
        <w:rPr>
          <w:rFonts w:ascii="Times New Roman" w:eastAsia="Times New Roman" w:hAnsi="Times New Roman" w:cs="Times New Roman"/>
          <w:color w:val="000000"/>
        </w:rPr>
        <w:t xml:space="preserve"> </w:t>
      </w:r>
      <w:r w:rsidR="009C7FDD" w:rsidRPr="009C7FDD">
        <w:rPr>
          <w:rFonts w:ascii="Times New Roman" w:hAnsi="Times New Roman" w:cs="Times New Roman"/>
          <w:kern w:val="3"/>
          <w:lang w:bidi="hi-IN"/>
        </w:rPr>
        <w:t>и</w:t>
      </w:r>
      <w:r w:rsidR="009C7FDD" w:rsidRPr="009C7FDD">
        <w:rPr>
          <w:rFonts w:ascii="Times New Roman" w:hAnsi="Times New Roman" w:cs="Times New Roman"/>
          <w:b/>
          <w:lang w:bidi="hi-IN"/>
        </w:rPr>
        <w:t xml:space="preserve"> ___________</w:t>
      </w:r>
      <w:r w:rsidR="009C7FDD" w:rsidRPr="009C7FDD">
        <w:rPr>
          <w:rFonts w:ascii="Times New Roman" w:hAnsi="Times New Roman" w:cs="Times New Roman"/>
          <w:lang w:bidi="hi-IN"/>
        </w:rPr>
        <w:t>, именуемое в дальнейшем «</w:t>
      </w:r>
      <w:r w:rsidR="009C7FDD" w:rsidRPr="009C7FDD">
        <w:rPr>
          <w:rFonts w:ascii="Times New Roman" w:hAnsi="Times New Roman" w:cs="Times New Roman"/>
          <w:b/>
          <w:bCs/>
          <w:lang w:bidi="hi-IN"/>
        </w:rPr>
        <w:t>Поставщик</w:t>
      </w:r>
      <w:r w:rsidR="009C7FDD" w:rsidRPr="009C7FDD">
        <w:rPr>
          <w:rFonts w:ascii="Times New Roman" w:hAnsi="Times New Roman" w:cs="Times New Roman"/>
          <w:lang w:bidi="hi-IN"/>
        </w:rPr>
        <w:t xml:space="preserve">», в лице ________, действующего на основании _______, </w:t>
      </w:r>
      <w:r w:rsidR="009C7FDD" w:rsidRPr="009C7FDD">
        <w:rPr>
          <w:rFonts w:ascii="Times New Roman" w:hAnsi="Times New Roman" w:cs="Times New Roman"/>
          <w:kern w:val="3"/>
          <w:lang w:bidi="hi-IN"/>
        </w:rPr>
        <w:t>с другой стороны, далее также совместно и по отдельности именуемые «</w:t>
      </w:r>
      <w:r w:rsidR="009C7FDD" w:rsidRPr="009C7FDD">
        <w:rPr>
          <w:rFonts w:ascii="Times New Roman" w:hAnsi="Times New Roman" w:cs="Times New Roman"/>
          <w:b/>
          <w:bCs/>
          <w:kern w:val="3"/>
          <w:lang w:bidi="hi-IN"/>
        </w:rPr>
        <w:t>Стороны</w:t>
      </w:r>
      <w:r w:rsidR="009C7FDD" w:rsidRPr="009C7FDD">
        <w:rPr>
          <w:rFonts w:ascii="Times New Roman" w:hAnsi="Times New Roman" w:cs="Times New Roman"/>
          <w:kern w:val="3"/>
          <w:lang w:bidi="hi-IN"/>
        </w:rPr>
        <w:t xml:space="preserve">», </w:t>
      </w:r>
      <w:r w:rsidR="009C7FDD" w:rsidRPr="009C7FDD">
        <w:rPr>
          <w:rFonts w:ascii="Times New Roman" w:hAnsi="Times New Roman" w:cs="Times New Roman"/>
        </w:rPr>
        <w:t xml:space="preserve">в соответствии с п. </w:t>
      </w:r>
      <w:r w:rsidR="002764F2">
        <w:rPr>
          <w:rFonts w:ascii="Times New Roman" w:hAnsi="Times New Roman" w:cs="Times New Roman"/>
        </w:rPr>
        <w:t>4</w:t>
      </w:r>
      <w:r w:rsidR="009C7FDD" w:rsidRPr="009C7FDD">
        <w:rPr>
          <w:rFonts w:ascii="Times New Roman" w:hAnsi="Times New Roman" w:cs="Times New Roman"/>
        </w:rPr>
        <w:t xml:space="preserve"> ч. 1 ст. 93 ФЗ от 05.04.2013 № 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 – Контракт) о нижеследующем:</w:t>
      </w:r>
    </w:p>
    <w:p w14:paraId="3084AE5B" w14:textId="77777777" w:rsidR="0082028C" w:rsidRPr="009C7FDD" w:rsidRDefault="0082028C" w:rsidP="009C7FDD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6D2196B9" w14:textId="77777777" w:rsidR="004340ED" w:rsidRPr="009C7FDD" w:rsidRDefault="004340ED" w:rsidP="009C7FDD">
      <w:pPr>
        <w:pStyle w:val="Preformat"/>
        <w:widowControl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C7FDD">
        <w:rPr>
          <w:rFonts w:ascii="Times New Roman" w:hAnsi="Times New Roman"/>
          <w:b/>
          <w:color w:val="000000"/>
          <w:sz w:val="22"/>
          <w:szCs w:val="22"/>
        </w:rPr>
        <w:t>1. Предмет Контракта</w:t>
      </w:r>
    </w:p>
    <w:p w14:paraId="3CA023DB" w14:textId="40B71E1B" w:rsidR="004340ED" w:rsidRPr="009C7FDD" w:rsidRDefault="004340ED" w:rsidP="00DB6434">
      <w:pPr>
        <w:numPr>
          <w:ilvl w:val="1"/>
          <w:numId w:val="8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9C7FDD">
        <w:rPr>
          <w:rFonts w:ascii="Times New Roman" w:hAnsi="Times New Roman" w:cs="Times New Roman"/>
          <w:color w:val="000000"/>
        </w:rPr>
        <w:t xml:space="preserve">По настоящему Контракту Поставщик </w:t>
      </w:r>
      <w:r w:rsidRPr="009C7FDD">
        <w:rPr>
          <w:rFonts w:ascii="Times New Roman" w:hAnsi="Times New Roman" w:cs="Times New Roman"/>
        </w:rPr>
        <w:t xml:space="preserve">принимает на себя обязательства по поставке </w:t>
      </w:r>
      <w:r w:rsidR="00B470AD">
        <w:rPr>
          <w:rFonts w:ascii="Times New Roman" w:hAnsi="Times New Roman" w:cs="Times New Roman"/>
        </w:rPr>
        <w:t>х</w:t>
      </w:r>
      <w:r w:rsidR="002764F2">
        <w:rPr>
          <w:rFonts w:ascii="Times New Roman" w:hAnsi="Times New Roman" w:cs="Times New Roman"/>
        </w:rPr>
        <w:t>озяйственных и канцелярских товаров</w:t>
      </w:r>
      <w:r w:rsidR="006D1E4A">
        <w:rPr>
          <w:rFonts w:ascii="Times New Roman" w:hAnsi="Times New Roman" w:cs="Times New Roman"/>
        </w:rPr>
        <w:t xml:space="preserve"> для нужд ДК </w:t>
      </w:r>
      <w:r w:rsidRPr="009C7FDD">
        <w:rPr>
          <w:rFonts w:ascii="Times New Roman" w:hAnsi="Times New Roman" w:cs="Times New Roman"/>
        </w:rPr>
        <w:t xml:space="preserve">(далее – Товар) </w:t>
      </w:r>
      <w:r w:rsidRPr="009C7FDD">
        <w:rPr>
          <w:rFonts w:ascii="Times New Roman" w:eastAsia="Times New Roman" w:hAnsi="Times New Roman" w:cs="Times New Roman"/>
        </w:rPr>
        <w:t>в соответствии со Спецификацией (</w:t>
      </w:r>
      <w:r w:rsidRPr="009C7FDD">
        <w:rPr>
          <w:rFonts w:ascii="Times New Roman" w:hAnsi="Times New Roman" w:cs="Times New Roman"/>
        </w:rPr>
        <w:t>Приложение № 1 к Контракту), а Заказчик обязуется принять Товар и оплатить его в порядке, установленном Контрактом</w:t>
      </w:r>
      <w:r w:rsidRPr="009C7FDD">
        <w:rPr>
          <w:rFonts w:ascii="Times New Roman" w:hAnsi="Times New Roman" w:cs="Times New Roman"/>
          <w:color w:val="000000"/>
        </w:rPr>
        <w:t xml:space="preserve">. </w:t>
      </w:r>
    </w:p>
    <w:p w14:paraId="668C4AB8" w14:textId="77777777" w:rsidR="004340ED" w:rsidRPr="009C7FDD" w:rsidRDefault="004340ED" w:rsidP="00DB6434">
      <w:pPr>
        <w:numPr>
          <w:ilvl w:val="1"/>
          <w:numId w:val="8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Место поставки: </w:t>
      </w:r>
      <w:r w:rsidR="00905C23" w:rsidRPr="00EE374F">
        <w:rPr>
          <w:rFonts w:ascii="Times New Roman" w:hAnsi="Times New Roman" w:cs="Times New Roman"/>
        </w:rPr>
        <w:t>188477, Ленинградская область, Кингисеппский район, д.</w:t>
      </w:r>
      <w:r w:rsidR="001B05E2">
        <w:rPr>
          <w:rFonts w:ascii="Times New Roman" w:hAnsi="Times New Roman" w:cs="Times New Roman"/>
        </w:rPr>
        <w:t xml:space="preserve"> </w:t>
      </w:r>
      <w:r w:rsidR="00905C23" w:rsidRPr="00EE374F">
        <w:rPr>
          <w:rFonts w:ascii="Times New Roman" w:hAnsi="Times New Roman" w:cs="Times New Roman"/>
        </w:rPr>
        <w:t>Вистино, ул. Ижорская, д. 6</w:t>
      </w:r>
      <w:r w:rsidR="00905C23">
        <w:rPr>
          <w:rFonts w:ascii="Times New Roman" w:hAnsi="Times New Roman" w:cs="Times New Roman"/>
        </w:rPr>
        <w:t>.</w:t>
      </w:r>
    </w:p>
    <w:p w14:paraId="2F1B5D98" w14:textId="77777777" w:rsidR="004340ED" w:rsidRPr="009C7FDD" w:rsidRDefault="004340ED" w:rsidP="00DB6434">
      <w:pPr>
        <w:pStyle w:val="a5"/>
        <w:widowControl w:val="0"/>
        <w:numPr>
          <w:ilvl w:val="1"/>
          <w:numId w:val="8"/>
        </w:numPr>
        <w:tabs>
          <w:tab w:val="num" w:pos="720"/>
          <w:tab w:val="num" w:pos="927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Сроки поставки: </w:t>
      </w:r>
      <w:r w:rsidRPr="009C7FDD">
        <w:rPr>
          <w:rFonts w:ascii="Times New Roman" w:hAnsi="Times New Roman" w:cs="Times New Roman"/>
          <w:b/>
          <w:bCs/>
        </w:rPr>
        <w:t>в</w:t>
      </w:r>
      <w:r w:rsidRPr="009C7FDD">
        <w:rPr>
          <w:rFonts w:ascii="Times New Roman" w:hAnsi="Times New Roman" w:cs="Times New Roman"/>
          <w:b/>
        </w:rPr>
        <w:t xml:space="preserve"> течение 15 (пятнадцати) календарных дней с момента подписания Контракта. </w:t>
      </w:r>
    </w:p>
    <w:p w14:paraId="47E26783" w14:textId="77777777" w:rsidR="004340ED" w:rsidRPr="009C7FDD" w:rsidRDefault="004340ED" w:rsidP="009C7FDD">
      <w:pPr>
        <w:pStyle w:val="a5"/>
        <w:widowControl w:val="0"/>
        <w:tabs>
          <w:tab w:val="num" w:pos="720"/>
          <w:tab w:val="num" w:pos="927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53A9D784" w14:textId="77777777" w:rsidR="004340ED" w:rsidRPr="009C7FDD" w:rsidRDefault="004340ED" w:rsidP="009C7FDD">
      <w:pPr>
        <w:spacing w:after="0" w:line="240" w:lineRule="auto"/>
        <w:jc w:val="center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b/>
          <w:snapToGrid w:val="0"/>
          <w:color w:val="000000"/>
        </w:rPr>
        <w:t>2. Стоимость и порядок расчетов</w:t>
      </w:r>
    </w:p>
    <w:p w14:paraId="35BDD55F" w14:textId="77777777" w:rsidR="004340ED" w:rsidRPr="009C7FDD" w:rsidRDefault="004340ED" w:rsidP="009C7FD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napToGrid w:val="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 xml:space="preserve">2.1. </w:t>
      </w:r>
      <w:r w:rsidRPr="009C7FDD">
        <w:rPr>
          <w:rFonts w:ascii="Times New Roman" w:hAnsi="Times New Roman" w:cs="Times New Roman"/>
          <w:snapToGrid w:val="0"/>
          <w:color w:val="000000"/>
        </w:rPr>
        <w:tab/>
        <w:t xml:space="preserve">Стоимость поставки по настоящему Контракту составляет </w:t>
      </w:r>
      <w:r w:rsidRPr="009C7FDD">
        <w:rPr>
          <w:rFonts w:ascii="Times New Roman" w:hAnsi="Times New Roman" w:cs="Times New Roman"/>
          <w:b/>
          <w:snapToGrid w:val="0"/>
        </w:rPr>
        <w:t>______.</w:t>
      </w:r>
    </w:p>
    <w:p w14:paraId="4EAF5F00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 xml:space="preserve">2.2. </w:t>
      </w:r>
      <w:r w:rsidRPr="009C7FDD">
        <w:rPr>
          <w:rFonts w:ascii="Times New Roman" w:hAnsi="Times New Roman" w:cs="Times New Roman"/>
          <w:snapToGrid w:val="0"/>
          <w:color w:val="000000"/>
        </w:rPr>
        <w:tab/>
        <w:t xml:space="preserve">Оплата Товара производится Заказчиком путем перечисления денежных средств на расчетный счет Поставщика в течение 10 (десяти) рабочих дней с момента подписания сторонами </w:t>
      </w:r>
      <w:r w:rsidR="006D1E4A">
        <w:rPr>
          <w:rFonts w:ascii="Times New Roman" w:hAnsi="Times New Roman" w:cs="Times New Roman"/>
          <w:snapToGrid w:val="0"/>
          <w:color w:val="000000"/>
        </w:rPr>
        <w:t>Товарной накладной либо Универсального передаточного документа (УПД) на основании счета и счет-фактуры</w:t>
      </w:r>
      <w:r w:rsidRPr="009C7FDD">
        <w:rPr>
          <w:rFonts w:ascii="Times New Roman" w:hAnsi="Times New Roman" w:cs="Times New Roman"/>
          <w:snapToGrid w:val="0"/>
          <w:color w:val="000000"/>
        </w:rPr>
        <w:t>.</w:t>
      </w:r>
    </w:p>
    <w:p w14:paraId="38DC5366" w14:textId="77777777" w:rsidR="004340ED" w:rsidRPr="009C7FDD" w:rsidRDefault="004340ED" w:rsidP="009C7FDD">
      <w:pPr>
        <w:numPr>
          <w:ilvl w:val="1"/>
          <w:numId w:val="3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При расчетах используется казначейская система исполнения бюджета.</w:t>
      </w:r>
    </w:p>
    <w:p w14:paraId="77784612" w14:textId="77777777" w:rsidR="004340ED" w:rsidRPr="009C7FDD" w:rsidRDefault="004340ED" w:rsidP="009C7FDD">
      <w:pPr>
        <w:numPr>
          <w:ilvl w:val="1"/>
          <w:numId w:val="3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Источник финансирования: средства бюджета Вистинского сельского поселения.</w:t>
      </w:r>
    </w:p>
    <w:p w14:paraId="5C250E75" w14:textId="77777777" w:rsidR="004340ED" w:rsidRPr="009C7FDD" w:rsidRDefault="004340ED" w:rsidP="009C7FDD">
      <w:pPr>
        <w:numPr>
          <w:ilvl w:val="1"/>
          <w:numId w:val="3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Заказчик считается надлежащим образом исполнившим свои обязательства по оплате Контракта с момента списания необходимой денежной суммы со своего расчетного счета.</w:t>
      </w:r>
    </w:p>
    <w:p w14:paraId="14A88A54" w14:textId="77777777" w:rsidR="005F1959" w:rsidRDefault="00A16054" w:rsidP="00A16054">
      <w:pPr>
        <w:numPr>
          <w:ilvl w:val="1"/>
          <w:numId w:val="3"/>
        </w:numPr>
        <w:suppressAutoHyphens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4340ED" w:rsidRPr="009C7FDD">
        <w:rPr>
          <w:rFonts w:ascii="Times New Roman" w:hAnsi="Times New Roman" w:cs="Times New Roman"/>
        </w:rPr>
        <w:t>Цена Контракта является твердой и изменению не подлежит.</w:t>
      </w:r>
      <w:r w:rsidR="005F1959">
        <w:rPr>
          <w:rFonts w:ascii="Times New Roman" w:hAnsi="Times New Roman" w:cs="Times New Roman"/>
        </w:rPr>
        <w:t xml:space="preserve"> </w:t>
      </w:r>
    </w:p>
    <w:p w14:paraId="20CF7A9B" w14:textId="77777777" w:rsidR="004340ED" w:rsidRPr="009C7FDD" w:rsidRDefault="005F1959" w:rsidP="005F1959">
      <w:pPr>
        <w:numPr>
          <w:ilvl w:val="1"/>
          <w:numId w:val="3"/>
        </w:numPr>
        <w:suppressAutoHyphens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5F1959">
        <w:rPr>
          <w:rFonts w:ascii="Times New Roman" w:hAnsi="Times New Roman" w:cs="Times New Roman"/>
        </w:rPr>
        <w:t>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сборов).</w:t>
      </w:r>
    </w:p>
    <w:p w14:paraId="529F47BA" w14:textId="77777777" w:rsidR="004340ED" w:rsidRPr="009C7FDD" w:rsidRDefault="004340ED" w:rsidP="009C7FDD">
      <w:pPr>
        <w:spacing w:after="0" w:line="240" w:lineRule="auto"/>
        <w:rPr>
          <w:rFonts w:ascii="Times New Roman" w:hAnsi="Times New Roman" w:cs="Times New Roman"/>
          <w:snapToGrid w:val="0"/>
          <w:color w:val="000000"/>
        </w:rPr>
      </w:pPr>
    </w:p>
    <w:p w14:paraId="438F85FC" w14:textId="77777777" w:rsidR="004340ED" w:rsidRPr="009C7FDD" w:rsidRDefault="004340ED" w:rsidP="009C7FDD">
      <w:pPr>
        <w:numPr>
          <w:ilvl w:val="0"/>
          <w:numId w:val="3"/>
        </w:numPr>
        <w:suppressAutoHyphens w:val="0"/>
        <w:spacing w:after="0" w:line="240" w:lineRule="auto"/>
        <w:ind w:left="0"/>
        <w:jc w:val="center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b/>
          <w:snapToGrid w:val="0"/>
          <w:color w:val="000000"/>
        </w:rPr>
        <w:t xml:space="preserve"> Срок действия Контракта </w:t>
      </w:r>
    </w:p>
    <w:p w14:paraId="7413DF19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 xml:space="preserve">3.1. </w:t>
      </w:r>
      <w:r w:rsidRPr="009C7FDD">
        <w:rPr>
          <w:rFonts w:ascii="Times New Roman" w:hAnsi="Times New Roman" w:cs="Times New Roman"/>
          <w:snapToGrid w:val="0"/>
          <w:color w:val="000000"/>
        </w:rPr>
        <w:tab/>
        <w:t>Настоящий Контракт вступает в силу со дня подписания и действует до 31.12.2026 г.</w:t>
      </w:r>
    </w:p>
    <w:p w14:paraId="3962B805" w14:textId="77777777" w:rsidR="004340ED" w:rsidRPr="009C7FDD" w:rsidRDefault="004340ED" w:rsidP="009C7FDD">
      <w:pPr>
        <w:pStyle w:val="Preformat"/>
        <w:widowControl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1B3A6E10" w14:textId="77777777" w:rsidR="004340ED" w:rsidRPr="009C7FDD" w:rsidRDefault="004340ED" w:rsidP="009C7FDD">
      <w:pPr>
        <w:pStyle w:val="Preformat"/>
        <w:widowControl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C7FDD">
        <w:rPr>
          <w:rFonts w:ascii="Times New Roman" w:hAnsi="Times New Roman"/>
          <w:b/>
          <w:color w:val="000000"/>
          <w:sz w:val="22"/>
          <w:szCs w:val="22"/>
        </w:rPr>
        <w:t>4. Права и обязанности Сторон</w:t>
      </w:r>
    </w:p>
    <w:p w14:paraId="2B9D11EA" w14:textId="77777777" w:rsidR="004340ED" w:rsidRPr="009C7FDD" w:rsidRDefault="004340ED" w:rsidP="009C7FDD">
      <w:pPr>
        <w:pStyle w:val="ConsPlusNormal"/>
        <w:widowControl/>
        <w:ind w:firstLine="709"/>
        <w:jc w:val="both"/>
        <w:rPr>
          <w:rFonts w:eastAsia="Andale Sans UI"/>
          <w:sz w:val="22"/>
          <w:szCs w:val="22"/>
          <w:lang w:eastAsia="zh-CN" w:bidi="fa-IR"/>
        </w:rPr>
      </w:pPr>
      <w:r w:rsidRPr="009C7FDD">
        <w:rPr>
          <w:sz w:val="22"/>
          <w:szCs w:val="22"/>
        </w:rPr>
        <w:t xml:space="preserve">4.1. Поставщик обязан: </w:t>
      </w:r>
    </w:p>
    <w:p w14:paraId="43C4F707" w14:textId="77777777" w:rsidR="004340ED" w:rsidRPr="009C7FDD" w:rsidRDefault="004340ED" w:rsidP="009C7FDD">
      <w:pPr>
        <w:pStyle w:val="ConsPlusNormal"/>
        <w:widowControl/>
        <w:ind w:firstLine="709"/>
        <w:jc w:val="both"/>
        <w:rPr>
          <w:rFonts w:eastAsia="Andale Sans UI"/>
          <w:sz w:val="22"/>
          <w:szCs w:val="22"/>
          <w:lang w:eastAsia="zh-CN" w:bidi="fa-IR"/>
        </w:rPr>
      </w:pPr>
      <w:r w:rsidRPr="009C7FDD">
        <w:rPr>
          <w:sz w:val="22"/>
          <w:szCs w:val="22"/>
        </w:rPr>
        <w:t>4.1.1. поставить Товар в порядке, количестве, в срок и на условиях, предусмотренных Контрактом;</w:t>
      </w:r>
    </w:p>
    <w:p w14:paraId="7645AA25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0" w:name="P1499"/>
      <w:bookmarkEnd w:id="0"/>
      <w:r w:rsidRPr="009C7FDD">
        <w:rPr>
          <w:rFonts w:ascii="Times New Roman" w:hAnsi="Times New Roman" w:cs="Times New Roman"/>
        </w:rP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699D4F24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r w:rsidRPr="009C7FDD">
        <w:rPr>
          <w:rFonts w:ascii="Times New Roman" w:hAnsi="Times New Roman" w:cs="Times New Roman"/>
        </w:rPr>
        <w:t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Контрактом;</w:t>
      </w:r>
    </w:p>
    <w:p w14:paraId="52F2021A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" w:name="P1502"/>
      <w:bookmarkEnd w:id="1"/>
      <w:r w:rsidRPr="009C7FDD">
        <w:rPr>
          <w:rFonts w:ascii="Times New Roman" w:hAnsi="Times New Roman" w:cs="Times New Roman"/>
        </w:rPr>
        <w:t xml:space="preserve">4.1.4. </w:t>
      </w:r>
      <w:bookmarkStart w:id="2" w:name="P1503"/>
      <w:bookmarkStart w:id="3" w:name="P1504"/>
      <w:bookmarkEnd w:id="2"/>
      <w:bookmarkEnd w:id="3"/>
      <w:r w:rsidRPr="009C7FDD">
        <w:rPr>
          <w:rFonts w:ascii="Times New Roman" w:hAnsi="Times New Roman" w:cs="Times New Roman"/>
        </w:rPr>
        <w:t>в случае принятия решения об одностороннем отказе от исполнения Контракта такое решение направляется Заказчику в порядке, установленном статьей 95 Федерального закона от 05 апреля 2013 №44-ФЗ</w:t>
      </w:r>
      <w:bookmarkStart w:id="4" w:name="P1505"/>
      <w:bookmarkStart w:id="5" w:name="P1512"/>
      <w:bookmarkEnd w:id="4"/>
      <w:bookmarkEnd w:id="5"/>
      <w:r w:rsidRPr="009C7FDD">
        <w:rPr>
          <w:rFonts w:ascii="Times New Roman" w:hAnsi="Times New Roman" w:cs="Times New Roman"/>
        </w:rPr>
        <w:t>;</w:t>
      </w:r>
    </w:p>
    <w:p w14:paraId="29477A1C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4.1.5.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14:paraId="362455C5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lastRenderedPageBreak/>
        <w:t>4.1.6. в случае поставки Товара в разобранном виде, предоставить Заказчику схему установки (сборки) Товара.</w:t>
      </w:r>
    </w:p>
    <w:p w14:paraId="2AFB38FD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4.2. Поставщик вправе:</w:t>
      </w:r>
    </w:p>
    <w:p w14:paraId="02C61443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4.2.1. требовать от Заказчика произвести приемку Товара в порядке и в сроки, предусмотренные Контрактом</w:t>
      </w:r>
      <w:bookmarkStart w:id="6" w:name="P1518"/>
      <w:bookmarkEnd w:id="6"/>
      <w:r w:rsidRPr="009C7FDD">
        <w:rPr>
          <w:rFonts w:ascii="Times New Roman" w:hAnsi="Times New Roman" w:cs="Times New Roman"/>
        </w:rPr>
        <w:t>.</w:t>
      </w:r>
    </w:p>
    <w:p w14:paraId="0403F35C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7" w:name="P1519"/>
      <w:bookmarkEnd w:id="7"/>
      <w:r w:rsidRPr="009C7FDD">
        <w:rPr>
          <w:rFonts w:ascii="Times New Roman" w:hAnsi="Times New Roman" w:cs="Times New Roman"/>
        </w:rPr>
        <w:t>4.2.2. принять решение об одностороннем отказе от исполнения Контракта в соответствии в соответствии с гражданским законодательством;</w:t>
      </w:r>
    </w:p>
    <w:p w14:paraId="269BB990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4.2.3. требовать возмещения убытков, уплаты неустоек (штрафов, пеней) в соответствии с Контрактом</w:t>
      </w:r>
    </w:p>
    <w:p w14:paraId="3F2A8911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8" w:name="P1521"/>
      <w:bookmarkEnd w:id="8"/>
      <w:r w:rsidRPr="009C7FDD">
        <w:rPr>
          <w:rFonts w:ascii="Times New Roman" w:hAnsi="Times New Roman" w:cs="Times New Roman"/>
        </w:rPr>
        <w:t xml:space="preserve">4.2.4.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и нормативными правовыми актами, принятыми в соответствии с </w:t>
      </w:r>
      <w:hyperlink r:id="rId5" w:history="1">
        <w:r w:rsidRPr="009C7FDD">
          <w:rPr>
            <w:rFonts w:ascii="Times New Roman" w:hAnsi="Times New Roman" w:cs="Times New Roman"/>
            <w:color w:val="0000FF"/>
            <w:u w:val="single"/>
          </w:rPr>
          <w:t>частью 6 статьи 14</w:t>
        </w:r>
      </w:hyperlink>
      <w:r w:rsidRPr="009C7FDD">
        <w:rPr>
          <w:rFonts w:ascii="Times New Roman" w:hAnsi="Times New Roman" w:cs="Times New Roman"/>
        </w:rPr>
        <w:t xml:space="preserve"> Федерального закона от 5 апреля 2013 г. № 44-ФЗ.</w:t>
      </w:r>
    </w:p>
    <w:p w14:paraId="5DD931DF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4.3. Заказчик обязуется:</w:t>
      </w:r>
    </w:p>
    <w:p w14:paraId="705B0E54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4.3.1. обеспечить своевременную приемку и оплату поставленного Товара надлежащего качества в порядке и сроки, предусмотренные Контрактом; </w:t>
      </w:r>
    </w:p>
    <w:p w14:paraId="70418FF1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9" w:name="P1525"/>
      <w:bookmarkEnd w:id="9"/>
      <w:r w:rsidRPr="009C7FDD">
        <w:rPr>
          <w:rFonts w:ascii="Times New Roman" w:hAnsi="Times New Roman" w:cs="Times New Roman"/>
        </w:rPr>
        <w:t>4.3.2. принять решение об одностороннем отказе от исполнения Контракта в случае, если в ходе исполнения Контракта установлено, что:</w:t>
      </w:r>
    </w:p>
    <w:p w14:paraId="1E3C1241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(за исключением требования, предусмотренного частью 1.1 (при наличии такого требования) статьи 31 Федерального закона от 05.04.2013 №44-ФЗ «О контрактной системе в сфере закупок товаров, работ, услуг для обеспечения государственных и муниципальных нужд») и (или) поставляемому товару; </w:t>
      </w:r>
    </w:p>
    <w:p w14:paraId="01950B47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«а» настоящего пункта, что позволило ему стать победителем определения поставщика.</w:t>
      </w:r>
    </w:p>
    <w:p w14:paraId="4DDE5718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</w:rPr>
      </w:pPr>
      <w:r w:rsidRPr="009C7FDD">
        <w:rPr>
          <w:rFonts w:ascii="Times New Roman" w:hAnsi="Times New Roman" w:cs="Times New Roman"/>
        </w:rPr>
        <w:t xml:space="preserve">4.3.3. В случае принятия Заказчиком, предусмотренного Федеральным законом от 5 апреля 2013 г. № 44-ФЗ «О контрактной системе в сфере закупок товаров, работ, услуг для обеспечения государственных и муниципальных нужд» решения об одностороннем отказе от исполнения контракта Заказчик руководствуется положениями статьи 95 Федерального закона от 05 апреля 2013 №44-ФЗ «О контрактной системе в сфере закупок товаров, работ, услуг для обеспечения государственных и муниципальных нужд». </w:t>
      </w:r>
    </w:p>
    <w:p w14:paraId="65C00551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0" w:name="P1526"/>
      <w:bookmarkEnd w:id="10"/>
      <w:r w:rsidRPr="009C7FDD">
        <w:rPr>
          <w:rFonts w:ascii="Times New Roman" w:hAnsi="Times New Roman" w:cs="Times New Roman"/>
        </w:rPr>
        <w:t>4.3.4. требовать уплаты неустоек (штрафов, пеней) в соответствии с Контрактом;</w:t>
      </w:r>
    </w:p>
    <w:p w14:paraId="1298D250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6" w:history="1">
        <w:r w:rsidRPr="009C7FDD">
          <w:rPr>
            <w:rFonts w:ascii="Times New Roman" w:hAnsi="Times New Roman" w:cs="Times New Roman"/>
            <w:color w:val="0000FF"/>
            <w:u w:val="single"/>
          </w:rPr>
          <w:t>законом</w:t>
        </w:r>
      </w:hyperlink>
      <w:r w:rsidRPr="009C7FDD">
        <w:rPr>
          <w:rFonts w:ascii="Times New Roman" w:hAnsi="Times New Roman" w:cs="Times New Roman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0BC91165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1" w:name="P1529"/>
      <w:bookmarkEnd w:id="11"/>
      <w:r w:rsidRPr="009C7FDD">
        <w:rPr>
          <w:rFonts w:ascii="Times New Roman" w:hAnsi="Times New Roman" w:cs="Times New Roman"/>
        </w:rPr>
        <w:t>4.4. Заказчик вправе:</w:t>
      </w:r>
    </w:p>
    <w:p w14:paraId="3BAD0A5C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4.4.1. требовать от Поставщика надлежащего исполнения обязательств по Контракту;</w:t>
      </w:r>
    </w:p>
    <w:p w14:paraId="78734DE0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7A7F7E23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4.4.3. проверять ход и качество выполнения Поставщиком условий Контракта без вмешательства в оперативно-хозяйственную деятельность Поставщика;</w:t>
      </w:r>
    </w:p>
    <w:p w14:paraId="0816F6FC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>4.4.4. требовать возмещения убытков в соответствии с условиями Контракта, причиненных по вине Поставщика;</w:t>
      </w:r>
    </w:p>
    <w:p w14:paraId="740DD52B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2" w:name="P1534"/>
      <w:bookmarkEnd w:id="12"/>
      <w:r w:rsidRPr="009C7FDD">
        <w:rPr>
          <w:rFonts w:ascii="Times New Roman" w:hAnsi="Times New Roman" w:cs="Times New Roman"/>
        </w:rPr>
        <w:t>4.4.5. отказаться от приемки и оплаты Товара, не соответствующего условиям Контракта;</w:t>
      </w:r>
    </w:p>
    <w:p w14:paraId="51B7D898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3" w:name="P1536"/>
      <w:bookmarkEnd w:id="13"/>
      <w:r w:rsidRPr="009C7FDD">
        <w:rPr>
          <w:rFonts w:ascii="Times New Roman" w:hAnsi="Times New Roman" w:cs="Times New Roman"/>
        </w:rPr>
        <w:t xml:space="preserve">4.4.6. принять решение об одностороннем отказе от исполнения Контракта в соответствии с гражданским законодательством; </w:t>
      </w:r>
    </w:p>
    <w:p w14:paraId="14FD105E" w14:textId="77777777" w:rsidR="004340ED" w:rsidRPr="009C7FDD" w:rsidRDefault="004340ED" w:rsidP="009C7FDD">
      <w:pPr>
        <w:autoSpaceDE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bookmarkStart w:id="14" w:name="P1537"/>
      <w:bookmarkEnd w:id="14"/>
      <w:r w:rsidRPr="009C7FDD">
        <w:rPr>
          <w:rFonts w:ascii="Times New Roman" w:hAnsi="Times New Roman" w:cs="Times New Roman"/>
        </w:rPr>
        <w:t xml:space="preserve">4.4.7.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 </w:t>
      </w:r>
    </w:p>
    <w:p w14:paraId="4B69B51F" w14:textId="77777777" w:rsidR="004340ED" w:rsidRPr="009C7FDD" w:rsidRDefault="004340ED" w:rsidP="009C7FDD">
      <w:pPr>
        <w:pStyle w:val="aa"/>
        <w:tabs>
          <w:tab w:val="left" w:pos="0"/>
        </w:tabs>
        <w:spacing w:after="0"/>
        <w:ind w:left="0" w:firstLine="709"/>
        <w:jc w:val="both"/>
        <w:rPr>
          <w:color w:val="000000"/>
          <w:sz w:val="22"/>
          <w:szCs w:val="22"/>
        </w:rPr>
      </w:pPr>
    </w:p>
    <w:p w14:paraId="31565156" w14:textId="77777777" w:rsidR="004340ED" w:rsidRPr="009C7FDD" w:rsidRDefault="004340ED" w:rsidP="009C7FDD">
      <w:pPr>
        <w:pStyle w:val="aa"/>
        <w:numPr>
          <w:ilvl w:val="0"/>
          <w:numId w:val="5"/>
        </w:numPr>
        <w:tabs>
          <w:tab w:val="left" w:pos="0"/>
        </w:tabs>
        <w:spacing w:after="0"/>
        <w:ind w:left="0"/>
        <w:jc w:val="center"/>
        <w:rPr>
          <w:b/>
          <w:sz w:val="22"/>
          <w:szCs w:val="22"/>
        </w:rPr>
      </w:pPr>
      <w:r w:rsidRPr="009C7FDD">
        <w:rPr>
          <w:b/>
          <w:sz w:val="22"/>
          <w:szCs w:val="22"/>
        </w:rPr>
        <w:t>Порядок сдачи и приемки товара</w:t>
      </w:r>
    </w:p>
    <w:p w14:paraId="577B195F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Поставщик обязан своевременно уведомить Заказчика о поставке по настоящему Контракту.</w:t>
      </w:r>
    </w:p>
    <w:p w14:paraId="28893624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Заказчик, получивший сообщение Поставщика, в срок не позднее 3 (трех) дней приступает к приемке Товара.</w:t>
      </w:r>
    </w:p>
    <w:p w14:paraId="32EEDABF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Сдача Товара Поставщиком и приемка его Заказчиком оформляется актом приема-передачи Товара, подписанным обеими Сторонами. Товар считается принятым Заказчиком со дня подписания акта приема-передачи Товара.</w:t>
      </w:r>
    </w:p>
    <w:p w14:paraId="104A98CC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lastRenderedPageBreak/>
        <w:t>При обнаружении Заказчиком недостатков в поставленном Товаре сторонами составляется рекламационный акт, в котором фиксируется перечень дефектов (недоделок) и сроки их устранения Поставщиком. При отказе (уклонении) Поставщика от подписания указанного акта, в нем делается отметка об этом и подписанный Заказчиком акт (перечень дефектов) подтверждается третьей стороной (экспертом) по выбору Заказчика.</w:t>
      </w:r>
    </w:p>
    <w:p w14:paraId="18D4818F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 xml:space="preserve">Поставщик обязан устранить все обнаруженные недостатки своими силами и за свой счет в сроки, указанные в рекламационном акте, обеспечив при этом сохранность Товара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недостачу, если таковые произошли по вине Поставщика. Устранение Поставщика в установленные сроки выявленных Заказчиком недостатков не освобождает его от уплаты неустойки, предусмотренной настоящим Контрактом. </w:t>
      </w:r>
    </w:p>
    <w:p w14:paraId="2B7B0E50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Заказчик вправе отказаться от приемки Товара в случае обнаружения недостатков, которые исключают его эксплуатацию и не могут быть устранены Поставщиком или Заказчиком.</w:t>
      </w:r>
    </w:p>
    <w:p w14:paraId="2AE0D1DB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Риски случайной гибели или случайного повреждения Товара, а также бремя его содержания переходят от Поставщика к Заказчика с момента сдачи Товара в эксплуатацию, а в случае обнаружения недостатков - с момента устранения Поставщиком всех выявленных недостатков согласно составленного сторонами или Заказчиком рекламационного акта.</w:t>
      </w:r>
    </w:p>
    <w:p w14:paraId="0DDF7A48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Приемка Товара в эксплуатацию производится только после устранения всех дефектов и недоделок согласно пункту 5.6 Контракта.</w:t>
      </w:r>
    </w:p>
    <w:p w14:paraId="5162C6B7" w14:textId="77777777" w:rsidR="004340ED" w:rsidRPr="009C7FDD" w:rsidRDefault="004340ED" w:rsidP="009C7FDD">
      <w:pPr>
        <w:pStyle w:val="aa"/>
        <w:numPr>
          <w:ilvl w:val="1"/>
          <w:numId w:val="5"/>
        </w:numPr>
        <w:tabs>
          <w:tab w:val="left" w:pos="0"/>
        </w:tabs>
        <w:spacing w:after="0"/>
        <w:ind w:left="0" w:firstLine="709"/>
        <w:jc w:val="both"/>
        <w:rPr>
          <w:b/>
          <w:snapToGrid w:val="0"/>
          <w:color w:val="000000"/>
          <w:sz w:val="22"/>
          <w:szCs w:val="22"/>
        </w:rPr>
      </w:pPr>
      <w:r w:rsidRPr="009C7FDD">
        <w:rPr>
          <w:sz w:val="22"/>
          <w:szCs w:val="22"/>
        </w:rPr>
        <w:t xml:space="preserve">Датой надлежащей поставки Товара по настоящему Контракт считается дата подписания Заказчиком акта приема-передачи Товара на объекте при условии надлежащего выполнения Поставщиком обязательств, в соответствии с требованиями технической документации по качеству,  объемам и срокам поставки. </w:t>
      </w:r>
    </w:p>
    <w:p w14:paraId="556E3AEA" w14:textId="77777777" w:rsidR="004340ED" w:rsidRPr="009C7FDD" w:rsidRDefault="004340ED" w:rsidP="009C7FD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0D6F416" w14:textId="77777777" w:rsidR="004340ED" w:rsidRPr="009C7FDD" w:rsidRDefault="004340ED" w:rsidP="009C7FDD">
      <w:pPr>
        <w:pStyle w:val="Preformat"/>
        <w:widowControl/>
        <w:numPr>
          <w:ilvl w:val="0"/>
          <w:numId w:val="4"/>
        </w:numPr>
        <w:ind w:left="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9C7FDD">
        <w:rPr>
          <w:rFonts w:ascii="Times New Roman" w:hAnsi="Times New Roman"/>
          <w:b/>
          <w:color w:val="000000"/>
          <w:sz w:val="22"/>
          <w:szCs w:val="22"/>
        </w:rPr>
        <w:t>Ответственность сторон</w:t>
      </w:r>
    </w:p>
    <w:p w14:paraId="515E91A2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РФ.</w:t>
      </w:r>
    </w:p>
    <w:p w14:paraId="3405E30C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60E41794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296968E6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4BEA1B1E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Штрафы начисляются за ненадлежащее исполнение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в порядке, установленном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6F1F2663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Общая сумма начисленных штрафов за неисполнение или ненадлежащее исполнение обязательств, предусмотренных Контрактом, не может превышать цену Контракта.</w:t>
      </w:r>
    </w:p>
    <w:p w14:paraId="191091AA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 xml:space="preserve">Уплата неустоек (пеней, штрафов), не освобождает виновную Сторону от выполнения обязанностей, возложенных на нее настоящим Контрактом. </w:t>
      </w:r>
    </w:p>
    <w:p w14:paraId="2BB0D73D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3A3E06A4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 xml:space="preserve">Все споры, возникающие между Сторонами в связи с исполнением настоящего Контракта, разрешаются путем переговоров. Стороны устанавливают, что все возможные претензии по настоящему </w:t>
      </w:r>
      <w:r w:rsidRPr="009C7FDD">
        <w:rPr>
          <w:color w:val="auto"/>
          <w:sz w:val="22"/>
          <w:szCs w:val="22"/>
        </w:rPr>
        <w:lastRenderedPageBreak/>
        <w:t>Контракту должны быть рассмотрены Сторонами в течение 7 (семи) рабочих дней с момента получения претензии.</w:t>
      </w:r>
    </w:p>
    <w:p w14:paraId="7891A65B" w14:textId="77777777" w:rsidR="004340ED" w:rsidRPr="009C7FDD" w:rsidRDefault="004340ED" w:rsidP="009C7FDD">
      <w:pPr>
        <w:pStyle w:val="-2"/>
        <w:numPr>
          <w:ilvl w:val="1"/>
          <w:numId w:val="4"/>
        </w:numPr>
        <w:ind w:left="0" w:firstLine="709"/>
        <w:rPr>
          <w:color w:val="auto"/>
          <w:sz w:val="22"/>
          <w:szCs w:val="22"/>
        </w:rPr>
      </w:pPr>
      <w:r w:rsidRPr="009C7FDD">
        <w:rPr>
          <w:color w:val="auto"/>
          <w:sz w:val="22"/>
          <w:szCs w:val="22"/>
        </w:rPr>
        <w:t>При недостижении согласия спор разрешается в судебном порядке в Арбитражном суде по месту нахождения Заказчика.</w:t>
      </w:r>
    </w:p>
    <w:p w14:paraId="06A7D6AA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FE2F6EB" w14:textId="77777777" w:rsidR="004340ED" w:rsidRPr="009C7FDD" w:rsidRDefault="004340ED" w:rsidP="009C7FDD">
      <w:pPr>
        <w:pStyle w:val="Preformat"/>
        <w:widowControl/>
        <w:jc w:val="center"/>
        <w:rPr>
          <w:rFonts w:ascii="Times New Roman" w:hAnsi="Times New Roman"/>
          <w:b/>
          <w:sz w:val="22"/>
          <w:szCs w:val="22"/>
        </w:rPr>
      </w:pPr>
      <w:r w:rsidRPr="009C7FDD">
        <w:rPr>
          <w:rFonts w:ascii="Times New Roman" w:hAnsi="Times New Roman"/>
          <w:b/>
          <w:sz w:val="22"/>
          <w:szCs w:val="22"/>
        </w:rPr>
        <w:t>7.  Гарантийные обязательства</w:t>
      </w:r>
    </w:p>
    <w:p w14:paraId="71279A4B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Поставщик гарантирует:</w:t>
      </w:r>
    </w:p>
    <w:p w14:paraId="17571214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надлежащее качество Товара соответствии с условиями настоящего Контракта и требованиями нормативно-технической документации, действующей на территории Российской Федерации</w:t>
      </w:r>
      <w:r w:rsidR="00727EB5">
        <w:rPr>
          <w:sz w:val="22"/>
          <w:szCs w:val="22"/>
        </w:rPr>
        <w:t>.</w:t>
      </w:r>
    </w:p>
    <w:p w14:paraId="025D5339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устранение недостатков (дефектов), выявленных при приемке Товара и в период гарантийной эксплуатации Товара в согласованный с Заказчиком срок.</w:t>
      </w:r>
    </w:p>
    <w:p w14:paraId="514E6FE6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Гарантия качества составляет 12 месяцев с момента подписания Заказчиком акта приема-передачи Товара. Гарантия качества распространяется на весь Товар. Поставщик несет ответственность за все скрытые дефекты, которые не были обнаружены к началу гарантийного периода.</w:t>
      </w:r>
    </w:p>
    <w:p w14:paraId="49279B41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При обнаружении в течение гарантийного срока недостатков (дефектов), Заказчик должен заявить о них Поставщику в срок не позднее 5 (пяти) рабочих дней с даты их обнаружения. В течение 5 (пяти) рабочих дней после получения Поставщиком уведомления об обнаруженных недостатках (дефектах) в Товарах, Стороны составляют акт, в котором фиксируются обнаруженные недостатки. Для составления соответствующего акта Стороны вправе привлечь экспертную организацию/независимого эксперта в соответствующей области. Экспертиза может быть назначена также по требованию любой из Сторон.</w:t>
      </w:r>
    </w:p>
    <w:p w14:paraId="0F7BEF26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Поставщик обязан устранить выявленные недостатки за свой счет и в течение десяти дней провести замену некачественных товаров, устранить выявленные дефекты без расходов со стороны Заказчика. Гарантийный срок в этом случае продлевается, соответственно, на период устранения дефектов.</w:t>
      </w:r>
    </w:p>
    <w:p w14:paraId="209232D0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В случае уклонения Поставщика в течение 5 (пяти) рабочих дней от составления указанного акта Заказчик вправе составить соответствующий акт в одностороннем порядке с привлечением экспертной организации/ независимого эксперта в данной области. При этом расходы на экспертизу несет Поставщик, за исключением случаев, когда экспертизой установлено отсутствие нарушений Поставщиком требований настоящего Контракта или причинно-следственной связи между действиями Поставщика и обнаруженными недостатками. В указанных случаях расходы на экспертизу несет Сторона, потребовавшая назначение экспертизы, а если она назначена по соглашению между Сторонами, обе Стороны оплачивают экспертизу поровну.</w:t>
      </w:r>
    </w:p>
    <w:p w14:paraId="23B41D45" w14:textId="77777777" w:rsidR="004340ED" w:rsidRPr="009C7FDD" w:rsidRDefault="004340ED" w:rsidP="009C7FDD">
      <w:pPr>
        <w:pStyle w:val="aa"/>
        <w:numPr>
          <w:ilvl w:val="1"/>
          <w:numId w:val="6"/>
        </w:numPr>
        <w:spacing w:after="0"/>
        <w:ind w:left="0" w:firstLine="709"/>
        <w:jc w:val="both"/>
        <w:rPr>
          <w:sz w:val="22"/>
          <w:szCs w:val="22"/>
        </w:rPr>
      </w:pPr>
      <w:r w:rsidRPr="009C7FDD">
        <w:rPr>
          <w:sz w:val="22"/>
          <w:szCs w:val="22"/>
        </w:rPr>
        <w:t>Гарантии, предусмотренные настоящим разделом Контракта, не распространяются на случаи преднамеренного повреждения Товара со стороны третьих лиц.</w:t>
      </w:r>
    </w:p>
    <w:p w14:paraId="4FD3B363" w14:textId="77777777" w:rsidR="004340ED" w:rsidRPr="009C7FDD" w:rsidRDefault="004340ED" w:rsidP="009C7FDD">
      <w:pPr>
        <w:spacing w:after="0" w:line="240" w:lineRule="auto"/>
        <w:rPr>
          <w:rFonts w:ascii="Times New Roman" w:hAnsi="Times New Roman" w:cs="Times New Roman"/>
          <w:b/>
          <w:snapToGrid w:val="0"/>
          <w:color w:val="000000"/>
        </w:rPr>
      </w:pPr>
    </w:p>
    <w:p w14:paraId="0795B635" w14:textId="77777777" w:rsidR="004340ED" w:rsidRPr="009C7FDD" w:rsidRDefault="004340ED" w:rsidP="009C7FDD">
      <w:pPr>
        <w:spacing w:after="0" w:line="240" w:lineRule="auto"/>
        <w:jc w:val="center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b/>
          <w:snapToGrid w:val="0"/>
          <w:color w:val="000000"/>
        </w:rPr>
        <w:t>8. Заключительные положения</w:t>
      </w:r>
    </w:p>
    <w:p w14:paraId="157BCF8C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>8.1. Все дополнения и изменения к настоящему Контракту действительны лишь в том случае, если они совершены в письменной форме и подписаны уполномоченными на то лицами.</w:t>
      </w:r>
    </w:p>
    <w:p w14:paraId="49D5DB7E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>8.2. Настоящий Контракт подписан в двух экземплярах, по одному для каждой из сторон.</w:t>
      </w:r>
    </w:p>
    <w:p w14:paraId="2C523C01" w14:textId="77777777" w:rsidR="004340ED" w:rsidRPr="009C7FDD" w:rsidRDefault="004340ED" w:rsidP="009C7FDD">
      <w:pPr>
        <w:spacing w:after="0" w:line="240" w:lineRule="auto"/>
        <w:ind w:firstLine="709"/>
        <w:jc w:val="both"/>
        <w:rPr>
          <w:rFonts w:ascii="Times New Roman" w:hAnsi="Times New Roman" w:cs="Times New Roman"/>
          <w:snapToGrid w:val="0"/>
          <w:color w:val="000000"/>
        </w:rPr>
      </w:pPr>
      <w:r w:rsidRPr="009C7FDD">
        <w:rPr>
          <w:rFonts w:ascii="Times New Roman" w:hAnsi="Times New Roman" w:cs="Times New Roman"/>
          <w:snapToGrid w:val="0"/>
          <w:color w:val="000000"/>
        </w:rPr>
        <w:t xml:space="preserve">8.3. </w:t>
      </w:r>
      <w:r w:rsidRPr="009C7FDD">
        <w:rPr>
          <w:rFonts w:ascii="Times New Roman" w:hAnsi="Times New Roman" w:cs="Times New Roman"/>
        </w:rPr>
        <w:t xml:space="preserve">Приложения, являющиеся неотъемлемой частью настоящего Контракта:  </w:t>
      </w:r>
    </w:p>
    <w:p w14:paraId="69D4B3EC" w14:textId="77777777" w:rsidR="004340ED" w:rsidRPr="009C7FDD" w:rsidRDefault="004340ED" w:rsidP="009C7FDD">
      <w:pPr>
        <w:spacing w:after="0" w:line="240" w:lineRule="auto"/>
        <w:ind w:firstLine="567"/>
        <w:rPr>
          <w:rFonts w:ascii="Times New Roman" w:hAnsi="Times New Roman" w:cs="Times New Roman"/>
          <w:i/>
        </w:rPr>
      </w:pPr>
      <w:r w:rsidRPr="009C7FDD">
        <w:rPr>
          <w:rFonts w:ascii="Times New Roman" w:hAnsi="Times New Roman" w:cs="Times New Roman"/>
          <w:i/>
        </w:rPr>
        <w:t>Приложение № 1 – Спецификация.</w:t>
      </w:r>
    </w:p>
    <w:p w14:paraId="20076277" w14:textId="77777777" w:rsidR="004340ED" w:rsidRPr="009C7FDD" w:rsidRDefault="004340ED" w:rsidP="009C7FDD">
      <w:pPr>
        <w:spacing w:after="0" w:line="240" w:lineRule="auto"/>
        <w:rPr>
          <w:rFonts w:ascii="Times New Roman" w:hAnsi="Times New Roman" w:cs="Times New Roman"/>
          <w:b/>
          <w:bCs/>
          <w:snapToGrid w:val="0"/>
          <w:color w:val="000000"/>
        </w:rPr>
      </w:pPr>
    </w:p>
    <w:p w14:paraId="56594120" w14:textId="77777777" w:rsidR="004340ED" w:rsidRPr="009C7FDD" w:rsidRDefault="004340ED" w:rsidP="009C7FDD">
      <w:pPr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color w:val="000000"/>
        </w:rPr>
      </w:pPr>
      <w:r w:rsidRPr="009C7FDD">
        <w:rPr>
          <w:rFonts w:ascii="Times New Roman" w:hAnsi="Times New Roman" w:cs="Times New Roman"/>
          <w:b/>
          <w:bCs/>
          <w:snapToGrid w:val="0"/>
          <w:color w:val="000000"/>
        </w:rPr>
        <w:t>9. Реквизиты и подписи сторон:</w:t>
      </w:r>
    </w:p>
    <w:tbl>
      <w:tblPr>
        <w:tblW w:w="1020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00"/>
        <w:gridCol w:w="5100"/>
      </w:tblGrid>
      <w:tr w:rsidR="00B6598D" w:rsidRPr="002060CE" w14:paraId="21921EAA" w14:textId="77777777" w:rsidTr="002060CE">
        <w:tc>
          <w:tcPr>
            <w:tcW w:w="5100" w:type="dxa"/>
          </w:tcPr>
          <w:p w14:paraId="392456EC" w14:textId="77777777" w:rsidR="00B6598D" w:rsidRPr="002060CE" w:rsidRDefault="00B6598D" w:rsidP="00206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</w:p>
          <w:p w14:paraId="42275D99" w14:textId="77777777" w:rsidR="00B6598D" w:rsidRPr="002060CE" w:rsidRDefault="00B6598D" w:rsidP="00206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  <w:r w:rsidRPr="002060CE">
              <w:rPr>
                <w:rFonts w:ascii="Times New Roman" w:eastAsia="Times New Roman" w:hAnsi="Times New Roman" w:cs="Times New Roman"/>
                <w:b/>
                <w:bCs/>
                <w:spacing w:val="10"/>
              </w:rPr>
              <w:t>ЗАКАЗЧИК:</w:t>
            </w:r>
          </w:p>
        </w:tc>
        <w:tc>
          <w:tcPr>
            <w:tcW w:w="5100" w:type="dxa"/>
            <w:shd w:val="clear" w:color="auto" w:fill="auto"/>
          </w:tcPr>
          <w:p w14:paraId="7B3E8375" w14:textId="77777777" w:rsidR="00B6598D" w:rsidRPr="002060CE" w:rsidRDefault="00B6598D" w:rsidP="00206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</w:p>
          <w:p w14:paraId="28460748" w14:textId="77777777" w:rsidR="00B6598D" w:rsidRPr="002060CE" w:rsidRDefault="00B6598D" w:rsidP="00206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  <w:r w:rsidRPr="002060CE">
              <w:rPr>
                <w:rFonts w:ascii="Times New Roman" w:eastAsia="Times New Roman" w:hAnsi="Times New Roman" w:cs="Times New Roman"/>
                <w:b/>
                <w:bCs/>
                <w:spacing w:val="10"/>
              </w:rPr>
              <w:t>ПОСТАВЩИК:</w:t>
            </w:r>
          </w:p>
        </w:tc>
      </w:tr>
      <w:tr w:rsidR="00B6598D" w:rsidRPr="002060CE" w14:paraId="05B22033" w14:textId="77777777" w:rsidTr="002060CE">
        <w:tc>
          <w:tcPr>
            <w:tcW w:w="5100" w:type="dxa"/>
          </w:tcPr>
          <w:p w14:paraId="7DAF1A80" w14:textId="77777777" w:rsidR="00B6598D" w:rsidRPr="002060CE" w:rsidRDefault="00B6598D" w:rsidP="002060CE">
            <w:pPr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color w:val="00000A"/>
              </w:rPr>
            </w:pPr>
          </w:p>
          <w:p w14:paraId="419889ED" w14:textId="77777777" w:rsidR="002060CE" w:rsidRPr="00046B82" w:rsidRDefault="002060CE" w:rsidP="002060C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046B82">
              <w:rPr>
                <w:rFonts w:ascii="Times New Roman" w:hAnsi="Times New Roman"/>
                <w:b/>
                <w:bCs/>
              </w:rPr>
              <w:t>Муниципальное казенное учреждение культуры «Культурно-досуговый центр «Вистино»</w:t>
            </w:r>
          </w:p>
          <w:p w14:paraId="13F01275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Юридический адрес: 188477, Ленинградская область, Кингисеппский район, д. Вистино, ул. Ижорская, д.6, тел.: (81375) 67-119</w:t>
            </w:r>
          </w:p>
          <w:p w14:paraId="7C00BF4F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ОГРН 1184704010204</w:t>
            </w:r>
          </w:p>
          <w:p w14:paraId="43B82B5E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ОКТМО 41621452101 / ОКПО 31743410</w:t>
            </w:r>
          </w:p>
          <w:p w14:paraId="0B647DC2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ИНН  4707041023 / КПП 470701001</w:t>
            </w:r>
          </w:p>
          <w:p w14:paraId="29392F54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ОКЦ №1 СЕВЕРО-ЗАПАДНОГО ГУ БАНКА РОССИИ //УФК по Ленинградской области, г. Санкт-Петербург</w:t>
            </w:r>
          </w:p>
          <w:p w14:paraId="11D977AB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lastRenderedPageBreak/>
              <w:t>БИК 044030098</w:t>
            </w:r>
          </w:p>
          <w:p w14:paraId="5ED09FE7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Единый казначейский счет: 40102810745370000098</w:t>
            </w:r>
          </w:p>
          <w:p w14:paraId="04935762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Единый счет бюджета: 03231643416214524500</w:t>
            </w:r>
          </w:p>
          <w:p w14:paraId="238C04BF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л/с 03905000211</w:t>
            </w:r>
          </w:p>
          <w:p w14:paraId="4D9EEB6D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</w:rPr>
              <w:t>тел. (8-813-75) 67-119</w:t>
            </w:r>
          </w:p>
          <w:p w14:paraId="64BA9ED8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/>
              </w:rPr>
            </w:pPr>
            <w:r w:rsidRPr="002060CE">
              <w:rPr>
                <w:rFonts w:ascii="Times New Roman" w:hAnsi="Times New Roman"/>
                <w:lang w:val="en-US"/>
              </w:rPr>
              <w:t>e</w:t>
            </w:r>
            <w:r w:rsidRPr="002060CE">
              <w:rPr>
                <w:rFonts w:ascii="Times New Roman" w:hAnsi="Times New Roman"/>
              </w:rPr>
              <w:t>-</w:t>
            </w:r>
            <w:r w:rsidRPr="002060CE">
              <w:rPr>
                <w:rFonts w:ascii="Times New Roman" w:hAnsi="Times New Roman"/>
                <w:lang w:val="en-US"/>
              </w:rPr>
              <w:t>mail</w:t>
            </w:r>
            <w:r w:rsidRPr="002060CE">
              <w:rPr>
                <w:rFonts w:ascii="Times New Roman" w:hAnsi="Times New Roman"/>
              </w:rPr>
              <w:t xml:space="preserve">: </w:t>
            </w:r>
            <w:hyperlink r:id="rId7" w:history="1">
              <w:r w:rsidRPr="002060CE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k</w:t>
              </w:r>
              <w:r w:rsidRPr="002060CE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Pr="002060CE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vistino</w:t>
              </w:r>
              <w:r w:rsidRPr="002060CE">
                <w:rPr>
                  <w:rFonts w:ascii="Times New Roman" w:hAnsi="Times New Roman"/>
                  <w:color w:val="0000FF"/>
                  <w:u w:val="single"/>
                </w:rPr>
                <w:t>@</w:t>
              </w:r>
              <w:r w:rsidRPr="002060CE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yandex</w:t>
              </w:r>
              <w:r w:rsidRPr="002060CE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r w:rsidRPr="002060CE">
                <w:rPr>
                  <w:rFonts w:ascii="Times New Roman" w:hAnsi="Times New Roman"/>
                  <w:color w:val="0000FF"/>
                  <w:u w:val="single"/>
                  <w:lang w:val="en-US"/>
                </w:rPr>
                <w:t>ru</w:t>
              </w:r>
            </w:hyperlink>
          </w:p>
          <w:p w14:paraId="666CB409" w14:textId="77777777" w:rsidR="007A1C13" w:rsidRPr="002060CE" w:rsidRDefault="007A1C13" w:rsidP="002060CE">
            <w:pPr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5100" w:type="dxa"/>
            <w:shd w:val="clear" w:color="auto" w:fill="auto"/>
          </w:tcPr>
          <w:p w14:paraId="7343A8DD" w14:textId="77777777" w:rsidR="00B6598D" w:rsidRPr="002060CE" w:rsidRDefault="00B6598D" w:rsidP="002060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060CE" w:rsidRPr="002060CE" w14:paraId="68DDEB45" w14:textId="77777777" w:rsidTr="002060CE">
        <w:tc>
          <w:tcPr>
            <w:tcW w:w="5100" w:type="dxa"/>
          </w:tcPr>
          <w:p w14:paraId="1D89E606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060CE">
              <w:rPr>
                <w:rFonts w:ascii="Times New Roman" w:hAnsi="Times New Roman" w:cs="Times New Roman"/>
                <w:bCs/>
              </w:rPr>
              <w:t xml:space="preserve">Директор </w:t>
            </w:r>
          </w:p>
          <w:p w14:paraId="4E4A2F13" w14:textId="77777777" w:rsidR="002060CE" w:rsidRPr="002060CE" w:rsidRDefault="002060CE" w:rsidP="002060C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0EFCBCE7" w14:textId="77777777" w:rsidR="002060CE" w:rsidRDefault="002060CE" w:rsidP="002060C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2060CE">
              <w:rPr>
                <w:rFonts w:ascii="Times New Roman" w:hAnsi="Times New Roman" w:cs="Times New Roman"/>
                <w:bCs/>
              </w:rPr>
              <w:t xml:space="preserve">___________________ </w:t>
            </w:r>
            <w:r>
              <w:rPr>
                <w:rFonts w:ascii="Times New Roman" w:hAnsi="Times New Roman" w:cs="Times New Roman"/>
                <w:bCs/>
              </w:rPr>
              <w:t>/</w:t>
            </w:r>
            <w:r w:rsidRPr="002060CE">
              <w:rPr>
                <w:rFonts w:ascii="Times New Roman" w:hAnsi="Times New Roman" w:cs="Times New Roman"/>
                <w:bCs/>
              </w:rPr>
              <w:t>Иванова Е.С.</w:t>
            </w:r>
            <w:r>
              <w:rPr>
                <w:rFonts w:ascii="Times New Roman" w:hAnsi="Times New Roman" w:cs="Times New Roman"/>
                <w:bCs/>
              </w:rPr>
              <w:t>/</w:t>
            </w:r>
          </w:p>
          <w:p w14:paraId="10E7AAF5" w14:textId="77777777" w:rsidR="00064CC2" w:rsidRPr="002060CE" w:rsidRDefault="00064CC2" w:rsidP="002060CE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Э.П.</w:t>
            </w:r>
          </w:p>
          <w:p w14:paraId="229645F5" w14:textId="77777777" w:rsidR="002060CE" w:rsidRPr="002060CE" w:rsidRDefault="002060CE" w:rsidP="002060CE">
            <w:pPr>
              <w:spacing w:after="0" w:line="240" w:lineRule="auto"/>
              <w:ind w:firstLine="3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5100" w:type="dxa"/>
            <w:shd w:val="clear" w:color="auto" w:fill="auto"/>
          </w:tcPr>
          <w:p w14:paraId="7A069062" w14:textId="77777777" w:rsidR="002060CE" w:rsidRPr="002060CE" w:rsidRDefault="002060CE" w:rsidP="002060C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497B705" w14:textId="77777777" w:rsidR="00A4730D" w:rsidRPr="009C7FDD" w:rsidRDefault="00865BC5" w:rsidP="009C7FD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br w:type="page"/>
      </w:r>
      <w:r w:rsidRPr="009C7FDD">
        <w:rPr>
          <w:rFonts w:ascii="Times New Roman" w:hAnsi="Times New Roman" w:cs="Times New Roman"/>
        </w:rPr>
        <w:lastRenderedPageBreak/>
        <w:t>Приложение №1</w:t>
      </w:r>
    </w:p>
    <w:p w14:paraId="6B550571" w14:textId="77777777" w:rsidR="00865BC5" w:rsidRPr="009C7FDD" w:rsidRDefault="00865BC5" w:rsidP="009C7FD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9C7FDD">
        <w:rPr>
          <w:rFonts w:ascii="Times New Roman" w:hAnsi="Times New Roman" w:cs="Times New Roman"/>
        </w:rPr>
        <w:t xml:space="preserve">к </w:t>
      </w:r>
      <w:r w:rsidR="009C7FDD" w:rsidRPr="009C7FDD">
        <w:rPr>
          <w:rFonts w:ascii="Times New Roman" w:hAnsi="Times New Roman" w:cs="Times New Roman"/>
        </w:rPr>
        <w:t>Контракт</w:t>
      </w:r>
      <w:r w:rsidRPr="009C7FDD">
        <w:rPr>
          <w:rFonts w:ascii="Times New Roman" w:hAnsi="Times New Roman" w:cs="Times New Roman"/>
        </w:rPr>
        <w:t>у от «</w:t>
      </w:r>
      <w:r w:rsidR="002764F2">
        <w:rPr>
          <w:rFonts w:ascii="Times New Roman" w:hAnsi="Times New Roman" w:cs="Times New Roman"/>
        </w:rPr>
        <w:t>_</w:t>
      </w:r>
      <w:r w:rsidRPr="009C7FDD">
        <w:rPr>
          <w:rFonts w:ascii="Times New Roman" w:hAnsi="Times New Roman" w:cs="Times New Roman"/>
        </w:rPr>
        <w:t xml:space="preserve">__» </w:t>
      </w:r>
      <w:r w:rsidR="002764F2">
        <w:rPr>
          <w:rFonts w:ascii="Times New Roman" w:hAnsi="Times New Roman" w:cs="Times New Roman"/>
        </w:rPr>
        <w:t>ок</w:t>
      </w:r>
      <w:r w:rsidR="006D1E4A">
        <w:rPr>
          <w:rFonts w:ascii="Times New Roman" w:hAnsi="Times New Roman" w:cs="Times New Roman"/>
        </w:rPr>
        <w:t>тябр</w:t>
      </w:r>
      <w:r w:rsidRPr="009C7FDD">
        <w:rPr>
          <w:rFonts w:ascii="Times New Roman" w:hAnsi="Times New Roman" w:cs="Times New Roman"/>
        </w:rPr>
        <w:t>я 2026 г. №_____</w:t>
      </w:r>
    </w:p>
    <w:p w14:paraId="2B63D50D" w14:textId="77777777" w:rsidR="006D1E4A" w:rsidRDefault="006D1E4A" w:rsidP="009C7FD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FF12997" w14:textId="77777777" w:rsidR="00D649F3" w:rsidRDefault="00D649F3" w:rsidP="009C7FD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C7FDD">
        <w:rPr>
          <w:rFonts w:ascii="Times New Roman" w:hAnsi="Times New Roman" w:cs="Times New Roman"/>
          <w:b/>
          <w:bCs/>
        </w:rPr>
        <w:t>СПЕЦИФИКАЦИЯ</w:t>
      </w:r>
    </w:p>
    <w:p w14:paraId="51D565D6" w14:textId="77777777" w:rsidR="006D1E4A" w:rsidRPr="009C7FDD" w:rsidRDefault="006D1E4A" w:rsidP="009C7FD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03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40"/>
        <w:gridCol w:w="1102"/>
        <w:gridCol w:w="964"/>
        <w:gridCol w:w="1509"/>
        <w:gridCol w:w="1453"/>
      </w:tblGrid>
      <w:tr w:rsidR="00304886" w:rsidRPr="00B470AD" w14:paraId="438286F4" w14:textId="77777777" w:rsidTr="006D1E4A">
        <w:trPr>
          <w:trHeight w:val="271"/>
          <w:jc w:val="center"/>
        </w:trPr>
        <w:tc>
          <w:tcPr>
            <w:tcW w:w="568" w:type="dxa"/>
            <w:shd w:val="clear" w:color="auto" w:fill="auto"/>
            <w:noWrap/>
            <w:vAlign w:val="center"/>
            <w:hideMark/>
          </w:tcPr>
          <w:p w14:paraId="02B0B6BC" w14:textId="77777777" w:rsidR="00E30277" w:rsidRPr="00B470AD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4740" w:type="dxa"/>
            <w:shd w:val="clear" w:color="auto" w:fill="auto"/>
            <w:noWrap/>
            <w:vAlign w:val="center"/>
            <w:hideMark/>
          </w:tcPr>
          <w:p w14:paraId="505F04AA" w14:textId="77777777" w:rsidR="00E30277" w:rsidRPr="00B470AD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1102" w:type="dxa"/>
            <w:shd w:val="clear" w:color="auto" w:fill="auto"/>
            <w:noWrap/>
            <w:vAlign w:val="center"/>
            <w:hideMark/>
          </w:tcPr>
          <w:p w14:paraId="6842DAB4" w14:textId="77777777" w:rsidR="00E30277" w:rsidRPr="00B470AD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64" w:type="dxa"/>
            <w:vAlign w:val="center"/>
          </w:tcPr>
          <w:p w14:paraId="67CD2047" w14:textId="77777777" w:rsidR="00E30277" w:rsidRPr="00B470AD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509" w:type="dxa"/>
            <w:shd w:val="clear" w:color="auto" w:fill="auto"/>
            <w:noWrap/>
            <w:vAlign w:val="center"/>
            <w:hideMark/>
          </w:tcPr>
          <w:p w14:paraId="435C2B6B" w14:textId="77777777" w:rsidR="00E30277" w:rsidRPr="00B470AD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 ед. товара, руб.</w:t>
            </w:r>
          </w:p>
        </w:tc>
        <w:tc>
          <w:tcPr>
            <w:tcW w:w="1453" w:type="dxa"/>
            <w:shd w:val="clear" w:color="auto" w:fill="auto"/>
            <w:noWrap/>
            <w:vAlign w:val="center"/>
            <w:hideMark/>
          </w:tcPr>
          <w:p w14:paraId="41FA89BA" w14:textId="77777777" w:rsidR="00E30277" w:rsidRPr="00B470AD" w:rsidRDefault="00E30277" w:rsidP="007E5B4F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Стоимость, руб.</w:t>
            </w:r>
          </w:p>
        </w:tc>
      </w:tr>
      <w:tr w:rsidR="00B470AD" w:rsidRPr="00B470AD" w14:paraId="55640B60" w14:textId="77777777" w:rsidTr="006D1E4A">
        <w:trPr>
          <w:trHeight w:val="271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01800514" w14:textId="70684E84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</w:p>
        </w:tc>
        <w:tc>
          <w:tcPr>
            <w:tcW w:w="4740" w:type="dxa"/>
            <w:shd w:val="clear" w:color="auto" w:fill="auto"/>
            <w:vAlign w:val="center"/>
          </w:tcPr>
          <w:p w14:paraId="274F79DA" w14:textId="4E64379B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Полотенца бумажные LUSCAN 2-сл.,с тиснением, 8рул./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02" w:type="dxa"/>
            <w:shd w:val="clear" w:color="auto" w:fill="auto"/>
            <w:noWrap/>
            <w:vAlign w:val="center"/>
          </w:tcPr>
          <w:p w14:paraId="2F0272C5" w14:textId="67C4BF8B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упак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vAlign w:val="center"/>
          </w:tcPr>
          <w:p w14:paraId="0BF9B4FE" w14:textId="01F531EF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 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05A11FB3" w14:textId="7777777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3" w:type="dxa"/>
            <w:shd w:val="clear" w:color="auto" w:fill="auto"/>
            <w:noWrap/>
            <w:vAlign w:val="center"/>
          </w:tcPr>
          <w:p w14:paraId="1149C054" w14:textId="7777777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470AD" w:rsidRPr="00B470AD" w14:paraId="380F81C6" w14:textId="77777777" w:rsidTr="006D1E4A">
        <w:trPr>
          <w:trHeight w:val="271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7A15548D" w14:textId="6C991BFB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</w:t>
            </w: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1F599252" w14:textId="75B60BFF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Мешки для мусора ПНД 30л 10мкм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25шт/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чрн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оттен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метал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50х60см_Green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Pack</w:t>
            </w:r>
            <w:proofErr w:type="spellEnd"/>
          </w:p>
        </w:tc>
        <w:tc>
          <w:tcPr>
            <w:tcW w:w="1102" w:type="dxa"/>
            <w:shd w:val="clear" w:color="auto" w:fill="auto"/>
            <w:noWrap/>
            <w:vAlign w:val="center"/>
          </w:tcPr>
          <w:p w14:paraId="4A4F193F" w14:textId="368949A8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рул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vAlign w:val="center"/>
          </w:tcPr>
          <w:p w14:paraId="57886E56" w14:textId="4BDB95D6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40 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27FDBB07" w14:textId="7777777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3" w:type="dxa"/>
            <w:shd w:val="clear" w:color="auto" w:fill="auto"/>
            <w:noWrap/>
            <w:vAlign w:val="center"/>
          </w:tcPr>
          <w:p w14:paraId="4BFCB098" w14:textId="7777777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470AD" w:rsidRPr="00B470AD" w14:paraId="5F02A810" w14:textId="77777777" w:rsidTr="006D1E4A">
        <w:trPr>
          <w:trHeight w:val="271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45F25881" w14:textId="48D35A1A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</w:t>
            </w: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7D3A22F4" w14:textId="63F73BE8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Вода питьевая Комус Аква 19л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(одноразовая бут) СПБ </w:t>
            </w:r>
          </w:p>
        </w:tc>
        <w:tc>
          <w:tcPr>
            <w:tcW w:w="1102" w:type="dxa"/>
            <w:shd w:val="clear" w:color="auto" w:fill="auto"/>
            <w:noWrap/>
            <w:vAlign w:val="center"/>
          </w:tcPr>
          <w:p w14:paraId="3A5BDF88" w14:textId="4210217D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бут </w:t>
            </w:r>
          </w:p>
        </w:tc>
        <w:tc>
          <w:tcPr>
            <w:tcW w:w="964" w:type="dxa"/>
            <w:vAlign w:val="center"/>
          </w:tcPr>
          <w:p w14:paraId="719B25AB" w14:textId="7FE17DB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 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6800F2FA" w14:textId="7777777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3" w:type="dxa"/>
            <w:shd w:val="clear" w:color="auto" w:fill="auto"/>
            <w:noWrap/>
            <w:vAlign w:val="center"/>
          </w:tcPr>
          <w:p w14:paraId="0776435B" w14:textId="7777777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470AD" w:rsidRPr="00B470AD" w14:paraId="46BD6142" w14:textId="77777777" w:rsidTr="006D1E4A">
        <w:trPr>
          <w:trHeight w:val="271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03F65BE3" w14:textId="6F348344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 </w:t>
            </w: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1D2FC06D" w14:textId="1EC2204E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Стакан одноразовый 200мл белый ПП3000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кор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02" w:type="dxa"/>
            <w:shd w:val="clear" w:color="auto" w:fill="auto"/>
            <w:noWrap/>
            <w:vAlign w:val="center"/>
          </w:tcPr>
          <w:p w14:paraId="4BF5C879" w14:textId="08A0D65C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упак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vAlign w:val="center"/>
          </w:tcPr>
          <w:p w14:paraId="2F18B09C" w14:textId="1D4C4B16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613C24AA" w14:textId="7777777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3" w:type="dxa"/>
            <w:shd w:val="clear" w:color="auto" w:fill="auto"/>
            <w:noWrap/>
            <w:vAlign w:val="center"/>
          </w:tcPr>
          <w:p w14:paraId="5B577F59" w14:textId="7777777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470AD" w:rsidRPr="00B470AD" w14:paraId="55A5918F" w14:textId="77777777" w:rsidTr="006D1E4A">
        <w:trPr>
          <w:trHeight w:val="271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6A48F857" w14:textId="4C9CB02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 </w:t>
            </w: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0C6C19DE" w14:textId="185E0ED4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Мешки для мусора ПВД 120л 40мкм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10шт/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рул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черные 70х110см_Green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Pack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02" w:type="dxa"/>
            <w:shd w:val="clear" w:color="auto" w:fill="auto"/>
            <w:noWrap/>
            <w:vAlign w:val="center"/>
          </w:tcPr>
          <w:p w14:paraId="2A292195" w14:textId="12E93F4C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199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рул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vAlign w:val="center"/>
          </w:tcPr>
          <w:p w14:paraId="06FA12FF" w14:textId="192DF1D8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12 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42B76726" w14:textId="7777777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53" w:type="dxa"/>
            <w:shd w:val="clear" w:color="auto" w:fill="auto"/>
            <w:noWrap/>
            <w:vAlign w:val="center"/>
          </w:tcPr>
          <w:p w14:paraId="10FD0495" w14:textId="77777777" w:rsidR="00B470AD" w:rsidRPr="00B470AD" w:rsidRDefault="00B470AD" w:rsidP="00B470AD">
            <w:pPr>
              <w:widowControl w:val="0"/>
              <w:autoSpaceDE w:val="0"/>
              <w:autoSpaceDN w:val="0"/>
              <w:adjustRightInd w:val="0"/>
              <w:spacing w:before="29" w:after="0" w:line="218" w:lineRule="exact"/>
              <w:ind w:left="15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470AD" w:rsidRPr="00B470AD" w14:paraId="7B191EF9" w14:textId="77777777" w:rsidTr="006D1E4A">
        <w:trPr>
          <w:trHeight w:val="271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4BCDF516" w14:textId="321EAA1A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6 </w:t>
            </w: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37403A8A" w14:textId="1B14E91E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Набор кистей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худож.DELI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73885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нейлон,средняя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жестк,короткая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ручка,6шт/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</w:t>
            </w:r>
            <w:proofErr w:type="spellEnd"/>
          </w:p>
        </w:tc>
        <w:tc>
          <w:tcPr>
            <w:tcW w:w="1102" w:type="dxa"/>
            <w:shd w:val="clear" w:color="auto" w:fill="auto"/>
            <w:noWrap/>
            <w:vAlign w:val="center"/>
          </w:tcPr>
          <w:p w14:paraId="3612890A" w14:textId="12A3BDE5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набор </w:t>
            </w:r>
          </w:p>
        </w:tc>
        <w:tc>
          <w:tcPr>
            <w:tcW w:w="964" w:type="dxa"/>
            <w:vAlign w:val="center"/>
          </w:tcPr>
          <w:p w14:paraId="0020145C" w14:textId="2EB8A62D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69B9CB16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shd w:val="clear" w:color="auto" w:fill="auto"/>
            <w:noWrap/>
            <w:vAlign w:val="center"/>
          </w:tcPr>
          <w:p w14:paraId="17B0F7A4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18CDDB1C" w14:textId="77777777" w:rsidTr="006D1E4A">
        <w:trPr>
          <w:trHeight w:val="271"/>
          <w:jc w:val="center"/>
        </w:trPr>
        <w:tc>
          <w:tcPr>
            <w:tcW w:w="568" w:type="dxa"/>
            <w:shd w:val="clear" w:color="auto" w:fill="auto"/>
            <w:noWrap/>
            <w:vAlign w:val="center"/>
          </w:tcPr>
          <w:p w14:paraId="3AB326B2" w14:textId="5D706A6E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7 </w:t>
            </w:r>
          </w:p>
        </w:tc>
        <w:tc>
          <w:tcPr>
            <w:tcW w:w="4740" w:type="dxa"/>
            <w:shd w:val="clear" w:color="auto" w:fill="auto"/>
            <w:noWrap/>
            <w:vAlign w:val="center"/>
          </w:tcPr>
          <w:p w14:paraId="05E050C3" w14:textId="0C3FDC79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Набор кистей Комус Класс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Максики,синт,кругл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(№1,3,5),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плос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(№5,8),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блис.с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европ</w:t>
            </w:r>
            <w:proofErr w:type="spellEnd"/>
          </w:p>
        </w:tc>
        <w:tc>
          <w:tcPr>
            <w:tcW w:w="1102" w:type="dxa"/>
            <w:shd w:val="clear" w:color="auto" w:fill="auto"/>
            <w:noWrap/>
            <w:vAlign w:val="center"/>
          </w:tcPr>
          <w:p w14:paraId="0986F101" w14:textId="7CCBD7B9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набор </w:t>
            </w:r>
          </w:p>
        </w:tc>
        <w:tc>
          <w:tcPr>
            <w:tcW w:w="964" w:type="dxa"/>
            <w:vAlign w:val="center"/>
          </w:tcPr>
          <w:p w14:paraId="18D874A1" w14:textId="331FCA12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</w:t>
            </w:r>
          </w:p>
        </w:tc>
        <w:tc>
          <w:tcPr>
            <w:tcW w:w="1509" w:type="dxa"/>
            <w:shd w:val="clear" w:color="auto" w:fill="auto"/>
            <w:noWrap/>
            <w:vAlign w:val="center"/>
          </w:tcPr>
          <w:p w14:paraId="42FEFFFB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shd w:val="clear" w:color="auto" w:fill="auto"/>
            <w:noWrap/>
            <w:vAlign w:val="center"/>
          </w:tcPr>
          <w:p w14:paraId="4BAF2290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67C07BDB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CD14E" w14:textId="3CAFE6A3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8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66C9C" w14:textId="08F9C6C2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Картон цветной 10л.10цв.А4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немелов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золото+сереб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) Отличник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7D41" w14:textId="6597E3BC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059F" w14:textId="0F08A34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10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78AE4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81669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28F5FDBB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C65DC" w14:textId="432FCB8A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9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C98F1" w14:textId="714AA7D0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Бумага Илим Стандарт (А4, марка С,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80 г/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кв.м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500 л)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Спб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441E3A" w14:textId="596C978F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9E9E" w14:textId="35FF2EB4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10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9DD80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369FE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2F97261C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3BB37" w14:textId="1BA03C2F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10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1DD03" w14:textId="5814BE43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Бумага туалетная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Luscan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Professional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2сл бел втор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втул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20м 24рул/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88021" w14:textId="19AF7C7F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упак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8306C" w14:textId="7C47C416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10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67CF9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518DA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29F143AD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DBB84" w14:textId="6D31A2C0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11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F8B66" w14:textId="2ED3F92A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Папка файловая 10 ATTACHE 055-10Е синий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396BB" w14:textId="683A89C8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5321" w14:textId="28C4BF5C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5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418F7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E9EDC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6C54D47B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E111A" w14:textId="243D8B20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12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A2D056" w14:textId="150A9E85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Салфетки хозяйственные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Luscan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спанлейс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40г/м2, 22х23см, 70л/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рул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F4E6F" w14:textId="1EEDF002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рул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0ADF9" w14:textId="291D506C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F0565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EC8AA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3CAF0E81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871C4" w14:textId="680F0956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13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12213" w14:textId="0ECD670E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Папка файловая 20 ATTACHE 055-20Е черный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523BF" w14:textId="64A314F3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91F24" w14:textId="5F67A6AF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C903A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5ED57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78F3DB39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C33EC" w14:textId="23E629B8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14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09C09" w14:textId="78F7420C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Степлер Комус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Prima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(№10) 8241 синий до 12л.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антистеп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EBAB2" w14:textId="267283CF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D05B2" w14:textId="123755D2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05EFF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9349B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0AE48635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E0D66" w14:textId="4FDB4CE3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15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C4C6EB" w14:textId="40ADCEE1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Ластик PILOT EE101 винил,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карт.держатель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белый, Япония,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42х19х12мм EE101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FD614" w14:textId="6FE426EA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734A" w14:textId="1EB5BFBE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7B64D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B96856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6DBB68A0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D665C" w14:textId="2B218086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16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CBFB9" w14:textId="66E665C7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Мешки для мусора ПНД 30л 12мкм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30шт/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рул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синие 50x60см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Luscan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3F00D" w14:textId="3D89A2AE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рул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0660" w14:textId="6432D210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10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A8131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B196D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298E5FAB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9B00B" w14:textId="3F4C6946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17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381D2" w14:textId="2FDB6D8B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Ежедневник датированный 2027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Attache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Вива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А4 210х265мм 168л синий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281761" w14:textId="0CB19C63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59FA8" w14:textId="14C93D03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ACB72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B9EF8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486EF46B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8F936" w14:textId="716F7F0A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18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D8181" w14:textId="100636B4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Ежедневник датированный 2027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Attache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А6, 110х155мм, 176л,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бордовый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E197E" w14:textId="073654AA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4B244" w14:textId="4A5AB68E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7BD15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DBB81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347AF88B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37B52" w14:textId="5D698FF4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19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ED973" w14:textId="596D5CA0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Ежедневник датированный 2027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Attache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А6, 110х155мм, 176л, синий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8D064" w14:textId="151A334A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6E56" w14:textId="292E5F39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8A333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A999B7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34F4F980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DB819" w14:textId="35C45E14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20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C7B7C" w14:textId="05BC4345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Ершик для унитаза щетка WC с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селиконовой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щетиной (собранный)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наб_SPB016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A2D2B" w14:textId="0DC9DFE2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набор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C4D4" w14:textId="149EA810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2DCAB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87C4B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31304418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147C71" w14:textId="495A0852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21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6C5D4" w14:textId="59552264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Файл-вкладыш А4 Стандарт 100шт/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 </w:t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перф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Россия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03A7F" w14:textId="57F804A6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упак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0E3F2" w14:textId="60D73735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56B2B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D298F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2FC14310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10AD6" w14:textId="1DFE1093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22 </w:t>
            </w: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97D78" w14:textId="73DF9C87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Бак для отходов 90л, пластик,</w:t>
            </w: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серый_СПБ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F5A9B" w14:textId="01BC25B3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C95F" w14:textId="29FEF2DC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10BEA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2F802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470AD" w:rsidRPr="00B470AD" w14:paraId="004595B1" w14:textId="77777777" w:rsidTr="00B470AD">
        <w:trPr>
          <w:trHeight w:val="271"/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68A97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F8B29" w14:textId="1104C3B3" w:rsidR="00B470AD" w:rsidRPr="00B470AD" w:rsidRDefault="00B470AD" w:rsidP="00B470A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470A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A8899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3438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B0BA1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9FDAC" w14:textId="77777777" w:rsidR="00B470AD" w:rsidRPr="00B470AD" w:rsidRDefault="00B470AD" w:rsidP="00B470A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1CEF65EB" w14:textId="3805ED2C" w:rsidR="00D649F3" w:rsidRDefault="00D649F3" w:rsidP="00064CC2">
      <w:pPr>
        <w:spacing w:after="0" w:line="240" w:lineRule="auto"/>
        <w:rPr>
          <w:rFonts w:ascii="Times New Roman" w:hAnsi="Times New Roman" w:cs="Times New Roman"/>
        </w:rPr>
      </w:pPr>
    </w:p>
    <w:p w14:paraId="56688401" w14:textId="029CFE19" w:rsidR="00B470AD" w:rsidRDefault="00B470AD" w:rsidP="00064CC2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0"/>
        <w:gridCol w:w="5211"/>
      </w:tblGrid>
      <w:tr w:rsidR="00B470AD" w14:paraId="2AA3D871" w14:textId="77777777" w:rsidTr="00B470AD">
        <w:tc>
          <w:tcPr>
            <w:tcW w:w="5210" w:type="dxa"/>
          </w:tcPr>
          <w:p w14:paraId="5988D0AF" w14:textId="77777777" w:rsidR="00B470AD" w:rsidRPr="009C7FDD" w:rsidRDefault="00B470AD" w:rsidP="00B47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</w:p>
          <w:p w14:paraId="20FA4D36" w14:textId="70BABE4F" w:rsidR="00B470AD" w:rsidRDefault="00B470AD" w:rsidP="00B470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7FDD">
              <w:rPr>
                <w:rFonts w:ascii="Times New Roman" w:eastAsia="Times New Roman" w:hAnsi="Times New Roman" w:cs="Times New Roman"/>
                <w:b/>
                <w:bCs/>
                <w:spacing w:val="10"/>
              </w:rPr>
              <w:lastRenderedPageBreak/>
              <w:t>ЗАКАЗЧИК:</w:t>
            </w:r>
          </w:p>
        </w:tc>
        <w:tc>
          <w:tcPr>
            <w:tcW w:w="5211" w:type="dxa"/>
          </w:tcPr>
          <w:p w14:paraId="4723DCC0" w14:textId="77777777" w:rsidR="00B470AD" w:rsidRPr="009C7FDD" w:rsidRDefault="00B470AD" w:rsidP="00B47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pacing w:val="10"/>
              </w:rPr>
            </w:pPr>
          </w:p>
          <w:p w14:paraId="3D70C78A" w14:textId="45D89BEC" w:rsidR="00B470AD" w:rsidRDefault="00B470AD" w:rsidP="00B470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7FDD">
              <w:rPr>
                <w:rFonts w:ascii="Times New Roman" w:eastAsia="Times New Roman" w:hAnsi="Times New Roman" w:cs="Times New Roman"/>
                <w:b/>
                <w:bCs/>
                <w:spacing w:val="10"/>
              </w:rPr>
              <w:lastRenderedPageBreak/>
              <w:t>ПОСТАВЩИК:</w:t>
            </w:r>
          </w:p>
        </w:tc>
      </w:tr>
      <w:tr w:rsidR="00B470AD" w14:paraId="2830C144" w14:textId="77777777" w:rsidTr="00B470AD">
        <w:tc>
          <w:tcPr>
            <w:tcW w:w="5210" w:type="dxa"/>
          </w:tcPr>
          <w:p w14:paraId="75B65BB5" w14:textId="77777777" w:rsidR="00B470AD" w:rsidRPr="00BE7BB2" w:rsidRDefault="00B470AD" w:rsidP="00B470A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BE7BB2">
              <w:rPr>
                <w:rFonts w:ascii="Times New Roman" w:hAnsi="Times New Roman" w:cs="Times New Roman"/>
                <w:bCs/>
              </w:rPr>
              <w:lastRenderedPageBreak/>
              <w:t>Директор МКУК «КДЦ «</w:t>
            </w:r>
            <w:proofErr w:type="spellStart"/>
            <w:r w:rsidRPr="00BE7BB2">
              <w:rPr>
                <w:rFonts w:ascii="Times New Roman" w:hAnsi="Times New Roman" w:cs="Times New Roman"/>
                <w:bCs/>
              </w:rPr>
              <w:t>Вистино</w:t>
            </w:r>
            <w:proofErr w:type="spellEnd"/>
            <w:r w:rsidRPr="00BE7BB2">
              <w:rPr>
                <w:rFonts w:ascii="Times New Roman" w:hAnsi="Times New Roman" w:cs="Times New Roman"/>
                <w:bCs/>
              </w:rPr>
              <w:t>»</w:t>
            </w:r>
          </w:p>
          <w:p w14:paraId="6FE91601" w14:textId="77777777" w:rsidR="00B470AD" w:rsidRPr="00BE7BB2" w:rsidRDefault="00B470AD" w:rsidP="00B470AD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  <w:p w14:paraId="6AB342B0" w14:textId="5BFE09E4" w:rsidR="00B470AD" w:rsidRDefault="00B470AD" w:rsidP="00B470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E7BB2">
              <w:rPr>
                <w:rFonts w:ascii="Times New Roman" w:hAnsi="Times New Roman" w:cs="Times New Roman"/>
                <w:bCs/>
              </w:rPr>
              <w:t xml:space="preserve">___________________ </w:t>
            </w:r>
            <w:r>
              <w:rPr>
                <w:rFonts w:ascii="Times New Roman" w:hAnsi="Times New Roman" w:cs="Times New Roman"/>
                <w:bCs/>
              </w:rPr>
              <w:t>/</w:t>
            </w:r>
            <w:r w:rsidRPr="00BE7BB2">
              <w:rPr>
                <w:rFonts w:ascii="Times New Roman" w:hAnsi="Times New Roman" w:cs="Times New Roman"/>
                <w:bCs/>
              </w:rPr>
              <w:t>Иванова Е.С.</w:t>
            </w:r>
            <w:r>
              <w:rPr>
                <w:rFonts w:ascii="Times New Roman" w:hAnsi="Times New Roman" w:cs="Times New Roman"/>
                <w:bCs/>
              </w:rPr>
              <w:t>/</w:t>
            </w:r>
            <w:r w:rsidRPr="009C7FDD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</w:p>
        </w:tc>
        <w:tc>
          <w:tcPr>
            <w:tcW w:w="5211" w:type="dxa"/>
          </w:tcPr>
          <w:p w14:paraId="7A123965" w14:textId="77777777" w:rsidR="00B470AD" w:rsidRDefault="00B470AD" w:rsidP="00B470A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5BCCAF7D" w14:textId="77777777" w:rsidR="00B470AD" w:rsidRPr="009C7FDD" w:rsidRDefault="00B470AD" w:rsidP="00064CC2">
      <w:pPr>
        <w:spacing w:after="0" w:line="240" w:lineRule="auto"/>
        <w:rPr>
          <w:rFonts w:ascii="Times New Roman" w:hAnsi="Times New Roman" w:cs="Times New Roman"/>
        </w:rPr>
      </w:pPr>
    </w:p>
    <w:sectPr w:rsidR="00B470AD" w:rsidRPr="009C7FDD" w:rsidSect="0056075E">
      <w:pgSz w:w="11906" w:h="16838"/>
      <w:pgMar w:top="1134" w:right="850" w:bottom="1134" w:left="85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875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ourier New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Courier New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393546F"/>
    <w:multiLevelType w:val="multilevel"/>
    <w:tmpl w:val="6D0E41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C2781B"/>
    <w:multiLevelType w:val="multilevel"/>
    <w:tmpl w:val="E246440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9F75D51"/>
    <w:multiLevelType w:val="multilevel"/>
    <w:tmpl w:val="4D2290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2B1205B0"/>
    <w:multiLevelType w:val="multilevel"/>
    <w:tmpl w:val="AAE24C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5A942AA"/>
    <w:multiLevelType w:val="multilevel"/>
    <w:tmpl w:val="17765362"/>
    <w:lvl w:ilvl="0">
      <w:start w:val="1"/>
      <w:numFmt w:val="decimal"/>
      <w:pStyle w:val="-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-2"/>
      <w:suff w:val="space"/>
      <w:lvlText w:val="%1.%2."/>
      <w:lvlJc w:val="left"/>
      <w:pPr>
        <w:ind w:left="0" w:firstLine="3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-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CFC6EAD"/>
    <w:multiLevelType w:val="multilevel"/>
    <w:tmpl w:val="A87AC5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075E"/>
    <w:rsid w:val="0000374A"/>
    <w:rsid w:val="00013B23"/>
    <w:rsid w:val="00027FEA"/>
    <w:rsid w:val="00046B82"/>
    <w:rsid w:val="00064CC2"/>
    <w:rsid w:val="000A415A"/>
    <w:rsid w:val="000B2571"/>
    <w:rsid w:val="00172B91"/>
    <w:rsid w:val="0019208C"/>
    <w:rsid w:val="001A5801"/>
    <w:rsid w:val="001B05E2"/>
    <w:rsid w:val="001C78F7"/>
    <w:rsid w:val="002060CE"/>
    <w:rsid w:val="002764F2"/>
    <w:rsid w:val="002B45E0"/>
    <w:rsid w:val="00302117"/>
    <w:rsid w:val="00304886"/>
    <w:rsid w:val="00403142"/>
    <w:rsid w:val="00416588"/>
    <w:rsid w:val="004340ED"/>
    <w:rsid w:val="0049101F"/>
    <w:rsid w:val="004E61F1"/>
    <w:rsid w:val="0056075E"/>
    <w:rsid w:val="00562EB4"/>
    <w:rsid w:val="005D150A"/>
    <w:rsid w:val="005E7FCA"/>
    <w:rsid w:val="005F1959"/>
    <w:rsid w:val="006108B4"/>
    <w:rsid w:val="006C12F6"/>
    <w:rsid w:val="006C51B2"/>
    <w:rsid w:val="006D1E4A"/>
    <w:rsid w:val="00725F35"/>
    <w:rsid w:val="00726F17"/>
    <w:rsid w:val="00727EB5"/>
    <w:rsid w:val="007A1C13"/>
    <w:rsid w:val="007E5B4F"/>
    <w:rsid w:val="0082028C"/>
    <w:rsid w:val="00825CE0"/>
    <w:rsid w:val="008332B5"/>
    <w:rsid w:val="00855642"/>
    <w:rsid w:val="00865BC5"/>
    <w:rsid w:val="008E7928"/>
    <w:rsid w:val="009019C5"/>
    <w:rsid w:val="00905C23"/>
    <w:rsid w:val="00920789"/>
    <w:rsid w:val="009774B1"/>
    <w:rsid w:val="009C7FDD"/>
    <w:rsid w:val="009F1F0A"/>
    <w:rsid w:val="009F627C"/>
    <w:rsid w:val="00A16054"/>
    <w:rsid w:val="00A4730D"/>
    <w:rsid w:val="00A54E55"/>
    <w:rsid w:val="00A86181"/>
    <w:rsid w:val="00A86C32"/>
    <w:rsid w:val="00AD5C9F"/>
    <w:rsid w:val="00B22B8C"/>
    <w:rsid w:val="00B24E1B"/>
    <w:rsid w:val="00B470AD"/>
    <w:rsid w:val="00B52A6C"/>
    <w:rsid w:val="00B6598D"/>
    <w:rsid w:val="00B7490F"/>
    <w:rsid w:val="00BE7BB2"/>
    <w:rsid w:val="00C5481C"/>
    <w:rsid w:val="00C54DC4"/>
    <w:rsid w:val="00D51230"/>
    <w:rsid w:val="00D649F3"/>
    <w:rsid w:val="00D71F9B"/>
    <w:rsid w:val="00D775CB"/>
    <w:rsid w:val="00DB6434"/>
    <w:rsid w:val="00E245DD"/>
    <w:rsid w:val="00E30277"/>
    <w:rsid w:val="00E42BF9"/>
    <w:rsid w:val="00E92BA3"/>
    <w:rsid w:val="00E961C8"/>
    <w:rsid w:val="00EE0129"/>
    <w:rsid w:val="00EF1C43"/>
    <w:rsid w:val="00FB7C58"/>
    <w:rsid w:val="00FE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9B31BAC"/>
  <w15:docId w15:val="{5D1294F8-E2F4-4013-8080-EF6CBF158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2BA3"/>
    <w:pPr>
      <w:suppressAutoHyphens/>
      <w:spacing w:after="200" w:line="276" w:lineRule="auto"/>
    </w:pPr>
    <w:rPr>
      <w:rFonts w:ascii="Calibri" w:eastAsia="SimSun" w:hAnsi="Calibri" w:cs="font875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92BA3"/>
  </w:style>
  <w:style w:type="character" w:customStyle="1" w:styleId="ListLabel1">
    <w:name w:val="ListLabel 1"/>
    <w:rsid w:val="00E92BA3"/>
    <w:rPr>
      <w:rFonts w:cs="Courier New"/>
      <w:b w:val="0"/>
      <w:i w:val="0"/>
      <w:sz w:val="24"/>
      <w:szCs w:val="24"/>
    </w:rPr>
  </w:style>
  <w:style w:type="character" w:customStyle="1" w:styleId="ListLabel2">
    <w:name w:val="ListLabel 2"/>
    <w:rsid w:val="00E92BA3"/>
    <w:rPr>
      <w:rFonts w:cs="Courier New"/>
      <w:sz w:val="24"/>
      <w:szCs w:val="24"/>
    </w:rPr>
  </w:style>
  <w:style w:type="character" w:styleId="a3">
    <w:name w:val="Hyperlink"/>
    <w:rsid w:val="00E92BA3"/>
    <w:rPr>
      <w:color w:val="000080"/>
      <w:u w:val="single"/>
    </w:rPr>
  </w:style>
  <w:style w:type="paragraph" w:styleId="a4">
    <w:name w:val="Title"/>
    <w:basedOn w:val="a"/>
    <w:next w:val="a5"/>
    <w:rsid w:val="00E92BA3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sid w:val="00E92BA3"/>
    <w:pPr>
      <w:spacing w:after="120"/>
    </w:pPr>
  </w:style>
  <w:style w:type="paragraph" w:styleId="a6">
    <w:name w:val="List"/>
    <w:basedOn w:val="a5"/>
    <w:rsid w:val="00E92BA3"/>
    <w:rPr>
      <w:rFonts w:cs="Lucida Sans"/>
    </w:rPr>
  </w:style>
  <w:style w:type="paragraph" w:customStyle="1" w:styleId="10">
    <w:name w:val="Название1"/>
    <w:basedOn w:val="a"/>
    <w:rsid w:val="00E92BA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1">
    <w:name w:val="Указатель1"/>
    <w:basedOn w:val="a"/>
    <w:rsid w:val="00E92BA3"/>
    <w:pPr>
      <w:suppressLineNumbers/>
    </w:pPr>
    <w:rPr>
      <w:rFonts w:cs="Lucida Sans"/>
    </w:rPr>
  </w:style>
  <w:style w:type="paragraph" w:styleId="a7">
    <w:name w:val="Balloon Text"/>
    <w:basedOn w:val="a"/>
    <w:link w:val="a8"/>
    <w:uiPriority w:val="99"/>
    <w:semiHidden/>
    <w:unhideWhenUsed/>
    <w:rsid w:val="001C78F7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1C78F7"/>
    <w:rPr>
      <w:rFonts w:ascii="Tahoma" w:eastAsia="SimSun" w:hAnsi="Tahoma" w:cs="Tahoma"/>
      <w:sz w:val="16"/>
      <w:szCs w:val="16"/>
      <w:lang w:eastAsia="ar-SA"/>
    </w:rPr>
  </w:style>
  <w:style w:type="paragraph" w:styleId="a9">
    <w:name w:val="No Spacing"/>
    <w:uiPriority w:val="1"/>
    <w:qFormat/>
    <w:rsid w:val="0049101F"/>
    <w:pPr>
      <w:suppressAutoHyphens/>
    </w:pPr>
    <w:rPr>
      <w:rFonts w:ascii="Calibri" w:eastAsia="SimSun" w:hAnsi="Calibri" w:cs="font875"/>
      <w:sz w:val="22"/>
      <w:szCs w:val="22"/>
      <w:lang w:eastAsia="ar-SA"/>
    </w:rPr>
  </w:style>
  <w:style w:type="paragraph" w:customStyle="1" w:styleId="Preformat">
    <w:name w:val="Preformat"/>
    <w:rsid w:val="004340ED"/>
    <w:pPr>
      <w:widowControl w:val="0"/>
    </w:pPr>
    <w:rPr>
      <w:rFonts w:ascii="Courier New" w:hAnsi="Courier New"/>
    </w:rPr>
  </w:style>
  <w:style w:type="paragraph" w:styleId="aa">
    <w:name w:val="Body Text Indent"/>
    <w:basedOn w:val="a"/>
    <w:link w:val="ab"/>
    <w:rsid w:val="004340ED"/>
    <w:pPr>
      <w:suppressAutoHyphens w:val="0"/>
      <w:spacing w:after="120" w:line="240" w:lineRule="auto"/>
      <w:ind w:left="283"/>
    </w:pPr>
    <w:rPr>
      <w:rFonts w:ascii="Times New Roman" w:hAnsi="Times New Roman" w:cs="Times New Roman"/>
      <w:sz w:val="24"/>
      <w:szCs w:val="24"/>
      <w:lang w:eastAsia="zh-CN"/>
    </w:rPr>
  </w:style>
  <w:style w:type="character" w:customStyle="1" w:styleId="ab">
    <w:name w:val="Основной текст с отступом Знак"/>
    <w:basedOn w:val="a0"/>
    <w:link w:val="aa"/>
    <w:rsid w:val="004340ED"/>
    <w:rPr>
      <w:rFonts w:eastAsia="SimSun"/>
      <w:sz w:val="24"/>
      <w:szCs w:val="24"/>
      <w:lang w:eastAsia="zh-CN"/>
    </w:rPr>
  </w:style>
  <w:style w:type="paragraph" w:customStyle="1" w:styleId="-3">
    <w:name w:val="Список - ур 3"/>
    <w:basedOn w:val="ac"/>
    <w:qFormat/>
    <w:rsid w:val="004340ED"/>
    <w:pPr>
      <w:numPr>
        <w:ilvl w:val="2"/>
        <w:numId w:val="7"/>
      </w:numPr>
      <w:pBdr>
        <w:top w:val="nil"/>
        <w:left w:val="nil"/>
        <w:bottom w:val="nil"/>
        <w:right w:val="nil"/>
        <w:between w:val="nil"/>
      </w:pBdr>
      <w:tabs>
        <w:tab w:val="left" w:pos="142"/>
        <w:tab w:val="num" w:pos="360"/>
      </w:tabs>
      <w:suppressAutoHyphens w:val="0"/>
      <w:spacing w:after="0" w:line="240" w:lineRule="auto"/>
      <w:ind w:left="964" w:hanging="62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Список - ур.1"/>
    <w:basedOn w:val="ac"/>
    <w:qFormat/>
    <w:rsid w:val="004340ED"/>
    <w:pPr>
      <w:keepNext/>
      <w:numPr>
        <w:numId w:val="7"/>
      </w:numPr>
      <w:pBdr>
        <w:top w:val="nil"/>
        <w:left w:val="nil"/>
        <w:bottom w:val="nil"/>
        <w:right w:val="nil"/>
        <w:between w:val="nil"/>
      </w:pBdr>
      <w:tabs>
        <w:tab w:val="left" w:pos="142"/>
        <w:tab w:val="num" w:pos="360"/>
      </w:tabs>
      <w:suppressAutoHyphens w:val="0"/>
      <w:spacing w:after="0" w:line="240" w:lineRule="auto"/>
      <w:ind w:left="720" w:firstLine="0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-2">
    <w:name w:val="Список - ур. 2"/>
    <w:basedOn w:val="ac"/>
    <w:link w:val="-20"/>
    <w:qFormat/>
    <w:rsid w:val="004340ED"/>
    <w:pPr>
      <w:numPr>
        <w:ilvl w:val="1"/>
        <w:numId w:val="7"/>
      </w:numPr>
      <w:pBdr>
        <w:top w:val="nil"/>
        <w:left w:val="nil"/>
        <w:bottom w:val="nil"/>
        <w:right w:val="nil"/>
        <w:between w:val="nil"/>
      </w:pBdr>
      <w:tabs>
        <w:tab w:val="left" w:pos="142"/>
      </w:tabs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-20">
    <w:name w:val="Список - ур. 2 Знак"/>
    <w:link w:val="-2"/>
    <w:rsid w:val="004340ED"/>
    <w:rPr>
      <w:color w:val="000000"/>
      <w:sz w:val="24"/>
      <w:szCs w:val="24"/>
    </w:rPr>
  </w:style>
  <w:style w:type="paragraph" w:customStyle="1" w:styleId="ConsPlusNormal">
    <w:name w:val="ConsPlusNormal"/>
    <w:rsid w:val="004340E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styleId="ac">
    <w:name w:val="List Paragraph"/>
    <w:basedOn w:val="a"/>
    <w:uiPriority w:val="34"/>
    <w:qFormat/>
    <w:rsid w:val="004340ED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4340ED"/>
    <w:pPr>
      <w:widowControl w:val="0"/>
      <w:suppressAutoHyphens w:val="0"/>
      <w:autoSpaceDE w:val="0"/>
      <w:autoSpaceDN w:val="0"/>
      <w:spacing w:before="122" w:after="0" w:line="240" w:lineRule="auto"/>
      <w:jc w:val="center"/>
    </w:pPr>
    <w:rPr>
      <w:rFonts w:ascii="Arial" w:eastAsia="Arial" w:hAnsi="Arial" w:cs="Arial"/>
      <w:lang w:val="en-US" w:eastAsia="en-US"/>
    </w:rPr>
  </w:style>
  <w:style w:type="table" w:styleId="ad">
    <w:name w:val="Table Grid"/>
    <w:basedOn w:val="a1"/>
    <w:uiPriority w:val="59"/>
    <w:unhideWhenUsed/>
    <w:rsid w:val="00B47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09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.vistino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EBFB92CFC280CB8CD0CB890833D348D0DB3258F3EDDB48DB101C45EF08E8614FCD336DE31F053B742961C3306XDgEJ" TargetMode="External"/><Relationship Id="rId5" Type="http://schemas.openxmlformats.org/officeDocument/2006/relationships/hyperlink" Target="consultantplus://offline/ref=1EBFB92CFC280CB8CD0CB890833D348D0DB3258F3EDDB48DB101C45EF08E8614EED36ED231F046E31ACC4B3E04D6A548B39334A950XEg0J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2669</Words>
  <Characters>15218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Погодина Юлиана Сергеевна</cp:lastModifiedBy>
  <cp:revision>5</cp:revision>
  <cp:lastPrinted>2023-02-21T10:24:00Z</cp:lastPrinted>
  <dcterms:created xsi:type="dcterms:W3CDTF">2026-09-30T13:45:00Z</dcterms:created>
  <dcterms:modified xsi:type="dcterms:W3CDTF">2026-10-01T13:07:00Z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