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55D9" w:rsidRPr="006B48C4" w:rsidRDefault="002655D9" w:rsidP="002655D9">
      <w:pPr>
        <w:autoSpaceDE w:val="0"/>
        <w:autoSpaceDN w:val="0"/>
        <w:adjustRightInd w:val="0"/>
        <w:spacing w:after="0" w:line="240" w:lineRule="auto"/>
        <w:ind w:left="-567"/>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ДОГОВОР </w:t>
      </w:r>
    </w:p>
    <w:p w:rsidR="002655D9" w:rsidRDefault="002655D9" w:rsidP="002655D9">
      <w:pPr>
        <w:autoSpaceDE w:val="0"/>
        <w:autoSpaceDN w:val="0"/>
        <w:adjustRightInd w:val="0"/>
        <w:spacing w:after="0" w:line="240" w:lineRule="auto"/>
        <w:ind w:left="-567"/>
        <w:jc w:val="center"/>
        <w:rPr>
          <w:rFonts w:ascii="Times New Roman CYR" w:hAnsi="Times New Roman CYR" w:cs="Times New Roman CYR"/>
          <w:b/>
          <w:bCs/>
          <w:sz w:val="24"/>
          <w:szCs w:val="24"/>
        </w:rPr>
      </w:pPr>
      <w:r>
        <w:rPr>
          <w:rFonts w:ascii="Times New Roman CYR" w:hAnsi="Times New Roman CYR" w:cs="Times New Roman CYR"/>
          <w:b/>
          <w:bCs/>
          <w:sz w:val="24"/>
          <w:szCs w:val="24"/>
        </w:rPr>
        <w:t>на оказание услуг по охране объекта</w:t>
      </w:r>
    </w:p>
    <w:p w:rsidR="002655D9" w:rsidRDefault="002655D9" w:rsidP="002655D9">
      <w:pPr>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 Кировск</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r>
        <w:rPr>
          <w:rFonts w:ascii="Times New Roman" w:hAnsi="Times New Roman"/>
          <w:sz w:val="24"/>
          <w:szCs w:val="24"/>
        </w:rPr>
        <w:t>«</w:t>
      </w:r>
      <w:r w:rsidR="00F63195">
        <w:rPr>
          <w:rFonts w:ascii="Times New Roman" w:hAnsi="Times New Roman"/>
          <w:sz w:val="24"/>
          <w:szCs w:val="24"/>
        </w:rPr>
        <w:t xml:space="preserve"> </w:t>
      </w:r>
      <w:r w:rsidR="0087431C" w:rsidRPr="0087431C">
        <w:rPr>
          <w:rFonts w:ascii="Times New Roman" w:hAnsi="Times New Roman"/>
          <w:sz w:val="24"/>
          <w:szCs w:val="24"/>
        </w:rPr>
        <w:t>___</w:t>
      </w:r>
      <w:r>
        <w:rPr>
          <w:rFonts w:ascii="Times New Roman" w:hAnsi="Times New Roman"/>
          <w:sz w:val="24"/>
          <w:szCs w:val="24"/>
        </w:rPr>
        <w:t xml:space="preserve">» </w:t>
      </w:r>
      <w:r w:rsidR="004B65B8">
        <w:rPr>
          <w:rFonts w:ascii="Times New Roman" w:hAnsi="Times New Roman"/>
          <w:sz w:val="24"/>
          <w:szCs w:val="24"/>
        </w:rPr>
        <w:t>декабря 202</w:t>
      </w:r>
      <w:r w:rsidR="00205151">
        <w:rPr>
          <w:rFonts w:ascii="Times New Roman" w:hAnsi="Times New Roman"/>
          <w:sz w:val="24"/>
          <w:szCs w:val="24"/>
        </w:rPr>
        <w:t>4</w:t>
      </w:r>
      <w:r>
        <w:rPr>
          <w:rFonts w:ascii="Times New Roman" w:hAnsi="Times New Roman"/>
          <w:sz w:val="24"/>
          <w:szCs w:val="24"/>
        </w:rPr>
        <w:t xml:space="preserve"> </w:t>
      </w:r>
      <w:r>
        <w:rPr>
          <w:rFonts w:ascii="Times New Roman CYR" w:hAnsi="Times New Roman CYR" w:cs="Times New Roman CYR"/>
          <w:sz w:val="24"/>
          <w:szCs w:val="24"/>
        </w:rPr>
        <w:t>г.</w:t>
      </w:r>
    </w:p>
    <w:p w:rsidR="00EC50EF" w:rsidRDefault="00EC50EF" w:rsidP="002655D9">
      <w:pPr>
        <w:autoSpaceDE w:val="0"/>
        <w:autoSpaceDN w:val="0"/>
        <w:adjustRightInd w:val="0"/>
        <w:spacing w:after="0" w:line="240" w:lineRule="auto"/>
        <w:jc w:val="both"/>
        <w:rPr>
          <w:rFonts w:ascii="Times New Roman CYR" w:hAnsi="Times New Roman CYR" w:cs="Times New Roman CYR"/>
          <w:sz w:val="24"/>
          <w:szCs w:val="24"/>
        </w:rPr>
      </w:pPr>
    </w:p>
    <w:p w:rsidR="00EC50EF" w:rsidRDefault="002655D9" w:rsidP="002655D9">
      <w:pPr>
        <w:spacing w:after="0" w:line="240" w:lineRule="auto"/>
        <w:ind w:firstLine="720"/>
        <w:jc w:val="both"/>
        <w:rPr>
          <w:rFonts w:ascii="Times New Roman" w:hAnsi="Times New Roman"/>
          <w:b/>
          <w:sz w:val="24"/>
          <w:szCs w:val="24"/>
        </w:rPr>
      </w:pPr>
      <w:r>
        <w:rPr>
          <w:rFonts w:ascii="Times New Roman" w:hAnsi="Times New Roman"/>
          <w:b/>
          <w:sz w:val="24"/>
          <w:szCs w:val="24"/>
        </w:rPr>
        <w:t>Государственное казенное  учреждение Ленинградской области «Ленинградская областная противопожарно-спасательная служба</w:t>
      </w:r>
      <w:r>
        <w:rPr>
          <w:rFonts w:ascii="Times New Roman" w:hAnsi="Times New Roman"/>
          <w:sz w:val="24"/>
          <w:szCs w:val="24"/>
        </w:rPr>
        <w:t xml:space="preserve">» (ГКУ «Леноблпожспас»), именуемое в дальнейшем «Заказчик», в лице </w:t>
      </w:r>
      <w:r w:rsidR="00F71800" w:rsidRPr="00F71800">
        <w:rPr>
          <w:rFonts w:ascii="Times New Roman" w:hAnsi="Times New Roman"/>
          <w:sz w:val="24"/>
          <w:szCs w:val="24"/>
        </w:rPr>
        <w:t>заместителя начальника учреждения Васильченко Дмитрия Анатольевича, действующего на основании доверенности от 18.10.2022г. (бланк 47 БА 3509546, зарегистрирована в реестре за № 47/35-н/47-2022-5-303)</w:t>
      </w:r>
      <w:r w:rsidRPr="009E1D30">
        <w:rPr>
          <w:rFonts w:ascii="Times New Roman" w:hAnsi="Times New Roman"/>
          <w:sz w:val="24"/>
          <w:szCs w:val="24"/>
        </w:rPr>
        <w:t>,</w:t>
      </w:r>
      <w:r>
        <w:rPr>
          <w:rFonts w:ascii="Times New Roman" w:hAnsi="Times New Roman"/>
          <w:sz w:val="24"/>
          <w:szCs w:val="24"/>
        </w:rPr>
        <w:t xml:space="preserve">  с одной стороны, и</w:t>
      </w:r>
      <w:r>
        <w:rPr>
          <w:rFonts w:ascii="Times New Roman" w:hAnsi="Times New Roman"/>
          <w:b/>
          <w:sz w:val="24"/>
          <w:szCs w:val="24"/>
        </w:rPr>
        <w:t xml:space="preserve"> </w:t>
      </w:r>
    </w:p>
    <w:p w:rsidR="002655D9" w:rsidRDefault="002B5E6F" w:rsidP="002655D9">
      <w:pPr>
        <w:spacing w:after="0" w:line="240" w:lineRule="auto"/>
        <w:ind w:firstLine="720"/>
        <w:jc w:val="both"/>
        <w:rPr>
          <w:rFonts w:ascii="Times New Roman" w:hAnsi="Times New Roman"/>
          <w:sz w:val="24"/>
          <w:szCs w:val="24"/>
        </w:rPr>
      </w:pPr>
      <w:r>
        <w:rPr>
          <w:rFonts w:ascii="Times New Roman" w:hAnsi="Times New Roman"/>
          <w:b/>
          <w:color w:val="000000"/>
          <w:sz w:val="24"/>
          <w:szCs w:val="24"/>
        </w:rPr>
        <w:t>_____________________</w:t>
      </w:r>
      <w:r w:rsidR="002655D9" w:rsidRPr="00885F2B">
        <w:rPr>
          <w:rFonts w:ascii="Times New Roman" w:hAnsi="Times New Roman"/>
          <w:color w:val="000000"/>
          <w:sz w:val="24"/>
          <w:szCs w:val="24"/>
        </w:rPr>
        <w:t xml:space="preserve">, </w:t>
      </w:r>
      <w:r w:rsidR="002655D9">
        <w:rPr>
          <w:rFonts w:ascii="Times New Roman" w:hAnsi="Times New Roman"/>
          <w:color w:val="000000"/>
          <w:sz w:val="24"/>
          <w:szCs w:val="24"/>
        </w:rPr>
        <w:t xml:space="preserve">именуемое в дальнейшем «Исполнитель», в лице </w:t>
      </w:r>
      <w:r>
        <w:rPr>
          <w:rFonts w:ascii="Times New Roman" w:hAnsi="Times New Roman"/>
          <w:color w:val="000000"/>
          <w:sz w:val="24"/>
          <w:szCs w:val="24"/>
        </w:rPr>
        <w:t>________________________</w:t>
      </w:r>
      <w:r w:rsidR="002655D9">
        <w:rPr>
          <w:rFonts w:ascii="Times New Roman" w:hAnsi="Times New Roman"/>
          <w:color w:val="000000"/>
          <w:sz w:val="24"/>
          <w:szCs w:val="24"/>
        </w:rPr>
        <w:t xml:space="preserve">, действующего на основании </w:t>
      </w:r>
      <w:r>
        <w:rPr>
          <w:rFonts w:ascii="Times New Roman" w:hAnsi="Times New Roman"/>
          <w:color w:val="000000"/>
          <w:sz w:val="24"/>
          <w:szCs w:val="24"/>
        </w:rPr>
        <w:t>________________________</w:t>
      </w:r>
      <w:r w:rsidR="002655D9">
        <w:rPr>
          <w:rFonts w:ascii="Times New Roman" w:hAnsi="Times New Roman"/>
          <w:color w:val="000000"/>
          <w:sz w:val="24"/>
          <w:szCs w:val="24"/>
        </w:rPr>
        <w:t>, с другой стороны,</w:t>
      </w:r>
      <w:r w:rsidR="002655D9">
        <w:rPr>
          <w:rFonts w:ascii="Times New Roman" w:hAnsi="Times New Roman"/>
          <w:sz w:val="24"/>
          <w:szCs w:val="24"/>
        </w:rPr>
        <w:t xml:space="preserve"> далее именуемые «Стороны», на основании п.4 ч.1 ст.93 Федерального закона № 44-ФЗ от 05.04.2013 года, заключили настоящий Договор (далее - Договор) о нижеследующем:</w:t>
      </w:r>
    </w:p>
    <w:p w:rsidR="002655D9" w:rsidRDefault="002655D9" w:rsidP="002655D9">
      <w:pPr>
        <w:spacing w:after="0" w:line="240" w:lineRule="auto"/>
        <w:ind w:firstLine="567"/>
        <w:jc w:val="both"/>
        <w:rPr>
          <w:rFonts w:ascii="Times New Roman" w:hAnsi="Times New Roman"/>
          <w:sz w:val="24"/>
          <w:szCs w:val="24"/>
        </w:rPr>
      </w:pPr>
    </w:p>
    <w:p w:rsidR="002655D9" w:rsidRDefault="002655D9" w:rsidP="002655D9">
      <w:pPr>
        <w:pStyle w:val="1"/>
        <w:spacing w:line="240" w:lineRule="auto"/>
        <w:ind w:left="785"/>
        <w:jc w:val="center"/>
        <w:rPr>
          <w:rFonts w:cs="Times New Roman"/>
          <w:b/>
          <w:lang w:val="ru-RU"/>
        </w:rPr>
      </w:pPr>
      <w:r>
        <w:rPr>
          <w:rFonts w:cs="Times New Roman"/>
          <w:b/>
          <w:bCs/>
          <w:lang w:val="ru-RU"/>
        </w:rPr>
        <w:t>1. Предмет Договора</w:t>
      </w:r>
    </w:p>
    <w:p w:rsidR="002655D9" w:rsidRDefault="002655D9" w:rsidP="002655D9">
      <w:pPr>
        <w:spacing w:after="0" w:line="240" w:lineRule="auto"/>
        <w:ind w:firstLine="708"/>
        <w:jc w:val="both"/>
        <w:rPr>
          <w:rFonts w:ascii="Times New Roman" w:hAnsi="Times New Roman"/>
          <w:sz w:val="24"/>
          <w:szCs w:val="24"/>
        </w:rPr>
      </w:pPr>
      <w:r>
        <w:rPr>
          <w:rFonts w:ascii="Times New Roman" w:hAnsi="Times New Roman"/>
          <w:sz w:val="24"/>
          <w:szCs w:val="24"/>
        </w:rPr>
        <w:t>1.1. Заказчик поручает, а Исполнитель принимает на себя обязательства по оказанию услуг по централизованной охране объекта Заказчика техническими средствами охраны и техническому обслуживанию охранного оборудования, (далее – Услуги) в соответствии с показателями, параметрами и</w:t>
      </w:r>
      <w:r>
        <w:rPr>
          <w:rFonts w:ascii="Times New Roman" w:hAnsi="Times New Roman"/>
          <w:b/>
          <w:bCs/>
          <w:i/>
          <w:iCs/>
          <w:sz w:val="24"/>
          <w:szCs w:val="24"/>
        </w:rPr>
        <w:t xml:space="preserve"> </w:t>
      </w:r>
      <w:r>
        <w:rPr>
          <w:rFonts w:ascii="Times New Roman" w:hAnsi="Times New Roman"/>
          <w:sz w:val="24"/>
          <w:szCs w:val="24"/>
        </w:rPr>
        <w:t>требованиями (условиями), установленными Техническим заданием (Приложение № 1).</w:t>
      </w:r>
    </w:p>
    <w:p w:rsidR="002655D9" w:rsidRPr="009E1D30" w:rsidRDefault="002655D9" w:rsidP="002655D9">
      <w:pPr>
        <w:spacing w:after="0" w:line="240" w:lineRule="auto"/>
        <w:ind w:firstLine="708"/>
        <w:jc w:val="both"/>
        <w:rPr>
          <w:rFonts w:ascii="Times New Roman" w:hAnsi="Times New Roman"/>
          <w:sz w:val="24"/>
          <w:szCs w:val="24"/>
        </w:rPr>
      </w:pPr>
      <w:r>
        <w:rPr>
          <w:rFonts w:ascii="Times New Roman" w:hAnsi="Times New Roman"/>
          <w:sz w:val="24"/>
          <w:szCs w:val="24"/>
        </w:rPr>
        <w:t xml:space="preserve">1.2. </w:t>
      </w:r>
      <w:r>
        <w:rPr>
          <w:rFonts w:ascii="Times New Roman" w:hAnsi="Times New Roman"/>
          <w:sz w:val="24"/>
          <w:szCs w:val="24"/>
        </w:rPr>
        <w:tab/>
        <w:t xml:space="preserve">Заказчик обязуется принять и оплатить Исполнителю оказанные услуги в порядке и </w:t>
      </w:r>
      <w:r w:rsidRPr="009E1D30">
        <w:rPr>
          <w:rFonts w:ascii="Times New Roman" w:hAnsi="Times New Roman"/>
          <w:sz w:val="24"/>
          <w:szCs w:val="24"/>
        </w:rPr>
        <w:t>на условиях, предусмотренных настоящим Договором.</w:t>
      </w:r>
    </w:p>
    <w:p w:rsidR="002655D9" w:rsidRPr="009E1D30" w:rsidRDefault="002655D9" w:rsidP="002655D9">
      <w:pPr>
        <w:spacing w:after="0" w:line="240" w:lineRule="auto"/>
        <w:ind w:firstLine="708"/>
        <w:jc w:val="both"/>
        <w:rPr>
          <w:rFonts w:ascii="Times New Roman" w:hAnsi="Times New Roman"/>
          <w:color w:val="000000"/>
          <w:sz w:val="24"/>
          <w:szCs w:val="24"/>
        </w:rPr>
      </w:pPr>
      <w:r w:rsidRPr="009E1D30">
        <w:rPr>
          <w:rFonts w:ascii="Times New Roman" w:hAnsi="Times New Roman"/>
          <w:color w:val="000000"/>
          <w:sz w:val="24"/>
          <w:szCs w:val="24"/>
        </w:rPr>
        <w:t xml:space="preserve">1.3. Срок оказания услуг: с </w:t>
      </w:r>
      <w:r w:rsidR="00F71800">
        <w:rPr>
          <w:rFonts w:ascii="Times New Roman" w:hAnsi="Times New Roman"/>
          <w:color w:val="000000"/>
          <w:sz w:val="24"/>
          <w:szCs w:val="24"/>
        </w:rPr>
        <w:t>01.01.202</w:t>
      </w:r>
      <w:r w:rsidR="00205151">
        <w:rPr>
          <w:rFonts w:ascii="Times New Roman" w:hAnsi="Times New Roman"/>
          <w:color w:val="000000"/>
          <w:sz w:val="24"/>
          <w:szCs w:val="24"/>
        </w:rPr>
        <w:t>5</w:t>
      </w:r>
      <w:r w:rsidR="006B48C4">
        <w:rPr>
          <w:rFonts w:ascii="Times New Roman" w:hAnsi="Times New Roman"/>
          <w:color w:val="000000"/>
          <w:sz w:val="24"/>
          <w:szCs w:val="24"/>
        </w:rPr>
        <w:t xml:space="preserve"> </w:t>
      </w:r>
      <w:r w:rsidR="00F71800">
        <w:rPr>
          <w:rFonts w:ascii="Times New Roman" w:hAnsi="Times New Roman"/>
          <w:color w:val="000000"/>
          <w:sz w:val="24"/>
          <w:szCs w:val="24"/>
        </w:rPr>
        <w:t xml:space="preserve">г. </w:t>
      </w:r>
      <w:r w:rsidRPr="009E1D30">
        <w:rPr>
          <w:rFonts w:ascii="Times New Roman" w:hAnsi="Times New Roman"/>
          <w:color w:val="000000"/>
          <w:sz w:val="24"/>
          <w:szCs w:val="24"/>
        </w:rPr>
        <w:t xml:space="preserve"> по 31.12.202</w:t>
      </w:r>
      <w:r w:rsidR="00205151">
        <w:rPr>
          <w:rFonts w:ascii="Times New Roman" w:hAnsi="Times New Roman"/>
          <w:color w:val="000000"/>
          <w:sz w:val="24"/>
          <w:szCs w:val="24"/>
        </w:rPr>
        <w:t>5</w:t>
      </w:r>
      <w:r w:rsidR="00EC50EF">
        <w:rPr>
          <w:rFonts w:ascii="Times New Roman" w:hAnsi="Times New Roman"/>
          <w:color w:val="000000"/>
          <w:sz w:val="24"/>
          <w:szCs w:val="24"/>
        </w:rPr>
        <w:t xml:space="preserve"> </w:t>
      </w:r>
      <w:r w:rsidRPr="009E1D30">
        <w:rPr>
          <w:rFonts w:ascii="Times New Roman" w:hAnsi="Times New Roman"/>
          <w:color w:val="000000"/>
          <w:sz w:val="24"/>
          <w:szCs w:val="24"/>
        </w:rPr>
        <w:t>г.</w:t>
      </w:r>
    </w:p>
    <w:p w:rsidR="0096184F" w:rsidRDefault="002655D9" w:rsidP="002655D9">
      <w:pPr>
        <w:spacing w:after="0" w:line="240" w:lineRule="auto"/>
        <w:ind w:firstLine="708"/>
        <w:jc w:val="both"/>
        <w:rPr>
          <w:rFonts w:ascii="Times New Roman" w:hAnsi="Times New Roman"/>
          <w:color w:val="000000"/>
          <w:sz w:val="24"/>
          <w:szCs w:val="24"/>
        </w:rPr>
      </w:pPr>
      <w:r w:rsidRPr="009E1D30">
        <w:rPr>
          <w:rFonts w:ascii="Times New Roman" w:hAnsi="Times New Roman"/>
          <w:color w:val="000000"/>
          <w:sz w:val="24"/>
          <w:szCs w:val="24"/>
        </w:rPr>
        <w:t>1.4. ИКЗ:</w:t>
      </w:r>
      <w:r>
        <w:rPr>
          <w:rFonts w:ascii="Times New Roman" w:hAnsi="Times New Roman"/>
          <w:color w:val="000000"/>
          <w:sz w:val="24"/>
          <w:szCs w:val="24"/>
        </w:rPr>
        <w:t xml:space="preserve"> </w:t>
      </w:r>
    </w:p>
    <w:p w:rsidR="00EF4DD4" w:rsidRDefault="00EF4DD4" w:rsidP="00EF4DD4">
      <w:pPr>
        <w:pStyle w:val="1"/>
        <w:spacing w:line="240" w:lineRule="auto"/>
        <w:ind w:left="785"/>
        <w:jc w:val="center"/>
        <w:rPr>
          <w:rFonts w:cs="Times New Roman"/>
          <w:b/>
          <w:bCs/>
          <w:lang w:val="ru-RU"/>
        </w:rPr>
      </w:pPr>
      <w:r>
        <w:rPr>
          <w:rFonts w:cs="Times New Roman"/>
          <w:b/>
          <w:bCs/>
          <w:lang w:val="ru-RU"/>
        </w:rPr>
        <w:t xml:space="preserve">2. Единые требования </w:t>
      </w:r>
    </w:p>
    <w:p w:rsidR="0096184F" w:rsidRDefault="00042DD4" w:rsidP="00042DD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2.1. В соответствии с частью 1 статьи 31 </w:t>
      </w:r>
      <w:r>
        <w:rPr>
          <w:rFonts w:ascii="Times New Roman" w:hAnsi="Times New Roman"/>
          <w:sz w:val="24"/>
          <w:szCs w:val="24"/>
        </w:rPr>
        <w:t>Федерального закона № 44-ФЗ от 05.04.2013 года, Заказчик устанавлива</w:t>
      </w:r>
      <w:r w:rsidR="003F06C4">
        <w:rPr>
          <w:rFonts w:ascii="Times New Roman" w:hAnsi="Times New Roman"/>
          <w:sz w:val="24"/>
          <w:szCs w:val="24"/>
        </w:rPr>
        <w:t>ет следующие единые требования к Исполнителю:</w:t>
      </w:r>
    </w:p>
    <w:p w:rsidR="000175E0" w:rsidRDefault="003F06C4" w:rsidP="000175E0">
      <w:pPr>
        <w:autoSpaceDE w:val="0"/>
        <w:autoSpaceDN w:val="0"/>
        <w:adjustRightInd w:val="0"/>
        <w:spacing w:after="0" w:line="240" w:lineRule="auto"/>
        <w:ind w:firstLine="54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  2.1.1.</w:t>
      </w:r>
      <w:r w:rsidR="0096184F">
        <w:rPr>
          <w:rFonts w:ascii="Times New Roman" w:eastAsiaTheme="minorHAnsi" w:hAnsi="Times New Roman"/>
          <w:sz w:val="24"/>
          <w:szCs w:val="24"/>
          <w:lang w:eastAsia="en-US"/>
        </w:rPr>
        <w:t xml:space="preserve"> соответствие </w:t>
      </w:r>
      <w:r>
        <w:rPr>
          <w:rFonts w:ascii="Times New Roman" w:eastAsiaTheme="minorHAnsi" w:hAnsi="Times New Roman"/>
          <w:sz w:val="24"/>
          <w:szCs w:val="24"/>
          <w:lang w:eastAsia="en-US"/>
        </w:rPr>
        <w:t xml:space="preserve">Исполнителя </w:t>
      </w:r>
      <w:r w:rsidR="0096184F">
        <w:rPr>
          <w:rFonts w:ascii="Times New Roman" w:eastAsiaTheme="minorHAnsi" w:hAnsi="Times New Roman"/>
          <w:sz w:val="24"/>
          <w:szCs w:val="24"/>
          <w:lang w:eastAsia="en-US"/>
        </w:rPr>
        <w:t>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175E0" w:rsidRDefault="00457D83" w:rsidP="000175E0">
      <w:pPr>
        <w:autoSpaceDE w:val="0"/>
        <w:autoSpaceDN w:val="0"/>
        <w:adjustRightInd w:val="0"/>
        <w:spacing w:after="0" w:line="240" w:lineRule="auto"/>
        <w:ind w:firstLine="54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  2.1.2.</w:t>
      </w:r>
      <w:r w:rsidR="0096184F">
        <w:rPr>
          <w:rFonts w:ascii="Times New Roman" w:eastAsiaTheme="minorHAnsi" w:hAnsi="Times New Roman"/>
          <w:sz w:val="24"/>
          <w:szCs w:val="24"/>
          <w:lang w:eastAsia="en-US"/>
        </w:rPr>
        <w:t xml:space="preserve"> </w:t>
      </w:r>
      <w:proofErr w:type="spellStart"/>
      <w:r w:rsidR="0096184F">
        <w:rPr>
          <w:rFonts w:ascii="Times New Roman" w:eastAsiaTheme="minorHAnsi" w:hAnsi="Times New Roman"/>
          <w:sz w:val="24"/>
          <w:szCs w:val="24"/>
          <w:lang w:eastAsia="en-US"/>
        </w:rPr>
        <w:t>непроведение</w:t>
      </w:r>
      <w:proofErr w:type="spellEnd"/>
      <w:r w:rsidR="0096184F">
        <w:rPr>
          <w:rFonts w:ascii="Times New Roman" w:eastAsiaTheme="minorHAnsi" w:hAnsi="Times New Roman"/>
          <w:sz w:val="24"/>
          <w:szCs w:val="24"/>
          <w:lang w:eastAsia="en-US"/>
        </w:rPr>
        <w:t xml:space="preserve"> ликвидации </w:t>
      </w:r>
      <w:r>
        <w:rPr>
          <w:rFonts w:ascii="Times New Roman" w:eastAsiaTheme="minorHAnsi" w:hAnsi="Times New Roman"/>
          <w:sz w:val="24"/>
          <w:szCs w:val="24"/>
          <w:lang w:eastAsia="en-US"/>
        </w:rPr>
        <w:t>Исполнителя</w:t>
      </w:r>
      <w:r w:rsidR="0096184F">
        <w:rPr>
          <w:rFonts w:ascii="Times New Roman" w:eastAsiaTheme="minorHAnsi" w:hAnsi="Times New Roman"/>
          <w:sz w:val="24"/>
          <w:szCs w:val="24"/>
          <w:lang w:eastAsia="en-US"/>
        </w:rPr>
        <w:t xml:space="preserve"> - юридического лица и отсутствие решения арбитражного суда о признании </w:t>
      </w:r>
      <w:r>
        <w:rPr>
          <w:rFonts w:ascii="Times New Roman" w:eastAsiaTheme="minorHAnsi" w:hAnsi="Times New Roman"/>
          <w:sz w:val="24"/>
          <w:szCs w:val="24"/>
          <w:lang w:eastAsia="en-US"/>
        </w:rPr>
        <w:t>Исполнителя</w:t>
      </w:r>
      <w:r w:rsidR="0096184F">
        <w:rPr>
          <w:rFonts w:ascii="Times New Roman" w:eastAsiaTheme="minorHAnsi" w:hAnsi="Times New Roman"/>
          <w:sz w:val="24"/>
          <w:szCs w:val="24"/>
          <w:lang w:eastAsia="en-US"/>
        </w:rPr>
        <w:t xml:space="preserve"> - юридического лица или индивидуального предпринимателя несостоятельным (банкротом) и об открытии конкурсного производства;</w:t>
      </w:r>
    </w:p>
    <w:p w:rsidR="000175E0" w:rsidRDefault="00457D83" w:rsidP="000175E0">
      <w:pPr>
        <w:autoSpaceDE w:val="0"/>
        <w:autoSpaceDN w:val="0"/>
        <w:adjustRightInd w:val="0"/>
        <w:spacing w:after="0" w:line="240" w:lineRule="auto"/>
        <w:ind w:firstLine="54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  2.1.3. </w:t>
      </w:r>
      <w:proofErr w:type="spellStart"/>
      <w:r w:rsidR="0096184F">
        <w:rPr>
          <w:rFonts w:ascii="Times New Roman" w:eastAsiaTheme="minorHAnsi" w:hAnsi="Times New Roman"/>
          <w:sz w:val="24"/>
          <w:szCs w:val="24"/>
          <w:lang w:eastAsia="en-US"/>
        </w:rPr>
        <w:t>неприостановление</w:t>
      </w:r>
      <w:proofErr w:type="spellEnd"/>
      <w:r w:rsidR="0096184F">
        <w:rPr>
          <w:rFonts w:ascii="Times New Roman" w:eastAsiaTheme="minorHAnsi" w:hAnsi="Times New Roman"/>
          <w:sz w:val="24"/>
          <w:szCs w:val="24"/>
          <w:lang w:eastAsia="en-US"/>
        </w:rPr>
        <w:t xml:space="preserve"> деятельности </w:t>
      </w:r>
      <w:r>
        <w:rPr>
          <w:rFonts w:ascii="Times New Roman" w:eastAsiaTheme="minorHAnsi" w:hAnsi="Times New Roman"/>
          <w:sz w:val="24"/>
          <w:szCs w:val="24"/>
          <w:lang w:eastAsia="en-US"/>
        </w:rPr>
        <w:t>Исполнителя</w:t>
      </w:r>
      <w:r w:rsidR="0096184F">
        <w:rPr>
          <w:rFonts w:ascii="Times New Roman" w:eastAsiaTheme="minorHAnsi" w:hAnsi="Times New Roman"/>
          <w:sz w:val="24"/>
          <w:szCs w:val="24"/>
          <w:lang w:eastAsia="en-US"/>
        </w:rPr>
        <w:t xml:space="preserve"> в порядке, установленном </w:t>
      </w:r>
      <w:hyperlink r:id="rId8" w:history="1">
        <w:r w:rsidR="0096184F" w:rsidRPr="00457D83">
          <w:rPr>
            <w:rFonts w:ascii="Times New Roman" w:eastAsiaTheme="minorHAnsi" w:hAnsi="Times New Roman"/>
            <w:sz w:val="24"/>
            <w:szCs w:val="24"/>
            <w:lang w:eastAsia="en-US"/>
          </w:rPr>
          <w:t>Кодексом</w:t>
        </w:r>
      </w:hyperlink>
      <w:r w:rsidR="0096184F" w:rsidRPr="00457D83">
        <w:rPr>
          <w:rFonts w:ascii="Times New Roman" w:eastAsiaTheme="minorHAnsi" w:hAnsi="Times New Roman"/>
          <w:sz w:val="24"/>
          <w:szCs w:val="24"/>
          <w:lang w:eastAsia="en-US"/>
        </w:rPr>
        <w:t xml:space="preserve"> </w:t>
      </w:r>
      <w:r w:rsidR="0096184F">
        <w:rPr>
          <w:rFonts w:ascii="Times New Roman" w:eastAsiaTheme="minorHAnsi" w:hAnsi="Times New Roman"/>
          <w:sz w:val="24"/>
          <w:szCs w:val="24"/>
          <w:lang w:eastAsia="en-US"/>
        </w:rPr>
        <w:t>Российской Федерации об административных правонарушениях;</w:t>
      </w:r>
    </w:p>
    <w:p w:rsidR="000175E0" w:rsidRDefault="00457D83" w:rsidP="000175E0">
      <w:pPr>
        <w:autoSpaceDE w:val="0"/>
        <w:autoSpaceDN w:val="0"/>
        <w:adjustRightInd w:val="0"/>
        <w:spacing w:after="0" w:line="240" w:lineRule="auto"/>
        <w:ind w:firstLine="54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  2.1.4. </w:t>
      </w:r>
      <w:r w:rsidR="0096184F">
        <w:rPr>
          <w:rFonts w:ascii="Times New Roman" w:eastAsiaTheme="minorHAnsi" w:hAnsi="Times New Roman"/>
          <w:sz w:val="24"/>
          <w:szCs w:val="24"/>
          <w:lang w:eastAsia="en-US"/>
        </w:rPr>
        <w:t xml:space="preserve">отсутствие у </w:t>
      </w:r>
      <w:r>
        <w:rPr>
          <w:rFonts w:ascii="Times New Roman" w:eastAsiaTheme="minorHAnsi" w:hAnsi="Times New Roman"/>
          <w:sz w:val="24"/>
          <w:szCs w:val="24"/>
          <w:lang w:eastAsia="en-US"/>
        </w:rPr>
        <w:t>Исполнителя</w:t>
      </w:r>
      <w:r w:rsidR="0096184F">
        <w:rPr>
          <w:rFonts w:ascii="Times New Roman" w:eastAsiaTheme="minorHAnsi" w:hAnsi="Times New Roman"/>
          <w:sz w:val="24"/>
          <w:szCs w:val="24"/>
          <w:lang w:eastAsia="en-US"/>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 w:history="1">
        <w:r w:rsidR="0096184F" w:rsidRPr="00457D83">
          <w:rPr>
            <w:rFonts w:ascii="Times New Roman" w:eastAsiaTheme="minorHAnsi" w:hAnsi="Times New Roman"/>
            <w:sz w:val="24"/>
            <w:szCs w:val="24"/>
            <w:lang w:eastAsia="en-US"/>
          </w:rPr>
          <w:t>законодательством</w:t>
        </w:r>
      </w:hyperlink>
      <w:r w:rsidR="0096184F" w:rsidRPr="00457D83">
        <w:rPr>
          <w:rFonts w:ascii="Times New Roman" w:eastAsiaTheme="minorHAnsi" w:hAnsi="Times New Roman"/>
          <w:sz w:val="24"/>
          <w:szCs w:val="24"/>
          <w:lang w:eastAsia="en-US"/>
        </w:rPr>
        <w:t xml:space="preserve"> Рос</w:t>
      </w:r>
      <w:r w:rsidR="0096184F">
        <w:rPr>
          <w:rFonts w:ascii="Times New Roman" w:eastAsiaTheme="minorHAnsi" w:hAnsi="Times New Roman"/>
          <w:sz w:val="24"/>
          <w:szCs w:val="24"/>
          <w:lang w:eastAsia="en-US"/>
        </w:rPr>
        <w:t xml:space="preserve">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0" w:history="1">
        <w:r w:rsidR="0096184F" w:rsidRPr="00457D83">
          <w:rPr>
            <w:rFonts w:ascii="Times New Roman" w:eastAsiaTheme="minorHAnsi" w:hAnsi="Times New Roman"/>
            <w:sz w:val="24"/>
            <w:szCs w:val="24"/>
            <w:lang w:eastAsia="en-US"/>
          </w:rPr>
          <w:t>законодательством</w:t>
        </w:r>
      </w:hyperlink>
      <w:r w:rsidR="0096184F" w:rsidRPr="00457D83">
        <w:rPr>
          <w:rFonts w:ascii="Times New Roman" w:eastAsiaTheme="minorHAnsi" w:hAnsi="Times New Roman"/>
          <w:sz w:val="24"/>
          <w:szCs w:val="24"/>
          <w:lang w:eastAsia="en-US"/>
        </w:rPr>
        <w:t xml:space="preserve"> Рос</w:t>
      </w:r>
      <w:r w:rsidR="0096184F">
        <w:rPr>
          <w:rFonts w:ascii="Times New Roman" w:eastAsiaTheme="minorHAnsi" w:hAnsi="Times New Roman"/>
          <w:sz w:val="24"/>
          <w:szCs w:val="24"/>
          <w:lang w:eastAsia="en-US"/>
        </w:rPr>
        <w:t xml:space="preserve">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r>
        <w:rPr>
          <w:rFonts w:ascii="Times New Roman" w:eastAsiaTheme="minorHAnsi" w:hAnsi="Times New Roman"/>
          <w:sz w:val="24"/>
          <w:szCs w:val="24"/>
          <w:lang w:eastAsia="en-US"/>
        </w:rPr>
        <w:t>Исполнитель</w:t>
      </w:r>
      <w:r w:rsidR="0096184F">
        <w:rPr>
          <w:rFonts w:ascii="Times New Roman" w:eastAsiaTheme="minorHAnsi" w:hAnsi="Times New Roman"/>
          <w:sz w:val="24"/>
          <w:szCs w:val="24"/>
          <w:lang w:eastAsia="en-US"/>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w:t>
      </w:r>
      <w:r w:rsidR="001A2C38">
        <w:rPr>
          <w:rFonts w:ascii="Times New Roman" w:eastAsiaTheme="minorHAnsi" w:hAnsi="Times New Roman"/>
          <w:sz w:val="24"/>
          <w:szCs w:val="24"/>
          <w:lang w:eastAsia="en-US"/>
        </w:rPr>
        <w:t xml:space="preserve"> (оферты)</w:t>
      </w:r>
      <w:r w:rsidR="0096184F">
        <w:rPr>
          <w:rFonts w:ascii="Times New Roman" w:eastAsiaTheme="minorHAnsi" w:hAnsi="Times New Roman"/>
          <w:sz w:val="24"/>
          <w:szCs w:val="24"/>
          <w:lang w:eastAsia="en-US"/>
        </w:rPr>
        <w:t xml:space="preserve"> на участие в определении поставщика (подрядчика, исполнителя) не принято;</w:t>
      </w:r>
    </w:p>
    <w:p w:rsidR="000175E0" w:rsidRDefault="001A2C38" w:rsidP="000175E0">
      <w:pPr>
        <w:autoSpaceDE w:val="0"/>
        <w:autoSpaceDN w:val="0"/>
        <w:adjustRightInd w:val="0"/>
        <w:spacing w:after="0" w:line="240" w:lineRule="auto"/>
        <w:ind w:firstLine="54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2.1.5.</w:t>
      </w:r>
      <w:r w:rsidR="0096184F">
        <w:rPr>
          <w:rFonts w:ascii="Times New Roman" w:eastAsiaTheme="minorHAnsi" w:hAnsi="Times New Roman"/>
          <w:sz w:val="24"/>
          <w:szCs w:val="24"/>
          <w:lang w:eastAsia="en-US"/>
        </w:rPr>
        <w:t xml:space="preserve"> отсутствие у </w:t>
      </w:r>
      <w:r>
        <w:rPr>
          <w:rFonts w:ascii="Times New Roman" w:eastAsiaTheme="minorHAnsi" w:hAnsi="Times New Roman"/>
          <w:sz w:val="24"/>
          <w:szCs w:val="24"/>
          <w:lang w:eastAsia="en-US"/>
        </w:rPr>
        <w:t>Исполнителя</w:t>
      </w:r>
      <w:r w:rsidR="0096184F">
        <w:rPr>
          <w:rFonts w:ascii="Times New Roman" w:eastAsiaTheme="minorHAnsi" w:hAnsi="Times New Roman"/>
          <w:sz w:val="24"/>
          <w:szCs w:val="24"/>
          <w:lang w:eastAsia="en-US"/>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EA20DE">
        <w:rPr>
          <w:rFonts w:ascii="Times New Roman" w:eastAsiaTheme="minorHAnsi" w:hAnsi="Times New Roman"/>
          <w:sz w:val="24"/>
          <w:szCs w:val="24"/>
          <w:lang w:eastAsia="en-US"/>
        </w:rPr>
        <w:t>Исполнителя</w:t>
      </w:r>
      <w:r w:rsidR="0096184F">
        <w:rPr>
          <w:rFonts w:ascii="Times New Roman" w:eastAsiaTheme="minorHAnsi" w:hAnsi="Times New Roman"/>
          <w:sz w:val="24"/>
          <w:szCs w:val="24"/>
          <w:lang w:eastAsia="en-US"/>
        </w:rPr>
        <w:t xml:space="preserve"> судимости за преступления в сфере экономики и (или) преступления, предусмотренные </w:t>
      </w:r>
      <w:hyperlink r:id="rId11" w:history="1">
        <w:r w:rsidR="0096184F" w:rsidRPr="00EA20DE">
          <w:rPr>
            <w:rFonts w:ascii="Times New Roman" w:eastAsiaTheme="minorHAnsi" w:hAnsi="Times New Roman"/>
            <w:sz w:val="24"/>
            <w:szCs w:val="24"/>
            <w:lang w:eastAsia="en-US"/>
          </w:rPr>
          <w:t>статьями 289</w:t>
        </w:r>
      </w:hyperlink>
      <w:r w:rsidR="0096184F" w:rsidRPr="00EA20DE">
        <w:rPr>
          <w:rFonts w:ascii="Times New Roman" w:eastAsiaTheme="minorHAnsi" w:hAnsi="Times New Roman"/>
          <w:sz w:val="24"/>
          <w:szCs w:val="24"/>
          <w:lang w:eastAsia="en-US"/>
        </w:rPr>
        <w:t xml:space="preserve">, </w:t>
      </w:r>
      <w:hyperlink r:id="rId12" w:history="1">
        <w:r w:rsidR="0096184F" w:rsidRPr="00EA20DE">
          <w:rPr>
            <w:rFonts w:ascii="Times New Roman" w:eastAsiaTheme="minorHAnsi" w:hAnsi="Times New Roman"/>
            <w:sz w:val="24"/>
            <w:szCs w:val="24"/>
            <w:lang w:eastAsia="en-US"/>
          </w:rPr>
          <w:t>290</w:t>
        </w:r>
      </w:hyperlink>
      <w:r w:rsidR="0096184F" w:rsidRPr="00EA20DE">
        <w:rPr>
          <w:rFonts w:ascii="Times New Roman" w:eastAsiaTheme="minorHAnsi" w:hAnsi="Times New Roman"/>
          <w:sz w:val="24"/>
          <w:szCs w:val="24"/>
          <w:lang w:eastAsia="en-US"/>
        </w:rPr>
        <w:t xml:space="preserve">, </w:t>
      </w:r>
      <w:hyperlink r:id="rId13" w:history="1">
        <w:r w:rsidR="0096184F" w:rsidRPr="00EA20DE">
          <w:rPr>
            <w:rFonts w:ascii="Times New Roman" w:eastAsiaTheme="minorHAnsi" w:hAnsi="Times New Roman"/>
            <w:sz w:val="24"/>
            <w:szCs w:val="24"/>
            <w:lang w:eastAsia="en-US"/>
          </w:rPr>
          <w:t>291</w:t>
        </w:r>
      </w:hyperlink>
      <w:r w:rsidR="0096184F" w:rsidRPr="00EA20DE">
        <w:rPr>
          <w:rFonts w:ascii="Times New Roman" w:eastAsiaTheme="minorHAnsi" w:hAnsi="Times New Roman"/>
          <w:sz w:val="24"/>
          <w:szCs w:val="24"/>
          <w:lang w:eastAsia="en-US"/>
        </w:rPr>
        <w:t xml:space="preserve">, </w:t>
      </w:r>
      <w:hyperlink r:id="rId14" w:history="1">
        <w:r w:rsidR="0096184F" w:rsidRPr="00EA20DE">
          <w:rPr>
            <w:rFonts w:ascii="Times New Roman" w:eastAsiaTheme="minorHAnsi" w:hAnsi="Times New Roman"/>
            <w:sz w:val="24"/>
            <w:szCs w:val="24"/>
            <w:lang w:eastAsia="en-US"/>
          </w:rPr>
          <w:t>291.1</w:t>
        </w:r>
      </w:hyperlink>
      <w:r w:rsidR="0096184F">
        <w:rPr>
          <w:rFonts w:ascii="Times New Roman" w:eastAsiaTheme="minorHAnsi" w:hAnsi="Times New Roman"/>
          <w:sz w:val="24"/>
          <w:szCs w:val="24"/>
          <w:lang w:eastAsia="en-US"/>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w:t>
      </w:r>
      <w:r w:rsidR="0096184F">
        <w:rPr>
          <w:rFonts w:ascii="Times New Roman" w:eastAsiaTheme="minorHAnsi" w:hAnsi="Times New Roman"/>
          <w:sz w:val="24"/>
          <w:szCs w:val="24"/>
          <w:lang w:eastAsia="en-US"/>
        </w:rPr>
        <w:lastRenderedPageBreak/>
        <w:t>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175E0" w:rsidRDefault="00EA20DE" w:rsidP="000175E0">
      <w:pPr>
        <w:autoSpaceDE w:val="0"/>
        <w:autoSpaceDN w:val="0"/>
        <w:adjustRightInd w:val="0"/>
        <w:spacing w:after="0" w:line="240" w:lineRule="auto"/>
        <w:ind w:firstLine="54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2.1.6.</w:t>
      </w:r>
      <w:r w:rsidR="0096184F">
        <w:rPr>
          <w:rFonts w:ascii="Times New Roman" w:eastAsiaTheme="minorHAnsi" w:hAnsi="Times New Roman"/>
          <w:sz w:val="24"/>
          <w:szCs w:val="24"/>
          <w:lang w:eastAsia="en-US"/>
        </w:rPr>
        <w:t xml:space="preserve"> </w:t>
      </w:r>
      <w:r>
        <w:rPr>
          <w:rFonts w:ascii="Times New Roman" w:eastAsiaTheme="minorHAnsi" w:hAnsi="Times New Roman"/>
          <w:sz w:val="24"/>
          <w:szCs w:val="24"/>
          <w:lang w:eastAsia="en-US"/>
        </w:rPr>
        <w:t>исполнитель</w:t>
      </w:r>
      <w:r w:rsidR="0096184F">
        <w:rPr>
          <w:rFonts w:ascii="Times New Roman" w:eastAsiaTheme="minorHAnsi" w:hAnsi="Times New Roman"/>
          <w:sz w:val="24"/>
          <w:szCs w:val="24"/>
          <w:lang w:eastAsia="en-US"/>
        </w:rPr>
        <w:t xml:space="preserve"> - юридическое лицо, которое в течение двух лет до момента подачи заявки </w:t>
      </w:r>
      <w:r>
        <w:rPr>
          <w:rFonts w:ascii="Times New Roman" w:eastAsiaTheme="minorHAnsi" w:hAnsi="Times New Roman"/>
          <w:sz w:val="24"/>
          <w:szCs w:val="24"/>
          <w:lang w:eastAsia="en-US"/>
        </w:rPr>
        <w:t xml:space="preserve">(оферты) </w:t>
      </w:r>
      <w:r w:rsidR="0096184F">
        <w:rPr>
          <w:rFonts w:ascii="Times New Roman" w:eastAsiaTheme="minorHAnsi" w:hAnsi="Times New Roman"/>
          <w:sz w:val="24"/>
          <w:szCs w:val="24"/>
          <w:lang w:eastAsia="en-US"/>
        </w:rPr>
        <w:t xml:space="preserve">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5" w:history="1">
        <w:r w:rsidR="0096184F" w:rsidRPr="00EA20DE">
          <w:rPr>
            <w:rFonts w:ascii="Times New Roman" w:eastAsiaTheme="minorHAnsi" w:hAnsi="Times New Roman"/>
            <w:sz w:val="24"/>
            <w:szCs w:val="24"/>
            <w:lang w:eastAsia="en-US"/>
          </w:rPr>
          <w:t>статьей 19.28</w:t>
        </w:r>
      </w:hyperlink>
      <w:r w:rsidR="0096184F">
        <w:rPr>
          <w:rFonts w:ascii="Times New Roman" w:eastAsiaTheme="minorHAnsi" w:hAnsi="Times New Roman"/>
          <w:sz w:val="24"/>
          <w:szCs w:val="24"/>
          <w:lang w:eastAsia="en-US"/>
        </w:rPr>
        <w:t xml:space="preserve"> Кодекса Российской Федерации об административных правонарушениях;</w:t>
      </w:r>
    </w:p>
    <w:p w:rsidR="000175E0" w:rsidRDefault="00EA20DE" w:rsidP="000175E0">
      <w:pPr>
        <w:autoSpaceDE w:val="0"/>
        <w:autoSpaceDN w:val="0"/>
        <w:adjustRightInd w:val="0"/>
        <w:spacing w:after="0" w:line="240" w:lineRule="auto"/>
        <w:ind w:firstLine="54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 2.1.7. </w:t>
      </w:r>
      <w:r w:rsidR="0096184F">
        <w:rPr>
          <w:rFonts w:ascii="Times New Roman" w:eastAsiaTheme="minorHAnsi" w:hAnsi="Times New Roman"/>
          <w:sz w:val="24"/>
          <w:szCs w:val="24"/>
          <w:lang w:eastAsia="en-US"/>
        </w:rPr>
        <w:t xml:space="preserve">обладание </w:t>
      </w:r>
      <w:r>
        <w:rPr>
          <w:rFonts w:ascii="Times New Roman" w:eastAsiaTheme="minorHAnsi" w:hAnsi="Times New Roman"/>
          <w:sz w:val="24"/>
          <w:szCs w:val="24"/>
          <w:lang w:eastAsia="en-US"/>
        </w:rPr>
        <w:t>Исполнителем</w:t>
      </w:r>
      <w:r w:rsidR="0096184F">
        <w:rPr>
          <w:rFonts w:ascii="Times New Roman" w:eastAsiaTheme="minorHAnsi" w:hAnsi="Times New Roman"/>
          <w:sz w:val="24"/>
          <w:szCs w:val="24"/>
          <w:lang w:eastAsia="en-US"/>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175E0" w:rsidRDefault="00EA20DE" w:rsidP="000175E0">
      <w:pPr>
        <w:autoSpaceDE w:val="0"/>
        <w:autoSpaceDN w:val="0"/>
        <w:adjustRightInd w:val="0"/>
        <w:spacing w:after="0" w:line="240" w:lineRule="auto"/>
        <w:ind w:firstLine="54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 2.1.8. </w:t>
      </w:r>
      <w:r w:rsidR="0096184F">
        <w:rPr>
          <w:rFonts w:ascii="Times New Roman" w:eastAsiaTheme="minorHAnsi" w:hAnsi="Times New Roman"/>
          <w:sz w:val="24"/>
          <w:szCs w:val="24"/>
          <w:lang w:eastAsia="en-US"/>
        </w:rPr>
        <w:t xml:space="preserve">отсутствие между </w:t>
      </w:r>
      <w:r>
        <w:rPr>
          <w:rFonts w:ascii="Times New Roman" w:eastAsiaTheme="minorHAnsi" w:hAnsi="Times New Roman"/>
          <w:sz w:val="24"/>
          <w:szCs w:val="24"/>
          <w:lang w:eastAsia="en-US"/>
        </w:rPr>
        <w:t>исполнителем</w:t>
      </w:r>
      <w:r w:rsidR="0096184F">
        <w:rPr>
          <w:rFonts w:ascii="Times New Roman" w:eastAsiaTheme="minorHAnsi" w:hAnsi="Times New Roman"/>
          <w:sz w:val="24"/>
          <w:szCs w:val="24"/>
          <w:lang w:eastAsia="en-US"/>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96184F">
        <w:rPr>
          <w:rFonts w:ascii="Times New Roman" w:eastAsiaTheme="minorHAnsi" w:hAnsi="Times New Roman"/>
          <w:sz w:val="24"/>
          <w:szCs w:val="24"/>
          <w:lang w:eastAsia="en-US"/>
        </w:rPr>
        <w:t>неполнородными</w:t>
      </w:r>
      <w:proofErr w:type="spellEnd"/>
      <w:r w:rsidR="0096184F">
        <w:rPr>
          <w:rFonts w:ascii="Times New Roman" w:eastAsiaTheme="minorHAnsi" w:hAnsi="Times New Roman"/>
          <w:sz w:val="24"/>
          <w:szCs w:val="24"/>
          <w:lang w:eastAsia="en-US"/>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1E0F3B" w:rsidRDefault="00EA20DE" w:rsidP="000175E0">
      <w:pPr>
        <w:autoSpaceDE w:val="0"/>
        <w:autoSpaceDN w:val="0"/>
        <w:adjustRightInd w:val="0"/>
        <w:spacing w:after="0" w:line="240" w:lineRule="auto"/>
        <w:ind w:firstLine="54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 2.1.9. исполнитель</w:t>
      </w:r>
      <w:r w:rsidR="0096184F">
        <w:rPr>
          <w:rFonts w:ascii="Times New Roman" w:eastAsiaTheme="minorHAnsi" w:hAnsi="Times New Roman"/>
          <w:sz w:val="24"/>
          <w:szCs w:val="24"/>
          <w:lang w:eastAsia="en-US"/>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96184F" w:rsidRDefault="001E0F3B" w:rsidP="001E0F3B">
      <w:pPr>
        <w:autoSpaceDE w:val="0"/>
        <w:autoSpaceDN w:val="0"/>
        <w:adjustRightInd w:val="0"/>
        <w:spacing w:after="0" w:line="240" w:lineRule="auto"/>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       2.1.10. </w:t>
      </w:r>
      <w:r w:rsidR="0096184F">
        <w:rPr>
          <w:rFonts w:ascii="Times New Roman" w:eastAsiaTheme="minorHAnsi" w:hAnsi="Times New Roman"/>
          <w:sz w:val="24"/>
          <w:szCs w:val="24"/>
          <w:lang w:eastAsia="en-US"/>
        </w:rPr>
        <w:t xml:space="preserve">отсутствие у </w:t>
      </w:r>
      <w:r>
        <w:rPr>
          <w:rFonts w:ascii="Times New Roman" w:eastAsiaTheme="minorHAnsi" w:hAnsi="Times New Roman"/>
          <w:sz w:val="24"/>
          <w:szCs w:val="24"/>
          <w:lang w:eastAsia="en-US"/>
        </w:rPr>
        <w:t>Исполнителя</w:t>
      </w:r>
      <w:r w:rsidR="0096184F">
        <w:rPr>
          <w:rFonts w:ascii="Times New Roman" w:eastAsiaTheme="minorHAnsi" w:hAnsi="Times New Roman"/>
          <w:sz w:val="24"/>
          <w:szCs w:val="24"/>
          <w:lang w:eastAsia="en-US"/>
        </w:rPr>
        <w:t xml:space="preserve"> ограничений для участия в закупках, установленных законодательством Российской Федерации.</w:t>
      </w:r>
    </w:p>
    <w:p w:rsidR="008E4152" w:rsidRDefault="008E4152" w:rsidP="001E0F3B">
      <w:pPr>
        <w:autoSpaceDE w:val="0"/>
        <w:autoSpaceDN w:val="0"/>
        <w:adjustRightInd w:val="0"/>
        <w:spacing w:after="0" w:line="240" w:lineRule="auto"/>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        2.1.11. Исполнитель не является иностранным агентом.</w:t>
      </w:r>
    </w:p>
    <w:p w:rsidR="00C56FFB" w:rsidRDefault="00C56FFB" w:rsidP="001E0F3B">
      <w:pPr>
        <w:autoSpaceDE w:val="0"/>
        <w:autoSpaceDN w:val="0"/>
        <w:adjustRightInd w:val="0"/>
        <w:spacing w:after="0" w:line="240" w:lineRule="auto"/>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          2.2. </w:t>
      </w:r>
      <w:r w:rsidR="00737E42">
        <w:rPr>
          <w:rFonts w:ascii="Times New Roman" w:hAnsi="Times New Roman"/>
          <w:color w:val="000000"/>
          <w:sz w:val="24"/>
          <w:szCs w:val="24"/>
        </w:rPr>
        <w:t xml:space="preserve">В соответствии с частью 9 статьи 31 </w:t>
      </w:r>
      <w:r w:rsidR="00737E42">
        <w:rPr>
          <w:rFonts w:ascii="Times New Roman" w:hAnsi="Times New Roman"/>
          <w:sz w:val="24"/>
          <w:szCs w:val="24"/>
        </w:rPr>
        <w:t>Федерального закона № 44-ФЗ от 05.04.2013 года, о</w:t>
      </w:r>
      <w:r>
        <w:rPr>
          <w:rFonts w:ascii="Times New Roman" w:eastAsiaTheme="minorHAnsi" w:hAnsi="Times New Roman"/>
          <w:sz w:val="24"/>
          <w:szCs w:val="24"/>
          <w:lang w:eastAsia="en-US"/>
        </w:rPr>
        <w:t>тстранение участника закупки от участия в определении  поставщика (подрядчика, исполнителя)</w:t>
      </w:r>
      <w:r w:rsidR="00BC2BDB">
        <w:rPr>
          <w:rFonts w:ascii="Times New Roman" w:eastAsiaTheme="minorHAnsi" w:hAnsi="Times New Roman"/>
          <w:sz w:val="24"/>
          <w:szCs w:val="24"/>
          <w:lang w:eastAsia="en-US"/>
        </w:rPr>
        <w:t xml:space="preserve"> или отказ от заключения договора с победителем закупки осуществляется в любой момент до  заключения Договора, если Заказчик обнаружит, что  участник закупки не соответствует  указанным в п.2.1. настоящего Договора требованиям, или предоставил недостоверную информацию в отношении своего соответствия указанным требованиям.</w:t>
      </w:r>
    </w:p>
    <w:p w:rsidR="002655D9" w:rsidRPr="00967D6A" w:rsidRDefault="002655D9" w:rsidP="00967D6A">
      <w:pPr>
        <w:pStyle w:val="a6"/>
        <w:numPr>
          <w:ilvl w:val="0"/>
          <w:numId w:val="7"/>
        </w:numPr>
        <w:spacing w:after="0" w:line="240" w:lineRule="auto"/>
        <w:rPr>
          <w:rFonts w:ascii="Times New Roman" w:hAnsi="Times New Roman"/>
          <w:b/>
          <w:sz w:val="24"/>
          <w:szCs w:val="24"/>
        </w:rPr>
      </w:pPr>
      <w:r w:rsidRPr="00967D6A">
        <w:rPr>
          <w:rFonts w:ascii="Times New Roman" w:hAnsi="Times New Roman"/>
          <w:b/>
          <w:sz w:val="24"/>
          <w:szCs w:val="24"/>
        </w:rPr>
        <w:t>Обязанности Сторон</w:t>
      </w:r>
    </w:p>
    <w:p w:rsidR="002655D9" w:rsidRDefault="002655D9" w:rsidP="002655D9">
      <w:pPr>
        <w:spacing w:after="0" w:line="240" w:lineRule="auto"/>
        <w:jc w:val="both"/>
        <w:rPr>
          <w:rFonts w:ascii="Times New Roman" w:hAnsi="Times New Roman"/>
          <w:sz w:val="24"/>
          <w:szCs w:val="24"/>
        </w:rPr>
      </w:pPr>
      <w:r>
        <w:rPr>
          <w:rFonts w:ascii="Times New Roman" w:hAnsi="Times New Roman"/>
          <w:b/>
          <w:sz w:val="24"/>
          <w:szCs w:val="24"/>
        </w:rPr>
        <w:tab/>
      </w:r>
      <w:r w:rsidR="00967D6A" w:rsidRPr="00967D6A">
        <w:rPr>
          <w:rFonts w:ascii="Times New Roman" w:hAnsi="Times New Roman"/>
          <w:sz w:val="24"/>
          <w:szCs w:val="24"/>
        </w:rPr>
        <w:t>3</w:t>
      </w:r>
      <w:r>
        <w:rPr>
          <w:rFonts w:ascii="Times New Roman" w:hAnsi="Times New Roman"/>
          <w:sz w:val="24"/>
          <w:szCs w:val="24"/>
        </w:rPr>
        <w:t>.1. Исполнитель обяз</w:t>
      </w:r>
      <w:r w:rsidR="0096184F">
        <w:rPr>
          <w:rFonts w:ascii="Times New Roman" w:hAnsi="Times New Roman"/>
          <w:sz w:val="24"/>
          <w:szCs w:val="24"/>
        </w:rPr>
        <w:t>ан</w:t>
      </w:r>
      <w:r>
        <w:rPr>
          <w:rFonts w:ascii="Times New Roman" w:hAnsi="Times New Roman"/>
          <w:sz w:val="24"/>
          <w:szCs w:val="24"/>
        </w:rPr>
        <w:t>:</w:t>
      </w:r>
    </w:p>
    <w:p w:rsidR="00967D6A" w:rsidRDefault="00967D6A" w:rsidP="002655D9">
      <w:pPr>
        <w:pStyle w:val="a5"/>
        <w:ind w:firstLine="708"/>
        <w:jc w:val="both"/>
        <w:rPr>
          <w:rFonts w:ascii="Times New Roman" w:hAnsi="Times New Roman"/>
          <w:sz w:val="24"/>
          <w:szCs w:val="24"/>
        </w:rPr>
      </w:pPr>
      <w:r>
        <w:rPr>
          <w:rFonts w:ascii="Times New Roman" w:hAnsi="Times New Roman"/>
          <w:sz w:val="24"/>
          <w:szCs w:val="24"/>
        </w:rPr>
        <w:t>3</w:t>
      </w:r>
      <w:r w:rsidR="002655D9">
        <w:rPr>
          <w:rFonts w:ascii="Times New Roman" w:hAnsi="Times New Roman"/>
          <w:sz w:val="24"/>
          <w:szCs w:val="24"/>
        </w:rPr>
        <w:t xml:space="preserve">.1.1. </w:t>
      </w:r>
      <w:r w:rsidR="00A12495" w:rsidRPr="00A12495">
        <w:rPr>
          <w:rFonts w:ascii="Times New Roman" w:hAnsi="Times New Roman"/>
          <w:sz w:val="24"/>
          <w:szCs w:val="24"/>
        </w:rPr>
        <w:t>До заключения Договора (при подаче заявки на закупку (оферты)) предоставить информацию (декларацию) о соответствии требованиям, установленным  разделом</w:t>
      </w:r>
      <w:r w:rsidR="00A12495">
        <w:rPr>
          <w:rFonts w:ascii="Times New Roman" w:hAnsi="Times New Roman"/>
          <w:sz w:val="24"/>
          <w:szCs w:val="24"/>
        </w:rPr>
        <w:t xml:space="preserve"> 2</w:t>
      </w:r>
      <w:r>
        <w:rPr>
          <w:rFonts w:ascii="Times New Roman" w:hAnsi="Times New Roman"/>
          <w:sz w:val="24"/>
          <w:szCs w:val="24"/>
        </w:rPr>
        <w:t xml:space="preserve"> Договора.</w:t>
      </w:r>
    </w:p>
    <w:p w:rsidR="002655D9" w:rsidRDefault="000C15C8" w:rsidP="002655D9">
      <w:pPr>
        <w:pStyle w:val="a5"/>
        <w:ind w:firstLine="708"/>
        <w:jc w:val="both"/>
        <w:rPr>
          <w:rFonts w:ascii="Times New Roman" w:hAnsi="Times New Roman"/>
          <w:sz w:val="24"/>
          <w:szCs w:val="24"/>
        </w:rPr>
      </w:pPr>
      <w:r>
        <w:rPr>
          <w:rFonts w:ascii="Times New Roman" w:hAnsi="Times New Roman"/>
          <w:sz w:val="24"/>
          <w:szCs w:val="24"/>
        </w:rPr>
        <w:t>3.1.2.</w:t>
      </w:r>
      <w:r w:rsidR="002655D9">
        <w:rPr>
          <w:rFonts w:ascii="Times New Roman" w:hAnsi="Times New Roman"/>
          <w:sz w:val="24"/>
          <w:szCs w:val="24"/>
        </w:rPr>
        <w:t>Назначить ответственного за оказание услуг и довести информацию об ответственном лице Заказчику.</w:t>
      </w:r>
    </w:p>
    <w:p w:rsidR="002655D9" w:rsidRDefault="000C15C8" w:rsidP="002655D9">
      <w:pPr>
        <w:spacing w:after="0" w:line="240" w:lineRule="auto"/>
        <w:ind w:firstLine="709"/>
        <w:jc w:val="both"/>
        <w:rPr>
          <w:rFonts w:ascii="Times New Roman" w:hAnsi="Times New Roman"/>
          <w:sz w:val="24"/>
          <w:szCs w:val="24"/>
        </w:rPr>
      </w:pPr>
      <w:r>
        <w:rPr>
          <w:rFonts w:ascii="Times New Roman" w:hAnsi="Times New Roman"/>
          <w:sz w:val="24"/>
          <w:szCs w:val="24"/>
        </w:rPr>
        <w:t>3</w:t>
      </w:r>
      <w:r w:rsidR="002655D9">
        <w:rPr>
          <w:rFonts w:ascii="Times New Roman" w:hAnsi="Times New Roman"/>
          <w:sz w:val="24"/>
          <w:szCs w:val="24"/>
        </w:rPr>
        <w:t>.1.</w:t>
      </w:r>
      <w:r>
        <w:rPr>
          <w:rFonts w:ascii="Times New Roman" w:hAnsi="Times New Roman"/>
          <w:sz w:val="24"/>
          <w:szCs w:val="24"/>
        </w:rPr>
        <w:t>3</w:t>
      </w:r>
      <w:r w:rsidR="002655D9">
        <w:rPr>
          <w:rFonts w:ascii="Times New Roman" w:hAnsi="Times New Roman"/>
          <w:sz w:val="24"/>
          <w:szCs w:val="24"/>
        </w:rPr>
        <w:t xml:space="preserve">. Оказывать услуги в соответствии с условиями Договора и </w:t>
      </w:r>
      <w:r w:rsidR="002655D9">
        <w:rPr>
          <w:rFonts w:ascii="Times New Roman CYR" w:hAnsi="Times New Roman CYR" w:cs="Times New Roman CYR"/>
          <w:sz w:val="24"/>
          <w:szCs w:val="24"/>
        </w:rPr>
        <w:t xml:space="preserve">Техническим заданием </w:t>
      </w:r>
      <w:r w:rsidR="002655D9">
        <w:rPr>
          <w:rFonts w:ascii="Times New Roman" w:hAnsi="Times New Roman"/>
          <w:sz w:val="24"/>
          <w:szCs w:val="24"/>
        </w:rPr>
        <w:t>(Приложением № 1).</w:t>
      </w:r>
    </w:p>
    <w:p w:rsidR="002655D9" w:rsidRDefault="000C15C8" w:rsidP="002655D9">
      <w:pPr>
        <w:spacing w:after="0" w:line="240" w:lineRule="auto"/>
        <w:ind w:firstLine="709"/>
        <w:jc w:val="both"/>
        <w:rPr>
          <w:rFonts w:ascii="Times New Roman" w:hAnsi="Times New Roman"/>
          <w:sz w:val="24"/>
          <w:szCs w:val="24"/>
        </w:rPr>
      </w:pPr>
      <w:r>
        <w:rPr>
          <w:rFonts w:ascii="Times New Roman" w:hAnsi="Times New Roman"/>
          <w:sz w:val="24"/>
          <w:szCs w:val="24"/>
        </w:rPr>
        <w:t>3</w:t>
      </w:r>
      <w:r w:rsidR="002655D9">
        <w:rPr>
          <w:rFonts w:ascii="Times New Roman" w:hAnsi="Times New Roman"/>
          <w:sz w:val="24"/>
          <w:szCs w:val="24"/>
        </w:rPr>
        <w:t>.1.</w:t>
      </w:r>
      <w:r>
        <w:rPr>
          <w:rFonts w:ascii="Times New Roman" w:hAnsi="Times New Roman"/>
          <w:sz w:val="24"/>
          <w:szCs w:val="24"/>
        </w:rPr>
        <w:t>4</w:t>
      </w:r>
      <w:r w:rsidR="002655D9">
        <w:rPr>
          <w:rFonts w:ascii="Times New Roman" w:hAnsi="Times New Roman"/>
          <w:sz w:val="24"/>
          <w:szCs w:val="24"/>
        </w:rPr>
        <w:t>. Обеспечить соответствие результатов услуг требованиям, изложенным в Договоре и Техническим заданием (Приложение № 1).</w:t>
      </w:r>
    </w:p>
    <w:p w:rsidR="002655D9" w:rsidRDefault="000C15C8" w:rsidP="002655D9">
      <w:pPr>
        <w:spacing w:after="0" w:line="240" w:lineRule="auto"/>
        <w:ind w:firstLine="709"/>
        <w:jc w:val="both"/>
        <w:rPr>
          <w:rFonts w:ascii="Times New Roman" w:hAnsi="Times New Roman"/>
          <w:sz w:val="24"/>
          <w:szCs w:val="24"/>
        </w:rPr>
      </w:pPr>
      <w:r>
        <w:rPr>
          <w:rFonts w:ascii="Times New Roman" w:hAnsi="Times New Roman"/>
          <w:sz w:val="24"/>
          <w:szCs w:val="24"/>
        </w:rPr>
        <w:t>3</w:t>
      </w:r>
      <w:r w:rsidR="002655D9">
        <w:rPr>
          <w:rFonts w:ascii="Times New Roman" w:hAnsi="Times New Roman"/>
          <w:sz w:val="24"/>
          <w:szCs w:val="24"/>
        </w:rPr>
        <w:t>.1.</w:t>
      </w:r>
      <w:r>
        <w:rPr>
          <w:rFonts w:ascii="Times New Roman" w:hAnsi="Times New Roman"/>
          <w:sz w:val="24"/>
          <w:szCs w:val="24"/>
        </w:rPr>
        <w:t>5</w:t>
      </w:r>
      <w:r w:rsidR="002655D9">
        <w:rPr>
          <w:rFonts w:ascii="Times New Roman" w:hAnsi="Times New Roman"/>
          <w:sz w:val="24"/>
          <w:szCs w:val="24"/>
        </w:rPr>
        <w:t>. Информировать Заказчика о ходе оказания услуг по требованию Заказчика.</w:t>
      </w:r>
    </w:p>
    <w:p w:rsidR="002655D9" w:rsidRDefault="000C15C8" w:rsidP="002655D9">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3</w:t>
      </w:r>
      <w:r w:rsidR="002655D9">
        <w:rPr>
          <w:rFonts w:ascii="Times New Roman" w:hAnsi="Times New Roman"/>
          <w:sz w:val="24"/>
          <w:szCs w:val="24"/>
        </w:rPr>
        <w:t>.1.</w:t>
      </w:r>
      <w:r>
        <w:rPr>
          <w:rFonts w:ascii="Times New Roman" w:hAnsi="Times New Roman"/>
          <w:sz w:val="24"/>
          <w:szCs w:val="24"/>
        </w:rPr>
        <w:t>6</w:t>
      </w:r>
      <w:r w:rsidR="002655D9">
        <w:rPr>
          <w:rFonts w:ascii="Times New Roman" w:hAnsi="Times New Roman"/>
          <w:sz w:val="24"/>
          <w:szCs w:val="24"/>
        </w:rPr>
        <w:t>. На период оказания услуг соответствовать обязательным требованиям, устанавливаемым в соответствии с законодательством Российской Федерации, к лицам, осуществляющим оказание услуг, являющихся предметом Договора:</w:t>
      </w:r>
    </w:p>
    <w:p w:rsidR="002655D9" w:rsidRDefault="002655D9" w:rsidP="002655D9">
      <w:pPr>
        <w:spacing w:after="0" w:line="240" w:lineRule="auto"/>
        <w:ind w:firstLine="709"/>
        <w:jc w:val="both"/>
        <w:rPr>
          <w:rFonts w:ascii="Times New Roman" w:hAnsi="Times New Roman"/>
          <w:sz w:val="24"/>
          <w:szCs w:val="24"/>
        </w:rPr>
      </w:pPr>
      <w:r>
        <w:rPr>
          <w:rFonts w:ascii="Times New Roman" w:hAnsi="Times New Roman"/>
          <w:sz w:val="24"/>
          <w:szCs w:val="24"/>
        </w:rPr>
        <w:t xml:space="preserve">- наличие действующей лицензии на частную охранную деятельность в соответствии с Федеральным законом от 04.05.2011 г. № 99-ФЗ «О лицензировании отдельных видов деятельности». </w:t>
      </w:r>
    </w:p>
    <w:p w:rsidR="002655D9" w:rsidRDefault="000C15C8" w:rsidP="002655D9">
      <w:pPr>
        <w:spacing w:after="0" w:line="240" w:lineRule="auto"/>
        <w:ind w:right="-143" w:firstLine="708"/>
        <w:jc w:val="both"/>
        <w:rPr>
          <w:rFonts w:ascii="Times New Roman" w:hAnsi="Times New Roman"/>
          <w:snapToGrid w:val="0"/>
          <w:sz w:val="24"/>
          <w:szCs w:val="24"/>
        </w:rPr>
      </w:pPr>
      <w:r>
        <w:rPr>
          <w:rFonts w:ascii="Times New Roman" w:hAnsi="Times New Roman"/>
          <w:sz w:val="24"/>
          <w:szCs w:val="24"/>
        </w:rPr>
        <w:t>3</w:t>
      </w:r>
      <w:r w:rsidR="002655D9">
        <w:rPr>
          <w:rFonts w:ascii="Times New Roman" w:hAnsi="Times New Roman"/>
          <w:sz w:val="24"/>
          <w:szCs w:val="24"/>
        </w:rPr>
        <w:t>.1.</w:t>
      </w:r>
      <w:r>
        <w:rPr>
          <w:rFonts w:ascii="Times New Roman" w:hAnsi="Times New Roman"/>
          <w:sz w:val="24"/>
          <w:szCs w:val="24"/>
        </w:rPr>
        <w:t>7</w:t>
      </w:r>
      <w:r w:rsidR="002655D9">
        <w:rPr>
          <w:rFonts w:ascii="Times New Roman" w:hAnsi="Times New Roman"/>
          <w:sz w:val="24"/>
          <w:szCs w:val="24"/>
        </w:rPr>
        <w:t xml:space="preserve">. </w:t>
      </w:r>
      <w:r w:rsidR="002655D9">
        <w:rPr>
          <w:rFonts w:ascii="Times New Roman" w:hAnsi="Times New Roman"/>
          <w:snapToGrid w:val="0"/>
          <w:sz w:val="24"/>
          <w:szCs w:val="24"/>
        </w:rPr>
        <w:t>При оказании Услуг руководствовать</w:t>
      </w:r>
      <w:r w:rsidR="002B5E6F">
        <w:rPr>
          <w:rFonts w:ascii="Times New Roman" w:hAnsi="Times New Roman"/>
          <w:snapToGrid w:val="0"/>
          <w:sz w:val="24"/>
          <w:szCs w:val="24"/>
        </w:rPr>
        <w:t xml:space="preserve">ся Законом Российской Федерации </w:t>
      </w:r>
      <w:r w:rsidR="002655D9">
        <w:rPr>
          <w:rFonts w:ascii="Times New Roman" w:hAnsi="Times New Roman"/>
          <w:snapToGrid w:val="0"/>
          <w:sz w:val="24"/>
          <w:szCs w:val="24"/>
        </w:rPr>
        <w:t>от 11.03.1992 г. № 2487-1 «О частной детективной и охранной деятельности в Российской Федерации», другими нормативными актами, регулирующими предмет Договора.</w:t>
      </w:r>
    </w:p>
    <w:p w:rsidR="002655D9" w:rsidRDefault="000C15C8" w:rsidP="002655D9">
      <w:pPr>
        <w:tabs>
          <w:tab w:val="left" w:pos="15"/>
        </w:tabs>
        <w:spacing w:after="0" w:line="240" w:lineRule="auto"/>
        <w:ind w:left="30"/>
        <w:jc w:val="both"/>
      </w:pPr>
      <w:r>
        <w:rPr>
          <w:rFonts w:ascii="Times New Roman" w:hAnsi="Times New Roman"/>
          <w:snapToGrid w:val="0"/>
          <w:sz w:val="24"/>
          <w:szCs w:val="24"/>
        </w:rPr>
        <w:tab/>
        <w:t>3</w:t>
      </w:r>
      <w:r w:rsidR="002655D9">
        <w:rPr>
          <w:rFonts w:ascii="Times New Roman" w:hAnsi="Times New Roman"/>
          <w:snapToGrid w:val="0"/>
          <w:sz w:val="24"/>
          <w:szCs w:val="24"/>
        </w:rPr>
        <w:t>.1.</w:t>
      </w:r>
      <w:r>
        <w:rPr>
          <w:rFonts w:ascii="Times New Roman" w:hAnsi="Times New Roman"/>
          <w:snapToGrid w:val="0"/>
          <w:sz w:val="24"/>
          <w:szCs w:val="24"/>
        </w:rPr>
        <w:t>8</w:t>
      </w:r>
      <w:r w:rsidR="002655D9">
        <w:rPr>
          <w:rFonts w:ascii="Times New Roman" w:hAnsi="Times New Roman"/>
          <w:snapToGrid w:val="0"/>
          <w:sz w:val="24"/>
          <w:szCs w:val="24"/>
        </w:rPr>
        <w:t>. Исполнитель</w:t>
      </w:r>
      <w:r w:rsidR="002655D9">
        <w:rPr>
          <w:rFonts w:ascii="Times New Roman" w:hAnsi="Times New Roman"/>
          <w:sz w:val="24"/>
          <w:szCs w:val="24"/>
        </w:rPr>
        <w:t xml:space="preserve"> несет ответственность за нарушение Федерального закона от 27.07.2006 г. № 152-ФЗ «О персональных данных», Федерального закона № 149-ФЗ от 27.07.2006 года «Об информации, информационных технологиях и о защите информации</w:t>
      </w:r>
      <w:r w:rsidR="002655D9">
        <w:t>».</w:t>
      </w:r>
    </w:p>
    <w:p w:rsidR="002655D9" w:rsidRDefault="000C15C8" w:rsidP="002655D9">
      <w:pPr>
        <w:spacing w:after="0" w:line="240" w:lineRule="auto"/>
        <w:ind w:firstLine="708"/>
        <w:jc w:val="both"/>
        <w:rPr>
          <w:rFonts w:ascii="Times New Roman" w:hAnsi="Times New Roman"/>
          <w:sz w:val="24"/>
          <w:szCs w:val="24"/>
        </w:rPr>
      </w:pPr>
      <w:r>
        <w:rPr>
          <w:rFonts w:ascii="Times New Roman" w:hAnsi="Times New Roman"/>
          <w:sz w:val="24"/>
          <w:szCs w:val="24"/>
        </w:rPr>
        <w:t>3</w:t>
      </w:r>
      <w:r w:rsidR="002655D9">
        <w:rPr>
          <w:rFonts w:ascii="Times New Roman" w:hAnsi="Times New Roman"/>
          <w:sz w:val="24"/>
          <w:szCs w:val="24"/>
        </w:rPr>
        <w:t>.2. Заказчик обяз</w:t>
      </w:r>
      <w:r>
        <w:rPr>
          <w:rFonts w:ascii="Times New Roman" w:hAnsi="Times New Roman"/>
          <w:sz w:val="24"/>
          <w:szCs w:val="24"/>
        </w:rPr>
        <w:t>ан</w:t>
      </w:r>
      <w:r w:rsidR="002655D9">
        <w:rPr>
          <w:rFonts w:ascii="Times New Roman" w:hAnsi="Times New Roman"/>
          <w:sz w:val="24"/>
          <w:szCs w:val="24"/>
        </w:rPr>
        <w:t>:</w:t>
      </w:r>
    </w:p>
    <w:p w:rsidR="002655D9" w:rsidRDefault="000C15C8" w:rsidP="002655D9">
      <w:pPr>
        <w:spacing w:after="0" w:line="240" w:lineRule="auto"/>
        <w:ind w:firstLine="708"/>
        <w:jc w:val="both"/>
        <w:rPr>
          <w:rFonts w:ascii="Times New Roman" w:hAnsi="Times New Roman"/>
          <w:bCs/>
          <w:color w:val="000000"/>
          <w:sz w:val="24"/>
          <w:szCs w:val="24"/>
        </w:rPr>
      </w:pPr>
      <w:r>
        <w:rPr>
          <w:rFonts w:ascii="Times New Roman" w:hAnsi="Times New Roman"/>
          <w:sz w:val="24"/>
          <w:szCs w:val="24"/>
        </w:rPr>
        <w:t>3</w:t>
      </w:r>
      <w:r w:rsidR="002655D9">
        <w:rPr>
          <w:rFonts w:ascii="Times New Roman" w:hAnsi="Times New Roman"/>
          <w:sz w:val="24"/>
          <w:szCs w:val="24"/>
        </w:rPr>
        <w:t>.2.1. Провести экспертизу, принять оказанные услуги в порядке, установленном настоящим Договором, и при отсутствии претензий подписать акт оказанных услуг, передать один экземпляр Исполнителю</w:t>
      </w:r>
      <w:r w:rsidR="002655D9">
        <w:rPr>
          <w:rFonts w:ascii="Times New Roman" w:hAnsi="Times New Roman"/>
          <w:bCs/>
          <w:color w:val="000000"/>
          <w:sz w:val="24"/>
          <w:szCs w:val="24"/>
        </w:rPr>
        <w:t xml:space="preserve"> и произвести оплату в соответствии с разделом 3 настоящего Договора.</w:t>
      </w:r>
    </w:p>
    <w:p w:rsidR="002655D9" w:rsidRDefault="002655D9" w:rsidP="002655D9">
      <w:pPr>
        <w:tabs>
          <w:tab w:val="left" w:pos="15"/>
        </w:tabs>
        <w:spacing w:after="0" w:line="240" w:lineRule="auto"/>
        <w:ind w:left="30"/>
        <w:jc w:val="both"/>
        <w:rPr>
          <w:rFonts w:ascii="Times New Roman" w:hAnsi="Times New Roman"/>
          <w:sz w:val="24"/>
          <w:szCs w:val="24"/>
        </w:rPr>
      </w:pPr>
      <w:r>
        <w:rPr>
          <w:rFonts w:ascii="Times New Roman" w:hAnsi="Times New Roman"/>
          <w:snapToGrid w:val="0"/>
          <w:sz w:val="24"/>
          <w:szCs w:val="24"/>
        </w:rPr>
        <w:tab/>
      </w:r>
      <w:r w:rsidR="000C15C8">
        <w:rPr>
          <w:rFonts w:ascii="Times New Roman" w:hAnsi="Times New Roman"/>
          <w:snapToGrid w:val="0"/>
          <w:sz w:val="24"/>
          <w:szCs w:val="24"/>
        </w:rPr>
        <w:t>3</w:t>
      </w:r>
      <w:r>
        <w:rPr>
          <w:rFonts w:ascii="Times New Roman" w:hAnsi="Times New Roman"/>
          <w:snapToGrid w:val="0"/>
          <w:sz w:val="24"/>
          <w:szCs w:val="24"/>
        </w:rPr>
        <w:t>.2.2. Заказчик</w:t>
      </w:r>
      <w:r>
        <w:rPr>
          <w:rFonts w:ascii="Times New Roman" w:hAnsi="Times New Roman"/>
          <w:sz w:val="24"/>
          <w:szCs w:val="24"/>
        </w:rPr>
        <w:t xml:space="preserve"> несет ответственность за нарушение Федерального закона от 27.07.2006 </w:t>
      </w:r>
      <w:r w:rsidR="00175830">
        <w:rPr>
          <w:rFonts w:ascii="Times New Roman" w:hAnsi="Times New Roman"/>
          <w:sz w:val="24"/>
          <w:szCs w:val="24"/>
        </w:rPr>
        <w:t xml:space="preserve">      </w:t>
      </w:r>
      <w:r>
        <w:rPr>
          <w:rFonts w:ascii="Times New Roman" w:hAnsi="Times New Roman"/>
          <w:sz w:val="24"/>
          <w:szCs w:val="24"/>
        </w:rPr>
        <w:t>№ 152-ФЗ «О персональных данных», Федерального закона № 149-ФЗ от 27.07.2006 года «Об информации, информационных технологиях и о защите информации».</w:t>
      </w:r>
    </w:p>
    <w:p w:rsidR="002655D9" w:rsidRPr="001032F7" w:rsidRDefault="002655D9" w:rsidP="001032F7">
      <w:pPr>
        <w:pStyle w:val="a6"/>
        <w:numPr>
          <w:ilvl w:val="0"/>
          <w:numId w:val="7"/>
        </w:numPr>
        <w:autoSpaceDE w:val="0"/>
        <w:autoSpaceDN w:val="0"/>
        <w:adjustRightInd w:val="0"/>
        <w:spacing w:after="0" w:line="240" w:lineRule="auto"/>
        <w:rPr>
          <w:rFonts w:ascii="Times New Roman CYR" w:hAnsi="Times New Roman CYR" w:cs="Times New Roman CYR"/>
          <w:b/>
          <w:bCs/>
          <w:sz w:val="24"/>
          <w:szCs w:val="24"/>
        </w:rPr>
      </w:pPr>
      <w:r w:rsidRPr="001032F7">
        <w:rPr>
          <w:rFonts w:ascii="Times New Roman CYR" w:hAnsi="Times New Roman CYR" w:cs="Times New Roman CYR"/>
          <w:b/>
          <w:bCs/>
          <w:sz w:val="24"/>
          <w:szCs w:val="24"/>
        </w:rPr>
        <w:t>Цена Договора и порядок расчетов</w:t>
      </w:r>
    </w:p>
    <w:p w:rsidR="002655D9" w:rsidRDefault="001032F7" w:rsidP="002655D9">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4</w:t>
      </w:r>
      <w:r w:rsidR="002655D9">
        <w:rPr>
          <w:rFonts w:ascii="Times New Roman" w:hAnsi="Times New Roman"/>
          <w:sz w:val="24"/>
          <w:szCs w:val="24"/>
        </w:rPr>
        <w:t xml:space="preserve">.1. Цена Договора составляет </w:t>
      </w:r>
      <w:r w:rsidR="002B5E6F">
        <w:rPr>
          <w:rFonts w:ascii="Times New Roman" w:hAnsi="Times New Roman"/>
          <w:b/>
          <w:sz w:val="24"/>
          <w:szCs w:val="24"/>
        </w:rPr>
        <w:t>________________ рублей</w:t>
      </w:r>
    </w:p>
    <w:p w:rsidR="002655D9" w:rsidRDefault="001032F7" w:rsidP="002655D9">
      <w:pPr>
        <w:autoSpaceDE w:val="0"/>
        <w:autoSpaceDN w:val="0"/>
        <w:adjustRightInd w:val="0"/>
        <w:spacing w:after="0" w:line="240" w:lineRule="auto"/>
        <w:ind w:firstLine="709"/>
        <w:jc w:val="both"/>
        <w:rPr>
          <w:rFonts w:ascii="Times New Roman" w:hAnsi="Times New Roman"/>
          <w:b/>
          <w:i/>
          <w:sz w:val="24"/>
          <w:szCs w:val="24"/>
        </w:rPr>
      </w:pPr>
      <w:r>
        <w:rPr>
          <w:rFonts w:ascii="Times New Roman" w:hAnsi="Times New Roman"/>
          <w:sz w:val="24"/>
          <w:szCs w:val="24"/>
        </w:rPr>
        <w:t>4</w:t>
      </w:r>
      <w:r w:rsidR="002655D9">
        <w:rPr>
          <w:rFonts w:ascii="Times New Roman" w:hAnsi="Times New Roman"/>
          <w:sz w:val="24"/>
          <w:szCs w:val="24"/>
        </w:rPr>
        <w:t xml:space="preserve">.1.1. Цена Договора включает в себя: </w:t>
      </w:r>
      <w:r w:rsidR="002655D9">
        <w:rPr>
          <w:rFonts w:ascii="Times New Roman" w:hAnsi="Times New Roman"/>
          <w:b/>
          <w:i/>
          <w:sz w:val="24"/>
          <w:szCs w:val="24"/>
        </w:rPr>
        <w:t>услуги охраны и техническое обслуживание охранного оборудования.</w:t>
      </w:r>
    </w:p>
    <w:p w:rsidR="002655D9" w:rsidRDefault="001032F7" w:rsidP="002655D9">
      <w:pPr>
        <w:pStyle w:val="a5"/>
        <w:ind w:firstLine="709"/>
        <w:jc w:val="both"/>
        <w:rPr>
          <w:rFonts w:ascii="Times New Roman" w:hAnsi="Times New Roman"/>
          <w:sz w:val="24"/>
          <w:szCs w:val="24"/>
        </w:rPr>
      </w:pPr>
      <w:r>
        <w:rPr>
          <w:rFonts w:ascii="Times New Roman" w:hAnsi="Times New Roman"/>
          <w:sz w:val="24"/>
          <w:szCs w:val="24"/>
        </w:rPr>
        <w:t>4</w:t>
      </w:r>
      <w:r w:rsidR="002655D9">
        <w:rPr>
          <w:rFonts w:ascii="Times New Roman" w:hAnsi="Times New Roman"/>
          <w:sz w:val="24"/>
          <w:szCs w:val="24"/>
        </w:rPr>
        <w:t xml:space="preserve">.2. Цена Договора является твердой, определена на весь срок оказания услуг и включает в себя все расходы, предусмотренные </w:t>
      </w:r>
      <w:r w:rsidR="002655D9">
        <w:rPr>
          <w:rFonts w:ascii="Times New Roman CYR" w:hAnsi="Times New Roman CYR" w:cs="Times New Roman CYR"/>
          <w:sz w:val="24"/>
          <w:szCs w:val="24"/>
        </w:rPr>
        <w:t>Техническим заданием</w:t>
      </w:r>
      <w:r w:rsidR="002655D9">
        <w:rPr>
          <w:rFonts w:ascii="Times New Roman" w:hAnsi="Times New Roman"/>
          <w:sz w:val="24"/>
          <w:szCs w:val="24"/>
        </w:rPr>
        <w:t xml:space="preserve"> (Приложение № 1), другие расходы и издержки Исполнителя, связанные с исполнением Договора, в том числе налоги и другие обязательные платежи.</w:t>
      </w:r>
    </w:p>
    <w:p w:rsidR="002655D9" w:rsidRDefault="001032F7" w:rsidP="002655D9">
      <w:pPr>
        <w:pStyle w:val="a5"/>
        <w:ind w:firstLine="686"/>
        <w:jc w:val="both"/>
        <w:rPr>
          <w:rFonts w:ascii="Times New Roman" w:hAnsi="Times New Roman"/>
          <w:color w:val="000000"/>
          <w:sz w:val="24"/>
          <w:szCs w:val="24"/>
        </w:rPr>
      </w:pPr>
      <w:r>
        <w:rPr>
          <w:rFonts w:ascii="Times New Roman" w:hAnsi="Times New Roman"/>
          <w:color w:val="000000"/>
          <w:sz w:val="24"/>
          <w:szCs w:val="24"/>
        </w:rPr>
        <w:t>4</w:t>
      </w:r>
      <w:r w:rsidR="002655D9">
        <w:rPr>
          <w:rFonts w:ascii="Times New Roman" w:hAnsi="Times New Roman"/>
          <w:color w:val="000000"/>
          <w:sz w:val="24"/>
          <w:szCs w:val="24"/>
        </w:rPr>
        <w:t>.3. Оплата по Договору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Договоре. Днем оплаты считается день списания денежных средств с расчетного счета Заказчика.</w:t>
      </w:r>
    </w:p>
    <w:p w:rsidR="002655D9" w:rsidRDefault="001032F7" w:rsidP="002655D9">
      <w:pPr>
        <w:pStyle w:val="a5"/>
        <w:ind w:firstLine="686"/>
        <w:jc w:val="both"/>
        <w:rPr>
          <w:rFonts w:ascii="Times New Roman" w:hAnsi="Times New Roman"/>
          <w:sz w:val="24"/>
          <w:szCs w:val="24"/>
        </w:rPr>
      </w:pPr>
      <w:r>
        <w:rPr>
          <w:rFonts w:ascii="Times New Roman" w:hAnsi="Times New Roman"/>
          <w:color w:val="000000"/>
          <w:sz w:val="24"/>
          <w:szCs w:val="24"/>
        </w:rPr>
        <w:t>4</w:t>
      </w:r>
      <w:r w:rsidR="002655D9">
        <w:rPr>
          <w:rFonts w:ascii="Times New Roman" w:hAnsi="Times New Roman"/>
          <w:color w:val="000000"/>
          <w:sz w:val="24"/>
          <w:szCs w:val="24"/>
        </w:rPr>
        <w:t xml:space="preserve">.4. В случае изменения расчетного счета Исполнитель обязан </w:t>
      </w:r>
      <w:r w:rsidR="002655D9">
        <w:rPr>
          <w:rFonts w:ascii="Times New Roman" w:hAnsi="Times New Roman"/>
          <w:sz w:val="24"/>
          <w:szCs w:val="24"/>
        </w:rPr>
        <w:t>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2655D9" w:rsidRDefault="001032F7" w:rsidP="002655D9">
      <w:pPr>
        <w:pStyle w:val="a5"/>
        <w:ind w:firstLine="686"/>
        <w:jc w:val="both"/>
        <w:rPr>
          <w:rFonts w:ascii="Times New Roman CYR" w:hAnsi="Times New Roman CYR" w:cs="Times New Roman CYR"/>
          <w:sz w:val="24"/>
          <w:szCs w:val="24"/>
        </w:rPr>
      </w:pPr>
      <w:r>
        <w:rPr>
          <w:rFonts w:ascii="Times New Roman" w:hAnsi="Times New Roman"/>
          <w:color w:val="000000"/>
          <w:sz w:val="24"/>
          <w:szCs w:val="24"/>
        </w:rPr>
        <w:t>4</w:t>
      </w:r>
      <w:r w:rsidR="002655D9">
        <w:rPr>
          <w:rFonts w:ascii="Times New Roman" w:hAnsi="Times New Roman"/>
          <w:color w:val="000000"/>
          <w:sz w:val="24"/>
          <w:szCs w:val="24"/>
        </w:rPr>
        <w:t xml:space="preserve">.5. </w:t>
      </w:r>
      <w:r w:rsidR="002655D9">
        <w:rPr>
          <w:rFonts w:ascii="Times New Roman CYR" w:hAnsi="Times New Roman CYR" w:cs="Times New Roman CYR"/>
          <w:color w:val="000000"/>
          <w:sz w:val="24"/>
          <w:szCs w:val="24"/>
        </w:rPr>
        <w:t>Оплата за оказанные услуги производится ежемесячно в течение 7 (семи) рабочих дней после подписания Сторонами акта оказанных услуг и на основании представленных Исполнителем платежных документов.</w:t>
      </w:r>
      <w:r w:rsidR="002655D9">
        <w:rPr>
          <w:rFonts w:ascii="Times New Roman CYR" w:hAnsi="Times New Roman CYR" w:cs="Times New Roman CYR"/>
          <w:sz w:val="24"/>
          <w:szCs w:val="24"/>
        </w:rPr>
        <w:t xml:space="preserve"> </w:t>
      </w:r>
    </w:p>
    <w:p w:rsidR="002655D9" w:rsidRDefault="001032F7" w:rsidP="002655D9">
      <w:pPr>
        <w:pStyle w:val="a5"/>
        <w:ind w:firstLine="686"/>
        <w:jc w:val="both"/>
        <w:rPr>
          <w:rFonts w:ascii="Times New Roman CYR" w:hAnsi="Times New Roman CYR" w:cs="Times New Roman CYR"/>
          <w:sz w:val="24"/>
          <w:szCs w:val="24"/>
        </w:rPr>
      </w:pPr>
      <w:r>
        <w:rPr>
          <w:rFonts w:ascii="Times New Roman CYR" w:hAnsi="Times New Roman CYR" w:cs="Times New Roman CYR"/>
          <w:sz w:val="24"/>
          <w:szCs w:val="24"/>
        </w:rPr>
        <w:t>4</w:t>
      </w:r>
      <w:r w:rsidR="009A585F">
        <w:rPr>
          <w:rFonts w:ascii="Times New Roman CYR" w:hAnsi="Times New Roman CYR" w:cs="Times New Roman CYR"/>
          <w:sz w:val="24"/>
          <w:szCs w:val="24"/>
        </w:rPr>
        <w:t xml:space="preserve">.5.1. Оплата за декабрь месяц осуществляется </w:t>
      </w:r>
      <w:r w:rsidR="002655D9">
        <w:rPr>
          <w:rFonts w:ascii="Times New Roman CYR" w:hAnsi="Times New Roman CYR" w:cs="Times New Roman CYR"/>
          <w:sz w:val="24"/>
          <w:szCs w:val="24"/>
        </w:rPr>
        <w:t>с применением авансового платежа в размере 100% месячного объема оказываемых услуг до 15.12.202</w:t>
      </w:r>
      <w:r w:rsidR="00205151">
        <w:rPr>
          <w:rFonts w:ascii="Times New Roman CYR" w:hAnsi="Times New Roman CYR" w:cs="Times New Roman CYR"/>
          <w:sz w:val="24"/>
          <w:szCs w:val="24"/>
        </w:rPr>
        <w:t>5</w:t>
      </w:r>
      <w:r w:rsidR="00175830">
        <w:rPr>
          <w:rFonts w:ascii="Times New Roman CYR" w:hAnsi="Times New Roman CYR" w:cs="Times New Roman CYR"/>
          <w:sz w:val="24"/>
          <w:szCs w:val="24"/>
        </w:rPr>
        <w:t xml:space="preserve"> </w:t>
      </w:r>
      <w:r w:rsidR="002655D9">
        <w:rPr>
          <w:rFonts w:ascii="Times New Roman CYR" w:hAnsi="Times New Roman CYR" w:cs="Times New Roman CYR"/>
          <w:sz w:val="24"/>
          <w:szCs w:val="24"/>
        </w:rPr>
        <w:t xml:space="preserve">г. на основании представленного Исполнителем счета. </w:t>
      </w:r>
    </w:p>
    <w:p w:rsidR="002655D9" w:rsidRDefault="001032F7" w:rsidP="002655D9">
      <w:pPr>
        <w:pStyle w:val="a5"/>
        <w:ind w:firstLine="686"/>
        <w:jc w:val="both"/>
        <w:rPr>
          <w:rFonts w:ascii="Times New Roman" w:hAnsi="Times New Roman"/>
          <w:sz w:val="24"/>
          <w:szCs w:val="24"/>
        </w:rPr>
      </w:pPr>
      <w:r>
        <w:rPr>
          <w:rFonts w:ascii="Times New Roman CYR" w:hAnsi="Times New Roman CYR" w:cs="Times New Roman CYR"/>
          <w:sz w:val="24"/>
          <w:szCs w:val="24"/>
        </w:rPr>
        <w:t>4</w:t>
      </w:r>
      <w:r w:rsidR="002655D9">
        <w:rPr>
          <w:rFonts w:ascii="Times New Roman CYR" w:hAnsi="Times New Roman CYR" w:cs="Times New Roman CYR"/>
          <w:sz w:val="24"/>
          <w:szCs w:val="24"/>
        </w:rPr>
        <w:t>.6</w:t>
      </w:r>
      <w:r w:rsidR="002655D9">
        <w:rPr>
          <w:rFonts w:ascii="Times New Roman" w:hAnsi="Times New Roman"/>
          <w:sz w:val="24"/>
          <w:szCs w:val="24"/>
        </w:rPr>
        <w:t>. Принятие денежных обязательст</w:t>
      </w:r>
      <w:r w:rsidR="009A585F">
        <w:rPr>
          <w:rFonts w:ascii="Times New Roman" w:hAnsi="Times New Roman"/>
          <w:sz w:val="24"/>
          <w:szCs w:val="24"/>
        </w:rPr>
        <w:t xml:space="preserve">в в рамках настоящего Договора </w:t>
      </w:r>
      <w:r w:rsidR="002655D9">
        <w:rPr>
          <w:rFonts w:ascii="Times New Roman" w:hAnsi="Times New Roman"/>
          <w:sz w:val="24"/>
          <w:szCs w:val="24"/>
        </w:rPr>
        <w:t>осуществляется за счет областного бюджета Ленинградской области на 202</w:t>
      </w:r>
      <w:r w:rsidR="00205151">
        <w:rPr>
          <w:rFonts w:ascii="Times New Roman" w:hAnsi="Times New Roman"/>
          <w:sz w:val="24"/>
          <w:szCs w:val="24"/>
        </w:rPr>
        <w:t>5</w:t>
      </w:r>
      <w:r w:rsidR="002655D9">
        <w:rPr>
          <w:rFonts w:ascii="Times New Roman" w:hAnsi="Times New Roman"/>
          <w:sz w:val="24"/>
          <w:szCs w:val="24"/>
        </w:rPr>
        <w:t xml:space="preserve"> год.</w:t>
      </w:r>
    </w:p>
    <w:p w:rsidR="002655D9" w:rsidRDefault="001032F7" w:rsidP="002655D9">
      <w:pPr>
        <w:pStyle w:val="a6"/>
        <w:autoSpaceDE w:val="0"/>
        <w:autoSpaceDN w:val="0"/>
        <w:adjustRightInd w:val="0"/>
        <w:spacing w:after="0" w:line="240" w:lineRule="auto"/>
        <w:ind w:left="709"/>
        <w:jc w:val="center"/>
        <w:rPr>
          <w:rFonts w:ascii="Times New Roman CYR" w:hAnsi="Times New Roman CYR" w:cs="Times New Roman CYR"/>
          <w:b/>
          <w:bCs/>
          <w:sz w:val="24"/>
          <w:szCs w:val="24"/>
        </w:rPr>
      </w:pPr>
      <w:r>
        <w:rPr>
          <w:rFonts w:ascii="Times New Roman CYR" w:hAnsi="Times New Roman CYR" w:cs="Times New Roman CYR"/>
          <w:b/>
          <w:bCs/>
          <w:sz w:val="24"/>
          <w:szCs w:val="24"/>
        </w:rPr>
        <w:t>5</w:t>
      </w:r>
      <w:r w:rsidR="002655D9">
        <w:rPr>
          <w:rFonts w:ascii="Times New Roman CYR" w:hAnsi="Times New Roman CYR" w:cs="Times New Roman CYR"/>
          <w:b/>
          <w:bCs/>
          <w:sz w:val="24"/>
          <w:szCs w:val="24"/>
        </w:rPr>
        <w:t>. Сроки и условия оказания услуг</w:t>
      </w:r>
    </w:p>
    <w:p w:rsidR="002655D9" w:rsidRDefault="001032F7" w:rsidP="002655D9">
      <w:pPr>
        <w:tabs>
          <w:tab w:val="left" w:pos="851"/>
        </w:tabs>
        <w:autoSpaceDE w:val="0"/>
        <w:autoSpaceDN w:val="0"/>
        <w:adjustRightInd w:val="0"/>
        <w:spacing w:after="0" w:line="240" w:lineRule="auto"/>
        <w:ind w:firstLine="855"/>
        <w:jc w:val="both"/>
        <w:rPr>
          <w:rFonts w:ascii="Times New Roman CYR" w:hAnsi="Times New Roman CYR" w:cs="Times New Roman CYR"/>
          <w:sz w:val="24"/>
          <w:szCs w:val="24"/>
        </w:rPr>
      </w:pPr>
      <w:r>
        <w:rPr>
          <w:rFonts w:ascii="Times New Roman" w:hAnsi="Times New Roman"/>
          <w:sz w:val="24"/>
          <w:szCs w:val="24"/>
        </w:rPr>
        <w:t>5</w:t>
      </w:r>
      <w:r w:rsidR="002655D9">
        <w:rPr>
          <w:rFonts w:ascii="Times New Roman" w:hAnsi="Times New Roman"/>
          <w:sz w:val="24"/>
          <w:szCs w:val="24"/>
        </w:rPr>
        <w:t xml:space="preserve">.1. </w:t>
      </w:r>
      <w:r w:rsidR="002655D9">
        <w:rPr>
          <w:rFonts w:ascii="Times New Roman CYR" w:hAnsi="Times New Roman CYR" w:cs="Times New Roman CYR"/>
          <w:sz w:val="24"/>
          <w:szCs w:val="24"/>
        </w:rPr>
        <w:t xml:space="preserve">Оказание услуг осуществляется ежедневно с </w:t>
      </w:r>
      <w:r w:rsidR="00277DF8">
        <w:rPr>
          <w:rFonts w:ascii="Times New Roman CYR" w:hAnsi="Times New Roman CYR" w:cs="Times New Roman CYR"/>
          <w:sz w:val="24"/>
          <w:szCs w:val="24"/>
        </w:rPr>
        <w:t>01 января 2025</w:t>
      </w:r>
      <w:r w:rsidR="00502E09">
        <w:rPr>
          <w:rFonts w:ascii="Times New Roman CYR" w:hAnsi="Times New Roman CYR" w:cs="Times New Roman CYR"/>
          <w:sz w:val="24"/>
          <w:szCs w:val="24"/>
        </w:rPr>
        <w:t xml:space="preserve"> </w:t>
      </w:r>
      <w:r w:rsidR="00277DF8">
        <w:rPr>
          <w:rFonts w:ascii="Times New Roman CYR" w:hAnsi="Times New Roman CYR" w:cs="Times New Roman CYR"/>
          <w:sz w:val="24"/>
          <w:szCs w:val="24"/>
        </w:rPr>
        <w:t>г</w:t>
      </w:r>
      <w:r w:rsidR="00502E09">
        <w:rPr>
          <w:rFonts w:ascii="Times New Roman CYR" w:hAnsi="Times New Roman CYR" w:cs="Times New Roman CYR"/>
          <w:sz w:val="24"/>
          <w:szCs w:val="24"/>
        </w:rPr>
        <w:t>ода</w:t>
      </w:r>
      <w:r w:rsidR="002655D9">
        <w:rPr>
          <w:rFonts w:ascii="Times New Roman CYR" w:hAnsi="Times New Roman CYR" w:cs="Times New Roman CYR"/>
          <w:sz w:val="24"/>
          <w:szCs w:val="24"/>
        </w:rPr>
        <w:t xml:space="preserve"> по 31 декабря</w:t>
      </w:r>
      <w:r w:rsidR="002655D9">
        <w:rPr>
          <w:rFonts w:ascii="Times New Roman" w:hAnsi="Times New Roman"/>
          <w:sz w:val="24"/>
          <w:szCs w:val="24"/>
        </w:rPr>
        <w:t xml:space="preserve"> 202</w:t>
      </w:r>
      <w:r w:rsidR="00205151">
        <w:rPr>
          <w:rFonts w:ascii="Times New Roman" w:hAnsi="Times New Roman"/>
          <w:sz w:val="24"/>
          <w:szCs w:val="24"/>
        </w:rPr>
        <w:t>5</w:t>
      </w:r>
      <w:r w:rsidR="002655D9">
        <w:rPr>
          <w:rFonts w:ascii="Times New Roman" w:hAnsi="Times New Roman"/>
          <w:sz w:val="24"/>
          <w:szCs w:val="24"/>
        </w:rPr>
        <w:t xml:space="preserve"> </w:t>
      </w:r>
      <w:r w:rsidR="002655D9">
        <w:rPr>
          <w:rFonts w:ascii="Times New Roman CYR" w:hAnsi="Times New Roman CYR" w:cs="Times New Roman CYR"/>
          <w:sz w:val="24"/>
          <w:szCs w:val="24"/>
        </w:rPr>
        <w:t>года в соответствии с Техническим заданием (Приложение № 1).</w:t>
      </w:r>
    </w:p>
    <w:p w:rsidR="002655D9" w:rsidRDefault="001032F7" w:rsidP="002655D9">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olor w:val="000000"/>
          <w:sz w:val="24"/>
          <w:szCs w:val="24"/>
        </w:rPr>
        <w:t>5</w:t>
      </w:r>
      <w:r w:rsidR="002655D9">
        <w:rPr>
          <w:rFonts w:ascii="Times New Roman" w:hAnsi="Times New Roman"/>
          <w:color w:val="000000"/>
          <w:sz w:val="24"/>
          <w:szCs w:val="24"/>
        </w:rPr>
        <w:t>.2. </w:t>
      </w:r>
      <w:r w:rsidR="002655D9">
        <w:rPr>
          <w:rFonts w:ascii="Times New Roman CYR" w:hAnsi="Times New Roman CYR" w:cs="Times New Roman CYR"/>
          <w:color w:val="000000"/>
          <w:sz w:val="24"/>
          <w:szCs w:val="24"/>
        </w:rPr>
        <w:t>По завершении оказания услуг за расчетный месяц Исполнитель</w:t>
      </w:r>
      <w:r w:rsidR="002655D9">
        <w:rPr>
          <w:rFonts w:ascii="Times New Roman CYR" w:hAnsi="Times New Roman CYR" w:cs="Times New Roman CYR"/>
          <w:sz w:val="24"/>
          <w:szCs w:val="24"/>
        </w:rPr>
        <w:t xml:space="preserve"> передает Заказчику подписанный со своей Стороны акт оказанных услуг в 2 (двух) экземплярах для его подписания Заказчиком. </w:t>
      </w:r>
    </w:p>
    <w:p w:rsidR="002655D9" w:rsidRDefault="001032F7" w:rsidP="002655D9">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sz w:val="24"/>
          <w:szCs w:val="24"/>
        </w:rPr>
        <w:t>5</w:t>
      </w:r>
      <w:r w:rsidR="002655D9">
        <w:rPr>
          <w:rFonts w:ascii="Times New Roman" w:hAnsi="Times New Roman"/>
          <w:sz w:val="24"/>
          <w:szCs w:val="24"/>
        </w:rPr>
        <w:t xml:space="preserve">.3. </w:t>
      </w:r>
      <w:r w:rsidR="002655D9">
        <w:rPr>
          <w:rFonts w:ascii="Times New Roman CYR" w:hAnsi="Times New Roman CYR" w:cs="Times New Roman CYR"/>
          <w:sz w:val="24"/>
          <w:szCs w:val="24"/>
        </w:rPr>
        <w:t>Заказчик при приемке оказанных услуг проверяет оказанные по Договору услуги на соответствие их объема и качества требованиям, установленным Договором и Техническим заданием (Приложение №</w:t>
      </w:r>
      <w:r w:rsidR="002655D9">
        <w:rPr>
          <w:rFonts w:ascii="Times New Roman" w:hAnsi="Times New Roman"/>
          <w:sz w:val="24"/>
          <w:szCs w:val="24"/>
        </w:rPr>
        <w:t xml:space="preserve"> 1).</w:t>
      </w:r>
    </w:p>
    <w:p w:rsidR="002655D9" w:rsidRDefault="001032F7" w:rsidP="002655D9">
      <w:pPr>
        <w:autoSpaceDE w:val="0"/>
        <w:autoSpaceDN w:val="0"/>
        <w:adjustRightInd w:val="0"/>
        <w:spacing w:after="0" w:line="240" w:lineRule="auto"/>
        <w:ind w:firstLine="825"/>
        <w:jc w:val="both"/>
        <w:rPr>
          <w:rFonts w:ascii="Times New Roman CYR" w:hAnsi="Times New Roman CYR" w:cs="Times New Roman CYR"/>
          <w:sz w:val="24"/>
          <w:szCs w:val="24"/>
        </w:rPr>
      </w:pPr>
      <w:r>
        <w:rPr>
          <w:rFonts w:ascii="Times New Roman" w:hAnsi="Times New Roman"/>
          <w:sz w:val="24"/>
          <w:szCs w:val="24"/>
        </w:rPr>
        <w:t>5</w:t>
      </w:r>
      <w:r w:rsidR="002655D9">
        <w:rPr>
          <w:rFonts w:ascii="Times New Roman" w:hAnsi="Times New Roman"/>
          <w:sz w:val="24"/>
          <w:szCs w:val="24"/>
        </w:rPr>
        <w:t xml:space="preserve">.4. </w:t>
      </w:r>
      <w:r w:rsidR="002655D9">
        <w:rPr>
          <w:rFonts w:ascii="Times New Roman CYR" w:hAnsi="Times New Roman CYR" w:cs="Times New Roman CYR"/>
          <w:sz w:val="24"/>
          <w:szCs w:val="24"/>
        </w:rPr>
        <w:t xml:space="preserve">Заказчик проводит экспертизу оказанных услуг на предмет их соответствия условиям Договора. В случае некачественного оказания услуг Исполнитель возмещает Заказчику все понесенные им расходы на проведение экспертизы. </w:t>
      </w:r>
    </w:p>
    <w:p w:rsidR="002655D9" w:rsidRDefault="001032F7" w:rsidP="002655D9">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sz w:val="24"/>
          <w:szCs w:val="24"/>
        </w:rPr>
        <w:lastRenderedPageBreak/>
        <w:t>5</w:t>
      </w:r>
      <w:r w:rsidR="002655D9">
        <w:rPr>
          <w:rFonts w:ascii="Times New Roman" w:hAnsi="Times New Roman"/>
          <w:sz w:val="24"/>
          <w:szCs w:val="24"/>
        </w:rPr>
        <w:t xml:space="preserve">.5. </w:t>
      </w:r>
      <w:r w:rsidR="002655D9">
        <w:rPr>
          <w:rFonts w:ascii="Times New Roman CYR" w:hAnsi="Times New Roman CYR" w:cs="Times New Roman CYR"/>
          <w:sz w:val="24"/>
          <w:szCs w:val="24"/>
        </w:rPr>
        <w:t>Заказчик не позднее 3 (трех)</w:t>
      </w:r>
      <w:r w:rsidR="002655D9">
        <w:rPr>
          <w:rFonts w:ascii="Times New Roman CYR" w:hAnsi="Times New Roman CYR" w:cs="Times New Roman CYR"/>
          <w:b/>
          <w:bCs/>
          <w:sz w:val="24"/>
          <w:szCs w:val="24"/>
        </w:rPr>
        <w:t xml:space="preserve"> </w:t>
      </w:r>
      <w:r w:rsidR="002655D9">
        <w:rPr>
          <w:rFonts w:ascii="Times New Roman CYR" w:hAnsi="Times New Roman CYR" w:cs="Times New Roman CYR"/>
          <w:sz w:val="24"/>
          <w:szCs w:val="24"/>
        </w:rPr>
        <w:t>рабочих дней со дня получения</w:t>
      </w:r>
      <w:r w:rsidR="002655D9">
        <w:rPr>
          <w:rFonts w:ascii="Times New Roman CYR" w:hAnsi="Times New Roman CYR" w:cs="Times New Roman CYR"/>
          <w:color w:val="000000"/>
          <w:sz w:val="24"/>
          <w:szCs w:val="24"/>
        </w:rPr>
        <w:t xml:space="preserve"> от Исполнителя </w:t>
      </w:r>
      <w:r w:rsidR="002655D9">
        <w:rPr>
          <w:rFonts w:ascii="Times New Roman CYR" w:hAnsi="Times New Roman CYR" w:cs="Times New Roman CYR"/>
          <w:sz w:val="24"/>
          <w:szCs w:val="24"/>
        </w:rPr>
        <w:t xml:space="preserve">акта оказанных услуг со всеми </w:t>
      </w:r>
      <w:r w:rsidR="002655D9">
        <w:rPr>
          <w:rFonts w:ascii="Times New Roman CYR" w:hAnsi="Times New Roman CYR" w:cs="Times New Roman CYR"/>
          <w:color w:val="000000"/>
          <w:sz w:val="24"/>
          <w:szCs w:val="24"/>
        </w:rPr>
        <w:t xml:space="preserve">предусмотренными Договором документами </w:t>
      </w:r>
      <w:r w:rsidR="002655D9">
        <w:rPr>
          <w:rFonts w:ascii="Times New Roman CYR" w:hAnsi="Times New Roman CYR" w:cs="Times New Roman CYR"/>
          <w:sz w:val="24"/>
          <w:szCs w:val="24"/>
        </w:rPr>
        <w:t>возвращает подписанный акт оказанных услуг</w:t>
      </w:r>
      <w:r w:rsidR="002655D9">
        <w:rPr>
          <w:rFonts w:ascii="Times New Roman" w:hAnsi="Times New Roman"/>
          <w:sz w:val="24"/>
          <w:szCs w:val="24"/>
        </w:rPr>
        <w:t xml:space="preserve"> </w:t>
      </w:r>
      <w:r w:rsidR="002655D9">
        <w:rPr>
          <w:rFonts w:ascii="Times New Roman CYR" w:hAnsi="Times New Roman CYR" w:cs="Times New Roman CYR"/>
          <w:sz w:val="24"/>
          <w:szCs w:val="24"/>
        </w:rPr>
        <w:t>Исполнителю, либо в этот же срок направляет мотивированный отказ от подписания акта оказанных услуг в письменной форме.</w:t>
      </w:r>
    </w:p>
    <w:p w:rsidR="002655D9" w:rsidRDefault="001032F7" w:rsidP="002655D9">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sz w:val="24"/>
          <w:szCs w:val="24"/>
        </w:rPr>
        <w:t>5</w:t>
      </w:r>
      <w:r w:rsidR="002655D9">
        <w:rPr>
          <w:rFonts w:ascii="Times New Roman" w:hAnsi="Times New Roman"/>
          <w:sz w:val="24"/>
          <w:szCs w:val="24"/>
        </w:rPr>
        <w:t xml:space="preserve">.6. </w:t>
      </w:r>
      <w:r w:rsidR="002655D9">
        <w:rPr>
          <w:rFonts w:ascii="Times New Roman CYR" w:hAnsi="Times New Roman CYR" w:cs="Times New Roman CYR"/>
          <w:sz w:val="24"/>
          <w:szCs w:val="24"/>
        </w:rPr>
        <w:t xml:space="preserve">В случае мотивированного отказа Заказчика от подписания акта оказанных услуг Сторонами составляется Акт с перечнем </w:t>
      </w:r>
      <w:r w:rsidR="002655D9">
        <w:rPr>
          <w:rFonts w:ascii="Times New Roman" w:hAnsi="Times New Roman"/>
          <w:sz w:val="24"/>
          <w:szCs w:val="24"/>
        </w:rPr>
        <w:t xml:space="preserve">недостатков по объему, качеству и (или) иным характеристикам оказанных услуг с указанием способов и сроков их устранения за счет Исполнителя. </w:t>
      </w:r>
    </w:p>
    <w:p w:rsidR="002655D9" w:rsidRDefault="001032F7" w:rsidP="002655D9">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 xml:space="preserve">5.7. </w:t>
      </w:r>
      <w:r w:rsidR="002655D9">
        <w:rPr>
          <w:rFonts w:ascii="Times New Roman CYR" w:hAnsi="Times New Roman CYR" w:cs="Times New Roman CYR"/>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2655D9" w:rsidRDefault="001032F7" w:rsidP="002655D9">
      <w:pPr>
        <w:autoSpaceDE w:val="0"/>
        <w:autoSpaceDN w:val="0"/>
        <w:adjustRightInd w:val="0"/>
        <w:spacing w:after="0" w:line="240" w:lineRule="auto"/>
        <w:ind w:firstLine="855"/>
        <w:jc w:val="both"/>
        <w:rPr>
          <w:rFonts w:ascii="Times New Roman" w:hAnsi="Times New Roman"/>
          <w:sz w:val="24"/>
          <w:szCs w:val="24"/>
        </w:rPr>
      </w:pPr>
      <w:r>
        <w:rPr>
          <w:rFonts w:ascii="Times New Roman" w:hAnsi="Times New Roman"/>
          <w:sz w:val="24"/>
          <w:szCs w:val="24"/>
        </w:rPr>
        <w:t>5</w:t>
      </w:r>
      <w:r w:rsidR="002655D9">
        <w:rPr>
          <w:rFonts w:ascii="Times New Roman" w:hAnsi="Times New Roman"/>
          <w:sz w:val="24"/>
          <w:szCs w:val="24"/>
        </w:rPr>
        <w:t>.</w:t>
      </w:r>
      <w:r>
        <w:rPr>
          <w:rFonts w:ascii="Times New Roman" w:hAnsi="Times New Roman"/>
          <w:sz w:val="24"/>
          <w:szCs w:val="24"/>
        </w:rPr>
        <w:t>8</w:t>
      </w:r>
      <w:r w:rsidR="002655D9">
        <w:rPr>
          <w:rFonts w:ascii="Times New Roman" w:hAnsi="Times New Roman"/>
          <w:sz w:val="24"/>
          <w:szCs w:val="24"/>
        </w:rPr>
        <w:t xml:space="preserve">. </w:t>
      </w:r>
      <w:r w:rsidR="002655D9">
        <w:rPr>
          <w:rFonts w:ascii="Times New Roman CYR" w:hAnsi="Times New Roman CYR" w:cs="Times New Roman CYR"/>
          <w:sz w:val="24"/>
          <w:szCs w:val="24"/>
        </w:rPr>
        <w:t>Обязательства Исполнителя по Договору будут считаться исполненными с момента подписания обеими Сторонами акта оказанных услуг</w:t>
      </w:r>
      <w:r w:rsidR="002655D9">
        <w:rPr>
          <w:rFonts w:ascii="Times New Roman" w:hAnsi="Times New Roman"/>
          <w:sz w:val="24"/>
          <w:szCs w:val="24"/>
        </w:rPr>
        <w:t xml:space="preserve">. </w:t>
      </w:r>
    </w:p>
    <w:p w:rsidR="002655D9" w:rsidRDefault="002655D9" w:rsidP="002655D9">
      <w:pPr>
        <w:pStyle w:val="a6"/>
        <w:autoSpaceDE w:val="0"/>
        <w:autoSpaceDN w:val="0"/>
        <w:adjustRightInd w:val="0"/>
        <w:spacing w:after="0" w:line="240" w:lineRule="auto"/>
        <w:ind w:left="567"/>
        <w:jc w:val="center"/>
        <w:rPr>
          <w:rFonts w:ascii="Times New Roman CYR" w:hAnsi="Times New Roman CYR" w:cs="Times New Roman CYR"/>
          <w:b/>
          <w:bCs/>
          <w:sz w:val="24"/>
          <w:szCs w:val="24"/>
        </w:rPr>
      </w:pPr>
      <w:r>
        <w:rPr>
          <w:rFonts w:ascii="Times New Roman CYR" w:hAnsi="Times New Roman CYR" w:cs="Times New Roman CYR"/>
          <w:b/>
          <w:bCs/>
          <w:sz w:val="24"/>
          <w:szCs w:val="24"/>
        </w:rPr>
        <w:t>6. Ответственность Сторон</w:t>
      </w:r>
    </w:p>
    <w:p w:rsidR="002655D9" w:rsidRDefault="002655D9" w:rsidP="002655D9">
      <w:pPr>
        <w:spacing w:after="0" w:line="240" w:lineRule="auto"/>
        <w:ind w:firstLine="851"/>
        <w:jc w:val="both"/>
        <w:rPr>
          <w:rFonts w:ascii="Times New Roman" w:hAnsi="Times New Roman"/>
          <w:sz w:val="24"/>
          <w:szCs w:val="24"/>
        </w:rPr>
      </w:pPr>
      <w:r>
        <w:rPr>
          <w:rFonts w:ascii="Times New Roman" w:hAnsi="Times New Roman"/>
          <w:sz w:val="24"/>
          <w:szCs w:val="24"/>
        </w:rPr>
        <w:t>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2655D9" w:rsidRDefault="002655D9" w:rsidP="002655D9">
      <w:pPr>
        <w:spacing w:after="0" w:line="240" w:lineRule="auto"/>
        <w:ind w:firstLine="851"/>
        <w:jc w:val="both"/>
        <w:rPr>
          <w:rFonts w:ascii="Times New Roman" w:hAnsi="Times New Roman"/>
          <w:sz w:val="24"/>
          <w:szCs w:val="24"/>
        </w:rPr>
      </w:pPr>
      <w:r>
        <w:rPr>
          <w:rFonts w:ascii="Times New Roman" w:hAnsi="Times New Roman"/>
          <w:sz w:val="24"/>
          <w:szCs w:val="24"/>
        </w:rPr>
        <w:t>6.2.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w:t>
      </w:r>
      <w:r>
        <w:rPr>
          <w:rFonts w:ascii="Times New Roman" w:hAnsi="Times New Roman"/>
          <w:sz w:val="24"/>
          <w:szCs w:val="24"/>
          <w:vertAlign w:val="superscript"/>
        </w:rPr>
        <w:footnoteReference w:id="1"/>
      </w:r>
      <w:r>
        <w:rPr>
          <w:rFonts w:ascii="Times New Roman" w:hAnsi="Times New Roman"/>
          <w:sz w:val="24"/>
          <w:szCs w:val="24"/>
        </w:rPr>
        <w:t xml:space="preserve"> Центрального банка Российской Федерации от не уплаченной в срок суммы.</w:t>
      </w:r>
    </w:p>
    <w:p w:rsidR="002655D9" w:rsidRDefault="002655D9" w:rsidP="002655D9">
      <w:pPr>
        <w:spacing w:after="0" w:line="240" w:lineRule="auto"/>
        <w:ind w:firstLine="851"/>
        <w:jc w:val="both"/>
        <w:rPr>
          <w:rFonts w:ascii="Times New Roman" w:hAnsi="Times New Roman"/>
          <w:sz w:val="24"/>
          <w:szCs w:val="24"/>
        </w:rPr>
      </w:pPr>
      <w:r>
        <w:rPr>
          <w:rFonts w:ascii="Times New Roman" w:hAnsi="Times New Roman"/>
          <w:sz w:val="24"/>
          <w:szCs w:val="24"/>
        </w:rPr>
        <w:t>6.3.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начисляются штрафы.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1000 (</w:t>
      </w:r>
      <w:r w:rsidR="000D5490">
        <w:rPr>
          <w:rFonts w:ascii="Times New Roman" w:hAnsi="Times New Roman"/>
          <w:sz w:val="24"/>
          <w:szCs w:val="24"/>
        </w:rPr>
        <w:t>о</w:t>
      </w:r>
      <w:r>
        <w:rPr>
          <w:rFonts w:ascii="Times New Roman" w:hAnsi="Times New Roman"/>
          <w:sz w:val="24"/>
          <w:szCs w:val="24"/>
        </w:rPr>
        <w:t xml:space="preserve">дна тысяча) рублей 00 копеек. </w:t>
      </w:r>
    </w:p>
    <w:p w:rsidR="002655D9" w:rsidRDefault="002655D9" w:rsidP="002655D9">
      <w:pPr>
        <w:spacing w:after="0" w:line="240" w:lineRule="auto"/>
        <w:ind w:firstLine="851"/>
        <w:jc w:val="both"/>
        <w:rPr>
          <w:rFonts w:ascii="Times New Roman" w:hAnsi="Times New Roman"/>
          <w:sz w:val="24"/>
          <w:szCs w:val="24"/>
        </w:rPr>
      </w:pPr>
      <w:r>
        <w:rPr>
          <w:rFonts w:ascii="Times New Roman" w:hAnsi="Times New Roman"/>
          <w:sz w:val="24"/>
          <w:szCs w:val="24"/>
        </w:rPr>
        <w:t>6.4.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2655D9" w:rsidRDefault="002655D9" w:rsidP="002655D9">
      <w:pPr>
        <w:spacing w:after="0" w:line="240" w:lineRule="auto"/>
        <w:ind w:firstLine="851"/>
        <w:jc w:val="both"/>
        <w:rPr>
          <w:rFonts w:ascii="Times New Roman" w:hAnsi="Times New Roman"/>
          <w:sz w:val="24"/>
          <w:szCs w:val="24"/>
        </w:rPr>
      </w:pPr>
      <w:r>
        <w:rPr>
          <w:rFonts w:ascii="Times New Roman" w:hAnsi="Times New Roman"/>
          <w:sz w:val="24"/>
          <w:szCs w:val="24"/>
        </w:rPr>
        <w:t>6.5.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2655D9" w:rsidRDefault="002655D9" w:rsidP="002655D9">
      <w:pPr>
        <w:spacing w:after="0" w:line="240" w:lineRule="auto"/>
        <w:ind w:firstLine="851"/>
        <w:jc w:val="both"/>
        <w:rPr>
          <w:rFonts w:ascii="Times New Roman" w:hAnsi="Times New Roman"/>
          <w:sz w:val="24"/>
          <w:szCs w:val="24"/>
        </w:rPr>
      </w:pPr>
      <w:r>
        <w:rPr>
          <w:rFonts w:ascii="Times New Roman" w:hAnsi="Times New Roman"/>
          <w:sz w:val="24"/>
          <w:szCs w:val="24"/>
        </w:rPr>
        <w:t xml:space="preserve">6.6. Пеня начисляется за каждый день просрочки исполнения Исполнителем обязательства, предусмотренного Договором, и устанавливается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w:t>
      </w:r>
    </w:p>
    <w:p w:rsidR="002655D9" w:rsidRDefault="002655D9" w:rsidP="002655D9">
      <w:pPr>
        <w:spacing w:after="0" w:line="240" w:lineRule="auto"/>
        <w:ind w:firstLine="851"/>
        <w:jc w:val="both"/>
        <w:rPr>
          <w:rFonts w:ascii="Times New Roman" w:hAnsi="Times New Roman"/>
          <w:sz w:val="24"/>
          <w:szCs w:val="24"/>
        </w:rPr>
      </w:pPr>
      <w:r>
        <w:rPr>
          <w:rFonts w:ascii="Times New Roman" w:hAnsi="Times New Roman"/>
          <w:sz w:val="24"/>
          <w:szCs w:val="24"/>
        </w:rPr>
        <w:t xml:space="preserve">6.7.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начисляются штрафы: </w:t>
      </w:r>
    </w:p>
    <w:p w:rsidR="002655D9" w:rsidRDefault="002655D9" w:rsidP="002655D9">
      <w:pPr>
        <w:spacing w:after="0" w:line="240" w:lineRule="auto"/>
        <w:ind w:firstLine="851"/>
        <w:jc w:val="both"/>
        <w:rPr>
          <w:rFonts w:ascii="Times New Roman" w:hAnsi="Times New Roman"/>
          <w:sz w:val="24"/>
          <w:szCs w:val="24"/>
        </w:rPr>
      </w:pPr>
      <w:r>
        <w:rPr>
          <w:rFonts w:ascii="Times New Roman" w:hAnsi="Times New Roman"/>
          <w:sz w:val="24"/>
          <w:szCs w:val="24"/>
        </w:rPr>
        <w:t>6.7.1.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в размере 10% цены Договора.</w:t>
      </w:r>
    </w:p>
    <w:p w:rsidR="002655D9" w:rsidRDefault="002655D9" w:rsidP="002655D9">
      <w:pPr>
        <w:spacing w:after="0" w:line="240" w:lineRule="auto"/>
        <w:ind w:firstLine="851"/>
        <w:jc w:val="both"/>
        <w:rPr>
          <w:rFonts w:ascii="Times New Roman" w:hAnsi="Times New Roman"/>
          <w:sz w:val="24"/>
          <w:szCs w:val="24"/>
        </w:rPr>
      </w:pPr>
      <w:r>
        <w:rPr>
          <w:rFonts w:ascii="Times New Roman" w:hAnsi="Times New Roman"/>
          <w:sz w:val="24"/>
          <w:szCs w:val="24"/>
        </w:rPr>
        <w:t xml:space="preserve">6.7.2.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w:t>
      </w:r>
      <w:r>
        <w:rPr>
          <w:rFonts w:ascii="Times New Roman" w:hAnsi="Times New Roman"/>
          <w:sz w:val="24"/>
          <w:szCs w:val="24"/>
        </w:rPr>
        <w:lastRenderedPageBreak/>
        <w:t xml:space="preserve">штрафа устанавливается (при наличии в Договоре таких обязательств) в виде фиксированной суммы 1000 (Одна тысяча) рублей 00 копеек. </w:t>
      </w:r>
    </w:p>
    <w:p w:rsidR="002655D9" w:rsidRDefault="002655D9" w:rsidP="002655D9">
      <w:pPr>
        <w:spacing w:after="0" w:line="240" w:lineRule="auto"/>
        <w:ind w:firstLine="851"/>
        <w:jc w:val="both"/>
        <w:rPr>
          <w:rFonts w:ascii="Times New Roman" w:hAnsi="Times New Roman"/>
          <w:sz w:val="24"/>
          <w:szCs w:val="24"/>
        </w:rPr>
      </w:pPr>
      <w:r>
        <w:rPr>
          <w:rFonts w:ascii="Times New Roman" w:hAnsi="Times New Roman"/>
          <w:sz w:val="24"/>
          <w:szCs w:val="24"/>
        </w:rPr>
        <w:t>6.8. Общая сумма начисленной неустойки за неисполнение или ненадлежащее исполнение Исполнителем обязательств, предусмотренных Договором, не может превышать цену Договора.</w:t>
      </w:r>
    </w:p>
    <w:p w:rsidR="002655D9" w:rsidRDefault="002655D9" w:rsidP="002655D9">
      <w:pPr>
        <w:spacing w:after="0" w:line="240" w:lineRule="auto"/>
        <w:ind w:firstLine="851"/>
        <w:jc w:val="both"/>
        <w:rPr>
          <w:rFonts w:ascii="Times New Roman" w:hAnsi="Times New Roman"/>
          <w:sz w:val="24"/>
          <w:szCs w:val="24"/>
        </w:rPr>
      </w:pPr>
      <w:r>
        <w:rPr>
          <w:rFonts w:ascii="Times New Roman" w:hAnsi="Times New Roman"/>
          <w:sz w:val="24"/>
          <w:szCs w:val="24"/>
        </w:rPr>
        <w:t xml:space="preserve">6.9. При ненадлежащем исполнении или неисполнении Исполнителем обязательств по Договору, а также в случае просрочки Исполнителем исполнения обязательств, предусмотренных Договором, Заказчик производит оплату по Договору за вычетом соответствующего размера неустойки (штрафа, пени). Оплата по Договору осуществляется Заказчиком путем выплаты Исполнителю суммы Договора, уменьшенной на сумму неустойки (штрафа, пеней), при этом обязательства Исполнителя по перечислению неустойки (штрафа, пеней) в доход бюджета Ленинградской области осуществляются Заказчиком. </w:t>
      </w:r>
    </w:p>
    <w:p w:rsidR="002655D9" w:rsidRDefault="002655D9" w:rsidP="002655D9">
      <w:pPr>
        <w:spacing w:after="0" w:line="240" w:lineRule="auto"/>
        <w:ind w:firstLine="851"/>
        <w:jc w:val="both"/>
        <w:rPr>
          <w:rFonts w:ascii="Times New Roman" w:hAnsi="Times New Roman"/>
          <w:sz w:val="24"/>
          <w:szCs w:val="24"/>
        </w:rPr>
      </w:pPr>
      <w:r>
        <w:rPr>
          <w:rFonts w:ascii="Times New Roman" w:hAnsi="Times New Roman"/>
          <w:sz w:val="24"/>
          <w:szCs w:val="24"/>
        </w:rPr>
        <w:t>6.10. Выплата неустойки (штрафа, пени) и возмещение убытков не освобождает Стороны от исполнения обязательств по настоящему Договору.</w:t>
      </w:r>
    </w:p>
    <w:p w:rsidR="002655D9" w:rsidRDefault="002655D9" w:rsidP="002655D9">
      <w:pPr>
        <w:spacing w:after="0" w:line="240" w:lineRule="auto"/>
        <w:ind w:firstLine="851"/>
        <w:jc w:val="both"/>
        <w:rPr>
          <w:rFonts w:ascii="Times New Roman" w:hAnsi="Times New Roman"/>
          <w:sz w:val="24"/>
          <w:szCs w:val="24"/>
        </w:rPr>
      </w:pPr>
      <w:r>
        <w:rPr>
          <w:rFonts w:ascii="Times New Roman" w:hAnsi="Times New Roman"/>
          <w:sz w:val="24"/>
          <w:szCs w:val="24"/>
        </w:rPr>
        <w:t xml:space="preserve">6.11.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2655D9" w:rsidRDefault="002655D9" w:rsidP="002655D9">
      <w:pPr>
        <w:pStyle w:val="a6"/>
        <w:numPr>
          <w:ilvl w:val="0"/>
          <w:numId w:val="2"/>
        </w:num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Обстоятельства непреодолимой силы</w:t>
      </w:r>
    </w:p>
    <w:p w:rsidR="002655D9" w:rsidRDefault="002655D9" w:rsidP="002655D9">
      <w:pPr>
        <w:pStyle w:val="a4"/>
        <w:spacing w:before="0" w:beforeAutospacing="0" w:after="0" w:afterAutospacing="0"/>
        <w:ind w:firstLine="851"/>
        <w:jc w:val="both"/>
      </w:pPr>
      <w:r>
        <w:t>7.1. Ни одна из Сторон не несет ответственности перед другой Стороной за неисполнение или ненадлежащее исполнение обязательств по Договору,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Договору, а также которые Стороны не были в состоянии предвидеть или предотвратить.</w:t>
      </w:r>
    </w:p>
    <w:p w:rsidR="002655D9" w:rsidRDefault="002655D9" w:rsidP="002655D9">
      <w:pPr>
        <w:pStyle w:val="a4"/>
        <w:spacing w:before="0" w:beforeAutospacing="0" w:after="0" w:afterAutospacing="0"/>
        <w:ind w:firstLine="851"/>
        <w:jc w:val="both"/>
      </w:pPr>
      <w:r>
        <w:t>При этом инфляционные процессы в экономике к обстоятельствам непреодолимой силы по условиям Договора не относятся.</w:t>
      </w:r>
    </w:p>
    <w:p w:rsidR="002655D9" w:rsidRDefault="002655D9" w:rsidP="002655D9">
      <w:pPr>
        <w:pStyle w:val="a4"/>
        <w:spacing w:before="0" w:beforeAutospacing="0" w:after="0" w:afterAutospacing="0"/>
        <w:ind w:firstLine="851"/>
        <w:jc w:val="both"/>
      </w:pPr>
      <w:r>
        <w:t>7.2.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2655D9" w:rsidRDefault="002655D9" w:rsidP="002655D9">
      <w:pPr>
        <w:pStyle w:val="a4"/>
        <w:spacing w:before="0" w:beforeAutospacing="0" w:after="0" w:afterAutospacing="0"/>
        <w:ind w:firstLine="851"/>
        <w:jc w:val="both"/>
      </w:pPr>
      <w:r>
        <w:t>7.3.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Договору.</w:t>
      </w:r>
    </w:p>
    <w:p w:rsidR="002655D9" w:rsidRDefault="002655D9" w:rsidP="002655D9">
      <w:pPr>
        <w:pStyle w:val="a4"/>
        <w:spacing w:before="0" w:beforeAutospacing="0" w:after="0" w:afterAutospacing="0"/>
        <w:ind w:firstLine="851"/>
        <w:jc w:val="both"/>
      </w:pPr>
      <w:r>
        <w:t xml:space="preserve">7.4. В случае наступления обстоятельств непреодолимой силы, срок исполнения обязательств по Договору отодвигается соразмерно времени, в течение которого будут действовать такие обстоятельства и их последствия.   </w:t>
      </w:r>
    </w:p>
    <w:p w:rsidR="002655D9" w:rsidRDefault="002655D9" w:rsidP="002655D9">
      <w:pPr>
        <w:pStyle w:val="a4"/>
        <w:spacing w:before="0" w:beforeAutospacing="0" w:after="0" w:afterAutospacing="0"/>
        <w:ind w:firstLine="851"/>
        <w:jc w:val="both"/>
      </w:pPr>
      <w:r>
        <w:t>7.5. Если обстоятельства непреодолимой силы действуют более 30 (тридцати) календарных дней и не обнаруживают признаков прекращения, Договор может быть расторгнут Заказчиком и Исполнителем по соглашению Сторон.</w:t>
      </w:r>
    </w:p>
    <w:p w:rsidR="002655D9" w:rsidRDefault="002655D9" w:rsidP="002655D9">
      <w:pPr>
        <w:pStyle w:val="a6"/>
        <w:autoSpaceDE w:val="0"/>
        <w:autoSpaceDN w:val="0"/>
        <w:adjustRightInd w:val="0"/>
        <w:spacing w:after="0" w:line="240" w:lineRule="auto"/>
        <w:ind w:left="142" w:firstLine="566"/>
        <w:jc w:val="center"/>
        <w:rPr>
          <w:rFonts w:ascii="Times New Roman" w:hAnsi="Times New Roman"/>
          <w:b/>
          <w:bCs/>
          <w:sz w:val="24"/>
          <w:szCs w:val="24"/>
          <w:highlight w:val="white"/>
        </w:rPr>
      </w:pPr>
      <w:r>
        <w:rPr>
          <w:rFonts w:ascii="Times New Roman" w:hAnsi="Times New Roman"/>
          <w:b/>
          <w:bCs/>
          <w:sz w:val="24"/>
          <w:szCs w:val="24"/>
          <w:highlight w:val="white"/>
        </w:rPr>
        <w:t>8.Порядок урегулирования споров</w:t>
      </w:r>
    </w:p>
    <w:p w:rsidR="002655D9" w:rsidRDefault="002655D9" w:rsidP="002655D9">
      <w:pPr>
        <w:spacing w:after="0" w:line="240" w:lineRule="auto"/>
        <w:ind w:firstLine="851"/>
        <w:jc w:val="both"/>
        <w:rPr>
          <w:rFonts w:ascii="Times New Roman" w:hAnsi="Times New Roman"/>
          <w:color w:val="000000"/>
          <w:sz w:val="24"/>
          <w:szCs w:val="24"/>
        </w:rPr>
      </w:pPr>
      <w:r>
        <w:rPr>
          <w:rFonts w:ascii="Times New Roman" w:hAnsi="Times New Roman"/>
          <w:color w:val="000000"/>
          <w:sz w:val="24"/>
          <w:szCs w:val="24"/>
        </w:rPr>
        <w:t>8.1. Стороны принимают меры к тому, чтобы любые спорные вопросы, разногласия либо претензии, касающиеся исполнения Договора, были урегулированы путем переговоров.</w:t>
      </w:r>
    </w:p>
    <w:p w:rsidR="002655D9" w:rsidRDefault="002655D9" w:rsidP="002655D9">
      <w:pPr>
        <w:spacing w:after="0" w:line="240" w:lineRule="auto"/>
        <w:ind w:firstLine="851"/>
        <w:jc w:val="both"/>
        <w:rPr>
          <w:rFonts w:ascii="Times New Roman" w:hAnsi="Times New Roman"/>
          <w:color w:val="000000"/>
          <w:sz w:val="24"/>
          <w:szCs w:val="24"/>
        </w:rPr>
      </w:pPr>
      <w:r>
        <w:rPr>
          <w:rFonts w:ascii="Times New Roman" w:hAnsi="Times New Roman"/>
          <w:color w:val="000000"/>
          <w:sz w:val="24"/>
          <w:szCs w:val="24"/>
        </w:rPr>
        <w:t>8.2. В случае возникновения претензий относительно исполнения одной Стороной своих обязательств по Договору другая Сторона направляет претензию в письменной форме. В отношении всех претензий, направляемых по Договору,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2655D9" w:rsidRDefault="002655D9" w:rsidP="002655D9">
      <w:pPr>
        <w:spacing w:after="0" w:line="240" w:lineRule="auto"/>
        <w:ind w:firstLine="851"/>
        <w:jc w:val="both"/>
        <w:rPr>
          <w:rFonts w:ascii="Times New Roman" w:hAnsi="Times New Roman"/>
          <w:color w:val="000000"/>
          <w:sz w:val="24"/>
          <w:szCs w:val="24"/>
        </w:rPr>
      </w:pPr>
      <w:r>
        <w:rPr>
          <w:rFonts w:ascii="Times New Roman" w:hAnsi="Times New Roman"/>
          <w:color w:val="000000"/>
          <w:sz w:val="24"/>
          <w:szCs w:val="24"/>
        </w:rPr>
        <w:t>Настоящим Договором определены почтовые адреса Сторон для ведения претензионной работы:</w:t>
      </w:r>
    </w:p>
    <w:p w:rsidR="002655D9" w:rsidRDefault="002655D9" w:rsidP="002655D9">
      <w:pPr>
        <w:spacing w:after="0" w:line="240" w:lineRule="auto"/>
        <w:ind w:firstLine="851"/>
        <w:jc w:val="both"/>
        <w:rPr>
          <w:rFonts w:ascii="Times New Roman" w:hAnsi="Times New Roman"/>
          <w:color w:val="000000"/>
          <w:sz w:val="24"/>
          <w:szCs w:val="24"/>
        </w:rPr>
      </w:pPr>
      <w:r>
        <w:rPr>
          <w:rFonts w:ascii="Times New Roman" w:hAnsi="Times New Roman"/>
          <w:color w:val="000000"/>
          <w:sz w:val="24"/>
          <w:szCs w:val="24"/>
          <w:u w:val="single"/>
        </w:rPr>
        <w:t>Заказчик</w:t>
      </w:r>
      <w:r>
        <w:rPr>
          <w:rFonts w:ascii="Times New Roman" w:hAnsi="Times New Roman"/>
          <w:color w:val="000000"/>
          <w:sz w:val="24"/>
          <w:szCs w:val="24"/>
        </w:rPr>
        <w:t xml:space="preserve">: ГКУ «Леноблпожспас» 187341, Ленинградская область, г. Кировск, </w:t>
      </w:r>
      <w:r w:rsidR="000D5490">
        <w:rPr>
          <w:rFonts w:ascii="Times New Roman" w:hAnsi="Times New Roman"/>
          <w:color w:val="000000"/>
          <w:sz w:val="24"/>
          <w:szCs w:val="24"/>
        </w:rPr>
        <w:t xml:space="preserve">                  </w:t>
      </w:r>
      <w:r>
        <w:rPr>
          <w:rFonts w:ascii="Times New Roman" w:hAnsi="Times New Roman"/>
          <w:color w:val="000000"/>
          <w:sz w:val="24"/>
          <w:szCs w:val="24"/>
        </w:rPr>
        <w:t>ул. Краснофлотская, д.</w:t>
      </w:r>
      <w:r w:rsidR="000D5490">
        <w:rPr>
          <w:rFonts w:ascii="Times New Roman" w:hAnsi="Times New Roman"/>
          <w:color w:val="000000"/>
          <w:sz w:val="24"/>
          <w:szCs w:val="24"/>
        </w:rPr>
        <w:t xml:space="preserve"> </w:t>
      </w:r>
      <w:r>
        <w:rPr>
          <w:rFonts w:ascii="Times New Roman" w:hAnsi="Times New Roman"/>
          <w:color w:val="000000"/>
          <w:sz w:val="24"/>
          <w:szCs w:val="24"/>
        </w:rPr>
        <w:t>28</w:t>
      </w:r>
    </w:p>
    <w:p w:rsidR="002655D9" w:rsidRDefault="002655D9" w:rsidP="002655D9">
      <w:pPr>
        <w:spacing w:after="0" w:line="240" w:lineRule="auto"/>
        <w:ind w:firstLine="851"/>
        <w:jc w:val="both"/>
        <w:rPr>
          <w:rFonts w:ascii="Times New Roman" w:hAnsi="Times New Roman"/>
          <w:color w:val="000000"/>
          <w:sz w:val="24"/>
          <w:szCs w:val="24"/>
        </w:rPr>
      </w:pPr>
      <w:r>
        <w:rPr>
          <w:rFonts w:ascii="Times New Roman" w:hAnsi="Times New Roman"/>
          <w:color w:val="000000"/>
          <w:sz w:val="24"/>
          <w:szCs w:val="24"/>
          <w:u w:val="single"/>
        </w:rPr>
        <w:t>Исполнитель:</w:t>
      </w:r>
      <w:r>
        <w:rPr>
          <w:rFonts w:ascii="Times New Roman" w:hAnsi="Times New Roman"/>
          <w:color w:val="000000"/>
          <w:sz w:val="24"/>
          <w:szCs w:val="24"/>
        </w:rPr>
        <w:t xml:space="preserve"> </w:t>
      </w:r>
      <w:r w:rsidR="002B5E6F">
        <w:rPr>
          <w:rFonts w:ascii="Times New Roman" w:hAnsi="Times New Roman"/>
          <w:color w:val="000000"/>
          <w:sz w:val="24"/>
          <w:szCs w:val="24"/>
        </w:rPr>
        <w:t>________________________________________________</w:t>
      </w:r>
    </w:p>
    <w:p w:rsidR="002655D9" w:rsidRDefault="002655D9" w:rsidP="002655D9">
      <w:pPr>
        <w:spacing w:after="0" w:line="240" w:lineRule="auto"/>
        <w:ind w:firstLine="851"/>
        <w:jc w:val="both"/>
        <w:rPr>
          <w:rFonts w:ascii="Times New Roman" w:hAnsi="Times New Roman"/>
          <w:color w:val="000000"/>
          <w:sz w:val="24"/>
          <w:szCs w:val="24"/>
        </w:rPr>
      </w:pPr>
      <w:r>
        <w:rPr>
          <w:rFonts w:ascii="Times New Roman" w:hAnsi="Times New Roman"/>
          <w:color w:val="000000"/>
          <w:sz w:val="24"/>
          <w:szCs w:val="24"/>
        </w:rPr>
        <w:t>8.3. При невозможности урегулирования споров путем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2655D9" w:rsidRDefault="002655D9" w:rsidP="002655D9">
      <w:pPr>
        <w:autoSpaceDE w:val="0"/>
        <w:autoSpaceDN w:val="0"/>
        <w:adjustRightInd w:val="0"/>
        <w:spacing w:after="0" w:line="240" w:lineRule="auto"/>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lastRenderedPageBreak/>
        <w:t xml:space="preserve">                                                9.Подписание и вступление Договора в силу</w:t>
      </w:r>
    </w:p>
    <w:p w:rsidR="002655D9" w:rsidRDefault="002655D9" w:rsidP="002655D9">
      <w:pPr>
        <w:pStyle w:val="a4"/>
        <w:shd w:val="clear" w:color="auto" w:fill="FFFFFF"/>
        <w:spacing w:before="0" w:beforeAutospacing="0" w:after="0" w:afterAutospacing="0"/>
        <w:ind w:firstLine="851"/>
        <w:jc w:val="both"/>
      </w:pPr>
      <w:r>
        <w:rPr>
          <w:highlight w:val="white"/>
        </w:rPr>
        <w:t xml:space="preserve">9.1. </w:t>
      </w:r>
      <w:r>
        <w:rPr>
          <w:rFonts w:ascii="Times New Roman CYR" w:hAnsi="Times New Roman CYR" w:cs="Times New Roman CYR"/>
          <w:highlight w:val="white"/>
        </w:rPr>
        <w:t xml:space="preserve">Договор вступает в силу с момента его </w:t>
      </w:r>
      <w:r w:rsidR="00A12495">
        <w:rPr>
          <w:rFonts w:ascii="Times New Roman CYR" w:hAnsi="Times New Roman CYR" w:cs="Times New Roman CYR"/>
        </w:rPr>
        <w:t xml:space="preserve">заключения </w:t>
      </w:r>
      <w:r>
        <w:rPr>
          <w:rFonts w:ascii="Times New Roman CYR" w:hAnsi="Times New Roman CYR" w:cs="Times New Roman CYR"/>
        </w:rPr>
        <w:t>и действует по 31 декабря 202</w:t>
      </w:r>
      <w:r w:rsidR="00205151">
        <w:rPr>
          <w:rFonts w:ascii="Times New Roman CYR" w:hAnsi="Times New Roman CYR" w:cs="Times New Roman CYR"/>
        </w:rPr>
        <w:t>5</w:t>
      </w:r>
      <w:r>
        <w:rPr>
          <w:rFonts w:ascii="Times New Roman CYR" w:hAnsi="Times New Roman CYR" w:cs="Times New Roman CYR"/>
        </w:rPr>
        <w:t xml:space="preserve"> года</w:t>
      </w:r>
      <w:r>
        <w:t>, а в части неисполненных обязательств - до даты надлежащего исполнения Сторонами всех обязательств по настоящему Договору.</w:t>
      </w:r>
    </w:p>
    <w:p w:rsidR="002655D9" w:rsidRDefault="002655D9" w:rsidP="002655D9">
      <w:pPr>
        <w:pStyle w:val="a6"/>
        <w:numPr>
          <w:ilvl w:val="0"/>
          <w:numId w:val="3"/>
        </w:numPr>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Изменение, расторжение Договора</w:t>
      </w:r>
    </w:p>
    <w:p w:rsidR="002655D9" w:rsidRDefault="002655D9" w:rsidP="002655D9">
      <w:pPr>
        <w:tabs>
          <w:tab w:val="left" w:pos="720"/>
        </w:tabs>
        <w:autoSpaceDE w:val="0"/>
        <w:autoSpaceDN w:val="0"/>
        <w:adjustRightInd w:val="0"/>
        <w:spacing w:after="0" w:line="240" w:lineRule="auto"/>
        <w:ind w:firstLine="851"/>
        <w:jc w:val="both"/>
        <w:rPr>
          <w:rFonts w:ascii="Times New Roman CYR" w:hAnsi="Times New Roman CYR" w:cs="Times New Roman CYR"/>
          <w:color w:val="000000"/>
          <w:sz w:val="24"/>
          <w:szCs w:val="24"/>
        </w:rPr>
      </w:pPr>
      <w:r>
        <w:rPr>
          <w:rFonts w:ascii="Times New Roman" w:hAnsi="Times New Roman"/>
          <w:color w:val="000000"/>
          <w:sz w:val="24"/>
          <w:szCs w:val="24"/>
        </w:rPr>
        <w:t xml:space="preserve">10.1. </w:t>
      </w:r>
      <w:r>
        <w:rPr>
          <w:rFonts w:ascii="Times New Roman CYR" w:hAnsi="Times New Roman CYR" w:cs="Times New Roman CYR"/>
          <w:color w:val="000000"/>
          <w:sz w:val="24"/>
          <w:szCs w:val="24"/>
        </w:rPr>
        <w:t xml:space="preserve">Любые изменения и дополнения к Договору, не противоречащие законодательству Российской Федерации, оформляются </w:t>
      </w:r>
      <w:r w:rsidR="000E0F9C">
        <w:rPr>
          <w:rFonts w:ascii="Times New Roman CYR" w:hAnsi="Times New Roman CYR" w:cs="Times New Roman CYR"/>
          <w:color w:val="000000"/>
          <w:sz w:val="24"/>
          <w:szCs w:val="24"/>
        </w:rPr>
        <w:t>путем перерегистрации Договора в установленном порядке на основании представленных документов (писем, уведомлений, сообщений и др.)</w:t>
      </w:r>
      <w:r>
        <w:rPr>
          <w:rFonts w:ascii="Times New Roman CYR" w:hAnsi="Times New Roman CYR" w:cs="Times New Roman CYR"/>
          <w:color w:val="000000"/>
          <w:sz w:val="24"/>
          <w:szCs w:val="24"/>
        </w:rPr>
        <w:t>.</w:t>
      </w:r>
    </w:p>
    <w:p w:rsidR="002655D9" w:rsidRDefault="002655D9" w:rsidP="002655D9">
      <w:pPr>
        <w:tabs>
          <w:tab w:val="left" w:pos="720"/>
        </w:tabs>
        <w:autoSpaceDE w:val="0"/>
        <w:autoSpaceDN w:val="0"/>
        <w:adjustRightInd w:val="0"/>
        <w:spacing w:after="0" w:line="240" w:lineRule="auto"/>
        <w:ind w:firstLine="851"/>
        <w:jc w:val="both"/>
        <w:rPr>
          <w:rFonts w:ascii="Times New Roman CYR" w:hAnsi="Times New Roman CYR" w:cs="Times New Roman CYR"/>
          <w:color w:val="000000"/>
          <w:sz w:val="24"/>
          <w:szCs w:val="24"/>
        </w:rPr>
      </w:pPr>
      <w:r>
        <w:rPr>
          <w:rFonts w:ascii="Times New Roman" w:hAnsi="Times New Roman"/>
          <w:color w:val="000000"/>
          <w:sz w:val="24"/>
          <w:szCs w:val="24"/>
        </w:rPr>
        <w:t xml:space="preserve">10.2. </w:t>
      </w:r>
      <w:r>
        <w:rPr>
          <w:rFonts w:ascii="Times New Roman CYR" w:hAnsi="Times New Roman CYR" w:cs="Times New Roman CYR"/>
          <w:color w:val="000000"/>
          <w:sz w:val="24"/>
          <w:szCs w:val="24"/>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Федеральным законом от 05.04.2013 № 44-ФЗ и гражданским законодательством.</w:t>
      </w:r>
    </w:p>
    <w:p w:rsidR="002655D9" w:rsidRDefault="002655D9" w:rsidP="002655D9">
      <w:pPr>
        <w:tabs>
          <w:tab w:val="left" w:pos="720"/>
        </w:tabs>
        <w:autoSpaceDE w:val="0"/>
        <w:autoSpaceDN w:val="0"/>
        <w:adjustRightInd w:val="0"/>
        <w:spacing w:after="0" w:line="240" w:lineRule="auto"/>
        <w:ind w:firstLine="851"/>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10.3. Заказчик принимает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rsidR="002655D9" w:rsidRDefault="002655D9" w:rsidP="002655D9">
      <w:pPr>
        <w:autoSpaceDE w:val="0"/>
        <w:autoSpaceDN w:val="0"/>
        <w:adjustRightInd w:val="0"/>
        <w:spacing w:after="0" w:line="240" w:lineRule="auto"/>
        <w:ind w:firstLine="540"/>
        <w:jc w:val="both"/>
        <w:rPr>
          <w:rFonts w:ascii="Times New Roman" w:hAnsi="Times New Roman"/>
          <w:color w:val="000000"/>
          <w:sz w:val="24"/>
          <w:szCs w:val="24"/>
        </w:rPr>
      </w:pPr>
      <w:r>
        <w:rPr>
          <w:rFonts w:ascii="Times New Roman CYR" w:hAnsi="Times New Roman CYR" w:cs="Times New Roman CYR"/>
          <w:color w:val="000000"/>
          <w:sz w:val="24"/>
          <w:szCs w:val="24"/>
        </w:rPr>
        <w:t>- если Исполнитель не преступает своевременно к исполнению Договора</w:t>
      </w:r>
      <w:r>
        <w:rPr>
          <w:rFonts w:ascii="Times New Roman" w:hAnsi="Times New Roman"/>
          <w:color w:val="000000"/>
          <w:sz w:val="24"/>
          <w:szCs w:val="24"/>
        </w:rPr>
        <w:t xml:space="preserve"> или оказывает услуги по настоящему Договору настолько медленно, что окончание их оказания к сроку, установленному Договором, становится явно невозможным;</w:t>
      </w:r>
    </w:p>
    <w:p w:rsidR="002655D9" w:rsidRDefault="002655D9" w:rsidP="002655D9">
      <w:pPr>
        <w:tabs>
          <w:tab w:val="left" w:pos="720"/>
        </w:tabs>
        <w:autoSpaceDE w:val="0"/>
        <w:autoSpaceDN w:val="0"/>
        <w:adjustRightInd w:val="0"/>
        <w:spacing w:after="0" w:line="240" w:lineRule="auto"/>
        <w:ind w:firstLine="851"/>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отступление Исполнителя от условий Договора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rsidR="002655D9" w:rsidRDefault="002655D9" w:rsidP="002655D9">
      <w:pPr>
        <w:tabs>
          <w:tab w:val="left" w:pos="720"/>
        </w:tabs>
        <w:autoSpaceDE w:val="0"/>
        <w:autoSpaceDN w:val="0"/>
        <w:adjustRightInd w:val="0"/>
        <w:spacing w:after="0" w:line="240" w:lineRule="auto"/>
        <w:ind w:firstLine="851"/>
        <w:jc w:val="both"/>
        <w:rPr>
          <w:rFonts w:ascii="Times New Roman CYR" w:hAnsi="Times New Roman CYR" w:cs="Times New Roman CYR"/>
          <w:color w:val="000000"/>
          <w:sz w:val="24"/>
          <w:szCs w:val="24"/>
        </w:rPr>
      </w:pPr>
      <w:r>
        <w:rPr>
          <w:rFonts w:ascii="Times New Roman" w:hAnsi="Times New Roman"/>
          <w:color w:val="000000"/>
          <w:sz w:val="24"/>
          <w:szCs w:val="24"/>
        </w:rPr>
        <w:t>10.4. </w:t>
      </w:r>
      <w:r>
        <w:rPr>
          <w:rFonts w:ascii="Times New Roman CYR" w:hAnsi="Times New Roman CYR" w:cs="Times New Roman CYR"/>
          <w:color w:val="000000"/>
          <w:sz w:val="24"/>
          <w:szCs w:val="24"/>
        </w:rPr>
        <w:t>Стороны признают все условия Договора существенными и при нарушении любого из условий одной Стороной другая вправе требовать расторжения Договора.</w:t>
      </w:r>
    </w:p>
    <w:p w:rsidR="002655D9" w:rsidRDefault="002655D9" w:rsidP="002655D9">
      <w:pPr>
        <w:autoSpaceDE w:val="0"/>
        <w:autoSpaceDN w:val="0"/>
        <w:adjustRightInd w:val="0"/>
        <w:spacing w:after="0" w:line="240" w:lineRule="auto"/>
        <w:ind w:firstLine="540"/>
        <w:jc w:val="center"/>
        <w:rPr>
          <w:rFonts w:ascii="Times New Roman" w:hAnsi="Times New Roman"/>
          <w:b/>
          <w:sz w:val="24"/>
          <w:szCs w:val="24"/>
        </w:rPr>
      </w:pPr>
      <w:r>
        <w:rPr>
          <w:rFonts w:ascii="Times New Roman" w:hAnsi="Times New Roman"/>
          <w:b/>
          <w:sz w:val="24"/>
          <w:szCs w:val="24"/>
        </w:rPr>
        <w:t>11. Антикоррупционная оговорка</w:t>
      </w:r>
    </w:p>
    <w:p w:rsidR="002655D9" w:rsidRDefault="002655D9" w:rsidP="002655D9">
      <w:pPr>
        <w:pStyle w:val="Text"/>
        <w:spacing w:after="0"/>
        <w:ind w:firstLine="540"/>
        <w:jc w:val="both"/>
        <w:rPr>
          <w:szCs w:val="24"/>
          <w:lang w:val="ru-RU"/>
        </w:rPr>
      </w:pPr>
      <w:r>
        <w:rPr>
          <w:szCs w:val="24"/>
          <w:lang w:val="ru-RU"/>
        </w:rPr>
        <w:t>11.1.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2655D9" w:rsidRDefault="002655D9" w:rsidP="002655D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2655D9" w:rsidRDefault="002655D9" w:rsidP="002655D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11.3. В случае появления у Стороны информации, что произошло или может произойти нарушение каких-либо положений настоящего раздела Договора,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его аффилированными лицами, работниками или посредниками.</w:t>
      </w:r>
    </w:p>
    <w:p w:rsidR="002655D9" w:rsidRDefault="002655D9" w:rsidP="002655D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2655D9" w:rsidRDefault="002655D9" w:rsidP="002655D9">
      <w:pPr>
        <w:autoSpaceDE w:val="0"/>
        <w:autoSpaceDN w:val="0"/>
        <w:adjustRightInd w:val="0"/>
        <w:spacing w:after="0" w:line="240" w:lineRule="auto"/>
        <w:jc w:val="center"/>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t>12. Прочие условия</w:t>
      </w:r>
    </w:p>
    <w:p w:rsidR="002655D9" w:rsidRDefault="002655D9" w:rsidP="002655D9">
      <w:pPr>
        <w:tabs>
          <w:tab w:val="left" w:pos="720"/>
        </w:tabs>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sz w:val="24"/>
          <w:szCs w:val="24"/>
        </w:rPr>
        <w:t>12.1. Договор составлен на русском языке, подписан в двух экземплярах, по одному для каждой из Сторон, причем оба экземпляра имеют одинаковую юридическую силу.</w:t>
      </w:r>
    </w:p>
    <w:p w:rsidR="002655D9" w:rsidRDefault="002655D9" w:rsidP="002655D9">
      <w:pPr>
        <w:tabs>
          <w:tab w:val="left" w:pos="720"/>
        </w:tabs>
        <w:autoSpaceDE w:val="0"/>
        <w:autoSpaceDN w:val="0"/>
        <w:adjustRightInd w:val="0"/>
        <w:spacing w:after="0" w:line="240" w:lineRule="auto"/>
        <w:ind w:firstLine="851"/>
        <w:jc w:val="both"/>
        <w:rPr>
          <w:rFonts w:ascii="Times New Roman" w:hAnsi="Times New Roman"/>
          <w:b/>
          <w:bCs/>
          <w:i/>
          <w:iCs/>
          <w:sz w:val="24"/>
          <w:szCs w:val="24"/>
        </w:rPr>
      </w:pPr>
      <w:r>
        <w:rPr>
          <w:rFonts w:ascii="Times New Roman" w:hAnsi="Times New Roman"/>
          <w:sz w:val="24"/>
          <w:szCs w:val="24"/>
        </w:rPr>
        <w:t xml:space="preserve">12.2. Любое уведомление, которое одна Сторона направляет другой Стороне в соответствии с </w:t>
      </w:r>
      <w:r>
        <w:rPr>
          <w:rFonts w:ascii="Times New Roman" w:hAnsi="Times New Roman"/>
          <w:color w:val="000000"/>
          <w:sz w:val="24"/>
          <w:szCs w:val="24"/>
        </w:rPr>
        <w:t>Договором,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Договором.</w:t>
      </w:r>
    </w:p>
    <w:p w:rsidR="002655D9" w:rsidRDefault="002655D9" w:rsidP="002655D9">
      <w:pPr>
        <w:tabs>
          <w:tab w:val="left" w:pos="720"/>
        </w:tabs>
        <w:autoSpaceDE w:val="0"/>
        <w:autoSpaceDN w:val="0"/>
        <w:adjustRightInd w:val="0"/>
        <w:spacing w:after="0" w:line="240" w:lineRule="auto"/>
        <w:ind w:firstLine="851"/>
        <w:jc w:val="both"/>
        <w:rPr>
          <w:rFonts w:ascii="Times New Roman" w:hAnsi="Times New Roman"/>
          <w:b/>
          <w:bCs/>
          <w:i/>
          <w:iCs/>
          <w:sz w:val="24"/>
          <w:szCs w:val="24"/>
        </w:rPr>
      </w:pPr>
      <w:r>
        <w:rPr>
          <w:rFonts w:ascii="Times New Roman" w:hAnsi="Times New Roman"/>
          <w:color w:val="000000"/>
          <w:sz w:val="24"/>
          <w:szCs w:val="24"/>
        </w:rPr>
        <w:t>12.3. Вопросы, не урегулированные настоящим Договором, регламентируются нормами действующего законодательства Российской Федерации.</w:t>
      </w:r>
    </w:p>
    <w:p w:rsidR="002655D9" w:rsidRDefault="002655D9" w:rsidP="002655D9">
      <w:pPr>
        <w:spacing w:after="0" w:line="240" w:lineRule="auto"/>
        <w:ind w:firstLine="851"/>
        <w:jc w:val="both"/>
        <w:rPr>
          <w:rFonts w:ascii="Times New Roman" w:hAnsi="Times New Roman"/>
          <w:color w:val="000000"/>
          <w:sz w:val="24"/>
          <w:szCs w:val="24"/>
        </w:rPr>
      </w:pPr>
      <w:r>
        <w:rPr>
          <w:rFonts w:ascii="Times New Roman" w:hAnsi="Times New Roman"/>
          <w:color w:val="000000"/>
          <w:sz w:val="24"/>
          <w:szCs w:val="24"/>
        </w:rPr>
        <w:lastRenderedPageBreak/>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Договора, несет Сторона, не уведомившая или уведомившая ненадлежащем образом другую Сторону о произошедших изменениях. </w:t>
      </w:r>
    </w:p>
    <w:p w:rsidR="002655D9" w:rsidRDefault="002655D9" w:rsidP="002655D9">
      <w:pPr>
        <w:pStyle w:val="a6"/>
        <w:tabs>
          <w:tab w:val="left" w:pos="1375"/>
        </w:tabs>
        <w:autoSpaceDE w:val="0"/>
        <w:autoSpaceDN w:val="0"/>
        <w:adjustRightInd w:val="0"/>
        <w:spacing w:after="0" w:line="240" w:lineRule="auto"/>
        <w:ind w:left="851"/>
        <w:jc w:val="center"/>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t>13.Приложения к Договору</w:t>
      </w:r>
    </w:p>
    <w:p w:rsidR="002655D9" w:rsidRDefault="002655D9" w:rsidP="002655D9">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highlight w:val="white"/>
        </w:rPr>
      </w:pPr>
      <w:r>
        <w:rPr>
          <w:rFonts w:ascii="Times New Roman" w:hAnsi="Times New Roman"/>
          <w:sz w:val="24"/>
          <w:szCs w:val="24"/>
          <w:highlight w:val="white"/>
        </w:rPr>
        <w:t xml:space="preserve">13.1. </w:t>
      </w:r>
      <w:r>
        <w:rPr>
          <w:rFonts w:ascii="Times New Roman CYR" w:hAnsi="Times New Roman CYR" w:cs="Times New Roman CYR"/>
          <w:sz w:val="24"/>
          <w:szCs w:val="24"/>
          <w:highlight w:val="white"/>
        </w:rPr>
        <w:t>Нижеперечисленные документы образуют приложения к Договору и являются его неотъемлемой частью:</w:t>
      </w:r>
    </w:p>
    <w:p w:rsidR="002655D9" w:rsidRDefault="002655D9" w:rsidP="002655D9">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Приложение № 1 –Техническое задание</w:t>
      </w:r>
    </w:p>
    <w:p w:rsidR="002655D9" w:rsidRDefault="002655D9" w:rsidP="002655D9">
      <w:pPr>
        <w:pStyle w:val="a6"/>
        <w:numPr>
          <w:ilvl w:val="0"/>
          <w:numId w:val="4"/>
        </w:numPr>
        <w:autoSpaceDE w:val="0"/>
        <w:autoSpaceDN w:val="0"/>
        <w:adjustRightInd w:val="0"/>
        <w:spacing w:after="0" w:line="360" w:lineRule="auto"/>
        <w:rPr>
          <w:rFonts w:ascii="Times New Roman" w:hAnsi="Times New Roman"/>
          <w:b/>
          <w:bCs/>
          <w:sz w:val="24"/>
          <w:szCs w:val="24"/>
        </w:rPr>
      </w:pPr>
      <w:r>
        <w:rPr>
          <w:rFonts w:ascii="Times New Roman" w:hAnsi="Times New Roman"/>
          <w:b/>
          <w:bCs/>
          <w:sz w:val="24"/>
          <w:szCs w:val="24"/>
        </w:rPr>
        <w:t xml:space="preserve">Банковские реквизиты и адреса Сторон </w:t>
      </w:r>
    </w:p>
    <w:tbl>
      <w:tblPr>
        <w:tblW w:w="0" w:type="auto"/>
        <w:tblInd w:w="-34" w:type="dxa"/>
        <w:tblLook w:val="01E0" w:firstRow="1" w:lastRow="1" w:firstColumn="1" w:lastColumn="1" w:noHBand="0" w:noVBand="0"/>
      </w:tblPr>
      <w:tblGrid>
        <w:gridCol w:w="5117"/>
        <w:gridCol w:w="5338"/>
      </w:tblGrid>
      <w:tr w:rsidR="002655D9" w:rsidTr="002655D9">
        <w:trPr>
          <w:trHeight w:val="5019"/>
        </w:trPr>
        <w:tc>
          <w:tcPr>
            <w:tcW w:w="5245" w:type="dxa"/>
          </w:tcPr>
          <w:p w:rsidR="002655D9" w:rsidRDefault="002655D9">
            <w:pPr>
              <w:spacing w:after="0"/>
              <w:rPr>
                <w:rFonts w:ascii="Times New Roman" w:hAnsi="Times New Roman"/>
              </w:rPr>
            </w:pPr>
            <w:r>
              <w:rPr>
                <w:rFonts w:ascii="Times New Roman" w:hAnsi="Times New Roman"/>
              </w:rPr>
              <w:t xml:space="preserve">От </w:t>
            </w:r>
            <w:r>
              <w:rPr>
                <w:rFonts w:ascii="Times New Roman" w:hAnsi="Times New Roman"/>
                <w:color w:val="000000"/>
              </w:rPr>
              <w:t>Заказчика</w:t>
            </w:r>
          </w:p>
          <w:p w:rsidR="002655D9" w:rsidRDefault="002655D9">
            <w:pPr>
              <w:spacing w:after="0"/>
              <w:rPr>
                <w:rFonts w:ascii="Times New Roman" w:hAnsi="Times New Roman"/>
                <w:b/>
              </w:rPr>
            </w:pPr>
            <w:r>
              <w:rPr>
                <w:rFonts w:ascii="Times New Roman" w:hAnsi="Times New Roman"/>
                <w:b/>
              </w:rPr>
              <w:t>ГКУ «Леноблпожспас»</w:t>
            </w:r>
          </w:p>
          <w:p w:rsidR="00502E09" w:rsidRDefault="002655D9">
            <w:pPr>
              <w:spacing w:after="0"/>
              <w:rPr>
                <w:rFonts w:ascii="Times New Roman" w:hAnsi="Times New Roman"/>
              </w:rPr>
            </w:pPr>
            <w:r>
              <w:rPr>
                <w:rFonts w:ascii="Times New Roman" w:hAnsi="Times New Roman"/>
              </w:rPr>
              <w:t xml:space="preserve">Адрес: Ленинградская область, г. Кировск, </w:t>
            </w:r>
          </w:p>
          <w:p w:rsidR="002655D9" w:rsidRDefault="002655D9">
            <w:pPr>
              <w:spacing w:after="0"/>
              <w:rPr>
                <w:rFonts w:ascii="Times New Roman" w:hAnsi="Times New Roman"/>
              </w:rPr>
            </w:pPr>
            <w:r>
              <w:rPr>
                <w:rFonts w:ascii="Times New Roman" w:hAnsi="Times New Roman"/>
              </w:rPr>
              <w:t>ул. Краснофлотская, д.</w:t>
            </w:r>
            <w:r w:rsidR="00502E09">
              <w:rPr>
                <w:rFonts w:ascii="Times New Roman" w:hAnsi="Times New Roman"/>
              </w:rPr>
              <w:t xml:space="preserve"> </w:t>
            </w:r>
            <w:r>
              <w:rPr>
                <w:rFonts w:ascii="Times New Roman" w:hAnsi="Times New Roman"/>
              </w:rPr>
              <w:t>28</w:t>
            </w:r>
          </w:p>
          <w:p w:rsidR="002655D9" w:rsidRDefault="002655D9">
            <w:pPr>
              <w:spacing w:after="0"/>
              <w:rPr>
                <w:rFonts w:ascii="Times New Roman" w:hAnsi="Times New Roman"/>
                <w:u w:val="single"/>
              </w:rPr>
            </w:pPr>
            <w:r>
              <w:rPr>
                <w:rFonts w:ascii="Times New Roman" w:hAnsi="Times New Roman"/>
              </w:rPr>
              <w:t xml:space="preserve">ИНН </w:t>
            </w:r>
            <w:r>
              <w:rPr>
                <w:rFonts w:ascii="Times New Roman" w:hAnsi="Times New Roman"/>
                <w:u w:val="single"/>
              </w:rPr>
              <w:t>4706031103</w:t>
            </w:r>
          </w:p>
          <w:p w:rsidR="002655D9" w:rsidRDefault="002655D9">
            <w:pPr>
              <w:spacing w:after="0"/>
              <w:rPr>
                <w:rFonts w:ascii="Times New Roman" w:hAnsi="Times New Roman"/>
                <w:u w:val="single"/>
              </w:rPr>
            </w:pPr>
            <w:r>
              <w:rPr>
                <w:rFonts w:ascii="Times New Roman" w:hAnsi="Times New Roman"/>
              </w:rPr>
              <w:t xml:space="preserve">КПП </w:t>
            </w:r>
            <w:r>
              <w:rPr>
                <w:rFonts w:ascii="Times New Roman" w:hAnsi="Times New Roman"/>
                <w:u w:val="single"/>
              </w:rPr>
              <w:t>470601001</w:t>
            </w:r>
          </w:p>
          <w:p w:rsidR="002655D9" w:rsidRDefault="002655D9">
            <w:pPr>
              <w:spacing w:after="0"/>
              <w:rPr>
                <w:rFonts w:ascii="Times New Roman" w:hAnsi="Times New Roman"/>
                <w:u w:val="single"/>
              </w:rPr>
            </w:pPr>
            <w:r>
              <w:rPr>
                <w:rFonts w:ascii="Times New Roman" w:hAnsi="Times New Roman"/>
              </w:rPr>
              <w:t xml:space="preserve">ОГРН </w:t>
            </w:r>
            <w:r>
              <w:rPr>
                <w:rFonts w:ascii="Times New Roman" w:hAnsi="Times New Roman"/>
                <w:u w:val="single"/>
              </w:rPr>
              <w:t>1104716001367</w:t>
            </w:r>
          </w:p>
          <w:p w:rsidR="002655D9" w:rsidRDefault="002655D9">
            <w:pPr>
              <w:spacing w:after="0"/>
              <w:rPr>
                <w:rFonts w:ascii="Times New Roman" w:hAnsi="Times New Roman"/>
                <w:u w:val="single"/>
              </w:rPr>
            </w:pPr>
            <w:r>
              <w:rPr>
                <w:rFonts w:ascii="Times New Roman" w:hAnsi="Times New Roman"/>
                <w:u w:val="single"/>
              </w:rPr>
              <w:t>л/с № 02369972003 в Комитете Финансов Ленинградской области</w:t>
            </w:r>
          </w:p>
          <w:p w:rsidR="002655D9" w:rsidRDefault="002655D9">
            <w:pPr>
              <w:spacing w:after="0"/>
              <w:jc w:val="both"/>
              <w:rPr>
                <w:rFonts w:ascii="Times New Roman" w:hAnsi="Times New Roman"/>
              </w:rPr>
            </w:pPr>
            <w:r>
              <w:rPr>
                <w:rFonts w:ascii="Times New Roman" w:hAnsi="Times New Roman"/>
              </w:rPr>
              <w:t>тел.: (813) 62-78-800, факс: (812) 62-78-825</w:t>
            </w:r>
          </w:p>
          <w:p w:rsidR="002655D9" w:rsidRDefault="002655D9">
            <w:pPr>
              <w:pStyle w:val="1"/>
              <w:spacing w:line="240" w:lineRule="auto"/>
              <w:ind w:left="0"/>
              <w:rPr>
                <w:rStyle w:val="a3"/>
                <w:sz w:val="22"/>
                <w:szCs w:val="22"/>
              </w:rPr>
            </w:pPr>
            <w:r>
              <w:rPr>
                <w:rFonts w:cs="Times New Roman"/>
                <w:sz w:val="22"/>
                <w:szCs w:val="22"/>
                <w:lang w:val="ru-RU"/>
              </w:rPr>
              <w:t xml:space="preserve">Эл. адрес: </w:t>
            </w:r>
            <w:hyperlink r:id="rId16" w:history="1">
              <w:r>
                <w:rPr>
                  <w:rStyle w:val="a3"/>
                  <w:sz w:val="22"/>
                  <w:szCs w:val="22"/>
                </w:rPr>
                <w:t>pozhspas</w:t>
              </w:r>
              <w:r>
                <w:rPr>
                  <w:rStyle w:val="a3"/>
                  <w:sz w:val="22"/>
                  <w:szCs w:val="22"/>
                  <w:lang w:val="ru-RU"/>
                </w:rPr>
                <w:t>-</w:t>
              </w:r>
              <w:r>
                <w:rPr>
                  <w:rStyle w:val="a3"/>
                  <w:sz w:val="22"/>
                  <w:szCs w:val="22"/>
                </w:rPr>
                <w:t>lo</w:t>
              </w:r>
              <w:r>
                <w:rPr>
                  <w:rStyle w:val="a3"/>
                  <w:sz w:val="22"/>
                  <w:szCs w:val="22"/>
                  <w:lang w:val="ru-RU"/>
                </w:rPr>
                <w:t>@</w:t>
              </w:r>
              <w:r>
                <w:rPr>
                  <w:rStyle w:val="a3"/>
                  <w:sz w:val="22"/>
                  <w:szCs w:val="22"/>
                </w:rPr>
                <w:t>mail</w:t>
              </w:r>
              <w:r>
                <w:rPr>
                  <w:rStyle w:val="a3"/>
                  <w:sz w:val="22"/>
                  <w:szCs w:val="22"/>
                  <w:lang w:val="ru-RU"/>
                </w:rPr>
                <w:t>.</w:t>
              </w:r>
              <w:proofErr w:type="spellStart"/>
              <w:r>
                <w:rPr>
                  <w:rStyle w:val="a3"/>
                  <w:sz w:val="22"/>
                  <w:szCs w:val="22"/>
                </w:rPr>
                <w:t>ru</w:t>
              </w:r>
              <w:proofErr w:type="spellEnd"/>
            </w:hyperlink>
          </w:p>
          <w:p w:rsidR="002655D9" w:rsidRDefault="002655D9">
            <w:pPr>
              <w:pStyle w:val="1"/>
              <w:spacing w:line="240" w:lineRule="auto"/>
              <w:ind w:left="0"/>
              <w:rPr>
                <w:rStyle w:val="a3"/>
                <w:sz w:val="22"/>
                <w:szCs w:val="22"/>
              </w:rPr>
            </w:pPr>
          </w:p>
          <w:p w:rsidR="002655D9" w:rsidRDefault="002655D9">
            <w:pPr>
              <w:pStyle w:val="1"/>
              <w:spacing w:line="240" w:lineRule="auto"/>
              <w:ind w:left="0"/>
              <w:rPr>
                <w:rStyle w:val="a3"/>
                <w:sz w:val="22"/>
                <w:szCs w:val="22"/>
              </w:rPr>
            </w:pPr>
          </w:p>
          <w:p w:rsidR="002655D9" w:rsidRDefault="002655D9">
            <w:pPr>
              <w:pStyle w:val="1"/>
              <w:spacing w:line="240" w:lineRule="auto"/>
              <w:ind w:left="0"/>
              <w:rPr>
                <w:rStyle w:val="a3"/>
                <w:sz w:val="22"/>
                <w:szCs w:val="22"/>
              </w:rPr>
            </w:pPr>
          </w:p>
          <w:p w:rsidR="002655D9" w:rsidRDefault="002655D9">
            <w:pPr>
              <w:pStyle w:val="1"/>
              <w:spacing w:line="240" w:lineRule="auto"/>
              <w:ind w:left="0"/>
              <w:rPr>
                <w:rStyle w:val="a3"/>
                <w:sz w:val="22"/>
                <w:szCs w:val="22"/>
              </w:rPr>
            </w:pPr>
          </w:p>
          <w:p w:rsidR="002655D9" w:rsidRDefault="002655D9">
            <w:pPr>
              <w:pStyle w:val="1"/>
              <w:spacing w:line="240" w:lineRule="auto"/>
              <w:ind w:left="0"/>
              <w:rPr>
                <w:rStyle w:val="a3"/>
                <w:sz w:val="22"/>
                <w:szCs w:val="22"/>
              </w:rPr>
            </w:pPr>
          </w:p>
          <w:p w:rsidR="00502E09" w:rsidRDefault="00502E09" w:rsidP="00502E09">
            <w:pPr>
              <w:pStyle w:val="1"/>
              <w:spacing w:line="240" w:lineRule="auto"/>
              <w:ind w:left="0"/>
              <w:rPr>
                <w:rFonts w:cs="Times New Roman"/>
                <w:bCs/>
                <w:sz w:val="22"/>
                <w:szCs w:val="22"/>
                <w:lang w:val="ru-RU"/>
              </w:rPr>
            </w:pPr>
            <w:r>
              <w:rPr>
                <w:rFonts w:cs="Times New Roman"/>
                <w:bCs/>
                <w:sz w:val="22"/>
                <w:szCs w:val="22"/>
                <w:lang w:val="ru-RU"/>
              </w:rPr>
              <w:t xml:space="preserve">Заместитель начальника </w:t>
            </w:r>
          </w:p>
          <w:p w:rsidR="00502E09" w:rsidRDefault="00502E09" w:rsidP="00502E09">
            <w:pPr>
              <w:pStyle w:val="1"/>
              <w:spacing w:line="240" w:lineRule="auto"/>
              <w:ind w:left="0"/>
              <w:rPr>
                <w:rFonts w:cs="Times New Roman"/>
                <w:bCs/>
                <w:sz w:val="22"/>
                <w:szCs w:val="22"/>
                <w:lang w:val="ru-RU"/>
              </w:rPr>
            </w:pPr>
          </w:p>
          <w:p w:rsidR="00502E09" w:rsidRDefault="00502E09" w:rsidP="00502E09">
            <w:pPr>
              <w:pStyle w:val="1"/>
              <w:spacing w:line="240" w:lineRule="auto"/>
              <w:ind w:left="0"/>
              <w:rPr>
                <w:rStyle w:val="a3"/>
                <w:sz w:val="22"/>
                <w:szCs w:val="22"/>
              </w:rPr>
            </w:pPr>
            <w:r>
              <w:rPr>
                <w:rFonts w:cs="Times New Roman"/>
                <w:bCs/>
                <w:sz w:val="22"/>
                <w:szCs w:val="22"/>
                <w:lang w:val="ru-RU"/>
              </w:rPr>
              <w:t>_____________________ Д.А. Васильченко</w:t>
            </w:r>
          </w:p>
          <w:p w:rsidR="002655D9" w:rsidRDefault="002655D9" w:rsidP="00502E09">
            <w:pPr>
              <w:pStyle w:val="1"/>
              <w:spacing w:line="240" w:lineRule="auto"/>
              <w:ind w:left="0"/>
              <w:rPr>
                <w:b/>
                <w:bCs/>
                <w:lang w:val="ru-RU"/>
              </w:rPr>
            </w:pPr>
          </w:p>
        </w:tc>
        <w:tc>
          <w:tcPr>
            <w:tcW w:w="5529" w:type="dxa"/>
          </w:tcPr>
          <w:p w:rsidR="002655D9" w:rsidRDefault="002655D9">
            <w:pPr>
              <w:spacing w:after="0" w:line="240" w:lineRule="auto"/>
              <w:rPr>
                <w:rFonts w:ascii="Times New Roman" w:hAnsi="Times New Roman"/>
              </w:rPr>
            </w:pPr>
            <w:r>
              <w:rPr>
                <w:rFonts w:ascii="Times New Roman" w:hAnsi="Times New Roman"/>
              </w:rPr>
              <w:t>От Исполнителя</w:t>
            </w:r>
          </w:p>
          <w:p w:rsidR="00502E09" w:rsidRDefault="00502E09">
            <w:pPr>
              <w:pStyle w:val="1"/>
              <w:spacing w:line="240" w:lineRule="auto"/>
              <w:ind w:left="0"/>
              <w:rPr>
                <w:rFonts w:cs="Times New Roman"/>
                <w:bCs/>
                <w:sz w:val="22"/>
                <w:szCs w:val="22"/>
                <w:lang w:val="ru-RU"/>
              </w:rPr>
            </w:pPr>
          </w:p>
          <w:p w:rsidR="004B65B8" w:rsidRDefault="004B65B8">
            <w:pPr>
              <w:pStyle w:val="1"/>
              <w:spacing w:line="240" w:lineRule="auto"/>
              <w:ind w:left="0"/>
              <w:rPr>
                <w:rFonts w:cs="Times New Roman"/>
                <w:bCs/>
                <w:sz w:val="22"/>
                <w:szCs w:val="22"/>
                <w:lang w:val="ru-RU"/>
              </w:rPr>
            </w:pPr>
          </w:p>
        </w:tc>
      </w:tr>
    </w:tbl>
    <w:p w:rsidR="002655D9" w:rsidRDefault="002655D9" w:rsidP="002655D9">
      <w:pPr>
        <w:spacing w:after="0" w:line="240" w:lineRule="auto"/>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2655D9" w:rsidRDefault="002655D9" w:rsidP="002655D9">
      <w:pPr>
        <w:spacing w:after="0" w:line="240" w:lineRule="auto"/>
        <w:ind w:left="5664" w:firstLine="708"/>
        <w:rPr>
          <w:rFonts w:ascii="Times New Roman" w:hAnsi="Times New Roman"/>
          <w:sz w:val="24"/>
          <w:szCs w:val="24"/>
          <w:lang w:eastAsia="ar-SA"/>
        </w:rPr>
      </w:pPr>
    </w:p>
    <w:p w:rsidR="00FF44D1" w:rsidRDefault="00FF44D1" w:rsidP="002655D9">
      <w:pPr>
        <w:spacing w:after="0" w:line="240" w:lineRule="auto"/>
        <w:ind w:left="5664" w:firstLine="708"/>
        <w:jc w:val="right"/>
        <w:rPr>
          <w:rFonts w:ascii="Times New Roman" w:hAnsi="Times New Roman"/>
          <w:sz w:val="24"/>
          <w:szCs w:val="24"/>
          <w:lang w:eastAsia="ar-SA"/>
        </w:rPr>
      </w:pPr>
    </w:p>
    <w:p w:rsidR="000D5490" w:rsidRDefault="000D5490" w:rsidP="002655D9">
      <w:pPr>
        <w:spacing w:after="0" w:line="240" w:lineRule="auto"/>
        <w:ind w:left="5664" w:firstLine="708"/>
        <w:jc w:val="right"/>
        <w:rPr>
          <w:rFonts w:ascii="Times New Roman" w:hAnsi="Times New Roman"/>
          <w:sz w:val="24"/>
          <w:szCs w:val="24"/>
          <w:lang w:eastAsia="ar-SA"/>
        </w:rPr>
      </w:pPr>
    </w:p>
    <w:p w:rsidR="00502E09" w:rsidRDefault="00502E09" w:rsidP="002655D9">
      <w:pPr>
        <w:spacing w:after="0" w:line="240" w:lineRule="auto"/>
        <w:ind w:left="5664" w:firstLine="708"/>
        <w:jc w:val="right"/>
        <w:rPr>
          <w:rFonts w:ascii="Times New Roman" w:hAnsi="Times New Roman"/>
          <w:sz w:val="24"/>
          <w:szCs w:val="24"/>
          <w:lang w:eastAsia="ar-SA"/>
        </w:rPr>
      </w:pPr>
    </w:p>
    <w:p w:rsidR="00502E09" w:rsidRDefault="00502E09" w:rsidP="002655D9">
      <w:pPr>
        <w:spacing w:after="0" w:line="240" w:lineRule="auto"/>
        <w:ind w:left="5664" w:firstLine="708"/>
        <w:jc w:val="right"/>
        <w:rPr>
          <w:rFonts w:ascii="Times New Roman" w:hAnsi="Times New Roman"/>
          <w:sz w:val="24"/>
          <w:szCs w:val="24"/>
          <w:lang w:eastAsia="ar-SA"/>
        </w:rPr>
      </w:pPr>
    </w:p>
    <w:p w:rsidR="00502E09" w:rsidRDefault="00502E09" w:rsidP="002655D9">
      <w:pPr>
        <w:spacing w:after="0" w:line="240" w:lineRule="auto"/>
        <w:ind w:left="5664" w:firstLine="708"/>
        <w:jc w:val="right"/>
        <w:rPr>
          <w:rFonts w:ascii="Times New Roman" w:hAnsi="Times New Roman"/>
          <w:sz w:val="24"/>
          <w:szCs w:val="24"/>
          <w:lang w:eastAsia="ar-SA"/>
        </w:rPr>
      </w:pPr>
    </w:p>
    <w:p w:rsidR="00FF44D1" w:rsidRDefault="00FF44D1" w:rsidP="002655D9">
      <w:pPr>
        <w:spacing w:after="0" w:line="240" w:lineRule="auto"/>
        <w:ind w:left="5664" w:firstLine="708"/>
        <w:jc w:val="right"/>
        <w:rPr>
          <w:rFonts w:ascii="Times New Roman" w:hAnsi="Times New Roman"/>
          <w:sz w:val="24"/>
          <w:szCs w:val="24"/>
          <w:lang w:eastAsia="ar-SA"/>
        </w:rPr>
      </w:pPr>
    </w:p>
    <w:p w:rsidR="002B5E6F" w:rsidRDefault="002B5E6F" w:rsidP="002655D9">
      <w:pPr>
        <w:spacing w:after="0" w:line="240" w:lineRule="auto"/>
        <w:ind w:left="5664" w:firstLine="708"/>
        <w:jc w:val="right"/>
        <w:rPr>
          <w:rFonts w:ascii="Times New Roman" w:hAnsi="Times New Roman"/>
          <w:sz w:val="24"/>
          <w:szCs w:val="24"/>
          <w:lang w:eastAsia="ar-SA"/>
        </w:rPr>
      </w:pPr>
    </w:p>
    <w:p w:rsidR="002B5E6F" w:rsidRDefault="002B5E6F" w:rsidP="002655D9">
      <w:pPr>
        <w:spacing w:after="0" w:line="240" w:lineRule="auto"/>
        <w:ind w:left="5664" w:firstLine="708"/>
        <w:jc w:val="right"/>
        <w:rPr>
          <w:rFonts w:ascii="Times New Roman" w:hAnsi="Times New Roman"/>
          <w:sz w:val="24"/>
          <w:szCs w:val="24"/>
          <w:lang w:eastAsia="ar-SA"/>
        </w:rPr>
      </w:pPr>
    </w:p>
    <w:p w:rsidR="00FF44D1" w:rsidRDefault="00FF44D1" w:rsidP="002655D9">
      <w:pPr>
        <w:spacing w:after="0" w:line="240" w:lineRule="auto"/>
        <w:ind w:left="5664" w:firstLine="708"/>
        <w:jc w:val="right"/>
        <w:rPr>
          <w:rFonts w:ascii="Times New Roman" w:hAnsi="Times New Roman"/>
          <w:sz w:val="24"/>
          <w:szCs w:val="24"/>
          <w:lang w:eastAsia="ar-SA"/>
        </w:rPr>
      </w:pPr>
    </w:p>
    <w:p w:rsidR="002655D9" w:rsidRDefault="002655D9" w:rsidP="002655D9">
      <w:pPr>
        <w:spacing w:after="0" w:line="240" w:lineRule="auto"/>
        <w:ind w:left="5664" w:firstLine="708"/>
        <w:jc w:val="right"/>
        <w:rPr>
          <w:rFonts w:ascii="Times New Roman" w:hAnsi="Times New Roman"/>
          <w:sz w:val="24"/>
          <w:szCs w:val="24"/>
          <w:lang w:eastAsia="ar-SA"/>
        </w:rPr>
      </w:pPr>
      <w:r>
        <w:rPr>
          <w:rFonts w:ascii="Times New Roman" w:hAnsi="Times New Roman"/>
          <w:sz w:val="24"/>
          <w:szCs w:val="24"/>
          <w:lang w:eastAsia="ar-SA"/>
        </w:rPr>
        <w:lastRenderedPageBreak/>
        <w:t>Приложение № 1</w:t>
      </w:r>
    </w:p>
    <w:p w:rsidR="002655D9" w:rsidRPr="00C13BA0" w:rsidRDefault="002655D9" w:rsidP="002655D9">
      <w:pPr>
        <w:spacing w:after="0" w:line="240" w:lineRule="auto"/>
        <w:jc w:val="right"/>
        <w:rPr>
          <w:rFonts w:ascii="Times New Roman" w:hAnsi="Times New Roman"/>
          <w:sz w:val="24"/>
          <w:szCs w:val="24"/>
          <w:lang w:eastAsia="ar-SA"/>
        </w:rPr>
      </w:pPr>
      <w:r>
        <w:rPr>
          <w:rFonts w:ascii="Times New Roman" w:hAnsi="Times New Roman"/>
          <w:b/>
          <w:sz w:val="24"/>
          <w:szCs w:val="24"/>
          <w:lang w:eastAsia="ar-SA"/>
        </w:rPr>
        <w:tab/>
      </w:r>
      <w:r>
        <w:rPr>
          <w:rFonts w:ascii="Times New Roman" w:hAnsi="Times New Roman"/>
          <w:b/>
          <w:sz w:val="24"/>
          <w:szCs w:val="24"/>
          <w:lang w:eastAsia="ar-SA"/>
        </w:rPr>
        <w:tab/>
      </w:r>
      <w:r>
        <w:rPr>
          <w:rFonts w:ascii="Times New Roman" w:hAnsi="Times New Roman"/>
          <w:b/>
          <w:sz w:val="24"/>
          <w:szCs w:val="24"/>
          <w:lang w:eastAsia="ar-SA"/>
        </w:rPr>
        <w:tab/>
      </w:r>
      <w:r>
        <w:rPr>
          <w:rFonts w:ascii="Times New Roman" w:hAnsi="Times New Roman"/>
          <w:b/>
          <w:sz w:val="24"/>
          <w:szCs w:val="24"/>
          <w:lang w:eastAsia="ar-SA"/>
        </w:rPr>
        <w:tab/>
      </w:r>
      <w:r>
        <w:rPr>
          <w:rFonts w:ascii="Times New Roman" w:hAnsi="Times New Roman"/>
          <w:b/>
          <w:sz w:val="24"/>
          <w:szCs w:val="24"/>
          <w:lang w:eastAsia="ar-SA"/>
        </w:rPr>
        <w:tab/>
      </w:r>
      <w:r>
        <w:rPr>
          <w:rFonts w:ascii="Times New Roman" w:hAnsi="Times New Roman"/>
          <w:b/>
          <w:sz w:val="24"/>
          <w:szCs w:val="24"/>
          <w:lang w:eastAsia="ar-SA"/>
        </w:rPr>
        <w:tab/>
      </w:r>
      <w:r>
        <w:rPr>
          <w:rFonts w:ascii="Times New Roman" w:hAnsi="Times New Roman"/>
          <w:b/>
          <w:sz w:val="24"/>
          <w:szCs w:val="24"/>
          <w:lang w:eastAsia="ar-SA"/>
        </w:rPr>
        <w:tab/>
      </w:r>
      <w:r>
        <w:rPr>
          <w:rFonts w:ascii="Times New Roman" w:hAnsi="Times New Roman"/>
          <w:b/>
          <w:sz w:val="24"/>
          <w:szCs w:val="24"/>
          <w:lang w:eastAsia="ar-SA"/>
        </w:rPr>
        <w:tab/>
      </w:r>
      <w:r>
        <w:rPr>
          <w:rFonts w:ascii="Times New Roman" w:hAnsi="Times New Roman"/>
          <w:b/>
          <w:sz w:val="24"/>
          <w:szCs w:val="24"/>
          <w:lang w:eastAsia="ar-SA"/>
        </w:rPr>
        <w:tab/>
      </w:r>
      <w:r>
        <w:rPr>
          <w:rFonts w:ascii="Times New Roman" w:hAnsi="Times New Roman"/>
          <w:sz w:val="24"/>
          <w:szCs w:val="24"/>
          <w:lang w:eastAsia="ar-SA"/>
        </w:rPr>
        <w:t xml:space="preserve">к Договору № </w:t>
      </w:r>
    </w:p>
    <w:p w:rsidR="002655D9" w:rsidRDefault="002655D9" w:rsidP="002655D9">
      <w:pPr>
        <w:spacing w:after="0" w:line="240" w:lineRule="auto"/>
        <w:jc w:val="right"/>
        <w:rPr>
          <w:rFonts w:ascii="Times New Roman" w:hAnsi="Times New Roman"/>
          <w:sz w:val="24"/>
          <w:szCs w:val="24"/>
        </w:rPr>
      </w:pPr>
      <w:r>
        <w:rPr>
          <w:rFonts w:ascii="Times New Roman" w:hAnsi="Times New Roman"/>
          <w:sz w:val="24"/>
          <w:szCs w:val="24"/>
          <w:lang w:eastAsia="ar-SA"/>
        </w:rPr>
        <w:tab/>
      </w:r>
      <w:r>
        <w:rPr>
          <w:rFonts w:ascii="Times New Roman" w:hAnsi="Times New Roman"/>
          <w:sz w:val="24"/>
          <w:szCs w:val="24"/>
          <w:lang w:eastAsia="ar-SA"/>
        </w:rPr>
        <w:tab/>
      </w:r>
      <w:r>
        <w:rPr>
          <w:rFonts w:ascii="Times New Roman" w:hAnsi="Times New Roman"/>
          <w:sz w:val="24"/>
          <w:szCs w:val="24"/>
          <w:lang w:eastAsia="ar-SA"/>
        </w:rPr>
        <w:tab/>
      </w:r>
      <w:r>
        <w:rPr>
          <w:rFonts w:ascii="Times New Roman" w:hAnsi="Times New Roman"/>
          <w:sz w:val="24"/>
          <w:szCs w:val="24"/>
          <w:lang w:eastAsia="ar-SA"/>
        </w:rPr>
        <w:tab/>
      </w:r>
      <w:r>
        <w:rPr>
          <w:rFonts w:ascii="Times New Roman" w:hAnsi="Times New Roman"/>
          <w:sz w:val="24"/>
          <w:szCs w:val="24"/>
          <w:lang w:eastAsia="ar-SA"/>
        </w:rPr>
        <w:tab/>
      </w:r>
      <w:r>
        <w:rPr>
          <w:rFonts w:ascii="Times New Roman" w:hAnsi="Times New Roman"/>
          <w:sz w:val="24"/>
          <w:szCs w:val="24"/>
          <w:lang w:eastAsia="ar-SA"/>
        </w:rPr>
        <w:tab/>
      </w:r>
      <w:r>
        <w:rPr>
          <w:rFonts w:ascii="Times New Roman" w:hAnsi="Times New Roman"/>
          <w:sz w:val="24"/>
          <w:szCs w:val="24"/>
          <w:lang w:eastAsia="ar-SA"/>
        </w:rPr>
        <w:tab/>
      </w:r>
      <w:r>
        <w:rPr>
          <w:rFonts w:ascii="Times New Roman" w:hAnsi="Times New Roman"/>
          <w:sz w:val="24"/>
          <w:szCs w:val="24"/>
          <w:lang w:eastAsia="ar-SA"/>
        </w:rPr>
        <w:tab/>
      </w:r>
      <w:r>
        <w:rPr>
          <w:rFonts w:ascii="Times New Roman" w:hAnsi="Times New Roman"/>
          <w:sz w:val="24"/>
          <w:szCs w:val="24"/>
          <w:lang w:eastAsia="ar-SA"/>
        </w:rPr>
        <w:tab/>
        <w:t xml:space="preserve">от </w:t>
      </w:r>
      <w:proofErr w:type="gramStart"/>
      <w:r>
        <w:rPr>
          <w:rFonts w:ascii="Times New Roman" w:hAnsi="Times New Roman"/>
          <w:sz w:val="24"/>
          <w:szCs w:val="24"/>
        </w:rPr>
        <w:t>«</w:t>
      </w:r>
      <w:r w:rsidR="00F63195">
        <w:rPr>
          <w:rFonts w:ascii="Times New Roman" w:hAnsi="Times New Roman"/>
          <w:sz w:val="24"/>
          <w:szCs w:val="24"/>
        </w:rPr>
        <w:t xml:space="preserve"> </w:t>
      </w:r>
      <w:r w:rsidR="00CC182D">
        <w:rPr>
          <w:rFonts w:ascii="Times New Roman" w:hAnsi="Times New Roman"/>
          <w:sz w:val="24"/>
          <w:szCs w:val="24"/>
        </w:rPr>
        <w:t>_</w:t>
      </w:r>
      <w:proofErr w:type="gramEnd"/>
      <w:r w:rsidR="00CC182D">
        <w:rPr>
          <w:rFonts w:ascii="Times New Roman" w:hAnsi="Times New Roman"/>
          <w:sz w:val="24"/>
          <w:szCs w:val="24"/>
        </w:rPr>
        <w:t>_</w:t>
      </w:r>
      <w:r w:rsidR="000D5490">
        <w:rPr>
          <w:rFonts w:ascii="Times New Roman" w:hAnsi="Times New Roman"/>
          <w:sz w:val="24"/>
          <w:szCs w:val="24"/>
        </w:rPr>
        <w:t>_</w:t>
      </w:r>
      <w:r w:rsidR="00E75AB6">
        <w:rPr>
          <w:rFonts w:ascii="Times New Roman" w:hAnsi="Times New Roman"/>
          <w:sz w:val="24"/>
          <w:szCs w:val="24"/>
        </w:rPr>
        <w:t xml:space="preserve"> </w:t>
      </w:r>
      <w:r>
        <w:rPr>
          <w:rFonts w:ascii="Times New Roman" w:hAnsi="Times New Roman"/>
          <w:sz w:val="24"/>
          <w:szCs w:val="24"/>
        </w:rPr>
        <w:t xml:space="preserve">» </w:t>
      </w:r>
      <w:r w:rsidR="000D5490">
        <w:rPr>
          <w:rFonts w:ascii="Times New Roman" w:hAnsi="Times New Roman"/>
          <w:sz w:val="24"/>
          <w:szCs w:val="24"/>
        </w:rPr>
        <w:t>декабря</w:t>
      </w:r>
      <w:r w:rsidR="004B65B8">
        <w:rPr>
          <w:rFonts w:ascii="Times New Roman" w:hAnsi="Times New Roman"/>
          <w:sz w:val="24"/>
          <w:szCs w:val="24"/>
        </w:rPr>
        <w:t xml:space="preserve"> 20</w:t>
      </w:r>
      <w:r w:rsidR="00502E09">
        <w:rPr>
          <w:rFonts w:ascii="Times New Roman" w:hAnsi="Times New Roman"/>
          <w:sz w:val="24"/>
          <w:szCs w:val="24"/>
        </w:rPr>
        <w:t>24</w:t>
      </w:r>
      <w:r>
        <w:rPr>
          <w:rFonts w:ascii="Times New Roman" w:hAnsi="Times New Roman"/>
          <w:sz w:val="24"/>
          <w:szCs w:val="24"/>
          <w:lang w:eastAsia="ar-SA"/>
        </w:rPr>
        <w:t xml:space="preserve"> года</w:t>
      </w:r>
    </w:p>
    <w:p w:rsidR="002655D9" w:rsidRDefault="002655D9" w:rsidP="002655D9">
      <w:pPr>
        <w:spacing w:after="0" w:line="240" w:lineRule="auto"/>
        <w:rPr>
          <w:rFonts w:ascii="Times New Roman" w:hAnsi="Times New Roman"/>
          <w:sz w:val="24"/>
          <w:szCs w:val="24"/>
          <w:lang w:eastAsia="ar-SA"/>
        </w:rPr>
      </w:pPr>
    </w:p>
    <w:p w:rsidR="002655D9" w:rsidRDefault="002655D9" w:rsidP="002655D9">
      <w:pPr>
        <w:spacing w:line="240" w:lineRule="auto"/>
        <w:jc w:val="center"/>
        <w:rPr>
          <w:rFonts w:ascii="Times New Roman" w:hAnsi="Times New Roman"/>
          <w:sz w:val="24"/>
          <w:szCs w:val="24"/>
          <w:shd w:val="clear" w:color="auto" w:fill="FFFF00"/>
          <w:lang w:eastAsia="ar-SA"/>
        </w:rPr>
      </w:pPr>
      <w:r>
        <w:rPr>
          <w:rFonts w:ascii="Times New Roman" w:hAnsi="Times New Roman"/>
          <w:b/>
          <w:bCs/>
          <w:sz w:val="24"/>
          <w:szCs w:val="24"/>
          <w:lang w:eastAsia="ar-SA"/>
        </w:rPr>
        <w:t>ТЕХНИЧЕСКОЕ ЗАДАНИЕ</w:t>
      </w:r>
    </w:p>
    <w:p w:rsidR="002655D9" w:rsidRPr="00E75AB6" w:rsidRDefault="002655D9" w:rsidP="002655D9">
      <w:pPr>
        <w:pStyle w:val="a6"/>
        <w:numPr>
          <w:ilvl w:val="0"/>
          <w:numId w:val="5"/>
        </w:numPr>
        <w:tabs>
          <w:tab w:val="left" w:pos="0"/>
        </w:tabs>
        <w:spacing w:line="240" w:lineRule="auto"/>
        <w:jc w:val="both"/>
        <w:rPr>
          <w:rFonts w:ascii="Times New Roman" w:hAnsi="Times New Roman"/>
          <w:b/>
          <w:sz w:val="24"/>
          <w:szCs w:val="24"/>
          <w:lang w:eastAsia="ar-SA"/>
        </w:rPr>
      </w:pPr>
      <w:r w:rsidRPr="00E75AB6">
        <w:rPr>
          <w:rFonts w:ascii="Times New Roman" w:hAnsi="Times New Roman"/>
          <w:b/>
          <w:sz w:val="24"/>
          <w:szCs w:val="24"/>
          <w:lang w:eastAsia="ar-SA"/>
        </w:rPr>
        <w:t>Характеристика услуг</w:t>
      </w:r>
      <w:r w:rsidRPr="00E75AB6">
        <w:rPr>
          <w:rFonts w:ascii="Times New Roman" w:hAnsi="Times New Roman"/>
          <w:bCs/>
          <w:sz w:val="24"/>
          <w:szCs w:val="24"/>
          <w:lang w:eastAsia="ar-SA"/>
        </w:rPr>
        <w:tab/>
      </w:r>
    </w:p>
    <w:tbl>
      <w:tblPr>
        <w:tblW w:w="102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4109"/>
        <w:gridCol w:w="5241"/>
      </w:tblGrid>
      <w:tr w:rsidR="002655D9" w:rsidTr="002655D9">
        <w:tc>
          <w:tcPr>
            <w:tcW w:w="851" w:type="dxa"/>
            <w:tcBorders>
              <w:top w:val="single" w:sz="4" w:space="0" w:color="auto"/>
              <w:left w:val="single" w:sz="4" w:space="0" w:color="auto"/>
              <w:bottom w:val="single" w:sz="4" w:space="0" w:color="auto"/>
              <w:right w:val="single" w:sz="4" w:space="0" w:color="auto"/>
            </w:tcBorders>
            <w:vAlign w:val="center"/>
            <w:hideMark/>
          </w:tcPr>
          <w:p w:rsidR="002655D9" w:rsidRDefault="002655D9">
            <w:pPr>
              <w:spacing w:line="240" w:lineRule="auto"/>
              <w:jc w:val="center"/>
              <w:rPr>
                <w:rFonts w:ascii="Times New Roman" w:hAnsi="Times New Roman"/>
                <w:b/>
                <w:sz w:val="24"/>
                <w:szCs w:val="24"/>
                <w:lang w:eastAsia="ar-SA"/>
              </w:rPr>
            </w:pPr>
            <w:r>
              <w:rPr>
                <w:rFonts w:ascii="Times New Roman" w:hAnsi="Times New Roman"/>
                <w:b/>
                <w:sz w:val="24"/>
                <w:szCs w:val="24"/>
                <w:lang w:eastAsia="ar-SA"/>
              </w:rPr>
              <w:t>№</w:t>
            </w:r>
          </w:p>
          <w:p w:rsidR="002655D9" w:rsidRDefault="002655D9">
            <w:pPr>
              <w:spacing w:line="240" w:lineRule="auto"/>
              <w:jc w:val="center"/>
              <w:rPr>
                <w:rFonts w:ascii="Times New Roman" w:hAnsi="Times New Roman"/>
                <w:b/>
                <w:sz w:val="24"/>
                <w:szCs w:val="24"/>
                <w:lang w:eastAsia="ar-SA"/>
              </w:rPr>
            </w:pPr>
            <w:r>
              <w:rPr>
                <w:rFonts w:ascii="Times New Roman" w:hAnsi="Times New Roman"/>
                <w:b/>
                <w:sz w:val="24"/>
                <w:szCs w:val="24"/>
                <w:lang w:eastAsia="ar-SA"/>
              </w:rPr>
              <w:t>п/п</w:t>
            </w:r>
          </w:p>
        </w:tc>
        <w:tc>
          <w:tcPr>
            <w:tcW w:w="4111" w:type="dxa"/>
            <w:tcBorders>
              <w:top w:val="single" w:sz="4" w:space="0" w:color="auto"/>
              <w:left w:val="single" w:sz="4" w:space="0" w:color="auto"/>
              <w:bottom w:val="single" w:sz="4" w:space="0" w:color="auto"/>
              <w:right w:val="single" w:sz="4" w:space="0" w:color="auto"/>
            </w:tcBorders>
            <w:vAlign w:val="center"/>
            <w:hideMark/>
          </w:tcPr>
          <w:p w:rsidR="002655D9" w:rsidRDefault="002655D9">
            <w:pPr>
              <w:spacing w:line="240" w:lineRule="auto"/>
              <w:jc w:val="center"/>
              <w:rPr>
                <w:rFonts w:ascii="Times New Roman" w:hAnsi="Times New Roman"/>
                <w:b/>
                <w:sz w:val="24"/>
                <w:szCs w:val="24"/>
                <w:lang w:eastAsia="ar-SA"/>
              </w:rPr>
            </w:pPr>
            <w:r>
              <w:rPr>
                <w:rFonts w:ascii="Times New Roman" w:hAnsi="Times New Roman"/>
                <w:b/>
                <w:sz w:val="24"/>
                <w:szCs w:val="24"/>
                <w:lang w:eastAsia="ar-SA"/>
              </w:rPr>
              <w:t>Показатель</w:t>
            </w:r>
          </w:p>
        </w:tc>
        <w:tc>
          <w:tcPr>
            <w:tcW w:w="5244" w:type="dxa"/>
            <w:tcBorders>
              <w:top w:val="single" w:sz="4" w:space="0" w:color="auto"/>
              <w:left w:val="single" w:sz="4" w:space="0" w:color="auto"/>
              <w:bottom w:val="single" w:sz="4" w:space="0" w:color="auto"/>
              <w:right w:val="single" w:sz="4" w:space="0" w:color="auto"/>
            </w:tcBorders>
            <w:vAlign w:val="center"/>
            <w:hideMark/>
          </w:tcPr>
          <w:p w:rsidR="002655D9" w:rsidRDefault="002655D9">
            <w:pPr>
              <w:spacing w:line="240" w:lineRule="auto"/>
              <w:jc w:val="center"/>
              <w:rPr>
                <w:rFonts w:ascii="Times New Roman" w:hAnsi="Times New Roman"/>
                <w:b/>
                <w:sz w:val="24"/>
                <w:szCs w:val="24"/>
                <w:lang w:eastAsia="ar-SA"/>
              </w:rPr>
            </w:pPr>
            <w:r>
              <w:rPr>
                <w:rFonts w:ascii="Times New Roman" w:hAnsi="Times New Roman"/>
                <w:b/>
                <w:sz w:val="24"/>
                <w:szCs w:val="24"/>
                <w:lang w:eastAsia="ar-SA"/>
              </w:rPr>
              <w:br w:type="textWrapping" w:clear="all"/>
              <w:t>Основные данные и требования</w:t>
            </w:r>
          </w:p>
        </w:tc>
      </w:tr>
      <w:tr w:rsidR="002655D9" w:rsidTr="002655D9">
        <w:tc>
          <w:tcPr>
            <w:tcW w:w="851"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jc w:val="center"/>
              <w:rPr>
                <w:rFonts w:ascii="Times New Roman" w:hAnsi="Times New Roman"/>
                <w:bCs/>
                <w:sz w:val="24"/>
                <w:szCs w:val="24"/>
                <w:lang w:eastAsia="ar-SA"/>
              </w:rPr>
            </w:pPr>
            <w:r>
              <w:rPr>
                <w:rFonts w:ascii="Times New Roman" w:hAnsi="Times New Roman"/>
                <w:bCs/>
                <w:sz w:val="24"/>
                <w:szCs w:val="24"/>
                <w:lang w:eastAsia="ar-SA"/>
              </w:rPr>
              <w:t>1</w:t>
            </w:r>
          </w:p>
        </w:tc>
        <w:tc>
          <w:tcPr>
            <w:tcW w:w="4111" w:type="dxa"/>
            <w:tcBorders>
              <w:top w:val="single" w:sz="4" w:space="0" w:color="auto"/>
              <w:left w:val="single" w:sz="4" w:space="0" w:color="auto"/>
              <w:bottom w:val="single" w:sz="4" w:space="0" w:color="auto"/>
              <w:right w:val="single" w:sz="4" w:space="0" w:color="auto"/>
            </w:tcBorders>
            <w:hideMark/>
          </w:tcPr>
          <w:p w:rsidR="002655D9" w:rsidRDefault="002655D9">
            <w:pPr>
              <w:keepNext/>
              <w:spacing w:line="240" w:lineRule="auto"/>
              <w:outlineLvl w:val="5"/>
              <w:rPr>
                <w:rFonts w:ascii="Times New Roman" w:hAnsi="Times New Roman"/>
                <w:bCs/>
                <w:sz w:val="24"/>
                <w:szCs w:val="24"/>
                <w:lang w:eastAsia="ar-SA"/>
              </w:rPr>
            </w:pPr>
            <w:r>
              <w:rPr>
                <w:rFonts w:ascii="Times New Roman" w:hAnsi="Times New Roman"/>
                <w:bCs/>
                <w:sz w:val="24"/>
                <w:szCs w:val="24"/>
                <w:lang w:eastAsia="ar-SA"/>
              </w:rPr>
              <w:t>Объект охраны</w:t>
            </w:r>
          </w:p>
        </w:tc>
        <w:tc>
          <w:tcPr>
            <w:tcW w:w="5244"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jc w:val="both"/>
              <w:rPr>
                <w:rFonts w:ascii="Times New Roman" w:hAnsi="Times New Roman"/>
                <w:sz w:val="24"/>
                <w:szCs w:val="24"/>
                <w:lang w:eastAsia="ar-SA"/>
              </w:rPr>
            </w:pPr>
            <w:r>
              <w:rPr>
                <w:rFonts w:ascii="Times New Roman" w:hAnsi="Times New Roman"/>
                <w:bCs/>
                <w:sz w:val="24"/>
                <w:szCs w:val="24"/>
                <w:lang w:eastAsia="ar-SA"/>
              </w:rPr>
              <w:t>Административное здание, здание хранилища на три бокса</w:t>
            </w:r>
            <w:r>
              <w:rPr>
                <w:rFonts w:ascii="Times New Roman" w:hAnsi="Times New Roman"/>
                <w:sz w:val="24"/>
                <w:szCs w:val="24"/>
                <w:lang w:eastAsia="ar-SA"/>
              </w:rPr>
              <w:t>,</w:t>
            </w:r>
            <w:r>
              <w:rPr>
                <w:rFonts w:ascii="Times New Roman" w:hAnsi="Times New Roman"/>
                <w:bCs/>
                <w:sz w:val="24"/>
                <w:szCs w:val="24"/>
                <w:lang w:eastAsia="ar-SA"/>
              </w:rPr>
              <w:t xml:space="preserve"> здание хранилища на два бокса</w:t>
            </w:r>
            <w:r>
              <w:rPr>
                <w:rFonts w:ascii="Times New Roman" w:hAnsi="Times New Roman"/>
                <w:sz w:val="24"/>
                <w:szCs w:val="24"/>
                <w:lang w:eastAsia="ar-SA"/>
              </w:rPr>
              <w:t>, расположенные по адресу: ленинградская область, Кировский р-н, улица Набережная дом 33а</w:t>
            </w:r>
          </w:p>
          <w:p w:rsidR="002655D9" w:rsidRDefault="002655D9">
            <w:pPr>
              <w:spacing w:line="240" w:lineRule="auto"/>
              <w:jc w:val="both"/>
              <w:rPr>
                <w:rFonts w:ascii="Times New Roman" w:hAnsi="Times New Roman"/>
                <w:sz w:val="24"/>
                <w:szCs w:val="24"/>
                <w:lang w:eastAsia="ar-SA"/>
              </w:rPr>
            </w:pPr>
            <w:r>
              <w:rPr>
                <w:rFonts w:ascii="Times New Roman" w:hAnsi="Times New Roman"/>
                <w:sz w:val="24"/>
                <w:szCs w:val="24"/>
                <w:lang w:eastAsia="ar-SA"/>
              </w:rPr>
              <w:t>Помещения оборудованы следующими техническими средствами:</w:t>
            </w:r>
          </w:p>
          <w:p w:rsidR="002655D9" w:rsidRDefault="002655D9">
            <w:pPr>
              <w:spacing w:line="240" w:lineRule="auto"/>
              <w:jc w:val="both"/>
              <w:rPr>
                <w:rFonts w:ascii="Times New Roman" w:hAnsi="Times New Roman"/>
                <w:sz w:val="24"/>
                <w:szCs w:val="24"/>
                <w:lang w:eastAsia="ar-SA"/>
              </w:rPr>
            </w:pPr>
            <w:r>
              <w:rPr>
                <w:rFonts w:ascii="Times New Roman" w:hAnsi="Times New Roman"/>
                <w:sz w:val="24"/>
                <w:szCs w:val="24"/>
                <w:lang w:eastAsia="ar-SA"/>
              </w:rPr>
              <w:t>-охранная сигнализация</w:t>
            </w:r>
          </w:p>
          <w:p w:rsidR="002655D9" w:rsidRDefault="002655D9">
            <w:pPr>
              <w:spacing w:line="240" w:lineRule="auto"/>
              <w:jc w:val="both"/>
              <w:rPr>
                <w:rFonts w:ascii="Times New Roman" w:hAnsi="Times New Roman"/>
                <w:sz w:val="24"/>
                <w:szCs w:val="24"/>
                <w:lang w:eastAsia="ar-SA"/>
              </w:rPr>
            </w:pPr>
            <w:r>
              <w:rPr>
                <w:rFonts w:ascii="Times New Roman" w:hAnsi="Times New Roman"/>
                <w:sz w:val="24"/>
                <w:szCs w:val="24"/>
                <w:lang w:eastAsia="ar-SA"/>
              </w:rPr>
              <w:t>-пожарная сигнализация</w:t>
            </w:r>
          </w:p>
          <w:p w:rsidR="002655D9" w:rsidRDefault="002655D9">
            <w:pPr>
              <w:spacing w:line="240" w:lineRule="auto"/>
              <w:rPr>
                <w:rFonts w:ascii="Times New Roman" w:hAnsi="Times New Roman"/>
                <w:sz w:val="24"/>
                <w:szCs w:val="24"/>
                <w:lang w:eastAsia="ar-SA"/>
              </w:rPr>
            </w:pPr>
            <w:r>
              <w:rPr>
                <w:rFonts w:ascii="Times New Roman" w:hAnsi="Times New Roman"/>
                <w:sz w:val="24"/>
                <w:szCs w:val="24"/>
                <w:lang w:eastAsia="ar-SA"/>
              </w:rPr>
              <w:t>Охрана осуществляется:</w:t>
            </w:r>
          </w:p>
          <w:p w:rsidR="002655D9" w:rsidRDefault="002655D9">
            <w:pPr>
              <w:spacing w:line="240" w:lineRule="auto"/>
              <w:rPr>
                <w:rFonts w:ascii="Times New Roman" w:hAnsi="Times New Roman"/>
                <w:sz w:val="24"/>
                <w:szCs w:val="24"/>
                <w:lang w:eastAsia="ar-SA"/>
              </w:rPr>
            </w:pPr>
            <w:r>
              <w:rPr>
                <w:rFonts w:ascii="Times New Roman" w:hAnsi="Times New Roman"/>
                <w:sz w:val="24"/>
                <w:szCs w:val="24"/>
                <w:lang w:eastAsia="ar-SA"/>
              </w:rPr>
              <w:t>-</w:t>
            </w:r>
            <w:r>
              <w:t xml:space="preserve"> </w:t>
            </w:r>
            <w:r>
              <w:rPr>
                <w:rFonts w:ascii="Times New Roman" w:hAnsi="Times New Roman"/>
                <w:sz w:val="24"/>
                <w:szCs w:val="24"/>
                <w:lang w:eastAsia="ar-SA"/>
              </w:rPr>
              <w:t>в рабочие дни, выходные и праздничные дни: круглосуточно;</w:t>
            </w:r>
          </w:p>
        </w:tc>
      </w:tr>
      <w:tr w:rsidR="002655D9" w:rsidTr="002655D9">
        <w:trPr>
          <w:trHeight w:val="698"/>
        </w:trPr>
        <w:tc>
          <w:tcPr>
            <w:tcW w:w="851"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jc w:val="center"/>
              <w:rPr>
                <w:rFonts w:ascii="Times New Roman" w:hAnsi="Times New Roman"/>
                <w:bCs/>
                <w:sz w:val="24"/>
                <w:szCs w:val="24"/>
                <w:lang w:eastAsia="ar-SA"/>
              </w:rPr>
            </w:pPr>
            <w:r>
              <w:rPr>
                <w:rFonts w:ascii="Times New Roman" w:hAnsi="Times New Roman"/>
                <w:bCs/>
                <w:sz w:val="24"/>
                <w:szCs w:val="24"/>
                <w:lang w:eastAsia="ar-SA"/>
              </w:rPr>
              <w:t>2</w:t>
            </w:r>
          </w:p>
        </w:tc>
        <w:tc>
          <w:tcPr>
            <w:tcW w:w="4111" w:type="dxa"/>
            <w:tcBorders>
              <w:top w:val="single" w:sz="4" w:space="0" w:color="auto"/>
              <w:left w:val="single" w:sz="4" w:space="0" w:color="auto"/>
              <w:bottom w:val="single" w:sz="4" w:space="0" w:color="auto"/>
              <w:right w:val="single" w:sz="4" w:space="0" w:color="auto"/>
            </w:tcBorders>
            <w:hideMark/>
          </w:tcPr>
          <w:p w:rsidR="002655D9" w:rsidRDefault="002655D9">
            <w:pPr>
              <w:keepNext/>
              <w:spacing w:line="240" w:lineRule="auto"/>
              <w:outlineLvl w:val="5"/>
              <w:rPr>
                <w:rFonts w:ascii="Times New Roman" w:hAnsi="Times New Roman"/>
                <w:bCs/>
                <w:sz w:val="24"/>
                <w:szCs w:val="24"/>
                <w:lang w:eastAsia="ar-SA"/>
              </w:rPr>
            </w:pPr>
            <w:r>
              <w:rPr>
                <w:rFonts w:ascii="Times New Roman" w:hAnsi="Times New Roman"/>
                <w:bCs/>
                <w:sz w:val="24"/>
                <w:szCs w:val="24"/>
                <w:lang w:eastAsia="ar-SA"/>
              </w:rPr>
              <w:t>Вид охраны</w:t>
            </w:r>
          </w:p>
        </w:tc>
        <w:tc>
          <w:tcPr>
            <w:tcW w:w="5244"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rPr>
                <w:rFonts w:ascii="Times New Roman" w:hAnsi="Times New Roman"/>
                <w:sz w:val="24"/>
                <w:szCs w:val="24"/>
                <w:lang w:eastAsia="ar-SA"/>
              </w:rPr>
            </w:pPr>
            <w:r>
              <w:rPr>
                <w:rFonts w:ascii="Times New Roman" w:hAnsi="Times New Roman"/>
                <w:sz w:val="24"/>
                <w:szCs w:val="24"/>
                <w:lang w:eastAsia="ar-SA"/>
              </w:rPr>
              <w:t>Радиофицированная, пультовая</w:t>
            </w:r>
          </w:p>
        </w:tc>
      </w:tr>
      <w:tr w:rsidR="002655D9" w:rsidTr="002655D9">
        <w:trPr>
          <w:trHeight w:val="675"/>
        </w:trPr>
        <w:tc>
          <w:tcPr>
            <w:tcW w:w="851"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jc w:val="center"/>
              <w:rPr>
                <w:rFonts w:ascii="Times New Roman" w:hAnsi="Times New Roman"/>
                <w:bCs/>
                <w:sz w:val="24"/>
                <w:szCs w:val="24"/>
                <w:lang w:eastAsia="ar-SA"/>
              </w:rPr>
            </w:pPr>
            <w:r>
              <w:rPr>
                <w:rFonts w:ascii="Times New Roman" w:hAnsi="Times New Roman"/>
                <w:bCs/>
                <w:sz w:val="24"/>
                <w:szCs w:val="24"/>
                <w:lang w:eastAsia="ar-SA"/>
              </w:rPr>
              <w:t>3</w:t>
            </w:r>
          </w:p>
        </w:tc>
        <w:tc>
          <w:tcPr>
            <w:tcW w:w="4111" w:type="dxa"/>
            <w:tcBorders>
              <w:top w:val="single" w:sz="4" w:space="0" w:color="auto"/>
              <w:left w:val="single" w:sz="4" w:space="0" w:color="auto"/>
              <w:bottom w:val="single" w:sz="4" w:space="0" w:color="auto"/>
              <w:right w:val="single" w:sz="4" w:space="0" w:color="auto"/>
            </w:tcBorders>
            <w:hideMark/>
          </w:tcPr>
          <w:p w:rsidR="002655D9" w:rsidRDefault="002655D9">
            <w:pPr>
              <w:keepNext/>
              <w:spacing w:line="240" w:lineRule="auto"/>
              <w:outlineLvl w:val="5"/>
              <w:rPr>
                <w:rFonts w:ascii="Times New Roman" w:hAnsi="Times New Roman"/>
                <w:bCs/>
                <w:sz w:val="24"/>
                <w:szCs w:val="24"/>
                <w:lang w:eastAsia="ar-SA"/>
              </w:rPr>
            </w:pPr>
            <w:r>
              <w:rPr>
                <w:rFonts w:ascii="Times New Roman" w:hAnsi="Times New Roman"/>
                <w:sz w:val="24"/>
                <w:szCs w:val="24"/>
                <w:lang w:eastAsia="ar-SA"/>
              </w:rPr>
              <w:t>Наличие действующего разрешения о выделении радиочастот</w:t>
            </w:r>
          </w:p>
        </w:tc>
        <w:tc>
          <w:tcPr>
            <w:tcW w:w="5244"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rPr>
                <w:rFonts w:ascii="Times New Roman" w:hAnsi="Times New Roman"/>
                <w:sz w:val="24"/>
                <w:szCs w:val="24"/>
                <w:lang w:eastAsia="ar-SA"/>
              </w:rPr>
            </w:pPr>
            <w:r>
              <w:rPr>
                <w:rFonts w:ascii="Times New Roman" w:hAnsi="Times New Roman"/>
                <w:sz w:val="24"/>
                <w:szCs w:val="24"/>
                <w:lang w:eastAsia="ar-SA"/>
              </w:rPr>
              <w:t>Да</w:t>
            </w:r>
          </w:p>
        </w:tc>
      </w:tr>
      <w:tr w:rsidR="002655D9" w:rsidTr="002655D9">
        <w:tc>
          <w:tcPr>
            <w:tcW w:w="851"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jc w:val="center"/>
              <w:rPr>
                <w:rFonts w:ascii="Times New Roman" w:hAnsi="Times New Roman"/>
                <w:bCs/>
                <w:sz w:val="24"/>
                <w:szCs w:val="24"/>
                <w:lang w:eastAsia="ar-SA"/>
              </w:rPr>
            </w:pPr>
            <w:r>
              <w:rPr>
                <w:rFonts w:ascii="Times New Roman" w:hAnsi="Times New Roman"/>
                <w:bCs/>
                <w:sz w:val="24"/>
                <w:szCs w:val="24"/>
                <w:lang w:eastAsia="ar-SA"/>
              </w:rPr>
              <w:t>4</w:t>
            </w:r>
          </w:p>
        </w:tc>
        <w:tc>
          <w:tcPr>
            <w:tcW w:w="4111" w:type="dxa"/>
            <w:tcBorders>
              <w:top w:val="single" w:sz="4" w:space="0" w:color="auto"/>
              <w:left w:val="single" w:sz="4" w:space="0" w:color="auto"/>
              <w:bottom w:val="single" w:sz="4" w:space="0" w:color="auto"/>
              <w:right w:val="single" w:sz="4" w:space="0" w:color="auto"/>
            </w:tcBorders>
            <w:hideMark/>
          </w:tcPr>
          <w:p w:rsidR="002655D9" w:rsidRDefault="002655D9">
            <w:pPr>
              <w:keepNext/>
              <w:spacing w:line="240" w:lineRule="auto"/>
              <w:outlineLvl w:val="5"/>
              <w:rPr>
                <w:rFonts w:ascii="Times New Roman" w:hAnsi="Times New Roman"/>
                <w:bCs/>
                <w:sz w:val="24"/>
                <w:szCs w:val="24"/>
                <w:lang w:eastAsia="ar-SA"/>
              </w:rPr>
            </w:pPr>
            <w:r>
              <w:rPr>
                <w:rFonts w:ascii="Times New Roman" w:hAnsi="Times New Roman"/>
                <w:bCs/>
                <w:sz w:val="24"/>
                <w:szCs w:val="24"/>
                <w:lang w:eastAsia="ar-SA"/>
              </w:rPr>
              <w:t>Вид и объемы услуг</w:t>
            </w:r>
          </w:p>
        </w:tc>
        <w:tc>
          <w:tcPr>
            <w:tcW w:w="5244" w:type="dxa"/>
            <w:tcBorders>
              <w:top w:val="single" w:sz="4" w:space="0" w:color="auto"/>
              <w:left w:val="single" w:sz="4" w:space="0" w:color="auto"/>
              <w:bottom w:val="single" w:sz="4" w:space="0" w:color="auto"/>
              <w:right w:val="single" w:sz="4" w:space="0" w:color="auto"/>
            </w:tcBorders>
            <w:hideMark/>
          </w:tcPr>
          <w:p w:rsidR="002655D9" w:rsidRDefault="002655D9" w:rsidP="002655D9">
            <w:pPr>
              <w:numPr>
                <w:ilvl w:val="1"/>
                <w:numId w:val="6"/>
              </w:numPr>
              <w:tabs>
                <w:tab w:val="num" w:pos="0"/>
              </w:tabs>
              <w:spacing w:after="0" w:line="240" w:lineRule="auto"/>
              <w:jc w:val="both"/>
              <w:rPr>
                <w:rFonts w:ascii="Times New Roman" w:hAnsi="Times New Roman"/>
                <w:sz w:val="24"/>
                <w:szCs w:val="24"/>
                <w:lang w:eastAsia="ar-SA"/>
              </w:rPr>
            </w:pPr>
            <w:r>
              <w:rPr>
                <w:rFonts w:ascii="Times New Roman" w:hAnsi="Times New Roman"/>
                <w:sz w:val="24"/>
                <w:szCs w:val="24"/>
                <w:lang w:eastAsia="ar-SA"/>
              </w:rPr>
              <w:t xml:space="preserve">Круглосуточная радиофицированная охрана с применением имеющегося у Заказчика оборудования должна включать: </w:t>
            </w:r>
          </w:p>
          <w:p w:rsidR="002655D9" w:rsidRDefault="002655D9" w:rsidP="002655D9">
            <w:pPr>
              <w:numPr>
                <w:ilvl w:val="1"/>
                <w:numId w:val="6"/>
              </w:numPr>
              <w:tabs>
                <w:tab w:val="num" w:pos="0"/>
              </w:tabs>
              <w:spacing w:after="0" w:line="240" w:lineRule="auto"/>
              <w:jc w:val="both"/>
              <w:rPr>
                <w:rFonts w:ascii="Times New Roman" w:hAnsi="Times New Roman"/>
                <w:sz w:val="24"/>
                <w:szCs w:val="24"/>
                <w:lang w:eastAsia="ar-SA"/>
              </w:rPr>
            </w:pPr>
            <w:r>
              <w:rPr>
                <w:rFonts w:ascii="Times New Roman" w:hAnsi="Times New Roman"/>
                <w:sz w:val="24"/>
                <w:szCs w:val="24"/>
                <w:lang w:eastAsia="ar-SA"/>
              </w:rPr>
              <w:t xml:space="preserve">- обеспечение принятия сигналов с оборудования Заказчика </w:t>
            </w:r>
            <w:r>
              <w:rPr>
                <w:rFonts w:ascii="Times New Roman" w:hAnsi="Times New Roman"/>
                <w:b/>
                <w:sz w:val="24"/>
                <w:szCs w:val="24"/>
                <w:lang w:eastAsia="ar-SA"/>
              </w:rPr>
              <w:t>собственным</w:t>
            </w:r>
            <w:r>
              <w:rPr>
                <w:rFonts w:ascii="Times New Roman" w:hAnsi="Times New Roman"/>
                <w:sz w:val="24"/>
                <w:szCs w:val="24"/>
                <w:lang w:eastAsia="ar-SA"/>
              </w:rPr>
              <w:t xml:space="preserve"> мониторинговым центром, обеспечение поддержание работоспособности оборудования Заказчика, силами </w:t>
            </w:r>
            <w:r>
              <w:rPr>
                <w:rFonts w:ascii="Times New Roman" w:hAnsi="Times New Roman"/>
                <w:b/>
                <w:sz w:val="24"/>
                <w:szCs w:val="24"/>
                <w:lang w:eastAsia="ar-SA"/>
              </w:rPr>
              <w:t>собственной</w:t>
            </w:r>
            <w:r>
              <w:rPr>
                <w:rFonts w:ascii="Times New Roman" w:hAnsi="Times New Roman"/>
                <w:sz w:val="24"/>
                <w:szCs w:val="24"/>
                <w:lang w:eastAsia="ar-SA"/>
              </w:rPr>
              <w:t xml:space="preserve"> круглосуточной технической службы. </w:t>
            </w:r>
          </w:p>
          <w:p w:rsidR="002655D9" w:rsidRDefault="002655D9" w:rsidP="002655D9">
            <w:pPr>
              <w:numPr>
                <w:ilvl w:val="1"/>
                <w:numId w:val="6"/>
              </w:numPr>
              <w:tabs>
                <w:tab w:val="num" w:pos="0"/>
              </w:tabs>
              <w:spacing w:after="0" w:line="240" w:lineRule="auto"/>
              <w:jc w:val="both"/>
              <w:rPr>
                <w:rFonts w:ascii="Times New Roman" w:hAnsi="Times New Roman"/>
                <w:sz w:val="24"/>
                <w:szCs w:val="24"/>
                <w:lang w:eastAsia="ar-SA"/>
              </w:rPr>
            </w:pPr>
            <w:r>
              <w:rPr>
                <w:rFonts w:ascii="Times New Roman" w:hAnsi="Times New Roman"/>
                <w:sz w:val="24"/>
                <w:szCs w:val="24"/>
                <w:lang w:eastAsia="ar-SA"/>
              </w:rPr>
              <w:t xml:space="preserve">- обеспечение прибытия </w:t>
            </w:r>
            <w:r>
              <w:rPr>
                <w:rFonts w:ascii="Times New Roman" w:hAnsi="Times New Roman"/>
                <w:b/>
                <w:sz w:val="24"/>
                <w:szCs w:val="24"/>
                <w:lang w:eastAsia="ar-SA"/>
              </w:rPr>
              <w:t>собственных</w:t>
            </w:r>
            <w:r>
              <w:rPr>
                <w:rFonts w:ascii="Times New Roman" w:hAnsi="Times New Roman"/>
                <w:sz w:val="24"/>
                <w:szCs w:val="24"/>
                <w:lang w:eastAsia="ar-SA"/>
              </w:rPr>
              <w:t xml:space="preserve"> мобильных Групп Быстрого Реагирования (по вызову/сигналу «Тревога») в период времени не более 6 (Шести) минут с момента формирования сигнала «Тревога».</w:t>
            </w:r>
          </w:p>
        </w:tc>
      </w:tr>
      <w:tr w:rsidR="002655D9" w:rsidTr="002655D9">
        <w:tc>
          <w:tcPr>
            <w:tcW w:w="851"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jc w:val="center"/>
              <w:rPr>
                <w:rFonts w:ascii="Times New Roman" w:hAnsi="Times New Roman"/>
                <w:bCs/>
                <w:sz w:val="24"/>
                <w:szCs w:val="24"/>
                <w:lang w:eastAsia="ar-SA"/>
              </w:rPr>
            </w:pPr>
            <w:r>
              <w:rPr>
                <w:rFonts w:ascii="Times New Roman" w:hAnsi="Times New Roman"/>
                <w:bCs/>
                <w:sz w:val="24"/>
                <w:szCs w:val="24"/>
                <w:lang w:eastAsia="ar-SA"/>
              </w:rPr>
              <w:t>5</w:t>
            </w:r>
          </w:p>
        </w:tc>
        <w:tc>
          <w:tcPr>
            <w:tcW w:w="4111" w:type="dxa"/>
            <w:tcBorders>
              <w:top w:val="single" w:sz="4" w:space="0" w:color="auto"/>
              <w:left w:val="single" w:sz="4" w:space="0" w:color="auto"/>
              <w:bottom w:val="single" w:sz="4" w:space="0" w:color="auto"/>
              <w:right w:val="single" w:sz="4" w:space="0" w:color="auto"/>
            </w:tcBorders>
            <w:hideMark/>
          </w:tcPr>
          <w:p w:rsidR="002655D9" w:rsidRDefault="002655D9">
            <w:pPr>
              <w:keepNext/>
              <w:spacing w:line="240" w:lineRule="auto"/>
              <w:outlineLvl w:val="5"/>
              <w:rPr>
                <w:rFonts w:ascii="Times New Roman" w:hAnsi="Times New Roman"/>
                <w:bCs/>
                <w:sz w:val="24"/>
                <w:szCs w:val="24"/>
                <w:lang w:eastAsia="ar-SA"/>
              </w:rPr>
            </w:pPr>
            <w:r>
              <w:rPr>
                <w:rFonts w:ascii="Times New Roman" w:hAnsi="Times New Roman"/>
                <w:bCs/>
                <w:sz w:val="24"/>
                <w:szCs w:val="24"/>
                <w:lang w:eastAsia="ar-SA"/>
              </w:rPr>
              <w:t>Условия предоставления услуг</w:t>
            </w:r>
          </w:p>
        </w:tc>
        <w:tc>
          <w:tcPr>
            <w:tcW w:w="5244"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jc w:val="both"/>
              <w:rPr>
                <w:rFonts w:ascii="Times New Roman" w:hAnsi="Times New Roman"/>
                <w:sz w:val="24"/>
                <w:szCs w:val="24"/>
                <w:lang w:eastAsia="ar-SA"/>
              </w:rPr>
            </w:pPr>
            <w:r>
              <w:rPr>
                <w:rFonts w:ascii="Times New Roman" w:hAnsi="Times New Roman"/>
                <w:sz w:val="24"/>
                <w:szCs w:val="24"/>
                <w:lang w:eastAsia="ar-SA"/>
              </w:rPr>
              <w:t>Осуществление охраны помещений способом оперативного реагирования на сигналы технических средств охраны, установленных на объекте.</w:t>
            </w:r>
          </w:p>
          <w:p w:rsidR="002655D9" w:rsidRDefault="002655D9" w:rsidP="002655D9">
            <w:pPr>
              <w:numPr>
                <w:ilvl w:val="1"/>
                <w:numId w:val="6"/>
              </w:numPr>
              <w:tabs>
                <w:tab w:val="num" w:pos="0"/>
              </w:tabs>
              <w:spacing w:after="0" w:line="240" w:lineRule="auto"/>
              <w:jc w:val="both"/>
              <w:rPr>
                <w:rFonts w:ascii="Times New Roman" w:hAnsi="Times New Roman"/>
                <w:sz w:val="24"/>
                <w:szCs w:val="24"/>
                <w:lang w:eastAsia="ar-SA"/>
              </w:rPr>
            </w:pPr>
            <w:r>
              <w:rPr>
                <w:rFonts w:ascii="Times New Roman" w:hAnsi="Times New Roman"/>
                <w:sz w:val="24"/>
                <w:szCs w:val="24"/>
                <w:lang w:eastAsia="ar-SA"/>
              </w:rPr>
              <w:t>Экипаж Группы Быстрого Реагирования должен состоять не менее чем из двух лицензированных сотрудников в специальной форме одежды с опознавательными знаками Исполнителя.</w:t>
            </w:r>
          </w:p>
          <w:p w:rsidR="002655D9" w:rsidRDefault="002655D9">
            <w:pPr>
              <w:spacing w:line="240" w:lineRule="auto"/>
              <w:jc w:val="both"/>
              <w:rPr>
                <w:rFonts w:ascii="Times New Roman" w:hAnsi="Times New Roman"/>
                <w:sz w:val="24"/>
                <w:szCs w:val="24"/>
                <w:lang w:eastAsia="ar-SA"/>
              </w:rPr>
            </w:pPr>
            <w:r>
              <w:rPr>
                <w:rFonts w:ascii="Times New Roman" w:hAnsi="Times New Roman"/>
                <w:sz w:val="24"/>
                <w:szCs w:val="24"/>
                <w:lang w:eastAsia="ar-SA"/>
              </w:rPr>
              <w:t xml:space="preserve">Автомобиль группы быстрого реагирования </w:t>
            </w:r>
            <w:r>
              <w:rPr>
                <w:rFonts w:ascii="Times New Roman" w:hAnsi="Times New Roman"/>
                <w:sz w:val="24"/>
                <w:szCs w:val="24"/>
                <w:lang w:eastAsia="ar-SA"/>
              </w:rPr>
              <w:lastRenderedPageBreak/>
              <w:t xml:space="preserve">должен иметь явные </w:t>
            </w:r>
            <w:proofErr w:type="spellStart"/>
            <w:r>
              <w:rPr>
                <w:rFonts w:ascii="Times New Roman" w:hAnsi="Times New Roman"/>
                <w:sz w:val="24"/>
                <w:szCs w:val="24"/>
                <w:lang w:eastAsia="ar-SA"/>
              </w:rPr>
              <w:t>цветографические</w:t>
            </w:r>
            <w:proofErr w:type="spellEnd"/>
            <w:r>
              <w:rPr>
                <w:rFonts w:ascii="Times New Roman" w:hAnsi="Times New Roman"/>
                <w:sz w:val="24"/>
                <w:szCs w:val="24"/>
                <w:lang w:eastAsia="ar-SA"/>
              </w:rPr>
              <w:t xml:space="preserve"> схемы и отличительные символы охранной организации Исполнителя.</w:t>
            </w:r>
          </w:p>
          <w:p w:rsidR="002655D9" w:rsidRDefault="002655D9">
            <w:pPr>
              <w:spacing w:line="240" w:lineRule="auto"/>
              <w:jc w:val="both"/>
              <w:rPr>
                <w:rFonts w:ascii="Times New Roman" w:hAnsi="Times New Roman"/>
                <w:sz w:val="24"/>
                <w:szCs w:val="24"/>
                <w:lang w:eastAsia="ar-SA"/>
              </w:rPr>
            </w:pPr>
            <w:r>
              <w:rPr>
                <w:rFonts w:ascii="Times New Roman" w:hAnsi="Times New Roman"/>
                <w:sz w:val="24"/>
                <w:szCs w:val="24"/>
                <w:lang w:eastAsia="ar-SA"/>
              </w:rPr>
              <w:t>Время реагирования должно составлять не бол</w:t>
            </w:r>
            <w:r w:rsidR="00205151">
              <w:rPr>
                <w:rFonts w:ascii="Times New Roman" w:hAnsi="Times New Roman"/>
                <w:sz w:val="24"/>
                <w:szCs w:val="24"/>
                <w:lang w:eastAsia="ar-SA"/>
              </w:rPr>
              <w:t>е</w:t>
            </w:r>
            <w:r>
              <w:rPr>
                <w:rFonts w:ascii="Times New Roman" w:hAnsi="Times New Roman"/>
                <w:sz w:val="24"/>
                <w:szCs w:val="24"/>
                <w:lang w:eastAsia="ar-SA"/>
              </w:rPr>
              <w:t>е 15 (пятнадцати) минут с момента формирования сигнала тревога.</w:t>
            </w:r>
          </w:p>
        </w:tc>
      </w:tr>
      <w:tr w:rsidR="002655D9" w:rsidTr="002655D9">
        <w:trPr>
          <w:trHeight w:val="698"/>
        </w:trPr>
        <w:tc>
          <w:tcPr>
            <w:tcW w:w="851"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jc w:val="center"/>
              <w:rPr>
                <w:rFonts w:ascii="Times New Roman" w:hAnsi="Times New Roman"/>
                <w:bCs/>
                <w:sz w:val="24"/>
                <w:szCs w:val="24"/>
                <w:lang w:eastAsia="ar-SA"/>
              </w:rPr>
            </w:pPr>
            <w:r>
              <w:rPr>
                <w:rFonts w:ascii="Times New Roman" w:hAnsi="Times New Roman"/>
                <w:bCs/>
                <w:sz w:val="24"/>
                <w:szCs w:val="24"/>
                <w:lang w:eastAsia="ar-SA"/>
              </w:rPr>
              <w:lastRenderedPageBreak/>
              <w:t>6</w:t>
            </w:r>
          </w:p>
        </w:tc>
        <w:tc>
          <w:tcPr>
            <w:tcW w:w="4111" w:type="dxa"/>
            <w:tcBorders>
              <w:top w:val="single" w:sz="4" w:space="0" w:color="auto"/>
              <w:left w:val="single" w:sz="4" w:space="0" w:color="auto"/>
              <w:bottom w:val="single" w:sz="4" w:space="0" w:color="auto"/>
              <w:right w:val="single" w:sz="4" w:space="0" w:color="auto"/>
            </w:tcBorders>
            <w:hideMark/>
          </w:tcPr>
          <w:p w:rsidR="002655D9" w:rsidRDefault="002655D9">
            <w:pPr>
              <w:keepNext/>
              <w:spacing w:line="240" w:lineRule="auto"/>
              <w:outlineLvl w:val="5"/>
              <w:rPr>
                <w:rFonts w:ascii="Times New Roman" w:hAnsi="Times New Roman"/>
                <w:bCs/>
                <w:sz w:val="24"/>
                <w:szCs w:val="24"/>
                <w:lang w:eastAsia="ar-SA"/>
              </w:rPr>
            </w:pPr>
            <w:r>
              <w:rPr>
                <w:rFonts w:ascii="Times New Roman" w:hAnsi="Times New Roman"/>
                <w:bCs/>
                <w:sz w:val="24"/>
                <w:szCs w:val="24"/>
                <w:lang w:eastAsia="ar-SA"/>
              </w:rPr>
              <w:t>Ответственность</w:t>
            </w:r>
          </w:p>
        </w:tc>
        <w:tc>
          <w:tcPr>
            <w:tcW w:w="5244"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jc w:val="both"/>
              <w:rPr>
                <w:rFonts w:ascii="Times New Roman" w:hAnsi="Times New Roman"/>
                <w:sz w:val="24"/>
                <w:szCs w:val="24"/>
                <w:lang w:eastAsia="ar-SA"/>
              </w:rPr>
            </w:pPr>
            <w:r>
              <w:rPr>
                <w:rFonts w:ascii="Times New Roman" w:hAnsi="Times New Roman"/>
                <w:sz w:val="24"/>
                <w:szCs w:val="24"/>
                <w:lang w:eastAsia="ar-SA"/>
              </w:rPr>
              <w:t>Охранное предприятие несет материальную ответственность при наличии факта кражи, грабежа, разбоя, а также факта уничтожения или повреждения имущества по вине сотрудника охранного предприятия.</w:t>
            </w:r>
          </w:p>
        </w:tc>
      </w:tr>
      <w:tr w:rsidR="002655D9" w:rsidTr="002655D9">
        <w:trPr>
          <w:trHeight w:val="698"/>
        </w:trPr>
        <w:tc>
          <w:tcPr>
            <w:tcW w:w="851"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jc w:val="center"/>
              <w:rPr>
                <w:rFonts w:ascii="Times New Roman" w:hAnsi="Times New Roman"/>
                <w:bCs/>
                <w:sz w:val="24"/>
                <w:szCs w:val="24"/>
                <w:lang w:eastAsia="ar-SA"/>
              </w:rPr>
            </w:pPr>
            <w:r>
              <w:rPr>
                <w:rFonts w:ascii="Times New Roman" w:hAnsi="Times New Roman"/>
                <w:bCs/>
                <w:sz w:val="24"/>
                <w:szCs w:val="24"/>
                <w:lang w:eastAsia="ar-SA"/>
              </w:rPr>
              <w:t>7</w:t>
            </w:r>
          </w:p>
        </w:tc>
        <w:tc>
          <w:tcPr>
            <w:tcW w:w="4111"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jc w:val="both"/>
              <w:rPr>
                <w:rFonts w:ascii="Times New Roman" w:hAnsi="Times New Roman"/>
                <w:sz w:val="24"/>
                <w:szCs w:val="24"/>
                <w:lang w:eastAsia="ar-SA"/>
              </w:rPr>
            </w:pPr>
            <w:r>
              <w:rPr>
                <w:rFonts w:ascii="Times New Roman" w:hAnsi="Times New Roman"/>
                <w:color w:val="000000"/>
                <w:sz w:val="24"/>
                <w:szCs w:val="24"/>
              </w:rPr>
              <w:t>Наличие действующей лицензии на частную охранную деятельность в соответствии с Федеральным законом от 04.05.2011 г. № 99-ФЗ «О лицензировании отдельных видов деятельности» и Законом №2487-1 от 11.03.1992 г. «О частной детективной и охранной деятельности в Российской Федерации».</w:t>
            </w:r>
            <w:r>
              <w:rPr>
                <w:rFonts w:ascii="Times New Roman" w:hAnsi="Times New Roman"/>
                <w:sz w:val="24"/>
                <w:szCs w:val="24"/>
                <w:lang w:eastAsia="ar-SA"/>
              </w:rPr>
              <w:t xml:space="preserve"> </w:t>
            </w:r>
          </w:p>
        </w:tc>
        <w:tc>
          <w:tcPr>
            <w:tcW w:w="5244"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rPr>
                <w:rFonts w:ascii="Times New Roman" w:hAnsi="Times New Roman"/>
                <w:sz w:val="24"/>
                <w:szCs w:val="24"/>
                <w:lang w:eastAsia="ar-SA"/>
              </w:rPr>
            </w:pPr>
            <w:r>
              <w:rPr>
                <w:rFonts w:ascii="Times New Roman" w:hAnsi="Times New Roman"/>
                <w:sz w:val="24"/>
                <w:szCs w:val="24"/>
                <w:lang w:eastAsia="ar-SA"/>
              </w:rPr>
              <w:t xml:space="preserve">Да </w:t>
            </w:r>
          </w:p>
        </w:tc>
      </w:tr>
      <w:tr w:rsidR="002655D9" w:rsidTr="002655D9">
        <w:trPr>
          <w:trHeight w:val="276"/>
        </w:trPr>
        <w:tc>
          <w:tcPr>
            <w:tcW w:w="851"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jc w:val="center"/>
              <w:rPr>
                <w:rFonts w:ascii="Times New Roman" w:hAnsi="Times New Roman"/>
                <w:bCs/>
                <w:sz w:val="24"/>
                <w:szCs w:val="24"/>
                <w:lang w:eastAsia="ar-SA"/>
              </w:rPr>
            </w:pPr>
            <w:r>
              <w:rPr>
                <w:rFonts w:ascii="Times New Roman" w:hAnsi="Times New Roman"/>
                <w:bCs/>
                <w:sz w:val="24"/>
                <w:szCs w:val="24"/>
                <w:lang w:eastAsia="ar-SA"/>
              </w:rPr>
              <w:t>8</w:t>
            </w:r>
          </w:p>
        </w:tc>
        <w:tc>
          <w:tcPr>
            <w:tcW w:w="4111" w:type="dxa"/>
            <w:tcBorders>
              <w:top w:val="single" w:sz="4" w:space="0" w:color="auto"/>
              <w:left w:val="single" w:sz="4" w:space="0" w:color="auto"/>
              <w:bottom w:val="single" w:sz="4" w:space="0" w:color="auto"/>
              <w:right w:val="single" w:sz="4" w:space="0" w:color="auto"/>
            </w:tcBorders>
            <w:hideMark/>
          </w:tcPr>
          <w:p w:rsidR="002655D9" w:rsidRDefault="002655D9">
            <w:pPr>
              <w:keepNext/>
              <w:spacing w:line="240" w:lineRule="auto"/>
              <w:outlineLvl w:val="5"/>
              <w:rPr>
                <w:rFonts w:ascii="Times New Roman" w:hAnsi="Times New Roman"/>
                <w:bCs/>
                <w:sz w:val="24"/>
                <w:szCs w:val="24"/>
                <w:lang w:eastAsia="ar-SA"/>
              </w:rPr>
            </w:pPr>
            <w:r>
              <w:rPr>
                <w:rFonts w:ascii="Times New Roman" w:hAnsi="Times New Roman"/>
                <w:bCs/>
                <w:sz w:val="24"/>
                <w:szCs w:val="24"/>
                <w:lang w:eastAsia="ar-SA"/>
              </w:rPr>
              <w:t>Техническое обслуживание охранного оборудования</w:t>
            </w:r>
          </w:p>
        </w:tc>
        <w:tc>
          <w:tcPr>
            <w:tcW w:w="5244"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jc w:val="both"/>
              <w:rPr>
                <w:rFonts w:ascii="Times New Roman" w:hAnsi="Times New Roman"/>
                <w:sz w:val="24"/>
                <w:szCs w:val="24"/>
                <w:lang w:eastAsia="ar-SA"/>
              </w:rPr>
            </w:pPr>
            <w:r>
              <w:rPr>
                <w:rFonts w:ascii="Times New Roman" w:hAnsi="Times New Roman"/>
                <w:sz w:val="24"/>
                <w:szCs w:val="24"/>
                <w:lang w:eastAsia="ar-SA"/>
              </w:rPr>
              <w:t>Техническое обслуживание охранного оборудования производится силами Исполнителя.</w:t>
            </w:r>
          </w:p>
          <w:p w:rsidR="002655D9" w:rsidRDefault="002655D9">
            <w:pPr>
              <w:spacing w:line="240" w:lineRule="auto"/>
              <w:jc w:val="both"/>
              <w:rPr>
                <w:rFonts w:ascii="Times New Roman" w:hAnsi="Times New Roman"/>
                <w:sz w:val="24"/>
                <w:szCs w:val="24"/>
                <w:lang w:eastAsia="ar-SA"/>
              </w:rPr>
            </w:pPr>
            <w:r>
              <w:rPr>
                <w:rFonts w:ascii="Times New Roman" w:hAnsi="Times New Roman"/>
                <w:sz w:val="24"/>
                <w:szCs w:val="24"/>
                <w:lang w:eastAsia="ar-SA"/>
              </w:rPr>
              <w:t>Техническое обслуживание производится исключительно квалифицированным персоналом Исполнителя с предоставлением Заказчику свидетельств и/или сертификатов от производителя обслуживаемого комплекса оборудования, а также его составных частей и/или компонентов, о присвоении квалификации обслуживающему сотруднику.</w:t>
            </w:r>
          </w:p>
          <w:p w:rsidR="002655D9" w:rsidRDefault="002655D9">
            <w:pPr>
              <w:spacing w:line="240" w:lineRule="auto"/>
              <w:jc w:val="both"/>
              <w:rPr>
                <w:rFonts w:ascii="Times New Roman" w:hAnsi="Times New Roman"/>
                <w:sz w:val="24"/>
                <w:szCs w:val="24"/>
                <w:lang w:eastAsia="ar-SA"/>
              </w:rPr>
            </w:pPr>
            <w:r>
              <w:rPr>
                <w:rFonts w:ascii="Times New Roman" w:hAnsi="Times New Roman"/>
                <w:sz w:val="24"/>
                <w:szCs w:val="24"/>
                <w:lang w:eastAsia="ar-SA"/>
              </w:rPr>
              <w:t>Все расходы, связанные с техническим обслуживанием, несет Исполнитель.</w:t>
            </w:r>
          </w:p>
          <w:p w:rsidR="002655D9" w:rsidRDefault="002655D9">
            <w:pPr>
              <w:spacing w:line="240" w:lineRule="auto"/>
              <w:jc w:val="both"/>
              <w:rPr>
                <w:rFonts w:ascii="Times New Roman" w:hAnsi="Times New Roman"/>
                <w:sz w:val="24"/>
                <w:szCs w:val="24"/>
                <w:lang w:eastAsia="ar-SA"/>
              </w:rPr>
            </w:pPr>
            <w:r>
              <w:rPr>
                <w:rFonts w:ascii="Times New Roman" w:hAnsi="Times New Roman"/>
                <w:sz w:val="24"/>
                <w:szCs w:val="24"/>
                <w:lang w:eastAsia="ar-SA"/>
              </w:rPr>
              <w:t>Исполнитель предоставляет Заказчику документацию подтверждающую наличие в штате организации не менее 3-х квалифицированных специалистов, а также их квалификацию.</w:t>
            </w:r>
          </w:p>
          <w:p w:rsidR="002655D9" w:rsidRDefault="002655D9">
            <w:pPr>
              <w:spacing w:line="240" w:lineRule="auto"/>
              <w:jc w:val="both"/>
              <w:rPr>
                <w:rFonts w:ascii="Times New Roman" w:hAnsi="Times New Roman"/>
                <w:sz w:val="24"/>
                <w:szCs w:val="24"/>
                <w:lang w:eastAsia="ar-SA"/>
              </w:rPr>
            </w:pPr>
            <w:r>
              <w:rPr>
                <w:rFonts w:ascii="Times New Roman" w:hAnsi="Times New Roman"/>
                <w:sz w:val="24"/>
                <w:szCs w:val="24"/>
                <w:lang w:eastAsia="ar-SA"/>
              </w:rPr>
              <w:t>Исполнитель по требованию Заказчика обязан обеспечить присутствие на объекте подтвержденного квалифицированного персонала в течение 2-х часов, в любое время суток, с момента вызова Заказчиком персонала.</w:t>
            </w:r>
          </w:p>
        </w:tc>
      </w:tr>
      <w:tr w:rsidR="002655D9" w:rsidTr="002655D9">
        <w:trPr>
          <w:trHeight w:val="698"/>
        </w:trPr>
        <w:tc>
          <w:tcPr>
            <w:tcW w:w="851"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jc w:val="center"/>
              <w:rPr>
                <w:rFonts w:ascii="Times New Roman" w:hAnsi="Times New Roman"/>
                <w:bCs/>
                <w:sz w:val="24"/>
                <w:szCs w:val="24"/>
                <w:lang w:eastAsia="ar-SA"/>
              </w:rPr>
            </w:pPr>
            <w:r>
              <w:rPr>
                <w:rFonts w:ascii="Times New Roman" w:hAnsi="Times New Roman"/>
                <w:bCs/>
                <w:sz w:val="24"/>
                <w:szCs w:val="24"/>
                <w:lang w:eastAsia="ar-SA"/>
              </w:rPr>
              <w:t>9</w:t>
            </w:r>
          </w:p>
        </w:tc>
        <w:tc>
          <w:tcPr>
            <w:tcW w:w="4111" w:type="dxa"/>
            <w:tcBorders>
              <w:top w:val="single" w:sz="4" w:space="0" w:color="auto"/>
              <w:left w:val="single" w:sz="4" w:space="0" w:color="auto"/>
              <w:bottom w:val="single" w:sz="4" w:space="0" w:color="auto"/>
              <w:right w:val="single" w:sz="4" w:space="0" w:color="auto"/>
            </w:tcBorders>
            <w:hideMark/>
          </w:tcPr>
          <w:p w:rsidR="002655D9" w:rsidRDefault="002655D9">
            <w:pPr>
              <w:keepNext/>
              <w:spacing w:line="240" w:lineRule="auto"/>
              <w:outlineLvl w:val="5"/>
              <w:rPr>
                <w:rFonts w:ascii="Times New Roman" w:hAnsi="Times New Roman"/>
                <w:bCs/>
                <w:sz w:val="24"/>
                <w:szCs w:val="24"/>
                <w:lang w:eastAsia="ar-SA"/>
              </w:rPr>
            </w:pPr>
            <w:r>
              <w:rPr>
                <w:rFonts w:ascii="Times New Roman" w:hAnsi="Times New Roman"/>
                <w:bCs/>
                <w:sz w:val="24"/>
                <w:szCs w:val="24"/>
                <w:lang w:eastAsia="ar-SA"/>
              </w:rPr>
              <w:t>Отказоустойчивость</w:t>
            </w:r>
          </w:p>
        </w:tc>
        <w:tc>
          <w:tcPr>
            <w:tcW w:w="5244" w:type="dxa"/>
            <w:tcBorders>
              <w:top w:val="single" w:sz="4" w:space="0" w:color="auto"/>
              <w:left w:val="single" w:sz="4" w:space="0" w:color="auto"/>
              <w:bottom w:val="single" w:sz="4" w:space="0" w:color="auto"/>
              <w:right w:val="single" w:sz="4" w:space="0" w:color="auto"/>
            </w:tcBorders>
            <w:hideMark/>
          </w:tcPr>
          <w:p w:rsidR="002655D9" w:rsidRDefault="002655D9">
            <w:pPr>
              <w:spacing w:line="240" w:lineRule="auto"/>
              <w:rPr>
                <w:rFonts w:ascii="Times New Roman" w:hAnsi="Times New Roman"/>
                <w:sz w:val="24"/>
                <w:szCs w:val="24"/>
                <w:lang w:eastAsia="ar-SA"/>
              </w:rPr>
            </w:pPr>
            <w:r>
              <w:rPr>
                <w:rFonts w:ascii="Times New Roman" w:hAnsi="Times New Roman"/>
                <w:sz w:val="24"/>
                <w:szCs w:val="24"/>
                <w:lang w:eastAsia="ar-SA"/>
              </w:rPr>
              <w:t xml:space="preserve">Охранная сигнализация должна полноценно функционировать не менее двенадцати часов с момента фиксирования отключения сети 220 вольт. </w:t>
            </w:r>
          </w:p>
        </w:tc>
      </w:tr>
    </w:tbl>
    <w:p w:rsidR="002655D9" w:rsidRDefault="002655D9" w:rsidP="002655D9">
      <w:pPr>
        <w:tabs>
          <w:tab w:val="left" w:pos="720"/>
        </w:tabs>
        <w:spacing w:line="240" w:lineRule="auto"/>
        <w:jc w:val="both"/>
        <w:rPr>
          <w:rFonts w:ascii="Times New Roman" w:hAnsi="Times New Roman"/>
          <w:sz w:val="24"/>
          <w:szCs w:val="24"/>
          <w:lang w:eastAsia="ar-SA"/>
        </w:rPr>
      </w:pPr>
    </w:p>
    <w:p w:rsidR="002655D9" w:rsidRDefault="002655D9" w:rsidP="002655D9">
      <w:pPr>
        <w:spacing w:line="240" w:lineRule="auto"/>
        <w:jc w:val="both"/>
        <w:rPr>
          <w:rFonts w:ascii="Times New Roman" w:hAnsi="Times New Roman"/>
          <w:b/>
          <w:kern w:val="2"/>
          <w:sz w:val="24"/>
          <w:szCs w:val="24"/>
          <w:lang w:eastAsia="ar-SA"/>
        </w:rPr>
      </w:pPr>
      <w:r>
        <w:rPr>
          <w:rFonts w:ascii="Times New Roman" w:hAnsi="Times New Roman"/>
          <w:b/>
          <w:kern w:val="2"/>
          <w:sz w:val="24"/>
          <w:szCs w:val="24"/>
          <w:lang w:eastAsia="ar-SA"/>
        </w:rPr>
        <w:lastRenderedPageBreak/>
        <w:tab/>
        <w:t xml:space="preserve">2.Требования к качеству и безопасности услуг </w:t>
      </w:r>
    </w:p>
    <w:p w:rsidR="002655D9" w:rsidRDefault="002655D9" w:rsidP="002655D9">
      <w:pPr>
        <w:spacing w:line="240" w:lineRule="auto"/>
        <w:jc w:val="both"/>
        <w:rPr>
          <w:rFonts w:ascii="Times New Roman" w:hAnsi="Times New Roman"/>
          <w:sz w:val="24"/>
          <w:szCs w:val="24"/>
          <w:lang w:eastAsia="ar-SA"/>
        </w:rPr>
      </w:pPr>
      <w:r>
        <w:rPr>
          <w:rFonts w:ascii="Times New Roman" w:hAnsi="Times New Roman"/>
          <w:sz w:val="24"/>
          <w:szCs w:val="24"/>
          <w:lang w:eastAsia="ar-SA"/>
        </w:rPr>
        <w:tab/>
        <w:t>Исполнитель надлежащим образом оказывает охранные услуги с учетом рекомендаций Заказчика и в соответствии с действующими законами РФ, нормами и правилами.</w:t>
      </w:r>
    </w:p>
    <w:p w:rsidR="002655D9" w:rsidRDefault="002655D9" w:rsidP="002655D9">
      <w:pPr>
        <w:spacing w:line="240" w:lineRule="auto"/>
        <w:jc w:val="both"/>
        <w:rPr>
          <w:rFonts w:ascii="Times New Roman" w:hAnsi="Times New Roman"/>
          <w:bCs/>
          <w:snapToGrid w:val="0"/>
          <w:sz w:val="24"/>
          <w:szCs w:val="24"/>
          <w:lang w:eastAsia="ar-SA"/>
        </w:rPr>
      </w:pPr>
      <w:r>
        <w:rPr>
          <w:rFonts w:ascii="Times New Roman" w:hAnsi="Times New Roman"/>
          <w:color w:val="000000"/>
          <w:sz w:val="24"/>
          <w:szCs w:val="24"/>
          <w:lang w:eastAsia="zh-CN"/>
        </w:rPr>
        <w:tab/>
      </w:r>
      <w:r>
        <w:rPr>
          <w:rFonts w:ascii="Times New Roman" w:hAnsi="Times New Roman"/>
          <w:bCs/>
          <w:snapToGrid w:val="0"/>
          <w:sz w:val="24"/>
          <w:szCs w:val="24"/>
          <w:lang w:eastAsia="ar-SA"/>
        </w:rPr>
        <w:t>Исполнитель гарантирует качество оказания услуг в соответствии с техническим заданием, действующими нормами и техническими условиями, своевременное устранение недостатков и дефектов.</w:t>
      </w:r>
    </w:p>
    <w:tbl>
      <w:tblPr>
        <w:tblW w:w="9696" w:type="dxa"/>
        <w:tblInd w:w="-34" w:type="dxa"/>
        <w:tblLook w:val="01E0" w:firstRow="1" w:lastRow="1" w:firstColumn="1" w:lastColumn="1" w:noHBand="0" w:noVBand="0"/>
      </w:tblPr>
      <w:tblGrid>
        <w:gridCol w:w="4848"/>
        <w:gridCol w:w="4848"/>
      </w:tblGrid>
      <w:tr w:rsidR="002655D9" w:rsidTr="002655D9">
        <w:trPr>
          <w:trHeight w:val="1107"/>
        </w:trPr>
        <w:tc>
          <w:tcPr>
            <w:tcW w:w="4848" w:type="dxa"/>
          </w:tcPr>
          <w:p w:rsidR="00CC182D" w:rsidRDefault="00CC182D">
            <w:pPr>
              <w:pStyle w:val="1"/>
              <w:spacing w:line="240" w:lineRule="auto"/>
              <w:ind w:left="0"/>
              <w:rPr>
                <w:rFonts w:cs="Times New Roman"/>
                <w:lang w:val="ru-RU"/>
              </w:rPr>
            </w:pPr>
          </w:p>
          <w:p w:rsidR="00CC182D" w:rsidRDefault="00CC182D">
            <w:pPr>
              <w:pStyle w:val="1"/>
              <w:spacing w:line="240" w:lineRule="auto"/>
              <w:ind w:left="0"/>
              <w:rPr>
                <w:rFonts w:cs="Times New Roman"/>
                <w:lang w:val="ru-RU"/>
              </w:rPr>
            </w:pPr>
          </w:p>
          <w:p w:rsidR="002655D9" w:rsidRDefault="002655D9">
            <w:pPr>
              <w:pStyle w:val="1"/>
              <w:spacing w:line="240" w:lineRule="auto"/>
              <w:ind w:left="0"/>
              <w:rPr>
                <w:rFonts w:cs="Times New Roman"/>
                <w:lang w:val="ru-RU"/>
              </w:rPr>
            </w:pPr>
            <w:r>
              <w:rPr>
                <w:rFonts w:cs="Times New Roman"/>
                <w:lang w:val="ru-RU"/>
              </w:rPr>
              <w:t>От Заказчика</w:t>
            </w:r>
          </w:p>
          <w:p w:rsidR="002655D9" w:rsidRDefault="002655D9">
            <w:pPr>
              <w:spacing w:after="0"/>
              <w:rPr>
                <w:rFonts w:ascii="Times New Roman" w:hAnsi="Times New Roman"/>
                <w:b/>
                <w:sz w:val="24"/>
                <w:szCs w:val="24"/>
              </w:rPr>
            </w:pPr>
            <w:r>
              <w:rPr>
                <w:rFonts w:ascii="Times New Roman" w:hAnsi="Times New Roman"/>
                <w:b/>
                <w:sz w:val="24"/>
                <w:szCs w:val="24"/>
              </w:rPr>
              <w:t>ГКУ «Леноблпожспас»</w:t>
            </w:r>
          </w:p>
          <w:p w:rsidR="002655D9" w:rsidRDefault="002655D9">
            <w:pPr>
              <w:pStyle w:val="1"/>
              <w:spacing w:line="240" w:lineRule="auto"/>
              <w:ind w:left="0"/>
              <w:rPr>
                <w:rFonts w:cs="Times New Roman"/>
                <w:lang w:val="ru-RU"/>
              </w:rPr>
            </w:pPr>
          </w:p>
          <w:p w:rsidR="002655D9" w:rsidRDefault="002655D9">
            <w:pPr>
              <w:pStyle w:val="1"/>
              <w:spacing w:line="240" w:lineRule="auto"/>
              <w:ind w:left="0"/>
              <w:rPr>
                <w:rFonts w:cs="Times New Roman"/>
                <w:bCs/>
                <w:lang w:val="ru-RU"/>
              </w:rPr>
            </w:pPr>
          </w:p>
          <w:p w:rsidR="002655D9" w:rsidRDefault="002655D9">
            <w:pPr>
              <w:pStyle w:val="1"/>
              <w:spacing w:line="240" w:lineRule="auto"/>
              <w:ind w:left="0"/>
              <w:rPr>
                <w:rFonts w:cs="Times New Roman"/>
                <w:bCs/>
                <w:lang w:val="ru-RU"/>
              </w:rPr>
            </w:pPr>
          </w:p>
          <w:p w:rsidR="002655D9" w:rsidRDefault="002655D9">
            <w:pPr>
              <w:pStyle w:val="1"/>
              <w:spacing w:line="240" w:lineRule="auto"/>
              <w:ind w:left="0"/>
              <w:rPr>
                <w:rFonts w:cs="Times New Roman"/>
                <w:bCs/>
                <w:lang w:val="ru-RU"/>
              </w:rPr>
            </w:pPr>
          </w:p>
          <w:p w:rsidR="00502E09" w:rsidRDefault="00502E09" w:rsidP="00502E09">
            <w:pPr>
              <w:pStyle w:val="1"/>
              <w:spacing w:line="240" w:lineRule="auto"/>
              <w:ind w:left="0"/>
              <w:rPr>
                <w:rFonts w:cs="Times New Roman"/>
                <w:bCs/>
                <w:sz w:val="22"/>
                <w:szCs w:val="22"/>
                <w:lang w:val="ru-RU"/>
              </w:rPr>
            </w:pPr>
            <w:r>
              <w:rPr>
                <w:rFonts w:cs="Times New Roman"/>
                <w:bCs/>
                <w:sz w:val="22"/>
                <w:szCs w:val="22"/>
                <w:lang w:val="ru-RU"/>
              </w:rPr>
              <w:t xml:space="preserve">Заместитель начальника </w:t>
            </w:r>
          </w:p>
          <w:p w:rsidR="00502E09" w:rsidRDefault="00502E09" w:rsidP="00502E09">
            <w:pPr>
              <w:pStyle w:val="1"/>
              <w:spacing w:line="240" w:lineRule="auto"/>
              <w:ind w:left="0"/>
              <w:rPr>
                <w:rFonts w:cs="Times New Roman"/>
                <w:bCs/>
                <w:sz w:val="22"/>
                <w:szCs w:val="22"/>
                <w:lang w:val="ru-RU"/>
              </w:rPr>
            </w:pPr>
          </w:p>
          <w:p w:rsidR="00502E09" w:rsidRDefault="00502E09" w:rsidP="00502E09">
            <w:pPr>
              <w:pStyle w:val="1"/>
              <w:spacing w:line="240" w:lineRule="auto"/>
              <w:ind w:left="0"/>
              <w:rPr>
                <w:rStyle w:val="a3"/>
                <w:sz w:val="22"/>
                <w:szCs w:val="22"/>
              </w:rPr>
            </w:pPr>
            <w:r>
              <w:rPr>
                <w:rFonts w:cs="Times New Roman"/>
                <w:bCs/>
                <w:sz w:val="22"/>
                <w:szCs w:val="22"/>
                <w:lang w:val="ru-RU"/>
              </w:rPr>
              <w:t>_____________________ Д.А. Васильченко</w:t>
            </w:r>
          </w:p>
          <w:p w:rsidR="002655D9" w:rsidRDefault="002655D9">
            <w:pPr>
              <w:pStyle w:val="1"/>
              <w:spacing w:line="240" w:lineRule="auto"/>
              <w:ind w:left="0"/>
              <w:rPr>
                <w:rFonts w:cs="Times New Roman"/>
                <w:bCs/>
                <w:lang w:val="ru-RU"/>
              </w:rPr>
            </w:pPr>
          </w:p>
          <w:p w:rsidR="002655D9" w:rsidRDefault="002655D9">
            <w:pPr>
              <w:pStyle w:val="1"/>
              <w:spacing w:line="240" w:lineRule="auto"/>
              <w:ind w:left="0"/>
              <w:rPr>
                <w:rFonts w:cs="Times New Roman"/>
                <w:bCs/>
                <w:lang w:val="ru-RU"/>
              </w:rPr>
            </w:pPr>
          </w:p>
          <w:p w:rsidR="002655D9" w:rsidRDefault="002655D9">
            <w:pPr>
              <w:pStyle w:val="1"/>
              <w:spacing w:line="240" w:lineRule="auto"/>
              <w:ind w:left="0"/>
              <w:rPr>
                <w:rFonts w:cs="Times New Roman"/>
                <w:bCs/>
                <w:lang w:val="ru-RU"/>
              </w:rPr>
            </w:pPr>
          </w:p>
        </w:tc>
        <w:tc>
          <w:tcPr>
            <w:tcW w:w="4848" w:type="dxa"/>
          </w:tcPr>
          <w:p w:rsidR="00CC182D" w:rsidRDefault="00CC182D">
            <w:pPr>
              <w:spacing w:after="0" w:line="240" w:lineRule="auto"/>
              <w:rPr>
                <w:rFonts w:ascii="Times New Roman" w:hAnsi="Times New Roman"/>
                <w:sz w:val="24"/>
                <w:szCs w:val="24"/>
              </w:rPr>
            </w:pPr>
          </w:p>
          <w:p w:rsidR="00CC182D" w:rsidRDefault="00CC182D">
            <w:pPr>
              <w:spacing w:after="0" w:line="240" w:lineRule="auto"/>
              <w:rPr>
                <w:rFonts w:ascii="Times New Roman" w:hAnsi="Times New Roman"/>
                <w:sz w:val="24"/>
                <w:szCs w:val="24"/>
              </w:rPr>
            </w:pPr>
          </w:p>
          <w:p w:rsidR="002655D9" w:rsidRDefault="002655D9">
            <w:pPr>
              <w:spacing w:after="0" w:line="240" w:lineRule="auto"/>
              <w:rPr>
                <w:rFonts w:ascii="Times New Roman" w:hAnsi="Times New Roman"/>
                <w:sz w:val="24"/>
                <w:szCs w:val="24"/>
              </w:rPr>
            </w:pPr>
            <w:r>
              <w:rPr>
                <w:rFonts w:ascii="Times New Roman" w:hAnsi="Times New Roman"/>
                <w:sz w:val="24"/>
                <w:szCs w:val="24"/>
              </w:rPr>
              <w:t>От Исполнителя</w:t>
            </w:r>
          </w:p>
          <w:p w:rsidR="002655D9" w:rsidRDefault="002655D9">
            <w:pPr>
              <w:spacing w:after="0" w:line="240" w:lineRule="auto"/>
              <w:rPr>
                <w:rFonts w:ascii="Times New Roman" w:hAnsi="Times New Roman"/>
                <w:b/>
                <w:sz w:val="24"/>
                <w:szCs w:val="24"/>
              </w:rPr>
            </w:pPr>
          </w:p>
          <w:p w:rsidR="002655D9" w:rsidRDefault="002655D9">
            <w:pPr>
              <w:spacing w:after="0" w:line="240" w:lineRule="auto"/>
              <w:rPr>
                <w:rFonts w:ascii="Times New Roman" w:hAnsi="Times New Roman"/>
                <w:b/>
                <w:sz w:val="24"/>
                <w:szCs w:val="24"/>
              </w:rPr>
            </w:pPr>
            <w:r>
              <w:rPr>
                <w:rFonts w:ascii="Times New Roman" w:hAnsi="Times New Roman"/>
                <w:b/>
                <w:sz w:val="24"/>
                <w:szCs w:val="24"/>
              </w:rPr>
              <w:tab/>
              <w:t xml:space="preserve">        </w:t>
            </w:r>
          </w:p>
          <w:p w:rsidR="002655D9" w:rsidRDefault="002655D9">
            <w:pPr>
              <w:pStyle w:val="1"/>
              <w:spacing w:line="240" w:lineRule="auto"/>
              <w:ind w:left="0"/>
              <w:rPr>
                <w:rFonts w:cs="Times New Roman"/>
                <w:bCs/>
                <w:lang w:val="ru-RU"/>
              </w:rPr>
            </w:pPr>
          </w:p>
          <w:p w:rsidR="004B65B8" w:rsidRDefault="004B65B8" w:rsidP="000D5490">
            <w:pPr>
              <w:pStyle w:val="1"/>
              <w:spacing w:line="240" w:lineRule="auto"/>
              <w:ind w:left="0"/>
              <w:jc w:val="both"/>
              <w:rPr>
                <w:rFonts w:cs="Times New Roman"/>
                <w:bCs/>
                <w:lang w:val="ru-RU"/>
              </w:rPr>
            </w:pPr>
          </w:p>
          <w:p w:rsidR="00502E09" w:rsidRDefault="00502E09" w:rsidP="00502E09">
            <w:pPr>
              <w:pStyle w:val="1"/>
              <w:spacing w:line="240" w:lineRule="auto"/>
              <w:ind w:left="0"/>
              <w:rPr>
                <w:rFonts w:cs="Times New Roman"/>
                <w:bCs/>
                <w:sz w:val="22"/>
                <w:szCs w:val="22"/>
                <w:lang w:val="ru-RU"/>
              </w:rPr>
            </w:pPr>
          </w:p>
          <w:p w:rsidR="002655D9" w:rsidRDefault="002655D9">
            <w:pPr>
              <w:pStyle w:val="1"/>
              <w:spacing w:line="240" w:lineRule="auto"/>
              <w:ind w:left="0"/>
              <w:rPr>
                <w:rFonts w:cs="Times New Roman"/>
                <w:bCs/>
                <w:lang w:val="ru-RU"/>
              </w:rPr>
            </w:pPr>
            <w:bookmarkStart w:id="0" w:name="_GoBack"/>
            <w:bookmarkEnd w:id="0"/>
          </w:p>
          <w:p w:rsidR="002655D9" w:rsidRDefault="002655D9">
            <w:pPr>
              <w:pStyle w:val="1"/>
              <w:spacing w:line="240" w:lineRule="auto"/>
              <w:ind w:left="0"/>
              <w:rPr>
                <w:rFonts w:cs="Times New Roman"/>
                <w:bCs/>
                <w:lang w:val="ru-RU"/>
              </w:rPr>
            </w:pPr>
          </w:p>
          <w:p w:rsidR="002655D9" w:rsidRDefault="002655D9">
            <w:pPr>
              <w:pStyle w:val="1"/>
              <w:spacing w:line="240" w:lineRule="auto"/>
              <w:ind w:left="0"/>
              <w:rPr>
                <w:rFonts w:cs="Times New Roman"/>
                <w:bCs/>
                <w:lang w:val="ru-RU"/>
              </w:rPr>
            </w:pPr>
          </w:p>
          <w:p w:rsidR="002655D9" w:rsidRDefault="002655D9">
            <w:pPr>
              <w:spacing w:after="0" w:line="240" w:lineRule="auto"/>
              <w:rPr>
                <w:rFonts w:ascii="Times New Roman" w:hAnsi="Times New Roman"/>
                <w:sz w:val="24"/>
                <w:szCs w:val="24"/>
              </w:rPr>
            </w:pPr>
          </w:p>
        </w:tc>
      </w:tr>
    </w:tbl>
    <w:p w:rsidR="002655D9" w:rsidRDefault="002655D9" w:rsidP="002655D9">
      <w:pPr>
        <w:spacing w:after="0" w:line="240" w:lineRule="auto"/>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2655D9" w:rsidRDefault="002655D9" w:rsidP="002655D9">
      <w:pPr>
        <w:spacing w:after="0" w:line="240" w:lineRule="auto"/>
        <w:ind w:left="5664" w:firstLine="709"/>
        <w:rPr>
          <w:rFonts w:ascii="Times New Roman" w:hAnsi="Times New Roman"/>
          <w:sz w:val="24"/>
          <w:szCs w:val="24"/>
          <w:lang w:eastAsia="ar-SA"/>
        </w:rPr>
      </w:pPr>
    </w:p>
    <w:p w:rsidR="009A7857" w:rsidRDefault="009A7857"/>
    <w:sectPr w:rsidR="009A7857" w:rsidSect="0087431C">
      <w:pgSz w:w="11906" w:h="16838"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DF8" w:rsidRDefault="00277DF8" w:rsidP="002655D9">
      <w:pPr>
        <w:spacing w:after="0" w:line="240" w:lineRule="auto"/>
      </w:pPr>
      <w:r>
        <w:separator/>
      </w:r>
    </w:p>
  </w:endnote>
  <w:endnote w:type="continuationSeparator" w:id="0">
    <w:p w:rsidR="00277DF8" w:rsidRDefault="00277DF8" w:rsidP="00265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DF8" w:rsidRDefault="00277DF8" w:rsidP="002655D9">
      <w:pPr>
        <w:spacing w:after="0" w:line="240" w:lineRule="auto"/>
      </w:pPr>
      <w:r>
        <w:separator/>
      </w:r>
    </w:p>
  </w:footnote>
  <w:footnote w:type="continuationSeparator" w:id="0">
    <w:p w:rsidR="00277DF8" w:rsidRDefault="00277DF8" w:rsidP="002655D9">
      <w:pPr>
        <w:spacing w:after="0" w:line="240" w:lineRule="auto"/>
      </w:pPr>
      <w:r>
        <w:continuationSeparator/>
      </w:r>
    </w:p>
  </w:footnote>
  <w:footnote w:id="1">
    <w:p w:rsidR="00277DF8" w:rsidRDefault="00277DF8" w:rsidP="002655D9">
      <w:pPr>
        <w:pStyle w:val="a4"/>
        <w:shd w:val="clear" w:color="auto" w:fill="FFFFFF"/>
        <w:spacing w:before="0" w:beforeAutospacing="0"/>
        <w:jc w:val="both"/>
        <w:rPr>
          <w:sz w:val="20"/>
          <w:szCs w:val="20"/>
        </w:rPr>
      </w:pPr>
      <w:r>
        <w:rPr>
          <w:rStyle w:val="a7"/>
        </w:rPr>
        <w:footnoteRef/>
      </w:r>
      <w:r>
        <w:t xml:space="preserve"> </w:t>
      </w:r>
      <w:r>
        <w:rPr>
          <w:sz w:val="20"/>
          <w:szCs w:val="20"/>
        </w:rPr>
        <w:t>Здесь и далее по тексту Договора: согласно Указанию Центрального Банка РФ от 11.12.2015 № 3894-У «О ставке рефинансирования Банка России и ключевой ставке Банка России» и Постановлению Правительства Российской Федерации от 08.12.2015 № 1340 «О применении с 1 января 2016 г. ключевой ставки Банка России» значение ставки рефинансирования Банка России приравнивается к значению ключевой ставки Банка России, определенному на соответствующую дату.</w:t>
      </w:r>
    </w:p>
    <w:p w:rsidR="00277DF8" w:rsidRDefault="00277DF8" w:rsidP="002655D9">
      <w:pPr>
        <w:pStyle w:val="a4"/>
        <w:shd w:val="clear" w:color="auto" w:fill="FFFFFF"/>
        <w:spacing w:before="0" w:beforeAutospacing="0"/>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75920"/>
    <w:multiLevelType w:val="hybridMultilevel"/>
    <w:tmpl w:val="F3B65392"/>
    <w:lvl w:ilvl="0" w:tplc="8D7AF00C">
      <w:start w:val="1"/>
      <w:numFmt w:val="decimal"/>
      <w:lvlText w:val="%1."/>
      <w:lvlJc w:val="left"/>
      <w:pPr>
        <w:tabs>
          <w:tab w:val="num" w:pos="720"/>
        </w:tabs>
        <w:ind w:left="720" w:hanging="360"/>
      </w:pPr>
      <w:rPr>
        <w:rFonts w:cs="Times New Roman"/>
      </w:rPr>
    </w:lvl>
    <w:lvl w:ilvl="1" w:tplc="C0E22272">
      <w:numFmt w:val="none"/>
      <w:lvlText w:val=""/>
      <w:lvlJc w:val="left"/>
      <w:pPr>
        <w:tabs>
          <w:tab w:val="num" w:pos="360"/>
        </w:tabs>
        <w:ind w:left="0" w:firstLine="0"/>
      </w:pPr>
      <w:rPr>
        <w:rFonts w:cs="Times New Roman"/>
      </w:rPr>
    </w:lvl>
    <w:lvl w:ilvl="2" w:tplc="DBDAFA2E">
      <w:numFmt w:val="none"/>
      <w:lvlText w:val=""/>
      <w:lvlJc w:val="left"/>
      <w:pPr>
        <w:tabs>
          <w:tab w:val="num" w:pos="360"/>
        </w:tabs>
        <w:ind w:left="0" w:firstLine="0"/>
      </w:pPr>
      <w:rPr>
        <w:rFonts w:cs="Times New Roman"/>
      </w:rPr>
    </w:lvl>
    <w:lvl w:ilvl="3" w:tplc="40543DF2">
      <w:numFmt w:val="none"/>
      <w:lvlText w:val=""/>
      <w:lvlJc w:val="left"/>
      <w:pPr>
        <w:tabs>
          <w:tab w:val="num" w:pos="360"/>
        </w:tabs>
        <w:ind w:left="0" w:firstLine="0"/>
      </w:pPr>
      <w:rPr>
        <w:rFonts w:cs="Times New Roman"/>
      </w:rPr>
    </w:lvl>
    <w:lvl w:ilvl="4" w:tplc="F86E50D8">
      <w:numFmt w:val="none"/>
      <w:lvlText w:val=""/>
      <w:lvlJc w:val="left"/>
      <w:pPr>
        <w:tabs>
          <w:tab w:val="num" w:pos="360"/>
        </w:tabs>
        <w:ind w:left="0" w:firstLine="0"/>
      </w:pPr>
      <w:rPr>
        <w:rFonts w:cs="Times New Roman"/>
      </w:rPr>
    </w:lvl>
    <w:lvl w:ilvl="5" w:tplc="E98AD160">
      <w:numFmt w:val="none"/>
      <w:lvlText w:val=""/>
      <w:lvlJc w:val="left"/>
      <w:pPr>
        <w:tabs>
          <w:tab w:val="num" w:pos="360"/>
        </w:tabs>
        <w:ind w:left="0" w:firstLine="0"/>
      </w:pPr>
      <w:rPr>
        <w:rFonts w:cs="Times New Roman"/>
      </w:rPr>
    </w:lvl>
    <w:lvl w:ilvl="6" w:tplc="DE7270A0">
      <w:numFmt w:val="none"/>
      <w:lvlText w:val=""/>
      <w:lvlJc w:val="left"/>
      <w:pPr>
        <w:tabs>
          <w:tab w:val="num" w:pos="360"/>
        </w:tabs>
        <w:ind w:left="0" w:firstLine="0"/>
      </w:pPr>
      <w:rPr>
        <w:rFonts w:cs="Times New Roman"/>
      </w:rPr>
    </w:lvl>
    <w:lvl w:ilvl="7" w:tplc="0CEAB94E">
      <w:numFmt w:val="none"/>
      <w:lvlText w:val=""/>
      <w:lvlJc w:val="left"/>
      <w:pPr>
        <w:tabs>
          <w:tab w:val="num" w:pos="360"/>
        </w:tabs>
        <w:ind w:left="0" w:firstLine="0"/>
      </w:pPr>
      <w:rPr>
        <w:rFonts w:cs="Times New Roman"/>
      </w:rPr>
    </w:lvl>
    <w:lvl w:ilvl="8" w:tplc="620A7D86">
      <w:numFmt w:val="none"/>
      <w:lvlText w:val=""/>
      <w:lvlJc w:val="left"/>
      <w:pPr>
        <w:tabs>
          <w:tab w:val="num" w:pos="360"/>
        </w:tabs>
        <w:ind w:left="0" w:firstLine="0"/>
      </w:pPr>
      <w:rPr>
        <w:rFonts w:cs="Times New Roman"/>
      </w:rPr>
    </w:lvl>
  </w:abstractNum>
  <w:abstractNum w:abstractNumId="1">
    <w:nsid w:val="168D4609"/>
    <w:multiLevelType w:val="hybridMultilevel"/>
    <w:tmpl w:val="D4DE0460"/>
    <w:lvl w:ilvl="0" w:tplc="109A5DDA">
      <w:start w:val="3"/>
      <w:numFmt w:val="decimal"/>
      <w:lvlText w:val="%1."/>
      <w:lvlJc w:val="left"/>
      <w:pPr>
        <w:ind w:left="3981" w:hanging="360"/>
      </w:pPr>
      <w:rPr>
        <w:rFonts w:hint="default"/>
      </w:rPr>
    </w:lvl>
    <w:lvl w:ilvl="1" w:tplc="04190019" w:tentative="1">
      <w:start w:val="1"/>
      <w:numFmt w:val="lowerLetter"/>
      <w:lvlText w:val="%2."/>
      <w:lvlJc w:val="left"/>
      <w:pPr>
        <w:ind w:left="4701" w:hanging="360"/>
      </w:pPr>
    </w:lvl>
    <w:lvl w:ilvl="2" w:tplc="0419001B" w:tentative="1">
      <w:start w:val="1"/>
      <w:numFmt w:val="lowerRoman"/>
      <w:lvlText w:val="%3."/>
      <w:lvlJc w:val="right"/>
      <w:pPr>
        <w:ind w:left="5421" w:hanging="180"/>
      </w:pPr>
    </w:lvl>
    <w:lvl w:ilvl="3" w:tplc="0419000F" w:tentative="1">
      <w:start w:val="1"/>
      <w:numFmt w:val="decimal"/>
      <w:lvlText w:val="%4."/>
      <w:lvlJc w:val="left"/>
      <w:pPr>
        <w:ind w:left="6141" w:hanging="360"/>
      </w:pPr>
    </w:lvl>
    <w:lvl w:ilvl="4" w:tplc="04190019" w:tentative="1">
      <w:start w:val="1"/>
      <w:numFmt w:val="lowerLetter"/>
      <w:lvlText w:val="%5."/>
      <w:lvlJc w:val="left"/>
      <w:pPr>
        <w:ind w:left="6861" w:hanging="360"/>
      </w:pPr>
    </w:lvl>
    <w:lvl w:ilvl="5" w:tplc="0419001B" w:tentative="1">
      <w:start w:val="1"/>
      <w:numFmt w:val="lowerRoman"/>
      <w:lvlText w:val="%6."/>
      <w:lvlJc w:val="right"/>
      <w:pPr>
        <w:ind w:left="7581" w:hanging="180"/>
      </w:pPr>
    </w:lvl>
    <w:lvl w:ilvl="6" w:tplc="0419000F" w:tentative="1">
      <w:start w:val="1"/>
      <w:numFmt w:val="decimal"/>
      <w:lvlText w:val="%7."/>
      <w:lvlJc w:val="left"/>
      <w:pPr>
        <w:ind w:left="8301" w:hanging="360"/>
      </w:pPr>
    </w:lvl>
    <w:lvl w:ilvl="7" w:tplc="04190019" w:tentative="1">
      <w:start w:val="1"/>
      <w:numFmt w:val="lowerLetter"/>
      <w:lvlText w:val="%8."/>
      <w:lvlJc w:val="left"/>
      <w:pPr>
        <w:ind w:left="9021" w:hanging="360"/>
      </w:pPr>
    </w:lvl>
    <w:lvl w:ilvl="8" w:tplc="0419001B" w:tentative="1">
      <w:start w:val="1"/>
      <w:numFmt w:val="lowerRoman"/>
      <w:lvlText w:val="%9."/>
      <w:lvlJc w:val="right"/>
      <w:pPr>
        <w:ind w:left="9741" w:hanging="180"/>
      </w:pPr>
    </w:lvl>
  </w:abstractNum>
  <w:abstractNum w:abstractNumId="2">
    <w:nsid w:val="1CC01F01"/>
    <w:multiLevelType w:val="hybridMultilevel"/>
    <w:tmpl w:val="8BAA83F0"/>
    <w:lvl w:ilvl="0" w:tplc="0F9E9494">
      <w:start w:val="14"/>
      <w:numFmt w:val="decimal"/>
      <w:lvlText w:val="%1."/>
      <w:lvlJc w:val="left"/>
      <w:pPr>
        <w:ind w:left="3621" w:hanging="360"/>
      </w:pPr>
      <w:rPr>
        <w:rFonts w:cs="Times New Roman"/>
      </w:rPr>
    </w:lvl>
    <w:lvl w:ilvl="1" w:tplc="04190019">
      <w:start w:val="1"/>
      <w:numFmt w:val="lowerLetter"/>
      <w:lvlText w:val="%2."/>
      <w:lvlJc w:val="left"/>
      <w:pPr>
        <w:ind w:left="4341" w:hanging="360"/>
      </w:pPr>
      <w:rPr>
        <w:rFonts w:cs="Times New Roman"/>
      </w:rPr>
    </w:lvl>
    <w:lvl w:ilvl="2" w:tplc="0419001B">
      <w:start w:val="1"/>
      <w:numFmt w:val="lowerRoman"/>
      <w:lvlText w:val="%3."/>
      <w:lvlJc w:val="right"/>
      <w:pPr>
        <w:ind w:left="5061" w:hanging="180"/>
      </w:pPr>
      <w:rPr>
        <w:rFonts w:cs="Times New Roman"/>
      </w:rPr>
    </w:lvl>
    <w:lvl w:ilvl="3" w:tplc="0419000F">
      <w:start w:val="1"/>
      <w:numFmt w:val="decimal"/>
      <w:lvlText w:val="%4."/>
      <w:lvlJc w:val="left"/>
      <w:pPr>
        <w:ind w:left="5781" w:hanging="360"/>
      </w:pPr>
      <w:rPr>
        <w:rFonts w:cs="Times New Roman"/>
      </w:rPr>
    </w:lvl>
    <w:lvl w:ilvl="4" w:tplc="04190019">
      <w:start w:val="1"/>
      <w:numFmt w:val="lowerLetter"/>
      <w:lvlText w:val="%5."/>
      <w:lvlJc w:val="left"/>
      <w:pPr>
        <w:ind w:left="6501" w:hanging="360"/>
      </w:pPr>
      <w:rPr>
        <w:rFonts w:cs="Times New Roman"/>
      </w:rPr>
    </w:lvl>
    <w:lvl w:ilvl="5" w:tplc="0419001B">
      <w:start w:val="1"/>
      <w:numFmt w:val="lowerRoman"/>
      <w:lvlText w:val="%6."/>
      <w:lvlJc w:val="right"/>
      <w:pPr>
        <w:ind w:left="7221" w:hanging="180"/>
      </w:pPr>
      <w:rPr>
        <w:rFonts w:cs="Times New Roman"/>
      </w:rPr>
    </w:lvl>
    <w:lvl w:ilvl="6" w:tplc="0419000F">
      <w:start w:val="1"/>
      <w:numFmt w:val="decimal"/>
      <w:lvlText w:val="%7."/>
      <w:lvlJc w:val="left"/>
      <w:pPr>
        <w:ind w:left="7941" w:hanging="360"/>
      </w:pPr>
      <w:rPr>
        <w:rFonts w:cs="Times New Roman"/>
      </w:rPr>
    </w:lvl>
    <w:lvl w:ilvl="7" w:tplc="04190019">
      <w:start w:val="1"/>
      <w:numFmt w:val="lowerLetter"/>
      <w:lvlText w:val="%8."/>
      <w:lvlJc w:val="left"/>
      <w:pPr>
        <w:ind w:left="8661" w:hanging="360"/>
      </w:pPr>
      <w:rPr>
        <w:rFonts w:cs="Times New Roman"/>
      </w:rPr>
    </w:lvl>
    <w:lvl w:ilvl="8" w:tplc="0419001B">
      <w:start w:val="1"/>
      <w:numFmt w:val="lowerRoman"/>
      <w:lvlText w:val="%9."/>
      <w:lvlJc w:val="right"/>
      <w:pPr>
        <w:ind w:left="9381" w:hanging="180"/>
      </w:pPr>
      <w:rPr>
        <w:rFonts w:cs="Times New Roman"/>
      </w:rPr>
    </w:lvl>
  </w:abstractNum>
  <w:abstractNum w:abstractNumId="3">
    <w:nsid w:val="24201FCF"/>
    <w:multiLevelType w:val="hybridMultilevel"/>
    <w:tmpl w:val="A5343854"/>
    <w:lvl w:ilvl="0" w:tplc="E3D605FA">
      <w:start w:val="7"/>
      <w:numFmt w:val="decimal"/>
      <w:lvlText w:val="%1."/>
      <w:lvlJc w:val="left"/>
      <w:pPr>
        <w:ind w:left="3621" w:hanging="360"/>
      </w:pPr>
      <w:rPr>
        <w:rFonts w:cs="Times New Roman"/>
      </w:rPr>
    </w:lvl>
    <w:lvl w:ilvl="1" w:tplc="04190019">
      <w:start w:val="1"/>
      <w:numFmt w:val="lowerLetter"/>
      <w:lvlText w:val="%2."/>
      <w:lvlJc w:val="left"/>
      <w:pPr>
        <w:ind w:left="4341" w:hanging="360"/>
      </w:pPr>
      <w:rPr>
        <w:rFonts w:cs="Times New Roman"/>
      </w:rPr>
    </w:lvl>
    <w:lvl w:ilvl="2" w:tplc="0419001B">
      <w:start w:val="1"/>
      <w:numFmt w:val="lowerRoman"/>
      <w:lvlText w:val="%3."/>
      <w:lvlJc w:val="right"/>
      <w:pPr>
        <w:ind w:left="5061" w:hanging="180"/>
      </w:pPr>
      <w:rPr>
        <w:rFonts w:cs="Times New Roman"/>
      </w:rPr>
    </w:lvl>
    <w:lvl w:ilvl="3" w:tplc="0419000F">
      <w:start w:val="1"/>
      <w:numFmt w:val="decimal"/>
      <w:lvlText w:val="%4."/>
      <w:lvlJc w:val="left"/>
      <w:pPr>
        <w:ind w:left="5781" w:hanging="360"/>
      </w:pPr>
      <w:rPr>
        <w:rFonts w:cs="Times New Roman"/>
      </w:rPr>
    </w:lvl>
    <w:lvl w:ilvl="4" w:tplc="04190019">
      <w:start w:val="1"/>
      <w:numFmt w:val="lowerLetter"/>
      <w:lvlText w:val="%5."/>
      <w:lvlJc w:val="left"/>
      <w:pPr>
        <w:ind w:left="6501" w:hanging="360"/>
      </w:pPr>
      <w:rPr>
        <w:rFonts w:cs="Times New Roman"/>
      </w:rPr>
    </w:lvl>
    <w:lvl w:ilvl="5" w:tplc="0419001B">
      <w:start w:val="1"/>
      <w:numFmt w:val="lowerRoman"/>
      <w:lvlText w:val="%6."/>
      <w:lvlJc w:val="right"/>
      <w:pPr>
        <w:ind w:left="7221" w:hanging="180"/>
      </w:pPr>
      <w:rPr>
        <w:rFonts w:cs="Times New Roman"/>
      </w:rPr>
    </w:lvl>
    <w:lvl w:ilvl="6" w:tplc="0419000F">
      <w:start w:val="1"/>
      <w:numFmt w:val="decimal"/>
      <w:lvlText w:val="%7."/>
      <w:lvlJc w:val="left"/>
      <w:pPr>
        <w:ind w:left="7941" w:hanging="360"/>
      </w:pPr>
      <w:rPr>
        <w:rFonts w:cs="Times New Roman"/>
      </w:rPr>
    </w:lvl>
    <w:lvl w:ilvl="7" w:tplc="04190019">
      <w:start w:val="1"/>
      <w:numFmt w:val="lowerLetter"/>
      <w:lvlText w:val="%8."/>
      <w:lvlJc w:val="left"/>
      <w:pPr>
        <w:ind w:left="8661" w:hanging="360"/>
      </w:pPr>
      <w:rPr>
        <w:rFonts w:cs="Times New Roman"/>
      </w:rPr>
    </w:lvl>
    <w:lvl w:ilvl="8" w:tplc="0419001B">
      <w:start w:val="1"/>
      <w:numFmt w:val="lowerRoman"/>
      <w:lvlText w:val="%9."/>
      <w:lvlJc w:val="right"/>
      <w:pPr>
        <w:ind w:left="9381" w:hanging="180"/>
      </w:pPr>
      <w:rPr>
        <w:rFonts w:cs="Times New Roman"/>
      </w:rPr>
    </w:lvl>
  </w:abstractNum>
  <w:abstractNum w:abstractNumId="4">
    <w:nsid w:val="48C02ABB"/>
    <w:multiLevelType w:val="hybridMultilevel"/>
    <w:tmpl w:val="5978B444"/>
    <w:lvl w:ilvl="0" w:tplc="BDBEB640">
      <w:start w:val="2"/>
      <w:numFmt w:val="decimal"/>
      <w:lvlText w:val="%1."/>
      <w:lvlJc w:val="left"/>
      <w:pPr>
        <w:ind w:left="3981" w:hanging="360"/>
      </w:pPr>
      <w:rPr>
        <w:rFonts w:cs="Times New Roman"/>
      </w:rPr>
    </w:lvl>
    <w:lvl w:ilvl="1" w:tplc="04190019">
      <w:start w:val="1"/>
      <w:numFmt w:val="lowerLetter"/>
      <w:lvlText w:val="%2."/>
      <w:lvlJc w:val="left"/>
      <w:pPr>
        <w:ind w:left="4701" w:hanging="360"/>
      </w:pPr>
      <w:rPr>
        <w:rFonts w:cs="Times New Roman"/>
      </w:rPr>
    </w:lvl>
    <w:lvl w:ilvl="2" w:tplc="0419001B">
      <w:start w:val="1"/>
      <w:numFmt w:val="lowerRoman"/>
      <w:lvlText w:val="%3."/>
      <w:lvlJc w:val="right"/>
      <w:pPr>
        <w:ind w:left="5421" w:hanging="180"/>
      </w:pPr>
      <w:rPr>
        <w:rFonts w:cs="Times New Roman"/>
      </w:rPr>
    </w:lvl>
    <w:lvl w:ilvl="3" w:tplc="0419000F">
      <w:start w:val="1"/>
      <w:numFmt w:val="decimal"/>
      <w:lvlText w:val="%4."/>
      <w:lvlJc w:val="left"/>
      <w:pPr>
        <w:ind w:left="6141" w:hanging="360"/>
      </w:pPr>
      <w:rPr>
        <w:rFonts w:cs="Times New Roman"/>
      </w:rPr>
    </w:lvl>
    <w:lvl w:ilvl="4" w:tplc="04190019">
      <w:start w:val="1"/>
      <w:numFmt w:val="lowerLetter"/>
      <w:lvlText w:val="%5."/>
      <w:lvlJc w:val="left"/>
      <w:pPr>
        <w:ind w:left="6861" w:hanging="360"/>
      </w:pPr>
      <w:rPr>
        <w:rFonts w:cs="Times New Roman"/>
      </w:rPr>
    </w:lvl>
    <w:lvl w:ilvl="5" w:tplc="0419001B">
      <w:start w:val="1"/>
      <w:numFmt w:val="lowerRoman"/>
      <w:lvlText w:val="%6."/>
      <w:lvlJc w:val="right"/>
      <w:pPr>
        <w:ind w:left="7581" w:hanging="180"/>
      </w:pPr>
      <w:rPr>
        <w:rFonts w:cs="Times New Roman"/>
      </w:rPr>
    </w:lvl>
    <w:lvl w:ilvl="6" w:tplc="0419000F">
      <w:start w:val="1"/>
      <w:numFmt w:val="decimal"/>
      <w:lvlText w:val="%7."/>
      <w:lvlJc w:val="left"/>
      <w:pPr>
        <w:ind w:left="8301" w:hanging="360"/>
      </w:pPr>
      <w:rPr>
        <w:rFonts w:cs="Times New Roman"/>
      </w:rPr>
    </w:lvl>
    <w:lvl w:ilvl="7" w:tplc="04190019">
      <w:start w:val="1"/>
      <w:numFmt w:val="lowerLetter"/>
      <w:lvlText w:val="%8."/>
      <w:lvlJc w:val="left"/>
      <w:pPr>
        <w:ind w:left="9021" w:hanging="360"/>
      </w:pPr>
      <w:rPr>
        <w:rFonts w:cs="Times New Roman"/>
      </w:rPr>
    </w:lvl>
    <w:lvl w:ilvl="8" w:tplc="0419001B">
      <w:start w:val="1"/>
      <w:numFmt w:val="lowerRoman"/>
      <w:lvlText w:val="%9."/>
      <w:lvlJc w:val="right"/>
      <w:pPr>
        <w:ind w:left="9741" w:hanging="180"/>
      </w:pPr>
      <w:rPr>
        <w:rFonts w:cs="Times New Roman"/>
      </w:rPr>
    </w:lvl>
  </w:abstractNum>
  <w:abstractNum w:abstractNumId="5">
    <w:nsid w:val="62D2575E"/>
    <w:multiLevelType w:val="hybridMultilevel"/>
    <w:tmpl w:val="1C5A0B20"/>
    <w:lvl w:ilvl="0" w:tplc="D0F4BFE4">
      <w:start w:val="10"/>
      <w:numFmt w:val="decimal"/>
      <w:lvlText w:val="%1."/>
      <w:lvlJc w:val="left"/>
      <w:pPr>
        <w:ind w:left="3621" w:hanging="360"/>
      </w:pPr>
      <w:rPr>
        <w:rFonts w:cs="Times New Roman"/>
      </w:rPr>
    </w:lvl>
    <w:lvl w:ilvl="1" w:tplc="04190019">
      <w:start w:val="1"/>
      <w:numFmt w:val="lowerLetter"/>
      <w:lvlText w:val="%2."/>
      <w:lvlJc w:val="left"/>
      <w:pPr>
        <w:ind w:left="4341" w:hanging="360"/>
      </w:pPr>
      <w:rPr>
        <w:rFonts w:cs="Times New Roman"/>
      </w:rPr>
    </w:lvl>
    <w:lvl w:ilvl="2" w:tplc="0419001B">
      <w:start w:val="1"/>
      <w:numFmt w:val="lowerRoman"/>
      <w:lvlText w:val="%3."/>
      <w:lvlJc w:val="right"/>
      <w:pPr>
        <w:ind w:left="5061" w:hanging="180"/>
      </w:pPr>
      <w:rPr>
        <w:rFonts w:cs="Times New Roman"/>
      </w:rPr>
    </w:lvl>
    <w:lvl w:ilvl="3" w:tplc="0419000F">
      <w:start w:val="1"/>
      <w:numFmt w:val="decimal"/>
      <w:lvlText w:val="%4."/>
      <w:lvlJc w:val="left"/>
      <w:pPr>
        <w:ind w:left="5781" w:hanging="360"/>
      </w:pPr>
      <w:rPr>
        <w:rFonts w:cs="Times New Roman"/>
      </w:rPr>
    </w:lvl>
    <w:lvl w:ilvl="4" w:tplc="04190019">
      <w:start w:val="1"/>
      <w:numFmt w:val="lowerLetter"/>
      <w:lvlText w:val="%5."/>
      <w:lvlJc w:val="left"/>
      <w:pPr>
        <w:ind w:left="6501" w:hanging="360"/>
      </w:pPr>
      <w:rPr>
        <w:rFonts w:cs="Times New Roman"/>
      </w:rPr>
    </w:lvl>
    <w:lvl w:ilvl="5" w:tplc="0419001B">
      <w:start w:val="1"/>
      <w:numFmt w:val="lowerRoman"/>
      <w:lvlText w:val="%6."/>
      <w:lvlJc w:val="right"/>
      <w:pPr>
        <w:ind w:left="7221" w:hanging="180"/>
      </w:pPr>
      <w:rPr>
        <w:rFonts w:cs="Times New Roman"/>
      </w:rPr>
    </w:lvl>
    <w:lvl w:ilvl="6" w:tplc="0419000F">
      <w:start w:val="1"/>
      <w:numFmt w:val="decimal"/>
      <w:lvlText w:val="%7."/>
      <w:lvlJc w:val="left"/>
      <w:pPr>
        <w:ind w:left="7941" w:hanging="360"/>
      </w:pPr>
      <w:rPr>
        <w:rFonts w:cs="Times New Roman"/>
      </w:rPr>
    </w:lvl>
    <w:lvl w:ilvl="7" w:tplc="04190019">
      <w:start w:val="1"/>
      <w:numFmt w:val="lowerLetter"/>
      <w:lvlText w:val="%8."/>
      <w:lvlJc w:val="left"/>
      <w:pPr>
        <w:ind w:left="8661" w:hanging="360"/>
      </w:pPr>
      <w:rPr>
        <w:rFonts w:cs="Times New Roman"/>
      </w:rPr>
    </w:lvl>
    <w:lvl w:ilvl="8" w:tplc="0419001B">
      <w:start w:val="1"/>
      <w:numFmt w:val="lowerRoman"/>
      <w:lvlText w:val="%9."/>
      <w:lvlJc w:val="right"/>
      <w:pPr>
        <w:ind w:left="9381" w:hanging="180"/>
      </w:pPr>
      <w:rPr>
        <w:rFonts w:cs="Times New Roman"/>
      </w:rPr>
    </w:lvl>
  </w:abstractNum>
  <w:abstractNum w:abstractNumId="6">
    <w:nsid w:val="6EF6137A"/>
    <w:multiLevelType w:val="hybridMultilevel"/>
    <w:tmpl w:val="C1AC7706"/>
    <w:lvl w:ilvl="0" w:tplc="044AE042">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num w:numId="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93D"/>
    <w:rsid w:val="000175E0"/>
    <w:rsid w:val="00042DD4"/>
    <w:rsid w:val="000617E6"/>
    <w:rsid w:val="000C15C8"/>
    <w:rsid w:val="000D5490"/>
    <w:rsid w:val="000E0F9C"/>
    <w:rsid w:val="001032F7"/>
    <w:rsid w:val="00175830"/>
    <w:rsid w:val="001A2C38"/>
    <w:rsid w:val="001E0F3B"/>
    <w:rsid w:val="00205151"/>
    <w:rsid w:val="002655D9"/>
    <w:rsid w:val="00277DF8"/>
    <w:rsid w:val="002B5E6F"/>
    <w:rsid w:val="002B5EA4"/>
    <w:rsid w:val="002D6F76"/>
    <w:rsid w:val="003E289F"/>
    <w:rsid w:val="003F06C4"/>
    <w:rsid w:val="00446F89"/>
    <w:rsid w:val="00457D83"/>
    <w:rsid w:val="004B65B8"/>
    <w:rsid w:val="00502E09"/>
    <w:rsid w:val="0050793D"/>
    <w:rsid w:val="006B48C4"/>
    <w:rsid w:val="00737E42"/>
    <w:rsid w:val="00847016"/>
    <w:rsid w:val="0087431C"/>
    <w:rsid w:val="00885F2B"/>
    <w:rsid w:val="008E4152"/>
    <w:rsid w:val="0096184F"/>
    <w:rsid w:val="00967D6A"/>
    <w:rsid w:val="009A585F"/>
    <w:rsid w:val="009A7857"/>
    <w:rsid w:val="009E1D30"/>
    <w:rsid w:val="00A12495"/>
    <w:rsid w:val="00A715EB"/>
    <w:rsid w:val="00BC2BDB"/>
    <w:rsid w:val="00C13BA0"/>
    <w:rsid w:val="00C56FFB"/>
    <w:rsid w:val="00CC182D"/>
    <w:rsid w:val="00DB05F9"/>
    <w:rsid w:val="00E56407"/>
    <w:rsid w:val="00E75AB6"/>
    <w:rsid w:val="00EA20DE"/>
    <w:rsid w:val="00EC37B1"/>
    <w:rsid w:val="00EC50EF"/>
    <w:rsid w:val="00EF4DD4"/>
    <w:rsid w:val="00F008D5"/>
    <w:rsid w:val="00F43F3B"/>
    <w:rsid w:val="00F63195"/>
    <w:rsid w:val="00F71800"/>
    <w:rsid w:val="00FF4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140378-AFEA-40B9-879B-14797CE2C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55D9"/>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655D9"/>
    <w:rPr>
      <w:rFonts w:ascii="Times New Roman" w:hAnsi="Times New Roman" w:cs="Times New Roman" w:hint="default"/>
      <w:color w:val="0000FF"/>
      <w:u w:val="single"/>
    </w:rPr>
  </w:style>
  <w:style w:type="paragraph" w:styleId="a4">
    <w:name w:val="Normal (Web)"/>
    <w:basedOn w:val="a"/>
    <w:uiPriority w:val="99"/>
    <w:semiHidden/>
    <w:unhideWhenUsed/>
    <w:rsid w:val="002655D9"/>
    <w:pPr>
      <w:spacing w:before="100" w:beforeAutospacing="1" w:after="100" w:afterAutospacing="1" w:line="240" w:lineRule="auto"/>
    </w:pPr>
    <w:rPr>
      <w:rFonts w:ascii="Times New Roman" w:hAnsi="Times New Roman"/>
      <w:sz w:val="24"/>
      <w:szCs w:val="24"/>
    </w:rPr>
  </w:style>
  <w:style w:type="paragraph" w:styleId="a5">
    <w:name w:val="No Spacing"/>
    <w:uiPriority w:val="99"/>
    <w:qFormat/>
    <w:rsid w:val="002655D9"/>
    <w:pPr>
      <w:spacing w:after="0" w:line="240" w:lineRule="auto"/>
    </w:pPr>
    <w:rPr>
      <w:rFonts w:ascii="Calibri" w:eastAsia="Times New Roman" w:hAnsi="Calibri" w:cs="Times New Roman"/>
      <w:lang w:eastAsia="ru-RU"/>
    </w:rPr>
  </w:style>
  <w:style w:type="paragraph" w:styleId="a6">
    <w:name w:val="List Paragraph"/>
    <w:basedOn w:val="a"/>
    <w:uiPriority w:val="99"/>
    <w:qFormat/>
    <w:rsid w:val="002655D9"/>
    <w:pPr>
      <w:ind w:left="720"/>
      <w:contextualSpacing/>
    </w:pPr>
  </w:style>
  <w:style w:type="paragraph" w:customStyle="1" w:styleId="Text">
    <w:name w:val="Text"/>
    <w:basedOn w:val="a"/>
    <w:uiPriority w:val="99"/>
    <w:rsid w:val="002655D9"/>
    <w:pPr>
      <w:spacing w:after="240" w:line="240" w:lineRule="auto"/>
    </w:pPr>
    <w:rPr>
      <w:rFonts w:ascii="Times New Roman" w:hAnsi="Times New Roman"/>
      <w:sz w:val="24"/>
      <w:szCs w:val="20"/>
      <w:lang w:val="en-US" w:eastAsia="en-US"/>
    </w:rPr>
  </w:style>
  <w:style w:type="paragraph" w:customStyle="1" w:styleId="1">
    <w:name w:val="Абзац списка1"/>
    <w:basedOn w:val="a"/>
    <w:uiPriority w:val="99"/>
    <w:rsid w:val="002655D9"/>
    <w:pPr>
      <w:widowControl w:val="0"/>
      <w:suppressAutoHyphens/>
      <w:spacing w:after="0" w:line="100" w:lineRule="atLeast"/>
      <w:ind w:left="720"/>
    </w:pPr>
    <w:rPr>
      <w:rFonts w:ascii="Times New Roman" w:hAnsi="Times New Roman" w:cs="Tahoma"/>
      <w:kern w:val="2"/>
      <w:sz w:val="24"/>
      <w:szCs w:val="24"/>
      <w:lang w:val="de-DE" w:eastAsia="fa-IR" w:bidi="fa-IR"/>
    </w:rPr>
  </w:style>
  <w:style w:type="character" w:styleId="a7">
    <w:name w:val="footnote reference"/>
    <w:uiPriority w:val="99"/>
    <w:semiHidden/>
    <w:unhideWhenUsed/>
    <w:rsid w:val="002655D9"/>
    <w:rPr>
      <w:rFonts w:ascii="Times New Roman" w:hAnsi="Times New Roman" w:cs="Times New Roman" w:hint="default"/>
      <w:vertAlign w:val="superscript"/>
    </w:rPr>
  </w:style>
  <w:style w:type="paragraph" w:styleId="a8">
    <w:name w:val="Balloon Text"/>
    <w:basedOn w:val="a"/>
    <w:link w:val="a9"/>
    <w:uiPriority w:val="99"/>
    <w:semiHidden/>
    <w:unhideWhenUsed/>
    <w:rsid w:val="00F6319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6319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120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D50EEEBBF1F695F04B7DB19CD97EC0B41B5A50A9448E26E36F2F36C264A505CF277E25EF0200B122A30983B75097FCA2212D70FD5h9g1M" TargetMode="External"/><Relationship Id="rId13" Type="http://schemas.openxmlformats.org/officeDocument/2006/relationships/hyperlink" Target="consultantplus://offline/ref=BD50EEEBBF1F695F04B7DB19CD97EC0B41B5AB089B49E26E36F2F36C264A505CF277E259F125024D2F258963790960D4230DCB0DD791h4g3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D50EEEBBF1F695F04B7DB19CD97EC0B41B5AB089B49E26E36F2F36C264A505CF277E259F127044D2F258963790960D4230DCB0DD791h4g3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ozhspas-lo@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D50EEEBBF1F695F04B7DB19CD97EC0B41B5AB089B49E26E36F2F36C264A505CF277E25AF123084F7C7F9967305D6CCB2212D50EC99141B9hCg1M" TargetMode="External"/><Relationship Id="rId5" Type="http://schemas.openxmlformats.org/officeDocument/2006/relationships/webSettings" Target="webSettings.xml"/><Relationship Id="rId15" Type="http://schemas.openxmlformats.org/officeDocument/2006/relationships/hyperlink" Target="consultantplus://offline/ref=BD50EEEBBF1F695F04B7DB19CD97EC0B41B5A50A9448E26E36F2F36C264A505CF277E259F720004D2F258963790960D4230DCB0DD791h4g3M" TargetMode="External"/><Relationship Id="rId10" Type="http://schemas.openxmlformats.org/officeDocument/2006/relationships/hyperlink" Target="consultantplus://offline/ref=BD50EEEBBF1F695F04B7DB19CD97EC0B41B5AB0E9243E26E36F2F36C264A505CF277E25AF022044D2F258963790960D4230DCB0DD791h4g3M" TargetMode="External"/><Relationship Id="rId4" Type="http://schemas.openxmlformats.org/officeDocument/2006/relationships/settings" Target="settings.xml"/><Relationship Id="rId9" Type="http://schemas.openxmlformats.org/officeDocument/2006/relationships/hyperlink" Target="consultantplus://offline/ref=BD50EEEBBF1F695F04B7DB19CD97EC0B41B5AB0E9243E26E36F2F36C264A505CF277E25AF020034D2F258963790960D4230DCB0DD791h4g3M" TargetMode="External"/><Relationship Id="rId14" Type="http://schemas.openxmlformats.org/officeDocument/2006/relationships/hyperlink" Target="consultantplus://offline/ref=BD50EEEBBF1F695F04B7DB19CD97EC0B41B5AB089B49E26E36F2F36C264A505CF277E259F12A064D2F258963790960D4230DCB0DD791h4g3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301B8-6620-4C50-A620-F98EDE1EF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4456</Words>
  <Characters>25401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Наталья Любомировна Федоришина</cp:lastModifiedBy>
  <cp:revision>2</cp:revision>
  <cp:lastPrinted>2022-12-14T08:00:00Z</cp:lastPrinted>
  <dcterms:created xsi:type="dcterms:W3CDTF">2024-12-06T13:02:00Z</dcterms:created>
  <dcterms:modified xsi:type="dcterms:W3CDTF">2024-12-06T13:02:00Z</dcterms:modified>
</cp:coreProperties>
</file>