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69F54">
      <w:pPr>
        <w:pStyle w:val="142"/>
        <w:widowControl w:val="0"/>
        <w:suppressAutoHyphens w:val="0"/>
        <w:spacing w:before="0" w:after="0"/>
        <w:rPr>
          <w:b/>
          <w:bCs/>
          <w:sz w:val="24"/>
          <w:szCs w:val="24"/>
        </w:rPr>
      </w:pPr>
    </w:p>
    <w:p w14:paraId="6847E524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292E8041">
      <w:pPr>
        <w:widowControl w:val="0"/>
        <w:jc w:val="center"/>
        <w:rPr>
          <w:b/>
          <w:color w:val="000000"/>
          <w:sz w:val="24"/>
          <w:szCs w:val="24"/>
          <w:lang w:bidi="ru-RU"/>
        </w:rPr>
      </w:pPr>
      <w:r>
        <w:rPr>
          <w:b/>
          <w:color w:val="000000"/>
          <w:sz w:val="24"/>
          <w:szCs w:val="24"/>
          <w:lang w:bidi="ru-RU"/>
        </w:rPr>
        <w:t>на оказание услуг по обеспечению питанием участников, наставников и организаторов Мероприятия, посвященного Дню памяти подвига ленинградских ликвидаторов чернобыльской катастрофы.</w:t>
      </w:r>
    </w:p>
    <w:p w14:paraId="77FAFFD9">
      <w:pPr>
        <w:widowControl w:val="0"/>
        <w:jc w:val="center"/>
        <w:rPr>
          <w:b/>
          <w:color w:val="000000"/>
          <w:sz w:val="24"/>
          <w:szCs w:val="24"/>
          <w:lang w:bidi="ru-RU"/>
        </w:rPr>
      </w:pPr>
    </w:p>
    <w:p w14:paraId="7336178C">
      <w:pPr>
        <w:pStyle w:val="57"/>
        <w:numPr>
          <w:ilvl w:val="1"/>
          <w:numId w:val="0"/>
        </w:numPr>
        <w:tabs>
          <w:tab w:val="left" w:pos="851"/>
          <w:tab w:val="left" w:pos="1134"/>
          <w:tab w:val="left" w:pos="1276"/>
          <w:tab w:val="left" w:pos="1560"/>
        </w:tabs>
        <w:suppressAutoHyphens w:val="0"/>
        <w:ind w:left="0" w:leftChars="0" w:firstLine="567" w:firstLineChars="0"/>
        <w:contextualSpacing/>
        <w:textAlignment w:val="auto"/>
        <w:rPr>
          <w:sz w:val="24"/>
          <w:szCs w:val="24"/>
        </w:rPr>
      </w:pPr>
      <w:bookmarkStart w:id="0" w:name="_Toc323027255"/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1.1.</w:t>
      </w:r>
      <w:r>
        <w:rPr>
          <w:sz w:val="24"/>
          <w:szCs w:val="24"/>
        </w:rPr>
        <w:t>Заказчик: государственное бюджетное учреждение Ленинградской области «Центр патриотического воспитания» (далее – Заказчик).</w:t>
      </w:r>
      <w:bookmarkEnd w:id="0"/>
    </w:p>
    <w:p w14:paraId="7D324F77">
      <w:pPr>
        <w:pStyle w:val="57"/>
        <w:numPr>
          <w:ilvl w:val="1"/>
          <w:numId w:val="0"/>
        </w:numPr>
        <w:tabs>
          <w:tab w:val="left" w:pos="851"/>
          <w:tab w:val="left" w:pos="1134"/>
          <w:tab w:val="left" w:pos="1276"/>
          <w:tab w:val="left" w:pos="1560"/>
        </w:tabs>
        <w:suppressAutoHyphens w:val="0"/>
        <w:ind w:left="0" w:leftChars="0" w:firstLine="567" w:firstLineChars="0"/>
        <w:contextualSpacing/>
        <w:textAlignment w:val="auto"/>
        <w:rPr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1.2.</w:t>
      </w:r>
      <w:r>
        <w:rPr>
          <w:color w:val="000000"/>
          <w:sz w:val="24"/>
          <w:szCs w:val="24"/>
        </w:rPr>
        <w:t xml:space="preserve">Исполнитель оказывает услугу по обеспечению питанием участников, наставников и организаторов Мероприятия, </w:t>
      </w:r>
      <w:r>
        <w:rPr>
          <w:color w:val="000000"/>
          <w:sz w:val="24"/>
          <w:szCs w:val="24"/>
          <w:lang w:bidi="ru-RU"/>
        </w:rPr>
        <w:t>посвященного Дню памяти подвига ленинградских ликвидаторов чернобыльской катастрофы</w:t>
      </w:r>
      <w:r>
        <w:rPr>
          <w:sz w:val="24"/>
          <w:szCs w:val="24"/>
        </w:rPr>
        <w:t xml:space="preserve"> (далее – Мероприятие</w:t>
      </w:r>
      <w:r>
        <w:rPr>
          <w:color w:val="000000"/>
          <w:sz w:val="24"/>
          <w:szCs w:val="24"/>
        </w:rPr>
        <w:t xml:space="preserve">). </w:t>
      </w:r>
    </w:p>
    <w:p w14:paraId="0E1F80F1">
      <w:pPr>
        <w:pStyle w:val="57"/>
        <w:numPr>
          <w:ilvl w:val="0"/>
          <w:numId w:val="0"/>
        </w:numPr>
        <w:ind w:left="851" w:leftChars="0"/>
        <w:contextualSpacing/>
        <w:jc w:val="left"/>
        <w:textAlignment w:val="auto"/>
        <w:rPr>
          <w:sz w:val="24"/>
          <w:szCs w:val="24"/>
          <w:highlight w:val="yellow"/>
        </w:rPr>
      </w:pPr>
      <w:r>
        <w:rPr>
          <w:rFonts w:hint="default"/>
          <w:sz w:val="28"/>
          <w:szCs w:val="28"/>
          <w:lang w:val="ru-RU"/>
        </w:rPr>
        <w:t>1.3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Оказание Услуги осуществляется 23 сентября 2026 года</w:t>
      </w:r>
      <w:r>
        <w:rPr>
          <w:rFonts w:hint="default"/>
          <w:sz w:val="24"/>
          <w:szCs w:val="24"/>
          <w:lang w:val="ru-RU"/>
        </w:rPr>
        <w:t xml:space="preserve"> по адресу:</w:t>
      </w:r>
      <w:r>
        <w:rPr>
          <w:sz w:val="24"/>
          <w:szCs w:val="24"/>
        </w:rPr>
        <w:t xml:space="preserve"> </w:t>
      </w:r>
      <w:r>
        <w:rPr>
          <w:rFonts w:hint="default"/>
          <w:sz w:val="24"/>
          <w:szCs w:val="24"/>
          <w:lang w:val="ru-RU"/>
        </w:rPr>
        <w:t>Ленинградская область г. Гатчина ул. Достоевского д 2. не позднее 8:30 утра.</w:t>
      </w:r>
    </w:p>
    <w:p w14:paraId="69A26900">
      <w:pPr>
        <w:suppressAutoHyphens w:val="0"/>
        <w:ind w:firstLine="600" w:firstLineChars="25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>Количество участников</w:t>
      </w:r>
      <w:r>
        <w:rPr>
          <w:rFonts w:hint="default"/>
          <w:sz w:val="24"/>
          <w:szCs w:val="24"/>
          <w:highlight w:val="none"/>
          <w:lang w:val="ru-RU"/>
        </w:rPr>
        <w:t xml:space="preserve"> и организаторов 55</w:t>
      </w:r>
      <w:r>
        <w:rPr>
          <w:sz w:val="24"/>
          <w:szCs w:val="24"/>
          <w:highlight w:val="none"/>
        </w:rPr>
        <w:t xml:space="preserve"> человек.</w:t>
      </w:r>
    </w:p>
    <w:p w14:paraId="16A321D5">
      <w:pPr>
        <w:pStyle w:val="57"/>
        <w:numPr>
          <w:ilvl w:val="1"/>
          <w:numId w:val="0"/>
        </w:numPr>
        <w:tabs>
          <w:tab w:val="left" w:pos="851"/>
          <w:tab w:val="left" w:pos="1134"/>
          <w:tab w:val="left" w:pos="1276"/>
          <w:tab w:val="left" w:pos="1560"/>
        </w:tabs>
        <w:suppressAutoHyphens w:val="0"/>
        <w:ind w:left="0" w:leftChars="0" w:firstLine="567" w:firstLineChars="0"/>
        <w:contextualSpacing/>
        <w:textAlignment w:val="auto"/>
        <w:rPr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1.</w:t>
      </w:r>
      <w:r>
        <w:rPr>
          <w:rFonts w:hint="default" w:cs="Times New Roman"/>
          <w:sz w:val="28"/>
          <w:szCs w:val="28"/>
          <w:lang w:val="ru-RU" w:eastAsia="en-US" w:bidi="ar-SA"/>
        </w:rPr>
        <w:t>4</w:t>
      </w:r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.</w:t>
      </w:r>
      <w:r>
        <w:rPr>
          <w:sz w:val="24"/>
          <w:szCs w:val="24"/>
        </w:rPr>
        <w:t xml:space="preserve">  Общий срок оказания Услуг не включает время проведения сдачи-приемки оказанных Услуг и устранения выявленных недостатков оказанных Услуг.</w:t>
      </w:r>
    </w:p>
    <w:p w14:paraId="0B55B363">
      <w:pPr>
        <w:tabs>
          <w:tab w:val="left" w:pos="851"/>
          <w:tab w:val="left" w:pos="1134"/>
          <w:tab w:val="left" w:pos="127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 согласованию с Заказчиком Исполнитель вправе досрочно представить результаты оказания Услуг, а Заказчик </w:t>
      </w:r>
      <w:r>
        <w:rPr>
          <w:color w:val="000000"/>
          <w:sz w:val="24"/>
          <w:szCs w:val="24"/>
        </w:rPr>
        <w:t>–</w:t>
      </w:r>
      <w:r>
        <w:rPr>
          <w:sz w:val="24"/>
          <w:szCs w:val="24"/>
        </w:rPr>
        <w:t xml:space="preserve"> приступить к их рассмотрению </w:t>
      </w:r>
      <w:r>
        <w:rPr>
          <w:color w:val="000000"/>
          <w:sz w:val="24"/>
          <w:szCs w:val="24"/>
        </w:rPr>
        <w:t>–</w:t>
      </w:r>
      <w:r>
        <w:rPr>
          <w:sz w:val="24"/>
          <w:szCs w:val="24"/>
        </w:rPr>
        <w:t xml:space="preserve"> по каждому из этапов.</w:t>
      </w:r>
    </w:p>
    <w:p w14:paraId="71CF899F">
      <w:pPr>
        <w:pStyle w:val="57"/>
        <w:numPr>
          <w:ilvl w:val="1"/>
          <w:numId w:val="0"/>
        </w:numPr>
        <w:tabs>
          <w:tab w:val="left" w:pos="1134"/>
        </w:tabs>
        <w:suppressAutoHyphens w:val="0"/>
        <w:ind w:left="0" w:leftChars="0" w:firstLine="567" w:firstLineChars="0"/>
        <w:contextualSpacing/>
        <w:textAlignment w:val="auto"/>
        <w:rPr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1.</w:t>
      </w:r>
      <w:r>
        <w:rPr>
          <w:rFonts w:hint="default" w:cs="Times New Roman"/>
          <w:sz w:val="28"/>
          <w:szCs w:val="28"/>
          <w:lang w:val="ru-RU" w:eastAsia="en-US" w:bidi="ar-SA"/>
        </w:rPr>
        <w:t>5</w:t>
      </w:r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.</w:t>
      </w:r>
      <w:r>
        <w:rPr>
          <w:sz w:val="24"/>
          <w:szCs w:val="24"/>
        </w:rPr>
        <w:t xml:space="preserve">Исполнитель на весь срок действия контракта назначает сотрудника из числа представителей Исполнителя, ответственного за оказание услуг по обеспечению участников, наставников и организаторов Мероприятия, а также за взаимодействие с Заказчиком и предоставляет Заказчику данные ответственного сотрудника (ФИО, должность, контактный телефон, адрес электронной почты) </w:t>
      </w:r>
      <w:r>
        <w:rPr>
          <w:b/>
          <w:sz w:val="24"/>
          <w:szCs w:val="24"/>
        </w:rPr>
        <w:t>в течение 1 (одного) рабочего дня после</w:t>
      </w:r>
      <w:r>
        <w:rPr>
          <w:sz w:val="24"/>
          <w:szCs w:val="24"/>
        </w:rPr>
        <w:t xml:space="preserve"> заключения контракта. Ответственный сотрудник Исполнителя взаимодействует с Заказчиком (работниками Заказчика) по любым вопросам в рамках оказания услуг по обеспечению питанием Мероприятия, в том числе участвует в рабочих встречах, совещаниях, а также отвечает за оперативное решение всех вопросов по оказанию услуг обеспечения питанием Мероприятия. </w:t>
      </w:r>
    </w:p>
    <w:p w14:paraId="41DF7C7E">
      <w:pPr>
        <w:pStyle w:val="57"/>
        <w:tabs>
          <w:tab w:val="left" w:pos="1134"/>
        </w:tabs>
        <w:ind w:left="0"/>
        <w:rPr>
          <w:sz w:val="24"/>
          <w:szCs w:val="24"/>
        </w:rPr>
      </w:pPr>
      <w:r>
        <w:rPr>
          <w:sz w:val="24"/>
          <w:szCs w:val="24"/>
        </w:rPr>
        <w:t xml:space="preserve">Все согласования в рамках настоящего ООЗ осуществляются в установленные сроки по электронной почте: </w:t>
      </w:r>
      <w:r>
        <w:fldChar w:fldCharType="begin"/>
      </w:r>
      <w:r>
        <w:instrText xml:space="preserve"> HYPERLINK "mailto:centeravangard47@yandex.ru" </w:instrText>
      </w:r>
      <w:r>
        <w:fldChar w:fldCharType="separate"/>
      </w:r>
      <w:r>
        <w:rPr>
          <w:rStyle w:val="16"/>
          <w:sz w:val="24"/>
          <w:szCs w:val="24"/>
        </w:rPr>
        <w:t>centeravangard47@yandex.ru</w:t>
      </w:r>
      <w:r>
        <w:rPr>
          <w:rStyle w:val="16"/>
          <w:sz w:val="24"/>
          <w:szCs w:val="24"/>
        </w:rPr>
        <w:fldChar w:fldCharType="end"/>
      </w:r>
      <w:r>
        <w:rPr>
          <w:sz w:val="24"/>
          <w:szCs w:val="24"/>
        </w:rPr>
        <w:t>.</w:t>
      </w:r>
    </w:p>
    <w:p w14:paraId="35B7BE9F">
      <w:pPr>
        <w:pStyle w:val="57"/>
        <w:numPr>
          <w:ilvl w:val="1"/>
          <w:numId w:val="0"/>
        </w:numPr>
        <w:shd w:val="clear" w:color="auto" w:fill="FFFFFF"/>
        <w:suppressAutoHyphens w:val="0"/>
        <w:ind w:left="0" w:leftChars="0" w:firstLine="567" w:firstLineChars="0"/>
        <w:contextualSpacing/>
        <w:textAlignment w:val="auto"/>
        <w:rPr>
          <w:sz w:val="24"/>
          <w:szCs w:val="24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1.</w:t>
      </w:r>
      <w:r>
        <w:rPr>
          <w:rFonts w:hint="default" w:cs="Times New Roman"/>
          <w:sz w:val="28"/>
          <w:szCs w:val="28"/>
          <w:lang w:val="ru-RU" w:eastAsia="en-US" w:bidi="ar-SA"/>
        </w:rPr>
        <w:t>6</w:t>
      </w:r>
      <w:r>
        <w:rPr>
          <w:rFonts w:hint="default" w:ascii="Times New Roman" w:hAnsi="Times New Roman" w:eastAsia="Calibri" w:cs="Times New Roman"/>
          <w:sz w:val="28"/>
          <w:szCs w:val="28"/>
          <w:lang w:val="ru-RU" w:eastAsia="en-US" w:bidi="ar-SA"/>
        </w:rPr>
        <w:t>.</w:t>
      </w:r>
      <w:r>
        <w:rPr>
          <w:rFonts w:eastAsia="MS Mincho"/>
          <w:sz w:val="24"/>
          <w:szCs w:val="24"/>
        </w:rPr>
        <w:t xml:space="preserve">Исполнитель несет всю полноту ответственности за соблюдение трудовой и производственной дисциплины привлекаемого технического персонала. Исполнитель обязан не допускать к выполнению работ лиц, сотрудников в состоянии алкогольного, токсического или иного опьянения. </w:t>
      </w:r>
    </w:p>
    <w:p w14:paraId="6518B339">
      <w:pPr>
        <w:autoSpaceDE w:val="0"/>
        <w:adjustRightInd w:val="0"/>
        <w:rPr>
          <w:b/>
          <w:sz w:val="24"/>
          <w:szCs w:val="24"/>
        </w:rPr>
      </w:pPr>
    </w:p>
    <w:p w14:paraId="7FA08D43">
      <w:pPr>
        <w:autoSpaceDE w:val="0"/>
        <w:adjustRightInd w:val="0"/>
        <w:ind w:left="1080"/>
        <w:rPr>
          <w:b/>
          <w:sz w:val="24"/>
          <w:szCs w:val="24"/>
        </w:rPr>
      </w:pPr>
    </w:p>
    <w:p w14:paraId="4D583156">
      <w:pPr>
        <w:pStyle w:val="57"/>
        <w:numPr>
          <w:ilvl w:val="0"/>
          <w:numId w:val="0"/>
        </w:numPr>
        <w:autoSpaceDE w:val="0"/>
        <w:adjustRightInd w:val="0"/>
        <w:ind w:left="3054" w:leftChars="0" w:hanging="360" w:firstLineChars="0"/>
        <w:contextualSpacing/>
        <w:jc w:val="left"/>
        <w:textAlignment w:val="auto"/>
        <w:rPr>
          <w:b/>
          <w:sz w:val="24"/>
          <w:szCs w:val="24"/>
        </w:rPr>
      </w:pPr>
      <w:r>
        <w:rPr>
          <w:rFonts w:hint="default" w:ascii="Times New Roman" w:hAnsi="Times New Roman" w:eastAsia="Calibri" w:cs="Times New Roman"/>
          <w:b/>
          <w:sz w:val="24"/>
          <w:szCs w:val="24"/>
          <w:lang w:val="ru-RU" w:eastAsia="en-US" w:bidi="ar-SA"/>
        </w:rPr>
        <w:t>2.</w:t>
      </w:r>
      <w:r>
        <w:rPr>
          <w:b/>
          <w:sz w:val="24"/>
          <w:szCs w:val="24"/>
        </w:rPr>
        <w:t>Обеспечение питанием участников Мероприятия.</w:t>
      </w:r>
    </w:p>
    <w:p w14:paraId="4B697C98">
      <w:pPr>
        <w:pStyle w:val="57"/>
        <w:autoSpaceDE w:val="0"/>
        <w:adjustRightInd w:val="0"/>
        <w:ind w:left="3054"/>
        <w:rPr>
          <w:b/>
          <w:sz w:val="24"/>
          <w:szCs w:val="24"/>
        </w:rPr>
      </w:pPr>
    </w:p>
    <w:p w14:paraId="28DDB095">
      <w:pPr>
        <w:numPr>
          <w:ilvl w:val="0"/>
          <w:numId w:val="42"/>
        </w:numPr>
        <w:autoSpaceDE w:val="0"/>
        <w:autoSpaceDN w:val="0"/>
        <w:adjustRightInd w:val="0"/>
        <w:contextualSpacing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Исполнитель своими силами (при наличии соответствующей лицензии (сертификата ХАССП) либо с привлечением профильной организации обеспечивает участников, наставников и организаторов Мероприятия </w:t>
      </w:r>
      <w:r>
        <w:rPr>
          <w:sz w:val="24"/>
          <w:szCs w:val="24"/>
          <w:shd w:val="clear" w:color="auto" w:fill="FFFFFF"/>
        </w:rPr>
        <w:t xml:space="preserve">горячим </w:t>
      </w:r>
      <w:r>
        <w:rPr>
          <w:sz w:val="24"/>
          <w:szCs w:val="24"/>
        </w:rPr>
        <w:t xml:space="preserve">питанием </w:t>
      </w:r>
      <w:r>
        <w:rPr>
          <w:sz w:val="24"/>
          <w:szCs w:val="24"/>
          <w:shd w:val="clear" w:color="auto" w:fill="FFFFFF"/>
        </w:rPr>
        <w:t>(обед)</w:t>
      </w:r>
      <w:r>
        <w:rPr>
          <w:sz w:val="24"/>
          <w:szCs w:val="24"/>
        </w:rPr>
        <w:t>. Питание из расчета на 1 человека должно включать в себя: салат, горячее мясное/рыбное блюдо/блюдо из мяса птицы с гарниром, хлеб, компот или сок. Не менее 1300 гр. на человека (не менее 1300 ккал.)</w:t>
      </w:r>
    </w:p>
    <w:p w14:paraId="5BCC040B">
      <w:pPr>
        <w:numPr>
          <w:ilvl w:val="0"/>
          <w:numId w:val="42"/>
        </w:numPr>
        <w:autoSpaceDE w:val="0"/>
        <w:autoSpaceDN w:val="0"/>
        <w:adjustRightInd w:val="0"/>
        <w:contextualSpacing/>
        <w:textAlignment w:val="auto"/>
        <w:rPr>
          <w:sz w:val="24"/>
          <w:szCs w:val="24"/>
        </w:rPr>
      </w:pPr>
      <w:r>
        <w:rPr>
          <w:sz w:val="24"/>
          <w:szCs w:val="24"/>
        </w:rPr>
        <w:t>Исполнитель должен согласовать с Заказчиком состав меню, граммовкой и пищевой ценностью не позднее 1 календарного дня с дня заключения Контракта.</w:t>
      </w:r>
    </w:p>
    <w:p w14:paraId="44150E6C">
      <w:pPr>
        <w:numPr>
          <w:ilvl w:val="0"/>
          <w:numId w:val="43"/>
        </w:numPr>
        <w:shd w:val="clear" w:color="auto" w:fill="FFFFFF"/>
        <w:autoSpaceDE w:val="0"/>
        <w:adjustRightInd w:val="0"/>
        <w:ind w:left="0" w:firstLine="425"/>
        <w:textAlignment w:val="auto"/>
        <w:rPr>
          <w:sz w:val="24"/>
          <w:szCs w:val="24"/>
        </w:rPr>
      </w:pPr>
      <w:r>
        <w:rPr>
          <w:sz w:val="24"/>
          <w:szCs w:val="24"/>
        </w:rPr>
        <w:t>Качество продуктов питания, используемых для организации питания, должно соответствовать действующим стандартам и санитарно-эпидемиологическим нормам. Использование одноразовой посуды не допускается.</w:t>
      </w:r>
    </w:p>
    <w:p w14:paraId="76D72B49">
      <w:pPr>
        <w:numPr>
          <w:ilvl w:val="0"/>
          <w:numId w:val="43"/>
        </w:numPr>
        <w:shd w:val="clear" w:color="auto" w:fill="FFFFFF"/>
        <w:ind w:left="0" w:firstLine="425"/>
        <w:textAlignment w:val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Осуществление питания проводится:</w:t>
      </w:r>
    </w:p>
    <w:p w14:paraId="37A4787F">
      <w:pPr>
        <w:shd w:val="clear" w:color="auto" w:fill="FFFFFF"/>
        <w:ind w:firstLine="425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23 сентября 2026 г. </w:t>
      </w:r>
      <w:r>
        <w:rPr>
          <w:sz w:val="24"/>
          <w:szCs w:val="24"/>
          <w:shd w:val="clear" w:color="auto" w:fill="FFFFFF"/>
          <w:lang w:val="ru-RU"/>
        </w:rPr>
        <w:t>не</w:t>
      </w:r>
      <w:r>
        <w:rPr>
          <w:rFonts w:hint="default"/>
          <w:sz w:val="24"/>
          <w:szCs w:val="24"/>
          <w:shd w:val="clear" w:color="auto" w:fill="FFFFFF"/>
          <w:lang w:val="ru-RU"/>
        </w:rPr>
        <w:t xml:space="preserve"> позднее 8:30 утра</w:t>
      </w:r>
      <w:r>
        <w:rPr>
          <w:sz w:val="24"/>
          <w:szCs w:val="24"/>
          <w:shd w:val="clear" w:color="auto" w:fill="FFFFFF"/>
        </w:rPr>
        <w:t xml:space="preserve">.  </w:t>
      </w:r>
    </w:p>
    <w:p w14:paraId="3BAF660C">
      <w:pPr>
        <w:numPr>
          <w:ilvl w:val="0"/>
          <w:numId w:val="43"/>
        </w:numPr>
        <w:shd w:val="clear" w:color="auto" w:fill="FFFFFF"/>
        <w:ind w:left="0" w:firstLine="425"/>
        <w:textAlignment w:val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Изменения времени предоставления питания обговаривается с Заказчиком заранее в </w:t>
      </w:r>
      <w:r>
        <w:rPr>
          <w:rFonts w:hint="default"/>
          <w:sz w:val="24"/>
          <w:szCs w:val="24"/>
          <w:shd w:val="clear" w:color="auto" w:fill="FFFFFF"/>
          <w:lang w:val="ru-RU"/>
        </w:rPr>
        <w:t xml:space="preserve">   </w:t>
      </w:r>
      <w:r>
        <w:rPr>
          <w:sz w:val="24"/>
          <w:szCs w:val="24"/>
          <w:shd w:val="clear" w:color="auto" w:fill="FFFFFF"/>
        </w:rPr>
        <w:t xml:space="preserve">зависимости от режима программы Мероприятия. При необходимости должна быть предусмотрена возможность приёма пищи в иное время по согласованию с Заказчиком.  </w:t>
      </w:r>
    </w:p>
    <w:p w14:paraId="52EA9FE4">
      <w:pPr>
        <w:numPr>
          <w:ilvl w:val="0"/>
          <w:numId w:val="43"/>
        </w:numPr>
        <w:shd w:val="clear" w:color="auto" w:fill="FFFFFF"/>
        <w:textAlignment w:val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Исполнитель осуществляет раздачу блюд в соответствующей виду блюд посуде/ланч-боксах с индивидуальными наборами пластиковых вилок, ложек, предоставляемой Исполнителем. </w:t>
      </w:r>
    </w:p>
    <w:p w14:paraId="3DCAB1A6">
      <w:pPr>
        <w:numPr>
          <w:ilvl w:val="0"/>
          <w:numId w:val="43"/>
        </w:numPr>
        <w:shd w:val="clear" w:color="auto" w:fill="FFFFFF"/>
        <w:textAlignment w:val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К приготовлению пищи допускаются лица, имеющие соответствующую профессиональную квалификацию, прошедшие в установленном законодательством Российской Федерации порядке предварительные, при поступлении на работу, и периодические медицинские осмотры, профессиональную гигиеническую подготовку и аттестацию.</w:t>
      </w:r>
    </w:p>
    <w:p w14:paraId="240DF46A">
      <w:pPr>
        <w:numPr>
          <w:ilvl w:val="0"/>
          <w:numId w:val="43"/>
        </w:numPr>
        <w:shd w:val="clear" w:color="auto" w:fill="FFFFFF"/>
        <w:textAlignment w:val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Исполнитель несет самостоятельную ответственность за соответствие персонала, задействованного в оказании услуг, требованиям, обычно предъявляемым к работникам, осуществляющим соответствующие виды деятельности, а также за соблюдение персоналом требований пожарной, антитеррористической, санитарно-эпидемиологической безопасности, гигиенических требований.</w:t>
      </w:r>
    </w:p>
    <w:p w14:paraId="46664872">
      <w:pPr>
        <w:numPr>
          <w:ilvl w:val="0"/>
          <w:numId w:val="43"/>
        </w:numPr>
        <w:shd w:val="clear" w:color="auto" w:fill="FFFFFF"/>
        <w:textAlignment w:val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Продукты и места питания должны соответствовать требованиям следующих нормативных и правовых актов:</w:t>
      </w:r>
    </w:p>
    <w:p w14:paraId="5CF61142">
      <w:pPr>
        <w:shd w:val="clear" w:color="auto" w:fill="FFFFFF"/>
        <w:ind w:left="72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ГОСТ 31984-2012. Услуги общественного питания. Общие требования. </w:t>
      </w:r>
    </w:p>
    <w:p w14:paraId="6700F4A1">
      <w:pPr>
        <w:shd w:val="clear" w:color="auto" w:fill="FFFFFF"/>
        <w:ind w:left="72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- СанПиН 2.3.2.1324-03. Гигиенические требования к срокам годности и условиям хранения пищевых продуктов;</w:t>
      </w:r>
    </w:p>
    <w:p w14:paraId="2AB5B4A8">
      <w:pPr>
        <w:shd w:val="clear" w:color="auto" w:fill="FFFFFF"/>
        <w:ind w:left="72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СанПиН 2.3.2.1078-01. Продовольственное сырье и пищевые продукты. Гигиенические требования безопасности и пищевой ценности продуктов; </w:t>
      </w:r>
    </w:p>
    <w:p w14:paraId="17E067A7">
      <w:pPr>
        <w:shd w:val="clear" w:color="auto" w:fill="FFFFFF"/>
        <w:ind w:left="72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- СП 2.3/2.4.3590-20. Санитарно-эпидемиологические требования к организации общественного питания населения;</w:t>
      </w:r>
    </w:p>
    <w:p w14:paraId="16F5243F">
      <w:pPr>
        <w:shd w:val="clear" w:color="auto" w:fill="FFFFFF"/>
        <w:ind w:left="72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Питание должно быть организовано в соответствии с требованиями Федерального закона от 30 марта 1999 года №52-ФЗ «О санитарно-эпидемиологическом благополучии населения», Федерального закона от 02 января 2000 года №29-ФЗ «О качестве и безопасности пищевых продуктов». </w:t>
      </w:r>
    </w:p>
    <w:p w14:paraId="557C4FAA">
      <w:pPr>
        <w:rPr>
          <w:sz w:val="24"/>
          <w:szCs w:val="24"/>
          <w:shd w:val="clear" w:color="auto" w:fill="FFFFFF"/>
        </w:rPr>
      </w:pPr>
    </w:p>
    <w:p w14:paraId="5FFF6C7A">
      <w:pPr>
        <w:rPr>
          <w:b/>
          <w:sz w:val="24"/>
          <w:szCs w:val="24"/>
        </w:rPr>
      </w:pPr>
    </w:p>
    <w:p w14:paraId="64F16174">
      <w:pPr>
        <w:pStyle w:val="57"/>
        <w:numPr>
          <w:ilvl w:val="0"/>
          <w:numId w:val="0"/>
        </w:numPr>
        <w:ind w:left="3054" w:leftChars="0" w:hanging="360" w:firstLineChars="0"/>
        <w:contextualSpacing/>
        <w:jc w:val="left"/>
        <w:textAlignment w:val="auto"/>
        <w:rPr>
          <w:b/>
          <w:sz w:val="24"/>
          <w:szCs w:val="24"/>
        </w:rPr>
      </w:pPr>
      <w:r>
        <w:rPr>
          <w:rFonts w:hint="default" w:ascii="Times New Roman" w:hAnsi="Times New Roman" w:eastAsia="Calibri" w:cs="Times New Roman"/>
          <w:b/>
          <w:sz w:val="24"/>
          <w:szCs w:val="24"/>
          <w:lang w:val="ru-RU" w:eastAsia="en-US" w:bidi="ar-SA"/>
        </w:rPr>
        <w:t>3.</w:t>
      </w:r>
      <w:r>
        <w:rPr>
          <w:b/>
          <w:sz w:val="24"/>
          <w:szCs w:val="24"/>
        </w:rPr>
        <w:t>Расчет количества питающихся основным питанием.</w:t>
      </w:r>
    </w:p>
    <w:p w14:paraId="1B3496E1">
      <w:pPr>
        <w:rPr>
          <w:b/>
          <w:sz w:val="24"/>
          <w:szCs w:val="24"/>
        </w:rPr>
      </w:pPr>
    </w:p>
    <w:tbl>
      <w:tblPr>
        <w:tblStyle w:val="12"/>
        <w:tblW w:w="7655" w:type="dxa"/>
        <w:tblInd w:w="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559"/>
        <w:gridCol w:w="2410"/>
        <w:gridCol w:w="2552"/>
      </w:tblGrid>
      <w:tr w14:paraId="6617A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134" w:type="dxa"/>
            <w:vMerge w:val="restart"/>
          </w:tcPr>
          <w:p w14:paraId="4B8CF341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  <w:p w14:paraId="795CE352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</w:p>
          <w:p w14:paraId="7B89B167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</w:p>
          <w:p w14:paraId="6C67BCEB">
            <w:pPr>
              <w:pStyle w:val="57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br w:type="textWrapping"/>
            </w:r>
            <w:r>
              <w:rPr>
                <w:b/>
                <w:sz w:val="24"/>
                <w:szCs w:val="24"/>
              </w:rPr>
              <w:t>23.09.26</w:t>
            </w:r>
          </w:p>
        </w:tc>
        <w:tc>
          <w:tcPr>
            <w:tcW w:w="1559" w:type="dxa"/>
            <w:vMerge w:val="restart"/>
          </w:tcPr>
          <w:p w14:paraId="62C770FD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Прием пищи</w:t>
            </w:r>
          </w:p>
        </w:tc>
        <w:tc>
          <w:tcPr>
            <w:tcW w:w="4962" w:type="dxa"/>
            <w:gridSpan w:val="2"/>
          </w:tcPr>
          <w:p w14:paraId="1846903A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питающихся</w:t>
            </w:r>
          </w:p>
        </w:tc>
      </w:tr>
      <w:tr w14:paraId="1E4D9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134" w:type="dxa"/>
            <w:vMerge w:val="continue"/>
          </w:tcPr>
          <w:p w14:paraId="355F5D14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continue"/>
          </w:tcPr>
          <w:p w14:paraId="26828B67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2ABEAA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Участники с наставниками, чел.</w:t>
            </w:r>
          </w:p>
        </w:tc>
        <w:tc>
          <w:tcPr>
            <w:tcW w:w="2552" w:type="dxa"/>
          </w:tcPr>
          <w:p w14:paraId="77E16E33">
            <w:pPr>
              <w:pStyle w:val="57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Организаторы, чел.</w:t>
            </w:r>
          </w:p>
        </w:tc>
      </w:tr>
      <w:tr w14:paraId="40D5D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134" w:type="dxa"/>
            <w:vMerge w:val="continue"/>
          </w:tcPr>
          <w:p w14:paraId="20BA5AC1">
            <w:pPr>
              <w:pStyle w:val="57"/>
              <w:ind w:left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8385F01">
            <w:pPr>
              <w:pStyle w:val="57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</w:t>
            </w:r>
          </w:p>
        </w:tc>
        <w:tc>
          <w:tcPr>
            <w:tcW w:w="2410" w:type="dxa"/>
          </w:tcPr>
          <w:p w14:paraId="15A16862">
            <w:pPr>
              <w:pStyle w:val="57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552" w:type="dxa"/>
          </w:tcPr>
          <w:p w14:paraId="6C2E21DC">
            <w:pPr>
              <w:pStyle w:val="57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14:paraId="67F94319">
      <w:pPr>
        <w:pStyle w:val="57"/>
        <w:spacing w:line="240" w:lineRule="exact"/>
        <w:ind w:left="420"/>
        <w:jc w:val="center"/>
        <w:rPr>
          <w:sz w:val="24"/>
          <w:szCs w:val="24"/>
        </w:rPr>
      </w:pPr>
    </w:p>
    <w:p w14:paraId="609009EB">
      <w:pPr>
        <w:pStyle w:val="57"/>
        <w:spacing w:line="240" w:lineRule="exact"/>
        <w:ind w:left="420"/>
        <w:jc w:val="center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 </w:t>
      </w:r>
    </w:p>
    <w:p w14:paraId="10D97589">
      <w:pPr>
        <w:pStyle w:val="57"/>
        <w:numPr>
          <w:ilvl w:val="0"/>
          <w:numId w:val="0"/>
        </w:numPr>
        <w:ind w:left="3054" w:leftChars="0" w:hanging="360" w:firstLineChars="0"/>
        <w:contextualSpacing/>
        <w:jc w:val="left"/>
        <w:textAlignment w:val="auto"/>
        <w:rPr>
          <w:b/>
          <w:sz w:val="24"/>
          <w:szCs w:val="24"/>
        </w:rPr>
      </w:pPr>
      <w:r>
        <w:rPr>
          <w:rFonts w:hint="default" w:ascii="Times New Roman" w:hAnsi="Times New Roman" w:eastAsia="Calibri" w:cs="Times New Roman"/>
          <w:b/>
          <w:sz w:val="24"/>
          <w:szCs w:val="24"/>
          <w:lang w:val="ru-RU" w:eastAsia="en-US" w:bidi="ar-SA"/>
        </w:rPr>
        <w:t>4.</w:t>
      </w:r>
      <w:r>
        <w:rPr>
          <w:b/>
          <w:sz w:val="24"/>
          <w:szCs w:val="24"/>
        </w:rPr>
        <w:t>Меню основного питания.</w:t>
      </w:r>
    </w:p>
    <w:p w14:paraId="017EB13C">
      <w:pPr>
        <w:pStyle w:val="57"/>
        <w:ind w:left="0" w:right="33" w:firstLine="780"/>
        <w:rPr>
          <w:sz w:val="24"/>
          <w:szCs w:val="24"/>
        </w:rPr>
      </w:pPr>
      <w:r>
        <w:rPr>
          <w:sz w:val="24"/>
          <w:szCs w:val="24"/>
        </w:rPr>
        <w:t>Предлагаемое Исполнителем меню основного питания должно минимум на 80% соответствовать указанному ниже. Все несоответствующие позиции согласовываются с Заказчиком отдельно.</w:t>
      </w:r>
    </w:p>
    <w:tbl>
      <w:tblPr>
        <w:tblStyle w:val="12"/>
        <w:tblW w:w="83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417"/>
        <w:gridCol w:w="5528"/>
      </w:tblGrid>
      <w:tr w14:paraId="19485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7" w:type="dxa"/>
          </w:tcPr>
          <w:p w14:paraId="74620191">
            <w:pPr>
              <w:jc w:val="center"/>
              <w:rPr>
                <w:b/>
                <w:spacing w:val="-12"/>
                <w:sz w:val="24"/>
                <w:szCs w:val="24"/>
              </w:rPr>
            </w:pPr>
            <w:r>
              <w:rPr>
                <w:b/>
                <w:spacing w:val="-12"/>
                <w:sz w:val="24"/>
                <w:szCs w:val="24"/>
              </w:rPr>
              <w:t>Прием пищи</w:t>
            </w:r>
          </w:p>
        </w:tc>
        <w:tc>
          <w:tcPr>
            <w:tcW w:w="1417" w:type="dxa"/>
          </w:tcPr>
          <w:p w14:paraId="6EE30F69">
            <w:pPr>
              <w:jc w:val="center"/>
              <w:rPr>
                <w:b/>
                <w:spacing w:val="-12"/>
                <w:sz w:val="24"/>
                <w:szCs w:val="24"/>
              </w:rPr>
            </w:pPr>
            <w:r>
              <w:rPr>
                <w:b/>
                <w:spacing w:val="-12"/>
                <w:sz w:val="24"/>
                <w:szCs w:val="24"/>
              </w:rPr>
              <w:t>Группа блюд</w:t>
            </w:r>
          </w:p>
        </w:tc>
        <w:tc>
          <w:tcPr>
            <w:tcW w:w="5528" w:type="dxa"/>
          </w:tcPr>
          <w:p w14:paraId="17D31E91">
            <w:pPr>
              <w:jc w:val="center"/>
              <w:rPr>
                <w:b/>
                <w:spacing w:val="-12"/>
                <w:sz w:val="24"/>
                <w:szCs w:val="24"/>
              </w:rPr>
            </w:pPr>
            <w:r>
              <w:rPr>
                <w:b/>
                <w:spacing w:val="-12"/>
                <w:sz w:val="24"/>
                <w:szCs w:val="24"/>
              </w:rPr>
              <w:t>Наименования блюд</w:t>
            </w:r>
          </w:p>
        </w:tc>
      </w:tr>
      <w:tr w14:paraId="149DC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</w:trPr>
        <w:tc>
          <w:tcPr>
            <w:tcW w:w="1447" w:type="dxa"/>
            <w:vMerge w:val="restart"/>
          </w:tcPr>
          <w:p w14:paraId="0766A71E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Обед</w:t>
            </w:r>
          </w:p>
          <w:p w14:paraId="0825ECD0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</w:p>
          <w:p w14:paraId="31FAA2E8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4872B9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 xml:space="preserve"> Салаты</w:t>
            </w:r>
          </w:p>
          <w:p w14:paraId="3166183F">
            <w:pPr>
              <w:rPr>
                <w:spacing w:val="-12"/>
                <w:sz w:val="24"/>
                <w:szCs w:val="24"/>
              </w:rPr>
            </w:pPr>
          </w:p>
        </w:tc>
        <w:tc>
          <w:tcPr>
            <w:tcW w:w="5528" w:type="dxa"/>
          </w:tcPr>
          <w:p w14:paraId="34BCF83D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1 салат. Варианты:</w:t>
            </w:r>
          </w:p>
          <w:p w14:paraId="508BFD59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Салат Витаминный</w:t>
            </w:r>
          </w:p>
          <w:p w14:paraId="25831A39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Салат из моркови с чесноком</w:t>
            </w:r>
          </w:p>
          <w:p w14:paraId="3191BCD9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Салат Степной</w:t>
            </w:r>
          </w:p>
          <w:p w14:paraId="3F0696E4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Салат из свеклы</w:t>
            </w:r>
          </w:p>
          <w:p w14:paraId="7AD77C4C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Салат из консервированных огурцов</w:t>
            </w:r>
          </w:p>
          <w:p w14:paraId="37C856C9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Винегрет овощной</w:t>
            </w:r>
          </w:p>
          <w:p w14:paraId="1BB63B82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Салат из томатов консервированных</w:t>
            </w:r>
          </w:p>
          <w:p w14:paraId="39159F94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Салат из белокочанной капусты</w:t>
            </w:r>
          </w:p>
          <w:p w14:paraId="0D97B0D5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Морковь по-корейски</w:t>
            </w:r>
          </w:p>
          <w:p w14:paraId="0F679A79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Салат картофельный с кукурузой</w:t>
            </w:r>
          </w:p>
        </w:tc>
      </w:tr>
      <w:tr w14:paraId="59598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</w:trPr>
        <w:tc>
          <w:tcPr>
            <w:tcW w:w="1447" w:type="dxa"/>
            <w:vMerge w:val="continue"/>
          </w:tcPr>
          <w:p w14:paraId="03A282E1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C83AD4F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Закуска</w:t>
            </w:r>
          </w:p>
          <w:p w14:paraId="329C72B0">
            <w:pPr>
              <w:rPr>
                <w:spacing w:val="-12"/>
                <w:sz w:val="24"/>
                <w:szCs w:val="24"/>
              </w:rPr>
            </w:pPr>
          </w:p>
          <w:p w14:paraId="36E88C40">
            <w:pPr>
              <w:rPr>
                <w:spacing w:val="-12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2594394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1 закуска. Варианты:</w:t>
            </w:r>
          </w:p>
          <w:p w14:paraId="05822D75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Огурцы консервированные</w:t>
            </w:r>
          </w:p>
          <w:p w14:paraId="6E1686D1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Томаты консервированные</w:t>
            </w:r>
          </w:p>
          <w:p w14:paraId="713EEB4C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Лук маринованный</w:t>
            </w:r>
          </w:p>
          <w:p w14:paraId="15D5A7B1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Лук репчатый свежий</w:t>
            </w:r>
          </w:p>
          <w:p w14:paraId="408EE620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 xml:space="preserve"> Икра кабачковая</w:t>
            </w:r>
          </w:p>
          <w:p w14:paraId="451F35A3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Лечо</w:t>
            </w:r>
          </w:p>
        </w:tc>
      </w:tr>
      <w:tr w14:paraId="1966E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447" w:type="dxa"/>
            <w:vMerge w:val="continue"/>
          </w:tcPr>
          <w:p w14:paraId="22BC1479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46A2D97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Вторые блюда</w:t>
            </w:r>
          </w:p>
          <w:p w14:paraId="1863C636">
            <w:pPr>
              <w:rPr>
                <w:spacing w:val="-12"/>
                <w:sz w:val="24"/>
                <w:szCs w:val="24"/>
              </w:rPr>
            </w:pPr>
          </w:p>
          <w:p w14:paraId="46B7BC9D">
            <w:pPr>
              <w:rPr>
                <w:spacing w:val="-12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1CBB951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1 блюдо. Варианты:</w:t>
            </w:r>
          </w:p>
          <w:p w14:paraId="4F910994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Котлеты домашние, соус томатный</w:t>
            </w:r>
          </w:p>
          <w:p w14:paraId="0A29529A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Рыба запеченная порционная</w:t>
            </w:r>
          </w:p>
          <w:p w14:paraId="6E529DA2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Мясо птицы жареное порционное, соус томатный</w:t>
            </w:r>
          </w:p>
          <w:p w14:paraId="727638D3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Свинина тушеная порционная</w:t>
            </w:r>
          </w:p>
          <w:p w14:paraId="3C6EE2ED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Котлеты из говядины, соус томатный</w:t>
            </w:r>
          </w:p>
          <w:p w14:paraId="050463B6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Мясо птицы отварное порционное, соус томатный</w:t>
            </w:r>
          </w:p>
          <w:p w14:paraId="1471E6C8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Говядина отварная порционная, соус томатный</w:t>
            </w:r>
          </w:p>
          <w:p w14:paraId="70AF39D4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Мясо птицы тушеное порционное</w:t>
            </w:r>
          </w:p>
          <w:p w14:paraId="0D4A7C8B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Свинина отварная порционная, соус томатный</w:t>
            </w:r>
          </w:p>
          <w:p w14:paraId="7D98A427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Котлеты домашние, соус томатный</w:t>
            </w:r>
          </w:p>
          <w:p w14:paraId="63DE6D31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Шницели из свинины и говядины, соус томатный</w:t>
            </w:r>
          </w:p>
          <w:p w14:paraId="670FE8E9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Говядина тушеная порционная</w:t>
            </w:r>
          </w:p>
          <w:p w14:paraId="68671300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Мясо птицы запеченое порционное в соусе</w:t>
            </w:r>
          </w:p>
          <w:p w14:paraId="5550D777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Свинина  жареная порционная, соус томатный</w:t>
            </w:r>
          </w:p>
        </w:tc>
      </w:tr>
      <w:tr w14:paraId="3DA6A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447" w:type="dxa"/>
            <w:vMerge w:val="continue"/>
          </w:tcPr>
          <w:p w14:paraId="1B149BAA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0A4950A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Гарниры</w:t>
            </w:r>
          </w:p>
          <w:p w14:paraId="44F650A9">
            <w:pPr>
              <w:rPr>
                <w:spacing w:val="-12"/>
                <w:sz w:val="24"/>
                <w:szCs w:val="24"/>
              </w:rPr>
            </w:pPr>
          </w:p>
          <w:p w14:paraId="38814DCB">
            <w:pPr>
              <w:rPr>
                <w:spacing w:val="-12"/>
                <w:sz w:val="24"/>
                <w:szCs w:val="24"/>
              </w:rPr>
            </w:pPr>
          </w:p>
        </w:tc>
        <w:tc>
          <w:tcPr>
            <w:tcW w:w="5528" w:type="dxa"/>
          </w:tcPr>
          <w:p w14:paraId="5392475A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1 гарнир. Варианты:</w:t>
            </w:r>
          </w:p>
          <w:p w14:paraId="2DC82309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Картофель отварной</w:t>
            </w:r>
          </w:p>
          <w:p w14:paraId="71F4D3DA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Гороховое пюре</w:t>
            </w:r>
          </w:p>
          <w:p w14:paraId="58704C41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Каша гречневая рассыпчатая  с жареными овощами</w:t>
            </w:r>
          </w:p>
          <w:p w14:paraId="672A2F67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Картофель жареный запеченный</w:t>
            </w:r>
          </w:p>
          <w:p w14:paraId="586981CB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Каша рисовая рассыпчатая</w:t>
            </w:r>
          </w:p>
          <w:p w14:paraId="62A540DB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Макароны с овощами и томатом</w:t>
            </w:r>
          </w:p>
          <w:p w14:paraId="78B5F1EA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Макароны откидные</w:t>
            </w:r>
          </w:p>
          <w:p w14:paraId="770E8E79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Картофель тушеный с овощами</w:t>
            </w:r>
          </w:p>
          <w:p w14:paraId="047CAA87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Картофель отварной запеченный</w:t>
            </w:r>
          </w:p>
        </w:tc>
      </w:tr>
      <w:tr w14:paraId="786FB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447" w:type="dxa"/>
            <w:vMerge w:val="continue"/>
          </w:tcPr>
          <w:p w14:paraId="3D4201D6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84D4164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Напитки</w:t>
            </w:r>
          </w:p>
        </w:tc>
        <w:tc>
          <w:tcPr>
            <w:tcW w:w="5528" w:type="dxa"/>
          </w:tcPr>
          <w:p w14:paraId="36D25A38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1 напиток в пластиковой бутылке не менее 0,3-0,5 л. Варианты:</w:t>
            </w:r>
            <w:r>
              <w:rPr>
                <w:spacing w:val="-12"/>
                <w:sz w:val="24"/>
                <w:szCs w:val="24"/>
              </w:rPr>
              <w:br w:type="textWrapping"/>
            </w:r>
            <w:r>
              <w:rPr>
                <w:spacing w:val="-12"/>
                <w:sz w:val="24"/>
                <w:szCs w:val="24"/>
              </w:rPr>
              <w:t>Сок плодово-ягодный  в ассортименте</w:t>
            </w:r>
          </w:p>
          <w:p w14:paraId="3EDBD55C">
            <w:pPr>
              <w:rPr>
                <w:bCs/>
                <w:spacing w:val="-12"/>
                <w:sz w:val="24"/>
                <w:szCs w:val="24"/>
                <w:lang w:eastAsia="ru-RU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 xml:space="preserve">Компот из фруктов сушеных </w:t>
            </w:r>
          </w:p>
          <w:p w14:paraId="1294FB0C">
            <w:pPr>
              <w:rPr>
                <w:spacing w:val="-12"/>
                <w:sz w:val="24"/>
                <w:szCs w:val="24"/>
              </w:rPr>
            </w:pPr>
            <w:r>
              <w:rPr>
                <w:bCs/>
                <w:spacing w:val="-12"/>
                <w:sz w:val="24"/>
                <w:szCs w:val="24"/>
                <w:lang w:eastAsia="ru-RU"/>
              </w:rPr>
              <w:t>Напиток из экстракта плодово-ягодного</w:t>
            </w:r>
            <w:r>
              <w:rPr>
                <w:bCs/>
                <w:spacing w:val="-12"/>
                <w:sz w:val="24"/>
                <w:szCs w:val="24"/>
                <w:lang w:eastAsia="ru-RU"/>
              </w:rPr>
              <w:br w:type="textWrapping"/>
            </w:r>
            <w:r>
              <w:rPr>
                <w:bCs/>
                <w:spacing w:val="-12"/>
                <w:sz w:val="24"/>
                <w:szCs w:val="24"/>
                <w:lang w:eastAsia="ru-RU"/>
              </w:rPr>
              <w:t>Морс ягодный.</w:t>
            </w:r>
          </w:p>
        </w:tc>
      </w:tr>
      <w:tr w14:paraId="7C69A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447" w:type="dxa"/>
            <w:vMerge w:val="continue"/>
          </w:tcPr>
          <w:p w14:paraId="72227BED">
            <w:pPr>
              <w:pStyle w:val="57"/>
              <w:spacing w:line="360" w:lineRule="exact"/>
              <w:ind w:left="0"/>
              <w:rPr>
                <w:spacing w:val="-1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FF9201F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Хлеб</w:t>
            </w:r>
          </w:p>
        </w:tc>
        <w:tc>
          <w:tcPr>
            <w:tcW w:w="5528" w:type="dxa"/>
          </w:tcPr>
          <w:p w14:paraId="035203D5">
            <w:pPr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Хлеб 1 кусок на человека.</w:t>
            </w:r>
          </w:p>
        </w:tc>
      </w:tr>
    </w:tbl>
    <w:p w14:paraId="7C8C9A16">
      <w:pPr>
        <w:pStyle w:val="57"/>
        <w:shd w:val="clear" w:color="auto" w:fill="FFFFFF"/>
        <w:ind w:left="0" w:firstLine="459"/>
        <w:rPr>
          <w:bCs/>
          <w:sz w:val="24"/>
          <w:szCs w:val="24"/>
          <w:shd w:val="clear" w:color="auto" w:fill="FFFFFF"/>
        </w:rPr>
      </w:pPr>
    </w:p>
    <w:p w14:paraId="3900344E">
      <w:pPr>
        <w:rPr>
          <w:sz w:val="24"/>
          <w:szCs w:val="24"/>
        </w:rPr>
      </w:pPr>
      <w:r>
        <w:rPr>
          <w:sz w:val="24"/>
          <w:szCs w:val="24"/>
        </w:rPr>
        <w:t>5. По итогам оказания услуг, Исполнитель предоставляет Заказчику в папке-скоросшивателе в течение 5 (пяти) рабочих дней по окончании оказания услуг следующую отчетную документацию:</w:t>
      </w:r>
    </w:p>
    <w:p w14:paraId="57E366FB">
      <w:pPr>
        <w:rPr>
          <w:sz w:val="24"/>
          <w:szCs w:val="24"/>
        </w:rPr>
      </w:pPr>
      <w:r>
        <w:rPr>
          <w:sz w:val="24"/>
          <w:szCs w:val="24"/>
        </w:rPr>
        <w:t>5.1. Информационно-аналитический отчет:</w:t>
      </w:r>
    </w:p>
    <w:p w14:paraId="49F2926F">
      <w:pPr>
        <w:rPr>
          <w:sz w:val="24"/>
          <w:szCs w:val="24"/>
        </w:rPr>
      </w:pPr>
      <w:r>
        <w:rPr>
          <w:sz w:val="24"/>
          <w:szCs w:val="24"/>
        </w:rPr>
        <w:t>5.1.1. Текстовая часть информационно-аналитического отчета состоит из описания оказанных услуг в хронологической последовательности, согласно Описанию объекта закупки.</w:t>
      </w:r>
    </w:p>
    <w:p w14:paraId="79E891B3">
      <w:pPr>
        <w:rPr>
          <w:sz w:val="24"/>
          <w:szCs w:val="24"/>
        </w:rPr>
      </w:pPr>
      <w:r>
        <w:rPr>
          <w:sz w:val="24"/>
          <w:szCs w:val="24"/>
        </w:rPr>
        <w:t>5.1.2. Согласованные списки, документы, требующие согласования Заказчика материалы на бумажном (формат А4 в цвете) и электронном носителе (по 1 экз. каждого материала);</w:t>
      </w:r>
    </w:p>
    <w:p w14:paraId="6A2A7703">
      <w:pPr>
        <w:rPr>
          <w:sz w:val="24"/>
          <w:szCs w:val="24"/>
        </w:rPr>
      </w:pPr>
      <w:r>
        <w:rPr>
          <w:sz w:val="24"/>
          <w:szCs w:val="24"/>
        </w:rPr>
        <w:t xml:space="preserve">5.1.3. Отчёт подписывается руководителем Исполнителя или уполномоченным им лицом (при наличии и надлежащим образом оформленных полномочий). </w:t>
      </w:r>
    </w:p>
    <w:p w14:paraId="7A249902">
      <w:pPr>
        <w:rPr>
          <w:sz w:val="24"/>
          <w:szCs w:val="24"/>
        </w:rPr>
      </w:pPr>
      <w:r>
        <w:rPr>
          <w:sz w:val="24"/>
          <w:szCs w:val="24"/>
        </w:rPr>
        <w:t>5.2. Финансовый отчет:</w:t>
      </w:r>
    </w:p>
    <w:p w14:paraId="690EE9A5">
      <w:pPr>
        <w:rPr>
          <w:sz w:val="24"/>
          <w:szCs w:val="24"/>
        </w:rPr>
      </w:pPr>
      <w:r>
        <w:rPr>
          <w:sz w:val="24"/>
          <w:szCs w:val="24"/>
        </w:rPr>
        <w:t>5.2.1. Пояснительная записка, которая подписывается руководителем Исполнителя или уполномоченным им лицом (при наличии и надлежащим образом оформленных полномочий) и копий первичных документов Исполнителя, подтверждающих исполнение контракта.</w:t>
      </w:r>
    </w:p>
    <w:p w14:paraId="7C264BF5">
      <w:pPr>
        <w:rPr>
          <w:sz w:val="24"/>
          <w:szCs w:val="24"/>
        </w:rPr>
      </w:pPr>
      <w:r>
        <w:rPr>
          <w:sz w:val="24"/>
          <w:szCs w:val="24"/>
        </w:rPr>
        <w:t>5.2.2. Первичные документы финансовой отчетности:</w:t>
      </w:r>
    </w:p>
    <w:p w14:paraId="643D0138">
      <w:pPr>
        <w:rPr>
          <w:sz w:val="24"/>
          <w:szCs w:val="24"/>
        </w:rPr>
      </w:pPr>
      <w:r>
        <w:rPr>
          <w:sz w:val="24"/>
          <w:szCs w:val="24"/>
        </w:rPr>
        <w:t>Документы, подтверждающие:</w:t>
      </w:r>
    </w:p>
    <w:p w14:paraId="1364AE11">
      <w:pPr>
        <w:rPr>
          <w:sz w:val="24"/>
          <w:szCs w:val="24"/>
        </w:rPr>
      </w:pPr>
      <w:r>
        <w:rPr>
          <w:sz w:val="24"/>
          <w:szCs w:val="24"/>
        </w:rPr>
        <w:t xml:space="preserve">- получение оплаты услуг привлеченными специалистами; </w:t>
      </w:r>
    </w:p>
    <w:p w14:paraId="18768B29">
      <w:pPr>
        <w:rPr>
          <w:sz w:val="24"/>
          <w:szCs w:val="24"/>
        </w:rPr>
      </w:pPr>
      <w:r>
        <w:rPr>
          <w:sz w:val="24"/>
          <w:szCs w:val="24"/>
        </w:rPr>
        <w:t>- приобретение (покупка и аренда) предметов материально-технического обеспечения.</w:t>
      </w:r>
    </w:p>
    <w:p w14:paraId="16C5543A">
      <w:pPr>
        <w:rPr>
          <w:sz w:val="24"/>
          <w:szCs w:val="24"/>
        </w:rPr>
      </w:pPr>
      <w:r>
        <w:rPr>
          <w:sz w:val="24"/>
          <w:szCs w:val="24"/>
        </w:rPr>
        <w:t>- оказание прочих согласованных услуг.</w:t>
      </w:r>
    </w:p>
    <w:p w14:paraId="2B3CEE9E">
      <w:pPr>
        <w:rPr>
          <w:sz w:val="24"/>
          <w:szCs w:val="24"/>
        </w:rPr>
      </w:pPr>
    </w:p>
    <w:p w14:paraId="5B9AEA0E">
      <w:pPr>
        <w:rPr>
          <w:sz w:val="24"/>
          <w:szCs w:val="24"/>
        </w:rPr>
      </w:pPr>
    </w:p>
    <w:p w14:paraId="5C449AC8">
      <w:pPr>
        <w:rPr>
          <w:sz w:val="24"/>
          <w:szCs w:val="24"/>
        </w:rPr>
      </w:pPr>
    </w:p>
    <w:p w14:paraId="29C0D7A3">
      <w:pPr>
        <w:rPr>
          <w:sz w:val="24"/>
          <w:szCs w:val="24"/>
        </w:rPr>
      </w:pPr>
    </w:p>
    <w:p w14:paraId="27CD4F35">
      <w:pPr>
        <w:rPr>
          <w:sz w:val="24"/>
          <w:szCs w:val="24"/>
        </w:rPr>
      </w:pPr>
    </w:p>
    <w:p w14:paraId="1F27872D">
      <w:pPr>
        <w:rPr>
          <w:sz w:val="24"/>
          <w:szCs w:val="24"/>
        </w:rPr>
      </w:pPr>
    </w:p>
    <w:p w14:paraId="64B37CCD">
      <w:pPr>
        <w:rPr>
          <w:sz w:val="24"/>
          <w:szCs w:val="24"/>
        </w:rPr>
      </w:pPr>
    </w:p>
    <w:p w14:paraId="74E6AD44">
      <w:pPr>
        <w:rPr>
          <w:sz w:val="24"/>
          <w:szCs w:val="24"/>
        </w:rPr>
      </w:pPr>
    </w:p>
    <w:p w14:paraId="5ED684AD">
      <w:pPr>
        <w:rPr>
          <w:sz w:val="24"/>
          <w:szCs w:val="24"/>
        </w:rPr>
      </w:pPr>
    </w:p>
    <w:p w14:paraId="2D8DC567">
      <w:pPr>
        <w:rPr>
          <w:sz w:val="24"/>
          <w:szCs w:val="24"/>
        </w:rPr>
      </w:pPr>
    </w:p>
    <w:p w14:paraId="0940C194">
      <w:pPr>
        <w:rPr>
          <w:sz w:val="24"/>
          <w:szCs w:val="24"/>
        </w:rPr>
      </w:pPr>
    </w:p>
    <w:p w14:paraId="218ED544">
      <w:pPr>
        <w:rPr>
          <w:sz w:val="24"/>
          <w:szCs w:val="24"/>
        </w:rPr>
      </w:pPr>
    </w:p>
    <w:p w14:paraId="55DBEE9E">
      <w:pPr>
        <w:rPr>
          <w:sz w:val="24"/>
          <w:szCs w:val="24"/>
        </w:rPr>
      </w:pPr>
    </w:p>
    <w:p w14:paraId="56B2BFE7">
      <w:pPr>
        <w:rPr>
          <w:sz w:val="24"/>
          <w:szCs w:val="24"/>
        </w:rPr>
      </w:pPr>
    </w:p>
    <w:p w14:paraId="6B038C2B">
      <w:pPr>
        <w:rPr>
          <w:sz w:val="24"/>
          <w:szCs w:val="24"/>
        </w:rPr>
      </w:pPr>
    </w:p>
    <w:p w14:paraId="048494C4">
      <w:pPr>
        <w:rPr>
          <w:sz w:val="24"/>
          <w:szCs w:val="24"/>
        </w:rPr>
      </w:pPr>
    </w:p>
    <w:p w14:paraId="55008A6D">
      <w:pPr>
        <w:rPr>
          <w:sz w:val="24"/>
          <w:szCs w:val="24"/>
        </w:rPr>
      </w:pPr>
    </w:p>
    <w:p w14:paraId="270F4354">
      <w:pPr>
        <w:rPr>
          <w:sz w:val="24"/>
          <w:szCs w:val="24"/>
        </w:rPr>
      </w:pPr>
    </w:p>
    <w:p w14:paraId="7D0FC9C3">
      <w:pPr>
        <w:rPr>
          <w:sz w:val="24"/>
          <w:szCs w:val="24"/>
        </w:rPr>
      </w:pPr>
    </w:p>
    <w:p w14:paraId="1F5878E6">
      <w:pPr>
        <w:rPr>
          <w:sz w:val="24"/>
          <w:szCs w:val="24"/>
        </w:rPr>
      </w:pPr>
    </w:p>
    <w:p w14:paraId="71745EB0">
      <w:pPr>
        <w:rPr>
          <w:sz w:val="24"/>
          <w:szCs w:val="24"/>
        </w:rPr>
      </w:pPr>
    </w:p>
    <w:p w14:paraId="4BA2DAB3">
      <w:pPr>
        <w:rPr>
          <w:sz w:val="24"/>
          <w:szCs w:val="24"/>
        </w:rPr>
      </w:pPr>
    </w:p>
    <w:p w14:paraId="467BA4EA">
      <w:pPr>
        <w:rPr>
          <w:sz w:val="24"/>
          <w:szCs w:val="24"/>
        </w:rPr>
      </w:pPr>
    </w:p>
    <w:p w14:paraId="0D477470">
      <w:pPr>
        <w:rPr>
          <w:sz w:val="24"/>
          <w:szCs w:val="24"/>
        </w:rPr>
      </w:pPr>
    </w:p>
    <w:p w14:paraId="3A5D0A98">
      <w:pPr>
        <w:rPr>
          <w:sz w:val="24"/>
          <w:szCs w:val="24"/>
        </w:rPr>
      </w:pPr>
    </w:p>
    <w:p w14:paraId="692EE54D">
      <w:pPr>
        <w:rPr>
          <w:sz w:val="24"/>
          <w:szCs w:val="24"/>
        </w:rPr>
      </w:pPr>
    </w:p>
    <w:p w14:paraId="231D81A9">
      <w:pPr>
        <w:rPr>
          <w:sz w:val="24"/>
          <w:szCs w:val="24"/>
        </w:rPr>
      </w:pPr>
    </w:p>
    <w:p w14:paraId="7B1560ED">
      <w:pPr>
        <w:rPr>
          <w:sz w:val="24"/>
          <w:szCs w:val="24"/>
        </w:rPr>
      </w:pPr>
    </w:p>
    <w:p w14:paraId="163987A6">
      <w:pPr>
        <w:rPr>
          <w:sz w:val="24"/>
          <w:szCs w:val="24"/>
        </w:rPr>
      </w:pPr>
    </w:p>
    <w:p w14:paraId="595D4922">
      <w:pPr>
        <w:rPr>
          <w:sz w:val="24"/>
          <w:szCs w:val="24"/>
        </w:rPr>
      </w:pPr>
    </w:p>
    <w:p w14:paraId="65D30F63">
      <w:pPr>
        <w:rPr>
          <w:sz w:val="24"/>
          <w:szCs w:val="24"/>
        </w:rPr>
      </w:pPr>
    </w:p>
    <w:p w14:paraId="0B42B436">
      <w:pPr>
        <w:rPr>
          <w:sz w:val="24"/>
          <w:szCs w:val="24"/>
        </w:rPr>
      </w:pPr>
    </w:p>
    <w:p w14:paraId="663770AB">
      <w:pPr>
        <w:rPr>
          <w:sz w:val="24"/>
          <w:szCs w:val="24"/>
        </w:rPr>
      </w:pPr>
    </w:p>
    <w:p w14:paraId="72C2C05A">
      <w:pPr>
        <w:rPr>
          <w:sz w:val="24"/>
          <w:szCs w:val="24"/>
        </w:rPr>
      </w:pPr>
    </w:p>
    <w:p w14:paraId="31D8F36D">
      <w:pPr>
        <w:rPr>
          <w:sz w:val="24"/>
          <w:szCs w:val="24"/>
        </w:rPr>
      </w:pPr>
    </w:p>
    <w:p w14:paraId="49905C66">
      <w:pPr>
        <w:rPr>
          <w:sz w:val="24"/>
          <w:szCs w:val="24"/>
        </w:rPr>
      </w:pPr>
    </w:p>
    <w:p w14:paraId="1D3B8BFD">
      <w:pPr>
        <w:rPr>
          <w:sz w:val="24"/>
          <w:szCs w:val="24"/>
        </w:rPr>
      </w:pPr>
    </w:p>
    <w:p w14:paraId="17035BAA">
      <w:pPr>
        <w:rPr>
          <w:sz w:val="24"/>
          <w:szCs w:val="24"/>
        </w:rPr>
      </w:pPr>
    </w:p>
    <w:p w14:paraId="57489A90">
      <w:pPr>
        <w:rPr>
          <w:sz w:val="24"/>
          <w:szCs w:val="24"/>
        </w:rPr>
      </w:pPr>
    </w:p>
    <w:p w14:paraId="731047D6">
      <w:pPr>
        <w:rPr>
          <w:sz w:val="24"/>
          <w:szCs w:val="24"/>
        </w:rPr>
      </w:pPr>
    </w:p>
    <w:p w14:paraId="6111FFF0">
      <w:pPr>
        <w:rPr>
          <w:sz w:val="24"/>
          <w:szCs w:val="24"/>
        </w:rPr>
      </w:pPr>
    </w:p>
    <w:p w14:paraId="0A9486C3">
      <w:pPr>
        <w:rPr>
          <w:sz w:val="24"/>
          <w:szCs w:val="24"/>
        </w:rPr>
      </w:pPr>
    </w:p>
    <w:p w14:paraId="607BE32B">
      <w:pPr>
        <w:suppressAutoHyphens w:val="0"/>
        <w:jc w:val="right"/>
        <w:textAlignment w:val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Приложение № 2</w:t>
      </w:r>
    </w:p>
    <w:p w14:paraId="0BC6D126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                    к запросу от                    №</w:t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</w:p>
    <w:p w14:paraId="65526130">
      <w:pPr>
        <w:tabs>
          <w:tab w:val="left" w:pos="1060"/>
          <w:tab w:val="left" w:pos="6520"/>
        </w:tabs>
        <w:suppressAutoHyphens w:val="0"/>
        <w:jc w:val="center"/>
        <w:textAlignment w:val="auto"/>
        <w:rPr>
          <w:b/>
          <w:sz w:val="24"/>
          <w:szCs w:val="24"/>
          <w:lang w:eastAsia="ru-RU"/>
        </w:rPr>
      </w:pPr>
    </w:p>
    <w:p w14:paraId="24676C18">
      <w:pPr>
        <w:tabs>
          <w:tab w:val="left" w:pos="1060"/>
          <w:tab w:val="left" w:pos="6520"/>
        </w:tabs>
        <w:suppressAutoHyphens w:val="0"/>
        <w:jc w:val="center"/>
        <w:textAlignment w:val="auto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Рекомендуемая форма ответа на запрос</w:t>
      </w:r>
    </w:p>
    <w:p w14:paraId="2EAA9FA6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b/>
          <w:sz w:val="24"/>
          <w:szCs w:val="24"/>
          <w:lang w:eastAsia="ru-RU"/>
        </w:rPr>
      </w:pP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7"/>
        <w:gridCol w:w="5214"/>
      </w:tblGrid>
      <w:tr w14:paraId="1B6D0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4" w:type="dxa"/>
            <w:tcBorders>
              <w:top w:val="nil"/>
              <w:left w:val="nil"/>
              <w:bottom w:val="nil"/>
              <w:right w:val="nil"/>
            </w:tcBorders>
          </w:tcPr>
          <w:p w14:paraId="62BB6F5B">
            <w:pPr>
              <w:tabs>
                <w:tab w:val="left" w:pos="1060"/>
                <w:tab w:val="left" w:pos="6520"/>
              </w:tabs>
              <w:suppressAutoHyphens w:val="0"/>
              <w:jc w:val="left"/>
              <w:textAlignment w:val="auto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 бланке участника</w:t>
            </w:r>
          </w:p>
        </w:tc>
        <w:tc>
          <w:tcPr>
            <w:tcW w:w="5324" w:type="dxa"/>
            <w:tcBorders>
              <w:top w:val="nil"/>
              <w:left w:val="nil"/>
              <w:bottom w:val="nil"/>
              <w:right w:val="nil"/>
            </w:tcBorders>
          </w:tcPr>
          <w:p w14:paraId="4BABDDE9">
            <w:pPr>
              <w:tabs>
                <w:tab w:val="left" w:pos="1060"/>
                <w:tab w:val="left" w:pos="6520"/>
              </w:tabs>
              <w:suppressAutoHyphens w:val="0"/>
              <w:jc w:val="right"/>
              <w:textAlignment w:val="auto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Руководителю ГБУ ЛО «Центр патриотического воспитания»</w:t>
            </w:r>
          </w:p>
        </w:tc>
      </w:tr>
    </w:tbl>
    <w:p w14:paraId="4040F004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i/>
          <w:sz w:val="24"/>
          <w:szCs w:val="24"/>
          <w:lang w:eastAsia="ru-RU"/>
        </w:rPr>
      </w:pPr>
    </w:p>
    <w:p w14:paraId="16449103">
      <w:pPr>
        <w:widowControl w:val="0"/>
        <w:rPr>
          <w:color w:val="000000"/>
          <w:sz w:val="24"/>
          <w:szCs w:val="24"/>
          <w:lang w:bidi="ru-RU"/>
        </w:rPr>
      </w:pPr>
      <w:r>
        <w:rPr>
          <w:sz w:val="24"/>
          <w:szCs w:val="24"/>
          <w:lang w:eastAsia="ru-RU"/>
        </w:rPr>
        <w:t xml:space="preserve">В ответ на запрос от ________ № ________ о предоставлении ценовой информации на </w:t>
      </w:r>
      <w:r>
        <w:rPr>
          <w:color w:val="000000"/>
          <w:sz w:val="24"/>
          <w:szCs w:val="24"/>
          <w:lang w:bidi="ru-RU"/>
        </w:rPr>
        <w:t>оказание услуг по обеспечению питанием участников, наставников и организаторов Мероприятия, посвященного Дню памяти подвига ленинградских ликвидаторов чернобыльской катастрофы:</w:t>
      </w:r>
    </w:p>
    <w:p w14:paraId="5F7BE579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tbl>
      <w:tblPr>
        <w:tblStyle w:val="12"/>
        <w:tblW w:w="97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544"/>
        <w:gridCol w:w="2126"/>
        <w:gridCol w:w="1701"/>
        <w:gridCol w:w="1701"/>
      </w:tblGrid>
      <w:tr w14:paraId="7984E6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4" w:type="dxa"/>
          </w:tcPr>
          <w:p w14:paraId="2F1F3471">
            <w:pPr>
              <w:tabs>
                <w:tab w:val="left" w:pos="1060"/>
                <w:tab w:val="left" w:pos="6520"/>
              </w:tabs>
              <w:suppressAutoHyphens w:val="0"/>
              <w:jc w:val="right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44" w:type="dxa"/>
          </w:tcPr>
          <w:p w14:paraId="5B2B9297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126" w:type="dxa"/>
          </w:tcPr>
          <w:p w14:paraId="31A385E5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1701" w:type="dxa"/>
          </w:tcPr>
          <w:p w14:paraId="69547044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701" w:type="dxa"/>
          </w:tcPr>
          <w:p w14:paraId="6763C4E1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14:paraId="5090B4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76" w:type="dxa"/>
            <w:gridSpan w:val="5"/>
          </w:tcPr>
          <w:p w14:paraId="7A84B7EB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Оказание услуг по обеспечению питанием участников, наставников и организаторов Мероприятия, посвященного Дню памяти подвига ленинградских ликвидаторов чернобыльской катастрофы.</w:t>
            </w:r>
          </w:p>
        </w:tc>
      </w:tr>
      <w:tr w14:paraId="57C32F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704" w:type="dxa"/>
          </w:tcPr>
          <w:p w14:paraId="5A64800B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4" w:type="dxa"/>
          </w:tcPr>
          <w:p w14:paraId="049ACEDB">
            <w:pPr>
              <w:widowControl w:val="0"/>
              <w:rPr>
                <w:color w:val="000000"/>
                <w:sz w:val="24"/>
                <w:szCs w:val="24"/>
                <w:lang w:bidi="ru-RU"/>
              </w:rPr>
            </w:pPr>
            <w:bookmarkStart w:id="1" w:name="_GoBack"/>
            <w:r>
              <w:rPr>
                <w:color w:val="000000"/>
                <w:sz w:val="24"/>
                <w:szCs w:val="24"/>
                <w:lang w:bidi="ru-RU"/>
              </w:rPr>
              <w:t>Оказание услуг по обеспечению питанием участников, наставников и организаторов Мероприятия, посвященного Дню памяти подвига ленинградских ликвидаторов чернобыльской катастрофы</w:t>
            </w:r>
          </w:p>
          <w:p w14:paraId="5C911689">
            <w:pPr>
              <w:tabs>
                <w:tab w:val="left" w:pos="1060"/>
                <w:tab w:val="left" w:pos="6520"/>
              </w:tabs>
              <w:suppressAutoHyphens w:val="0"/>
              <w:jc w:val="left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согласно пунктам 1.2-</w:t>
            </w:r>
            <w:r>
              <w:rPr>
                <w:rFonts w:hint="default" w:eastAsia="Times New Roman"/>
                <w:sz w:val="24"/>
                <w:szCs w:val="24"/>
                <w:lang w:val="en-US" w:eastAsia="ru-RU"/>
              </w:rPr>
              <w:t>3-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 ООЗ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bookmarkEnd w:id="1"/>
          </w:p>
        </w:tc>
        <w:tc>
          <w:tcPr>
            <w:tcW w:w="2126" w:type="dxa"/>
          </w:tcPr>
          <w:p w14:paraId="451A7F3A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rFonts w:hint="default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/>
                <w:color w:val="000000"/>
                <w:sz w:val="24"/>
                <w:szCs w:val="24"/>
                <w:lang w:val="ru-RU" w:eastAsia="ru-RU"/>
              </w:rPr>
              <w:t>Усл</w:t>
            </w:r>
            <w:r>
              <w:rPr>
                <w:rFonts w:hint="default"/>
                <w:color w:val="000000"/>
                <w:sz w:val="24"/>
                <w:szCs w:val="24"/>
                <w:lang w:val="en-US" w:eastAsia="ru-RU"/>
              </w:rPr>
              <w:t>.ед.</w:t>
            </w:r>
          </w:p>
        </w:tc>
        <w:tc>
          <w:tcPr>
            <w:tcW w:w="1701" w:type="dxa"/>
          </w:tcPr>
          <w:p w14:paraId="248FBEC5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14:paraId="39965838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23AFBC5">
      <w:pPr>
        <w:tabs>
          <w:tab w:val="left" w:pos="338"/>
          <w:tab w:val="left" w:pos="1060"/>
          <w:tab w:val="left" w:pos="6520"/>
        </w:tabs>
        <w:suppressAutoHyphens w:val="0"/>
        <w:jc w:val="left"/>
        <w:textAlignment w:val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</w:p>
    <w:p w14:paraId="1BD9753B">
      <w:pPr>
        <w:tabs>
          <w:tab w:val="left" w:pos="1060"/>
          <w:tab w:val="left" w:pos="6520"/>
        </w:tabs>
        <w:suppressAutoHyphens w:val="0"/>
        <w:jc w:val="left"/>
        <w:textAlignment w:val="auto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Итого: _____________________________</w:t>
      </w:r>
    </w:p>
    <w:p w14:paraId="007328E9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5"/>
      </w:tblGrid>
      <w:tr w14:paraId="06A699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14:paraId="5CF52944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Срок действия предложения цены: действительно до «___» ____________ 202 _ г.</w:t>
            </w:r>
          </w:p>
          <w:p w14:paraId="443CFF81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sz w:val="24"/>
                <w:szCs w:val="24"/>
                <w:lang w:eastAsia="ru-RU"/>
              </w:rPr>
            </w:pPr>
          </w:p>
          <w:p w14:paraId="7322C915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sz w:val="24"/>
                <w:szCs w:val="24"/>
                <w:lang w:eastAsia="ru-RU"/>
              </w:rPr>
            </w:pPr>
          </w:p>
          <w:p w14:paraId="188926F0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sz w:val="24"/>
                <w:szCs w:val="24"/>
                <w:lang w:eastAsia="ru-RU"/>
              </w:rPr>
            </w:pPr>
          </w:p>
          <w:p w14:paraId="60A785D9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              ________________                  __________________</w:t>
            </w:r>
          </w:p>
          <w:p w14:paraId="15C6CCAC">
            <w:pPr>
              <w:tabs>
                <w:tab w:val="left" w:pos="1060"/>
                <w:tab w:val="left" w:pos="6520"/>
              </w:tabs>
              <w:suppressAutoHyphens w:val="0"/>
              <w:jc w:val="center"/>
              <w:textAlignment w:val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Должность                                      Подпись             МП                               ФИО</w:t>
            </w:r>
          </w:p>
        </w:tc>
      </w:tr>
    </w:tbl>
    <w:p w14:paraId="404C8A9C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536E486E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48DD81EC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74CE0C07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1FB06BD2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4E2513C1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7F73C35A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171A57A6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68A129D5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09CEC8DE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5CFCA31F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630AB81F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2D4671A0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0281E457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4C218F95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3E8E26E4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406DF061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54AB9925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561F0D76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00544CBA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Приложение № 3</w:t>
      </w:r>
    </w:p>
    <w:p w14:paraId="3D101B6A">
      <w:pPr>
        <w:suppressAutoHyphens w:val="0"/>
        <w:ind w:firstLine="567"/>
        <w:jc w:val="right"/>
        <w:textAlignment w:val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к запросу от </w:t>
      </w:r>
      <w:r>
        <w:rPr>
          <w:rFonts w:eastAsia="Times New Roman"/>
          <w:sz w:val="24"/>
          <w:szCs w:val="24"/>
          <w:lang w:eastAsia="ru-RU"/>
        </w:rPr>
        <w:tab/>
      </w:r>
      <w:r>
        <w:rPr>
          <w:rFonts w:eastAsia="Times New Roman"/>
          <w:sz w:val="24"/>
          <w:szCs w:val="24"/>
          <w:lang w:eastAsia="ru-RU"/>
        </w:rPr>
        <w:tab/>
      </w:r>
      <w:r>
        <w:rPr>
          <w:rFonts w:eastAsia="Times New Roman"/>
          <w:sz w:val="24"/>
          <w:szCs w:val="24"/>
          <w:lang w:eastAsia="ru-RU"/>
        </w:rPr>
        <w:tab/>
      </w:r>
      <w:r>
        <w:rPr>
          <w:rFonts w:eastAsia="Times New Roman"/>
          <w:sz w:val="24"/>
          <w:szCs w:val="24"/>
          <w:lang w:eastAsia="ru-RU"/>
        </w:rPr>
        <w:t xml:space="preserve"> № </w:t>
      </w:r>
      <w:r>
        <w:rPr>
          <w:rFonts w:eastAsia="Times New Roman"/>
          <w:sz w:val="24"/>
          <w:szCs w:val="24"/>
          <w:lang w:eastAsia="ru-RU"/>
        </w:rPr>
        <w:tab/>
      </w:r>
      <w:r>
        <w:rPr>
          <w:rFonts w:eastAsia="Times New Roman"/>
          <w:sz w:val="24"/>
          <w:szCs w:val="24"/>
          <w:lang w:eastAsia="ru-RU"/>
        </w:rPr>
        <w:tab/>
      </w:r>
    </w:p>
    <w:p w14:paraId="2DF892EB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rFonts w:eastAsia="Times New Roman"/>
          <w:sz w:val="24"/>
          <w:szCs w:val="24"/>
          <w:lang w:eastAsia="ru-RU"/>
        </w:rPr>
      </w:pPr>
    </w:p>
    <w:p w14:paraId="34290854">
      <w:pPr>
        <w:tabs>
          <w:tab w:val="left" w:pos="1060"/>
          <w:tab w:val="left" w:pos="6520"/>
        </w:tabs>
        <w:suppressAutoHyphens w:val="0"/>
        <w:jc w:val="center"/>
        <w:textAlignment w:val="auto"/>
        <w:rPr>
          <w:b/>
          <w:sz w:val="24"/>
          <w:szCs w:val="24"/>
          <w:lang w:eastAsia="ru-RU"/>
        </w:rPr>
      </w:pPr>
    </w:p>
    <w:p w14:paraId="253158E2">
      <w:pPr>
        <w:tabs>
          <w:tab w:val="left" w:pos="1060"/>
          <w:tab w:val="left" w:pos="6520"/>
        </w:tabs>
        <w:suppressAutoHyphens w:val="0"/>
        <w:jc w:val="center"/>
        <w:textAlignment w:val="auto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Список рассылки</w:t>
      </w:r>
    </w:p>
    <w:p w14:paraId="712B8BD3">
      <w:pPr>
        <w:suppressAutoHyphens w:val="0"/>
        <w:jc w:val="left"/>
        <w:textAlignment w:val="auto"/>
        <w:rPr>
          <w:rFonts w:eastAsia="Times New Roman"/>
          <w:sz w:val="24"/>
          <w:szCs w:val="24"/>
          <w:lang w:eastAsia="ru-RU"/>
        </w:rPr>
      </w:pPr>
    </w:p>
    <w:tbl>
      <w:tblPr>
        <w:tblStyle w:val="12"/>
        <w:tblpPr w:leftFromText="180" w:rightFromText="180" w:vertAnchor="text" w:tblpXSpec="center" w:tblpY="1"/>
        <w:tblW w:w="457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3831"/>
        <w:gridCol w:w="2792"/>
        <w:gridCol w:w="2350"/>
      </w:tblGrid>
      <w:tr w14:paraId="71D818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A0008F">
            <w:pPr>
              <w:suppressAutoHyphens w:val="0"/>
              <w:jc w:val="center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23ECC">
            <w:pPr>
              <w:suppressAutoHyphens w:val="0"/>
              <w:jc w:val="center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 (поставщика, исполнителя)</w:t>
            </w:r>
          </w:p>
          <w:p w14:paraId="476FF193">
            <w:pPr>
              <w:suppressAutoHyphens w:val="0"/>
              <w:jc w:val="center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ИНН (поставщика, исполнителя)</w:t>
            </w:r>
          </w:p>
        </w:tc>
        <w:tc>
          <w:tcPr>
            <w:tcW w:w="2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936999">
            <w:pPr>
              <w:suppressAutoHyphens w:val="0"/>
              <w:jc w:val="center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Адрес </w:t>
            </w:r>
          </w:p>
          <w:p w14:paraId="2E46DA37">
            <w:pPr>
              <w:suppressAutoHyphens w:val="0"/>
              <w:jc w:val="center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(указывается почтовый или адрес электронной почты, по которому направлен запрос)</w:t>
            </w:r>
          </w:p>
        </w:tc>
        <w:tc>
          <w:tcPr>
            <w:tcW w:w="2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E3C54">
            <w:pPr>
              <w:suppressAutoHyphens w:val="0"/>
              <w:jc w:val="center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Примечание</w:t>
            </w:r>
          </w:p>
          <w:p w14:paraId="5BCD663D">
            <w:pPr>
              <w:suppressAutoHyphens w:val="0"/>
              <w:jc w:val="center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(например, номер телефона)</w:t>
            </w: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14:paraId="1CE399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3417F3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776A9">
            <w:pPr>
              <w:suppressAutoHyphens w:val="0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ИНДИВИДУАЛЬНЫЙ ПРЕДПРИНИМАТЕЛЬ ГАНЖА ЕВГЕНИЙ СЕРГЕЕВИЧ</w:t>
            </w:r>
          </w:p>
        </w:tc>
        <w:tc>
          <w:tcPr>
            <w:tcW w:w="2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DFD967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fldChar w:fldCharType="begin"/>
            </w:r>
            <w:r>
              <w:instrText xml:space="preserve"> HYPERLINK "mailto:genzhik1991@mail.ru" </w:instrText>
            </w:r>
            <w:r>
              <w:fldChar w:fldCharType="separate"/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t>genzhik1991@mail.ru</w:t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fldChar w:fldCharType="end"/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44479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+79218969330</w:t>
            </w:r>
          </w:p>
        </w:tc>
      </w:tr>
      <w:tr w14:paraId="0CF785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BFCEE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732A4D">
            <w:pPr>
              <w:suppressAutoHyphens w:val="0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Индивидуальный предприниматель</w:t>
            </w:r>
          </w:p>
          <w:p w14:paraId="702A9EC4">
            <w:pPr>
              <w:suppressAutoHyphens w:val="0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Худолей Константин Владимирович</w:t>
            </w:r>
          </w:p>
        </w:tc>
        <w:tc>
          <w:tcPr>
            <w:tcW w:w="2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19BA64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fldChar w:fldCharType="begin"/>
            </w:r>
            <w:r>
              <w:instrText xml:space="preserve"> HYPERLINK "mailto:XKV2023@yandex.ru" </w:instrText>
            </w:r>
            <w:r>
              <w:fldChar w:fldCharType="separate"/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t>XKV2023@yandex.ru</w:t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fldChar w:fldCharType="end"/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106B77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14:paraId="54E900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CD48D4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FA55C">
            <w:pPr>
              <w:suppressAutoHyphens w:val="0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Индивидуальный предприниматель</w:t>
            </w:r>
          </w:p>
          <w:p w14:paraId="7A27AB09">
            <w:pPr>
              <w:suppressAutoHyphens w:val="0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Мороз Валерий Сергеевич</w:t>
            </w:r>
          </w:p>
        </w:tc>
        <w:tc>
          <w:tcPr>
            <w:tcW w:w="2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D978C5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fldChar w:fldCharType="begin"/>
            </w:r>
            <w:r>
              <w:instrText xml:space="preserve"> HYPERLINK "mailto:buxIPMoroz@gmail.com" </w:instrText>
            </w:r>
            <w:r>
              <w:fldChar w:fldCharType="separate"/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t>buxIPMoroz@gmail.com</w:t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fldChar w:fldCharType="end"/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B0B2F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14:paraId="02C7DA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BDC8AB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C80629">
            <w:pPr>
              <w:suppressAutoHyphens w:val="0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ИП ПЕТРЕНКО НИКОЛАЙ АЛЕКСЕЕВИЧ</w:t>
            </w:r>
          </w:p>
        </w:tc>
        <w:tc>
          <w:tcPr>
            <w:tcW w:w="2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A13C05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fldChar w:fldCharType="begin"/>
            </w:r>
            <w:r>
              <w:instrText xml:space="preserve"> HYPERLINK "mailto:petren@mail.ru" </w:instrText>
            </w:r>
            <w:r>
              <w:fldChar w:fldCharType="separate"/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t>petren@mail.ru</w:t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fldChar w:fldCharType="end"/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885F96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14:paraId="20E5A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09E4A3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951776">
            <w:pPr>
              <w:suppressAutoHyphens w:val="0"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ООО "МИЛАНИ" Свирида Елена Николаевна</w:t>
            </w:r>
          </w:p>
        </w:tc>
        <w:tc>
          <w:tcPr>
            <w:tcW w:w="2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B1D6F7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fldChar w:fldCharType="begin"/>
            </w:r>
            <w:r>
              <w:instrText xml:space="preserve"> HYPERLINK "mailto:e_lena84@inbox.ru" </w:instrText>
            </w:r>
            <w:r>
              <w:fldChar w:fldCharType="separate"/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t>e_lena84@inbox.ru</w:t>
            </w:r>
            <w:r>
              <w:rPr>
                <w:rFonts w:eastAsia="Times New Roman"/>
                <w:color w:val="0563C1"/>
                <w:sz w:val="24"/>
                <w:szCs w:val="24"/>
                <w:u w:val="single"/>
                <w:lang w:eastAsia="ru-RU"/>
              </w:rPr>
              <w:fldChar w:fldCharType="end"/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0BE69">
            <w:pPr>
              <w:suppressAutoHyphens w:val="0"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14:paraId="250DD3AB">
      <w:pPr>
        <w:suppressAutoHyphens w:val="0"/>
        <w:jc w:val="left"/>
        <w:textAlignment w:val="auto"/>
        <w:rPr>
          <w:rFonts w:eastAsia="Times New Roman"/>
          <w:sz w:val="24"/>
          <w:szCs w:val="24"/>
          <w:lang w:eastAsia="ru-RU"/>
        </w:rPr>
      </w:pPr>
    </w:p>
    <w:p w14:paraId="1E7E03BE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63624179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4B76BAAA">
      <w:pPr>
        <w:tabs>
          <w:tab w:val="left" w:pos="1060"/>
          <w:tab w:val="left" w:pos="6520"/>
        </w:tabs>
        <w:suppressAutoHyphens w:val="0"/>
        <w:jc w:val="left"/>
        <w:textAlignment w:val="auto"/>
        <w:rPr>
          <w:sz w:val="24"/>
          <w:szCs w:val="24"/>
          <w:lang w:eastAsia="ru-RU"/>
        </w:rPr>
      </w:pPr>
    </w:p>
    <w:p w14:paraId="24E3E154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554817A0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49BF333C">
      <w:pPr>
        <w:tabs>
          <w:tab w:val="left" w:pos="1060"/>
          <w:tab w:val="left" w:pos="6520"/>
        </w:tabs>
        <w:suppressAutoHyphens w:val="0"/>
        <w:jc w:val="right"/>
        <w:textAlignment w:val="auto"/>
        <w:rPr>
          <w:sz w:val="24"/>
          <w:szCs w:val="24"/>
          <w:lang w:eastAsia="ru-RU"/>
        </w:rPr>
      </w:pPr>
    </w:p>
    <w:p w14:paraId="471D6408">
      <w:pPr>
        <w:tabs>
          <w:tab w:val="left" w:pos="1060"/>
          <w:tab w:val="left" w:pos="6520"/>
        </w:tabs>
        <w:suppressAutoHyphens w:val="0"/>
        <w:jc w:val="left"/>
        <w:textAlignment w:val="auto"/>
        <w:rPr>
          <w:sz w:val="24"/>
          <w:szCs w:val="24"/>
          <w:lang w:eastAsia="ru-RU"/>
        </w:rPr>
      </w:pPr>
    </w:p>
    <w:p w14:paraId="4D935B93">
      <w:pPr>
        <w:tabs>
          <w:tab w:val="left" w:pos="1060"/>
          <w:tab w:val="left" w:pos="6520"/>
        </w:tabs>
        <w:suppressAutoHyphens w:val="0"/>
        <w:jc w:val="left"/>
        <w:textAlignment w:val="auto"/>
        <w:rPr>
          <w:rFonts w:eastAsia="Times New Roman"/>
          <w:sz w:val="24"/>
          <w:szCs w:val="24"/>
          <w:lang w:eastAsia="ru-RU"/>
        </w:rPr>
      </w:pPr>
    </w:p>
    <w:p w14:paraId="62C0EF67">
      <w:pPr>
        <w:widowControl w:val="0"/>
        <w:suppressAutoHyphens w:val="0"/>
        <w:rPr>
          <w:rFonts w:eastAsia="Noto Serif CJK SC"/>
          <w:kern w:val="2"/>
          <w:sz w:val="24"/>
          <w:szCs w:val="24"/>
          <w:lang w:eastAsia="zh-CN" w:bidi="hi-IN"/>
        </w:rPr>
      </w:pPr>
    </w:p>
    <w:p w14:paraId="014FD8D8">
      <w:pPr>
        <w:widowControl w:val="0"/>
        <w:suppressAutoHyphens w:val="0"/>
        <w:jc w:val="center"/>
        <w:rPr>
          <w:rFonts w:eastAsia="Noto Serif CJK SC"/>
          <w:b/>
          <w:kern w:val="2"/>
          <w:sz w:val="24"/>
          <w:szCs w:val="24"/>
          <w:lang w:eastAsia="zh-CN" w:bidi="hi-IN"/>
        </w:rPr>
      </w:pPr>
    </w:p>
    <w:p w14:paraId="63EA8E9A">
      <w:pPr>
        <w:tabs>
          <w:tab w:val="left" w:pos="3864"/>
        </w:tabs>
      </w:pPr>
    </w:p>
    <w:p w14:paraId="108F85F7">
      <w:pPr>
        <w:tabs>
          <w:tab w:val="left" w:pos="3864"/>
        </w:tabs>
      </w:pPr>
    </w:p>
    <w:p w14:paraId="6B127897">
      <w:pPr>
        <w:tabs>
          <w:tab w:val="left" w:pos="3864"/>
        </w:tabs>
      </w:pPr>
    </w:p>
    <w:sectPr>
      <w:footerReference r:id="rId5" w:type="first"/>
      <w:footerReference r:id="rId3" w:type="default"/>
      <w:footerReference r:id="rId4" w:type="even"/>
      <w:pgSz w:w="11906" w:h="16838"/>
      <w:pgMar w:top="1134" w:right="567" w:bottom="1134" w:left="1134" w:header="0" w:footer="709" w:gutter="0"/>
      <w:cols w:space="720" w:num="1"/>
      <w:formProt w:val="0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Liberation Sans">
    <w:altName w:val="Arial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Mincho">
    <w:altName w:val="Segoe Print"/>
    <w:panose1 w:val="02020609040205080304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oto Serif CJK SC">
    <w:altName w:val="Cambria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92C4EA">
    <w:pPr>
      <w:pStyle w:val="27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D32CE9">
    <w:pPr>
      <w:pStyle w:val="2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A98336">
    <w:pPr>
      <w:pStyle w:val="2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FB1312"/>
    <w:multiLevelType w:val="multilevel"/>
    <w:tmpl w:val="02FB1312"/>
    <w:lvl w:ilvl="0" w:tentative="0">
      <w:start w:val="1"/>
      <w:numFmt w:val="decimal"/>
      <w:pStyle w:val="127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(%2)"/>
      <w:lvlJc w:val="left"/>
      <w:pPr>
        <w:tabs>
          <w:tab w:val="left" w:pos="0"/>
        </w:tabs>
        <w:ind w:left="1440" w:hanging="720"/>
      </w:pPr>
    </w:lvl>
    <w:lvl w:ilvl="2" w:tentative="0">
      <w:start w:val="1"/>
      <w:numFmt w:val="decimal"/>
      <w:lvlText w:val="(%3)"/>
      <w:lvlJc w:val="left"/>
      <w:pPr>
        <w:tabs>
          <w:tab w:val="left" w:pos="0"/>
        </w:tabs>
        <w:ind w:left="2160" w:hanging="720"/>
      </w:pPr>
    </w:lvl>
    <w:lvl w:ilvl="3" w:tentative="0">
      <w:start w:val="1"/>
      <w:numFmt w:val="decimal"/>
      <w:lvlText w:val="(%4)"/>
      <w:lvlJc w:val="left"/>
      <w:pPr>
        <w:tabs>
          <w:tab w:val="left" w:pos="0"/>
        </w:tabs>
        <w:ind w:left="2880" w:hanging="720"/>
      </w:pPr>
    </w:lvl>
    <w:lvl w:ilvl="4" w:tentative="0">
      <w:start w:val="1"/>
      <w:numFmt w:val="decimal"/>
      <w:lvlText w:val="(%5)"/>
      <w:lvlJc w:val="left"/>
      <w:pPr>
        <w:tabs>
          <w:tab w:val="left" w:pos="0"/>
        </w:tabs>
        <w:ind w:left="3600" w:hanging="720"/>
      </w:pPr>
    </w:lvl>
    <w:lvl w:ilvl="5" w:tentative="0">
      <w:start w:val="1"/>
      <w:numFmt w:val="decimal"/>
      <w:lvlText w:val="(%6)"/>
      <w:lvlJc w:val="left"/>
      <w:pPr>
        <w:tabs>
          <w:tab w:val="left" w:pos="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3240" w:hanging="360"/>
      </w:pPr>
    </w:lvl>
  </w:abstractNum>
  <w:abstractNum w:abstractNumId="1">
    <w:nsid w:val="043046AF"/>
    <w:multiLevelType w:val="multilevel"/>
    <w:tmpl w:val="043046AF"/>
    <w:lvl w:ilvl="0" w:tentative="0">
      <w:start w:val="1"/>
      <w:numFmt w:val="decimal"/>
      <w:pStyle w:val="135"/>
      <w:lvlText w:val="(%1)"/>
      <w:lvlJc w:val="left"/>
      <w:pPr>
        <w:tabs>
          <w:tab w:val="left" w:pos="0"/>
        </w:tabs>
        <w:ind w:left="720" w:hanging="720"/>
      </w:pPr>
      <w:rPr>
        <w:b w:val="0"/>
        <w:i w:val="0"/>
      </w:r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720" w:hanging="360"/>
      </w:pPr>
    </w:lvl>
    <w:lvl w:ilvl="2" w:tentative="0">
      <w:start w:val="1"/>
      <w:numFmt w:val="lowerRoman"/>
      <w:lvlText w:val="%3)"/>
      <w:lvlJc w:val="left"/>
      <w:pPr>
        <w:tabs>
          <w:tab w:val="left" w:pos="0"/>
        </w:tabs>
        <w:ind w:left="1080" w:hanging="360"/>
      </w:pPr>
    </w:lvl>
    <w:lvl w:ilvl="3" w:tentative="0">
      <w:start w:val="1"/>
      <w:numFmt w:val="decimal"/>
      <w:lvlText w:val="(%4)"/>
      <w:lvlJc w:val="left"/>
      <w:pPr>
        <w:tabs>
          <w:tab w:val="left" w:pos="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3240" w:hanging="360"/>
      </w:pPr>
    </w:lvl>
  </w:abstractNum>
  <w:abstractNum w:abstractNumId="2">
    <w:nsid w:val="090F447B"/>
    <w:multiLevelType w:val="multilevel"/>
    <w:tmpl w:val="090F447B"/>
    <w:lvl w:ilvl="0" w:tentative="0">
      <w:start w:val="1"/>
      <w:numFmt w:val="decimal"/>
      <w:pStyle w:val="231"/>
      <w:lvlText w:val="%1."/>
      <w:lvlJc w:val="left"/>
      <w:pPr>
        <w:tabs>
          <w:tab w:val="left" w:pos="0"/>
        </w:tabs>
        <w:ind w:left="360" w:hanging="360"/>
      </w:pPr>
      <w:rPr>
        <w:rFonts w:cs="Times New Roman"/>
      </w:r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>
    <w:nsid w:val="0922125D"/>
    <w:multiLevelType w:val="multilevel"/>
    <w:tmpl w:val="0922125D"/>
    <w:lvl w:ilvl="0" w:tentative="0">
      <w:start w:val="1"/>
      <w:numFmt w:val="lowerLetter"/>
      <w:pStyle w:val="89"/>
      <w:lvlText w:val="(%1)"/>
      <w:lvlJc w:val="left"/>
      <w:pPr>
        <w:tabs>
          <w:tab w:val="left" w:pos="0"/>
        </w:tabs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3434" w:hanging="576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3578" w:hanging="72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3722" w:hanging="864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3866" w:hanging="1008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4010" w:hanging="1152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4154" w:hanging="1296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4298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4442" w:hanging="1584"/>
      </w:pPr>
    </w:lvl>
  </w:abstractNum>
  <w:abstractNum w:abstractNumId="4">
    <w:nsid w:val="096356D7"/>
    <w:multiLevelType w:val="multilevel"/>
    <w:tmpl w:val="096356D7"/>
    <w:lvl w:ilvl="0" w:tentative="0">
      <w:start w:val="1"/>
      <w:numFmt w:val="decimal"/>
      <w:pStyle w:val="77"/>
      <w:lvlText w:val="%1."/>
      <w:lvlJc w:val="left"/>
      <w:pPr>
        <w:tabs>
          <w:tab w:val="left" w:pos="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720" w:hanging="720"/>
      </w:pPr>
      <w:rPr>
        <w:b w:val="0"/>
        <w:i w:val="0"/>
        <w:u w:val="none"/>
      </w:rPr>
    </w:lvl>
    <w:lvl w:ilvl="2" w:tentative="0">
      <w:start w:val="1"/>
      <w:numFmt w:val="lowerLetter"/>
      <w:lvlText w:val="(%3)"/>
      <w:lvlJc w:val="left"/>
      <w:pPr>
        <w:tabs>
          <w:tab w:val="left" w:pos="0"/>
        </w:tabs>
        <w:ind w:left="1440" w:hanging="720"/>
      </w:pPr>
    </w:lvl>
    <w:lvl w:ilvl="3" w:tentative="0">
      <w:start w:val="1"/>
      <w:numFmt w:val="lowerRoman"/>
      <w:lvlText w:val="(%4)"/>
      <w:lvlJc w:val="left"/>
      <w:pPr>
        <w:tabs>
          <w:tab w:val="left" w:pos="0"/>
        </w:tabs>
        <w:ind w:left="2160" w:hanging="720"/>
      </w:pPr>
    </w:lvl>
    <w:lvl w:ilvl="4" w:tentative="0">
      <w:start w:val="1"/>
      <w:numFmt w:val="upperLetter"/>
      <w:lvlText w:val="(%5)"/>
      <w:lvlJc w:val="left"/>
      <w:pPr>
        <w:tabs>
          <w:tab w:val="left" w:pos="0"/>
        </w:tabs>
        <w:ind w:left="2880" w:hanging="720"/>
      </w:pPr>
      <w:rPr>
        <w:rFonts w:ascii="Times New Roman" w:hAnsi="Times New Roman"/>
      </w:r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4320" w:hanging="1440"/>
      </w:p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1584" w:hanging="1584"/>
      </w:pPr>
    </w:lvl>
  </w:abstractNum>
  <w:abstractNum w:abstractNumId="5">
    <w:nsid w:val="0D8F6952"/>
    <w:multiLevelType w:val="multilevel"/>
    <w:tmpl w:val="0D8F6952"/>
    <w:lvl w:ilvl="0" w:tentative="0">
      <w:start w:val="1"/>
      <w:numFmt w:val="decimal"/>
      <w:pStyle w:val="185"/>
      <w:suff w:val="space"/>
      <w:lvlText w:val="CHAPTER %1."/>
      <w:lvlJc w:val="left"/>
      <w:pPr>
        <w:tabs>
          <w:tab w:val="left" w:pos="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6">
    <w:nsid w:val="1542451E"/>
    <w:multiLevelType w:val="multilevel"/>
    <w:tmpl w:val="1542451E"/>
    <w:lvl w:ilvl="0" w:tentative="0">
      <w:start w:val="1"/>
      <w:numFmt w:val="decimal"/>
      <w:pStyle w:val="199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lowerLetter"/>
      <w:lvlText w:val="(%4)"/>
      <w:lvlJc w:val="left"/>
      <w:pPr>
        <w:tabs>
          <w:tab w:val="left" w:pos="0"/>
        </w:tabs>
        <w:ind w:left="1440" w:hanging="720"/>
      </w:pPr>
    </w:lvl>
    <w:lvl w:ilvl="4" w:tentative="0">
      <w:start w:val="1"/>
      <w:numFmt w:val="lowerRoman"/>
      <w:lvlText w:val="(%5)"/>
      <w:lvlJc w:val="left"/>
      <w:pPr>
        <w:tabs>
          <w:tab w:val="left" w:pos="0"/>
        </w:tabs>
        <w:ind w:left="2160" w:hanging="720"/>
      </w:pPr>
    </w:lvl>
    <w:lvl w:ilvl="5" w:tentative="0">
      <w:start w:val="1"/>
      <w:numFmt w:val="upperLetter"/>
      <w:lvlText w:val="(%6)"/>
      <w:lvlJc w:val="left"/>
      <w:pPr>
        <w:tabs>
          <w:tab w:val="left" w:pos="0"/>
        </w:tabs>
        <w:ind w:left="2880" w:hanging="72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720" w:hanging="72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720" w:hanging="720"/>
      </w:pPr>
    </w:lvl>
  </w:abstractNum>
  <w:abstractNum w:abstractNumId="7">
    <w:nsid w:val="17321936"/>
    <w:multiLevelType w:val="multilevel"/>
    <w:tmpl w:val="17321936"/>
    <w:lvl w:ilvl="0" w:tentative="0">
      <w:start w:val="1"/>
      <w:numFmt w:val="decimal"/>
      <w:pStyle w:val="186"/>
      <w:suff w:val="space"/>
      <w:lvlText w:val="Приложение %1."/>
      <w:lvlJc w:val="left"/>
      <w:pPr>
        <w:tabs>
          <w:tab w:val="left" w:pos="0"/>
        </w:tabs>
        <w:ind w:left="360" w:hanging="360"/>
      </w:pPr>
      <w:rPr>
        <w:rFonts w:ascii="Times New Roman" w:hAnsi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720" w:hanging="360"/>
      </w:pPr>
    </w:lvl>
    <w:lvl w:ilvl="2" w:tentative="0">
      <w:start w:val="1"/>
      <w:numFmt w:val="lowerRoman"/>
      <w:lvlText w:val="%3)"/>
      <w:lvlJc w:val="left"/>
      <w:pPr>
        <w:tabs>
          <w:tab w:val="left" w:pos="0"/>
        </w:tabs>
        <w:ind w:left="1080" w:hanging="360"/>
      </w:pPr>
    </w:lvl>
    <w:lvl w:ilvl="3" w:tentative="0">
      <w:start w:val="1"/>
      <w:numFmt w:val="decimal"/>
      <w:lvlText w:val="(%4)"/>
      <w:lvlJc w:val="left"/>
      <w:pPr>
        <w:tabs>
          <w:tab w:val="left" w:pos="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3240" w:hanging="360"/>
      </w:pPr>
    </w:lvl>
  </w:abstractNum>
  <w:abstractNum w:abstractNumId="8">
    <w:nsid w:val="176D5B8C"/>
    <w:multiLevelType w:val="multilevel"/>
    <w:tmpl w:val="176D5B8C"/>
    <w:lvl w:ilvl="0" w:tentative="0">
      <w:start w:val="1"/>
      <w:numFmt w:val="decimal"/>
      <w:pStyle w:val="220"/>
      <w:lvlText w:val="%1"/>
      <w:lvlJc w:val="left"/>
      <w:pPr>
        <w:tabs>
          <w:tab w:val="left" w:pos="0"/>
        </w:tabs>
        <w:ind w:left="680" w:hanging="680"/>
      </w:pPr>
      <w:rPr>
        <w:rFonts w:ascii="Arial" w:hAnsi="Arial" w:cs="Times New Roman"/>
        <w:b/>
        <w:i w:val="0"/>
        <w:sz w:val="22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680" w:hanging="680"/>
      </w:pPr>
      <w:rPr>
        <w:rFonts w:ascii="Arial" w:hAnsi="Arial" w:cs="Times New Roman"/>
        <w:b/>
        <w:i w:val="0"/>
        <w:sz w:val="20"/>
      </w:r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1361" w:hanging="681"/>
      </w:pPr>
      <w:rPr>
        <w:rFonts w:ascii="Arial" w:hAnsi="Arial" w:cs="Times New Roman"/>
        <w:b/>
        <w:i w:val="0"/>
        <w:sz w:val="17"/>
      </w:rPr>
    </w:lvl>
    <w:lvl w:ilvl="3" w:tentative="0">
      <w:start w:val="1"/>
      <w:numFmt w:val="lowerLetter"/>
      <w:lvlText w:val="(%4)"/>
      <w:lvlJc w:val="left"/>
      <w:pPr>
        <w:tabs>
          <w:tab w:val="left" w:pos="0"/>
        </w:tabs>
        <w:ind w:left="2041" w:hanging="680"/>
      </w:pPr>
      <w:rPr>
        <w:rFonts w:ascii="Arial" w:hAnsi="Arial" w:cs="Times New Roman"/>
        <w:b w:val="0"/>
        <w:i w:val="0"/>
        <w:sz w:val="20"/>
      </w:rPr>
    </w:lvl>
    <w:lvl w:ilvl="4" w:tentative="0">
      <w:start w:val="1"/>
      <w:numFmt w:val="lowerRoman"/>
      <w:lvlText w:val="(%5)"/>
      <w:lvlJc w:val="left"/>
      <w:pPr>
        <w:tabs>
          <w:tab w:val="left" w:pos="0"/>
        </w:tabs>
        <w:ind w:left="2608" w:hanging="567"/>
      </w:pPr>
      <w:rPr>
        <w:rFonts w:ascii="Arial" w:hAnsi="Arial" w:cs="Times New Roman"/>
        <w:b w:val="0"/>
        <w:i w:val="0"/>
        <w:sz w:val="20"/>
      </w:rPr>
    </w:lvl>
    <w:lvl w:ilvl="5" w:tentative="0">
      <w:start w:val="1"/>
      <w:numFmt w:val="upperRoman"/>
      <w:lvlText w:val="(%6)"/>
      <w:lvlJc w:val="left"/>
      <w:pPr>
        <w:tabs>
          <w:tab w:val="left" w:pos="0"/>
        </w:tabs>
        <w:ind w:left="3289" w:hanging="681"/>
      </w:pPr>
      <w:rPr>
        <w:rFonts w:ascii="Arial" w:hAnsi="Arial" w:cs="Times New Roman"/>
        <w:b w:val="0"/>
        <w:i w:val="0"/>
        <w:sz w:val="20"/>
      </w:r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none"/>
      <w:suff w:val="nothing"/>
      <w:lvlText w:val="%9"/>
      <w:lvlJc w:val="left"/>
      <w:pPr>
        <w:tabs>
          <w:tab w:val="left" w:pos="0"/>
        </w:tabs>
        <w:ind w:left="4320" w:hanging="1440"/>
      </w:pPr>
    </w:lvl>
  </w:abstractNum>
  <w:abstractNum w:abstractNumId="9">
    <w:nsid w:val="17D748B9"/>
    <w:multiLevelType w:val="multilevel"/>
    <w:tmpl w:val="17D748B9"/>
    <w:lvl w:ilvl="0" w:tentative="0">
      <w:start w:val="1"/>
      <w:numFmt w:val="none"/>
      <w:pStyle w:val="193"/>
      <w:suff w:val="nothing"/>
      <w:lvlText w:val="%1"/>
      <w:lvlJc w:val="left"/>
      <w:pPr>
        <w:tabs>
          <w:tab w:val="left" w:pos="0"/>
        </w:tabs>
        <w:ind w:left="720" w:firstLine="0"/>
      </w:pPr>
    </w:lvl>
    <w:lvl w:ilvl="1" w:tentative="0">
      <w:start w:val="1"/>
      <w:numFmt w:val="lowerLetter"/>
      <w:lvlText w:val="%1.%2)"/>
      <w:lvlJc w:val="left"/>
      <w:pPr>
        <w:tabs>
          <w:tab w:val="left" w:pos="0"/>
        </w:tabs>
        <w:ind w:left="720" w:firstLine="0"/>
      </w:pPr>
    </w:lvl>
    <w:lvl w:ilvl="2" w:tentative="0">
      <w:start w:val="1"/>
      <w:numFmt w:val="lowerRoman"/>
      <w:lvlText w:val="%1.%2.%3)"/>
      <w:lvlJc w:val="left"/>
      <w:pPr>
        <w:tabs>
          <w:tab w:val="left" w:pos="0"/>
        </w:tabs>
        <w:ind w:left="720" w:firstLine="0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440" w:firstLine="0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1800" w:firstLine="0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160" w:firstLine="0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2520" w:firstLine="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2880" w:firstLine="0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3240" w:firstLine="0"/>
      </w:pPr>
    </w:lvl>
  </w:abstractNum>
  <w:abstractNum w:abstractNumId="10">
    <w:nsid w:val="1AB84968"/>
    <w:multiLevelType w:val="multilevel"/>
    <w:tmpl w:val="1AB84968"/>
    <w:lvl w:ilvl="0" w:tentative="0">
      <w:start w:val="1"/>
      <w:numFmt w:val="decimal"/>
      <w:pStyle w:val="79"/>
      <w:lvlText w:val="(%1)"/>
      <w:lvlJc w:val="left"/>
      <w:pPr>
        <w:tabs>
          <w:tab w:val="left" w:pos="0"/>
        </w:tabs>
        <w:ind w:left="2160" w:hanging="720"/>
      </w:p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2232" w:hanging="432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2664" w:hanging="504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3168" w:hanging="648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3672" w:hanging="792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4176" w:hanging="936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468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518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5760" w:hanging="1440"/>
      </w:pPr>
    </w:lvl>
  </w:abstractNum>
  <w:abstractNum w:abstractNumId="11">
    <w:nsid w:val="1D782B5B"/>
    <w:multiLevelType w:val="multilevel"/>
    <w:tmpl w:val="1D782B5B"/>
    <w:lvl w:ilvl="0" w:tentative="0">
      <w:start w:val="1"/>
      <w:numFmt w:val="upperLetter"/>
      <w:pStyle w:val="137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2">
    <w:nsid w:val="1E875575"/>
    <w:multiLevelType w:val="multilevel"/>
    <w:tmpl w:val="1E875575"/>
    <w:lvl w:ilvl="0" w:tentative="0">
      <w:start w:val="1"/>
      <w:numFmt w:val="decimal"/>
      <w:pStyle w:val="121"/>
      <w:lvlText w:val="%1."/>
      <w:lvlJc w:val="left"/>
      <w:pPr>
        <w:tabs>
          <w:tab w:val="left" w:pos="0"/>
        </w:tabs>
        <w:ind w:left="720" w:hanging="720"/>
      </w:pPr>
      <w:rPr>
        <w:b/>
        <w:i w:val="0"/>
      </w:r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lowerLetter"/>
      <w:lvlText w:val="(%4)"/>
      <w:lvlJc w:val="left"/>
      <w:pPr>
        <w:tabs>
          <w:tab w:val="left" w:pos="0"/>
        </w:tabs>
        <w:ind w:left="1440" w:hanging="720"/>
      </w:pPr>
    </w:lvl>
    <w:lvl w:ilvl="4" w:tentative="0">
      <w:start w:val="1"/>
      <w:numFmt w:val="lowerRoman"/>
      <w:lvlText w:val="(%5)"/>
      <w:lvlJc w:val="left"/>
      <w:pPr>
        <w:tabs>
          <w:tab w:val="left" w:pos="0"/>
        </w:tabs>
        <w:ind w:left="2160" w:hanging="720"/>
      </w:pPr>
    </w:lvl>
    <w:lvl w:ilvl="5" w:tentative="0">
      <w:start w:val="1"/>
      <w:numFmt w:val="upperLetter"/>
      <w:lvlText w:val="(%6)"/>
      <w:lvlJc w:val="left"/>
      <w:pPr>
        <w:tabs>
          <w:tab w:val="left" w:pos="0"/>
        </w:tabs>
        <w:ind w:left="2880" w:hanging="720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0" w:firstLine="0"/>
      </w:pPr>
    </w:lvl>
  </w:abstractNum>
  <w:abstractNum w:abstractNumId="13">
    <w:nsid w:val="29821BBA"/>
    <w:multiLevelType w:val="multilevel"/>
    <w:tmpl w:val="29821BBA"/>
    <w:lvl w:ilvl="0" w:tentative="0">
      <w:start w:val="1"/>
      <w:numFmt w:val="decimal"/>
      <w:pStyle w:val="148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720" w:hanging="360"/>
      </w:pPr>
    </w:lvl>
    <w:lvl w:ilvl="2" w:tentative="0">
      <w:start w:val="1"/>
      <w:numFmt w:val="lowerRoman"/>
      <w:lvlText w:val="%3)"/>
      <w:lvlJc w:val="left"/>
      <w:pPr>
        <w:tabs>
          <w:tab w:val="left" w:pos="0"/>
        </w:tabs>
        <w:ind w:left="1080" w:hanging="360"/>
      </w:pPr>
    </w:lvl>
    <w:lvl w:ilvl="3" w:tentative="0">
      <w:start w:val="1"/>
      <w:numFmt w:val="decimal"/>
      <w:lvlText w:val="(%4)"/>
      <w:lvlJc w:val="left"/>
      <w:pPr>
        <w:tabs>
          <w:tab w:val="left" w:pos="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3240" w:hanging="360"/>
      </w:pPr>
    </w:lvl>
  </w:abstractNum>
  <w:abstractNum w:abstractNumId="14">
    <w:nsid w:val="2CD82238"/>
    <w:multiLevelType w:val="multilevel"/>
    <w:tmpl w:val="2CD82238"/>
    <w:lvl w:ilvl="0" w:tentative="0">
      <w:start w:val="1"/>
      <w:numFmt w:val="lowerLetter"/>
      <w:pStyle w:val="132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lowerLetter"/>
      <w:lvlText w:val="(%2)"/>
      <w:lvlJc w:val="left"/>
      <w:pPr>
        <w:tabs>
          <w:tab w:val="left" w:pos="0"/>
        </w:tabs>
        <w:ind w:left="1440" w:hanging="720"/>
      </w:pPr>
    </w:lvl>
    <w:lvl w:ilvl="2" w:tentative="0">
      <w:start w:val="1"/>
      <w:numFmt w:val="lowerLetter"/>
      <w:lvlText w:val="(%3)"/>
      <w:lvlJc w:val="left"/>
      <w:pPr>
        <w:tabs>
          <w:tab w:val="left" w:pos="0"/>
        </w:tabs>
        <w:ind w:left="2160" w:hanging="720"/>
      </w:pPr>
    </w:lvl>
    <w:lvl w:ilvl="3" w:tentative="0">
      <w:start w:val="1"/>
      <w:numFmt w:val="lowerLetter"/>
      <w:lvlText w:val="(%4)"/>
      <w:lvlJc w:val="left"/>
      <w:pPr>
        <w:tabs>
          <w:tab w:val="left" w:pos="0"/>
        </w:tabs>
        <w:ind w:left="2880" w:hanging="72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3600" w:hanging="720"/>
      </w:p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3240" w:hanging="360"/>
      </w:pPr>
    </w:lvl>
  </w:abstractNum>
  <w:abstractNum w:abstractNumId="15">
    <w:nsid w:val="2E8012CD"/>
    <w:multiLevelType w:val="multilevel"/>
    <w:tmpl w:val="2E8012CD"/>
    <w:lvl w:ilvl="0" w:tentative="0">
      <w:start w:val="1"/>
      <w:numFmt w:val="decimal"/>
      <w:pStyle w:val="166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 w:tentative="0">
      <w:start w:val="1"/>
      <w:numFmt w:val="russianLower"/>
      <w:lvlText w:val="(%5)"/>
      <w:lvlJc w:val="left"/>
      <w:pPr>
        <w:tabs>
          <w:tab w:val="left" w:pos="0"/>
        </w:tabs>
        <w:ind w:left="1440" w:hanging="720"/>
      </w:pPr>
    </w:lvl>
    <w:lvl w:ilvl="5" w:tentative="0">
      <w:start w:val="0"/>
      <w:numFmt w:val="bullet"/>
      <w:lvlText w:val=""/>
      <w:lvlJc w:val="left"/>
      <w:pPr>
        <w:tabs>
          <w:tab w:val="left" w:pos="0"/>
        </w:tabs>
        <w:ind w:left="1440" w:hanging="720"/>
      </w:pPr>
      <w:rPr>
        <w:rFonts w:hint="default" w:ascii="Symbol" w:hAnsi="Symbol" w:cs="Symbol"/>
        <w:color w:val="auto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6">
    <w:nsid w:val="30CF2BF3"/>
    <w:multiLevelType w:val="multilevel"/>
    <w:tmpl w:val="30CF2BF3"/>
    <w:lvl w:ilvl="0" w:tentative="0">
      <w:start w:val="1"/>
      <w:numFmt w:val="decimal"/>
      <w:pStyle w:val="118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lowerLetter"/>
      <w:lvlText w:val="(%4)"/>
      <w:lvlJc w:val="left"/>
      <w:pPr>
        <w:tabs>
          <w:tab w:val="left" w:pos="0"/>
        </w:tabs>
        <w:ind w:left="720" w:firstLine="0"/>
      </w:pPr>
    </w:lvl>
    <w:lvl w:ilvl="4" w:tentative="0">
      <w:start w:val="1"/>
      <w:numFmt w:val="lowerRoman"/>
      <w:lvlText w:val="(%5)"/>
      <w:lvlJc w:val="left"/>
      <w:pPr>
        <w:tabs>
          <w:tab w:val="left" w:pos="0"/>
        </w:tabs>
        <w:ind w:left="2160" w:hanging="720"/>
      </w:pPr>
    </w:lvl>
    <w:lvl w:ilvl="5" w:tentative="0">
      <w:start w:val="1"/>
      <w:numFmt w:val="upperLetter"/>
      <w:lvlText w:val="(%6)"/>
      <w:lvlJc w:val="left"/>
      <w:pPr>
        <w:tabs>
          <w:tab w:val="left" w:pos="0"/>
        </w:tabs>
        <w:ind w:left="2880" w:hanging="720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720" w:hanging="72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720" w:hanging="720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720" w:hanging="720"/>
      </w:pPr>
    </w:lvl>
  </w:abstractNum>
  <w:abstractNum w:abstractNumId="17">
    <w:nsid w:val="32C3306A"/>
    <w:multiLevelType w:val="multilevel"/>
    <w:tmpl w:val="32C3306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nsid w:val="34E4558A"/>
    <w:multiLevelType w:val="multilevel"/>
    <w:tmpl w:val="34E4558A"/>
    <w:lvl w:ilvl="0" w:tentative="0">
      <w:start w:val="1"/>
      <w:numFmt w:val="upperLetter"/>
      <w:pStyle w:val="183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9">
    <w:nsid w:val="36A10F57"/>
    <w:multiLevelType w:val="multilevel"/>
    <w:tmpl w:val="36A10F57"/>
    <w:lvl w:ilvl="0" w:tentative="0">
      <w:start w:val="1"/>
      <w:numFmt w:val="decimal"/>
      <w:pStyle w:val="149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720" w:hanging="360"/>
      </w:pPr>
    </w:lvl>
    <w:lvl w:ilvl="2" w:tentative="0">
      <w:start w:val="1"/>
      <w:numFmt w:val="lowerRoman"/>
      <w:lvlText w:val="%3)"/>
      <w:lvlJc w:val="left"/>
      <w:pPr>
        <w:tabs>
          <w:tab w:val="left" w:pos="0"/>
        </w:tabs>
        <w:ind w:left="1080" w:hanging="360"/>
      </w:pPr>
    </w:lvl>
    <w:lvl w:ilvl="3" w:tentative="0">
      <w:start w:val="1"/>
      <w:numFmt w:val="decimal"/>
      <w:lvlText w:val="(%4)"/>
      <w:lvlJc w:val="left"/>
      <w:pPr>
        <w:tabs>
          <w:tab w:val="left" w:pos="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3240" w:hanging="360"/>
      </w:pPr>
    </w:lvl>
  </w:abstractNum>
  <w:abstractNum w:abstractNumId="20">
    <w:nsid w:val="3A7E2807"/>
    <w:multiLevelType w:val="multilevel"/>
    <w:tmpl w:val="3A7E2807"/>
    <w:lvl w:ilvl="0" w:tentative="0">
      <w:start w:val="1"/>
      <w:numFmt w:val="lowerLetter"/>
      <w:pStyle w:val="87"/>
      <w:lvlText w:val="(%1)"/>
      <w:lvlJc w:val="left"/>
      <w:pPr>
        <w:tabs>
          <w:tab w:val="left" w:pos="0"/>
        </w:tabs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1296" w:hanging="576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1440" w:hanging="72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1584" w:hanging="864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1728" w:hanging="1008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1872" w:hanging="1152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2016" w:hanging="1296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216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2304" w:hanging="1584"/>
      </w:pPr>
    </w:lvl>
  </w:abstractNum>
  <w:abstractNum w:abstractNumId="21">
    <w:nsid w:val="3C2B7BB5"/>
    <w:multiLevelType w:val="multilevel"/>
    <w:tmpl w:val="3C2B7BB5"/>
    <w:lvl w:ilvl="0" w:tentative="0">
      <w:start w:val="1"/>
      <w:numFmt w:val="decimal"/>
      <w:pStyle w:val="80"/>
      <w:lvlText w:val="(%1)"/>
      <w:lvlJc w:val="left"/>
      <w:pPr>
        <w:tabs>
          <w:tab w:val="left" w:pos="0"/>
        </w:tabs>
        <w:ind w:left="2880" w:hanging="720"/>
      </w:p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2952" w:hanging="432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3384" w:hanging="504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3888" w:hanging="648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4392" w:hanging="792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4896" w:hanging="936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540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590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6480" w:hanging="1440"/>
      </w:pPr>
    </w:lvl>
  </w:abstractNum>
  <w:abstractNum w:abstractNumId="22">
    <w:nsid w:val="47A00127"/>
    <w:multiLevelType w:val="multilevel"/>
    <w:tmpl w:val="47A00127"/>
    <w:lvl w:ilvl="0" w:tentative="0">
      <w:start w:val="1"/>
      <w:numFmt w:val="decimal"/>
      <w:pStyle w:val="2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pStyle w:val="3"/>
      <w:lvlText w:val="%1.%2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lowerLetter"/>
      <w:pStyle w:val="4"/>
      <w:lvlText w:val="(%3)"/>
      <w:lvlJc w:val="left"/>
      <w:pPr>
        <w:tabs>
          <w:tab w:val="left" w:pos="0"/>
        </w:tabs>
        <w:ind w:left="1440" w:hanging="720"/>
      </w:pPr>
    </w:lvl>
    <w:lvl w:ilvl="3" w:tentative="0">
      <w:start w:val="1"/>
      <w:numFmt w:val="lowerRoman"/>
      <w:pStyle w:val="5"/>
      <w:lvlText w:val="(%4)"/>
      <w:lvlJc w:val="left"/>
      <w:pPr>
        <w:tabs>
          <w:tab w:val="left" w:pos="0"/>
        </w:tabs>
        <w:ind w:left="3981" w:hanging="720"/>
      </w:pPr>
    </w:lvl>
    <w:lvl w:ilvl="4" w:tentative="0">
      <w:start w:val="1"/>
      <w:numFmt w:val="upperLetter"/>
      <w:pStyle w:val="6"/>
      <w:lvlText w:val="(%5)"/>
      <w:lvlJc w:val="left"/>
      <w:pPr>
        <w:tabs>
          <w:tab w:val="left" w:pos="0"/>
        </w:tabs>
        <w:ind w:left="2880" w:hanging="720"/>
      </w:pPr>
    </w:lvl>
    <w:lvl w:ilvl="5" w:tentative="0">
      <w:start w:val="1"/>
      <w:numFmt w:val="upperLetter"/>
      <w:pStyle w:val="7"/>
      <w:lvlText w:val="(%6)"/>
      <w:lvlJc w:val="left"/>
      <w:pPr>
        <w:tabs>
          <w:tab w:val="left" w:pos="0"/>
        </w:tabs>
        <w:ind w:left="3600" w:hanging="720"/>
      </w:pPr>
    </w:lvl>
    <w:lvl w:ilvl="6" w:tentative="0">
      <w:start w:val="1"/>
      <w:numFmt w:val="upperRoman"/>
      <w:pStyle w:val="8"/>
      <w:lvlText w:val="(%7)"/>
      <w:lvlJc w:val="left"/>
      <w:pPr>
        <w:tabs>
          <w:tab w:val="left" w:pos="0"/>
        </w:tabs>
        <w:ind w:left="4321" w:hanging="721"/>
      </w:pPr>
    </w:lvl>
    <w:lvl w:ilvl="7" w:tentative="0">
      <w:start w:val="1"/>
      <w:numFmt w:val="lowerLetter"/>
      <w:pStyle w:val="9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none"/>
      <w:suff w:val="nothing"/>
      <w:lvlText w:val="%9"/>
      <w:lvlJc w:val="left"/>
      <w:pPr>
        <w:tabs>
          <w:tab w:val="left" w:pos="0"/>
        </w:tabs>
        <w:ind w:left="0" w:firstLine="0"/>
      </w:pPr>
    </w:lvl>
  </w:abstractNum>
  <w:abstractNum w:abstractNumId="23">
    <w:nsid w:val="49EC1899"/>
    <w:multiLevelType w:val="multilevel"/>
    <w:tmpl w:val="49EC1899"/>
    <w:lvl w:ilvl="0" w:tentative="0">
      <w:start w:val="1"/>
      <w:numFmt w:val="decimal"/>
      <w:pStyle w:val="226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decimal"/>
      <w:suff w:val="space"/>
      <w:lvlText w:val="%1.%2.%3.%4."/>
      <w:lvlJc w:val="left"/>
      <w:pPr>
        <w:tabs>
          <w:tab w:val="left" w:pos="0"/>
        </w:tabs>
        <w:ind w:left="720" w:hanging="720"/>
      </w:pPr>
      <w:rPr>
        <w:b w:val="0"/>
      </w:rPr>
    </w:lvl>
    <w:lvl w:ilvl="4" w:tentative="0">
      <w:start w:val="1"/>
      <w:numFmt w:val="russianLower"/>
      <w:lvlText w:val="(%5)"/>
      <w:lvlJc w:val="left"/>
      <w:pPr>
        <w:tabs>
          <w:tab w:val="left" w:pos="0"/>
        </w:tabs>
        <w:ind w:left="720" w:hanging="720"/>
      </w:pPr>
    </w:lvl>
    <w:lvl w:ilvl="5" w:tentative="0">
      <w:start w:val="1"/>
      <w:numFmt w:val="upperLetter"/>
      <w:lvlText w:val="(%6)"/>
      <w:lvlJc w:val="left"/>
      <w:pPr>
        <w:tabs>
          <w:tab w:val="left" w:pos="0"/>
        </w:tabs>
        <w:ind w:left="720" w:hanging="720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720" w:hanging="72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720" w:hanging="720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720" w:hanging="720"/>
      </w:pPr>
    </w:lvl>
  </w:abstractNum>
  <w:abstractNum w:abstractNumId="24">
    <w:nsid w:val="4A3F25B8"/>
    <w:multiLevelType w:val="multilevel"/>
    <w:tmpl w:val="4A3F25B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eastAsia="Times New Roman" w:cs="Times New Roman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5392447F"/>
    <w:multiLevelType w:val="multilevel"/>
    <w:tmpl w:val="5392447F"/>
    <w:lvl w:ilvl="0" w:tentative="0">
      <w:start w:val="1"/>
      <w:numFmt w:val="upperLetter"/>
      <w:pStyle w:val="184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(%2)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26">
    <w:nsid w:val="5A7211AF"/>
    <w:multiLevelType w:val="multilevel"/>
    <w:tmpl w:val="5A7211AF"/>
    <w:lvl w:ilvl="0" w:tentative="0">
      <w:start w:val="1"/>
      <w:numFmt w:val="decimal"/>
      <w:pStyle w:val="187"/>
      <w:suff w:val="space"/>
      <w:lvlText w:val="ГЛАВА %1."/>
      <w:lvlJc w:val="left"/>
      <w:pPr>
        <w:tabs>
          <w:tab w:val="left" w:pos="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27">
    <w:nsid w:val="5ABA5552"/>
    <w:multiLevelType w:val="multilevel"/>
    <w:tmpl w:val="5ABA5552"/>
    <w:lvl w:ilvl="0" w:tentative="0">
      <w:start w:val="1"/>
      <w:numFmt w:val="decimal"/>
      <w:pStyle w:val="81"/>
      <w:lvlText w:val="(%1)"/>
      <w:lvlJc w:val="left"/>
      <w:pPr>
        <w:tabs>
          <w:tab w:val="left" w:pos="0"/>
        </w:tabs>
        <w:ind w:left="3578" w:hanging="720"/>
      </w:p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3650" w:hanging="432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4082" w:hanging="504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4586" w:hanging="648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5090" w:hanging="792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5594" w:hanging="936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6098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6602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7178" w:hanging="1440"/>
      </w:pPr>
    </w:lvl>
  </w:abstractNum>
  <w:abstractNum w:abstractNumId="28">
    <w:nsid w:val="5BD4153C"/>
    <w:multiLevelType w:val="multilevel"/>
    <w:tmpl w:val="5BD4153C"/>
    <w:lvl w:ilvl="0" w:tentative="0">
      <w:start w:val="1"/>
      <w:numFmt w:val="decimal"/>
      <w:pStyle w:val="167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  <w:rPr>
        <w:color w:val="auto"/>
      </w:r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 w:tentative="0">
      <w:start w:val="1"/>
      <w:numFmt w:val="russianLower"/>
      <w:lvlText w:val="(%5)"/>
      <w:lvlJc w:val="left"/>
      <w:pPr>
        <w:tabs>
          <w:tab w:val="left" w:pos="0"/>
        </w:tabs>
        <w:ind w:left="1440" w:hanging="720"/>
      </w:pPr>
    </w:lvl>
    <w:lvl w:ilvl="5" w:tentative="0">
      <w:start w:val="0"/>
      <w:numFmt w:val="bullet"/>
      <w:lvlText w:val=""/>
      <w:lvlJc w:val="left"/>
      <w:pPr>
        <w:tabs>
          <w:tab w:val="left" w:pos="0"/>
        </w:tabs>
        <w:ind w:left="1440" w:hanging="720"/>
      </w:pPr>
      <w:rPr>
        <w:rFonts w:hint="default" w:ascii="Symbol" w:hAnsi="Symbol" w:cs="Symbol"/>
      </w:rPr>
    </w:lvl>
    <w:lvl w:ilvl="6" w:tentative="0">
      <w:start w:val="0"/>
      <w:numFmt w:val="bullet"/>
      <w:lvlText w:val=""/>
      <w:lvlJc w:val="left"/>
      <w:pPr>
        <w:tabs>
          <w:tab w:val="left" w:pos="0"/>
        </w:tabs>
        <w:ind w:left="1440" w:hanging="720"/>
      </w:pPr>
      <w:rPr>
        <w:rFonts w:hint="default" w:ascii="Symbol" w:hAnsi="Symbol" w:cs="Symbol"/>
        <w:color w:val="auto"/>
      </w:r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720" w:hanging="720"/>
      </w:pPr>
    </w:lvl>
  </w:abstractNum>
  <w:abstractNum w:abstractNumId="29">
    <w:nsid w:val="5C0202FF"/>
    <w:multiLevelType w:val="multilevel"/>
    <w:tmpl w:val="5C0202FF"/>
    <w:lvl w:ilvl="0" w:tentative="0">
      <w:start w:val="1"/>
      <w:numFmt w:val="decimal"/>
      <w:pStyle w:val="101"/>
      <w:lvlText w:val="%1"/>
      <w:lvlJc w:val="left"/>
      <w:pPr>
        <w:tabs>
          <w:tab w:val="left" w:pos="0"/>
        </w:tabs>
        <w:ind w:left="680" w:hanging="680"/>
      </w:pPr>
      <w:rPr>
        <w:b/>
        <w:i w:val="0"/>
        <w:sz w:val="22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680" w:hanging="680"/>
      </w:pPr>
      <w:rPr>
        <w:b/>
        <w:i w:val="0"/>
        <w:sz w:val="21"/>
      </w:r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1361" w:hanging="681"/>
      </w:pPr>
      <w:rPr>
        <w:b/>
        <w:i w:val="0"/>
        <w:sz w:val="17"/>
      </w:rPr>
    </w:lvl>
    <w:lvl w:ilvl="3" w:tentative="0">
      <w:start w:val="1"/>
      <w:numFmt w:val="lowerRoman"/>
      <w:lvlText w:val="(%4)"/>
      <w:lvlJc w:val="left"/>
      <w:pPr>
        <w:tabs>
          <w:tab w:val="left" w:pos="0"/>
        </w:tabs>
        <w:ind w:left="2041" w:hanging="68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2608" w:hanging="567"/>
      </w:pPr>
    </w:lvl>
    <w:lvl w:ilvl="5" w:tentative="0">
      <w:start w:val="1"/>
      <w:numFmt w:val="upperRoman"/>
      <w:lvlText w:val="(%6)"/>
      <w:lvlJc w:val="left"/>
      <w:pPr>
        <w:tabs>
          <w:tab w:val="left" w:pos="0"/>
        </w:tabs>
        <w:ind w:left="3288" w:hanging="680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3969" w:hanging="680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3969" w:hanging="680"/>
      </w:pPr>
    </w:lvl>
    <w:lvl w:ilvl="8" w:tentative="0">
      <w:start w:val="1"/>
      <w:numFmt w:val="none"/>
      <w:suff w:val="nothing"/>
      <w:lvlText w:val="%9"/>
      <w:lvlJc w:val="left"/>
      <w:pPr>
        <w:tabs>
          <w:tab w:val="left" w:pos="0"/>
        </w:tabs>
        <w:ind w:left="3969" w:hanging="680"/>
      </w:pPr>
    </w:lvl>
  </w:abstractNum>
  <w:abstractNum w:abstractNumId="30">
    <w:nsid w:val="5FFF14BA"/>
    <w:multiLevelType w:val="multilevel"/>
    <w:tmpl w:val="5FFF14BA"/>
    <w:lvl w:ilvl="0" w:tentative="0">
      <w:start w:val="1"/>
      <w:numFmt w:val="decimal"/>
      <w:pStyle w:val="78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31">
    <w:nsid w:val="617F044E"/>
    <w:multiLevelType w:val="multilevel"/>
    <w:tmpl w:val="617F044E"/>
    <w:lvl w:ilvl="0" w:tentative="0">
      <w:start w:val="1"/>
      <w:numFmt w:val="decimal"/>
      <w:pStyle w:val="155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1440" w:hanging="720"/>
      </w:pPr>
    </w:lvl>
    <w:lvl w:ilvl="2" w:tentative="0">
      <w:start w:val="1"/>
      <w:numFmt w:val="lowerRoman"/>
      <w:lvlText w:val="%3)"/>
      <w:lvlJc w:val="left"/>
      <w:pPr>
        <w:tabs>
          <w:tab w:val="left" w:pos="0"/>
        </w:tabs>
        <w:ind w:left="2160" w:hanging="720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32">
    <w:nsid w:val="62FA4FF9"/>
    <w:multiLevelType w:val="multilevel"/>
    <w:tmpl w:val="62FA4FF9"/>
    <w:lvl w:ilvl="0" w:tentative="0">
      <w:start w:val="1"/>
      <w:numFmt w:val="decimal"/>
      <w:pStyle w:val="181"/>
      <w:lvlText w:val="(%1)"/>
      <w:lvlJc w:val="left"/>
      <w:pPr>
        <w:tabs>
          <w:tab w:val="left" w:pos="0"/>
        </w:tabs>
        <w:ind w:left="720" w:hanging="720"/>
      </w:pPr>
      <w:rPr>
        <w:b w:val="0"/>
        <w:i w:val="0"/>
      </w:r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720" w:hanging="360"/>
      </w:pPr>
    </w:lvl>
    <w:lvl w:ilvl="2" w:tentative="0">
      <w:start w:val="1"/>
      <w:numFmt w:val="lowerRoman"/>
      <w:lvlText w:val="%3)"/>
      <w:lvlJc w:val="left"/>
      <w:pPr>
        <w:tabs>
          <w:tab w:val="left" w:pos="0"/>
        </w:tabs>
        <w:ind w:left="1080" w:hanging="360"/>
      </w:pPr>
    </w:lvl>
    <w:lvl w:ilvl="3" w:tentative="0">
      <w:start w:val="1"/>
      <w:numFmt w:val="decimal"/>
      <w:lvlText w:val="(%4)"/>
      <w:lvlJc w:val="left"/>
      <w:pPr>
        <w:tabs>
          <w:tab w:val="left" w:pos="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3240" w:hanging="360"/>
      </w:pPr>
    </w:lvl>
  </w:abstractNum>
  <w:abstractNum w:abstractNumId="33">
    <w:nsid w:val="66453126"/>
    <w:multiLevelType w:val="multilevel"/>
    <w:tmpl w:val="66453126"/>
    <w:lvl w:ilvl="0" w:tentative="0">
      <w:start w:val="1"/>
      <w:numFmt w:val="decimal"/>
      <w:pStyle w:val="154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1440" w:hanging="720"/>
      </w:pPr>
    </w:lvl>
    <w:lvl w:ilvl="2" w:tentative="0">
      <w:start w:val="1"/>
      <w:numFmt w:val="lowerRoman"/>
      <w:lvlText w:val="%3)"/>
      <w:lvlJc w:val="left"/>
      <w:pPr>
        <w:tabs>
          <w:tab w:val="left" w:pos="0"/>
        </w:tabs>
        <w:ind w:left="2160" w:hanging="720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34">
    <w:nsid w:val="6A017220"/>
    <w:multiLevelType w:val="multilevel"/>
    <w:tmpl w:val="6A017220"/>
    <w:lvl w:ilvl="0" w:tentative="0">
      <w:start w:val="1"/>
      <w:numFmt w:val="lowerLetter"/>
      <w:pStyle w:val="68"/>
      <w:lvlText w:val="(%1)"/>
      <w:lvlJc w:val="left"/>
      <w:pPr>
        <w:tabs>
          <w:tab w:val="left" w:pos="0"/>
        </w:tabs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2016" w:hanging="576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2160" w:hanging="72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2304" w:hanging="864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2448" w:hanging="1008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2592" w:hanging="1152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2736" w:hanging="1296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288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3024" w:hanging="1584"/>
      </w:pPr>
    </w:lvl>
  </w:abstractNum>
  <w:abstractNum w:abstractNumId="35">
    <w:nsid w:val="6B4F0885"/>
    <w:multiLevelType w:val="multilevel"/>
    <w:tmpl w:val="6B4F0885"/>
    <w:lvl w:ilvl="0" w:tentative="0">
      <w:start w:val="1"/>
      <w:numFmt w:val="decimal"/>
      <w:pStyle w:val="69"/>
      <w:lvlText w:val="(%1)"/>
      <w:lvlJc w:val="left"/>
      <w:pPr>
        <w:tabs>
          <w:tab w:val="left" w:pos="0"/>
        </w:tabs>
        <w:ind w:left="1440" w:hanging="720"/>
      </w:p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720" w:firstLine="0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720" w:firstLine="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720" w:firstLine="0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720" w:firstLine="0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720" w:firstLine="0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720" w:firstLine="0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720" w:firstLine="0"/>
      </w:pPr>
    </w:lvl>
    <w:lvl w:ilvl="8" w:tentative="0">
      <w:start w:val="1"/>
      <w:numFmt w:val="none"/>
      <w:suff w:val="nothing"/>
      <w:lvlText w:val="%9"/>
      <w:lvlJc w:val="left"/>
      <w:pPr>
        <w:tabs>
          <w:tab w:val="left" w:pos="0"/>
        </w:tabs>
        <w:ind w:left="720" w:firstLine="0"/>
      </w:pPr>
    </w:lvl>
  </w:abstractNum>
  <w:abstractNum w:abstractNumId="36">
    <w:nsid w:val="6D843810"/>
    <w:multiLevelType w:val="multilevel"/>
    <w:tmpl w:val="6D843810"/>
    <w:lvl w:ilvl="0" w:tentative="0">
      <w:start w:val="1"/>
      <w:numFmt w:val="none"/>
      <w:pStyle w:val="190"/>
      <w:suff w:val="nothing"/>
      <w:lvlText w:val="%1"/>
      <w:lvlJc w:val="left"/>
      <w:pPr>
        <w:tabs>
          <w:tab w:val="left" w:pos="0"/>
        </w:tabs>
        <w:ind w:left="720" w:firstLine="0"/>
      </w:pPr>
    </w:lvl>
    <w:lvl w:ilvl="1" w:tentative="0">
      <w:start w:val="1"/>
      <w:numFmt w:val="lowerLetter"/>
      <w:lvlText w:val="%1.%2)"/>
      <w:lvlJc w:val="left"/>
      <w:pPr>
        <w:tabs>
          <w:tab w:val="left" w:pos="0"/>
        </w:tabs>
        <w:ind w:left="720" w:firstLine="0"/>
      </w:pPr>
    </w:lvl>
    <w:lvl w:ilvl="2" w:tentative="0">
      <w:start w:val="1"/>
      <w:numFmt w:val="lowerRoman"/>
      <w:lvlText w:val="%1.%2.%3)"/>
      <w:lvlJc w:val="left"/>
      <w:pPr>
        <w:tabs>
          <w:tab w:val="left" w:pos="0"/>
        </w:tabs>
        <w:ind w:left="720" w:firstLine="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1080" w:firstLine="0"/>
      </w:pPr>
    </w:lvl>
    <w:lvl w:ilvl="4" w:tentative="0">
      <w:start w:val="1"/>
      <w:numFmt w:val="lowerLetter"/>
      <w:lvlText w:val="(%5)"/>
      <w:lvlJc w:val="left"/>
      <w:pPr>
        <w:tabs>
          <w:tab w:val="left" w:pos="0"/>
        </w:tabs>
        <w:ind w:left="1440" w:firstLine="0"/>
      </w:pPr>
    </w:lvl>
    <w:lvl w:ilvl="5" w:tentative="0">
      <w:start w:val="1"/>
      <w:numFmt w:val="lowerRoman"/>
      <w:lvlText w:val="(%6)"/>
      <w:lvlJc w:val="left"/>
      <w:pPr>
        <w:tabs>
          <w:tab w:val="left" w:pos="0"/>
        </w:tabs>
        <w:ind w:left="1800" w:firstLine="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2160" w:firstLine="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2520" w:firstLine="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2880" w:firstLine="0"/>
      </w:pPr>
    </w:lvl>
  </w:abstractNum>
  <w:abstractNum w:abstractNumId="37">
    <w:nsid w:val="6FB67B7F"/>
    <w:multiLevelType w:val="multilevel"/>
    <w:tmpl w:val="6FB67B7F"/>
    <w:lvl w:ilvl="0" w:tentative="0">
      <w:start w:val="1"/>
      <w:numFmt w:val="decimal"/>
      <w:pStyle w:val="225"/>
      <w:lvlText w:val="1.1.1.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38">
    <w:nsid w:val="70DC0785"/>
    <w:multiLevelType w:val="multilevel"/>
    <w:tmpl w:val="70DC0785"/>
    <w:lvl w:ilvl="0" w:tentative="0">
      <w:start w:val="1"/>
      <w:numFmt w:val="lowerLetter"/>
      <w:pStyle w:val="88"/>
      <w:lvlText w:val="(%1)"/>
      <w:lvlJc w:val="left"/>
      <w:pPr>
        <w:tabs>
          <w:tab w:val="left" w:pos="0"/>
        </w:tabs>
        <w:ind w:left="2880" w:hanging="720"/>
      </w:pPr>
      <w:rPr>
        <w:rFonts w:ascii="Times New Roman" w:hAnsi="Times New Roman"/>
        <w:sz w:val="22"/>
      </w:r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2736" w:hanging="576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2880" w:hanging="72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3024" w:hanging="864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3168" w:hanging="1008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3312" w:hanging="1152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3456" w:hanging="1296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360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3744" w:hanging="1584"/>
      </w:pPr>
    </w:lvl>
  </w:abstractNum>
  <w:abstractNum w:abstractNumId="39">
    <w:nsid w:val="70E83E1A"/>
    <w:multiLevelType w:val="multilevel"/>
    <w:tmpl w:val="70E83E1A"/>
    <w:lvl w:ilvl="0" w:tentative="0">
      <w:start w:val="1"/>
      <w:numFmt w:val="decimal"/>
      <w:pStyle w:val="82"/>
      <w:lvlText w:val="(%1)"/>
      <w:lvlJc w:val="left"/>
      <w:pPr>
        <w:tabs>
          <w:tab w:val="left" w:pos="0"/>
        </w:tabs>
        <w:ind w:left="4241" w:hanging="720"/>
      </w:p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4313" w:hanging="432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4745" w:hanging="504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5249" w:hanging="648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5753" w:hanging="792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6257" w:hanging="936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6761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7265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7841" w:hanging="1440"/>
      </w:pPr>
    </w:lvl>
  </w:abstractNum>
  <w:abstractNum w:abstractNumId="40">
    <w:nsid w:val="72353B7C"/>
    <w:multiLevelType w:val="multilevel"/>
    <w:tmpl w:val="72353B7C"/>
    <w:lvl w:ilvl="0" w:tentative="0">
      <w:start w:val="1"/>
      <w:numFmt w:val="upperLetter"/>
      <w:pStyle w:val="138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(%2)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41">
    <w:nsid w:val="74EF3815"/>
    <w:multiLevelType w:val="multilevel"/>
    <w:tmpl w:val="74EF3815"/>
    <w:lvl w:ilvl="0" w:tentative="0">
      <w:start w:val="1"/>
      <w:numFmt w:val="lowerLetter"/>
      <w:pStyle w:val="86"/>
      <w:lvlText w:val="(%1)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none"/>
      <w:suff w:val="nothing"/>
      <w:lvlText w:val="%2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%3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%4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%5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%6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suff w:val="nothing"/>
      <w:lvlText w:val="%7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%8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1584" w:hanging="1584"/>
      </w:pPr>
    </w:lvl>
  </w:abstractNum>
  <w:abstractNum w:abstractNumId="42">
    <w:nsid w:val="77B81966"/>
    <w:multiLevelType w:val="multilevel"/>
    <w:tmpl w:val="77B81966"/>
    <w:lvl w:ilvl="0" w:tentative="0">
      <w:start w:val="1"/>
      <w:numFmt w:val="decimal"/>
      <w:pStyle w:val="112"/>
      <w:lvlText w:val="%1."/>
      <w:lvlJc w:val="left"/>
      <w:pPr>
        <w:tabs>
          <w:tab w:val="left" w:pos="0"/>
        </w:tabs>
        <w:ind w:left="720" w:hanging="720"/>
      </w:p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720" w:hanging="720"/>
      </w:p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lowerLetter"/>
      <w:lvlText w:val="(%4)"/>
      <w:lvlJc w:val="left"/>
      <w:pPr>
        <w:tabs>
          <w:tab w:val="left" w:pos="0"/>
        </w:tabs>
        <w:ind w:left="1440" w:hanging="720"/>
      </w:pPr>
    </w:lvl>
    <w:lvl w:ilvl="4" w:tentative="0">
      <w:start w:val="1"/>
      <w:numFmt w:val="lowerRoman"/>
      <w:lvlText w:val="(%5)"/>
      <w:lvlJc w:val="left"/>
      <w:pPr>
        <w:tabs>
          <w:tab w:val="left" w:pos="0"/>
        </w:tabs>
        <w:ind w:left="2160" w:hanging="720"/>
      </w:pPr>
    </w:lvl>
    <w:lvl w:ilvl="5" w:tentative="0">
      <w:start w:val="1"/>
      <w:numFmt w:val="upperLetter"/>
      <w:lvlText w:val="(%6)"/>
      <w:lvlJc w:val="left"/>
      <w:pPr>
        <w:tabs>
          <w:tab w:val="left" w:pos="0"/>
        </w:tabs>
        <w:ind w:left="2880" w:hanging="72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720" w:hanging="72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 w:tentative="0">
      <w:start w:val="1"/>
      <w:numFmt w:val="lowerRoman"/>
      <w:lvlText w:val="%9."/>
      <w:lvlJc w:val="left"/>
      <w:pPr>
        <w:tabs>
          <w:tab w:val="left" w:pos="0"/>
        </w:tabs>
        <w:ind w:left="720" w:hanging="720"/>
      </w:pPr>
    </w:lvl>
  </w:abstractNum>
  <w:num w:numId="1">
    <w:abstractNumId w:val="22"/>
  </w:num>
  <w:num w:numId="2">
    <w:abstractNumId w:val="34"/>
  </w:num>
  <w:num w:numId="3">
    <w:abstractNumId w:val="35"/>
  </w:num>
  <w:num w:numId="4">
    <w:abstractNumId w:val="4"/>
  </w:num>
  <w:num w:numId="5">
    <w:abstractNumId w:val="30"/>
  </w:num>
  <w:num w:numId="6">
    <w:abstractNumId w:val="10"/>
  </w:num>
  <w:num w:numId="7">
    <w:abstractNumId w:val="21"/>
  </w:num>
  <w:num w:numId="8">
    <w:abstractNumId w:val="27"/>
  </w:num>
  <w:num w:numId="9">
    <w:abstractNumId w:val="39"/>
  </w:num>
  <w:num w:numId="10">
    <w:abstractNumId w:val="41"/>
  </w:num>
  <w:num w:numId="11">
    <w:abstractNumId w:val="20"/>
  </w:num>
  <w:num w:numId="12">
    <w:abstractNumId w:val="38"/>
  </w:num>
  <w:num w:numId="13">
    <w:abstractNumId w:val="3"/>
  </w:num>
  <w:num w:numId="14">
    <w:abstractNumId w:val="29"/>
  </w:num>
  <w:num w:numId="15">
    <w:abstractNumId w:val="42"/>
  </w:num>
  <w:num w:numId="16">
    <w:abstractNumId w:val="16"/>
  </w:num>
  <w:num w:numId="17">
    <w:abstractNumId w:val="12"/>
  </w:num>
  <w:num w:numId="18">
    <w:abstractNumId w:val="0"/>
  </w:num>
  <w:num w:numId="19">
    <w:abstractNumId w:val="14"/>
  </w:num>
  <w:num w:numId="20">
    <w:abstractNumId w:val="1"/>
  </w:num>
  <w:num w:numId="21">
    <w:abstractNumId w:val="11"/>
  </w:num>
  <w:num w:numId="22">
    <w:abstractNumId w:val="40"/>
  </w:num>
  <w:num w:numId="23">
    <w:abstractNumId w:val="13"/>
  </w:num>
  <w:num w:numId="24">
    <w:abstractNumId w:val="19"/>
  </w:num>
  <w:num w:numId="25">
    <w:abstractNumId w:val="33"/>
  </w:num>
  <w:num w:numId="26">
    <w:abstractNumId w:val="31"/>
  </w:num>
  <w:num w:numId="27">
    <w:abstractNumId w:val="15"/>
  </w:num>
  <w:num w:numId="28">
    <w:abstractNumId w:val="28"/>
  </w:num>
  <w:num w:numId="29">
    <w:abstractNumId w:val="32"/>
  </w:num>
  <w:num w:numId="30">
    <w:abstractNumId w:val="18"/>
  </w:num>
  <w:num w:numId="31">
    <w:abstractNumId w:val="25"/>
  </w:num>
  <w:num w:numId="32">
    <w:abstractNumId w:val="5"/>
  </w:num>
  <w:num w:numId="33">
    <w:abstractNumId w:val="7"/>
  </w:num>
  <w:num w:numId="34">
    <w:abstractNumId w:val="26"/>
  </w:num>
  <w:num w:numId="35">
    <w:abstractNumId w:val="36"/>
  </w:num>
  <w:num w:numId="36">
    <w:abstractNumId w:val="9"/>
  </w:num>
  <w:num w:numId="37">
    <w:abstractNumId w:val="6"/>
  </w:num>
  <w:num w:numId="38">
    <w:abstractNumId w:val="8"/>
  </w:num>
  <w:num w:numId="39">
    <w:abstractNumId w:val="37"/>
  </w:num>
  <w:num w:numId="40">
    <w:abstractNumId w:val="23"/>
  </w:num>
  <w:num w:numId="41">
    <w:abstractNumId w:val="2"/>
  </w:num>
  <w:num w:numId="42">
    <w:abstractNumId w:val="24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8B"/>
    <w:rsid w:val="00015479"/>
    <w:rsid w:val="0003045E"/>
    <w:rsid w:val="0006352F"/>
    <w:rsid w:val="00076EAD"/>
    <w:rsid w:val="000D448E"/>
    <w:rsid w:val="00104E89"/>
    <w:rsid w:val="0011060D"/>
    <w:rsid w:val="00114567"/>
    <w:rsid w:val="00152D44"/>
    <w:rsid w:val="001A093D"/>
    <w:rsid w:val="001D78F8"/>
    <w:rsid w:val="0021734B"/>
    <w:rsid w:val="00230694"/>
    <w:rsid w:val="002339FC"/>
    <w:rsid w:val="0025790C"/>
    <w:rsid w:val="00266016"/>
    <w:rsid w:val="00283C51"/>
    <w:rsid w:val="002C45A1"/>
    <w:rsid w:val="002C493D"/>
    <w:rsid w:val="00307F28"/>
    <w:rsid w:val="00325252"/>
    <w:rsid w:val="0033294B"/>
    <w:rsid w:val="0034357F"/>
    <w:rsid w:val="003C0B7E"/>
    <w:rsid w:val="003F0962"/>
    <w:rsid w:val="0040105A"/>
    <w:rsid w:val="004142FC"/>
    <w:rsid w:val="0043378C"/>
    <w:rsid w:val="004858C1"/>
    <w:rsid w:val="004B440C"/>
    <w:rsid w:val="00550531"/>
    <w:rsid w:val="005811D4"/>
    <w:rsid w:val="005B0DA2"/>
    <w:rsid w:val="005B5F27"/>
    <w:rsid w:val="005C0CBF"/>
    <w:rsid w:val="005C356A"/>
    <w:rsid w:val="005E06E6"/>
    <w:rsid w:val="005F106C"/>
    <w:rsid w:val="0063739A"/>
    <w:rsid w:val="00666B8E"/>
    <w:rsid w:val="006754FA"/>
    <w:rsid w:val="00695D1E"/>
    <w:rsid w:val="006B2618"/>
    <w:rsid w:val="006D402C"/>
    <w:rsid w:val="006E622A"/>
    <w:rsid w:val="007120B3"/>
    <w:rsid w:val="00733084"/>
    <w:rsid w:val="00793362"/>
    <w:rsid w:val="007B48AD"/>
    <w:rsid w:val="007F47F8"/>
    <w:rsid w:val="00805F52"/>
    <w:rsid w:val="008331A8"/>
    <w:rsid w:val="00835FF9"/>
    <w:rsid w:val="00844CBD"/>
    <w:rsid w:val="00863419"/>
    <w:rsid w:val="0088283C"/>
    <w:rsid w:val="0088747A"/>
    <w:rsid w:val="008B1DF8"/>
    <w:rsid w:val="008D3475"/>
    <w:rsid w:val="008F6E77"/>
    <w:rsid w:val="00902C16"/>
    <w:rsid w:val="00912C0D"/>
    <w:rsid w:val="009166DB"/>
    <w:rsid w:val="0092328F"/>
    <w:rsid w:val="00944BE6"/>
    <w:rsid w:val="00957D09"/>
    <w:rsid w:val="009930D4"/>
    <w:rsid w:val="009C0A7F"/>
    <w:rsid w:val="009D6041"/>
    <w:rsid w:val="00A35485"/>
    <w:rsid w:val="00A35E52"/>
    <w:rsid w:val="00A443D1"/>
    <w:rsid w:val="00A472B1"/>
    <w:rsid w:val="00A56129"/>
    <w:rsid w:val="00A672B3"/>
    <w:rsid w:val="00AA3A98"/>
    <w:rsid w:val="00AB3AA2"/>
    <w:rsid w:val="00AC2DB1"/>
    <w:rsid w:val="00AD1DAF"/>
    <w:rsid w:val="00B33F33"/>
    <w:rsid w:val="00B557B2"/>
    <w:rsid w:val="00B64383"/>
    <w:rsid w:val="00BA73AF"/>
    <w:rsid w:val="00C02D22"/>
    <w:rsid w:val="00C549D3"/>
    <w:rsid w:val="00C74353"/>
    <w:rsid w:val="00CB1FA2"/>
    <w:rsid w:val="00CC09FB"/>
    <w:rsid w:val="00CE1E1A"/>
    <w:rsid w:val="00D05058"/>
    <w:rsid w:val="00D05721"/>
    <w:rsid w:val="00D07494"/>
    <w:rsid w:val="00D65A90"/>
    <w:rsid w:val="00D814D0"/>
    <w:rsid w:val="00D97143"/>
    <w:rsid w:val="00DB3FB7"/>
    <w:rsid w:val="00DE18E9"/>
    <w:rsid w:val="00DE3F75"/>
    <w:rsid w:val="00DE6F60"/>
    <w:rsid w:val="00DF064B"/>
    <w:rsid w:val="00DF5399"/>
    <w:rsid w:val="00E36BF0"/>
    <w:rsid w:val="00E473AB"/>
    <w:rsid w:val="00E557B1"/>
    <w:rsid w:val="00E56CF0"/>
    <w:rsid w:val="00E6288B"/>
    <w:rsid w:val="00E80D48"/>
    <w:rsid w:val="00EB6DF5"/>
    <w:rsid w:val="00ED4070"/>
    <w:rsid w:val="00ED565C"/>
    <w:rsid w:val="00EF646C"/>
    <w:rsid w:val="00F22CAC"/>
    <w:rsid w:val="00F33B83"/>
    <w:rsid w:val="00F73E4A"/>
    <w:rsid w:val="00FC6482"/>
    <w:rsid w:val="00FC6545"/>
    <w:rsid w:val="00FF2930"/>
    <w:rsid w:val="150125D4"/>
    <w:rsid w:val="1F4E2855"/>
    <w:rsid w:val="20112B7E"/>
    <w:rsid w:val="4763263F"/>
    <w:rsid w:val="4BE5673D"/>
    <w:rsid w:val="59604D24"/>
    <w:rsid w:val="68CA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qFormat="1" w:unhideWhenUsed="0" w:uiPriority="0" w:semiHidden="0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qFormat/>
    <w:uiPriority w:val="9"/>
    <w:pPr>
      <w:keepNext/>
      <w:numPr>
        <w:ilvl w:val="0"/>
        <w:numId w:val="1"/>
      </w:numPr>
      <w:suppressAutoHyphens/>
      <w:spacing w:before="120" w:after="120"/>
      <w:jc w:val="both"/>
      <w:textAlignment w:val="baseline"/>
      <w:outlineLvl w:val="0"/>
    </w:pPr>
    <w:rPr>
      <w:rFonts w:ascii="Times New Roman" w:hAnsi="Times New Roman" w:eastAsia="Times New Roman" w:cs="Times New Roman"/>
      <w:b/>
      <w:bCs/>
      <w:caps/>
      <w:sz w:val="22"/>
      <w:szCs w:val="28"/>
      <w:lang w:val="ru-RU" w:eastAsia="en-US" w:bidi="ar-SA"/>
    </w:rPr>
  </w:style>
  <w:style w:type="paragraph" w:styleId="3">
    <w:name w:val="heading 2"/>
    <w:semiHidden/>
    <w:unhideWhenUsed/>
    <w:qFormat/>
    <w:uiPriority w:val="9"/>
    <w:pPr>
      <w:numPr>
        <w:ilvl w:val="1"/>
        <w:numId w:val="1"/>
      </w:numPr>
      <w:suppressAutoHyphens/>
      <w:spacing w:before="120" w:after="120"/>
      <w:jc w:val="both"/>
      <w:textAlignment w:val="baseline"/>
      <w:outlineLvl w:val="1"/>
    </w:pPr>
    <w:rPr>
      <w:rFonts w:ascii="Times New Roman" w:hAnsi="Times New Roman" w:eastAsia="Times New Roman" w:cs="Times New Roman"/>
      <w:bCs/>
      <w:sz w:val="22"/>
      <w:szCs w:val="26"/>
      <w:lang w:val="ru-RU" w:eastAsia="en-US" w:bidi="ar-SA"/>
    </w:rPr>
  </w:style>
  <w:style w:type="paragraph" w:styleId="4">
    <w:name w:val="heading 3"/>
    <w:semiHidden/>
    <w:unhideWhenUsed/>
    <w:qFormat/>
    <w:uiPriority w:val="9"/>
    <w:pPr>
      <w:numPr>
        <w:ilvl w:val="2"/>
        <w:numId w:val="1"/>
      </w:numPr>
      <w:suppressAutoHyphens/>
      <w:spacing w:before="120" w:after="120"/>
      <w:jc w:val="both"/>
      <w:textAlignment w:val="baseline"/>
      <w:outlineLvl w:val="2"/>
    </w:pPr>
    <w:rPr>
      <w:rFonts w:ascii="Times New Roman" w:hAnsi="Times New Roman" w:eastAsia="Times New Roman" w:cs="Times New Roman"/>
      <w:bCs/>
      <w:sz w:val="22"/>
      <w:szCs w:val="22"/>
      <w:lang w:val="ru-RU" w:eastAsia="en-US" w:bidi="ar-SA"/>
    </w:rPr>
  </w:style>
  <w:style w:type="paragraph" w:styleId="5">
    <w:name w:val="heading 4"/>
    <w:semiHidden/>
    <w:unhideWhenUsed/>
    <w:qFormat/>
    <w:uiPriority w:val="9"/>
    <w:pPr>
      <w:numPr>
        <w:ilvl w:val="3"/>
        <w:numId w:val="1"/>
      </w:numPr>
      <w:suppressAutoHyphens/>
      <w:spacing w:before="120" w:after="120"/>
      <w:jc w:val="both"/>
      <w:textAlignment w:val="baseline"/>
      <w:outlineLvl w:val="3"/>
    </w:pPr>
    <w:rPr>
      <w:rFonts w:ascii="Times New Roman" w:hAnsi="Times New Roman" w:eastAsia="Times New Roman" w:cs="Times New Roman"/>
      <w:bCs/>
      <w:iCs/>
      <w:sz w:val="22"/>
      <w:szCs w:val="22"/>
      <w:lang w:val="ru-RU" w:eastAsia="en-US" w:bidi="ar-SA"/>
    </w:rPr>
  </w:style>
  <w:style w:type="paragraph" w:styleId="6">
    <w:name w:val="heading 5"/>
    <w:basedOn w:val="1"/>
    <w:next w:val="1"/>
    <w:semiHidden/>
    <w:unhideWhenUsed/>
    <w:qFormat/>
    <w:uiPriority w:val="9"/>
    <w:pPr>
      <w:numPr>
        <w:ilvl w:val="4"/>
        <w:numId w:val="1"/>
      </w:numPr>
      <w:suppressAutoHyphens/>
      <w:spacing w:before="120" w:after="120"/>
      <w:jc w:val="both"/>
      <w:textAlignment w:val="baseline"/>
      <w:outlineLvl w:val="4"/>
    </w:pPr>
    <w:rPr>
      <w:rFonts w:ascii="Times New Roman" w:hAnsi="Times New Roman" w:eastAsia="Times New Roman" w:cs="Times New Roman"/>
      <w:sz w:val="22"/>
      <w:lang w:val="en-GB" w:eastAsia="en-US" w:bidi="ar-SA"/>
    </w:rPr>
  </w:style>
  <w:style w:type="paragraph" w:styleId="7">
    <w:name w:val="heading 6"/>
    <w:next w:val="8"/>
    <w:semiHidden/>
    <w:unhideWhenUsed/>
    <w:qFormat/>
    <w:uiPriority w:val="9"/>
    <w:pPr>
      <w:numPr>
        <w:ilvl w:val="5"/>
        <w:numId w:val="1"/>
      </w:numPr>
      <w:suppressAutoHyphens/>
      <w:spacing w:before="120" w:after="120"/>
      <w:jc w:val="both"/>
      <w:textAlignment w:val="baseline"/>
      <w:outlineLvl w:val="5"/>
    </w:pPr>
    <w:rPr>
      <w:rFonts w:ascii="Times New Roman" w:hAnsi="Times New Roman" w:eastAsia="Times New Roman" w:cs="Times New Roman"/>
      <w:iCs/>
      <w:sz w:val="22"/>
      <w:szCs w:val="22"/>
      <w:lang w:val="ru-RU" w:eastAsia="en-US" w:bidi="ar-SA"/>
    </w:rPr>
  </w:style>
  <w:style w:type="paragraph" w:styleId="8">
    <w:name w:val="heading 7"/>
    <w:next w:val="9"/>
    <w:qFormat/>
    <w:uiPriority w:val="0"/>
    <w:pPr>
      <w:numPr>
        <w:ilvl w:val="6"/>
        <w:numId w:val="1"/>
      </w:numPr>
      <w:suppressAutoHyphens/>
      <w:spacing w:before="120" w:after="120"/>
      <w:jc w:val="both"/>
      <w:textAlignment w:val="baseline"/>
      <w:outlineLvl w:val="6"/>
    </w:pPr>
    <w:rPr>
      <w:rFonts w:ascii="Times New Roman" w:hAnsi="Times New Roman" w:eastAsia="Times New Roman" w:cs="Times New Roman"/>
      <w:iCs/>
      <w:sz w:val="22"/>
      <w:szCs w:val="22"/>
      <w:lang w:val="ru-RU" w:eastAsia="en-US" w:bidi="ar-SA"/>
    </w:rPr>
  </w:style>
  <w:style w:type="paragraph" w:styleId="9">
    <w:name w:val="heading 8"/>
    <w:next w:val="1"/>
    <w:qFormat/>
    <w:uiPriority w:val="0"/>
    <w:pPr>
      <w:keepNext/>
      <w:keepLines/>
      <w:numPr>
        <w:ilvl w:val="7"/>
        <w:numId w:val="1"/>
      </w:numPr>
      <w:suppressAutoHyphens/>
      <w:spacing w:before="200"/>
      <w:jc w:val="both"/>
      <w:textAlignment w:val="baseline"/>
      <w:outlineLvl w:val="7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10">
    <w:name w:val="heading 9"/>
    <w:basedOn w:val="1"/>
    <w:next w:val="1"/>
    <w:qFormat/>
    <w:uiPriority w:val="0"/>
    <w:pPr>
      <w:keepNext/>
      <w:keepLines/>
      <w:spacing w:before="200"/>
      <w:outlineLvl w:val="8"/>
    </w:pPr>
    <w:rPr>
      <w:rFonts w:ascii="Cambria" w:hAnsi="Cambria" w:eastAsia="Times New Roman"/>
      <w:i/>
      <w:iCs/>
      <w:color w:val="404040"/>
      <w:sz w:val="20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qFormat/>
    <w:uiPriority w:val="0"/>
    <w:rPr>
      <w:vertAlign w:val="superscript"/>
    </w:rPr>
  </w:style>
  <w:style w:type="character" w:styleId="14">
    <w:name w:val="annotation reference"/>
    <w:qFormat/>
    <w:uiPriority w:val="0"/>
    <w:rPr>
      <w:sz w:val="16"/>
      <w:szCs w:val="16"/>
    </w:rPr>
  </w:style>
  <w:style w:type="character" w:styleId="15">
    <w:name w:val="endnote reference"/>
    <w:qFormat/>
    <w:uiPriority w:val="0"/>
    <w:rPr>
      <w:vertAlign w:val="superscript"/>
    </w:rPr>
  </w:style>
  <w:style w:type="character" w:styleId="16">
    <w:name w:val="Hyperlink"/>
    <w:basedOn w:val="11"/>
    <w:qFormat/>
    <w:uiPriority w:val="0"/>
    <w:rPr>
      <w:rFonts w:cs="Times New Roman"/>
      <w:color w:val="0000FF"/>
      <w:u w:val="single"/>
    </w:rPr>
  </w:style>
  <w:style w:type="paragraph" w:styleId="17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18">
    <w:name w:val="Body Text 2"/>
    <w:basedOn w:val="1"/>
    <w:qFormat/>
    <w:uiPriority w:val="0"/>
    <w:pPr>
      <w:spacing w:after="120" w:line="480" w:lineRule="auto"/>
    </w:pPr>
  </w:style>
  <w:style w:type="paragraph" w:styleId="1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0">
    <w:name w:val="annotation text"/>
    <w:basedOn w:val="1"/>
    <w:qFormat/>
    <w:uiPriority w:val="0"/>
    <w:rPr>
      <w:sz w:val="20"/>
      <w:szCs w:val="20"/>
    </w:rPr>
  </w:style>
  <w:style w:type="paragraph" w:styleId="21">
    <w:name w:val="annotation subject"/>
    <w:basedOn w:val="20"/>
    <w:next w:val="20"/>
    <w:qFormat/>
    <w:uiPriority w:val="0"/>
    <w:rPr>
      <w:b/>
      <w:bCs/>
    </w:rPr>
  </w:style>
  <w:style w:type="paragraph" w:styleId="22">
    <w:name w:val="footnote text"/>
    <w:basedOn w:val="1"/>
    <w:qFormat/>
    <w:uiPriority w:val="0"/>
    <w:rPr>
      <w:sz w:val="20"/>
      <w:szCs w:val="20"/>
    </w:rPr>
  </w:style>
  <w:style w:type="paragraph" w:styleId="23">
    <w:name w:val="header"/>
    <w:basedOn w:val="1"/>
    <w:qFormat/>
    <w:uiPriority w:val="0"/>
    <w:pPr>
      <w:tabs>
        <w:tab w:val="center" w:pos="4677"/>
        <w:tab w:val="right" w:pos="9355"/>
      </w:tabs>
    </w:pPr>
  </w:style>
  <w:style w:type="paragraph" w:styleId="24">
    <w:name w:val="Body Text"/>
    <w:basedOn w:val="1"/>
    <w:qFormat/>
    <w:uiPriority w:val="0"/>
    <w:pPr>
      <w:spacing w:after="120"/>
    </w:pPr>
  </w:style>
  <w:style w:type="paragraph" w:styleId="25">
    <w:name w:val="index heading"/>
    <w:basedOn w:val="1"/>
    <w:qFormat/>
    <w:uiPriority w:val="0"/>
    <w:pPr>
      <w:suppressLineNumbers/>
    </w:pPr>
    <w:rPr>
      <w:rFonts w:cs="Arial"/>
    </w:rPr>
  </w:style>
  <w:style w:type="paragraph" w:styleId="26">
    <w:name w:val="Title"/>
    <w:basedOn w:val="1"/>
    <w:next w:val="1"/>
    <w:qFormat/>
    <w:uiPriority w:val="10"/>
    <w:rPr>
      <w:rFonts w:ascii="Calibri Light" w:hAnsi="Calibri Light" w:eastAsia="Times New Roman"/>
      <w:spacing w:val="-10"/>
      <w:kern w:val="2"/>
      <w:sz w:val="56"/>
      <w:szCs w:val="56"/>
    </w:rPr>
  </w:style>
  <w:style w:type="paragraph" w:styleId="27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paragraph" w:styleId="28">
    <w:name w:val="List"/>
    <w:basedOn w:val="24"/>
    <w:qFormat/>
    <w:uiPriority w:val="0"/>
    <w:rPr>
      <w:rFonts w:cs="Arial"/>
    </w:rPr>
  </w:style>
  <w:style w:type="paragraph" w:styleId="29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30">
    <w:name w:val="Salutation"/>
    <w:basedOn w:val="1"/>
    <w:next w:val="1"/>
    <w:qFormat/>
    <w:uiPriority w:val="0"/>
    <w:pPr>
      <w:spacing w:after="60"/>
    </w:pPr>
    <w:rPr>
      <w:rFonts w:eastAsia="Times New Roman"/>
      <w:sz w:val="28"/>
      <w:szCs w:val="28"/>
    </w:rPr>
  </w:style>
  <w:style w:type="table" w:styleId="31">
    <w:name w:val="Table Grid"/>
    <w:basedOn w:val="12"/>
    <w:qFormat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2">
    <w:name w:val="Заголовок 1 Знак"/>
    <w:qFormat/>
    <w:uiPriority w:val="0"/>
    <w:rPr>
      <w:rFonts w:ascii="Times New Roman" w:hAnsi="Times New Roman" w:eastAsia="Times New Roman"/>
      <w:b/>
      <w:bCs/>
      <w:caps/>
      <w:sz w:val="22"/>
      <w:szCs w:val="28"/>
      <w:lang w:eastAsia="en-US"/>
    </w:rPr>
  </w:style>
  <w:style w:type="character" w:customStyle="1" w:styleId="33">
    <w:name w:val="Заголовок 2 Знак"/>
    <w:qFormat/>
    <w:uiPriority w:val="0"/>
    <w:rPr>
      <w:rFonts w:ascii="Times New Roman" w:hAnsi="Times New Roman" w:eastAsia="Times New Roman"/>
      <w:bCs/>
      <w:sz w:val="22"/>
      <w:szCs w:val="26"/>
      <w:lang w:eastAsia="en-US"/>
    </w:rPr>
  </w:style>
  <w:style w:type="character" w:customStyle="1" w:styleId="34">
    <w:name w:val="Заголовок 3 Знак"/>
    <w:qFormat/>
    <w:uiPriority w:val="0"/>
    <w:rPr>
      <w:rFonts w:ascii="Times New Roman" w:hAnsi="Times New Roman" w:eastAsia="Times New Roman"/>
      <w:bCs/>
      <w:sz w:val="22"/>
      <w:szCs w:val="22"/>
      <w:lang w:eastAsia="en-US"/>
    </w:rPr>
  </w:style>
  <w:style w:type="character" w:customStyle="1" w:styleId="35">
    <w:name w:val="Заголовок 4 Знак"/>
    <w:qFormat/>
    <w:uiPriority w:val="0"/>
    <w:rPr>
      <w:rFonts w:ascii="Times New Roman" w:hAnsi="Times New Roman" w:eastAsia="Times New Roman"/>
      <w:bCs/>
      <w:iCs/>
      <w:sz w:val="22"/>
      <w:szCs w:val="22"/>
      <w:lang w:eastAsia="en-US"/>
    </w:rPr>
  </w:style>
  <w:style w:type="character" w:customStyle="1" w:styleId="36">
    <w:name w:val="Заголовок 5 Знак"/>
    <w:qFormat/>
    <w:uiPriority w:val="0"/>
    <w:rPr>
      <w:rFonts w:ascii="Times New Roman" w:hAnsi="Times New Roman" w:eastAsia="Times New Roman"/>
      <w:sz w:val="22"/>
      <w:lang w:val="en-GB" w:eastAsia="en-US"/>
    </w:rPr>
  </w:style>
  <w:style w:type="character" w:customStyle="1" w:styleId="37">
    <w:name w:val="Заголовок 6 Знак"/>
    <w:qFormat/>
    <w:uiPriority w:val="0"/>
    <w:rPr>
      <w:rFonts w:ascii="Times New Roman" w:hAnsi="Times New Roman" w:eastAsia="Times New Roman"/>
      <w:iCs/>
      <w:sz w:val="22"/>
      <w:szCs w:val="22"/>
      <w:lang w:eastAsia="en-US"/>
    </w:rPr>
  </w:style>
  <w:style w:type="character" w:customStyle="1" w:styleId="38">
    <w:name w:val="Заголовок 7 Знак"/>
    <w:qFormat/>
    <w:uiPriority w:val="0"/>
    <w:rPr>
      <w:rFonts w:ascii="Times New Roman" w:hAnsi="Times New Roman" w:eastAsia="Times New Roman"/>
      <w:iCs/>
      <w:sz w:val="22"/>
      <w:szCs w:val="22"/>
      <w:lang w:eastAsia="en-US"/>
    </w:rPr>
  </w:style>
  <w:style w:type="character" w:customStyle="1" w:styleId="39">
    <w:name w:val="Верхний колонтитул Знак"/>
    <w:basedOn w:val="11"/>
    <w:qFormat/>
    <w:uiPriority w:val="0"/>
    <w:rPr>
      <w:rFonts w:ascii="Times New Roman" w:hAnsi="Times New Roman"/>
      <w:sz w:val="22"/>
      <w:szCs w:val="22"/>
      <w:lang w:eastAsia="en-US"/>
    </w:rPr>
  </w:style>
  <w:style w:type="character" w:customStyle="1" w:styleId="40">
    <w:name w:val="Нижний колонтитул Знак"/>
    <w:basedOn w:val="11"/>
    <w:qFormat/>
    <w:uiPriority w:val="0"/>
    <w:rPr>
      <w:rFonts w:ascii="Times New Roman" w:hAnsi="Times New Roman"/>
      <w:sz w:val="22"/>
      <w:szCs w:val="22"/>
      <w:lang w:eastAsia="en-US"/>
    </w:rPr>
  </w:style>
  <w:style w:type="character" w:customStyle="1" w:styleId="41">
    <w:name w:val="Текст выноски Знак"/>
    <w:qFormat/>
    <w:uiPriority w:val="0"/>
    <w:rPr>
      <w:rFonts w:ascii="Tahoma" w:hAnsi="Tahoma" w:cs="Tahoma"/>
      <w:sz w:val="16"/>
      <w:szCs w:val="16"/>
      <w:lang w:eastAsia="en-US"/>
    </w:rPr>
  </w:style>
  <w:style w:type="character" w:customStyle="1" w:styleId="42">
    <w:name w:val="Основной текст Знак"/>
    <w:basedOn w:val="11"/>
    <w:qFormat/>
    <w:uiPriority w:val="0"/>
    <w:rPr>
      <w:rFonts w:ascii="Times New Roman" w:hAnsi="Times New Roman"/>
      <w:sz w:val="22"/>
      <w:szCs w:val="22"/>
      <w:lang w:eastAsia="en-US"/>
    </w:rPr>
  </w:style>
  <w:style w:type="character" w:customStyle="1" w:styleId="43">
    <w:name w:val="Заголовок 8 Знак"/>
    <w:qFormat/>
    <w:uiPriority w:val="0"/>
    <w:rPr>
      <w:rFonts w:ascii="Times New Roman" w:hAnsi="Times New Roman" w:eastAsia="Times New Roman"/>
      <w:lang w:eastAsia="en-US"/>
    </w:rPr>
  </w:style>
  <w:style w:type="character" w:customStyle="1" w:styleId="44">
    <w:name w:val="Заголовок 9 Знак"/>
    <w:qFormat/>
    <w:uiPriority w:val="0"/>
    <w:rPr>
      <w:rFonts w:ascii="Cambria" w:hAnsi="Cambria" w:eastAsia="Times New Roman"/>
      <w:i/>
      <w:iCs/>
      <w:color w:val="404040"/>
      <w:lang w:eastAsia="en-US"/>
    </w:rPr>
  </w:style>
  <w:style w:type="character" w:customStyle="1" w:styleId="45">
    <w:name w:val="Основной текст 3 Знак"/>
    <w:qFormat/>
    <w:uiPriority w:val="0"/>
    <w:rPr>
      <w:rFonts w:ascii="Times New Roman" w:hAnsi="Times New Roman"/>
      <w:sz w:val="16"/>
      <w:szCs w:val="16"/>
      <w:lang w:eastAsia="en-US"/>
    </w:rPr>
  </w:style>
  <w:style w:type="character" w:customStyle="1" w:styleId="46">
    <w:name w:val="Основной текст 2 Знак"/>
    <w:basedOn w:val="11"/>
    <w:qFormat/>
    <w:uiPriority w:val="0"/>
    <w:rPr>
      <w:rFonts w:ascii="Times New Roman" w:hAnsi="Times New Roman"/>
      <w:sz w:val="22"/>
      <w:szCs w:val="22"/>
      <w:lang w:eastAsia="en-US"/>
    </w:rPr>
  </w:style>
  <w:style w:type="character" w:customStyle="1" w:styleId="47">
    <w:name w:val="Текст примечания Знак"/>
    <w:qFormat/>
    <w:uiPriority w:val="0"/>
    <w:rPr>
      <w:rFonts w:ascii="Times New Roman" w:hAnsi="Times New Roman"/>
      <w:lang w:eastAsia="en-US"/>
    </w:rPr>
  </w:style>
  <w:style w:type="character" w:customStyle="1" w:styleId="48">
    <w:name w:val="Тема примечания Знак"/>
    <w:qFormat/>
    <w:uiPriority w:val="0"/>
    <w:rPr>
      <w:rFonts w:ascii="Times New Roman" w:hAnsi="Times New Roman"/>
      <w:b/>
      <w:bCs/>
      <w:lang w:eastAsia="en-US"/>
    </w:rPr>
  </w:style>
  <w:style w:type="character" w:customStyle="1" w:styleId="49">
    <w:name w:val="Текст сноски Знак"/>
    <w:qFormat/>
    <w:uiPriority w:val="0"/>
    <w:rPr>
      <w:rFonts w:ascii="Times New Roman" w:hAnsi="Times New Roman"/>
      <w:lang w:eastAsia="en-US"/>
    </w:rPr>
  </w:style>
  <w:style w:type="character" w:customStyle="1" w:styleId="50">
    <w:name w:val="Символ сноски"/>
    <w:qFormat/>
    <w:uiPriority w:val="0"/>
    <w:rPr>
      <w:vertAlign w:val="superscript"/>
    </w:rPr>
  </w:style>
  <w:style w:type="character" w:customStyle="1" w:styleId="51">
    <w:name w:val="LB Gov style 1 - Alt Знак"/>
    <w:basedOn w:val="11"/>
    <w:qFormat/>
    <w:uiPriority w:val="0"/>
    <w:rPr>
      <w:rFonts w:ascii="Times New Roman" w:hAnsi="Times New Roman"/>
      <w:sz w:val="22"/>
      <w:szCs w:val="22"/>
      <w:lang w:val="en-US" w:eastAsia="en-US"/>
    </w:rPr>
  </w:style>
  <w:style w:type="character" w:customStyle="1" w:styleId="52">
    <w:name w:val="ConsPlusNormal Знак"/>
    <w:qFormat/>
    <w:uiPriority w:val="0"/>
    <w:rPr>
      <w:rFonts w:ascii="Arial" w:hAnsi="Arial" w:eastAsia="Times New Roman" w:cs="Arial"/>
    </w:rPr>
  </w:style>
  <w:style w:type="character" w:customStyle="1" w:styleId="53">
    <w:name w:val="Заголовок Знак"/>
    <w:basedOn w:val="11"/>
    <w:qFormat/>
    <w:uiPriority w:val="0"/>
    <w:rPr>
      <w:rFonts w:ascii="Calibri Light" w:hAnsi="Calibri Light" w:eastAsia="Times New Roman"/>
      <w:spacing w:val="-10"/>
      <w:kern w:val="2"/>
      <w:sz w:val="56"/>
      <w:szCs w:val="56"/>
      <w:lang w:eastAsia="en-US"/>
    </w:rPr>
  </w:style>
  <w:style w:type="character" w:customStyle="1" w:styleId="54">
    <w:name w:val="Приветствие Знак"/>
    <w:basedOn w:val="11"/>
    <w:qFormat/>
    <w:uiPriority w:val="0"/>
    <w:rPr>
      <w:rFonts w:ascii="Times New Roman" w:hAnsi="Times New Roman" w:eastAsia="Times New Roman"/>
      <w:sz w:val="28"/>
      <w:szCs w:val="28"/>
      <w:lang w:eastAsia="en-US"/>
    </w:rPr>
  </w:style>
  <w:style w:type="character" w:customStyle="1" w:styleId="55">
    <w:name w:val="LB Gov style 2 Знак"/>
    <w:basedOn w:val="11"/>
    <w:qFormat/>
    <w:uiPriority w:val="0"/>
    <w:rPr>
      <w:rFonts w:ascii="Times New Roman" w:hAnsi="Times New Roman"/>
      <w:sz w:val="22"/>
      <w:szCs w:val="22"/>
      <w:lang w:val="en-US" w:eastAsia="en-US"/>
    </w:rPr>
  </w:style>
  <w:style w:type="character" w:customStyle="1" w:styleId="56">
    <w:name w:val="Абзац списка Знак"/>
    <w:link w:val="57"/>
    <w:qFormat/>
    <w:locked/>
    <w:uiPriority w:val="34"/>
    <w:rPr>
      <w:rFonts w:ascii="Times New Roman" w:hAnsi="Times New Roman"/>
      <w:sz w:val="22"/>
      <w:szCs w:val="22"/>
      <w:lang w:eastAsia="en-US"/>
    </w:rPr>
  </w:style>
  <w:style w:type="paragraph" w:styleId="57">
    <w:name w:val="List Paragraph"/>
    <w:basedOn w:val="1"/>
    <w:link w:val="56"/>
    <w:qFormat/>
    <w:uiPriority w:val="34"/>
    <w:pPr>
      <w:ind w:left="720"/>
    </w:pPr>
  </w:style>
  <w:style w:type="character" w:customStyle="1" w:styleId="58">
    <w:name w:val="Неразрешенное упоминание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59">
    <w:name w:val="Без интервала Знак"/>
    <w:link w:val="60"/>
    <w:qFormat/>
    <w:uiPriority w:val="1"/>
    <w:rPr>
      <w:rFonts w:ascii="Times New Roman" w:hAnsi="Times New Roman" w:eastAsia="Arial Unicode MS" w:cs="Arial Unicode MS"/>
      <w:color w:val="000000"/>
      <w:u w:val="none" w:color="000000"/>
    </w:rPr>
  </w:style>
  <w:style w:type="paragraph" w:styleId="60">
    <w:name w:val="No Spacing"/>
    <w:link w:val="59"/>
    <w:qFormat/>
    <w:uiPriority w:val="1"/>
    <w:pPr>
      <w:suppressAutoHyphens/>
    </w:pPr>
    <w:rPr>
      <w:rFonts w:ascii="Times New Roman" w:hAnsi="Times New Roman" w:eastAsia="Arial Unicode MS" w:cs="Arial Unicode MS"/>
      <w:color w:val="000000"/>
      <w:u w:color="000000"/>
      <w:lang w:val="ru-RU" w:eastAsia="ru-RU" w:bidi="ar-SA"/>
    </w:rPr>
  </w:style>
  <w:style w:type="character" w:customStyle="1" w:styleId="61">
    <w:name w:val="Неразрешенное упоминание2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62">
    <w:name w:val="Символ концевой сноски"/>
    <w:qFormat/>
    <w:uiPriority w:val="0"/>
  </w:style>
  <w:style w:type="paragraph" w:customStyle="1" w:styleId="63">
    <w:name w:val="Заголовок1"/>
    <w:basedOn w:val="1"/>
    <w:next w:val="24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64">
    <w:name w:val="Колонтитул"/>
    <w:basedOn w:val="1"/>
    <w:qFormat/>
    <w:uiPriority w:val="0"/>
  </w:style>
  <w:style w:type="paragraph" w:customStyle="1" w:styleId="65">
    <w:name w:val="Parties"/>
    <w:basedOn w:val="24"/>
    <w:qFormat/>
    <w:uiPriority w:val="0"/>
    <w:pPr>
      <w:spacing w:before="120" w:after="140"/>
    </w:pPr>
    <w:rPr>
      <w:rFonts w:eastAsia="MS Mincho"/>
      <w:szCs w:val="20"/>
      <w:lang w:val="en-GB"/>
    </w:rPr>
  </w:style>
  <w:style w:type="paragraph" w:customStyle="1" w:styleId="66">
    <w:name w:val="Recitals"/>
    <w:basedOn w:val="24"/>
    <w:qFormat/>
    <w:uiPriority w:val="0"/>
    <w:pPr>
      <w:spacing w:before="120" w:after="140"/>
    </w:pPr>
    <w:rPr>
      <w:rFonts w:eastAsia="MS Mincho"/>
      <w:szCs w:val="20"/>
      <w:lang w:val="en-GB"/>
    </w:rPr>
  </w:style>
  <w:style w:type="paragraph" w:customStyle="1" w:styleId="67">
    <w:name w:val="Все прописные + жирный"/>
    <w:basedOn w:val="24"/>
    <w:qFormat/>
    <w:uiPriority w:val="0"/>
    <w:pPr>
      <w:spacing w:after="220"/>
    </w:pPr>
    <w:rPr>
      <w:rFonts w:eastAsia="MS Mincho"/>
      <w:b/>
      <w:caps/>
      <w:szCs w:val="20"/>
      <w:lang w:val="en-GB"/>
    </w:rPr>
  </w:style>
  <w:style w:type="paragraph" w:customStyle="1" w:styleId="68">
    <w:name w:val="LB Roman 3"/>
    <w:basedOn w:val="29"/>
    <w:qFormat/>
    <w:uiPriority w:val="0"/>
    <w:pPr>
      <w:numPr>
        <w:ilvl w:val="0"/>
        <w:numId w:val="2"/>
      </w:numPr>
      <w:tabs>
        <w:tab w:val="left" w:pos="2160"/>
      </w:tabs>
      <w:spacing w:before="120" w:after="0"/>
    </w:pPr>
    <w:rPr>
      <w:rFonts w:eastAsia="MS Mincho"/>
      <w:sz w:val="22"/>
      <w:szCs w:val="20"/>
    </w:rPr>
  </w:style>
  <w:style w:type="paragraph" w:customStyle="1" w:styleId="69">
    <w:name w:val="LB Arabic 2"/>
    <w:basedOn w:val="18"/>
    <w:qFormat/>
    <w:uiPriority w:val="0"/>
    <w:pPr>
      <w:numPr>
        <w:ilvl w:val="0"/>
        <w:numId w:val="3"/>
      </w:numPr>
      <w:tabs>
        <w:tab w:val="left" w:pos="1440"/>
      </w:tabs>
      <w:spacing w:before="120" w:after="0" w:line="240" w:lineRule="auto"/>
    </w:pPr>
    <w:rPr>
      <w:rFonts w:eastAsia="MS Mincho"/>
      <w:szCs w:val="20"/>
    </w:rPr>
  </w:style>
  <w:style w:type="paragraph" w:customStyle="1" w:styleId="70">
    <w:name w:val="LB Schedule Heading"/>
    <w:basedOn w:val="24"/>
    <w:next w:val="1"/>
    <w:qFormat/>
    <w:uiPriority w:val="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71">
    <w:name w:val="LB Schedule Subheading"/>
    <w:basedOn w:val="24"/>
    <w:next w:val="1"/>
    <w:qFormat/>
    <w:uiPriority w:val="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72">
    <w:name w:val="LB Schedule Part"/>
    <w:basedOn w:val="24"/>
    <w:next w:val="24"/>
    <w:qFormat/>
    <w:uiPriority w:val="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73">
    <w:name w:val="LB Schedule 5"/>
    <w:qFormat/>
    <w:uiPriority w:val="0"/>
    <w:pPr>
      <w:suppressAutoHyphens/>
      <w:spacing w:before="120"/>
      <w:textAlignment w:val="baseline"/>
    </w:pPr>
    <w:rPr>
      <w:rFonts w:ascii="Times New Roman" w:hAnsi="Times New Roman" w:eastAsia="MS Mincho" w:cs="Times New Roman"/>
      <w:sz w:val="22"/>
      <w:lang w:val="ru-RU" w:eastAsia="en-US" w:bidi="ar-SA"/>
    </w:rPr>
  </w:style>
  <w:style w:type="paragraph" w:customStyle="1" w:styleId="74">
    <w:name w:val="LB Schedule 4"/>
    <w:qFormat/>
    <w:uiPriority w:val="0"/>
    <w:pPr>
      <w:suppressAutoHyphens/>
      <w:spacing w:before="120"/>
      <w:textAlignment w:val="baseline"/>
    </w:pPr>
    <w:rPr>
      <w:rFonts w:ascii="Times New Roman" w:hAnsi="Times New Roman" w:eastAsia="MS Mincho" w:cs="Times New Roman"/>
      <w:sz w:val="22"/>
      <w:lang w:val="ru-RU" w:eastAsia="en-US" w:bidi="ar-SA"/>
    </w:rPr>
  </w:style>
  <w:style w:type="paragraph" w:customStyle="1" w:styleId="75">
    <w:name w:val="LB Schedule 1"/>
    <w:basedOn w:val="24"/>
    <w:qFormat/>
    <w:uiPriority w:val="0"/>
    <w:pPr>
      <w:spacing w:before="120"/>
    </w:pPr>
    <w:rPr>
      <w:rFonts w:eastAsia="MS Mincho"/>
      <w:b/>
      <w:bCs/>
      <w:caps/>
      <w:szCs w:val="20"/>
    </w:rPr>
  </w:style>
  <w:style w:type="paragraph" w:customStyle="1" w:styleId="76">
    <w:name w:val="LB Schedule 3"/>
    <w:basedOn w:val="24"/>
    <w:qFormat/>
    <w:uiPriority w:val="0"/>
    <w:pPr>
      <w:spacing w:before="120"/>
    </w:pPr>
    <w:rPr>
      <w:rFonts w:eastAsia="MS Mincho"/>
      <w:szCs w:val="20"/>
    </w:rPr>
  </w:style>
  <w:style w:type="paragraph" w:customStyle="1" w:styleId="77">
    <w:name w:val="LB Schedule 2"/>
    <w:basedOn w:val="24"/>
    <w:qFormat/>
    <w:uiPriority w:val="0"/>
    <w:pPr>
      <w:numPr>
        <w:ilvl w:val="0"/>
        <w:numId w:val="4"/>
      </w:numPr>
      <w:spacing w:before="120"/>
    </w:pPr>
    <w:rPr>
      <w:rFonts w:eastAsia="MS Mincho"/>
      <w:szCs w:val="20"/>
    </w:rPr>
  </w:style>
  <w:style w:type="paragraph" w:customStyle="1" w:styleId="78">
    <w:name w:val="LB Arabic 1"/>
    <w:basedOn w:val="24"/>
    <w:qFormat/>
    <w:uiPriority w:val="0"/>
    <w:pPr>
      <w:numPr>
        <w:ilvl w:val="0"/>
        <w:numId w:val="5"/>
      </w:numPr>
      <w:spacing w:before="120"/>
    </w:pPr>
    <w:rPr>
      <w:rFonts w:eastAsia="MS Mincho"/>
      <w:szCs w:val="20"/>
    </w:rPr>
  </w:style>
  <w:style w:type="paragraph" w:customStyle="1" w:styleId="79">
    <w:name w:val="LB Arabic 3"/>
    <w:basedOn w:val="29"/>
    <w:qFormat/>
    <w:uiPriority w:val="0"/>
    <w:pPr>
      <w:numPr>
        <w:ilvl w:val="0"/>
        <w:numId w:val="6"/>
      </w:numPr>
      <w:spacing w:before="120"/>
    </w:pPr>
    <w:rPr>
      <w:rFonts w:eastAsia="MS Mincho"/>
      <w:sz w:val="22"/>
      <w:szCs w:val="20"/>
    </w:rPr>
  </w:style>
  <w:style w:type="paragraph" w:customStyle="1" w:styleId="80">
    <w:name w:val="LB Arabic 4"/>
    <w:basedOn w:val="1"/>
    <w:qFormat/>
    <w:uiPriority w:val="0"/>
    <w:pPr>
      <w:numPr>
        <w:ilvl w:val="0"/>
        <w:numId w:val="7"/>
      </w:numPr>
      <w:spacing w:before="120" w:after="120"/>
    </w:pPr>
    <w:rPr>
      <w:rFonts w:eastAsia="MS Mincho"/>
      <w:szCs w:val="20"/>
    </w:rPr>
  </w:style>
  <w:style w:type="paragraph" w:customStyle="1" w:styleId="81">
    <w:name w:val="LB Arabic 5"/>
    <w:basedOn w:val="1"/>
    <w:qFormat/>
    <w:uiPriority w:val="0"/>
    <w:pPr>
      <w:numPr>
        <w:ilvl w:val="0"/>
        <w:numId w:val="8"/>
      </w:numPr>
      <w:spacing w:before="120" w:after="120"/>
    </w:pPr>
    <w:rPr>
      <w:rFonts w:eastAsia="MS Mincho"/>
      <w:szCs w:val="20"/>
    </w:rPr>
  </w:style>
  <w:style w:type="paragraph" w:customStyle="1" w:styleId="82">
    <w:name w:val="LB Arabic 6"/>
    <w:basedOn w:val="1"/>
    <w:qFormat/>
    <w:uiPriority w:val="0"/>
    <w:pPr>
      <w:numPr>
        <w:ilvl w:val="0"/>
        <w:numId w:val="9"/>
      </w:numPr>
      <w:spacing w:before="120" w:after="120"/>
    </w:pPr>
    <w:rPr>
      <w:rFonts w:eastAsia="MS Mincho"/>
      <w:szCs w:val="20"/>
    </w:rPr>
  </w:style>
  <w:style w:type="paragraph" w:customStyle="1" w:styleId="83">
    <w:name w:val="Body Text 4"/>
    <w:basedOn w:val="24"/>
    <w:qFormat/>
    <w:uiPriority w:val="0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84">
    <w:name w:val="Body Text 5"/>
    <w:basedOn w:val="24"/>
    <w:qFormat/>
    <w:uiPriority w:val="0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85">
    <w:name w:val="Body Text 6"/>
    <w:basedOn w:val="24"/>
    <w:qFormat/>
    <w:uiPriority w:val="0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86">
    <w:name w:val="LB Roman 1"/>
    <w:basedOn w:val="24"/>
    <w:qFormat/>
    <w:uiPriority w:val="0"/>
    <w:pPr>
      <w:numPr>
        <w:ilvl w:val="0"/>
        <w:numId w:val="10"/>
      </w:numPr>
      <w:spacing w:before="120"/>
    </w:pPr>
    <w:rPr>
      <w:rFonts w:eastAsia="Times New Roman"/>
      <w:szCs w:val="20"/>
    </w:rPr>
  </w:style>
  <w:style w:type="paragraph" w:customStyle="1" w:styleId="87">
    <w:name w:val="LB Roman 2"/>
    <w:basedOn w:val="18"/>
    <w:qFormat/>
    <w:uiPriority w:val="0"/>
    <w:pPr>
      <w:numPr>
        <w:ilvl w:val="0"/>
        <w:numId w:val="11"/>
      </w:numPr>
      <w:spacing w:before="120" w:line="240" w:lineRule="auto"/>
    </w:pPr>
    <w:rPr>
      <w:rFonts w:eastAsia="MS Mincho"/>
      <w:szCs w:val="20"/>
    </w:rPr>
  </w:style>
  <w:style w:type="paragraph" w:customStyle="1" w:styleId="88">
    <w:name w:val="LB Roman 4"/>
    <w:basedOn w:val="83"/>
    <w:qFormat/>
    <w:uiPriority w:val="0"/>
    <w:pPr>
      <w:numPr>
        <w:ilvl w:val="0"/>
        <w:numId w:val="12"/>
      </w:numPr>
    </w:pPr>
    <w:rPr>
      <w:lang w:val="ru-RU"/>
    </w:rPr>
  </w:style>
  <w:style w:type="paragraph" w:customStyle="1" w:styleId="89">
    <w:name w:val="LB Roman 5"/>
    <w:basedOn w:val="84"/>
    <w:qFormat/>
    <w:uiPriority w:val="0"/>
    <w:pPr>
      <w:numPr>
        <w:ilvl w:val="0"/>
        <w:numId w:val="13"/>
      </w:numPr>
    </w:pPr>
    <w:rPr>
      <w:lang w:val="ru-RU"/>
    </w:rPr>
  </w:style>
  <w:style w:type="paragraph" w:customStyle="1" w:styleId="90">
    <w:name w:val="Основной текст 31"/>
    <w:basedOn w:val="83"/>
    <w:qFormat/>
    <w:uiPriority w:val="0"/>
    <w:pPr>
      <w:ind w:left="1440"/>
    </w:pPr>
    <w:rPr>
      <w:rFonts w:eastAsia="Times New Roman"/>
    </w:rPr>
  </w:style>
  <w:style w:type="paragraph" w:customStyle="1" w:styleId="91">
    <w:name w:val="Основной текст 21"/>
    <w:basedOn w:val="90"/>
    <w:qFormat/>
    <w:uiPriority w:val="0"/>
    <w:pPr>
      <w:ind w:left="720"/>
    </w:pPr>
  </w:style>
  <w:style w:type="paragraph" w:customStyle="1" w:styleId="92">
    <w:name w:val="Body Text 1"/>
    <w:basedOn w:val="91"/>
    <w:qFormat/>
    <w:uiPriority w:val="0"/>
    <w:pPr>
      <w:ind w:left="0"/>
    </w:pPr>
  </w:style>
  <w:style w:type="paragraph" w:customStyle="1" w:styleId="93">
    <w:name w:val="Name of the Contract"/>
    <w:basedOn w:val="92"/>
    <w:qFormat/>
    <w:uiPriority w:val="0"/>
    <w:pPr>
      <w:jc w:val="center"/>
    </w:pPr>
    <w:rPr>
      <w:b/>
      <w:caps/>
      <w:lang w:val="ru-RU"/>
    </w:rPr>
  </w:style>
  <w:style w:type="paragraph" w:customStyle="1" w:styleId="94">
    <w:name w:val="Name of the Party - AND"/>
    <w:basedOn w:val="92"/>
    <w:qFormat/>
    <w:uiPriority w:val="0"/>
    <w:pPr>
      <w:jc w:val="center"/>
    </w:pPr>
  </w:style>
  <w:style w:type="paragraph" w:customStyle="1" w:styleId="95">
    <w:name w:val="Name of the Party"/>
    <w:basedOn w:val="94"/>
    <w:qFormat/>
    <w:uiPriority w:val="0"/>
    <w:rPr>
      <w:b/>
      <w:bCs/>
    </w:rPr>
  </w:style>
  <w:style w:type="paragraph" w:customStyle="1" w:styleId="96">
    <w:name w:val="Schedule 1"/>
    <w:basedOn w:val="1"/>
    <w:qFormat/>
    <w:uiPriority w:val="0"/>
    <w:pPr>
      <w:spacing w:after="140" w:line="288" w:lineRule="auto"/>
      <w:outlineLvl w:val="0"/>
    </w:pPr>
    <w:rPr>
      <w:rFonts w:ascii="Arial" w:hAnsi="Arial" w:eastAsia="Times New Roman"/>
      <w:kern w:val="2"/>
      <w:sz w:val="20"/>
      <w:szCs w:val="24"/>
    </w:rPr>
  </w:style>
  <w:style w:type="paragraph" w:customStyle="1" w:styleId="97">
    <w:name w:val="Schedule 2"/>
    <w:basedOn w:val="1"/>
    <w:qFormat/>
    <w:uiPriority w:val="0"/>
    <w:pPr>
      <w:spacing w:after="140" w:line="288" w:lineRule="auto"/>
      <w:outlineLvl w:val="1"/>
    </w:pPr>
    <w:rPr>
      <w:rFonts w:ascii="Arial" w:hAnsi="Arial" w:eastAsia="Times New Roman"/>
      <w:kern w:val="2"/>
      <w:sz w:val="20"/>
      <w:szCs w:val="24"/>
    </w:rPr>
  </w:style>
  <w:style w:type="paragraph" w:customStyle="1" w:styleId="98">
    <w:name w:val="Schedule 3"/>
    <w:basedOn w:val="1"/>
    <w:qFormat/>
    <w:uiPriority w:val="0"/>
    <w:pPr>
      <w:spacing w:after="140" w:line="288" w:lineRule="auto"/>
      <w:outlineLvl w:val="2"/>
    </w:pPr>
    <w:rPr>
      <w:rFonts w:ascii="Arial" w:hAnsi="Arial" w:eastAsia="Times New Roman"/>
      <w:kern w:val="2"/>
      <w:sz w:val="20"/>
      <w:szCs w:val="24"/>
    </w:rPr>
  </w:style>
  <w:style w:type="paragraph" w:customStyle="1" w:styleId="99">
    <w:name w:val="Schedule 4"/>
    <w:basedOn w:val="1"/>
    <w:qFormat/>
    <w:uiPriority w:val="0"/>
    <w:pPr>
      <w:spacing w:after="140" w:line="288" w:lineRule="auto"/>
      <w:outlineLvl w:val="3"/>
    </w:pPr>
    <w:rPr>
      <w:rFonts w:ascii="Arial" w:hAnsi="Arial" w:eastAsia="Times New Roman"/>
      <w:kern w:val="2"/>
      <w:sz w:val="20"/>
      <w:szCs w:val="24"/>
    </w:rPr>
  </w:style>
  <w:style w:type="paragraph" w:customStyle="1" w:styleId="100">
    <w:name w:val="Schedule 5"/>
    <w:basedOn w:val="1"/>
    <w:qFormat/>
    <w:uiPriority w:val="0"/>
    <w:pPr>
      <w:spacing w:after="140" w:line="288" w:lineRule="auto"/>
      <w:outlineLvl w:val="4"/>
    </w:pPr>
    <w:rPr>
      <w:rFonts w:ascii="Arial" w:hAnsi="Arial" w:eastAsia="Times New Roman"/>
      <w:kern w:val="2"/>
      <w:sz w:val="20"/>
      <w:szCs w:val="24"/>
    </w:rPr>
  </w:style>
  <w:style w:type="paragraph" w:customStyle="1" w:styleId="101">
    <w:name w:val="Schedule 6"/>
    <w:basedOn w:val="1"/>
    <w:qFormat/>
    <w:uiPriority w:val="0"/>
    <w:pPr>
      <w:numPr>
        <w:ilvl w:val="0"/>
        <w:numId w:val="14"/>
      </w:numPr>
      <w:spacing w:after="140" w:line="288" w:lineRule="auto"/>
      <w:outlineLvl w:val="5"/>
    </w:pPr>
    <w:rPr>
      <w:rFonts w:ascii="Arial" w:hAnsi="Arial" w:eastAsia="Times New Roman"/>
      <w:kern w:val="2"/>
      <w:sz w:val="20"/>
      <w:szCs w:val="24"/>
    </w:rPr>
  </w:style>
  <w:style w:type="paragraph" w:customStyle="1" w:styleId="102">
    <w:name w:val="LB Schedule 1 -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caps/>
      <w:sz w:val="22"/>
      <w:szCs w:val="22"/>
      <w:lang w:val="en-GB" w:eastAsia="en-US" w:bidi="ar-SA"/>
    </w:rPr>
  </w:style>
  <w:style w:type="paragraph" w:customStyle="1" w:styleId="103">
    <w:name w:val="LB Schedule 2 -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04">
    <w:name w:val="LB Schedule 3 - Alt"/>
    <w:qFormat/>
    <w:uiPriority w:val="0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05">
    <w:name w:val="LB Schedule 4 - Alt"/>
    <w:qFormat/>
    <w:uiPriority w:val="0"/>
    <w:pPr>
      <w:tabs>
        <w:tab w:val="left" w:pos="2160"/>
      </w:tabs>
      <w:suppressAutoHyphens/>
      <w:spacing w:before="120" w:after="120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06">
    <w:name w:val="LB Schedule 5 - Alt"/>
    <w:qFormat/>
    <w:uiPriority w:val="0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07">
    <w:name w:val="LB Heading 1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caps/>
      <w:sz w:val="22"/>
      <w:szCs w:val="22"/>
      <w:lang w:val="ru-RU" w:eastAsia="en-US" w:bidi="ar-SA"/>
    </w:rPr>
  </w:style>
  <w:style w:type="paragraph" w:customStyle="1" w:styleId="108">
    <w:name w:val="LB Heading 2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09">
    <w:name w:val="LB Heading 3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10">
    <w:name w:val="LB Heading 3 - 1.1.1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US" w:eastAsia="en-US" w:bidi="ar-SA"/>
    </w:rPr>
  </w:style>
  <w:style w:type="paragraph" w:customStyle="1" w:styleId="111">
    <w:name w:val="LB Heading 4"/>
    <w:qFormat/>
    <w:uiPriority w:val="0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12">
    <w:name w:val="LB Heading 5"/>
    <w:qFormat/>
    <w:uiPriority w:val="0"/>
    <w:pPr>
      <w:numPr>
        <w:ilvl w:val="0"/>
        <w:numId w:val="15"/>
      </w:num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13">
    <w:name w:val="LB Heading 1 -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caps/>
      <w:sz w:val="22"/>
      <w:szCs w:val="22"/>
      <w:lang w:val="en-GB" w:eastAsia="en-US" w:bidi="ar-SA"/>
    </w:rPr>
  </w:style>
  <w:style w:type="paragraph" w:customStyle="1" w:styleId="114">
    <w:name w:val="LB Heading 2 -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15">
    <w:name w:val="LB Heading 3 - Alt"/>
    <w:qFormat/>
    <w:uiPriority w:val="0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16">
    <w:name w:val="LB Heading 3 - 1.1.1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17">
    <w:name w:val="LB Heading 4 - Alt"/>
    <w:qFormat/>
    <w:uiPriority w:val="0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18">
    <w:name w:val="LB Heading 5 - Alt"/>
    <w:qFormat/>
    <w:uiPriority w:val="0"/>
    <w:pPr>
      <w:numPr>
        <w:ilvl w:val="0"/>
        <w:numId w:val="16"/>
      </w:num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19">
    <w:name w:val="Parties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20">
    <w:name w:val="Recitals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21">
    <w:name w:val="LB Schedule 3 - 1.1.1 Alt"/>
    <w:qFormat/>
    <w:uiPriority w:val="0"/>
    <w:pPr>
      <w:numPr>
        <w:ilvl w:val="0"/>
        <w:numId w:val="17"/>
      </w:num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US" w:eastAsia="en-US" w:bidi="ar-SA"/>
    </w:rPr>
  </w:style>
  <w:style w:type="paragraph" w:customStyle="1" w:styleId="122">
    <w:name w:val="LB Arabic 1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23">
    <w:name w:val="LB Arabic 2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24">
    <w:name w:val="LB Arabic 3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25">
    <w:name w:val="LB Arabic 4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26">
    <w:name w:val="LB Arabic 5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27">
    <w:name w:val="LB Arabic 6 - Alt"/>
    <w:qFormat/>
    <w:uiPriority w:val="0"/>
    <w:pPr>
      <w:numPr>
        <w:ilvl w:val="0"/>
        <w:numId w:val="18"/>
      </w:num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28">
    <w:name w:val="LB Roman 1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29">
    <w:name w:val="LB Roman 2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30">
    <w:name w:val="LB Roman 3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31">
    <w:name w:val="LB Roman 4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32">
    <w:name w:val="LB Roman 5 - Alt"/>
    <w:qFormat/>
    <w:uiPriority w:val="0"/>
    <w:pPr>
      <w:numPr>
        <w:ilvl w:val="0"/>
        <w:numId w:val="19"/>
      </w:num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33">
    <w:name w:val="Bоdy Text 2"/>
    <w:qFormat/>
    <w:uiPriority w:val="0"/>
    <w:pPr>
      <w:suppressAutoHyphens/>
      <w:spacing w:before="120" w:after="120"/>
      <w:ind w:left="720"/>
      <w:jc w:val="both"/>
      <w:textAlignment w:val="baseline"/>
    </w:pPr>
    <w:rPr>
      <w:rFonts w:ascii="Times New Roman" w:hAnsi="Times New Roman" w:eastAsia="MS Mincho" w:cs="Times New Roman"/>
      <w:sz w:val="22"/>
      <w:lang w:val="ru-RU" w:eastAsia="en-US" w:bidi="ar-SA"/>
    </w:rPr>
  </w:style>
  <w:style w:type="paragraph" w:customStyle="1" w:styleId="134">
    <w:name w:val="Bоdy Text 3"/>
    <w:basedOn w:val="133"/>
    <w:qFormat/>
    <w:uiPriority w:val="0"/>
    <w:pPr>
      <w:ind w:left="1440"/>
    </w:pPr>
  </w:style>
  <w:style w:type="paragraph" w:customStyle="1" w:styleId="135">
    <w:name w:val="LB Parties"/>
    <w:basedOn w:val="65"/>
    <w:qFormat/>
    <w:uiPriority w:val="0"/>
    <w:pPr>
      <w:numPr>
        <w:ilvl w:val="0"/>
        <w:numId w:val="20"/>
      </w:numPr>
    </w:pPr>
    <w:rPr>
      <w:lang w:val="ru-RU"/>
    </w:rPr>
  </w:style>
  <w:style w:type="paragraph" w:customStyle="1" w:styleId="136">
    <w:name w:val="LB Parties - Alt"/>
    <w:basedOn w:val="119"/>
    <w:qFormat/>
    <w:uiPriority w:val="0"/>
    <w:rPr>
      <w:lang w:val="en-GB"/>
    </w:rPr>
  </w:style>
  <w:style w:type="paragraph" w:customStyle="1" w:styleId="137">
    <w:name w:val="LB Recitals"/>
    <w:basedOn w:val="66"/>
    <w:qFormat/>
    <w:uiPriority w:val="0"/>
    <w:pPr>
      <w:numPr>
        <w:ilvl w:val="0"/>
        <w:numId w:val="21"/>
      </w:numPr>
    </w:pPr>
    <w:rPr>
      <w:lang w:val="ru-RU"/>
    </w:rPr>
  </w:style>
  <w:style w:type="paragraph" w:customStyle="1" w:styleId="138">
    <w:name w:val="LB Recitals - Alt"/>
    <w:basedOn w:val="120"/>
    <w:qFormat/>
    <w:uiPriority w:val="0"/>
    <w:pPr>
      <w:numPr>
        <w:ilvl w:val="0"/>
        <w:numId w:val="22"/>
      </w:numPr>
    </w:pPr>
    <w:rPr>
      <w:lang w:val="en-GB"/>
    </w:rPr>
  </w:style>
  <w:style w:type="paragraph" w:customStyle="1" w:styleId="139">
    <w:name w:val="LB Name of the Contract"/>
    <w:basedOn w:val="93"/>
    <w:qFormat/>
    <w:uiPriority w:val="0"/>
  </w:style>
  <w:style w:type="paragraph" w:customStyle="1" w:styleId="140">
    <w:name w:val="LB Name of the Party"/>
    <w:basedOn w:val="95"/>
    <w:qFormat/>
    <w:uiPriority w:val="0"/>
    <w:rPr>
      <w:lang w:val="ru-RU"/>
    </w:rPr>
  </w:style>
  <w:style w:type="paragraph" w:customStyle="1" w:styleId="141">
    <w:name w:val="LB Name of the Party – AND"/>
    <w:basedOn w:val="94"/>
    <w:qFormat/>
    <w:uiPriority w:val="0"/>
    <w:rPr>
      <w:lang w:val="ru-RU"/>
    </w:rPr>
  </w:style>
  <w:style w:type="paragraph" w:customStyle="1" w:styleId="142">
    <w:name w:val="LB Body Text 1"/>
    <w:basedOn w:val="92"/>
    <w:qFormat/>
    <w:uiPriority w:val="0"/>
    <w:rPr>
      <w:lang w:val="ru-RU"/>
    </w:rPr>
  </w:style>
  <w:style w:type="paragraph" w:customStyle="1" w:styleId="143">
    <w:name w:val="LB Body Text 2"/>
    <w:basedOn w:val="133"/>
    <w:qFormat/>
    <w:uiPriority w:val="0"/>
  </w:style>
  <w:style w:type="paragraph" w:customStyle="1" w:styleId="144">
    <w:name w:val="LB Body Text 3"/>
    <w:basedOn w:val="134"/>
    <w:qFormat/>
    <w:uiPriority w:val="0"/>
  </w:style>
  <w:style w:type="paragraph" w:customStyle="1" w:styleId="145">
    <w:name w:val="LB Body Text 4"/>
    <w:basedOn w:val="83"/>
    <w:qFormat/>
    <w:uiPriority w:val="0"/>
    <w:rPr>
      <w:lang w:val="ru-RU"/>
    </w:rPr>
  </w:style>
  <w:style w:type="paragraph" w:customStyle="1" w:styleId="146">
    <w:name w:val="LB Body Text 5"/>
    <w:basedOn w:val="84"/>
    <w:qFormat/>
    <w:uiPriority w:val="0"/>
    <w:rPr>
      <w:lang w:val="ru-RU"/>
    </w:rPr>
  </w:style>
  <w:style w:type="paragraph" w:customStyle="1" w:styleId="147">
    <w:name w:val="LB Body Text 6"/>
    <w:basedOn w:val="85"/>
    <w:qFormat/>
    <w:uiPriority w:val="0"/>
    <w:rPr>
      <w:lang w:val="ru-RU"/>
    </w:rPr>
  </w:style>
  <w:style w:type="paragraph" w:customStyle="1" w:styleId="148">
    <w:name w:val="LB Schedule Parties"/>
    <w:qFormat/>
    <w:uiPriority w:val="0"/>
    <w:pPr>
      <w:numPr>
        <w:ilvl w:val="0"/>
        <w:numId w:val="23"/>
      </w:numPr>
      <w:suppressAutoHyphens/>
      <w:spacing w:before="120" w:after="120"/>
      <w:jc w:val="both"/>
      <w:textAlignment w:val="baseline"/>
    </w:pPr>
    <w:rPr>
      <w:rFonts w:ascii="Times New Roman" w:hAnsi="Times New Roman" w:eastAsia="Times New Roman" w:cs="Times New Roman"/>
      <w:sz w:val="22"/>
      <w:lang w:val="ru-RU" w:eastAsia="en-US" w:bidi="ar-SA"/>
    </w:rPr>
  </w:style>
  <w:style w:type="paragraph" w:customStyle="1" w:styleId="149">
    <w:name w:val="LB Schedule Parties - Alt"/>
    <w:qFormat/>
    <w:uiPriority w:val="0"/>
    <w:pPr>
      <w:numPr>
        <w:ilvl w:val="0"/>
        <w:numId w:val="24"/>
      </w:numPr>
      <w:suppressAutoHyphens/>
      <w:spacing w:before="120" w:after="120"/>
      <w:jc w:val="both"/>
      <w:textAlignment w:val="baseline"/>
    </w:pPr>
    <w:rPr>
      <w:rFonts w:ascii="Times New Roman" w:hAnsi="Times New Roman" w:eastAsia="Times New Roman" w:cs="Times New Roman"/>
      <w:sz w:val="22"/>
      <w:lang w:val="en-GB" w:eastAsia="en-US" w:bidi="ar-SA"/>
    </w:rPr>
  </w:style>
  <w:style w:type="paragraph" w:customStyle="1" w:styleId="150">
    <w:name w:val="LB Simple 1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51">
    <w:name w:val="LB Simple 1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52">
    <w:name w:val="LB Simple 2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53">
    <w:name w:val="LB Simple 2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54">
    <w:name w:val="LB Simple 3 - Alt"/>
    <w:qFormat/>
    <w:uiPriority w:val="0"/>
    <w:pPr>
      <w:numPr>
        <w:ilvl w:val="0"/>
        <w:numId w:val="25"/>
      </w:num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GB" w:eastAsia="en-US" w:bidi="ar-SA"/>
    </w:rPr>
  </w:style>
  <w:style w:type="paragraph" w:customStyle="1" w:styleId="155">
    <w:name w:val="LB Simple 3"/>
    <w:qFormat/>
    <w:uiPriority w:val="0"/>
    <w:pPr>
      <w:numPr>
        <w:ilvl w:val="0"/>
        <w:numId w:val="26"/>
      </w:num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56">
    <w:name w:val="LB Gov style 1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57">
    <w:name w:val="LB Gov style 2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US" w:eastAsia="en-US" w:bidi="ar-SA"/>
    </w:rPr>
  </w:style>
  <w:style w:type="paragraph" w:customStyle="1" w:styleId="158">
    <w:name w:val="LB Gov style 3"/>
    <w:basedOn w:val="157"/>
    <w:qFormat/>
    <w:uiPriority w:val="0"/>
  </w:style>
  <w:style w:type="paragraph" w:customStyle="1" w:styleId="159">
    <w:name w:val="LB Gov style 4"/>
    <w:basedOn w:val="158"/>
    <w:qFormat/>
    <w:uiPriority w:val="0"/>
  </w:style>
  <w:style w:type="paragraph" w:customStyle="1" w:styleId="160">
    <w:name w:val="LB Gov style 5"/>
    <w:basedOn w:val="159"/>
    <w:qFormat/>
    <w:uiPriority w:val="0"/>
  </w:style>
  <w:style w:type="paragraph" w:customStyle="1" w:styleId="161">
    <w:name w:val="LB Gov style 1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US" w:eastAsia="en-US" w:bidi="ar-SA"/>
    </w:rPr>
  </w:style>
  <w:style w:type="paragraph" w:customStyle="1" w:styleId="162">
    <w:name w:val="LB Gov style 2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US" w:eastAsia="en-US" w:bidi="ar-SA"/>
    </w:rPr>
  </w:style>
  <w:style w:type="paragraph" w:customStyle="1" w:styleId="163">
    <w:name w:val="LB Gov style 3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US" w:eastAsia="en-US" w:bidi="ar-SA"/>
    </w:rPr>
  </w:style>
  <w:style w:type="paragraph" w:customStyle="1" w:styleId="164">
    <w:name w:val="LB Gov style 4 - Alt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en-US" w:eastAsia="en-US" w:bidi="ar-SA"/>
    </w:rPr>
  </w:style>
  <w:style w:type="paragraph" w:customStyle="1" w:styleId="165">
    <w:name w:val="LB Gov style 5 - Alt"/>
    <w:basedOn w:val="164"/>
    <w:qFormat/>
    <w:uiPriority w:val="0"/>
  </w:style>
  <w:style w:type="paragraph" w:customStyle="1" w:styleId="166">
    <w:name w:val="LB Gov style 6 - Alt"/>
    <w:basedOn w:val="165"/>
    <w:qFormat/>
    <w:uiPriority w:val="0"/>
    <w:pPr>
      <w:numPr>
        <w:ilvl w:val="0"/>
        <w:numId w:val="27"/>
      </w:numPr>
    </w:pPr>
  </w:style>
  <w:style w:type="paragraph" w:customStyle="1" w:styleId="167">
    <w:name w:val="LB Gov style 6"/>
    <w:basedOn w:val="1"/>
    <w:qFormat/>
    <w:uiPriority w:val="0"/>
    <w:pPr>
      <w:numPr>
        <w:ilvl w:val="0"/>
        <w:numId w:val="28"/>
      </w:numPr>
      <w:spacing w:before="120" w:after="120"/>
    </w:pPr>
    <w:rPr>
      <w:lang w:val="en-US"/>
    </w:rPr>
  </w:style>
  <w:style w:type="paragraph" w:customStyle="1" w:styleId="168">
    <w:name w:val="ConsPlusNormal"/>
    <w:qFormat/>
    <w:uiPriority w:val="0"/>
    <w:pPr>
      <w:widowControl w:val="0"/>
      <w:suppressAutoHyphens/>
      <w:ind w:firstLine="720"/>
      <w:textAlignment w:val="baseline"/>
    </w:pPr>
    <w:rPr>
      <w:rFonts w:ascii="Arial" w:hAnsi="Arial" w:eastAsia="Times New Roman" w:cs="Arial"/>
      <w:lang w:val="ru-RU" w:eastAsia="ru-RU" w:bidi="ar-SA"/>
    </w:rPr>
  </w:style>
  <w:style w:type="paragraph" w:customStyle="1" w:styleId="169">
    <w:name w:val="LB Num Heading 1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70">
    <w:name w:val="LB Num Heading 2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71">
    <w:name w:val="LB Num Heading 3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72">
    <w:name w:val="LB Num Heading 3 - 1.1.1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73">
    <w:name w:val="LB Num Heading 4"/>
    <w:qFormat/>
    <w:uiPriority w:val="0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74">
    <w:name w:val="LB Num Heading 5"/>
    <w:qFormat/>
    <w:uiPriority w:val="0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75">
    <w:name w:val="LB Num Heading 1 -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76">
    <w:name w:val="LB Num Heading 2 -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77">
    <w:name w:val="LB Num Heading 3 - Alt"/>
    <w:qFormat/>
    <w:uiPriority w:val="0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en-US" w:eastAsia="en-US" w:bidi="ar-SA"/>
    </w:rPr>
  </w:style>
  <w:style w:type="paragraph" w:customStyle="1" w:styleId="178">
    <w:name w:val="LB Num Heading 3 - 1.1.1 Alt"/>
    <w:qFormat/>
    <w:uiPriority w:val="0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79">
    <w:name w:val="LB Num Heading 4 - Alt"/>
    <w:qFormat/>
    <w:uiPriority w:val="0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en-US" w:eastAsia="en-US" w:bidi="ar-SA"/>
    </w:rPr>
  </w:style>
  <w:style w:type="paragraph" w:customStyle="1" w:styleId="180">
    <w:name w:val="LB Num Heading 5 - Alt"/>
    <w:qFormat/>
    <w:uiPriority w:val="0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b/>
      <w:sz w:val="22"/>
      <w:szCs w:val="22"/>
      <w:lang w:val="en-US" w:eastAsia="en-US" w:bidi="ar-SA"/>
    </w:rPr>
  </w:style>
  <w:style w:type="paragraph" w:customStyle="1" w:styleId="181">
    <w:name w:val="LB Num Parties"/>
    <w:basedOn w:val="65"/>
    <w:qFormat/>
    <w:uiPriority w:val="0"/>
    <w:pPr>
      <w:numPr>
        <w:ilvl w:val="0"/>
        <w:numId w:val="29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182">
    <w:name w:val="LB Num Parties - Alt"/>
    <w:basedOn w:val="119"/>
    <w:qFormat/>
    <w:uiPriority w:val="0"/>
    <w:rPr>
      <w:lang w:val="en-US"/>
    </w:rPr>
  </w:style>
  <w:style w:type="paragraph" w:customStyle="1" w:styleId="183">
    <w:name w:val="LB Num Recitals"/>
    <w:basedOn w:val="66"/>
    <w:qFormat/>
    <w:uiPriority w:val="0"/>
    <w:pPr>
      <w:numPr>
        <w:ilvl w:val="0"/>
        <w:numId w:val="3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184">
    <w:name w:val="LB Num Recitals - Alt"/>
    <w:basedOn w:val="120"/>
    <w:qFormat/>
    <w:uiPriority w:val="0"/>
    <w:pPr>
      <w:numPr>
        <w:ilvl w:val="0"/>
        <w:numId w:val="31"/>
      </w:numPr>
    </w:pPr>
    <w:rPr>
      <w:lang w:val="en-US"/>
    </w:rPr>
  </w:style>
  <w:style w:type="paragraph" w:customStyle="1" w:styleId="185">
    <w:name w:val="LB Chapter Heading"/>
    <w:qFormat/>
    <w:uiPriority w:val="0"/>
    <w:pPr>
      <w:numPr>
        <w:ilvl w:val="0"/>
        <w:numId w:val="32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86">
    <w:name w:val="LB Schedule Heading - alt"/>
    <w:basedOn w:val="70"/>
    <w:qFormat/>
    <w:uiPriority w:val="0"/>
    <w:pPr>
      <w:numPr>
        <w:ilvl w:val="0"/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187">
    <w:name w:val="LB Chapter Heading - Alt"/>
    <w:qFormat/>
    <w:uiPriority w:val="0"/>
    <w:pPr>
      <w:numPr>
        <w:ilvl w:val="0"/>
        <w:numId w:val="34"/>
      </w:numPr>
      <w:suppressAutoHyphens/>
      <w:spacing w:before="120" w:after="120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88">
    <w:name w:val="LB Definition"/>
    <w:qFormat/>
    <w:uiPriority w:val="0"/>
    <w:pPr>
      <w:suppressAutoHyphens/>
      <w:spacing w:before="120" w:after="120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89">
    <w:name w:val="LB Definition Subitem"/>
    <w:qFormat/>
    <w:uiPriority w:val="0"/>
    <w:pPr>
      <w:suppressAutoHyphens/>
      <w:spacing w:before="120" w:after="120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90">
    <w:name w:val="LB Definition SubSubitem"/>
    <w:qFormat/>
    <w:uiPriority w:val="0"/>
    <w:pPr>
      <w:numPr>
        <w:ilvl w:val="0"/>
        <w:numId w:val="35"/>
      </w:numPr>
      <w:suppressAutoHyphens/>
      <w:spacing w:before="120" w:after="120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91">
    <w:name w:val="LB Definition - Alt"/>
    <w:qFormat/>
    <w:uiPriority w:val="0"/>
    <w:pPr>
      <w:suppressAutoHyphens/>
      <w:spacing w:before="120" w:after="120"/>
      <w:textAlignment w:val="baseline"/>
    </w:pPr>
    <w:rPr>
      <w:rFonts w:ascii="Times New Roman" w:hAnsi="Times New Roman" w:eastAsia="Calibri" w:cs="Times New Roman"/>
      <w:b/>
      <w:sz w:val="22"/>
      <w:szCs w:val="22"/>
      <w:lang w:val="ru-RU" w:eastAsia="en-US" w:bidi="ar-SA"/>
    </w:rPr>
  </w:style>
  <w:style w:type="paragraph" w:customStyle="1" w:styleId="192">
    <w:name w:val="LB Definition Subitem - Alt"/>
    <w:qFormat/>
    <w:uiPriority w:val="0"/>
    <w:pPr>
      <w:suppressAutoHyphens/>
      <w:spacing w:before="120" w:after="120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93">
    <w:name w:val="LB Definition SubSubItem - alt"/>
    <w:qFormat/>
    <w:uiPriority w:val="0"/>
    <w:pPr>
      <w:numPr>
        <w:ilvl w:val="0"/>
        <w:numId w:val="36"/>
      </w:numPr>
      <w:suppressAutoHyphens/>
      <w:spacing w:before="120" w:after="120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194">
    <w:name w:val="LB Num Paragraph 1"/>
    <w:basedOn w:val="169"/>
    <w:qFormat/>
    <w:uiPriority w:val="0"/>
    <w:rPr>
      <w:b w:val="0"/>
    </w:rPr>
  </w:style>
  <w:style w:type="paragraph" w:customStyle="1" w:styleId="195">
    <w:name w:val="LB Num Paragraph 2"/>
    <w:basedOn w:val="170"/>
    <w:qFormat/>
    <w:uiPriority w:val="0"/>
    <w:rPr>
      <w:b w:val="0"/>
    </w:rPr>
  </w:style>
  <w:style w:type="paragraph" w:customStyle="1" w:styleId="196">
    <w:name w:val="LB Num Paragraph 3 1.1.1"/>
    <w:basedOn w:val="172"/>
    <w:qFormat/>
    <w:uiPriority w:val="0"/>
    <w:rPr>
      <w:b w:val="0"/>
    </w:rPr>
  </w:style>
  <w:style w:type="paragraph" w:customStyle="1" w:styleId="197">
    <w:name w:val="LB Num Paragraph 4"/>
    <w:basedOn w:val="173"/>
    <w:qFormat/>
    <w:uiPriority w:val="0"/>
    <w:rPr>
      <w:b w:val="0"/>
    </w:rPr>
  </w:style>
  <w:style w:type="paragraph" w:customStyle="1" w:styleId="198">
    <w:name w:val="LB Num Paragraph 5"/>
    <w:basedOn w:val="174"/>
    <w:qFormat/>
    <w:uiPriority w:val="0"/>
    <w:rPr>
      <w:b w:val="0"/>
    </w:rPr>
  </w:style>
  <w:style w:type="paragraph" w:customStyle="1" w:styleId="199">
    <w:name w:val="LB Num Paragraph 3"/>
    <w:basedOn w:val="171"/>
    <w:qFormat/>
    <w:uiPriority w:val="0"/>
    <w:pPr>
      <w:numPr>
        <w:ilvl w:val="0"/>
        <w:numId w:val="37"/>
      </w:numPr>
    </w:pPr>
    <w:rPr>
      <w:b w:val="0"/>
    </w:rPr>
  </w:style>
  <w:style w:type="paragraph" w:customStyle="1" w:styleId="200">
    <w:name w:val="Roman 3"/>
    <w:basedOn w:val="29"/>
    <w:qFormat/>
    <w:uiPriority w:val="0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201">
    <w:name w:val="Arabic 2"/>
    <w:basedOn w:val="18"/>
    <w:qFormat/>
    <w:uiPriority w:val="0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202">
    <w:name w:val="Arabic 1"/>
    <w:basedOn w:val="24"/>
    <w:qFormat/>
    <w:uiPriority w:val="0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203">
    <w:name w:val="Arabic 3"/>
    <w:basedOn w:val="29"/>
    <w:qFormat/>
    <w:uiPriority w:val="0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204">
    <w:name w:val="Arabic 4"/>
    <w:basedOn w:val="1"/>
    <w:qFormat/>
    <w:uiPriority w:val="0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205">
    <w:name w:val="Arabic 5"/>
    <w:basedOn w:val="1"/>
    <w:qFormat/>
    <w:uiPriority w:val="0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206">
    <w:name w:val="Arabic 6"/>
    <w:basedOn w:val="1"/>
    <w:qFormat/>
    <w:uiPriority w:val="0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207">
    <w:name w:val="Roman 1"/>
    <w:basedOn w:val="24"/>
    <w:qFormat/>
    <w:uiPriority w:val="0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208">
    <w:name w:val="Roman 2"/>
    <w:basedOn w:val="18"/>
    <w:qFormat/>
    <w:uiPriority w:val="0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209">
    <w:name w:val="Roman 4"/>
    <w:basedOn w:val="83"/>
    <w:qFormat/>
    <w:uiPriority w:val="0"/>
    <w:pPr>
      <w:tabs>
        <w:tab w:val="left" w:pos="14400"/>
      </w:tabs>
      <w:ind w:left="2880" w:hanging="720"/>
    </w:pPr>
  </w:style>
  <w:style w:type="paragraph" w:customStyle="1" w:styleId="210">
    <w:name w:val="Roman 5"/>
    <w:basedOn w:val="84"/>
    <w:qFormat/>
    <w:uiPriority w:val="0"/>
    <w:pPr>
      <w:tabs>
        <w:tab w:val="left" w:pos="17890"/>
      </w:tabs>
      <w:ind w:left="3578" w:hanging="720"/>
    </w:pPr>
  </w:style>
  <w:style w:type="paragraph" w:customStyle="1" w:styleId="211">
    <w:name w:val="LB BOLD CAPS"/>
    <w:basedOn w:val="92"/>
    <w:qFormat/>
    <w:uiPriority w:val="0"/>
    <w:rPr>
      <w:b/>
      <w:bCs/>
      <w:caps/>
      <w:lang w:val="ru-RU"/>
    </w:rPr>
  </w:style>
  <w:style w:type="paragraph" w:customStyle="1" w:styleId="212">
    <w:name w:val="LB SCHEDULE 11"/>
    <w:basedOn w:val="75"/>
    <w:qFormat/>
    <w:uiPriority w:val="0"/>
    <w:pPr>
      <w:tabs>
        <w:tab w:val="left" w:pos="3600"/>
      </w:tabs>
      <w:ind w:left="720" w:hanging="720"/>
    </w:pPr>
  </w:style>
  <w:style w:type="paragraph" w:customStyle="1" w:styleId="213">
    <w:name w:val="Заголовок 1 -1"/>
    <w:basedOn w:val="2"/>
    <w:next w:val="24"/>
    <w:qFormat/>
    <w:uiPriority w:val="0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paragraph" w:customStyle="1" w:styleId="214">
    <w:name w:val="полужирный По центру"/>
    <w:basedOn w:val="133"/>
    <w:qFormat/>
    <w:uiPriority w:val="0"/>
    <w:pPr>
      <w:jc w:val="center"/>
    </w:pPr>
    <w:rPr>
      <w:rFonts w:eastAsia="Times New Roman"/>
      <w:b/>
      <w:bCs/>
    </w:rPr>
  </w:style>
  <w:style w:type="paragraph" w:customStyle="1" w:styleId="215">
    <w:name w:val="Level 1"/>
    <w:basedOn w:val="1"/>
    <w:next w:val="1"/>
    <w:qFormat/>
    <w:uiPriority w:val="0"/>
    <w:pPr>
      <w:keepNext/>
      <w:spacing w:before="140" w:after="140" w:line="288" w:lineRule="auto"/>
      <w:outlineLvl w:val="0"/>
    </w:pPr>
    <w:rPr>
      <w:rFonts w:ascii="Arial" w:hAnsi="Arial" w:eastAsia="Times New Roman"/>
      <w:b/>
      <w:kern w:val="2"/>
      <w:szCs w:val="20"/>
    </w:rPr>
  </w:style>
  <w:style w:type="paragraph" w:customStyle="1" w:styleId="216">
    <w:name w:val="Level 2"/>
    <w:basedOn w:val="1"/>
    <w:qFormat/>
    <w:uiPriority w:val="0"/>
    <w:pPr>
      <w:spacing w:after="140" w:line="288" w:lineRule="auto"/>
    </w:pPr>
    <w:rPr>
      <w:rFonts w:ascii="Arial" w:hAnsi="Arial" w:eastAsia="Times New Roman"/>
      <w:kern w:val="2"/>
      <w:sz w:val="20"/>
      <w:szCs w:val="20"/>
    </w:rPr>
  </w:style>
  <w:style w:type="paragraph" w:customStyle="1" w:styleId="217">
    <w:name w:val="Level 3"/>
    <w:basedOn w:val="1"/>
    <w:qFormat/>
    <w:uiPriority w:val="0"/>
    <w:pPr>
      <w:spacing w:after="140" w:line="288" w:lineRule="auto"/>
    </w:pPr>
    <w:rPr>
      <w:rFonts w:ascii="Arial" w:hAnsi="Arial" w:eastAsia="Times New Roman"/>
      <w:kern w:val="2"/>
      <w:sz w:val="20"/>
      <w:szCs w:val="20"/>
    </w:rPr>
  </w:style>
  <w:style w:type="paragraph" w:customStyle="1" w:styleId="218">
    <w:name w:val="Level 4"/>
    <w:basedOn w:val="1"/>
    <w:qFormat/>
    <w:uiPriority w:val="0"/>
    <w:pPr>
      <w:spacing w:after="140" w:line="288" w:lineRule="auto"/>
    </w:pPr>
    <w:rPr>
      <w:rFonts w:ascii="Arial" w:hAnsi="Arial" w:eastAsia="Times New Roman"/>
      <w:kern w:val="2"/>
      <w:sz w:val="20"/>
      <w:szCs w:val="20"/>
    </w:rPr>
  </w:style>
  <w:style w:type="paragraph" w:customStyle="1" w:styleId="219">
    <w:name w:val="Level 5"/>
    <w:basedOn w:val="1"/>
    <w:qFormat/>
    <w:uiPriority w:val="0"/>
    <w:pPr>
      <w:spacing w:after="140" w:line="288" w:lineRule="auto"/>
    </w:pPr>
    <w:rPr>
      <w:rFonts w:ascii="Arial" w:hAnsi="Arial" w:eastAsia="Times New Roman"/>
      <w:kern w:val="2"/>
      <w:sz w:val="20"/>
      <w:szCs w:val="20"/>
    </w:rPr>
  </w:style>
  <w:style w:type="paragraph" w:customStyle="1" w:styleId="220">
    <w:name w:val="Level 6"/>
    <w:basedOn w:val="1"/>
    <w:qFormat/>
    <w:uiPriority w:val="0"/>
    <w:pPr>
      <w:numPr>
        <w:ilvl w:val="0"/>
        <w:numId w:val="38"/>
      </w:numPr>
      <w:spacing w:after="140" w:line="288" w:lineRule="auto"/>
    </w:pPr>
    <w:rPr>
      <w:rFonts w:ascii="Arial" w:hAnsi="Arial" w:eastAsia="Times New Roman"/>
      <w:kern w:val="2"/>
      <w:sz w:val="20"/>
      <w:szCs w:val="20"/>
    </w:rPr>
  </w:style>
  <w:style w:type="paragraph" w:customStyle="1" w:styleId="221">
    <w:name w:val="zFSNarrative"/>
    <w:basedOn w:val="1"/>
    <w:qFormat/>
    <w:uiPriority w:val="0"/>
    <w:pPr>
      <w:spacing w:after="120" w:line="288" w:lineRule="auto"/>
      <w:jc w:val="center"/>
    </w:pPr>
    <w:rPr>
      <w:rFonts w:ascii="Arial" w:hAnsi="Arial" w:eastAsia="Times New Roman"/>
      <w:kern w:val="2"/>
      <w:sz w:val="20"/>
      <w:szCs w:val="24"/>
    </w:rPr>
  </w:style>
  <w:style w:type="paragraph" w:customStyle="1" w:styleId="222">
    <w:name w:val="Char Char Знак Знак Char Char Знак Знак Char Char Знак Знак Char Char"/>
    <w:basedOn w:val="1"/>
    <w:qFormat/>
    <w:uiPriority w:val="0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223">
    <w:name w:val="Default"/>
    <w:qFormat/>
    <w:uiPriority w:val="0"/>
    <w:pPr>
      <w:suppressAutoHyphens/>
      <w:textAlignment w:val="baseline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paragraph" w:customStyle="1" w:styleId="224">
    <w:name w:val="A Gov style 2"/>
    <w:basedOn w:val="176"/>
    <w:qFormat/>
    <w:uiPriority w:val="0"/>
  </w:style>
  <w:style w:type="paragraph" w:customStyle="1" w:styleId="225">
    <w:name w:val="LB Num Heading 4 - 1.1.1.1 Alt"/>
    <w:basedOn w:val="172"/>
    <w:qFormat/>
    <w:uiPriority w:val="0"/>
    <w:pPr>
      <w:numPr>
        <w:ilvl w:val="0"/>
        <w:numId w:val="39"/>
      </w:numPr>
    </w:pPr>
  </w:style>
  <w:style w:type="paragraph" w:customStyle="1" w:styleId="226">
    <w:name w:val="A Gov style 1"/>
    <w:basedOn w:val="175"/>
    <w:qFormat/>
    <w:uiPriority w:val="0"/>
    <w:pPr>
      <w:numPr>
        <w:ilvl w:val="0"/>
        <w:numId w:val="40"/>
      </w:numPr>
    </w:pPr>
  </w:style>
  <w:style w:type="paragraph" w:customStyle="1" w:styleId="227">
    <w:name w:val="A Gov style 3"/>
    <w:basedOn w:val="178"/>
    <w:qFormat/>
    <w:uiPriority w:val="0"/>
  </w:style>
  <w:style w:type="paragraph" w:customStyle="1" w:styleId="228">
    <w:name w:val="A Gov style 4"/>
    <w:qFormat/>
    <w:uiPriority w:val="0"/>
    <w:pPr>
      <w:suppressAutoHyphens/>
      <w:spacing w:before="120" w:after="120"/>
      <w:jc w:val="both"/>
      <w:textAlignment w:val="baseline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customStyle="1" w:styleId="229">
    <w:name w:val="A Gov Style 5"/>
    <w:basedOn w:val="177"/>
    <w:qFormat/>
    <w:uiPriority w:val="0"/>
    <w:pPr>
      <w:ind w:left="720" w:hanging="720"/>
    </w:pPr>
    <w:rPr>
      <w:b w:val="0"/>
    </w:rPr>
  </w:style>
  <w:style w:type="paragraph" w:customStyle="1" w:styleId="230">
    <w:name w:val="Обычный + по ширине"/>
    <w:basedOn w:val="1"/>
    <w:qFormat/>
    <w:uiPriority w:val="0"/>
    <w:rPr>
      <w:rFonts w:eastAsia="Times New Roman"/>
      <w:sz w:val="24"/>
      <w:szCs w:val="24"/>
      <w:lang w:eastAsia="ru-RU"/>
    </w:rPr>
  </w:style>
  <w:style w:type="paragraph" w:customStyle="1" w:styleId="231">
    <w:name w:val="Раздел 3"/>
    <w:basedOn w:val="1"/>
    <w:qFormat/>
    <w:uiPriority w:val="0"/>
    <w:pPr>
      <w:numPr>
        <w:ilvl w:val="0"/>
        <w:numId w:val="41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customStyle="1" w:styleId="232">
    <w:name w:val="Стиль_таб2"/>
    <w:basedOn w:val="1"/>
    <w:qFormat/>
    <w:uiPriority w:val="0"/>
    <w:pPr>
      <w:widowControl w:val="0"/>
      <w:spacing w:before="120" w:after="120"/>
    </w:pPr>
    <w:rPr>
      <w:rFonts w:eastAsia="Times New Roman"/>
      <w:sz w:val="24"/>
      <w:szCs w:val="20"/>
      <w:lang w:eastAsia="ru-RU"/>
    </w:rPr>
  </w:style>
  <w:style w:type="paragraph" w:customStyle="1" w:styleId="233">
    <w:name w:val="Обычный (веб)1"/>
    <w:basedOn w:val="1"/>
    <w:qFormat/>
    <w:uiPriority w:val="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paragraph" w:customStyle="1" w:styleId="234">
    <w:name w:val="ConsNormal"/>
    <w:qFormat/>
    <w:uiPriority w:val="0"/>
    <w:pPr>
      <w:widowControl w:val="0"/>
      <w:suppressAutoHyphens/>
      <w:ind w:firstLine="720"/>
    </w:pPr>
    <w:rPr>
      <w:rFonts w:ascii="Arial" w:hAnsi="Arial" w:eastAsia="Times New Roman" w:cs="Arial"/>
      <w:sz w:val="16"/>
      <w:szCs w:val="16"/>
      <w:lang w:val="ru-RU" w:eastAsia="ru-RU" w:bidi="ar-SA"/>
    </w:rPr>
  </w:style>
  <w:style w:type="paragraph" w:customStyle="1" w:styleId="235">
    <w:name w:val="Содержимое врезки"/>
    <w:basedOn w:val="1"/>
    <w:qFormat/>
    <w:uiPriority w:val="0"/>
  </w:style>
  <w:style w:type="character" w:customStyle="1" w:styleId="236">
    <w:name w:val="Основной текст_"/>
    <w:basedOn w:val="11"/>
    <w:link w:val="237"/>
    <w:qFormat/>
    <w:uiPriority w:val="0"/>
    <w:rPr>
      <w:rFonts w:ascii="Times New Roman" w:hAnsi="Times New Roman" w:eastAsia="Times New Roman"/>
      <w:sz w:val="22"/>
      <w:szCs w:val="22"/>
    </w:rPr>
  </w:style>
  <w:style w:type="paragraph" w:customStyle="1" w:styleId="237">
    <w:name w:val="Основной текст1"/>
    <w:basedOn w:val="1"/>
    <w:link w:val="236"/>
    <w:qFormat/>
    <w:uiPriority w:val="0"/>
    <w:pPr>
      <w:widowControl w:val="0"/>
      <w:suppressAutoHyphens w:val="0"/>
      <w:jc w:val="left"/>
      <w:textAlignment w:val="auto"/>
    </w:pPr>
    <w:rPr>
      <w:rFonts w:eastAsia="Times New Roman"/>
      <w:lang w:eastAsia="ru-RU"/>
    </w:rPr>
  </w:style>
  <w:style w:type="paragraph" w:customStyle="1" w:styleId="238">
    <w:name w:val="ConsNonforma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sz w:val="22"/>
      <w:lang w:val="ru-RU" w:eastAsia="ru-RU" w:bidi="ar-SA"/>
    </w:rPr>
  </w:style>
  <w:style w:type="table" w:customStyle="1" w:styleId="239">
    <w:name w:val="Сетка таблицы9"/>
    <w:basedOn w:val="12"/>
    <w:qFormat/>
    <w:uiPriority w:val="59"/>
    <w:rPr>
      <w:rFonts w:ascii="Times New Roman" w:hAnsi="Times New Roman" w:eastAsia="Times New Roman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Сетка таблицы11"/>
    <w:basedOn w:val="12"/>
    <w:autoRedefine/>
    <w:qFormat/>
    <w:uiPriority w:val="39"/>
    <w:rPr>
      <w:rFonts w:ascii="Times New Roman" w:hAnsi="Times New Roman" w:eastAsia="SimSu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41">
    <w:name w:val="Обычный (Интернет)1"/>
    <w:basedOn w:val="1"/>
    <w:unhideWhenUsed/>
    <w:qFormat/>
    <w:uiPriority w:val="99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A4213-2341-41F5-9ADA-AB0394D5CB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Doczilla.ru</Company>
  <Pages>6</Pages>
  <Words>1720</Words>
  <Characters>12787</Characters>
  <Lines>74</Lines>
  <Paragraphs>20</Paragraphs>
  <TotalTime>8</TotalTime>
  <ScaleCrop>false</ScaleCrop>
  <LinksUpToDate>false</LinksUpToDate>
  <CharactersWithSpaces>14590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2026-03-26T10:33:00Z</dcterms:created>
  <dc:creator>Doczilla.ru</dc:creator>
  <cp:lastModifiedBy>Ксения Чушкина</cp:lastModifiedBy>
  <cp:lastPrinted>2023-02-06T11:26:00Z</cp:lastPrinted>
  <dcterms:modified xsi:type="dcterms:W3CDTF">2026-09-17T12:28:53Z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17391952185D48F695791DC28DD38055_13</vt:lpwstr>
  </property>
  <property fmtid="{D5CDD505-2E9C-101B-9397-08002B2CF9AE}" pid="4" name="KSOTemplateDocerSaveRecord">
    <vt:lpwstr>eyJoZGlkIjoiM2M2ZDI5YWUwZTBlZTZhZGZkZjJhMjgxMDkzZThjYmUiLCJ1c2VySWQiOiI4NDI1NTU2MzI1OTYifQ==</vt:lpwstr>
  </property>
</Properties>
</file>