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E90A79" w14:textId="78DBAFBF" w:rsidR="00931001" w:rsidRPr="00A560FA" w:rsidRDefault="0020056D" w:rsidP="00931001">
      <w:pPr>
        <w:pStyle w:val="Heading310"/>
        <w:keepNext/>
        <w:keepLines/>
        <w:spacing w:after="440" w:line="240" w:lineRule="auto"/>
        <w:rPr>
          <w:lang w:val="ru-RU"/>
        </w:rPr>
      </w:pPr>
      <w:bookmarkStart w:id="0" w:name="bookmark0"/>
      <w:r w:rsidRPr="00A560FA">
        <w:rPr>
          <w:rStyle w:val="Heading31"/>
          <w:b/>
          <w:bCs/>
          <w:lang w:val="ru-RU"/>
        </w:rPr>
        <w:t xml:space="preserve">ДОГОВОР КУПЛИ-ПРОДАЖИ № </w:t>
      </w:r>
      <w:bookmarkEnd w:id="0"/>
      <w:r w:rsidR="00E806DC">
        <w:rPr>
          <w:rStyle w:val="Heading31"/>
          <w:b/>
          <w:bCs/>
          <w:lang w:val="ru-RU"/>
        </w:rPr>
        <w:t>___________________</w:t>
      </w:r>
      <w:r w:rsidR="00931001">
        <w:rPr>
          <w:rStyle w:val="Heading31"/>
          <w:b/>
          <w:bCs/>
          <w:lang w:val="ru-RU"/>
        </w:rPr>
        <w:br/>
        <w:t xml:space="preserve">ИКЗ </w:t>
      </w:r>
      <w:r w:rsidR="00931001" w:rsidRPr="00931001">
        <w:rPr>
          <w:rStyle w:val="Heading31"/>
          <w:b/>
          <w:bCs/>
          <w:lang w:val="ru-RU"/>
        </w:rPr>
        <w:t>263470315905647030100100020000000000</w:t>
      </w:r>
    </w:p>
    <w:p w14:paraId="4B0E71C5" w14:textId="744024BF" w:rsidR="003E29FB" w:rsidRDefault="00CB3843">
      <w:pPr>
        <w:pStyle w:val="Heading310"/>
        <w:keepNext/>
        <w:keepLines/>
        <w:tabs>
          <w:tab w:val="left" w:pos="8069"/>
        </w:tabs>
        <w:spacing w:line="266" w:lineRule="auto"/>
        <w:jc w:val="both"/>
        <w:rPr>
          <w:rStyle w:val="Heading31"/>
          <w:b/>
          <w:bCs/>
          <w:lang w:val="ru-RU"/>
        </w:rPr>
      </w:pPr>
      <w:bookmarkStart w:id="1" w:name="bookmark2"/>
      <w:r>
        <w:rPr>
          <w:rStyle w:val="Heading31"/>
          <w:b/>
          <w:bCs/>
          <w:lang w:val="ru-RU"/>
        </w:rPr>
        <w:t>г. Санкт-Петербург</w:t>
      </w:r>
      <w:r>
        <w:rPr>
          <w:rStyle w:val="Heading31"/>
          <w:b/>
          <w:bCs/>
          <w:lang w:val="ru-RU"/>
        </w:rPr>
        <w:tab/>
      </w:r>
      <w:r w:rsidRPr="00C61686">
        <w:rPr>
          <w:rStyle w:val="Heading31"/>
          <w:b/>
          <w:bCs/>
          <w:lang w:val="ru-RU"/>
        </w:rPr>
        <w:t>«</w:t>
      </w:r>
      <w:r w:rsidR="00E806DC">
        <w:rPr>
          <w:rStyle w:val="Heading31"/>
          <w:b/>
          <w:bCs/>
          <w:lang w:val="ru-RU"/>
        </w:rPr>
        <w:t>___</w:t>
      </w:r>
      <w:r w:rsidR="00A560FA" w:rsidRPr="00C61686">
        <w:rPr>
          <w:rStyle w:val="Heading31"/>
          <w:b/>
          <w:bCs/>
          <w:lang w:val="ru-RU"/>
        </w:rPr>
        <w:t xml:space="preserve">» </w:t>
      </w:r>
      <w:r w:rsidR="00E806DC">
        <w:rPr>
          <w:rStyle w:val="Heading31"/>
          <w:b/>
          <w:bCs/>
          <w:lang w:val="ru-RU"/>
        </w:rPr>
        <w:t>__________</w:t>
      </w:r>
      <w:r w:rsidR="0020056D" w:rsidRPr="00C61686">
        <w:rPr>
          <w:rStyle w:val="Heading31"/>
          <w:b/>
          <w:bCs/>
          <w:lang w:val="ru-RU"/>
        </w:rPr>
        <w:t xml:space="preserve"> 202</w:t>
      </w:r>
      <w:r w:rsidR="00CE6383">
        <w:rPr>
          <w:rStyle w:val="Heading31"/>
          <w:b/>
          <w:bCs/>
          <w:lang w:val="ru-RU"/>
        </w:rPr>
        <w:t>6</w:t>
      </w:r>
      <w:r w:rsidR="006725E3">
        <w:rPr>
          <w:rStyle w:val="Heading31"/>
          <w:b/>
          <w:bCs/>
          <w:lang w:val="ru-RU"/>
        </w:rPr>
        <w:t xml:space="preserve"> </w:t>
      </w:r>
      <w:r w:rsidR="0020056D" w:rsidRPr="00C61686">
        <w:rPr>
          <w:rStyle w:val="Heading31"/>
          <w:b/>
          <w:bCs/>
          <w:lang w:val="ru-RU"/>
        </w:rPr>
        <w:t>г.</w:t>
      </w:r>
      <w:bookmarkEnd w:id="1"/>
    </w:p>
    <w:p w14:paraId="042F81B0" w14:textId="16AC85B6" w:rsidR="00940B59" w:rsidRPr="00940B59" w:rsidRDefault="00940B59" w:rsidP="00940B59">
      <w:pPr>
        <w:shd w:val="clear" w:color="auto" w:fill="FFFFFF"/>
        <w:ind w:right="34" w:firstLine="709"/>
        <w:jc w:val="both"/>
        <w:rPr>
          <w:sz w:val="20"/>
          <w:szCs w:val="20"/>
          <w:lang w:val="ru-RU"/>
        </w:rPr>
      </w:pPr>
      <w:r w:rsidRPr="00940B59">
        <w:rPr>
          <w:b/>
          <w:sz w:val="20"/>
          <w:szCs w:val="20"/>
          <w:lang w:val="ru-RU"/>
        </w:rPr>
        <w:t>Муниципальное общеобразовательное бюджетное учреждение</w:t>
      </w:r>
      <w:r w:rsidRPr="00940B59">
        <w:rPr>
          <w:b/>
          <w:sz w:val="20"/>
          <w:szCs w:val="20"/>
        </w:rPr>
        <w:t> </w:t>
      </w:r>
      <w:r w:rsidRPr="00940B59">
        <w:rPr>
          <w:rStyle w:val="Bodytext2"/>
          <w:b/>
          <w:bCs/>
          <w:lang w:val="ru-RU"/>
        </w:rPr>
        <w:t>«СОШ «Муринский ЦО №4»</w:t>
      </w:r>
      <w:r w:rsidRPr="00940B59">
        <w:rPr>
          <w:sz w:val="20"/>
          <w:szCs w:val="20"/>
          <w:lang w:val="ru-RU"/>
        </w:rPr>
        <w:t xml:space="preserve">, именуемое в дальнейшем «Заказчик», в лице </w:t>
      </w:r>
      <w:r w:rsidRPr="00A560FA">
        <w:rPr>
          <w:rStyle w:val="Bodytext2"/>
          <w:lang w:val="ru-RU"/>
        </w:rPr>
        <w:t>Белова Константина Евгеньевича</w:t>
      </w:r>
      <w:r w:rsidRPr="00940B59">
        <w:rPr>
          <w:sz w:val="20"/>
          <w:szCs w:val="20"/>
          <w:lang w:val="ru-RU"/>
        </w:rPr>
        <w:t xml:space="preserve">, действующего на основании Устава, с одной стороны, и </w:t>
      </w:r>
      <w:r w:rsidR="008428D1">
        <w:rPr>
          <w:rFonts w:eastAsia="Calibri"/>
          <w:b/>
          <w:sz w:val="20"/>
          <w:szCs w:val="20"/>
          <w:lang w:val="ru-RU"/>
        </w:rPr>
        <w:t>___________________________________________________</w:t>
      </w:r>
      <w:r w:rsidR="00D13D74" w:rsidRPr="000650EC">
        <w:rPr>
          <w:rFonts w:eastAsia="Calibri"/>
          <w:sz w:val="20"/>
          <w:szCs w:val="20"/>
          <w:lang w:val="ru-RU"/>
        </w:rPr>
        <w:t xml:space="preserve">, именуемый в дальнейшем «Продавец», в лице </w:t>
      </w:r>
      <w:r w:rsidR="008428D1">
        <w:rPr>
          <w:rFonts w:eastAsia="Calibri"/>
          <w:sz w:val="20"/>
          <w:szCs w:val="20"/>
          <w:lang w:val="ru-RU"/>
        </w:rPr>
        <w:t>_____________________________________________</w:t>
      </w:r>
      <w:r w:rsidR="00D13D74" w:rsidRPr="000650EC">
        <w:rPr>
          <w:rFonts w:eastAsia="Calibri"/>
          <w:sz w:val="20"/>
          <w:szCs w:val="20"/>
          <w:lang w:val="ru-RU"/>
        </w:rPr>
        <w:t xml:space="preserve">, действующего на основании </w:t>
      </w:r>
      <w:r w:rsidR="008428D1">
        <w:rPr>
          <w:rFonts w:eastAsia="Calibri"/>
          <w:sz w:val="20"/>
          <w:szCs w:val="20"/>
          <w:lang w:val="ru-RU"/>
        </w:rPr>
        <w:t>_________________________________</w:t>
      </w:r>
      <w:r w:rsidRPr="00940B59">
        <w:rPr>
          <w:sz w:val="20"/>
          <w:szCs w:val="20"/>
          <w:lang w:val="ru-RU"/>
        </w:rPr>
        <w:t>, с другой стороны, (вместе далее – Стороны), с соблюдением требований Гражданского кодекса Российской Федерации,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договор о нижеследующем:</w:t>
      </w:r>
    </w:p>
    <w:p w14:paraId="2D8EFEBA" w14:textId="77777777" w:rsidR="00940B59" w:rsidRPr="00A560FA" w:rsidRDefault="00940B59">
      <w:pPr>
        <w:pStyle w:val="Heading310"/>
        <w:keepNext/>
        <w:keepLines/>
        <w:tabs>
          <w:tab w:val="left" w:pos="8069"/>
        </w:tabs>
        <w:spacing w:line="266" w:lineRule="auto"/>
        <w:jc w:val="both"/>
        <w:rPr>
          <w:lang w:val="ru-RU"/>
        </w:rPr>
      </w:pPr>
    </w:p>
    <w:p w14:paraId="61CEEB7A" w14:textId="77777777" w:rsidR="003E29FB" w:rsidRDefault="0020056D">
      <w:pPr>
        <w:pStyle w:val="Heading310"/>
        <w:keepNext/>
        <w:keepLines/>
        <w:numPr>
          <w:ilvl w:val="0"/>
          <w:numId w:val="1"/>
        </w:numPr>
        <w:tabs>
          <w:tab w:val="left" w:pos="691"/>
        </w:tabs>
      </w:pPr>
      <w:bookmarkStart w:id="2" w:name="bookmark4"/>
      <w:r>
        <w:rPr>
          <w:rStyle w:val="Heading31"/>
          <w:b/>
          <w:bCs/>
        </w:rPr>
        <w:t>ПРЕДМЕТ ДОГОВОРА</w:t>
      </w:r>
      <w:bookmarkEnd w:id="2"/>
    </w:p>
    <w:p w14:paraId="5A2C9337" w14:textId="36BEF4DB" w:rsidR="003E29FB" w:rsidRPr="00EB11BE" w:rsidRDefault="0020056D" w:rsidP="000650EC">
      <w:pPr>
        <w:pStyle w:val="Bodytext10"/>
        <w:numPr>
          <w:ilvl w:val="1"/>
          <w:numId w:val="1"/>
        </w:numPr>
        <w:tabs>
          <w:tab w:val="left" w:pos="691"/>
        </w:tabs>
        <w:spacing w:line="254" w:lineRule="auto"/>
        <w:jc w:val="both"/>
        <w:rPr>
          <w:rStyle w:val="Bodytext1"/>
          <w:b/>
          <w:sz w:val="18"/>
          <w:szCs w:val="18"/>
          <w:lang w:val="ru-RU"/>
        </w:rPr>
      </w:pPr>
      <w:r w:rsidRPr="00C61686">
        <w:rPr>
          <w:rStyle w:val="Bodytext1"/>
          <w:sz w:val="18"/>
          <w:szCs w:val="18"/>
          <w:lang w:val="ru-RU"/>
        </w:rPr>
        <w:t>Продавец обязуется передать в собственность Покупат</w:t>
      </w:r>
      <w:r w:rsidR="00FF207B">
        <w:rPr>
          <w:rStyle w:val="Bodytext1"/>
          <w:sz w:val="18"/>
          <w:szCs w:val="18"/>
          <w:lang w:val="ru-RU"/>
        </w:rPr>
        <w:t xml:space="preserve">елю товар согласно приложению №1 </w:t>
      </w:r>
      <w:r w:rsidRPr="00C61686">
        <w:rPr>
          <w:rStyle w:val="Bodytext1"/>
          <w:sz w:val="18"/>
          <w:szCs w:val="18"/>
          <w:lang w:val="ru-RU"/>
        </w:rPr>
        <w:t>на общую сумму</w:t>
      </w:r>
      <w:r w:rsidR="00D57CFB" w:rsidRPr="00C61686">
        <w:rPr>
          <w:rStyle w:val="Bodytext1"/>
          <w:sz w:val="18"/>
          <w:szCs w:val="18"/>
          <w:lang w:val="ru-RU"/>
        </w:rPr>
        <w:t xml:space="preserve"> </w:t>
      </w:r>
      <w:r w:rsidR="00B86C42">
        <w:rPr>
          <w:rStyle w:val="Bodytext1"/>
          <w:b/>
          <w:sz w:val="18"/>
          <w:szCs w:val="18"/>
          <w:lang w:val="ru-RU"/>
        </w:rPr>
        <w:t>____________</w:t>
      </w:r>
    </w:p>
    <w:p w14:paraId="7B189465" w14:textId="75C4255D" w:rsidR="003E29FB" w:rsidRPr="00A560FA" w:rsidRDefault="0020056D" w:rsidP="00D57CFB">
      <w:pPr>
        <w:pStyle w:val="Bodytext10"/>
        <w:spacing w:line="254" w:lineRule="auto"/>
        <w:ind w:left="680"/>
        <w:jc w:val="both"/>
        <w:rPr>
          <w:sz w:val="18"/>
          <w:szCs w:val="18"/>
          <w:lang w:val="ru-RU"/>
        </w:rPr>
      </w:pPr>
      <w:r w:rsidRPr="00EB11BE">
        <w:rPr>
          <w:rStyle w:val="Bodytext1"/>
          <w:b/>
          <w:sz w:val="18"/>
          <w:szCs w:val="18"/>
          <w:lang w:val="ru-RU"/>
        </w:rPr>
        <w:t>(</w:t>
      </w:r>
      <w:r w:rsidR="008428D1">
        <w:rPr>
          <w:rStyle w:val="Bodytext1"/>
          <w:b/>
          <w:sz w:val="18"/>
          <w:szCs w:val="18"/>
          <w:lang w:val="ru-RU"/>
        </w:rPr>
        <w:t>__________________________________________</w:t>
      </w:r>
      <w:r w:rsidRPr="00EB11BE">
        <w:rPr>
          <w:rStyle w:val="Bodytext1"/>
          <w:b/>
          <w:sz w:val="18"/>
          <w:szCs w:val="18"/>
          <w:lang w:val="ru-RU"/>
        </w:rPr>
        <w:t>)</w:t>
      </w:r>
      <w:r w:rsidR="005808D2">
        <w:rPr>
          <w:rStyle w:val="Bodytext1"/>
          <w:sz w:val="18"/>
          <w:szCs w:val="18"/>
          <w:lang w:val="ru-RU"/>
        </w:rPr>
        <w:t xml:space="preserve"> </w:t>
      </w:r>
      <w:r w:rsidRPr="00A560FA">
        <w:rPr>
          <w:rStyle w:val="Bodytext1"/>
          <w:sz w:val="18"/>
          <w:szCs w:val="18"/>
          <w:lang w:val="ru-RU"/>
        </w:rPr>
        <w:t>НДС, а Покупатель принять и оплатить его за цену, установленную настоящим Договором. Цена Договора является твердой и определяется на весь срок исполнения Договора.</w:t>
      </w:r>
    </w:p>
    <w:p w14:paraId="7901EAB6"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Продавец передает Товар одной партией или отдельными партиями по заявкам (заказам) Покупателя,</w:t>
      </w:r>
    </w:p>
    <w:p w14:paraId="59964A6B" w14:textId="77777777" w:rsidR="003E29FB" w:rsidRPr="00A560FA" w:rsidRDefault="0020056D">
      <w:pPr>
        <w:pStyle w:val="Bodytext10"/>
        <w:spacing w:line="254" w:lineRule="auto"/>
        <w:ind w:firstLine="680"/>
        <w:jc w:val="both"/>
        <w:rPr>
          <w:sz w:val="18"/>
          <w:szCs w:val="18"/>
          <w:lang w:val="ru-RU"/>
        </w:rPr>
      </w:pPr>
      <w:r w:rsidRPr="00A560FA">
        <w:rPr>
          <w:rStyle w:val="Bodytext1"/>
          <w:sz w:val="18"/>
          <w:szCs w:val="18"/>
          <w:lang w:val="ru-RU"/>
        </w:rPr>
        <w:t>размещенным согласно п.1.4. настоящего Договора.</w:t>
      </w:r>
    </w:p>
    <w:p w14:paraId="75B1BFE9" w14:textId="5156DDBD" w:rsidR="003E29FB" w:rsidRPr="00A560FA" w:rsidRDefault="0020056D">
      <w:pPr>
        <w:pStyle w:val="Bodytext10"/>
        <w:ind w:firstLine="680"/>
        <w:jc w:val="both"/>
        <w:rPr>
          <w:sz w:val="19"/>
          <w:szCs w:val="19"/>
          <w:lang w:val="ru-RU"/>
        </w:rPr>
      </w:pPr>
      <w:r w:rsidRPr="00A560FA">
        <w:rPr>
          <w:rStyle w:val="Bodytext1"/>
          <w:sz w:val="19"/>
          <w:szCs w:val="19"/>
          <w:lang w:val="ru-RU"/>
        </w:rPr>
        <w:t>Мест</w:t>
      </w:r>
      <w:r w:rsidR="003913F2">
        <w:rPr>
          <w:rStyle w:val="Bodytext1"/>
          <w:sz w:val="19"/>
          <w:szCs w:val="19"/>
          <w:lang w:val="ru-RU"/>
        </w:rPr>
        <w:t>о</w:t>
      </w:r>
      <w:r w:rsidR="003B06E0">
        <w:rPr>
          <w:rStyle w:val="Bodytext1"/>
          <w:sz w:val="19"/>
          <w:szCs w:val="19"/>
          <w:lang w:val="ru-RU"/>
        </w:rPr>
        <w:t xml:space="preserve"> </w:t>
      </w:r>
      <w:r w:rsidRPr="00A560FA">
        <w:rPr>
          <w:rStyle w:val="Bodytext1"/>
          <w:sz w:val="19"/>
          <w:szCs w:val="19"/>
          <w:lang w:val="ru-RU"/>
        </w:rPr>
        <w:t>поставки:</w:t>
      </w:r>
    </w:p>
    <w:p w14:paraId="7E79A49D" w14:textId="22B4CF45" w:rsidR="00BA2591" w:rsidRPr="00BD7940" w:rsidRDefault="00BA2591" w:rsidP="00BA2591">
      <w:pPr>
        <w:pStyle w:val="Bodytext10"/>
        <w:ind w:firstLine="680"/>
        <w:jc w:val="both"/>
        <w:rPr>
          <w:rStyle w:val="Bodytext1"/>
          <w:sz w:val="19"/>
          <w:szCs w:val="19"/>
          <w:lang w:val="ru-RU"/>
        </w:rPr>
      </w:pPr>
      <w:r w:rsidRPr="00BD7940">
        <w:rPr>
          <w:rStyle w:val="Bodytext1"/>
          <w:sz w:val="19"/>
          <w:szCs w:val="19"/>
          <w:lang w:val="ru-RU"/>
        </w:rPr>
        <w:t>- Всеволожский район, город Мурино, улица Графская, дом 1</w:t>
      </w:r>
      <w:r w:rsidR="00E86CBE">
        <w:rPr>
          <w:rStyle w:val="Bodytext1"/>
          <w:sz w:val="19"/>
          <w:szCs w:val="19"/>
          <w:lang w:val="ru-RU"/>
        </w:rPr>
        <w:t>3</w:t>
      </w:r>
    </w:p>
    <w:p w14:paraId="3CD1E4EC"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Наименование, ассортимент, цена и количество Товара в каждой партии, а также срок /дата и место передачи</w:t>
      </w:r>
    </w:p>
    <w:p w14:paraId="5B47F5EB" w14:textId="77777777" w:rsidR="003E29FB" w:rsidRPr="00CB3843" w:rsidRDefault="0020056D">
      <w:pPr>
        <w:pStyle w:val="Bodytext10"/>
        <w:spacing w:line="254" w:lineRule="auto"/>
        <w:ind w:left="680" w:firstLine="40"/>
        <w:jc w:val="both"/>
        <w:rPr>
          <w:sz w:val="18"/>
          <w:szCs w:val="18"/>
          <w:lang w:val="ru-RU"/>
        </w:rPr>
      </w:pPr>
      <w:r w:rsidRPr="00A560FA">
        <w:rPr>
          <w:rStyle w:val="Bodytext1"/>
          <w:sz w:val="18"/>
          <w:szCs w:val="18"/>
          <w:lang w:val="ru-RU"/>
        </w:rPr>
        <w:t xml:space="preserve">Товара указываются в Товарной накладной или в Универсальном передаточном документе (УПД) (по форме, предусмотренной Письмом ФНС России от 21.10.2013 </w:t>
      </w:r>
      <w:r>
        <w:rPr>
          <w:rStyle w:val="Bodytext1"/>
          <w:sz w:val="18"/>
          <w:szCs w:val="18"/>
        </w:rPr>
        <w:t>N</w:t>
      </w:r>
      <w:r w:rsidRPr="00A560FA">
        <w:rPr>
          <w:rStyle w:val="Bodytext1"/>
          <w:sz w:val="18"/>
          <w:szCs w:val="18"/>
          <w:lang w:val="ru-RU"/>
        </w:rPr>
        <w:t xml:space="preserve"> ММВ-20-3/96@ с учетом показателей для выполнения требований, установленных статьей 169 Налогового кодекса и Постановлением Правительства РФ от 26.12.2011 </w:t>
      </w:r>
      <w:r>
        <w:rPr>
          <w:rStyle w:val="Bodytext1"/>
          <w:sz w:val="18"/>
          <w:szCs w:val="18"/>
        </w:rPr>
        <w:t>N</w:t>
      </w:r>
      <w:r w:rsidRPr="00A560FA">
        <w:rPr>
          <w:rStyle w:val="Bodytext1"/>
          <w:sz w:val="18"/>
          <w:szCs w:val="18"/>
          <w:lang w:val="ru-RU"/>
        </w:rPr>
        <w:t xml:space="preserve"> 1137 "О формах и правилах заполнения (ведения) документов, применяемых при расчетах по налогу на добавленную стоимость") (каждый по отдельности далее по тексту в подлежащих случаях - Передаточный документ) (ж/д квитанции, ТТН), и/или, при наличии договоренности Сторон, в дополнительном соглашении к Договору, спецификации, счете или ином документе, который подписан Сторонами и является неотъемлемой частью </w:t>
      </w:r>
      <w:r w:rsidRPr="00CB3843">
        <w:rPr>
          <w:rStyle w:val="Bodytext1"/>
          <w:sz w:val="18"/>
          <w:szCs w:val="18"/>
          <w:lang w:val="ru-RU"/>
        </w:rPr>
        <w:t>Договора.</w:t>
      </w:r>
    </w:p>
    <w:p w14:paraId="72B21D72" w14:textId="77777777" w:rsidR="003E29FB" w:rsidRPr="00A560FA" w:rsidRDefault="0020056D">
      <w:pPr>
        <w:pStyle w:val="Bodytext10"/>
        <w:spacing w:line="254" w:lineRule="auto"/>
        <w:ind w:left="680" w:firstLine="40"/>
        <w:jc w:val="both"/>
        <w:rPr>
          <w:sz w:val="18"/>
          <w:szCs w:val="18"/>
          <w:lang w:val="ru-RU"/>
        </w:rPr>
      </w:pPr>
      <w:r w:rsidRPr="00A560FA">
        <w:rPr>
          <w:rStyle w:val="Bodytext1"/>
          <w:sz w:val="18"/>
          <w:szCs w:val="18"/>
          <w:lang w:val="ru-RU"/>
        </w:rPr>
        <w:t>Стороны установили, что НЕ допускается одновременное оформление Товарной накладной вместе с Универсальным передаточным документом (УПД), в том числе НЕ допускается переоформление уже выставленной Товарной накладной на Универсальный передаточный документ (УПД) и наоборот уже выставленного Универсального передаточного документа (УПД) на Товарную накладную.</w:t>
      </w:r>
    </w:p>
    <w:p w14:paraId="36209FE4"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Размещение Покупателем заявки на поставку Товара и согласование заявки Продавцом осуществляется с</w:t>
      </w:r>
    </w:p>
    <w:p w14:paraId="1CA2C2E0" w14:textId="77777777" w:rsidR="003E29FB" w:rsidRPr="00A560FA" w:rsidRDefault="0020056D">
      <w:pPr>
        <w:pStyle w:val="Bodytext10"/>
        <w:spacing w:after="220" w:line="254" w:lineRule="auto"/>
        <w:ind w:firstLine="680"/>
        <w:jc w:val="both"/>
        <w:rPr>
          <w:sz w:val="18"/>
          <w:szCs w:val="18"/>
          <w:lang w:val="ru-RU"/>
        </w:rPr>
      </w:pPr>
      <w:r w:rsidRPr="00A560FA">
        <w:rPr>
          <w:rStyle w:val="Bodytext1"/>
          <w:sz w:val="18"/>
          <w:szCs w:val="18"/>
          <w:lang w:val="ru-RU"/>
        </w:rPr>
        <w:t>использованием телефонной связи, электронной почты.</w:t>
      </w:r>
    </w:p>
    <w:p w14:paraId="2B1AC512" w14:textId="77777777" w:rsidR="003E29FB" w:rsidRPr="00A560FA" w:rsidRDefault="0020056D">
      <w:pPr>
        <w:pStyle w:val="Heading310"/>
        <w:keepNext/>
        <w:keepLines/>
        <w:numPr>
          <w:ilvl w:val="0"/>
          <w:numId w:val="1"/>
        </w:numPr>
        <w:tabs>
          <w:tab w:val="left" w:pos="691"/>
        </w:tabs>
        <w:rPr>
          <w:lang w:val="ru-RU"/>
        </w:rPr>
      </w:pPr>
      <w:bookmarkStart w:id="3" w:name="bookmark6"/>
      <w:r w:rsidRPr="00A560FA">
        <w:rPr>
          <w:rStyle w:val="Heading31"/>
          <w:b/>
          <w:bCs/>
          <w:lang w:val="ru-RU"/>
        </w:rPr>
        <w:t>ПЕРЕДАЧА ТОВАРА. ЦЕНА И ПОРЯДОК РАСЧЕТОВ.</w:t>
      </w:r>
      <w:bookmarkEnd w:id="3"/>
    </w:p>
    <w:p w14:paraId="3D071822" w14:textId="77777777" w:rsidR="003E29FB" w:rsidRPr="00A560FA" w:rsidRDefault="0020056D" w:rsidP="00A560FA">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Цена поставляемого Товара, сумма НДС, устанавливается в рублях РФ и указывается в Передаточном</w:t>
      </w:r>
      <w:r w:rsidR="00A560FA">
        <w:rPr>
          <w:rStyle w:val="Bodytext1"/>
          <w:sz w:val="18"/>
          <w:szCs w:val="18"/>
          <w:lang w:val="ru-RU"/>
        </w:rPr>
        <w:t xml:space="preserve"> документе</w:t>
      </w:r>
      <w:r w:rsidRPr="00A560FA">
        <w:rPr>
          <w:rStyle w:val="Bodytext1"/>
          <w:sz w:val="18"/>
          <w:szCs w:val="18"/>
          <w:lang w:val="ru-RU"/>
        </w:rPr>
        <w:t>.</w:t>
      </w:r>
    </w:p>
    <w:p w14:paraId="5435ACF6"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 xml:space="preserve">Оплата каждой партии Товара производится в течение </w:t>
      </w:r>
      <w:r w:rsidRPr="00A560FA">
        <w:rPr>
          <w:rStyle w:val="Bodytext1"/>
          <w:b/>
          <w:bCs/>
          <w:sz w:val="18"/>
          <w:szCs w:val="18"/>
          <w:lang w:val="ru-RU"/>
        </w:rPr>
        <w:t xml:space="preserve">15 (пятнадцати) календарных дней </w:t>
      </w:r>
      <w:r w:rsidRPr="00A560FA">
        <w:rPr>
          <w:rStyle w:val="Bodytext1"/>
          <w:sz w:val="18"/>
          <w:szCs w:val="18"/>
          <w:lang w:val="ru-RU"/>
        </w:rPr>
        <w:t>с даты передачи</w:t>
      </w:r>
      <w:r w:rsidR="00A560FA">
        <w:rPr>
          <w:rStyle w:val="Bodytext1"/>
          <w:sz w:val="18"/>
          <w:szCs w:val="18"/>
          <w:lang w:val="ru-RU"/>
        </w:rPr>
        <w:t xml:space="preserve"> </w:t>
      </w:r>
    </w:p>
    <w:p w14:paraId="2A3946B0" w14:textId="77777777" w:rsidR="003E29FB" w:rsidRPr="00A560FA" w:rsidRDefault="0020056D" w:rsidP="00A560FA">
      <w:pPr>
        <w:pStyle w:val="Bodytext10"/>
        <w:spacing w:line="254" w:lineRule="auto"/>
        <w:ind w:left="680"/>
        <w:jc w:val="both"/>
        <w:rPr>
          <w:sz w:val="18"/>
          <w:szCs w:val="18"/>
          <w:lang w:val="ru-RU"/>
        </w:rPr>
      </w:pPr>
      <w:r w:rsidRPr="00A560FA">
        <w:rPr>
          <w:rStyle w:val="Bodytext1"/>
          <w:sz w:val="18"/>
          <w:szCs w:val="18"/>
          <w:lang w:val="ru-RU"/>
        </w:rPr>
        <w:t>(поставки) Товара Покупателю (Грузополучателю или первому перевозчику) или в срок, установленный в соответствии с п.2.2.1 настоящего договора. Датой поставки считается: дата передачи Товара Покупателю (или Грузополучателю, указанному Покупателем), либо дата передачи Товара первому перевозчику, если Стороны не договорились об ином.</w:t>
      </w:r>
    </w:p>
    <w:p w14:paraId="7259A84C" w14:textId="77777777" w:rsidR="003E29FB" w:rsidRPr="00A560FA" w:rsidRDefault="0020056D">
      <w:pPr>
        <w:pStyle w:val="Bodytext10"/>
        <w:numPr>
          <w:ilvl w:val="2"/>
          <w:numId w:val="1"/>
        </w:numPr>
        <w:tabs>
          <w:tab w:val="left" w:pos="691"/>
        </w:tabs>
        <w:spacing w:line="254" w:lineRule="auto"/>
        <w:ind w:left="680" w:hanging="680"/>
        <w:jc w:val="both"/>
        <w:rPr>
          <w:sz w:val="18"/>
          <w:szCs w:val="18"/>
          <w:lang w:val="ru-RU"/>
        </w:rPr>
      </w:pPr>
      <w:r w:rsidRPr="00A560FA">
        <w:rPr>
          <w:rStyle w:val="Bodytext1"/>
          <w:sz w:val="18"/>
          <w:szCs w:val="18"/>
          <w:lang w:val="ru-RU"/>
        </w:rPr>
        <w:t xml:space="preserve">С целью соблюдения требования установленного в ч. 7 ст. 9 Федерального закона от 28.12.2009 </w:t>
      </w:r>
      <w:r>
        <w:rPr>
          <w:rStyle w:val="Bodytext1"/>
          <w:sz w:val="18"/>
          <w:szCs w:val="18"/>
        </w:rPr>
        <w:t>N</w:t>
      </w:r>
      <w:r w:rsidRPr="00A560FA">
        <w:rPr>
          <w:rStyle w:val="Bodytext1"/>
          <w:sz w:val="18"/>
          <w:szCs w:val="18"/>
          <w:lang w:val="ru-RU"/>
        </w:rPr>
        <w:t xml:space="preserve"> 381-ФЗ "Об основах государственного регулирования торговой деятельности в Российской Федерации", Стороны пришли к договоренности руководствоваться установленным в п.2.2 настоящего договора сроком оплаты только, если он не превышает максимальный установленный законом срок оплаты для Продуктов питания с соответствующим сроком годности. В ином случае Продукты питания подлежат оплате в срок, не превышающий установленный законом максимальный срок оплаты для Продуктов питания в соответствии со сроком годности, при этом Стороны руководствуются редакцией закона действующей на день отгрузки.</w:t>
      </w:r>
    </w:p>
    <w:p w14:paraId="749A6E0F"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Датой платежа считается дата зачисления денежных средств на корреспондентский счет банка Продавца.</w:t>
      </w:r>
    </w:p>
    <w:p w14:paraId="637D186D"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Продавец вместе с каждой партией Товара передает Покупателю следующие товаросопроводительные</w:t>
      </w:r>
    </w:p>
    <w:p w14:paraId="511F0BDA" w14:textId="77777777" w:rsidR="003E29FB" w:rsidRDefault="0020056D">
      <w:pPr>
        <w:pStyle w:val="Bodytext10"/>
        <w:spacing w:line="254" w:lineRule="auto"/>
        <w:ind w:firstLine="680"/>
        <w:jc w:val="both"/>
        <w:rPr>
          <w:sz w:val="18"/>
          <w:szCs w:val="18"/>
        </w:rPr>
      </w:pPr>
      <w:r>
        <w:rPr>
          <w:rStyle w:val="Bodytext1"/>
          <w:sz w:val="18"/>
          <w:szCs w:val="18"/>
        </w:rPr>
        <w:t>документы:</w:t>
      </w:r>
    </w:p>
    <w:p w14:paraId="2F168682" w14:textId="77777777" w:rsidR="003E29FB" w:rsidRDefault="0020056D">
      <w:pPr>
        <w:pStyle w:val="Bodytext10"/>
        <w:numPr>
          <w:ilvl w:val="0"/>
          <w:numId w:val="2"/>
        </w:numPr>
        <w:tabs>
          <w:tab w:val="left" w:pos="1648"/>
        </w:tabs>
        <w:spacing w:line="254" w:lineRule="auto"/>
        <w:ind w:left="1460"/>
        <w:jc w:val="both"/>
        <w:rPr>
          <w:sz w:val="18"/>
          <w:szCs w:val="18"/>
        </w:rPr>
      </w:pPr>
      <w:r>
        <w:rPr>
          <w:rStyle w:val="Bodytext1"/>
          <w:sz w:val="18"/>
          <w:szCs w:val="18"/>
        </w:rPr>
        <w:t>Передаточный документ,</w:t>
      </w:r>
    </w:p>
    <w:p w14:paraId="0E32FAAD" w14:textId="77777777" w:rsidR="003E29FB" w:rsidRDefault="0020056D">
      <w:pPr>
        <w:pStyle w:val="Bodytext10"/>
        <w:numPr>
          <w:ilvl w:val="0"/>
          <w:numId w:val="2"/>
        </w:numPr>
        <w:tabs>
          <w:tab w:val="left" w:pos="1648"/>
        </w:tabs>
        <w:spacing w:line="254" w:lineRule="auto"/>
        <w:ind w:left="1460"/>
        <w:jc w:val="both"/>
        <w:rPr>
          <w:sz w:val="18"/>
          <w:szCs w:val="18"/>
        </w:rPr>
      </w:pPr>
      <w:r>
        <w:rPr>
          <w:rStyle w:val="Bodytext1"/>
          <w:sz w:val="18"/>
          <w:szCs w:val="18"/>
        </w:rPr>
        <w:t>счет-фактура (при необходимости);</w:t>
      </w:r>
    </w:p>
    <w:p w14:paraId="54C78355" w14:textId="77777777" w:rsidR="003E29FB" w:rsidRDefault="0020056D">
      <w:pPr>
        <w:pStyle w:val="Bodytext10"/>
        <w:numPr>
          <w:ilvl w:val="0"/>
          <w:numId w:val="2"/>
        </w:numPr>
        <w:tabs>
          <w:tab w:val="left" w:pos="1648"/>
        </w:tabs>
        <w:spacing w:line="254" w:lineRule="auto"/>
        <w:ind w:left="1460"/>
        <w:jc w:val="both"/>
        <w:rPr>
          <w:sz w:val="18"/>
          <w:szCs w:val="18"/>
        </w:rPr>
      </w:pPr>
      <w:r>
        <w:rPr>
          <w:rStyle w:val="Bodytext1"/>
          <w:sz w:val="18"/>
          <w:szCs w:val="18"/>
        </w:rPr>
        <w:t>счет,</w:t>
      </w:r>
    </w:p>
    <w:p w14:paraId="05062E79" w14:textId="77777777" w:rsidR="003E29FB" w:rsidRDefault="0020056D">
      <w:pPr>
        <w:pStyle w:val="Bodytext10"/>
        <w:numPr>
          <w:ilvl w:val="0"/>
          <w:numId w:val="2"/>
        </w:numPr>
        <w:tabs>
          <w:tab w:val="left" w:pos="1648"/>
        </w:tabs>
        <w:spacing w:line="254" w:lineRule="auto"/>
        <w:ind w:left="1460"/>
        <w:jc w:val="both"/>
        <w:rPr>
          <w:sz w:val="18"/>
          <w:szCs w:val="18"/>
        </w:rPr>
      </w:pPr>
      <w:r>
        <w:rPr>
          <w:rStyle w:val="Bodytext1"/>
          <w:sz w:val="18"/>
          <w:szCs w:val="18"/>
        </w:rPr>
        <w:t>транспортная накладная (при необходимости),</w:t>
      </w:r>
    </w:p>
    <w:p w14:paraId="59317C39" w14:textId="77777777" w:rsidR="003E29FB" w:rsidRPr="00A560FA" w:rsidRDefault="0020056D">
      <w:pPr>
        <w:pStyle w:val="Bodytext10"/>
        <w:numPr>
          <w:ilvl w:val="0"/>
          <w:numId w:val="2"/>
        </w:numPr>
        <w:tabs>
          <w:tab w:val="left" w:pos="1598"/>
        </w:tabs>
        <w:spacing w:line="254" w:lineRule="auto"/>
        <w:ind w:left="680" w:firstLine="780"/>
        <w:jc w:val="both"/>
        <w:rPr>
          <w:sz w:val="18"/>
          <w:szCs w:val="18"/>
          <w:lang w:val="ru-RU"/>
        </w:rPr>
      </w:pPr>
      <w:r w:rsidRPr="00A560FA">
        <w:rPr>
          <w:rStyle w:val="Bodytext1"/>
          <w:sz w:val="18"/>
          <w:szCs w:val="18"/>
          <w:lang w:val="ru-RU"/>
        </w:rPr>
        <w:t>иные документы, предусмотренные производителем Товара для передачи потребителю (при наличии), - реестр (список) сертификатов соответствия, декларации соответствия, отказных писем (при наличии). Подтверждением предоставления Продавцом вышеуказанных товаросопроводительных документов является подписание Покупателем Передаточного документа.</w:t>
      </w:r>
    </w:p>
    <w:p w14:paraId="32A70239" w14:textId="33CD54F8" w:rsidR="00190C33" w:rsidRPr="00A560FA" w:rsidRDefault="0020056D">
      <w:pPr>
        <w:pStyle w:val="Bodytext10"/>
        <w:spacing w:after="880" w:line="254" w:lineRule="auto"/>
        <w:ind w:left="680" w:firstLine="780"/>
        <w:jc w:val="both"/>
        <w:rPr>
          <w:sz w:val="18"/>
          <w:szCs w:val="18"/>
          <w:lang w:val="ru-RU"/>
        </w:rPr>
      </w:pPr>
      <w:r w:rsidRPr="00A560FA">
        <w:rPr>
          <w:rStyle w:val="Bodytext1"/>
          <w:sz w:val="18"/>
          <w:szCs w:val="18"/>
          <w:lang w:val="ru-RU"/>
        </w:rPr>
        <w:t>Требование Покупателя о предоставлении копий документов, указанных в реестре (списке) сертификатов соответствия, деклараций соответствия, отказных писем может быть предъявлено Продавцу в письменном виде не позднее 30 (тридцати) календарных дней с момента передачи Товара Покупателю. Заверенные печатью Продавца копии запрошенных документов Продавец передает Покупателю в течение 14 (четырнадцати) рабочих дней с даты получения письменного требования Покупателя: - в случае, если Покупатель расположен в пределах Санкт-Петербурга и Ленинградской области; - и в течение 30 (тридцати) рабочих дней с даты получения письменного требования Покупателя в случае, если Покупатель расположен за пределами указанной территории.</w:t>
      </w:r>
    </w:p>
    <w:p w14:paraId="4C0D139B" w14:textId="77777777" w:rsidR="003E29FB" w:rsidRDefault="0020056D">
      <w:pPr>
        <w:pStyle w:val="Heading310"/>
        <w:keepNext/>
        <w:keepLines/>
        <w:numPr>
          <w:ilvl w:val="0"/>
          <w:numId w:val="1"/>
        </w:numPr>
        <w:tabs>
          <w:tab w:val="left" w:pos="692"/>
        </w:tabs>
      </w:pPr>
      <w:bookmarkStart w:id="4" w:name="bookmark8"/>
      <w:r>
        <w:rPr>
          <w:rStyle w:val="Heading31"/>
          <w:b/>
          <w:bCs/>
        </w:rPr>
        <w:lastRenderedPageBreak/>
        <w:t>ПОРЯДОК ПРОДАЖ</w:t>
      </w:r>
      <w:bookmarkEnd w:id="4"/>
    </w:p>
    <w:p w14:paraId="2CB6056A"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При заключении Договора, Стороны вправе определить своих Представителей, уполномоченных совершать</w:t>
      </w:r>
    </w:p>
    <w:p w14:paraId="5DFA80C2"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заказы на Товар, принимать заказы к исполнению, принимать Товар, а также подписывать документы и совершать иные действия, связанные с исполнением Договора.</w:t>
      </w:r>
    </w:p>
    <w:p w14:paraId="6E2A76BA" w14:textId="77777777" w:rsidR="003E29FB" w:rsidRPr="00A560FA" w:rsidRDefault="0020056D" w:rsidP="00A560FA">
      <w:pPr>
        <w:pStyle w:val="Bodytext10"/>
        <w:numPr>
          <w:ilvl w:val="2"/>
          <w:numId w:val="1"/>
        </w:numPr>
        <w:tabs>
          <w:tab w:val="left" w:pos="692"/>
          <w:tab w:val="left" w:pos="3888"/>
          <w:tab w:val="left" w:pos="7301"/>
          <w:tab w:val="left" w:pos="8175"/>
        </w:tabs>
        <w:spacing w:line="254" w:lineRule="auto"/>
        <w:ind w:left="720" w:hanging="720"/>
        <w:jc w:val="both"/>
        <w:rPr>
          <w:sz w:val="18"/>
          <w:szCs w:val="18"/>
          <w:lang w:val="ru-RU"/>
        </w:rPr>
      </w:pPr>
      <w:r w:rsidRPr="00A560FA">
        <w:rPr>
          <w:rStyle w:val="Bodytext1"/>
          <w:sz w:val="18"/>
          <w:szCs w:val="18"/>
          <w:lang w:val="ru-RU"/>
        </w:rPr>
        <w:t>Документы, определяющие представителей Сторон, уполномоченных действовать от имени Покупателя в течение всего срока действия Договора и их полномочия, оформляются в письменной форме и прилагаются к Договору. В иных случаях документы, подтверждающие полномочия представителей Покупателя (разовые доверенности), передаются Продавцу в момент отгрузки Товара. Товар считается принятым Покупателем также в том случае, если в Передаточном документе (ТТН) указана должность, фамилия, содержится подпись принимающего лица, полномочия которого явствуют из обстановки (работники АХО, склада и т.п.) и подтверждены оттиском печати</w:t>
      </w:r>
      <w:r w:rsidR="00A560FA">
        <w:rPr>
          <w:rStyle w:val="Bodytext1"/>
          <w:sz w:val="18"/>
          <w:szCs w:val="18"/>
          <w:lang w:val="ru-RU"/>
        </w:rPr>
        <w:t xml:space="preserve"> </w:t>
      </w:r>
      <w:r w:rsidRPr="00A560FA">
        <w:rPr>
          <w:rStyle w:val="Bodytext1"/>
          <w:sz w:val="18"/>
          <w:szCs w:val="18"/>
          <w:lang w:val="ru-RU"/>
        </w:rPr>
        <w:t xml:space="preserve">Покупателя (грузополучателя). </w:t>
      </w:r>
      <w:r w:rsidR="00A560FA" w:rsidRPr="00A560FA">
        <w:rPr>
          <w:rStyle w:val="Bodytext1"/>
          <w:sz w:val="18"/>
          <w:szCs w:val="18"/>
          <w:lang w:val="ru-RU"/>
        </w:rPr>
        <w:t>Если согласно Уставу</w:t>
      </w:r>
      <w:r w:rsidRPr="00A560FA">
        <w:rPr>
          <w:rStyle w:val="Bodytext1"/>
          <w:sz w:val="18"/>
          <w:szCs w:val="18"/>
          <w:lang w:val="ru-RU"/>
        </w:rPr>
        <w:t xml:space="preserve"> Покупатель</w:t>
      </w:r>
      <w:r w:rsidR="00A560FA" w:rsidRPr="00A560FA">
        <w:rPr>
          <w:rStyle w:val="Bodytext1"/>
          <w:sz w:val="18"/>
          <w:szCs w:val="18"/>
          <w:lang w:val="ru-RU"/>
        </w:rPr>
        <w:t xml:space="preserve"> </w:t>
      </w:r>
      <w:r w:rsidRPr="00A560FA">
        <w:rPr>
          <w:rStyle w:val="Bodytext1"/>
          <w:sz w:val="18"/>
          <w:szCs w:val="18"/>
          <w:lang w:val="ru-RU"/>
        </w:rPr>
        <w:t>(грузополучатель) не имеет печати, то полномочия представителя Покупателя или Грузополучателя при приемке Товара удостоверяются доверенностью. При отсутствии в Передаточном документе (ТТН) в отметке Покупателя о принятии Товара даты, датой передачи (поставки) Товара считается дата Передаточного документа (ТТН).</w:t>
      </w:r>
    </w:p>
    <w:p w14:paraId="6E19BF1E"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Если Покупатель имеет просроченную задолженность, Продавец вправе приостановить отгрузку товаров до</w:t>
      </w:r>
    </w:p>
    <w:p w14:paraId="6CC5E459" w14:textId="77777777" w:rsidR="003E29FB" w:rsidRPr="00A560FA" w:rsidRDefault="0020056D">
      <w:pPr>
        <w:pStyle w:val="Bodytext10"/>
        <w:spacing w:line="254" w:lineRule="auto"/>
        <w:ind w:firstLine="720"/>
        <w:jc w:val="both"/>
        <w:rPr>
          <w:sz w:val="18"/>
          <w:szCs w:val="18"/>
          <w:lang w:val="ru-RU"/>
        </w:rPr>
      </w:pPr>
      <w:r w:rsidRPr="00A560FA">
        <w:rPr>
          <w:rStyle w:val="Bodytext1"/>
          <w:sz w:val="18"/>
          <w:szCs w:val="18"/>
          <w:lang w:val="ru-RU"/>
        </w:rPr>
        <w:t>полной оплаты всех ранее переданных товаров в соответствии с п.5 ст. 486 ГК РФ.</w:t>
      </w:r>
    </w:p>
    <w:p w14:paraId="7ED60D4F" w14:textId="77777777" w:rsidR="003E29FB" w:rsidRPr="00A560FA" w:rsidRDefault="0020056D" w:rsidP="00A560FA">
      <w:pPr>
        <w:pStyle w:val="Bodytext10"/>
        <w:numPr>
          <w:ilvl w:val="1"/>
          <w:numId w:val="1"/>
        </w:numPr>
        <w:tabs>
          <w:tab w:val="left" w:pos="692"/>
        </w:tabs>
        <w:spacing w:line="254" w:lineRule="auto"/>
        <w:ind w:left="720"/>
        <w:jc w:val="both"/>
        <w:rPr>
          <w:sz w:val="18"/>
          <w:szCs w:val="18"/>
          <w:lang w:val="ru-RU"/>
        </w:rPr>
      </w:pPr>
      <w:r w:rsidRPr="00A560FA">
        <w:rPr>
          <w:rStyle w:val="Bodytext1"/>
          <w:sz w:val="18"/>
          <w:szCs w:val="18"/>
          <w:lang w:val="ru-RU"/>
        </w:rPr>
        <w:t>По согласованию Сторон, Продавец может принять на себя обязательства по обеспечению (организации)</w:t>
      </w:r>
      <w:r w:rsidR="00A560FA" w:rsidRPr="00A560FA">
        <w:rPr>
          <w:rStyle w:val="Bodytext1"/>
          <w:sz w:val="18"/>
          <w:szCs w:val="18"/>
          <w:lang w:val="ru-RU"/>
        </w:rPr>
        <w:t xml:space="preserve"> </w:t>
      </w:r>
      <w:r w:rsidRPr="00A560FA">
        <w:rPr>
          <w:rStyle w:val="Bodytext1"/>
          <w:sz w:val="18"/>
          <w:szCs w:val="18"/>
          <w:lang w:val="ru-RU"/>
        </w:rPr>
        <w:t>доставки и разгрузки Товара Покупателю в пределах Санкт-Петербурга и Ленинградской области. В указанном случае, если стоимость партии Товара превышает установленную Продавцом фиксированную минимальную стоимость партии отгружаемого Товара, то стоимость доставки Товара и его разгрузка входит в цену Товара, акт об оказании услуг по доставке Товара не составляется, а подписание Передаточного документа Сторонами является подтверждением надлежащего оказания Продавцом услуг по доставке Товара Покупателю. На дату подписания настоящего Договора, фиксированная минимальная стоимость партии отгружаемого Товара составляет 3000 (Три тысячи) рублей, без НДС. Продавец оставляет за собой право изменить минимальную стоимость отгружаемого Товара, в сторону увеличения или уменьшения, предварительно уведомив об этом Покупателя по электронной почте, или иным доступным способом оперативной связи.</w:t>
      </w:r>
    </w:p>
    <w:p w14:paraId="74C98DF3" w14:textId="77777777" w:rsidR="003E29FB" w:rsidRPr="00A560FA" w:rsidRDefault="0020056D">
      <w:pPr>
        <w:pStyle w:val="Bodytext10"/>
        <w:numPr>
          <w:ilvl w:val="2"/>
          <w:numId w:val="1"/>
        </w:numPr>
        <w:tabs>
          <w:tab w:val="left" w:pos="692"/>
        </w:tabs>
        <w:spacing w:after="200" w:line="254" w:lineRule="auto"/>
        <w:ind w:left="720" w:hanging="720"/>
        <w:jc w:val="both"/>
        <w:rPr>
          <w:sz w:val="18"/>
          <w:szCs w:val="18"/>
          <w:lang w:val="ru-RU"/>
        </w:rPr>
      </w:pPr>
      <w:r w:rsidRPr="00A560FA">
        <w:rPr>
          <w:rStyle w:val="Bodytext1"/>
          <w:sz w:val="18"/>
          <w:szCs w:val="18"/>
          <w:lang w:val="ru-RU"/>
        </w:rPr>
        <w:t>в иных случаях цена доставки не включается в цену Товара. По обоюдному желанию Сторон, цена доставки, которая не включается в цену Товара, может быть указана в Передаточном документе. О своем желании указать цену доставки Товара в Передаточном документе Покупатель информирует Продавца не позднее одного дня с момента направления Продавцу заявки на поставку соответствующей партии Товара. В этом случае, акт об оказании услуг по доставке Товара не составляется, а подписание Передаточного документа сторонами является подтверждением надлежащего оказания Продавцом услуг по доставке Товара Покупателю.</w:t>
      </w:r>
    </w:p>
    <w:p w14:paraId="7357A606" w14:textId="77777777" w:rsidR="003E29FB" w:rsidRPr="00A560FA" w:rsidRDefault="0020056D">
      <w:pPr>
        <w:pStyle w:val="Heading310"/>
        <w:keepNext/>
        <w:keepLines/>
        <w:numPr>
          <w:ilvl w:val="0"/>
          <w:numId w:val="1"/>
        </w:numPr>
        <w:tabs>
          <w:tab w:val="left" w:pos="360"/>
        </w:tabs>
        <w:rPr>
          <w:lang w:val="ru-RU"/>
        </w:rPr>
      </w:pPr>
      <w:bookmarkStart w:id="5" w:name="bookmark10"/>
      <w:r w:rsidRPr="00A560FA">
        <w:rPr>
          <w:rStyle w:val="Heading31"/>
          <w:b/>
          <w:bCs/>
          <w:lang w:val="ru-RU"/>
        </w:rPr>
        <w:t>УСЛОВИЯ ПЕРЕДАЧИ (ПОСТАВКИ) И ПРИЕМКИ ТОВАРА</w:t>
      </w:r>
      <w:bookmarkEnd w:id="5"/>
    </w:p>
    <w:p w14:paraId="67AC47CB" w14:textId="37E5CE74" w:rsidR="00B86C42" w:rsidRPr="00B86C42" w:rsidRDefault="00B86C42" w:rsidP="00B86C42">
      <w:pPr>
        <w:pStyle w:val="Bodytext10"/>
        <w:numPr>
          <w:ilvl w:val="1"/>
          <w:numId w:val="1"/>
        </w:numPr>
        <w:tabs>
          <w:tab w:val="left" w:pos="692"/>
        </w:tabs>
        <w:spacing w:line="254" w:lineRule="auto"/>
        <w:ind w:left="709" w:hanging="709"/>
        <w:jc w:val="both"/>
        <w:rPr>
          <w:rStyle w:val="Bodytext1"/>
          <w:sz w:val="18"/>
          <w:szCs w:val="18"/>
          <w:lang w:val="ru-RU"/>
        </w:rPr>
      </w:pPr>
      <w:r w:rsidRPr="00BE3CF2">
        <w:rPr>
          <w:rStyle w:val="Bodytext1"/>
          <w:sz w:val="18"/>
          <w:szCs w:val="18"/>
          <w:lang w:val="ru-RU"/>
        </w:rPr>
        <w:t xml:space="preserve">Поставщик производит поставку Товара в течении </w:t>
      </w:r>
      <w:r w:rsidR="00D94A55">
        <w:rPr>
          <w:rStyle w:val="Bodytext1"/>
          <w:sz w:val="18"/>
          <w:szCs w:val="18"/>
          <w:lang w:val="ru-RU"/>
        </w:rPr>
        <w:t>10</w:t>
      </w:r>
      <w:r w:rsidRPr="00BE3CF2">
        <w:rPr>
          <w:rStyle w:val="Bodytext1"/>
          <w:sz w:val="18"/>
          <w:szCs w:val="18"/>
          <w:lang w:val="ru-RU"/>
        </w:rPr>
        <w:t xml:space="preserve"> </w:t>
      </w:r>
      <w:r>
        <w:rPr>
          <w:rStyle w:val="Bodytext1"/>
          <w:sz w:val="18"/>
          <w:szCs w:val="18"/>
          <w:lang w:val="ru-RU"/>
        </w:rPr>
        <w:t xml:space="preserve">рабочих </w:t>
      </w:r>
      <w:r w:rsidRPr="00BE3CF2">
        <w:rPr>
          <w:rStyle w:val="Bodytext1"/>
          <w:sz w:val="18"/>
          <w:szCs w:val="18"/>
          <w:lang w:val="ru-RU"/>
        </w:rPr>
        <w:t>дней с момента подписания настоящего договора по адресу,</w:t>
      </w:r>
      <w:r>
        <w:rPr>
          <w:rStyle w:val="Bodytext1"/>
          <w:sz w:val="18"/>
          <w:szCs w:val="18"/>
          <w:lang w:val="ru-RU"/>
        </w:rPr>
        <w:t xml:space="preserve"> указанному в п.1.2.</w:t>
      </w:r>
    </w:p>
    <w:p w14:paraId="0489330A" w14:textId="140A3BFE" w:rsidR="003E29FB" w:rsidRPr="00B86C42"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 xml:space="preserve">Передача (поставка) Товара Продавцом Покупателю осуществляется отдельными партиями. </w:t>
      </w:r>
      <w:r w:rsidRPr="00B86C42">
        <w:rPr>
          <w:rStyle w:val="Bodytext1"/>
          <w:sz w:val="18"/>
          <w:szCs w:val="18"/>
          <w:lang w:val="ru-RU"/>
        </w:rPr>
        <w:t>При этом</w:t>
      </w:r>
    </w:p>
    <w:p w14:paraId="1E77A7AE"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согласование Сторонами ассортимента, количества и цены Товара в каждой партии Товара подтверждается подписанием документов, указанных в п. 1.3. Договора, уполномоченными Представителями Сторон. В соответствии с п.1 ст. 313 ГК РФ, Продавец вправе осуществить поставку Товара с привлечением грузоотправителя – при этом ответственность за действия грузоотправителя несет Продавец, - в указанном случае Покупатель (грузополучатель) обязуется принять Товар у грузоотправителя Товара, указанного в товаросопроводительных документах.</w:t>
      </w:r>
    </w:p>
    <w:p w14:paraId="6F6875A8"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Каждый Передаточный документ должен содержать номер договора купли-продажи, в рамках которого</w:t>
      </w:r>
    </w:p>
    <w:p w14:paraId="157697C2"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производится передача (поставка) Товара и дату его заключения. В случае отсутствия в Передаточном документе ссылки на договор купли-продажи, считается, что поставка каждой отдельной партии Товара произведена в рамках договора, действующего на момент поставки (последнего по дате заключения).</w:t>
      </w:r>
    </w:p>
    <w:p w14:paraId="01A8AC58"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Приемка Товара осуществляется Представителем Покупателя или представителем Грузополучателя,</w:t>
      </w:r>
    </w:p>
    <w:p w14:paraId="3EE86EA8"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назначенного Покупателем, или первым перевозчиком (в зависимости от согласованных Сторонами условий поставки).</w:t>
      </w:r>
    </w:p>
    <w:p w14:paraId="75E9EFD5"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В случае доставки товара через грузоперевозчика обязанность Продавца по передаче товара Покупателю</w:t>
      </w:r>
    </w:p>
    <w:p w14:paraId="2AA2AAA7"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считается надлежаще исполненной в случае вручения товара первому перевозчику - в том случае, если в документе о передаче товара перевозчику указаны полный ассортимент и количество перевозимого груза, либо Передаточного документа с подписью представителя Покупателя - и отсутствии письменной претензии Покупателя (в срок, указанный в п. 4.5.1 Договора) о непоставке ему товара или его поставке в недостаточном количестве.</w:t>
      </w:r>
    </w:p>
    <w:p w14:paraId="3D798E47"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Товар принимается Покупателем (Грузополучателем или первым перевозчиком) по количеству (изделий,</w:t>
      </w:r>
    </w:p>
    <w:p w14:paraId="7B5409D0" w14:textId="77777777" w:rsidR="003E29FB" w:rsidRPr="00A560FA" w:rsidRDefault="0020056D">
      <w:pPr>
        <w:pStyle w:val="Bodytext10"/>
        <w:spacing w:line="254" w:lineRule="auto"/>
        <w:ind w:firstLine="720"/>
        <w:jc w:val="both"/>
        <w:rPr>
          <w:sz w:val="18"/>
          <w:szCs w:val="18"/>
          <w:lang w:val="ru-RU"/>
        </w:rPr>
      </w:pPr>
      <w:r w:rsidRPr="00A560FA">
        <w:rPr>
          <w:rStyle w:val="Bodytext1"/>
          <w:sz w:val="18"/>
          <w:szCs w:val="18"/>
          <w:lang w:val="ru-RU"/>
        </w:rPr>
        <w:t>упаковок и т.п.) в момент передачи (отгрузки) Товара Продавцом;</w:t>
      </w:r>
    </w:p>
    <w:p w14:paraId="62097077" w14:textId="77777777" w:rsidR="003E29FB" w:rsidRPr="00A560FA" w:rsidRDefault="0020056D">
      <w:pPr>
        <w:pStyle w:val="Bodytext10"/>
        <w:numPr>
          <w:ilvl w:val="2"/>
          <w:numId w:val="1"/>
        </w:numPr>
        <w:tabs>
          <w:tab w:val="left" w:pos="692"/>
        </w:tabs>
        <w:spacing w:line="254" w:lineRule="auto"/>
        <w:jc w:val="both"/>
        <w:rPr>
          <w:sz w:val="18"/>
          <w:szCs w:val="18"/>
          <w:lang w:val="ru-RU"/>
        </w:rPr>
      </w:pPr>
      <w:r w:rsidRPr="00A560FA">
        <w:rPr>
          <w:rStyle w:val="Bodytext1"/>
          <w:sz w:val="18"/>
          <w:szCs w:val="18"/>
          <w:lang w:val="ru-RU"/>
        </w:rPr>
        <w:t>претензии о недостаче Товара внутри упаковки могут быть предъявлены Покупателем в срок не более 30</w:t>
      </w:r>
    </w:p>
    <w:p w14:paraId="1F2C6178" w14:textId="77777777" w:rsidR="003E29FB" w:rsidRPr="00A560FA" w:rsidRDefault="0020056D">
      <w:pPr>
        <w:pStyle w:val="Bodytext10"/>
        <w:spacing w:line="254" w:lineRule="auto"/>
        <w:ind w:firstLine="720"/>
        <w:jc w:val="both"/>
        <w:rPr>
          <w:sz w:val="18"/>
          <w:szCs w:val="18"/>
          <w:lang w:val="ru-RU"/>
        </w:rPr>
      </w:pPr>
      <w:r w:rsidRPr="00A560FA">
        <w:rPr>
          <w:rStyle w:val="Bodytext1"/>
          <w:sz w:val="18"/>
          <w:szCs w:val="18"/>
          <w:lang w:val="ru-RU"/>
        </w:rPr>
        <w:t>(тридцати) календарных дней от даты, указанной в Передаточном документе;</w:t>
      </w:r>
    </w:p>
    <w:p w14:paraId="04A40314" w14:textId="77777777" w:rsidR="003E29FB" w:rsidRPr="00A560FA" w:rsidRDefault="0020056D">
      <w:pPr>
        <w:pStyle w:val="Bodytext10"/>
        <w:numPr>
          <w:ilvl w:val="2"/>
          <w:numId w:val="1"/>
        </w:numPr>
        <w:tabs>
          <w:tab w:val="left" w:pos="692"/>
          <w:tab w:val="left" w:pos="8395"/>
        </w:tabs>
        <w:spacing w:line="254" w:lineRule="auto"/>
        <w:jc w:val="both"/>
        <w:rPr>
          <w:sz w:val="18"/>
          <w:szCs w:val="18"/>
          <w:lang w:val="ru-RU"/>
        </w:rPr>
      </w:pPr>
      <w:r w:rsidRPr="00A560FA">
        <w:rPr>
          <w:rStyle w:val="Bodytext1"/>
          <w:sz w:val="18"/>
          <w:szCs w:val="18"/>
          <w:lang w:val="ru-RU"/>
        </w:rPr>
        <w:t>при обнаружении Покупателем (Грузополучате</w:t>
      </w:r>
      <w:r w:rsidR="00A560FA">
        <w:rPr>
          <w:rStyle w:val="Bodytext1"/>
          <w:sz w:val="18"/>
          <w:szCs w:val="18"/>
          <w:lang w:val="ru-RU"/>
        </w:rPr>
        <w:t xml:space="preserve">лем) недостачи внутри упаковок, </w:t>
      </w:r>
      <w:r w:rsidRPr="00A560FA">
        <w:rPr>
          <w:rStyle w:val="Bodytext1"/>
          <w:sz w:val="18"/>
          <w:szCs w:val="18"/>
          <w:lang w:val="ru-RU"/>
        </w:rPr>
        <w:t>Покупатель или</w:t>
      </w:r>
      <w:r w:rsidR="00A560FA">
        <w:rPr>
          <w:rStyle w:val="Bodytext1"/>
          <w:sz w:val="18"/>
          <w:szCs w:val="18"/>
          <w:lang w:val="ru-RU"/>
        </w:rPr>
        <w:t xml:space="preserve"> </w:t>
      </w:r>
    </w:p>
    <w:p w14:paraId="2316B883"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Грузополучатель обязаны прекратить вскрытие упаковок и использование Товара, немедленно известить Продавца в письменной форме (нарочным или телеграфом) о недостаче и пригласить его представителя для совместного проведения выборочной проверки;</w:t>
      </w:r>
    </w:p>
    <w:p w14:paraId="39B12D71" w14:textId="77777777" w:rsidR="00A560FA" w:rsidRDefault="00A560FA" w:rsidP="00A560FA">
      <w:pPr>
        <w:pStyle w:val="Bodytext10"/>
        <w:tabs>
          <w:tab w:val="left" w:pos="-142"/>
        </w:tabs>
        <w:spacing w:line="254" w:lineRule="auto"/>
        <w:jc w:val="both"/>
        <w:rPr>
          <w:rStyle w:val="Bodytext1"/>
          <w:sz w:val="18"/>
          <w:szCs w:val="18"/>
          <w:lang w:val="ru-RU"/>
        </w:rPr>
      </w:pPr>
    </w:p>
    <w:p w14:paraId="5D291633" w14:textId="77777777" w:rsidR="003E29FB" w:rsidRPr="00A560FA" w:rsidRDefault="0020056D" w:rsidP="00A560FA">
      <w:pPr>
        <w:pStyle w:val="Bodytext10"/>
        <w:numPr>
          <w:ilvl w:val="2"/>
          <w:numId w:val="1"/>
        </w:numPr>
        <w:tabs>
          <w:tab w:val="left" w:pos="-142"/>
        </w:tabs>
        <w:spacing w:line="254" w:lineRule="auto"/>
        <w:ind w:left="709" w:hanging="700"/>
        <w:jc w:val="both"/>
        <w:rPr>
          <w:rStyle w:val="Bodytext1"/>
          <w:sz w:val="18"/>
          <w:szCs w:val="18"/>
          <w:lang w:val="ru-RU"/>
        </w:rPr>
      </w:pPr>
      <w:r w:rsidRPr="00A560FA">
        <w:rPr>
          <w:rStyle w:val="Bodytext1"/>
          <w:sz w:val="18"/>
          <w:szCs w:val="18"/>
          <w:lang w:val="ru-RU"/>
        </w:rPr>
        <w:t xml:space="preserve">срок явки представителя Продавца для проведения выборочной проверки и составления акта - не более 2 (двух) рабочих дней </w:t>
      </w:r>
      <w:r w:rsidR="00A560FA">
        <w:rPr>
          <w:rStyle w:val="Bodytext1"/>
          <w:sz w:val="18"/>
          <w:szCs w:val="18"/>
          <w:lang w:val="ru-RU"/>
        </w:rPr>
        <w:t xml:space="preserve">     </w:t>
      </w:r>
      <w:r w:rsidRPr="00A560FA">
        <w:rPr>
          <w:rStyle w:val="Bodytext1"/>
          <w:sz w:val="18"/>
          <w:szCs w:val="18"/>
          <w:lang w:val="ru-RU"/>
        </w:rPr>
        <w:t>со дня получения Продавцом соответствующего уведомления в случае, если Покупатель расположен в пределах Санкт-Петербурга и Ленинградской области; в случае, если Покупатель расположен за пределами указанной территории, а так же в случае проверки качества технически сложных товаров, расходных материалов к таким товарам, мебели и иных товаров проверка качества которых требует выезда специалиста, срок явки Продавца согласовывается Сторонами отдельно;</w:t>
      </w:r>
    </w:p>
    <w:p w14:paraId="0C458DAE" w14:textId="77777777" w:rsidR="003E29FB" w:rsidRPr="00A560FA" w:rsidRDefault="0020056D" w:rsidP="00A560FA">
      <w:pPr>
        <w:pStyle w:val="Bodytext10"/>
        <w:numPr>
          <w:ilvl w:val="2"/>
          <w:numId w:val="1"/>
        </w:numPr>
        <w:tabs>
          <w:tab w:val="left" w:pos="692"/>
        </w:tabs>
        <w:spacing w:line="254" w:lineRule="auto"/>
        <w:ind w:left="709" w:hanging="709"/>
        <w:jc w:val="both"/>
        <w:rPr>
          <w:rStyle w:val="Bodytext1"/>
          <w:sz w:val="18"/>
          <w:szCs w:val="18"/>
          <w:lang w:val="ru-RU"/>
        </w:rPr>
      </w:pPr>
      <w:r w:rsidRPr="00A560FA">
        <w:rPr>
          <w:rStyle w:val="Bodytext1"/>
          <w:sz w:val="18"/>
          <w:szCs w:val="18"/>
          <w:lang w:val="ru-RU"/>
        </w:rPr>
        <w:t>результаты проверки представители Сторон фиксируют в двустороннем акте, который является основанием для предъявления претензий к Продавцу. В случае неявки представителя продавца для проведения выборочной проверки в срок, предусмотренный п. 4.5.3 Договора, Покупатель вправе подписать такой акт в одностороннем порядке с привлечением третьего независимого лица и с применением фото/видео съемки, подтверждающих результаты проверки. Указанный акт, составленный в одностороннем порядке с приложением фото/видео материалов, подтверждающих результаты проверки, так же будет являться основанием для предъявления претензий к Продавцу.</w:t>
      </w:r>
    </w:p>
    <w:p w14:paraId="6358F5F2" w14:textId="77777777" w:rsidR="003E29FB" w:rsidRPr="00A560FA" w:rsidRDefault="0020056D" w:rsidP="00A560FA">
      <w:pPr>
        <w:pStyle w:val="Bodytext10"/>
        <w:numPr>
          <w:ilvl w:val="2"/>
          <w:numId w:val="1"/>
        </w:numPr>
        <w:tabs>
          <w:tab w:val="left" w:pos="692"/>
        </w:tabs>
        <w:spacing w:line="254" w:lineRule="auto"/>
        <w:jc w:val="both"/>
        <w:rPr>
          <w:rStyle w:val="Bodytext1"/>
          <w:sz w:val="18"/>
          <w:szCs w:val="18"/>
          <w:lang w:val="ru-RU"/>
        </w:rPr>
      </w:pPr>
      <w:r w:rsidRPr="00A560FA">
        <w:rPr>
          <w:rStyle w:val="Bodytext1"/>
          <w:sz w:val="18"/>
          <w:szCs w:val="18"/>
          <w:lang w:val="ru-RU"/>
        </w:rPr>
        <w:lastRenderedPageBreak/>
        <w:t>Качество Товара должно соответствовать требованиям, установленным Сторонами при определении</w:t>
      </w:r>
    </w:p>
    <w:p w14:paraId="66E0256B" w14:textId="77777777" w:rsidR="003E29FB" w:rsidRDefault="0020056D">
      <w:pPr>
        <w:pStyle w:val="Bodytext10"/>
        <w:spacing w:line="254" w:lineRule="auto"/>
        <w:ind w:left="1320"/>
        <w:jc w:val="both"/>
        <w:rPr>
          <w:sz w:val="18"/>
          <w:szCs w:val="18"/>
        </w:rPr>
      </w:pPr>
      <w:r>
        <w:rPr>
          <w:rStyle w:val="Bodytext1"/>
          <w:sz w:val="18"/>
          <w:szCs w:val="18"/>
        </w:rPr>
        <w:t>ассортимента Товара:</w:t>
      </w:r>
    </w:p>
    <w:p w14:paraId="40087847" w14:textId="77777777" w:rsidR="003E29FB" w:rsidRPr="00A560FA" w:rsidRDefault="0020056D" w:rsidP="00A560FA">
      <w:pPr>
        <w:pStyle w:val="Bodytext10"/>
        <w:numPr>
          <w:ilvl w:val="2"/>
          <w:numId w:val="1"/>
        </w:numPr>
        <w:spacing w:line="254" w:lineRule="auto"/>
        <w:ind w:left="709" w:hanging="700"/>
        <w:jc w:val="both"/>
        <w:rPr>
          <w:sz w:val="18"/>
          <w:szCs w:val="18"/>
          <w:lang w:val="ru-RU"/>
        </w:rPr>
      </w:pPr>
      <w:r w:rsidRPr="00A560FA">
        <w:rPr>
          <w:rStyle w:val="Bodytext1"/>
          <w:sz w:val="18"/>
          <w:szCs w:val="18"/>
          <w:lang w:val="ru-RU"/>
        </w:rPr>
        <w:t>претензии по качеству поставленного Товара могут быть предъявлены Покупателем в течение гарантийного срока, установленного производителем Товара;</w:t>
      </w:r>
    </w:p>
    <w:p w14:paraId="1FFAFFAE" w14:textId="77777777" w:rsidR="003E29FB" w:rsidRPr="00A560FA" w:rsidRDefault="0020056D" w:rsidP="00A560FA">
      <w:pPr>
        <w:pStyle w:val="Bodytext10"/>
        <w:numPr>
          <w:ilvl w:val="2"/>
          <w:numId w:val="1"/>
        </w:numPr>
        <w:tabs>
          <w:tab w:val="left" w:pos="0"/>
        </w:tabs>
        <w:spacing w:line="254" w:lineRule="auto"/>
        <w:ind w:left="709" w:hanging="700"/>
        <w:jc w:val="both"/>
        <w:rPr>
          <w:sz w:val="18"/>
          <w:szCs w:val="18"/>
          <w:lang w:val="ru-RU"/>
        </w:rPr>
      </w:pPr>
      <w:r w:rsidRPr="00A560FA">
        <w:rPr>
          <w:rStyle w:val="Bodytext1"/>
          <w:sz w:val="18"/>
          <w:szCs w:val="18"/>
          <w:lang w:val="ru-RU"/>
        </w:rPr>
        <w:t>если гарантийный срок производителем Товара не установлен, претензии по качеству Товара могут быть предъявлены Покупателем в срок не более 30 (тридцати) календарных дней от даты приемки указанной в Передаточном документе, при условии обеспечения надлежащих условий хранения поставленного Товара (температура, влажность, иное);</w:t>
      </w:r>
    </w:p>
    <w:p w14:paraId="7B2F7F6A" w14:textId="77777777" w:rsidR="003E29FB" w:rsidRPr="00A560FA" w:rsidRDefault="0020056D" w:rsidP="00A560FA">
      <w:pPr>
        <w:pStyle w:val="Bodytext10"/>
        <w:numPr>
          <w:ilvl w:val="2"/>
          <w:numId w:val="1"/>
        </w:numPr>
        <w:spacing w:line="254" w:lineRule="auto"/>
        <w:ind w:left="709" w:hanging="700"/>
        <w:jc w:val="both"/>
        <w:rPr>
          <w:sz w:val="18"/>
          <w:szCs w:val="18"/>
          <w:lang w:val="ru-RU"/>
        </w:rPr>
      </w:pPr>
      <w:r w:rsidRPr="00A560FA">
        <w:rPr>
          <w:rStyle w:val="Bodytext1"/>
          <w:sz w:val="18"/>
          <w:szCs w:val="18"/>
          <w:lang w:val="ru-RU"/>
        </w:rPr>
        <w:t>для установления ненадлежащего качества поставленного Товара вызов представителя Продавца обязателен; порядок и сроки явки представителя Продавца дополнительно согласовывается Сторонами;</w:t>
      </w:r>
    </w:p>
    <w:p w14:paraId="6837F11A" w14:textId="77777777" w:rsidR="003E29FB" w:rsidRPr="00A560FA" w:rsidRDefault="0020056D" w:rsidP="00A560FA">
      <w:pPr>
        <w:pStyle w:val="Bodytext10"/>
        <w:numPr>
          <w:ilvl w:val="2"/>
          <w:numId w:val="1"/>
        </w:numPr>
        <w:spacing w:line="254" w:lineRule="auto"/>
        <w:ind w:left="709" w:hanging="700"/>
        <w:jc w:val="both"/>
        <w:rPr>
          <w:sz w:val="18"/>
          <w:szCs w:val="18"/>
          <w:lang w:val="ru-RU"/>
        </w:rPr>
      </w:pPr>
      <w:r w:rsidRPr="00A560FA">
        <w:rPr>
          <w:rStyle w:val="Bodytext1"/>
          <w:sz w:val="18"/>
          <w:szCs w:val="18"/>
          <w:lang w:val="ru-RU"/>
        </w:rPr>
        <w:t>ненадлежащее качество Товара подтверждается двусторонним актом;</w:t>
      </w:r>
    </w:p>
    <w:p w14:paraId="45296C5B" w14:textId="77777777" w:rsidR="003E29FB" w:rsidRPr="00A560FA" w:rsidRDefault="0020056D" w:rsidP="00A560FA">
      <w:pPr>
        <w:pStyle w:val="Bodytext10"/>
        <w:numPr>
          <w:ilvl w:val="2"/>
          <w:numId w:val="1"/>
        </w:numPr>
        <w:tabs>
          <w:tab w:val="left" w:pos="709"/>
        </w:tabs>
        <w:spacing w:line="254" w:lineRule="auto"/>
        <w:ind w:left="709" w:hanging="700"/>
        <w:jc w:val="both"/>
        <w:rPr>
          <w:sz w:val="18"/>
          <w:szCs w:val="18"/>
          <w:lang w:val="ru-RU"/>
        </w:rPr>
      </w:pPr>
      <w:r w:rsidRPr="00A560FA">
        <w:rPr>
          <w:rStyle w:val="Bodytext1"/>
          <w:sz w:val="18"/>
          <w:szCs w:val="18"/>
          <w:lang w:val="ru-RU"/>
        </w:rPr>
        <w:t>возврат, обмен или переоценка Товара, на который установлен гарантийный срок, производится в течение гарантийного срока на основании заключения соответствующей авторизованной сервисной службы производителя товара или заключения Сервис - Центра Продавца, которое определяет, что недостаток является гарантийным случаем и является не устранимым (гарантийный ремонт не возможен).</w:t>
      </w:r>
    </w:p>
    <w:p w14:paraId="612EA6D7" w14:textId="77777777" w:rsidR="003E29FB" w:rsidRPr="00A560FA" w:rsidRDefault="0020056D" w:rsidP="00A560FA">
      <w:pPr>
        <w:pStyle w:val="Bodytext10"/>
        <w:numPr>
          <w:ilvl w:val="1"/>
          <w:numId w:val="1"/>
        </w:numPr>
        <w:spacing w:line="254" w:lineRule="auto"/>
        <w:jc w:val="both"/>
        <w:rPr>
          <w:sz w:val="18"/>
          <w:szCs w:val="18"/>
          <w:lang w:val="ru-RU"/>
        </w:rPr>
      </w:pPr>
      <w:r w:rsidRPr="00A560FA">
        <w:rPr>
          <w:rStyle w:val="Bodytext1"/>
          <w:sz w:val="18"/>
          <w:szCs w:val="18"/>
          <w:lang w:val="ru-RU"/>
        </w:rPr>
        <w:t>В случае обнаружения Товара, не соответствующего заказанному ассортименту, или количеству, или качеству и</w:t>
      </w:r>
    </w:p>
    <w:p w14:paraId="55C36065" w14:textId="77777777" w:rsidR="003E29FB" w:rsidRPr="00A560FA" w:rsidRDefault="0020056D" w:rsidP="00D50EC6">
      <w:pPr>
        <w:pStyle w:val="Bodytext10"/>
        <w:spacing w:line="254" w:lineRule="auto"/>
        <w:ind w:left="709"/>
        <w:jc w:val="both"/>
        <w:rPr>
          <w:sz w:val="18"/>
          <w:szCs w:val="18"/>
          <w:lang w:val="ru-RU"/>
        </w:rPr>
      </w:pPr>
      <w:r w:rsidRPr="00A560FA">
        <w:rPr>
          <w:rStyle w:val="Bodytext1"/>
          <w:sz w:val="18"/>
          <w:szCs w:val="18"/>
          <w:lang w:val="ru-RU"/>
        </w:rPr>
        <w:t>при наличии соответствующего двустороннего акта, Продавец по согласованию с Покупателем производит допоставку, замену, возврат, либо переоценку Товара.</w:t>
      </w:r>
    </w:p>
    <w:p w14:paraId="4355D7CF" w14:textId="77777777" w:rsidR="003E29FB" w:rsidRPr="00D50EC6" w:rsidRDefault="0020056D" w:rsidP="00D50EC6">
      <w:pPr>
        <w:pStyle w:val="Bodytext10"/>
        <w:numPr>
          <w:ilvl w:val="1"/>
          <w:numId w:val="1"/>
        </w:numPr>
        <w:spacing w:after="200" w:line="254" w:lineRule="auto"/>
        <w:ind w:left="709" w:hanging="709"/>
        <w:jc w:val="both"/>
        <w:rPr>
          <w:sz w:val="18"/>
          <w:szCs w:val="18"/>
          <w:lang w:val="ru-RU"/>
        </w:rPr>
      </w:pPr>
      <w:r w:rsidRPr="00D50EC6">
        <w:rPr>
          <w:rStyle w:val="Bodytext1"/>
          <w:sz w:val="18"/>
          <w:szCs w:val="18"/>
          <w:lang w:val="ru-RU"/>
        </w:rPr>
        <w:t>Допоставка, а также замена некачественного Товара может быть произведена в срок, дополнительно</w:t>
      </w:r>
      <w:r w:rsidR="00D50EC6" w:rsidRPr="00D50EC6">
        <w:rPr>
          <w:rStyle w:val="Bodytext1"/>
          <w:sz w:val="18"/>
          <w:szCs w:val="18"/>
          <w:lang w:val="ru-RU"/>
        </w:rPr>
        <w:t xml:space="preserve"> </w:t>
      </w:r>
      <w:r w:rsidRPr="00D50EC6">
        <w:rPr>
          <w:rStyle w:val="Bodytext1"/>
          <w:sz w:val="18"/>
          <w:szCs w:val="18"/>
          <w:lang w:val="ru-RU"/>
        </w:rPr>
        <w:t>согласованный Сторонами. Возврат некачественного Товара подтверждается соответствующим Передаточным документом.</w:t>
      </w:r>
    </w:p>
    <w:p w14:paraId="4F45073A" w14:textId="77777777" w:rsidR="003E29FB" w:rsidRDefault="0020056D">
      <w:pPr>
        <w:pStyle w:val="Heading310"/>
        <w:keepNext/>
        <w:keepLines/>
        <w:numPr>
          <w:ilvl w:val="0"/>
          <w:numId w:val="1"/>
        </w:numPr>
        <w:tabs>
          <w:tab w:val="left" w:pos="641"/>
        </w:tabs>
      </w:pPr>
      <w:bookmarkStart w:id="6" w:name="bookmark12"/>
      <w:r>
        <w:rPr>
          <w:rStyle w:val="Heading31"/>
          <w:b/>
          <w:bCs/>
        </w:rPr>
        <w:t>ОТВЕТСТВЕННОСТЬ СТОРОН</w:t>
      </w:r>
      <w:bookmarkEnd w:id="6"/>
    </w:p>
    <w:p w14:paraId="26330C8C" w14:textId="77777777" w:rsidR="003E29FB" w:rsidRPr="00A560FA" w:rsidRDefault="0020056D" w:rsidP="00D50EC6">
      <w:pPr>
        <w:pStyle w:val="Bodytext10"/>
        <w:numPr>
          <w:ilvl w:val="1"/>
          <w:numId w:val="1"/>
        </w:numPr>
        <w:spacing w:line="254" w:lineRule="auto"/>
        <w:jc w:val="both"/>
        <w:rPr>
          <w:sz w:val="18"/>
          <w:szCs w:val="18"/>
          <w:lang w:val="ru-RU"/>
        </w:rPr>
      </w:pPr>
      <w:r w:rsidRPr="00A560FA">
        <w:rPr>
          <w:rStyle w:val="Bodytext1"/>
          <w:sz w:val="18"/>
          <w:szCs w:val="18"/>
          <w:lang w:val="ru-RU"/>
        </w:rPr>
        <w:t>Санкции, за неисполнение или ненадлежащее исполнение Договора, установленные Законом или Договором,</w:t>
      </w:r>
    </w:p>
    <w:p w14:paraId="0F750D7C" w14:textId="77777777" w:rsidR="003E29FB" w:rsidRPr="00A560FA" w:rsidRDefault="0020056D" w:rsidP="00D50EC6">
      <w:pPr>
        <w:pStyle w:val="Bodytext10"/>
        <w:spacing w:line="254" w:lineRule="auto"/>
        <w:ind w:left="709"/>
        <w:jc w:val="both"/>
        <w:rPr>
          <w:sz w:val="18"/>
          <w:szCs w:val="18"/>
          <w:lang w:val="ru-RU"/>
        </w:rPr>
      </w:pPr>
      <w:r w:rsidRPr="00A560FA">
        <w:rPr>
          <w:rStyle w:val="Bodytext1"/>
          <w:sz w:val="18"/>
          <w:szCs w:val="18"/>
          <w:lang w:val="ru-RU"/>
        </w:rPr>
        <w:t>подлежат начислению и уплате только при условии направления Стороной, право которой было нарушено, официальной претензии (счета), содержащей сведения о факте и характере нарушения и заявляемых в связи с нарушением требованиях.</w:t>
      </w:r>
    </w:p>
    <w:p w14:paraId="1893117C" w14:textId="77777777" w:rsidR="003E29FB" w:rsidRPr="00A560FA" w:rsidRDefault="0020056D" w:rsidP="00D50EC6">
      <w:pPr>
        <w:pStyle w:val="Bodytext10"/>
        <w:spacing w:line="254" w:lineRule="auto"/>
        <w:ind w:left="709"/>
        <w:jc w:val="both"/>
        <w:rPr>
          <w:sz w:val="18"/>
          <w:szCs w:val="18"/>
          <w:lang w:val="ru-RU"/>
        </w:rPr>
      </w:pPr>
      <w:r w:rsidRPr="00A560FA">
        <w:rPr>
          <w:rStyle w:val="Bodytext1"/>
          <w:sz w:val="18"/>
          <w:szCs w:val="18"/>
          <w:lang w:val="ru-RU"/>
        </w:rPr>
        <w:t>Любые требования, вытекающие из неисполнения или ненадлежащего исполнения Договора, могут быть предъявлены только при условии соблюдения Стороной, право которой было нарушено, предварительного претензионного порядка. Официальная претензия должна быть заверена печатью (при наличии) и подписью уполномоченного лица, содержать сведения о факте и характере нарушений, требования, вытекающие из факта нарушения и их обоснование. Претензия оформляется в письменном виде на бумажном носителе и направляется по адресу Стороны, указанному в разделе 8 настоящего Договора либо вручается курьером. Покупатель подтверждает и гарантирует, что лицо, находящееся на территории Покупателя, представившееся работником Покупателя и имеющее доступ к печатям или штампам Покупателя, полномочно осуществлять все действия по принятию претензий от Продавца. Ответ на претензию должен быть вручен ее отправителю не позднее 14 (четырнадцати) календарных дней с момента отправления претензии или передачи ее получателю курьером.</w:t>
      </w:r>
    </w:p>
    <w:p w14:paraId="5D1287CE" w14:textId="77777777" w:rsidR="003E29FB" w:rsidRPr="00A560FA" w:rsidRDefault="0020056D" w:rsidP="00D50EC6">
      <w:pPr>
        <w:pStyle w:val="Bodytext10"/>
        <w:numPr>
          <w:ilvl w:val="1"/>
          <w:numId w:val="1"/>
        </w:numPr>
        <w:tabs>
          <w:tab w:val="left" w:pos="0"/>
        </w:tabs>
        <w:spacing w:line="254" w:lineRule="auto"/>
        <w:jc w:val="both"/>
        <w:rPr>
          <w:sz w:val="18"/>
          <w:szCs w:val="18"/>
          <w:lang w:val="ru-RU"/>
        </w:rPr>
      </w:pPr>
      <w:r w:rsidRPr="00A560FA">
        <w:rPr>
          <w:rStyle w:val="Bodytext1"/>
          <w:sz w:val="18"/>
          <w:szCs w:val="18"/>
          <w:lang w:val="ru-RU"/>
        </w:rPr>
        <w:t>Санкции за неисполнение или ненадлежащее исполнение Сторонами Договора определяются в соответствии с</w:t>
      </w:r>
    </w:p>
    <w:p w14:paraId="2AF0C7CC" w14:textId="77777777" w:rsidR="003E29FB" w:rsidRPr="00A560FA" w:rsidRDefault="0020056D" w:rsidP="00D50EC6">
      <w:pPr>
        <w:pStyle w:val="Bodytext10"/>
        <w:spacing w:after="200" w:line="254" w:lineRule="auto"/>
        <w:ind w:left="709"/>
        <w:jc w:val="both"/>
        <w:rPr>
          <w:sz w:val="18"/>
          <w:szCs w:val="18"/>
          <w:lang w:val="ru-RU"/>
        </w:rPr>
      </w:pPr>
      <w:r w:rsidRPr="00A560FA">
        <w:rPr>
          <w:rStyle w:val="Bodytext1"/>
          <w:sz w:val="18"/>
          <w:szCs w:val="18"/>
          <w:lang w:val="ru-RU"/>
        </w:rPr>
        <w:t xml:space="preserve">требованиями ст. 34 Федеральный закон от 05.04.2013 </w:t>
      </w:r>
      <w:r>
        <w:rPr>
          <w:rStyle w:val="Bodytext1"/>
          <w:sz w:val="18"/>
          <w:szCs w:val="18"/>
        </w:rPr>
        <w:t>N</w:t>
      </w:r>
      <w:r w:rsidRPr="00A560FA">
        <w:rPr>
          <w:rStyle w:val="Bodytext1"/>
          <w:sz w:val="18"/>
          <w:szCs w:val="18"/>
          <w:lang w:val="ru-RU"/>
        </w:rPr>
        <w:t xml:space="preserve"> 44-ФЗ (ред. от 06.04.2015) "О контрактной системе в сфере закупок товаров, работ, услуг для обеспечения государственных и муниципальных нужд", Постановлением Правительства РФ от 30.08.2017 </w:t>
      </w:r>
      <w:r>
        <w:rPr>
          <w:rStyle w:val="Bodytext1"/>
          <w:sz w:val="18"/>
          <w:szCs w:val="18"/>
        </w:rPr>
        <w:t>N</w:t>
      </w:r>
      <w:r w:rsidRPr="00A560FA">
        <w:rPr>
          <w:rStyle w:val="Bodytext1"/>
          <w:sz w:val="18"/>
          <w:szCs w:val="18"/>
          <w:lang w:val="ru-RU"/>
        </w:rPr>
        <w:t xml:space="preserve">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w:t>
      </w:r>
      <w:r>
        <w:rPr>
          <w:rStyle w:val="Bodytext1"/>
          <w:sz w:val="18"/>
          <w:szCs w:val="18"/>
        </w:rPr>
        <w:t>N</w:t>
      </w:r>
      <w:r w:rsidRPr="00A560FA">
        <w:rPr>
          <w:rStyle w:val="Bodytext1"/>
          <w:sz w:val="18"/>
          <w:szCs w:val="18"/>
          <w:lang w:val="ru-RU"/>
        </w:rPr>
        <w:t xml:space="preserve"> 570 и признании утратившим силу постановления Правительства Российской Федерации от 25 ноября 2013 г. </w:t>
      </w:r>
      <w:r>
        <w:rPr>
          <w:rStyle w:val="Bodytext1"/>
          <w:sz w:val="18"/>
          <w:szCs w:val="18"/>
        </w:rPr>
        <w:t>N</w:t>
      </w:r>
      <w:r w:rsidRPr="00A560FA">
        <w:rPr>
          <w:rStyle w:val="Bodytext1"/>
          <w:sz w:val="18"/>
          <w:szCs w:val="18"/>
          <w:lang w:val="ru-RU"/>
        </w:rPr>
        <w:t xml:space="preserve"> 1063".</w:t>
      </w:r>
    </w:p>
    <w:p w14:paraId="722DAE67" w14:textId="77777777" w:rsidR="003E29FB" w:rsidRPr="00A560FA" w:rsidRDefault="0020056D">
      <w:pPr>
        <w:pStyle w:val="Heading310"/>
        <w:keepNext/>
        <w:keepLines/>
        <w:numPr>
          <w:ilvl w:val="0"/>
          <w:numId w:val="1"/>
        </w:numPr>
        <w:tabs>
          <w:tab w:val="left" w:pos="641"/>
        </w:tabs>
        <w:rPr>
          <w:lang w:val="ru-RU"/>
        </w:rPr>
      </w:pPr>
      <w:bookmarkStart w:id="7" w:name="bookmark14"/>
      <w:r w:rsidRPr="00A560FA">
        <w:rPr>
          <w:rStyle w:val="Heading31"/>
          <w:b/>
          <w:bCs/>
          <w:lang w:val="ru-RU"/>
        </w:rPr>
        <w:t>СРОК ДЕЙСТВИЯ ДОГОВОРА И ИЗМЕНЕНИЕ ДОГОВОРА</w:t>
      </w:r>
      <w:bookmarkEnd w:id="7"/>
    </w:p>
    <w:p w14:paraId="7BDF850C" w14:textId="5E1D5ACB" w:rsidR="00123B83" w:rsidRDefault="00123B83" w:rsidP="00123B83">
      <w:pPr>
        <w:pStyle w:val="Bodytext10"/>
        <w:numPr>
          <w:ilvl w:val="1"/>
          <w:numId w:val="1"/>
        </w:numPr>
        <w:spacing w:line="254" w:lineRule="auto"/>
        <w:ind w:left="709" w:hanging="709"/>
        <w:jc w:val="both"/>
        <w:rPr>
          <w:rStyle w:val="Bodytext1"/>
          <w:sz w:val="18"/>
          <w:szCs w:val="18"/>
          <w:lang w:val="ru-RU"/>
        </w:rPr>
      </w:pPr>
      <w:r w:rsidRPr="00123B83">
        <w:rPr>
          <w:rStyle w:val="Bodytext1"/>
          <w:sz w:val="18"/>
          <w:szCs w:val="18"/>
          <w:lang w:val="ru-RU"/>
        </w:rPr>
        <w:t>Настоящий Договор вступает в силу с момента его подписания Сторонами и действует по 31 декабря 2026 года включительно, а в части неисполненных обязательств (в том числе гарантийных обязательств) – до полного их исполнения Сторонами. Окончание срока действия Договора не освобождает Стороны от ответственности за его нарушение и не влечет прекращения неисполненных обязательств Сторон по Договору</w:t>
      </w:r>
      <w:r>
        <w:rPr>
          <w:rStyle w:val="Bodytext1"/>
          <w:sz w:val="18"/>
          <w:szCs w:val="18"/>
          <w:lang w:val="ru-RU"/>
        </w:rPr>
        <w:t>.</w:t>
      </w:r>
    </w:p>
    <w:p w14:paraId="5EBC7121" w14:textId="78AC0F9A" w:rsidR="003E29FB" w:rsidRPr="00A560FA" w:rsidRDefault="0020056D" w:rsidP="00123B83">
      <w:pPr>
        <w:pStyle w:val="Bodytext10"/>
        <w:numPr>
          <w:ilvl w:val="1"/>
          <w:numId w:val="1"/>
        </w:numPr>
        <w:tabs>
          <w:tab w:val="left" w:pos="0"/>
        </w:tabs>
        <w:spacing w:line="254" w:lineRule="auto"/>
        <w:jc w:val="both"/>
        <w:rPr>
          <w:sz w:val="18"/>
          <w:szCs w:val="18"/>
          <w:lang w:val="ru-RU"/>
        </w:rPr>
      </w:pPr>
      <w:r w:rsidRPr="00A560FA">
        <w:rPr>
          <w:rStyle w:val="Bodytext1"/>
          <w:sz w:val="18"/>
          <w:szCs w:val="18"/>
          <w:lang w:val="ru-RU"/>
        </w:rPr>
        <w:t>Настоящий Договор может быть расторгнут:</w:t>
      </w:r>
    </w:p>
    <w:p w14:paraId="7E4CEF3A" w14:textId="77777777" w:rsidR="003E29FB" w:rsidRPr="00D50EC6" w:rsidRDefault="00D50EC6" w:rsidP="00D50EC6">
      <w:pPr>
        <w:pStyle w:val="Bodytext10"/>
        <w:spacing w:line="252" w:lineRule="auto"/>
        <w:ind w:left="709"/>
        <w:jc w:val="both"/>
        <w:rPr>
          <w:rStyle w:val="Bodytext1"/>
          <w:sz w:val="18"/>
          <w:szCs w:val="18"/>
          <w:lang w:val="ru-RU"/>
        </w:rPr>
      </w:pPr>
      <w:r>
        <w:rPr>
          <w:rStyle w:val="Bodytext1"/>
          <w:sz w:val="18"/>
          <w:szCs w:val="18"/>
          <w:lang w:val="ru-RU"/>
        </w:rPr>
        <w:t xml:space="preserve"> - </w:t>
      </w:r>
      <w:r w:rsidR="0020056D" w:rsidRPr="00D50EC6">
        <w:rPr>
          <w:rStyle w:val="Bodytext1"/>
          <w:sz w:val="18"/>
          <w:szCs w:val="18"/>
          <w:lang w:val="ru-RU"/>
        </w:rPr>
        <w:t>по соглашению сторон;</w:t>
      </w:r>
    </w:p>
    <w:p w14:paraId="68828804" w14:textId="77777777" w:rsidR="00D50EC6" w:rsidRDefault="00D50EC6" w:rsidP="00D50EC6">
      <w:pPr>
        <w:pStyle w:val="Bodytext10"/>
        <w:spacing w:line="252" w:lineRule="auto"/>
        <w:ind w:left="709"/>
        <w:jc w:val="both"/>
        <w:rPr>
          <w:rStyle w:val="Bodytext1"/>
          <w:sz w:val="18"/>
          <w:szCs w:val="18"/>
          <w:lang w:val="ru-RU"/>
        </w:rPr>
      </w:pPr>
      <w:r>
        <w:rPr>
          <w:rStyle w:val="Bodytext1"/>
          <w:sz w:val="18"/>
          <w:szCs w:val="18"/>
          <w:lang w:val="ru-RU"/>
        </w:rPr>
        <w:t xml:space="preserve">- </w:t>
      </w:r>
      <w:r w:rsidR="0020056D" w:rsidRPr="00D50EC6">
        <w:rPr>
          <w:rStyle w:val="Bodytext1"/>
          <w:sz w:val="18"/>
          <w:szCs w:val="18"/>
          <w:lang w:val="ru-RU"/>
        </w:rPr>
        <w:t>в судебном порядке;</w:t>
      </w:r>
    </w:p>
    <w:p w14:paraId="72A8FCB5" w14:textId="77777777" w:rsidR="003E29FB" w:rsidRPr="00D50EC6" w:rsidRDefault="00D50EC6" w:rsidP="00D50EC6">
      <w:pPr>
        <w:pStyle w:val="Bodytext10"/>
        <w:spacing w:line="252" w:lineRule="auto"/>
        <w:ind w:left="709"/>
        <w:jc w:val="both"/>
        <w:rPr>
          <w:rStyle w:val="Bodytext1"/>
          <w:sz w:val="18"/>
          <w:szCs w:val="18"/>
          <w:lang w:val="ru-RU"/>
        </w:rPr>
      </w:pPr>
      <w:r>
        <w:rPr>
          <w:rStyle w:val="Bodytext1"/>
          <w:sz w:val="18"/>
          <w:szCs w:val="18"/>
          <w:lang w:val="ru-RU"/>
        </w:rPr>
        <w:t xml:space="preserve">- </w:t>
      </w:r>
      <w:r w:rsidR="0020056D" w:rsidRPr="00A560FA">
        <w:rPr>
          <w:rStyle w:val="Bodytext1"/>
          <w:sz w:val="18"/>
          <w:szCs w:val="18"/>
          <w:lang w:val="ru-RU"/>
        </w:rPr>
        <w:t>в связи с односторонним отказом стороны Договора от исполнения Договора в соответствии с гражданским законодательством.</w:t>
      </w:r>
    </w:p>
    <w:p w14:paraId="57F3A43D" w14:textId="77777777" w:rsidR="003E29FB" w:rsidRPr="00A560FA" w:rsidRDefault="0020056D" w:rsidP="00D50EC6">
      <w:pPr>
        <w:pStyle w:val="Bodytext10"/>
        <w:spacing w:line="252" w:lineRule="auto"/>
        <w:ind w:left="709" w:firstLine="20"/>
        <w:jc w:val="both"/>
        <w:rPr>
          <w:sz w:val="18"/>
          <w:szCs w:val="18"/>
          <w:lang w:val="ru-RU"/>
        </w:rPr>
      </w:pPr>
      <w:r w:rsidRPr="00A560FA">
        <w:rPr>
          <w:rStyle w:val="Bodytext1"/>
          <w:sz w:val="18"/>
          <w:szCs w:val="18"/>
          <w:lang w:val="ru-RU"/>
        </w:rPr>
        <w:t>При этом Стороны обязаны на дату расторжения настоящего Договора, вне зависимости от основания расторжения настоящего Договора, исполнить принятые до даты расторжения настоящего Договора обязательства и урегулировать взаиморасчеты.</w:t>
      </w:r>
    </w:p>
    <w:p w14:paraId="38F094FF" w14:textId="77777777" w:rsidR="003E29FB" w:rsidRPr="00A560FA" w:rsidRDefault="0020056D" w:rsidP="00D50EC6">
      <w:pPr>
        <w:pStyle w:val="Bodytext10"/>
        <w:numPr>
          <w:ilvl w:val="1"/>
          <w:numId w:val="1"/>
        </w:numPr>
        <w:tabs>
          <w:tab w:val="left" w:pos="0"/>
        </w:tabs>
        <w:spacing w:line="252" w:lineRule="auto"/>
        <w:jc w:val="both"/>
        <w:rPr>
          <w:sz w:val="18"/>
          <w:szCs w:val="18"/>
          <w:lang w:val="ru-RU"/>
        </w:rPr>
      </w:pPr>
      <w:r w:rsidRPr="00A560FA">
        <w:rPr>
          <w:rStyle w:val="Bodytext1"/>
          <w:sz w:val="18"/>
          <w:szCs w:val="18"/>
          <w:lang w:val="ru-RU"/>
        </w:rPr>
        <w:t>Покупатель вправе принять решение об одностороннем отказе от исполнения Договора в следующих случаях:</w:t>
      </w:r>
    </w:p>
    <w:p w14:paraId="0090D681" w14:textId="77777777" w:rsidR="003E29FB" w:rsidRPr="00A560FA" w:rsidRDefault="00D50EC6" w:rsidP="00D50EC6">
      <w:pPr>
        <w:pStyle w:val="Bodytext10"/>
        <w:tabs>
          <w:tab w:val="left" w:pos="1561"/>
        </w:tabs>
        <w:spacing w:line="252" w:lineRule="auto"/>
        <w:ind w:left="729"/>
        <w:jc w:val="both"/>
        <w:rPr>
          <w:sz w:val="18"/>
          <w:szCs w:val="18"/>
          <w:lang w:val="ru-RU"/>
        </w:rPr>
      </w:pPr>
      <w:r>
        <w:rPr>
          <w:rStyle w:val="Bodytext1"/>
          <w:sz w:val="18"/>
          <w:szCs w:val="18"/>
          <w:lang w:val="ru-RU"/>
        </w:rPr>
        <w:t xml:space="preserve">- </w:t>
      </w:r>
      <w:r w:rsidR="0020056D" w:rsidRPr="00A560FA">
        <w:rPr>
          <w:rStyle w:val="Bodytext1"/>
          <w:sz w:val="18"/>
          <w:szCs w:val="18"/>
          <w:lang w:val="ru-RU"/>
        </w:rPr>
        <w:t>поставки Товаров ненадлежащего качества с недостатками, которые не могут быть устранены в приемлемый для Покупателя срок;</w:t>
      </w:r>
    </w:p>
    <w:p w14:paraId="4F81BA80" w14:textId="77777777" w:rsidR="003E29FB" w:rsidRPr="00A560FA" w:rsidRDefault="00D50EC6" w:rsidP="00D50EC6">
      <w:pPr>
        <w:pStyle w:val="Bodytext10"/>
        <w:tabs>
          <w:tab w:val="left" w:pos="1572"/>
        </w:tabs>
        <w:spacing w:line="252" w:lineRule="auto"/>
        <w:ind w:left="729"/>
        <w:jc w:val="both"/>
        <w:rPr>
          <w:sz w:val="18"/>
          <w:szCs w:val="18"/>
          <w:lang w:val="ru-RU"/>
        </w:rPr>
      </w:pPr>
      <w:r>
        <w:rPr>
          <w:rStyle w:val="Bodytext1"/>
          <w:sz w:val="18"/>
          <w:szCs w:val="18"/>
          <w:lang w:val="ru-RU"/>
        </w:rPr>
        <w:t xml:space="preserve">- </w:t>
      </w:r>
      <w:r w:rsidR="0020056D" w:rsidRPr="00A560FA">
        <w:rPr>
          <w:rStyle w:val="Bodytext1"/>
          <w:sz w:val="18"/>
          <w:szCs w:val="18"/>
          <w:lang w:val="ru-RU"/>
        </w:rPr>
        <w:t>неоднократного нарушения сроков поставки Товаров.</w:t>
      </w:r>
    </w:p>
    <w:p w14:paraId="3EDC9DB6" w14:textId="77777777" w:rsidR="003E29FB" w:rsidRPr="00A560FA" w:rsidRDefault="0020056D" w:rsidP="00D50EC6">
      <w:pPr>
        <w:pStyle w:val="Bodytext10"/>
        <w:spacing w:line="252" w:lineRule="auto"/>
        <w:ind w:firstLine="708"/>
        <w:jc w:val="both"/>
        <w:rPr>
          <w:sz w:val="18"/>
          <w:szCs w:val="18"/>
          <w:lang w:val="ru-RU"/>
        </w:rPr>
      </w:pPr>
      <w:r w:rsidRPr="00A560FA">
        <w:rPr>
          <w:rStyle w:val="Bodytext1"/>
          <w:sz w:val="18"/>
          <w:szCs w:val="18"/>
          <w:lang w:val="ru-RU"/>
        </w:rPr>
        <w:t>Продавец вправе принять решение об одностороннем отказе от исполнения Договора в следующих случаях:</w:t>
      </w:r>
    </w:p>
    <w:p w14:paraId="309B32EC" w14:textId="77777777" w:rsidR="003E29FB" w:rsidRPr="00A560FA" w:rsidRDefault="00D50EC6" w:rsidP="00D50EC6">
      <w:pPr>
        <w:pStyle w:val="Bodytext10"/>
        <w:tabs>
          <w:tab w:val="left" w:pos="709"/>
        </w:tabs>
        <w:spacing w:line="252" w:lineRule="auto"/>
        <w:jc w:val="both"/>
        <w:rPr>
          <w:sz w:val="18"/>
          <w:szCs w:val="18"/>
          <w:lang w:val="ru-RU"/>
        </w:rPr>
      </w:pPr>
      <w:r>
        <w:rPr>
          <w:rStyle w:val="Bodytext1"/>
          <w:sz w:val="18"/>
          <w:szCs w:val="18"/>
          <w:lang w:val="ru-RU"/>
        </w:rPr>
        <w:t xml:space="preserve">   </w:t>
      </w:r>
      <w:r>
        <w:rPr>
          <w:rStyle w:val="Bodytext1"/>
          <w:sz w:val="18"/>
          <w:szCs w:val="18"/>
          <w:lang w:val="ru-RU"/>
        </w:rPr>
        <w:tab/>
      </w:r>
      <w:r w:rsidR="0020056D" w:rsidRPr="00A560FA">
        <w:rPr>
          <w:rStyle w:val="Bodytext1"/>
          <w:sz w:val="18"/>
          <w:szCs w:val="18"/>
          <w:lang w:val="ru-RU"/>
        </w:rPr>
        <w:t>неоднократного нарушения сроков оплаты Товара;</w:t>
      </w:r>
    </w:p>
    <w:p w14:paraId="4CFD5F7A" w14:textId="77777777" w:rsidR="003E29FB" w:rsidRPr="00D50EC6" w:rsidRDefault="00D50EC6" w:rsidP="00D50EC6">
      <w:pPr>
        <w:pStyle w:val="Bodytext10"/>
        <w:tabs>
          <w:tab w:val="left" w:pos="1572"/>
        </w:tabs>
        <w:spacing w:line="252" w:lineRule="auto"/>
        <w:ind w:left="709"/>
        <w:jc w:val="both"/>
        <w:rPr>
          <w:sz w:val="18"/>
          <w:szCs w:val="18"/>
          <w:lang w:val="ru-RU"/>
        </w:rPr>
      </w:pPr>
      <w:r>
        <w:rPr>
          <w:rStyle w:val="Bodytext1"/>
          <w:sz w:val="18"/>
          <w:szCs w:val="18"/>
          <w:lang w:val="ru-RU"/>
        </w:rPr>
        <w:t xml:space="preserve">- </w:t>
      </w:r>
      <w:r w:rsidR="0020056D" w:rsidRPr="00D50EC6">
        <w:rPr>
          <w:rStyle w:val="Bodytext1"/>
          <w:sz w:val="18"/>
          <w:szCs w:val="18"/>
          <w:lang w:val="ru-RU"/>
        </w:rPr>
        <w:t>неоднократной невыборки Товара Покупателем.</w:t>
      </w:r>
    </w:p>
    <w:p w14:paraId="2F4499B2" w14:textId="77777777" w:rsidR="003E29FB" w:rsidRPr="00A560FA" w:rsidRDefault="0020056D" w:rsidP="00D50EC6">
      <w:pPr>
        <w:pStyle w:val="Bodytext10"/>
        <w:numPr>
          <w:ilvl w:val="1"/>
          <w:numId w:val="1"/>
        </w:numPr>
        <w:tabs>
          <w:tab w:val="left" w:pos="709"/>
        </w:tabs>
        <w:spacing w:line="252" w:lineRule="auto"/>
        <w:jc w:val="both"/>
        <w:rPr>
          <w:sz w:val="18"/>
          <w:szCs w:val="18"/>
          <w:lang w:val="ru-RU"/>
        </w:rPr>
      </w:pPr>
      <w:r w:rsidRPr="00A560FA">
        <w:rPr>
          <w:rStyle w:val="Bodytext1"/>
          <w:sz w:val="18"/>
          <w:szCs w:val="18"/>
          <w:lang w:val="ru-RU"/>
        </w:rPr>
        <w:t>Все дополнительные соглашения между Продавцом и Покупателем оформляются письменно и являются</w:t>
      </w:r>
    </w:p>
    <w:p w14:paraId="75C91B5A" w14:textId="77777777" w:rsidR="003E29FB" w:rsidRDefault="0020056D" w:rsidP="00D50EC6">
      <w:pPr>
        <w:pStyle w:val="Bodytext10"/>
        <w:spacing w:line="252" w:lineRule="auto"/>
        <w:ind w:left="709"/>
        <w:jc w:val="both"/>
        <w:rPr>
          <w:sz w:val="18"/>
          <w:szCs w:val="18"/>
        </w:rPr>
      </w:pPr>
      <w:r>
        <w:rPr>
          <w:rStyle w:val="Bodytext1"/>
          <w:sz w:val="18"/>
          <w:szCs w:val="18"/>
        </w:rPr>
        <w:t>неотъемлемой частью Договора.</w:t>
      </w:r>
    </w:p>
    <w:p w14:paraId="3F2B35CB" w14:textId="77777777" w:rsidR="003E29FB" w:rsidRPr="00A560FA" w:rsidRDefault="0020056D" w:rsidP="00D50EC6">
      <w:pPr>
        <w:pStyle w:val="Bodytext10"/>
        <w:numPr>
          <w:ilvl w:val="1"/>
          <w:numId w:val="1"/>
        </w:numPr>
        <w:spacing w:line="252" w:lineRule="auto"/>
        <w:jc w:val="both"/>
        <w:rPr>
          <w:sz w:val="18"/>
          <w:szCs w:val="18"/>
          <w:lang w:val="ru-RU"/>
        </w:rPr>
      </w:pPr>
      <w:r w:rsidRPr="00A560FA">
        <w:rPr>
          <w:rStyle w:val="Bodytext1"/>
          <w:sz w:val="18"/>
          <w:szCs w:val="18"/>
          <w:lang w:val="ru-RU"/>
        </w:rPr>
        <w:t>Стороны обязаны извещать друг друга об изменении своего юридического адреса и фактического места</w:t>
      </w:r>
    </w:p>
    <w:p w14:paraId="77BB8E60" w14:textId="77777777" w:rsidR="003E29FB" w:rsidRPr="00A560FA" w:rsidRDefault="0020056D" w:rsidP="00D50EC6">
      <w:pPr>
        <w:pStyle w:val="Bodytext10"/>
        <w:spacing w:line="252" w:lineRule="auto"/>
        <w:ind w:left="709" w:firstLine="20"/>
        <w:jc w:val="both"/>
        <w:rPr>
          <w:sz w:val="18"/>
          <w:szCs w:val="18"/>
          <w:lang w:val="ru-RU"/>
        </w:rPr>
      </w:pPr>
      <w:r w:rsidRPr="00A560FA">
        <w:rPr>
          <w:rStyle w:val="Bodytext1"/>
          <w:sz w:val="18"/>
          <w:szCs w:val="18"/>
          <w:lang w:val="ru-RU"/>
        </w:rPr>
        <w:t>нахождения (почтового адреса) в течение 7 календарных дней с момента наступления соответствующего события. В случае не извещения (несвоевременного извещения) об изменении адресов все уведомления, направленные по адресам, указанным в договоре, считаются надлежащим уведомлением Сторон.</w:t>
      </w:r>
    </w:p>
    <w:p w14:paraId="7151ECB6" w14:textId="77777777" w:rsidR="003E29FB" w:rsidRPr="00A560FA" w:rsidRDefault="0020056D" w:rsidP="00D50EC6">
      <w:pPr>
        <w:pStyle w:val="Bodytext10"/>
        <w:numPr>
          <w:ilvl w:val="1"/>
          <w:numId w:val="1"/>
        </w:numPr>
        <w:tabs>
          <w:tab w:val="left" w:pos="709"/>
        </w:tabs>
        <w:spacing w:line="252" w:lineRule="auto"/>
        <w:jc w:val="both"/>
        <w:rPr>
          <w:sz w:val="18"/>
          <w:szCs w:val="18"/>
          <w:lang w:val="ru-RU"/>
        </w:rPr>
      </w:pPr>
      <w:r w:rsidRPr="00A560FA">
        <w:rPr>
          <w:rStyle w:val="Bodytext1"/>
          <w:sz w:val="18"/>
          <w:szCs w:val="18"/>
          <w:lang w:val="ru-RU"/>
        </w:rPr>
        <w:t>Стороны гарантируют, что они обладают всеми правами, полномочиями и документами, необходимыми для</w:t>
      </w:r>
    </w:p>
    <w:p w14:paraId="6EF2FB6C" w14:textId="77777777" w:rsidR="003E29FB" w:rsidRDefault="0020056D" w:rsidP="00D50EC6">
      <w:pPr>
        <w:pStyle w:val="Bodytext10"/>
        <w:spacing w:after="220" w:line="252" w:lineRule="auto"/>
        <w:ind w:left="709"/>
        <w:jc w:val="both"/>
        <w:rPr>
          <w:rStyle w:val="Bodytext1"/>
          <w:sz w:val="18"/>
          <w:szCs w:val="18"/>
          <w:lang w:val="ru-RU"/>
        </w:rPr>
      </w:pPr>
      <w:r w:rsidRPr="00CB3843">
        <w:rPr>
          <w:rStyle w:val="Bodytext1"/>
          <w:sz w:val="18"/>
          <w:szCs w:val="18"/>
          <w:lang w:val="ru-RU"/>
        </w:rPr>
        <w:t>заключения и выполнения настоящего договора</w:t>
      </w:r>
    </w:p>
    <w:p w14:paraId="5B2ECE62" w14:textId="77777777" w:rsidR="003E29FB" w:rsidRPr="00D50EC6" w:rsidRDefault="00D50EC6" w:rsidP="00D50EC6">
      <w:pPr>
        <w:pStyle w:val="Heading310"/>
        <w:keepNext/>
        <w:keepLines/>
        <w:tabs>
          <w:tab w:val="left" w:pos="4220"/>
        </w:tabs>
        <w:jc w:val="left"/>
        <w:rPr>
          <w:lang w:val="ru-RU"/>
        </w:rPr>
      </w:pPr>
      <w:bookmarkStart w:id="8" w:name="bookmark16"/>
      <w:r>
        <w:rPr>
          <w:rStyle w:val="Heading31"/>
          <w:b/>
          <w:bCs/>
          <w:lang w:val="ru-RU"/>
        </w:rPr>
        <w:lastRenderedPageBreak/>
        <w:tab/>
        <w:t xml:space="preserve">7. </w:t>
      </w:r>
      <w:r w:rsidR="0020056D" w:rsidRPr="00D50EC6">
        <w:rPr>
          <w:rStyle w:val="Heading31"/>
          <w:b/>
          <w:bCs/>
          <w:lang w:val="ru-RU"/>
        </w:rPr>
        <w:t>ПОРЯДОК РАЗРЕШЕНИЯ СПОРОВ</w:t>
      </w:r>
      <w:bookmarkEnd w:id="8"/>
    </w:p>
    <w:p w14:paraId="2DB065A9" w14:textId="77777777" w:rsidR="003E29FB" w:rsidRPr="00A560FA" w:rsidRDefault="0020056D" w:rsidP="00D50EC6">
      <w:pPr>
        <w:pStyle w:val="Bodytext10"/>
        <w:numPr>
          <w:ilvl w:val="1"/>
          <w:numId w:val="6"/>
        </w:numPr>
        <w:tabs>
          <w:tab w:val="left" w:pos="709"/>
        </w:tabs>
        <w:spacing w:line="254" w:lineRule="auto"/>
        <w:ind w:left="709" w:hanging="709"/>
        <w:jc w:val="both"/>
        <w:rPr>
          <w:sz w:val="18"/>
          <w:szCs w:val="18"/>
          <w:lang w:val="ru-RU"/>
        </w:rPr>
      </w:pPr>
      <w:r w:rsidRPr="00A560FA">
        <w:rPr>
          <w:rStyle w:val="Bodytext1"/>
          <w:sz w:val="18"/>
          <w:szCs w:val="18"/>
          <w:lang w:val="ru-RU"/>
        </w:rPr>
        <w:t>При не достижении Сторонами согласия по возникшим спорам в процессе переговоров, все споры, возникшие в</w:t>
      </w:r>
    </w:p>
    <w:p w14:paraId="6338D8FD" w14:textId="77777777" w:rsidR="003E29FB" w:rsidRPr="00A560FA" w:rsidRDefault="0020056D" w:rsidP="00D50EC6">
      <w:pPr>
        <w:pStyle w:val="Bodytext10"/>
        <w:spacing w:line="254" w:lineRule="auto"/>
        <w:ind w:left="709" w:firstLine="20"/>
        <w:jc w:val="both"/>
        <w:rPr>
          <w:sz w:val="18"/>
          <w:szCs w:val="18"/>
          <w:lang w:val="ru-RU"/>
        </w:rPr>
      </w:pPr>
      <w:r w:rsidRPr="00A560FA">
        <w:rPr>
          <w:rStyle w:val="Bodytext1"/>
          <w:sz w:val="18"/>
          <w:szCs w:val="18"/>
          <w:lang w:val="ru-RU"/>
        </w:rPr>
        <w:t xml:space="preserve">период действия Договора, разрешаются в арбитражном суде Санкт-Петербурга и Ленинградской </w:t>
      </w:r>
      <w:r w:rsidR="00047DCC" w:rsidRPr="00A560FA">
        <w:rPr>
          <w:rStyle w:val="Bodytext1"/>
          <w:sz w:val="18"/>
          <w:szCs w:val="18"/>
          <w:lang w:val="ru-RU"/>
        </w:rPr>
        <w:t>области.</w:t>
      </w:r>
      <w:r w:rsidRPr="00A560FA">
        <w:rPr>
          <w:rStyle w:val="Bodytext1"/>
          <w:sz w:val="18"/>
          <w:szCs w:val="18"/>
          <w:lang w:val="ru-RU"/>
        </w:rPr>
        <w:t xml:space="preserve"> При этом все документы, в том числе претензии, исковые заявления, судебные повестки и т.п., направляются Стороной по адресам, указанным в Договоре, если другая Сторона своевременно не сообщила иной адрес (адреса).</w:t>
      </w:r>
    </w:p>
    <w:p w14:paraId="16E93E86" w14:textId="77777777" w:rsidR="003E29FB" w:rsidRPr="00A560FA" w:rsidRDefault="0020056D">
      <w:pPr>
        <w:pStyle w:val="Bodytext10"/>
        <w:spacing w:after="220" w:line="254" w:lineRule="auto"/>
        <w:ind w:firstLine="620"/>
        <w:jc w:val="both"/>
        <w:rPr>
          <w:sz w:val="18"/>
          <w:szCs w:val="18"/>
          <w:lang w:val="ru-RU"/>
        </w:rPr>
      </w:pPr>
      <w:r w:rsidRPr="00A560FA">
        <w:rPr>
          <w:rStyle w:val="Bodytext1"/>
          <w:sz w:val="18"/>
          <w:szCs w:val="18"/>
          <w:lang w:val="ru-RU"/>
        </w:rPr>
        <w:t>Настоящий Договор составлен в двух экземплярах, по одному для каждой Стороны.</w:t>
      </w:r>
      <w:r w:rsidR="00D50EC6">
        <w:rPr>
          <w:rStyle w:val="Bodytext1"/>
          <w:sz w:val="18"/>
          <w:szCs w:val="18"/>
          <w:lang w:val="ru-RU"/>
        </w:rPr>
        <w:tab/>
      </w:r>
    </w:p>
    <w:bookmarkStart w:id="9" w:name="bookmark18"/>
    <w:p w14:paraId="0D1061A4" w14:textId="1E03071F" w:rsidR="003E29FB" w:rsidRDefault="00590536" w:rsidP="00D50EC6">
      <w:pPr>
        <w:pStyle w:val="Heading310"/>
        <w:keepNext/>
        <w:keepLines/>
        <w:numPr>
          <w:ilvl w:val="0"/>
          <w:numId w:val="5"/>
        </w:numPr>
        <w:tabs>
          <w:tab w:val="left" w:pos="4800"/>
        </w:tabs>
        <w:spacing w:line="252" w:lineRule="auto"/>
        <w:jc w:val="left"/>
      </w:pPr>
      <w:r>
        <w:rPr>
          <w:noProof/>
          <w:lang w:val="ru-RU" w:eastAsia="ru-RU" w:bidi="ar-SA"/>
        </w:rPr>
        <mc:AlternateContent>
          <mc:Choice Requires="wps">
            <w:drawing>
              <wp:anchor distT="165100" distB="423545" distL="0" distR="0" simplePos="0" relativeHeight="125829378" behindDoc="0" locked="0" layoutInCell="1" allowOverlap="1" wp14:anchorId="56FAE56F" wp14:editId="6FC9710E">
                <wp:simplePos x="0" y="0"/>
                <wp:positionH relativeFrom="page">
                  <wp:posOffset>863600</wp:posOffset>
                </wp:positionH>
                <wp:positionV relativeFrom="paragraph">
                  <wp:posOffset>447675</wp:posOffset>
                </wp:positionV>
                <wp:extent cx="3044825" cy="3566160"/>
                <wp:effectExtent l="0" t="0" r="0" b="0"/>
                <wp:wrapTopAndBottom/>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4825" cy="3566160"/>
                        </a:xfrm>
                        <a:prstGeom prst="rect">
                          <a:avLst/>
                        </a:prstGeom>
                        <a:noFill/>
                      </wps:spPr>
                      <wps:txbx>
                        <w:txbxContent>
                          <w:p w14:paraId="0CE3787A" w14:textId="77777777" w:rsidR="005808D2" w:rsidRPr="00A560FA" w:rsidRDefault="005808D2" w:rsidP="001057AC">
                            <w:pPr>
                              <w:pStyle w:val="Bodytext10"/>
                              <w:rPr>
                                <w:sz w:val="19"/>
                                <w:szCs w:val="19"/>
                                <w:lang w:val="ru-RU"/>
                              </w:rPr>
                            </w:pPr>
                          </w:p>
                        </w:txbxContent>
                      </wps:txbx>
                      <wps:bodyPr lIns="0" tIns="0" rIns="0" bIns="0">
                        <a:noAutofit/>
                      </wps:bodyPr>
                    </wps:wsp>
                  </a:graphicData>
                </a:graphic>
                <wp14:sizeRelH relativeFrom="page">
                  <wp14:pctWidth>0</wp14:pctWidth>
                </wp14:sizeRelH>
                <wp14:sizeRelV relativeFrom="margin">
                  <wp14:pctHeight>0</wp14:pctHeight>
                </wp14:sizeRelV>
              </wp:anchor>
            </w:drawing>
          </mc:Choice>
          <mc:Fallback>
            <w:pict>
              <v:shapetype w14:anchorId="56FAE56F" id="_x0000_t202" coordsize="21600,21600" o:spt="202" path="m,l,21600r21600,l21600,xe">
                <v:stroke joinstyle="miter"/>
                <v:path gradientshapeok="t" o:connecttype="rect"/>
              </v:shapetype>
              <v:shape id="Shape 1" o:spid="_x0000_s1026" type="#_x0000_t202" style="position:absolute;left:0;text-align:left;margin-left:68pt;margin-top:35.25pt;width:239.75pt;height:280.8pt;z-index:125829378;visibility:visible;mso-wrap-style:square;mso-width-percent:0;mso-height-percent:0;mso-wrap-distance-left:0;mso-wrap-distance-top:13pt;mso-wrap-distance-right:0;mso-wrap-distance-bottom:33.35pt;mso-position-horizontal:absolute;mso-position-horizontal-relative:page;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" filled="f" stroked="f">
                <v:path arrowok="t"/>
                <v:textbox inset="0,0,0,0">
                  <w:txbxContent>
                    <w:p w14:paraId="0CE3787A" w14:textId="77777777" w:rsidR="005808D2" w:rsidRPr="00A560FA" w:rsidRDefault="005808D2" w:rsidP="001057AC">
                      <w:pPr>
                        <w:pStyle w:val="Bodytext10"/>
                        <w:rPr>
                          <w:sz w:val="19"/>
                          <w:szCs w:val="19"/>
                          <w:lang w:val="ru-RU"/>
                        </w:rPr>
                      </w:pPr>
                    </w:p>
                  </w:txbxContent>
                </v:textbox>
                <w10:wrap type="topAndBottom" anchorx="page"/>
              </v:shape>
            </w:pict>
          </mc:Fallback>
        </mc:AlternateContent>
      </w:r>
      <w:r w:rsidR="0020056D">
        <w:rPr>
          <w:rStyle w:val="Heading31"/>
          <w:b/>
          <w:bCs/>
        </w:rPr>
        <w:t>РЕКВИЗИТЫ СТОРОН</w:t>
      </w:r>
      <w:bookmarkEnd w:id="9"/>
    </w:p>
    <w:p w14:paraId="487E8494" w14:textId="77777777" w:rsidR="003E29FB" w:rsidRDefault="0020056D">
      <w:pPr>
        <w:pStyle w:val="Heading310"/>
        <w:keepNext/>
        <w:keepLines/>
        <w:tabs>
          <w:tab w:val="left" w:pos="5958"/>
        </w:tabs>
        <w:spacing w:line="252" w:lineRule="auto"/>
        <w:ind w:firstLine="740"/>
        <w:jc w:val="both"/>
      </w:pPr>
      <w:r>
        <w:rPr>
          <w:rStyle w:val="Heading31"/>
          <w:b/>
          <w:bCs/>
        </w:rPr>
        <w:t>ПРОДАВЕЦ:</w:t>
      </w:r>
      <w:r>
        <w:rPr>
          <w:rStyle w:val="Heading31"/>
          <w:b/>
          <w:bCs/>
        </w:rPr>
        <w:tab/>
        <w:t>ПОКУПАТЕЛЬ:</w:t>
      </w:r>
    </w:p>
    <w:p w14:paraId="38B0FDDA" w14:textId="2069B07B" w:rsidR="003E29FB" w:rsidRDefault="00590536">
      <w:pPr>
        <w:spacing w:line="1" w:lineRule="exact"/>
        <w:sectPr w:rsidR="003E29FB" w:rsidSect="00D50EC6">
          <w:pgSz w:w="11900" w:h="16840"/>
          <w:pgMar w:top="862" w:right="661" w:bottom="426" w:left="651" w:header="434" w:footer="186" w:gutter="0"/>
          <w:pgNumType w:start="1"/>
          <w:cols w:space="720"/>
          <w:noEndnote/>
          <w:docGrid w:linePitch="360"/>
        </w:sectPr>
      </w:pPr>
      <w:r>
        <w:rPr>
          <w:noProof/>
          <w:lang w:val="ru-RU" w:eastAsia="ru-RU" w:bidi="ar-SA"/>
        </w:rPr>
        <mc:AlternateContent>
          <mc:Choice Requires="wps">
            <w:drawing>
              <wp:anchor distT="171450" distB="0" distL="0" distR="0" simplePos="0" relativeHeight="125829380" behindDoc="0" locked="0" layoutInCell="1" allowOverlap="1" wp14:anchorId="7240B866" wp14:editId="61554CA1">
                <wp:simplePos x="0" y="0"/>
                <wp:positionH relativeFrom="page">
                  <wp:posOffset>4183380</wp:posOffset>
                </wp:positionH>
                <wp:positionV relativeFrom="paragraph">
                  <wp:posOffset>171450</wp:posOffset>
                </wp:positionV>
                <wp:extent cx="2828290" cy="2371090"/>
                <wp:effectExtent l="0" t="0" r="0" b="0"/>
                <wp:wrapTopAndBottom/>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28290" cy="2371090"/>
                        </a:xfrm>
                        <a:prstGeom prst="rect">
                          <a:avLst/>
                        </a:prstGeom>
                        <a:noFill/>
                      </wps:spPr>
                      <wps:txbx>
                        <w:txbxContent>
                          <w:p w14:paraId="2436326A"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Муниципальное общеобразовательное бюджетное учреждение «Средняя общеобразовательная школа «Муринский центр образования № 4» (МОБУ «СОШ «Муринский ЦО № 4»)</w:t>
                            </w:r>
                          </w:p>
                          <w:p w14:paraId="4E38CC7F"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188678, Ленинградская область, Всеволожский район, город Мурино, улица Графская, дом 13</w:t>
                            </w:r>
                          </w:p>
                          <w:p w14:paraId="740A029E" w14:textId="77777777" w:rsidR="005808D2" w:rsidRDefault="005808D2">
                            <w:pPr>
                              <w:pStyle w:val="Bodytext10"/>
                              <w:spacing w:line="254" w:lineRule="auto"/>
                              <w:rPr>
                                <w:sz w:val="18"/>
                                <w:szCs w:val="18"/>
                              </w:rPr>
                            </w:pPr>
                            <w:r>
                              <w:rPr>
                                <w:rStyle w:val="Bodytext1"/>
                                <w:sz w:val="18"/>
                                <w:szCs w:val="18"/>
                              </w:rPr>
                              <w:t>тел. 8(812)612-12-78, 8(81370)43-411, 8(951)659-68-68</w:t>
                            </w:r>
                          </w:p>
                          <w:p w14:paraId="3F136979" w14:textId="77777777" w:rsidR="005808D2" w:rsidRDefault="005808D2">
                            <w:pPr>
                              <w:pStyle w:val="Bodytext10"/>
                              <w:spacing w:line="254" w:lineRule="auto"/>
                              <w:rPr>
                                <w:sz w:val="18"/>
                                <w:szCs w:val="18"/>
                              </w:rPr>
                            </w:pPr>
                            <w:r>
                              <w:rPr>
                                <w:rStyle w:val="Bodytext1"/>
                                <w:sz w:val="18"/>
                                <w:szCs w:val="18"/>
                              </w:rPr>
                              <w:t xml:space="preserve">e-mail: </w:t>
                            </w:r>
                            <w:hyperlink r:id="rId7" w:history="1">
                              <w:r>
                                <w:rPr>
                                  <w:rStyle w:val="Bodytext1"/>
                                  <w:sz w:val="18"/>
                                  <w:szCs w:val="18"/>
                                </w:rPr>
                                <w:t>mur4@vsevobr.ru</w:t>
                              </w:r>
                            </w:hyperlink>
                          </w:p>
                          <w:p w14:paraId="66C22D62"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ИНН 4703159056, КПП 470301001</w:t>
                            </w:r>
                          </w:p>
                          <w:p w14:paraId="4253EE0E"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ОКПО 33524008</w:t>
                            </w:r>
                          </w:p>
                          <w:p w14:paraId="28E066AE"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ОГРН 1184704016276</w:t>
                            </w:r>
                          </w:p>
                          <w:p w14:paraId="43CFE1A6" w14:textId="12A8FAE7" w:rsidR="005808D2" w:rsidRPr="00A560FA" w:rsidRDefault="005808D2">
                            <w:pPr>
                              <w:pStyle w:val="Bodytext10"/>
                              <w:spacing w:line="254" w:lineRule="auto"/>
                              <w:rPr>
                                <w:sz w:val="18"/>
                                <w:szCs w:val="18"/>
                                <w:lang w:val="ru-RU"/>
                              </w:rPr>
                            </w:pPr>
                            <w:r w:rsidRPr="006148F5">
                              <w:rPr>
                                <w:rStyle w:val="Bodytext1"/>
                                <w:sz w:val="18"/>
                                <w:szCs w:val="18"/>
                                <w:lang w:val="ru-RU"/>
                              </w:rPr>
                              <w:t xml:space="preserve">ОКЦ № 1 Северо-Западного ГУ Банка России </w:t>
                            </w:r>
                            <w:r w:rsidRPr="00A560FA">
                              <w:rPr>
                                <w:rStyle w:val="Bodytext1"/>
                                <w:sz w:val="18"/>
                                <w:szCs w:val="18"/>
                                <w:lang w:val="ru-RU"/>
                              </w:rPr>
                              <w:t>//УФК по</w:t>
                            </w:r>
                          </w:p>
                          <w:p w14:paraId="19107F3D"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Ленинградской области г.Санкт-Петербург</w:t>
                            </w:r>
                          </w:p>
                          <w:p w14:paraId="28EE0A26"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БИК 044030098</w:t>
                            </w:r>
                          </w:p>
                          <w:p w14:paraId="4F08161E" w14:textId="77777777" w:rsidR="005808D2" w:rsidRDefault="005808D2">
                            <w:pPr>
                              <w:pStyle w:val="Bodytext10"/>
                              <w:spacing w:line="254" w:lineRule="auto"/>
                              <w:rPr>
                                <w:sz w:val="18"/>
                                <w:szCs w:val="18"/>
                              </w:rPr>
                            </w:pPr>
                            <w:r>
                              <w:rPr>
                                <w:rStyle w:val="Bodytext1"/>
                                <w:sz w:val="18"/>
                                <w:szCs w:val="18"/>
                              </w:rPr>
                              <w:t>Счет № 03234643416120004500</w:t>
                            </w:r>
                          </w:p>
                          <w:p w14:paraId="04454D3A" w14:textId="77777777" w:rsidR="005808D2" w:rsidRDefault="005808D2">
                            <w:pPr>
                              <w:pStyle w:val="Bodytext10"/>
                              <w:spacing w:line="254" w:lineRule="auto"/>
                              <w:rPr>
                                <w:sz w:val="18"/>
                                <w:szCs w:val="18"/>
                              </w:rPr>
                            </w:pPr>
                            <w:r>
                              <w:rPr>
                                <w:rStyle w:val="Bodytext1"/>
                                <w:sz w:val="18"/>
                                <w:szCs w:val="18"/>
                              </w:rPr>
                              <w:t>к/с № 40102810745370000098</w:t>
                            </w:r>
                          </w:p>
                          <w:p w14:paraId="71B052C1" w14:textId="77777777" w:rsidR="005808D2" w:rsidRDefault="005808D2">
                            <w:pPr>
                              <w:pStyle w:val="Bodytext10"/>
                              <w:spacing w:line="254" w:lineRule="auto"/>
                              <w:rPr>
                                <w:sz w:val="18"/>
                                <w:szCs w:val="18"/>
                              </w:rPr>
                            </w:pPr>
                            <w:r>
                              <w:rPr>
                                <w:rStyle w:val="Bodytext1"/>
                                <w:sz w:val="18"/>
                                <w:szCs w:val="18"/>
                              </w:rPr>
                              <w:t>л/с № 20015410102</w:t>
                            </w:r>
                          </w:p>
                        </w:txbxContent>
                      </wps:txbx>
                      <wps:bodyPr lIns="0" tIns="0" rIns="0" bIns="0"/>
                    </wps:wsp>
                  </a:graphicData>
                </a:graphic>
                <wp14:sizeRelH relativeFrom="page">
                  <wp14:pctWidth>0</wp14:pctWidth>
                </wp14:sizeRelH>
                <wp14:sizeRelV relativeFrom="page">
                  <wp14:pctHeight>0</wp14:pctHeight>
                </wp14:sizeRelV>
              </wp:anchor>
            </w:drawing>
          </mc:Choice>
          <mc:Fallback>
            <w:pict>
              <v:shape w14:anchorId="7240B866" id="Shape 3" o:spid="_x0000_s1027" type="#_x0000_t202" style="position:absolute;margin-left:329.4pt;margin-top:13.5pt;width:222.7pt;height:186.7pt;z-index:125829380;visibility:visible;mso-wrap-style:square;mso-width-percent:0;mso-height-percent:0;mso-wrap-distance-left:0;mso-wrap-distance-top:13.5pt;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" filled="f" stroked="f">
                <v:path arrowok="t"/>
                <v:textbox inset="0,0,0,0">
                  <w:txbxContent>
                    <w:p w14:paraId="2436326A"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Муниципальное общеобразовательное бюджетное учреждение «Средняя общеобразовательная школа «Муринский центр образования № 4» (МОБУ «СОШ «Муринский ЦО № 4»)</w:t>
                      </w:r>
                    </w:p>
                    <w:p w14:paraId="4E38CC7F"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188678, Ленинградская область, Всеволожский район, город Мурино, улица Графская, дом 13</w:t>
                      </w:r>
                    </w:p>
                    <w:p w14:paraId="740A029E" w14:textId="77777777" w:rsidR="005808D2" w:rsidRDefault="005808D2">
                      <w:pPr>
                        <w:pStyle w:val="Bodytext10"/>
                        <w:spacing w:line="254" w:lineRule="auto"/>
                        <w:rPr>
                          <w:sz w:val="18"/>
                          <w:szCs w:val="18"/>
                        </w:rPr>
                      </w:pPr>
                      <w:r>
                        <w:rPr>
                          <w:rStyle w:val="Bodytext1"/>
                          <w:sz w:val="18"/>
                          <w:szCs w:val="18"/>
                        </w:rPr>
                        <w:t>тел. 8(812)612-12-78, 8(81370)43-411, 8(951)659-68-68</w:t>
                      </w:r>
                    </w:p>
                    <w:p w14:paraId="3F136979" w14:textId="77777777" w:rsidR="005808D2" w:rsidRDefault="005808D2">
                      <w:pPr>
                        <w:pStyle w:val="Bodytext10"/>
                        <w:spacing w:line="254" w:lineRule="auto"/>
                        <w:rPr>
                          <w:sz w:val="18"/>
                          <w:szCs w:val="18"/>
                        </w:rPr>
                      </w:pPr>
                      <w:r>
                        <w:rPr>
                          <w:rStyle w:val="Bodytext1"/>
                          <w:sz w:val="18"/>
                          <w:szCs w:val="18"/>
                        </w:rPr>
                        <w:t xml:space="preserve">e-mail: </w:t>
                      </w:r>
                      <w:hyperlink r:id="rId8" w:history="1">
                        <w:r>
                          <w:rPr>
                            <w:rStyle w:val="Bodytext1"/>
                            <w:sz w:val="18"/>
                            <w:szCs w:val="18"/>
                          </w:rPr>
                          <w:t>mur4@vsevobr.ru</w:t>
                        </w:r>
                      </w:hyperlink>
                    </w:p>
                    <w:p w14:paraId="66C22D62"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ИНН 4703159056, КПП 470301001</w:t>
                      </w:r>
                    </w:p>
                    <w:p w14:paraId="4253EE0E"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ОКПО 33524008</w:t>
                      </w:r>
                    </w:p>
                    <w:p w14:paraId="28E066AE"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ОГРН 1184704016276</w:t>
                      </w:r>
                    </w:p>
                    <w:p w14:paraId="43CFE1A6" w14:textId="12A8FAE7" w:rsidR="005808D2" w:rsidRPr="00A560FA" w:rsidRDefault="005808D2">
                      <w:pPr>
                        <w:pStyle w:val="Bodytext10"/>
                        <w:spacing w:line="254" w:lineRule="auto"/>
                        <w:rPr>
                          <w:sz w:val="18"/>
                          <w:szCs w:val="18"/>
                          <w:lang w:val="ru-RU"/>
                        </w:rPr>
                      </w:pPr>
                      <w:r w:rsidRPr="006148F5">
                        <w:rPr>
                          <w:rStyle w:val="Bodytext1"/>
                          <w:sz w:val="18"/>
                          <w:szCs w:val="18"/>
                          <w:lang w:val="ru-RU"/>
                        </w:rPr>
                        <w:t xml:space="preserve">ОКЦ № 1 Северо-Западного ГУ Банка России </w:t>
                      </w:r>
                      <w:r w:rsidRPr="00A560FA">
                        <w:rPr>
                          <w:rStyle w:val="Bodytext1"/>
                          <w:sz w:val="18"/>
                          <w:szCs w:val="18"/>
                          <w:lang w:val="ru-RU"/>
                        </w:rPr>
                        <w:t>//УФК по</w:t>
                      </w:r>
                    </w:p>
                    <w:p w14:paraId="19107F3D"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Ленинградской области г.Санкт-Петербург</w:t>
                      </w:r>
                    </w:p>
                    <w:p w14:paraId="28EE0A26"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БИК 044030098</w:t>
                      </w:r>
                    </w:p>
                    <w:p w14:paraId="4F08161E" w14:textId="77777777" w:rsidR="005808D2" w:rsidRDefault="005808D2">
                      <w:pPr>
                        <w:pStyle w:val="Bodytext10"/>
                        <w:spacing w:line="254" w:lineRule="auto"/>
                        <w:rPr>
                          <w:sz w:val="18"/>
                          <w:szCs w:val="18"/>
                        </w:rPr>
                      </w:pPr>
                      <w:r>
                        <w:rPr>
                          <w:rStyle w:val="Bodytext1"/>
                          <w:sz w:val="18"/>
                          <w:szCs w:val="18"/>
                        </w:rPr>
                        <w:t>Счет № 03234643416120004500</w:t>
                      </w:r>
                    </w:p>
                    <w:p w14:paraId="04454D3A" w14:textId="77777777" w:rsidR="005808D2" w:rsidRDefault="005808D2">
                      <w:pPr>
                        <w:pStyle w:val="Bodytext10"/>
                        <w:spacing w:line="254" w:lineRule="auto"/>
                        <w:rPr>
                          <w:sz w:val="18"/>
                          <w:szCs w:val="18"/>
                        </w:rPr>
                      </w:pPr>
                      <w:r>
                        <w:rPr>
                          <w:rStyle w:val="Bodytext1"/>
                          <w:sz w:val="18"/>
                          <w:szCs w:val="18"/>
                        </w:rPr>
                        <w:t>к/с № 40102810745370000098</w:t>
                      </w:r>
                    </w:p>
                    <w:p w14:paraId="71B052C1" w14:textId="77777777" w:rsidR="005808D2" w:rsidRDefault="005808D2">
                      <w:pPr>
                        <w:pStyle w:val="Bodytext10"/>
                        <w:spacing w:line="254" w:lineRule="auto"/>
                        <w:rPr>
                          <w:sz w:val="18"/>
                          <w:szCs w:val="18"/>
                        </w:rPr>
                      </w:pPr>
                      <w:r>
                        <w:rPr>
                          <w:rStyle w:val="Bodytext1"/>
                          <w:sz w:val="18"/>
                          <w:szCs w:val="18"/>
                        </w:rPr>
                        <w:t>л/с № 20015410102</w:t>
                      </w:r>
                    </w:p>
                  </w:txbxContent>
                </v:textbox>
                <w10:wrap type="topAndBottom" anchorx="page"/>
              </v:shape>
            </w:pict>
          </mc:Fallback>
        </mc:AlternateContent>
      </w:r>
    </w:p>
    <w:p w14:paraId="79077719" w14:textId="77777777" w:rsidR="003E29FB" w:rsidRDefault="003E29FB">
      <w:pPr>
        <w:spacing w:line="240" w:lineRule="exact"/>
        <w:rPr>
          <w:sz w:val="19"/>
          <w:szCs w:val="19"/>
        </w:rPr>
      </w:pPr>
    </w:p>
    <w:p w14:paraId="2E70F14B" w14:textId="77777777" w:rsidR="003E29FB" w:rsidRDefault="003E29FB">
      <w:pPr>
        <w:spacing w:line="240" w:lineRule="exact"/>
        <w:rPr>
          <w:sz w:val="19"/>
          <w:szCs w:val="19"/>
        </w:rPr>
      </w:pPr>
    </w:p>
    <w:p w14:paraId="3DE5A3C9" w14:textId="77777777" w:rsidR="003E29FB" w:rsidRDefault="003E29FB">
      <w:pPr>
        <w:spacing w:line="1" w:lineRule="exact"/>
        <w:sectPr w:rsidR="003E29FB">
          <w:type w:val="continuous"/>
          <w:pgSz w:w="11900" w:h="16840"/>
          <w:pgMar w:top="862" w:right="0" w:bottom="3148" w:left="0" w:header="0" w:footer="3" w:gutter="0"/>
          <w:cols w:space="720"/>
          <w:noEndnote/>
          <w:docGrid w:linePitch="360"/>
        </w:sectPr>
      </w:pPr>
    </w:p>
    <w:p w14:paraId="2DC9322F" w14:textId="202FA161" w:rsidR="003E29FB" w:rsidRPr="00012941" w:rsidRDefault="000650EC" w:rsidP="00B06EFC">
      <w:pPr>
        <w:pStyle w:val="Bodytext10"/>
        <w:tabs>
          <w:tab w:val="left" w:pos="1200"/>
          <w:tab w:val="left" w:leader="underscore" w:pos="1786"/>
          <w:tab w:val="left" w:leader="underscore" w:pos="3212"/>
        </w:tabs>
        <w:rPr>
          <w:sz w:val="19"/>
          <w:szCs w:val="19"/>
          <w:lang w:val="ru-RU"/>
        </w:rPr>
      </w:pPr>
      <w:r>
        <w:rPr>
          <w:rFonts w:ascii="Times New Roman" w:hAnsi="Times New Roman"/>
          <w:bCs/>
          <w:sz w:val="18"/>
          <w:szCs w:val="18"/>
          <w:lang w:val="ru-RU"/>
        </w:rPr>
        <w:lastRenderedPageBreak/>
        <w:t xml:space="preserve">     </w:t>
      </w:r>
      <w:r w:rsidR="00B06EFC">
        <w:rPr>
          <w:rStyle w:val="Bodytext1"/>
          <w:sz w:val="18"/>
          <w:szCs w:val="18"/>
          <w:lang w:val="ru-RU"/>
        </w:rPr>
        <w:t>______________________</w:t>
      </w:r>
      <w:r w:rsidR="00012941" w:rsidRPr="00D052CA">
        <w:rPr>
          <w:rStyle w:val="Bodytext1"/>
          <w:sz w:val="18"/>
          <w:szCs w:val="18"/>
          <w:lang w:val="ru-RU"/>
        </w:rPr>
        <w:tab/>
      </w:r>
      <w:r>
        <w:rPr>
          <w:rStyle w:val="Bodytext1"/>
          <w:sz w:val="19"/>
          <w:szCs w:val="19"/>
          <w:lang w:val="ru-RU"/>
        </w:rPr>
        <w:tab/>
        <w:t xml:space="preserve">           </w:t>
      </w:r>
      <w:r w:rsidR="00012941" w:rsidRPr="00CB3843">
        <w:rPr>
          <w:rStyle w:val="Bodytext1"/>
          <w:sz w:val="18"/>
          <w:szCs w:val="18"/>
          <w:lang w:val="ru-RU"/>
        </w:rPr>
        <w:t>Директор</w:t>
      </w:r>
      <w:r>
        <w:rPr>
          <w:rStyle w:val="Bodytext1"/>
          <w:sz w:val="18"/>
          <w:szCs w:val="18"/>
          <w:lang w:val="ru-RU"/>
        </w:rPr>
        <w:t>____</w:t>
      </w:r>
      <w:r w:rsidR="00012941">
        <w:rPr>
          <w:rStyle w:val="Bodytext1"/>
          <w:sz w:val="18"/>
          <w:szCs w:val="18"/>
          <w:lang w:val="ru-RU"/>
        </w:rPr>
        <w:t>__________________</w:t>
      </w:r>
      <w:r w:rsidR="008C2F9E">
        <w:rPr>
          <w:rStyle w:val="Bodytext1"/>
          <w:sz w:val="18"/>
          <w:szCs w:val="18"/>
          <w:lang w:val="ru-RU"/>
        </w:rPr>
        <w:t>Б</w:t>
      </w:r>
      <w:r w:rsidR="00012941" w:rsidRPr="00CB3843">
        <w:rPr>
          <w:rStyle w:val="Bodytext1"/>
          <w:sz w:val="18"/>
          <w:szCs w:val="18"/>
          <w:lang w:val="ru-RU"/>
        </w:rPr>
        <w:t>елов</w:t>
      </w:r>
      <w:r w:rsidR="008C2F9E">
        <w:rPr>
          <w:rStyle w:val="Bodytext1"/>
          <w:sz w:val="18"/>
          <w:szCs w:val="18"/>
          <w:lang w:val="ru-RU"/>
        </w:rPr>
        <w:t xml:space="preserve"> К.Е.</w:t>
      </w:r>
    </w:p>
    <w:p w14:paraId="1A96F896" w14:textId="77777777" w:rsidR="003E29FB" w:rsidRPr="00CB3843" w:rsidRDefault="0020056D">
      <w:pPr>
        <w:pStyle w:val="Heading110"/>
        <w:keepNext/>
        <w:keepLines/>
        <w:spacing w:line="240" w:lineRule="auto"/>
        <w:jc w:val="left"/>
        <w:rPr>
          <w:sz w:val="20"/>
          <w:szCs w:val="20"/>
          <w:lang w:val="ru-RU"/>
        </w:rPr>
      </w:pPr>
      <w:r w:rsidRPr="00CB3843">
        <w:rPr>
          <w:lang w:val="ru-RU"/>
        </w:rPr>
        <w:br w:type="page"/>
      </w:r>
    </w:p>
    <w:p w14:paraId="2CCB5F38" w14:textId="3CB95281" w:rsidR="003E29FB" w:rsidRPr="00A560FA" w:rsidRDefault="0020056D">
      <w:pPr>
        <w:pStyle w:val="Bodytext10"/>
        <w:spacing w:after="200" w:line="254" w:lineRule="auto"/>
        <w:ind w:left="7160"/>
        <w:rPr>
          <w:sz w:val="18"/>
          <w:szCs w:val="18"/>
          <w:lang w:val="ru-RU"/>
        </w:rPr>
      </w:pPr>
      <w:r w:rsidRPr="00A560FA">
        <w:rPr>
          <w:rStyle w:val="Bodytext1"/>
          <w:sz w:val="18"/>
          <w:szCs w:val="18"/>
          <w:lang w:val="ru-RU"/>
        </w:rPr>
        <w:lastRenderedPageBreak/>
        <w:t>Прилож</w:t>
      </w:r>
      <w:r w:rsidR="00D50EC6">
        <w:rPr>
          <w:rStyle w:val="Bodytext1"/>
          <w:sz w:val="18"/>
          <w:szCs w:val="18"/>
          <w:lang w:val="ru-RU"/>
        </w:rPr>
        <w:t>ение №1 к договору №</w:t>
      </w:r>
      <w:r w:rsidR="008428D1">
        <w:rPr>
          <w:rStyle w:val="Bodytext1"/>
          <w:sz w:val="18"/>
          <w:szCs w:val="18"/>
          <w:lang w:val="ru-RU"/>
        </w:rPr>
        <w:t xml:space="preserve"> ________</w:t>
      </w:r>
      <w:r w:rsidR="00EB11BE">
        <w:rPr>
          <w:rStyle w:val="Heading31"/>
          <w:b w:val="0"/>
          <w:bCs w:val="0"/>
          <w:lang w:val="ru-RU"/>
        </w:rPr>
        <w:t xml:space="preserve"> </w:t>
      </w:r>
      <w:r w:rsidR="000650EC">
        <w:rPr>
          <w:rStyle w:val="Bodytext1"/>
          <w:sz w:val="18"/>
          <w:szCs w:val="18"/>
          <w:lang w:val="ru-RU"/>
        </w:rPr>
        <w:t xml:space="preserve">от </w:t>
      </w:r>
      <w:r w:rsidR="00542E46">
        <w:rPr>
          <w:rStyle w:val="Bodytext1"/>
          <w:sz w:val="18"/>
          <w:szCs w:val="18"/>
          <w:lang w:val="ru-RU"/>
        </w:rPr>
        <w:t>«</w:t>
      </w:r>
      <w:r w:rsidR="008428D1">
        <w:rPr>
          <w:rStyle w:val="Bodytext1"/>
          <w:sz w:val="18"/>
          <w:szCs w:val="18"/>
          <w:lang w:val="ru-RU"/>
        </w:rPr>
        <w:t>___</w:t>
      </w:r>
      <w:r w:rsidR="00542E46">
        <w:rPr>
          <w:rStyle w:val="Bodytext1"/>
          <w:sz w:val="18"/>
          <w:szCs w:val="18"/>
          <w:lang w:val="ru-RU"/>
        </w:rPr>
        <w:t>»</w:t>
      </w:r>
      <w:r w:rsidR="008428D1">
        <w:rPr>
          <w:rStyle w:val="Bodytext1"/>
          <w:sz w:val="18"/>
          <w:szCs w:val="18"/>
          <w:lang w:val="ru-RU"/>
        </w:rPr>
        <w:t xml:space="preserve"> </w:t>
      </w:r>
      <w:r w:rsidR="003F1BD0">
        <w:rPr>
          <w:rStyle w:val="Bodytext1"/>
          <w:sz w:val="18"/>
          <w:szCs w:val="18"/>
          <w:lang w:val="ru-RU"/>
        </w:rPr>
        <w:t>______</w:t>
      </w:r>
      <w:r w:rsidRPr="00C61686">
        <w:rPr>
          <w:rStyle w:val="Bodytext1"/>
          <w:sz w:val="18"/>
          <w:szCs w:val="18"/>
          <w:lang w:val="ru-RU"/>
        </w:rPr>
        <w:t>202</w:t>
      </w:r>
      <w:r w:rsidR="00CE6383">
        <w:rPr>
          <w:rStyle w:val="Bodytext1"/>
          <w:sz w:val="18"/>
          <w:szCs w:val="18"/>
          <w:lang w:val="ru-RU"/>
        </w:rPr>
        <w:t>6</w:t>
      </w:r>
      <w:r w:rsidRPr="00C61686">
        <w:rPr>
          <w:rStyle w:val="Bodytext1"/>
          <w:sz w:val="18"/>
          <w:szCs w:val="18"/>
          <w:lang w:val="ru-RU"/>
        </w:rPr>
        <w:t xml:space="preserve"> г.</w:t>
      </w:r>
    </w:p>
    <w:p w14:paraId="4782BABF" w14:textId="77777777" w:rsidR="00EC0BA2" w:rsidRPr="00EC0BA2" w:rsidRDefault="00EC0BA2" w:rsidP="00EC0BA2">
      <w:pPr>
        <w:pStyle w:val="Tablecaption10"/>
        <w:ind w:left="4200"/>
        <w:rPr>
          <w:rStyle w:val="Tablecaption1"/>
          <w:b/>
          <w:bCs/>
          <w:lang w:val="ru-RU"/>
        </w:rPr>
      </w:pPr>
      <w:r w:rsidRPr="00EC0BA2">
        <w:rPr>
          <w:rStyle w:val="Tablecaption1"/>
          <w:b/>
          <w:bCs/>
          <w:lang w:val="ru-RU"/>
        </w:rPr>
        <w:t>Спецификация</w:t>
      </w:r>
    </w:p>
    <w:p w14:paraId="7D431902" w14:textId="3FD5B36F" w:rsidR="00EC0BA2" w:rsidRPr="00286145" w:rsidRDefault="00EC0BA2" w:rsidP="00CF739B">
      <w:pPr>
        <w:pStyle w:val="Tablecaption10"/>
        <w:ind w:left="709" w:firstLine="707"/>
        <w:rPr>
          <w:rStyle w:val="Tablecaption1"/>
          <w:lang w:val="ru-RU"/>
        </w:rPr>
      </w:pPr>
      <w:r w:rsidRPr="00286145">
        <w:rPr>
          <w:rStyle w:val="Tablecaption1"/>
          <w:lang w:val="ru-RU"/>
        </w:rPr>
        <w:t xml:space="preserve">Адрес поставки: </w:t>
      </w:r>
      <w:r w:rsidRPr="00EC0BA2">
        <w:rPr>
          <w:rStyle w:val="Tablecaption1"/>
          <w:lang w:val="ru-RU"/>
        </w:rPr>
        <w:t>Всеволожский район, гор</w:t>
      </w:r>
      <w:r w:rsidR="00FF207B">
        <w:rPr>
          <w:rStyle w:val="Tablecaption1"/>
          <w:lang w:val="ru-RU"/>
        </w:rPr>
        <w:t>о</w:t>
      </w:r>
      <w:r w:rsidR="00E86CBE">
        <w:rPr>
          <w:rStyle w:val="Tablecaption1"/>
          <w:lang w:val="ru-RU"/>
        </w:rPr>
        <w:t>д Мурино, улица Графская, дом 13</w:t>
      </w:r>
    </w:p>
    <w:p w14:paraId="122369F3" w14:textId="77777777" w:rsidR="00EC0BA2" w:rsidRPr="00286145" w:rsidRDefault="00EC0BA2" w:rsidP="00EC0BA2">
      <w:pPr>
        <w:pStyle w:val="Tablecaption10"/>
        <w:ind w:left="4200"/>
        <w:rPr>
          <w:rStyle w:val="Tablecaption1"/>
          <w:b/>
          <w:bCs/>
          <w:lang w:val="ru-RU"/>
        </w:rPr>
      </w:pPr>
    </w:p>
    <w:tbl>
      <w:tblPr>
        <w:tblStyle w:val="TableStyle3"/>
        <w:tblW w:w="9924" w:type="dxa"/>
        <w:tblInd w:w="0" w:type="dxa"/>
        <w:tblLayout w:type="fixed"/>
        <w:tblLook w:val="04A0" w:firstRow="1" w:lastRow="0" w:firstColumn="1" w:lastColumn="0" w:noHBand="0" w:noVBand="1"/>
      </w:tblPr>
      <w:tblGrid>
        <w:gridCol w:w="35"/>
        <w:gridCol w:w="405"/>
        <w:gridCol w:w="5514"/>
        <w:gridCol w:w="708"/>
        <w:gridCol w:w="851"/>
        <w:gridCol w:w="1136"/>
        <w:gridCol w:w="1275"/>
      </w:tblGrid>
      <w:tr w:rsidR="00EC0BA2" w14:paraId="4E98C03F" w14:textId="77777777" w:rsidTr="00185B3A">
        <w:trPr>
          <w:cantSplit/>
        </w:trPr>
        <w:tc>
          <w:tcPr>
            <w:tcW w:w="35" w:type="dxa"/>
            <w:shd w:val="clear" w:color="auto" w:fill="auto"/>
            <w:vAlign w:val="bottom"/>
          </w:tcPr>
          <w:p w14:paraId="73A44B71" w14:textId="77777777" w:rsidR="00EC0BA2" w:rsidRDefault="00EC0BA2" w:rsidP="006148F5"/>
        </w:tc>
        <w:tc>
          <w:tcPr>
            <w:tcW w:w="405" w:type="dxa"/>
            <w:tcBorders>
              <w:top w:val="single" w:sz="10" w:space="0" w:color="auto"/>
              <w:left w:val="single" w:sz="10" w:space="0" w:color="auto"/>
            </w:tcBorders>
            <w:shd w:val="clear" w:color="auto" w:fill="auto"/>
            <w:vAlign w:val="center"/>
          </w:tcPr>
          <w:p w14:paraId="00EF28CA" w14:textId="77777777" w:rsidR="00EC0BA2" w:rsidRDefault="00EC0BA2" w:rsidP="006148F5">
            <w:pPr>
              <w:jc w:val="center"/>
            </w:pPr>
            <w:r>
              <w:rPr>
                <w:b/>
                <w:sz w:val="19"/>
                <w:szCs w:val="19"/>
              </w:rPr>
              <w:t>№</w:t>
            </w:r>
          </w:p>
        </w:tc>
        <w:tc>
          <w:tcPr>
            <w:tcW w:w="5514" w:type="dxa"/>
            <w:tcBorders>
              <w:top w:val="single" w:sz="10" w:space="0" w:color="auto"/>
              <w:left w:val="single" w:sz="5" w:space="0" w:color="auto"/>
            </w:tcBorders>
            <w:shd w:val="clear" w:color="auto" w:fill="auto"/>
            <w:vAlign w:val="center"/>
          </w:tcPr>
          <w:p w14:paraId="71FC6EDF" w14:textId="77777777" w:rsidR="00EC0BA2" w:rsidRDefault="00EC0BA2" w:rsidP="006148F5">
            <w:pPr>
              <w:jc w:val="center"/>
            </w:pPr>
            <w:r>
              <w:rPr>
                <w:b/>
                <w:sz w:val="19"/>
                <w:szCs w:val="19"/>
              </w:rPr>
              <w:t>Товары (работы, услуги)</w:t>
            </w:r>
          </w:p>
        </w:tc>
        <w:tc>
          <w:tcPr>
            <w:tcW w:w="708" w:type="dxa"/>
            <w:tcBorders>
              <w:top w:val="single" w:sz="10" w:space="0" w:color="auto"/>
              <w:left w:val="single" w:sz="5" w:space="0" w:color="auto"/>
            </w:tcBorders>
            <w:shd w:val="clear" w:color="auto" w:fill="auto"/>
            <w:vAlign w:val="center"/>
          </w:tcPr>
          <w:p w14:paraId="7C3668A1" w14:textId="77777777" w:rsidR="00EC0BA2" w:rsidRDefault="00EC0BA2" w:rsidP="006148F5">
            <w:pPr>
              <w:jc w:val="center"/>
            </w:pPr>
            <w:r>
              <w:rPr>
                <w:b/>
                <w:sz w:val="19"/>
                <w:szCs w:val="19"/>
              </w:rPr>
              <w:t>Кол-во</w:t>
            </w:r>
          </w:p>
        </w:tc>
        <w:tc>
          <w:tcPr>
            <w:tcW w:w="851" w:type="dxa"/>
            <w:tcBorders>
              <w:top w:val="single" w:sz="10" w:space="0" w:color="auto"/>
              <w:left w:val="single" w:sz="5" w:space="0" w:color="auto"/>
            </w:tcBorders>
            <w:shd w:val="clear" w:color="auto" w:fill="auto"/>
            <w:vAlign w:val="center"/>
          </w:tcPr>
          <w:p w14:paraId="4E58EB63" w14:textId="77777777" w:rsidR="00EC0BA2" w:rsidRDefault="00EC0BA2" w:rsidP="006148F5">
            <w:pPr>
              <w:jc w:val="center"/>
            </w:pPr>
            <w:r>
              <w:rPr>
                <w:b/>
                <w:sz w:val="19"/>
                <w:szCs w:val="19"/>
              </w:rPr>
              <w:t>Ед.</w:t>
            </w:r>
          </w:p>
        </w:tc>
        <w:tc>
          <w:tcPr>
            <w:tcW w:w="1136" w:type="dxa"/>
            <w:tcBorders>
              <w:top w:val="single" w:sz="10" w:space="0" w:color="auto"/>
              <w:left w:val="single" w:sz="5" w:space="0" w:color="auto"/>
            </w:tcBorders>
            <w:shd w:val="clear" w:color="auto" w:fill="auto"/>
            <w:vAlign w:val="center"/>
          </w:tcPr>
          <w:p w14:paraId="444B1B64" w14:textId="77777777" w:rsidR="00EC0BA2" w:rsidRDefault="00EC0BA2" w:rsidP="006148F5">
            <w:pPr>
              <w:jc w:val="center"/>
            </w:pPr>
            <w:r>
              <w:rPr>
                <w:b/>
                <w:sz w:val="19"/>
                <w:szCs w:val="19"/>
              </w:rPr>
              <w:t>Цена</w:t>
            </w:r>
          </w:p>
        </w:tc>
        <w:tc>
          <w:tcPr>
            <w:tcW w:w="1275" w:type="dxa"/>
            <w:tcBorders>
              <w:top w:val="single" w:sz="10" w:space="0" w:color="auto"/>
              <w:left w:val="single" w:sz="5" w:space="0" w:color="auto"/>
              <w:right w:val="single" w:sz="10" w:space="0" w:color="auto"/>
            </w:tcBorders>
            <w:shd w:val="clear" w:color="auto" w:fill="auto"/>
            <w:vAlign w:val="center"/>
          </w:tcPr>
          <w:p w14:paraId="1066B0C9" w14:textId="77777777" w:rsidR="00EC0BA2" w:rsidRDefault="00EC0BA2" w:rsidP="006148F5">
            <w:pPr>
              <w:jc w:val="center"/>
            </w:pPr>
            <w:r>
              <w:rPr>
                <w:b/>
                <w:sz w:val="19"/>
                <w:szCs w:val="19"/>
              </w:rPr>
              <w:t>Сумма</w:t>
            </w:r>
          </w:p>
        </w:tc>
      </w:tr>
      <w:tr w:rsidR="00E86CBE" w:rsidRPr="006148F5" w14:paraId="4E4AD2E1" w14:textId="77777777" w:rsidTr="00185B3A">
        <w:trPr>
          <w:cantSplit/>
          <w:trHeight w:val="415"/>
        </w:trPr>
        <w:tc>
          <w:tcPr>
            <w:tcW w:w="35" w:type="dxa"/>
            <w:tcBorders>
              <w:right w:val="single" w:sz="12" w:space="0" w:color="auto"/>
            </w:tcBorders>
            <w:shd w:val="clear" w:color="auto" w:fill="auto"/>
            <w:vAlign w:val="bottom"/>
          </w:tcPr>
          <w:p w14:paraId="551417B0"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7EDD9CDE" w14:textId="4DB2D5B5" w:rsidR="00E86CBE" w:rsidRPr="00CE7D34" w:rsidRDefault="00E86CBE" w:rsidP="00E86CBE">
            <w:pPr>
              <w:wordWrap w:val="0"/>
              <w:jc w:val="center"/>
            </w:pPr>
            <w:r w:rsidRPr="00A07D29">
              <w:t>1</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16D7DA00" w14:textId="597D1BBF" w:rsidR="00E86CBE" w:rsidRPr="00E86CBE" w:rsidRDefault="00E86CBE" w:rsidP="00E86CBE">
            <w:pPr>
              <w:rPr>
                <w:rFonts w:ascii="Times New Roman" w:hAnsi="Times New Roman" w:cs="Times New Roman"/>
                <w:sz w:val="24"/>
              </w:rPr>
            </w:pPr>
            <w:r>
              <w:rPr>
                <w:rFonts w:ascii="Calibri" w:hAnsi="Calibri" w:cs="Calibri"/>
                <w:sz w:val="22"/>
                <w:szCs w:val="22"/>
              </w:rPr>
              <w:t>Грамота А4 140 г/кв.м (40 штук в упаковке, КЖ-907уп)</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71D2F475" w14:textId="3FC9582A" w:rsidR="00E86CBE" w:rsidRPr="00E86CBE" w:rsidRDefault="00E86CBE" w:rsidP="00E86CBE">
            <w:pPr>
              <w:jc w:val="center"/>
              <w:rPr>
                <w:rFonts w:ascii="Times New Roman" w:hAnsi="Times New Roman" w:cs="Times New Roman"/>
                <w:sz w:val="22"/>
              </w:rPr>
            </w:pPr>
            <w:r>
              <w:rPr>
                <w:rFonts w:ascii="Calibri" w:hAnsi="Calibri" w:cs="Calibri"/>
                <w:sz w:val="22"/>
                <w:szCs w:val="22"/>
              </w:rPr>
              <w:t>20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44F93121" w14:textId="2F43AF3C" w:rsidR="00E86CBE" w:rsidRPr="00FA3984" w:rsidRDefault="00E86CBE" w:rsidP="00E86CBE">
            <w:pPr>
              <w:jc w:val="center"/>
              <w:rPr>
                <w:rFonts w:ascii="Times New Roman" w:hAnsi="Times New Roman" w:cs="Times New Roman"/>
                <w:sz w:val="22"/>
              </w:rPr>
            </w:pPr>
            <w:r>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26DE85F2" w14:textId="7D624A1E" w:rsidR="00E86CBE" w:rsidRPr="00FA3984" w:rsidRDefault="00E86CBE" w:rsidP="00E86CBE">
            <w:pPr>
              <w:jc w:val="center"/>
              <w:rPr>
                <w:lang w:val="en-US"/>
              </w:rP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41C56F47" w14:textId="0C358CAC" w:rsidR="00E86CBE" w:rsidRPr="00FA3984" w:rsidRDefault="00E86CBE" w:rsidP="00E86CBE">
            <w:pPr>
              <w:jc w:val="center"/>
              <w:rPr>
                <w:lang w:val="en-US"/>
              </w:rPr>
            </w:pPr>
          </w:p>
        </w:tc>
      </w:tr>
      <w:tr w:rsidR="00E86CBE" w:rsidRPr="00FA3984" w14:paraId="45EA168E" w14:textId="77777777" w:rsidTr="00185B3A">
        <w:trPr>
          <w:cantSplit/>
          <w:trHeight w:val="415"/>
        </w:trPr>
        <w:tc>
          <w:tcPr>
            <w:tcW w:w="35" w:type="dxa"/>
            <w:tcBorders>
              <w:right w:val="single" w:sz="12" w:space="0" w:color="auto"/>
            </w:tcBorders>
            <w:shd w:val="clear" w:color="auto" w:fill="auto"/>
            <w:vAlign w:val="bottom"/>
          </w:tcPr>
          <w:p w14:paraId="613260DD" w14:textId="77777777" w:rsidR="00E86CBE" w:rsidRPr="00FA3984" w:rsidRDefault="00E86CBE" w:rsidP="00E86CBE">
            <w:pPr>
              <w:rPr>
                <w:lang w:val="en-US"/>
              </w:rPr>
            </w:pPr>
          </w:p>
        </w:tc>
        <w:tc>
          <w:tcPr>
            <w:tcW w:w="405" w:type="dxa"/>
            <w:tcBorders>
              <w:top w:val="single" w:sz="6" w:space="0" w:color="auto"/>
              <w:left w:val="single" w:sz="12" w:space="0" w:color="auto"/>
              <w:bottom w:val="single" w:sz="6" w:space="0" w:color="auto"/>
              <w:right w:val="single" w:sz="6" w:space="0" w:color="auto"/>
            </w:tcBorders>
            <w:shd w:val="clear" w:color="auto" w:fill="auto"/>
          </w:tcPr>
          <w:p w14:paraId="64BAE90E" w14:textId="682354AC" w:rsidR="00E86CBE" w:rsidRPr="00A07D29" w:rsidRDefault="00E86CBE" w:rsidP="00E86CBE">
            <w:pPr>
              <w:wordWrap w:val="0"/>
              <w:jc w:val="center"/>
            </w:pPr>
            <w:r>
              <w:t>2</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718BB811" w14:textId="2F9E46A7" w:rsidR="00E86CBE" w:rsidRPr="00575BB1" w:rsidRDefault="00E86CBE" w:rsidP="00E86CBE">
            <w:pPr>
              <w:rPr>
                <w:rFonts w:ascii="Times New Roman" w:hAnsi="Times New Roman" w:cs="Times New Roman"/>
                <w:sz w:val="24"/>
              </w:rPr>
            </w:pPr>
            <w:r>
              <w:rPr>
                <w:rFonts w:ascii="Calibri" w:hAnsi="Calibri" w:cs="Calibri"/>
                <w:sz w:val="22"/>
                <w:szCs w:val="22"/>
              </w:rPr>
              <w:t>Бумага офисная Комус Документ Standard А4 80 г/кв.м марка С 146 CIE (500  листов)</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1821594B" w14:textId="2A481D06" w:rsidR="00E86CBE" w:rsidRDefault="00E86CBE" w:rsidP="00E86CBE">
            <w:pPr>
              <w:jc w:val="center"/>
              <w:rPr>
                <w:sz w:val="22"/>
              </w:rPr>
            </w:pPr>
            <w:r>
              <w:rPr>
                <w:rFonts w:ascii="Calibri" w:hAnsi="Calibri" w:cs="Calibri"/>
                <w:sz w:val="22"/>
                <w:szCs w:val="22"/>
              </w:rPr>
              <w:t>500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526B4220" w14:textId="299244BD" w:rsidR="00E86CBE" w:rsidRPr="003F1BD0"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77D4A215"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335B0561" w14:textId="77777777" w:rsidR="00E86CBE" w:rsidRPr="008729E4" w:rsidRDefault="00E86CBE" w:rsidP="00E86CBE">
            <w:pPr>
              <w:jc w:val="center"/>
            </w:pPr>
          </w:p>
        </w:tc>
      </w:tr>
      <w:tr w:rsidR="00E86CBE" w:rsidRPr="00FA3984" w14:paraId="552FF1FE" w14:textId="77777777" w:rsidTr="00185B3A">
        <w:trPr>
          <w:cantSplit/>
          <w:trHeight w:val="415"/>
        </w:trPr>
        <w:tc>
          <w:tcPr>
            <w:tcW w:w="35" w:type="dxa"/>
            <w:tcBorders>
              <w:right w:val="single" w:sz="12" w:space="0" w:color="auto"/>
            </w:tcBorders>
            <w:shd w:val="clear" w:color="auto" w:fill="auto"/>
            <w:vAlign w:val="bottom"/>
          </w:tcPr>
          <w:p w14:paraId="1A7068C3"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656FB344" w14:textId="09942901" w:rsidR="00E86CBE" w:rsidRDefault="00E86CBE" w:rsidP="00E86CBE">
            <w:pPr>
              <w:wordWrap w:val="0"/>
              <w:jc w:val="center"/>
            </w:pPr>
            <w:r>
              <w:t>3</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093D1AE9" w14:textId="66094D75" w:rsidR="00E86CBE" w:rsidRPr="00575BB1" w:rsidRDefault="00E86CBE" w:rsidP="00E86CBE">
            <w:pPr>
              <w:rPr>
                <w:rFonts w:ascii="Times New Roman" w:hAnsi="Times New Roman" w:cs="Times New Roman"/>
                <w:sz w:val="24"/>
              </w:rPr>
            </w:pPr>
            <w:r>
              <w:rPr>
                <w:rFonts w:ascii="Calibri" w:hAnsi="Calibri" w:cs="Calibri"/>
                <w:sz w:val="22"/>
                <w:szCs w:val="22"/>
              </w:rPr>
              <w:t>Ручка шариковая неавтоматическая Комус Business синяя (толщина линии 0.7 мм)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083E2302" w14:textId="2B8E39E3" w:rsidR="00E86CBE" w:rsidRDefault="00E86CBE" w:rsidP="00E86CBE">
            <w:pPr>
              <w:jc w:val="center"/>
              <w:rPr>
                <w:sz w:val="22"/>
              </w:rPr>
            </w:pPr>
            <w:r>
              <w:rPr>
                <w:rFonts w:ascii="Calibri" w:hAnsi="Calibri" w:cs="Calibri"/>
                <w:sz w:val="22"/>
                <w:szCs w:val="22"/>
              </w:rPr>
              <w:t>20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52D1A658" w14:textId="6B63CC6B" w:rsidR="00E86CBE"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4FE754A9"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78A7B74D" w14:textId="77777777" w:rsidR="00E86CBE" w:rsidRPr="008729E4" w:rsidRDefault="00E86CBE" w:rsidP="00E86CBE">
            <w:pPr>
              <w:jc w:val="center"/>
            </w:pPr>
          </w:p>
        </w:tc>
      </w:tr>
      <w:tr w:rsidR="00E86CBE" w:rsidRPr="00FA3984" w14:paraId="46CA2446" w14:textId="77777777" w:rsidTr="00185B3A">
        <w:trPr>
          <w:cantSplit/>
          <w:trHeight w:val="415"/>
        </w:trPr>
        <w:tc>
          <w:tcPr>
            <w:tcW w:w="35" w:type="dxa"/>
            <w:tcBorders>
              <w:right w:val="single" w:sz="12" w:space="0" w:color="auto"/>
            </w:tcBorders>
            <w:shd w:val="clear" w:color="auto" w:fill="auto"/>
            <w:vAlign w:val="bottom"/>
          </w:tcPr>
          <w:p w14:paraId="460F8CAE"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5D94BE42" w14:textId="13F5D1E0" w:rsidR="00E86CBE" w:rsidRDefault="00E86CBE" w:rsidP="00E86CBE">
            <w:pPr>
              <w:wordWrap w:val="0"/>
              <w:jc w:val="center"/>
            </w:pPr>
            <w:r>
              <w:t>4</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2E53DC05" w14:textId="0DED64B6" w:rsidR="00E86CBE" w:rsidRPr="00575BB1" w:rsidRDefault="00E86CBE" w:rsidP="00E86CBE">
            <w:pPr>
              <w:rPr>
                <w:rFonts w:ascii="Times New Roman" w:hAnsi="Times New Roman" w:cs="Times New Roman"/>
                <w:sz w:val="24"/>
              </w:rPr>
            </w:pPr>
            <w:r>
              <w:rPr>
                <w:rFonts w:ascii="Calibri" w:hAnsi="Calibri" w:cs="Calibri"/>
                <w:sz w:val="22"/>
                <w:szCs w:val="22"/>
              </w:rPr>
              <w:t>Ручка шариковая неавтоматическая Комус Business синяя (толщина линии 0.38 мм)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622C70D3" w14:textId="0A4F709E" w:rsidR="00E86CBE" w:rsidRDefault="00E86CBE" w:rsidP="00E86CBE">
            <w:pPr>
              <w:jc w:val="center"/>
              <w:rPr>
                <w:sz w:val="22"/>
              </w:rPr>
            </w:pPr>
            <w:r>
              <w:rPr>
                <w:rFonts w:ascii="Calibri" w:hAnsi="Calibri" w:cs="Calibri"/>
                <w:sz w:val="22"/>
                <w:szCs w:val="22"/>
              </w:rPr>
              <w:t>6</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5DF133A7" w14:textId="6EA602D4" w:rsidR="00E86CBE"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0957882E"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7E0FFF82" w14:textId="77777777" w:rsidR="00E86CBE" w:rsidRPr="008729E4" w:rsidRDefault="00E86CBE" w:rsidP="00E86CBE">
            <w:pPr>
              <w:jc w:val="center"/>
            </w:pPr>
          </w:p>
        </w:tc>
      </w:tr>
      <w:tr w:rsidR="00E86CBE" w:rsidRPr="00FA3984" w14:paraId="1229EE59" w14:textId="77777777" w:rsidTr="00185B3A">
        <w:trPr>
          <w:cantSplit/>
          <w:trHeight w:val="415"/>
        </w:trPr>
        <w:tc>
          <w:tcPr>
            <w:tcW w:w="35" w:type="dxa"/>
            <w:tcBorders>
              <w:right w:val="single" w:sz="12" w:space="0" w:color="auto"/>
            </w:tcBorders>
            <w:shd w:val="clear" w:color="auto" w:fill="auto"/>
            <w:vAlign w:val="bottom"/>
          </w:tcPr>
          <w:p w14:paraId="4F825B98"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5700B24E" w14:textId="58812EED" w:rsidR="00E86CBE" w:rsidRDefault="00E86CBE" w:rsidP="00E86CBE">
            <w:pPr>
              <w:wordWrap w:val="0"/>
              <w:jc w:val="center"/>
            </w:pPr>
            <w:r>
              <w:t>5</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50C53D3E" w14:textId="673D6079" w:rsidR="00E86CBE" w:rsidRPr="00575BB1" w:rsidRDefault="00E86CBE" w:rsidP="00E86CBE">
            <w:pPr>
              <w:rPr>
                <w:rFonts w:ascii="Times New Roman" w:hAnsi="Times New Roman" w:cs="Times New Roman"/>
                <w:sz w:val="24"/>
              </w:rPr>
            </w:pPr>
            <w:r>
              <w:rPr>
                <w:rFonts w:ascii="Calibri" w:hAnsi="Calibri" w:cs="Calibri"/>
                <w:sz w:val="22"/>
                <w:szCs w:val="22"/>
              </w:rPr>
              <w:t>Ручка гелевая со стираемыми чернилами Комус Universe синяя (толщина линии 0.35 мм)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39CB445F" w14:textId="24A004E3" w:rsidR="00E86CBE" w:rsidRDefault="00E86CBE" w:rsidP="00E86CBE">
            <w:pPr>
              <w:jc w:val="center"/>
              <w:rPr>
                <w:sz w:val="22"/>
              </w:rPr>
            </w:pPr>
            <w:r>
              <w:rPr>
                <w:rFonts w:ascii="Calibri" w:hAnsi="Calibri" w:cs="Calibri"/>
                <w:sz w:val="22"/>
                <w:szCs w:val="22"/>
              </w:rPr>
              <w:t>10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460AC9FA" w14:textId="71C776D3" w:rsidR="00E86CBE"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26F35104"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5F77CE15" w14:textId="77777777" w:rsidR="00E86CBE" w:rsidRPr="008729E4" w:rsidRDefault="00E86CBE" w:rsidP="00E86CBE">
            <w:pPr>
              <w:jc w:val="center"/>
            </w:pPr>
          </w:p>
        </w:tc>
      </w:tr>
      <w:tr w:rsidR="00E86CBE" w:rsidRPr="00FA3984" w14:paraId="14AEA128" w14:textId="77777777" w:rsidTr="00185B3A">
        <w:trPr>
          <w:cantSplit/>
          <w:trHeight w:val="415"/>
        </w:trPr>
        <w:tc>
          <w:tcPr>
            <w:tcW w:w="35" w:type="dxa"/>
            <w:tcBorders>
              <w:right w:val="single" w:sz="12" w:space="0" w:color="auto"/>
            </w:tcBorders>
            <w:shd w:val="clear" w:color="auto" w:fill="auto"/>
            <w:vAlign w:val="bottom"/>
          </w:tcPr>
          <w:p w14:paraId="5EA83E8E"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7774BE5A" w14:textId="6EF22EE9" w:rsidR="00E86CBE" w:rsidRDefault="00E86CBE" w:rsidP="00E86CBE">
            <w:pPr>
              <w:wordWrap w:val="0"/>
              <w:jc w:val="center"/>
            </w:pPr>
            <w:r>
              <w:t>6</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54B76AB2" w14:textId="38AAF14D" w:rsidR="00E86CBE" w:rsidRPr="00575BB1" w:rsidRDefault="00E86CBE" w:rsidP="00E86CBE">
            <w:pPr>
              <w:rPr>
                <w:rFonts w:ascii="Times New Roman" w:hAnsi="Times New Roman" w:cs="Times New Roman"/>
                <w:sz w:val="24"/>
              </w:rPr>
            </w:pPr>
            <w:r>
              <w:rPr>
                <w:rFonts w:ascii="Calibri" w:hAnsi="Calibri" w:cs="Calibri"/>
                <w:sz w:val="22"/>
                <w:szCs w:val="22"/>
              </w:rPr>
              <w:t>Стикеры Выбор есть (Attache Economy) 76х76 мм 5 цветов (1 блок на 400  листов)</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1B850D00" w14:textId="29E847BE" w:rsidR="00E86CBE" w:rsidRDefault="00E86CBE" w:rsidP="00E86CBE">
            <w:pPr>
              <w:jc w:val="center"/>
              <w:rPr>
                <w:sz w:val="22"/>
              </w:rPr>
            </w:pPr>
            <w:r>
              <w:rPr>
                <w:rFonts w:ascii="Calibri" w:hAnsi="Calibri" w:cs="Calibri"/>
                <w:sz w:val="22"/>
                <w:szCs w:val="22"/>
              </w:rPr>
              <w:t>20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5A5086C6" w14:textId="0C266794" w:rsidR="00E86CBE"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5E4F4899"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22A0FA4A" w14:textId="77777777" w:rsidR="00E86CBE" w:rsidRPr="008729E4" w:rsidRDefault="00E86CBE" w:rsidP="00E86CBE">
            <w:pPr>
              <w:jc w:val="center"/>
            </w:pPr>
          </w:p>
        </w:tc>
      </w:tr>
      <w:tr w:rsidR="00E86CBE" w:rsidRPr="00FA3984" w14:paraId="50D8C6C1" w14:textId="77777777" w:rsidTr="00185B3A">
        <w:trPr>
          <w:cantSplit/>
          <w:trHeight w:val="415"/>
        </w:trPr>
        <w:tc>
          <w:tcPr>
            <w:tcW w:w="35" w:type="dxa"/>
            <w:tcBorders>
              <w:right w:val="single" w:sz="12" w:space="0" w:color="auto"/>
            </w:tcBorders>
            <w:shd w:val="clear" w:color="auto" w:fill="auto"/>
            <w:vAlign w:val="bottom"/>
          </w:tcPr>
          <w:p w14:paraId="6E49EB98"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24E02406" w14:textId="5BFE814D" w:rsidR="00E86CBE" w:rsidRDefault="00E86CBE" w:rsidP="00E86CBE">
            <w:pPr>
              <w:wordWrap w:val="0"/>
              <w:jc w:val="center"/>
            </w:pPr>
            <w:r>
              <w:t>7</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45D2D31F" w14:textId="10F7EDAB" w:rsidR="00E86CBE" w:rsidRPr="00575BB1" w:rsidRDefault="00E86CBE" w:rsidP="00E86CBE">
            <w:pPr>
              <w:rPr>
                <w:rFonts w:ascii="Times New Roman" w:hAnsi="Times New Roman" w:cs="Times New Roman"/>
                <w:sz w:val="24"/>
              </w:rPr>
            </w:pPr>
            <w:r>
              <w:rPr>
                <w:rFonts w:ascii="Calibri" w:hAnsi="Calibri" w:cs="Calibri"/>
                <w:sz w:val="22"/>
                <w:szCs w:val="22"/>
              </w:rPr>
              <w:t>Скоросшиватель пластиковый Комус А4 до 100 листов зелёный (толщина обложки 0.13/0.18 мм)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43FA170A" w14:textId="4F14FE3E" w:rsidR="00E86CBE" w:rsidRDefault="00E86CBE" w:rsidP="00E86CBE">
            <w:pPr>
              <w:jc w:val="center"/>
              <w:rPr>
                <w:sz w:val="22"/>
              </w:rPr>
            </w:pPr>
            <w:r>
              <w:rPr>
                <w:rFonts w:ascii="Calibri" w:hAnsi="Calibri" w:cs="Calibri"/>
                <w:sz w:val="22"/>
                <w:szCs w:val="22"/>
              </w:rPr>
              <w:t>20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6C52BF1C" w14:textId="38605409" w:rsidR="00E86CBE"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3D7A8544"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2057515B" w14:textId="77777777" w:rsidR="00E86CBE" w:rsidRPr="008729E4" w:rsidRDefault="00E86CBE" w:rsidP="00E86CBE">
            <w:pPr>
              <w:jc w:val="center"/>
            </w:pPr>
          </w:p>
        </w:tc>
      </w:tr>
      <w:tr w:rsidR="00E86CBE" w:rsidRPr="00FA3984" w14:paraId="0583DE58" w14:textId="77777777" w:rsidTr="00185B3A">
        <w:trPr>
          <w:cantSplit/>
          <w:trHeight w:val="415"/>
        </w:trPr>
        <w:tc>
          <w:tcPr>
            <w:tcW w:w="35" w:type="dxa"/>
            <w:tcBorders>
              <w:right w:val="single" w:sz="12" w:space="0" w:color="auto"/>
            </w:tcBorders>
            <w:shd w:val="clear" w:color="auto" w:fill="auto"/>
            <w:vAlign w:val="bottom"/>
          </w:tcPr>
          <w:p w14:paraId="12578418"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4273534D" w14:textId="4DB34D19" w:rsidR="00E86CBE" w:rsidRDefault="00E86CBE" w:rsidP="00E86CBE">
            <w:pPr>
              <w:wordWrap w:val="0"/>
              <w:jc w:val="center"/>
            </w:pPr>
            <w:r>
              <w:t>8</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5D4F9A5C" w14:textId="126572AB" w:rsidR="00E86CBE" w:rsidRPr="00575BB1" w:rsidRDefault="00E86CBE" w:rsidP="00E86CBE">
            <w:pPr>
              <w:rPr>
                <w:rFonts w:ascii="Times New Roman" w:hAnsi="Times New Roman" w:cs="Times New Roman"/>
                <w:sz w:val="24"/>
              </w:rPr>
            </w:pPr>
            <w:r>
              <w:rPr>
                <w:rFonts w:ascii="Calibri" w:hAnsi="Calibri" w:cs="Calibri"/>
                <w:sz w:val="22"/>
                <w:szCs w:val="22"/>
              </w:rPr>
              <w:t>Скоросшиватель пластиковый Комус А4 до 100 листов жёлтый (толщина  обложки 0.13/0.18 мм)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51E19470" w14:textId="736A6F88" w:rsidR="00E86CBE" w:rsidRDefault="00E86CBE" w:rsidP="00E86CBE">
            <w:pPr>
              <w:jc w:val="center"/>
              <w:rPr>
                <w:sz w:val="22"/>
              </w:rPr>
            </w:pPr>
            <w:r>
              <w:rPr>
                <w:rFonts w:ascii="Calibri" w:hAnsi="Calibri" w:cs="Calibri"/>
                <w:sz w:val="22"/>
                <w:szCs w:val="22"/>
              </w:rPr>
              <w:t>10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56085E6F" w14:textId="6284AABE" w:rsidR="00E86CBE"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1A1BA8AF"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32230BAE" w14:textId="77777777" w:rsidR="00E86CBE" w:rsidRPr="008729E4" w:rsidRDefault="00E86CBE" w:rsidP="00E86CBE">
            <w:pPr>
              <w:jc w:val="center"/>
            </w:pPr>
          </w:p>
        </w:tc>
      </w:tr>
      <w:tr w:rsidR="00E86CBE" w:rsidRPr="00FA3984" w14:paraId="711ECFFE" w14:textId="77777777" w:rsidTr="00185B3A">
        <w:trPr>
          <w:cantSplit/>
          <w:trHeight w:val="415"/>
        </w:trPr>
        <w:tc>
          <w:tcPr>
            <w:tcW w:w="35" w:type="dxa"/>
            <w:tcBorders>
              <w:right w:val="single" w:sz="12" w:space="0" w:color="auto"/>
            </w:tcBorders>
            <w:shd w:val="clear" w:color="auto" w:fill="auto"/>
            <w:vAlign w:val="bottom"/>
          </w:tcPr>
          <w:p w14:paraId="7B4DE16C"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75CDF101" w14:textId="72A1A806" w:rsidR="00E86CBE" w:rsidRDefault="00E86CBE" w:rsidP="00E86CBE">
            <w:pPr>
              <w:wordWrap w:val="0"/>
              <w:jc w:val="center"/>
            </w:pPr>
            <w:r>
              <w:t>9</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78A3AE78" w14:textId="58ECD0C7" w:rsidR="00E86CBE" w:rsidRPr="00575BB1" w:rsidRDefault="00E86CBE" w:rsidP="00E86CBE">
            <w:pPr>
              <w:rPr>
                <w:rFonts w:ascii="Times New Roman" w:hAnsi="Times New Roman" w:cs="Times New Roman"/>
                <w:sz w:val="24"/>
              </w:rPr>
            </w:pPr>
            <w:r>
              <w:rPr>
                <w:rFonts w:ascii="Calibri" w:hAnsi="Calibri" w:cs="Calibri"/>
                <w:sz w:val="22"/>
                <w:szCs w:val="22"/>
              </w:rPr>
              <w:t>Скоросшиватель пластиковый Комус А4 до 100 листов красный (толщина обложки 0.13/0.18 мм)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3A691C38" w14:textId="55459A88" w:rsidR="00E86CBE" w:rsidRDefault="00E86CBE" w:rsidP="00E86CBE">
            <w:pPr>
              <w:jc w:val="center"/>
              <w:rPr>
                <w:sz w:val="22"/>
              </w:rPr>
            </w:pPr>
            <w:r>
              <w:rPr>
                <w:rFonts w:ascii="Calibri" w:hAnsi="Calibri" w:cs="Calibri"/>
                <w:sz w:val="22"/>
                <w:szCs w:val="22"/>
              </w:rPr>
              <w:t>20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6D6C5619" w14:textId="1697342F" w:rsidR="00E86CBE"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70300167"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7CB2C43A" w14:textId="77777777" w:rsidR="00E86CBE" w:rsidRPr="008729E4" w:rsidRDefault="00E86CBE" w:rsidP="00E86CBE">
            <w:pPr>
              <w:jc w:val="center"/>
            </w:pPr>
          </w:p>
        </w:tc>
      </w:tr>
      <w:tr w:rsidR="00E86CBE" w:rsidRPr="00FA3984" w14:paraId="6782E8BB" w14:textId="77777777" w:rsidTr="00185B3A">
        <w:trPr>
          <w:cantSplit/>
          <w:trHeight w:val="415"/>
        </w:trPr>
        <w:tc>
          <w:tcPr>
            <w:tcW w:w="35" w:type="dxa"/>
            <w:tcBorders>
              <w:right w:val="single" w:sz="12" w:space="0" w:color="auto"/>
            </w:tcBorders>
            <w:shd w:val="clear" w:color="auto" w:fill="auto"/>
            <w:vAlign w:val="bottom"/>
          </w:tcPr>
          <w:p w14:paraId="4B4FD16A"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5021ACA5" w14:textId="2DA360FE" w:rsidR="00E86CBE" w:rsidRDefault="00E86CBE" w:rsidP="00E86CBE">
            <w:pPr>
              <w:wordWrap w:val="0"/>
              <w:jc w:val="center"/>
            </w:pPr>
            <w:r>
              <w:t>10</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36E90750" w14:textId="10124726" w:rsidR="00E86CBE" w:rsidRPr="00575BB1" w:rsidRDefault="00E86CBE" w:rsidP="00E86CBE">
            <w:pPr>
              <w:rPr>
                <w:rFonts w:ascii="Times New Roman" w:hAnsi="Times New Roman" w:cs="Times New Roman"/>
                <w:sz w:val="24"/>
              </w:rPr>
            </w:pPr>
            <w:r>
              <w:rPr>
                <w:rFonts w:ascii="Calibri" w:hAnsi="Calibri" w:cs="Calibri"/>
                <w:sz w:val="22"/>
                <w:szCs w:val="22"/>
              </w:rPr>
              <w:t>Скоросшиватель пластиковый Комус А4 до 100 листов оранжевый (толщина обложки 0.13/0.18 мм)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24CA6BF2" w14:textId="6A46436C" w:rsidR="00E86CBE" w:rsidRDefault="00E86CBE" w:rsidP="00E86CBE">
            <w:pPr>
              <w:jc w:val="center"/>
              <w:rPr>
                <w:sz w:val="22"/>
              </w:rPr>
            </w:pPr>
            <w:r>
              <w:rPr>
                <w:rFonts w:ascii="Calibri" w:hAnsi="Calibri" w:cs="Calibri"/>
                <w:sz w:val="22"/>
                <w:szCs w:val="22"/>
              </w:rPr>
              <w:t>20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049BDB44" w14:textId="41B9BDE6" w:rsidR="00E86CBE"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6A376397"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69F49848" w14:textId="77777777" w:rsidR="00E86CBE" w:rsidRPr="008729E4" w:rsidRDefault="00E86CBE" w:rsidP="00E86CBE">
            <w:pPr>
              <w:jc w:val="center"/>
            </w:pPr>
          </w:p>
        </w:tc>
      </w:tr>
      <w:tr w:rsidR="00E86CBE" w:rsidRPr="00FA3984" w14:paraId="0413C3D1" w14:textId="77777777" w:rsidTr="00185B3A">
        <w:trPr>
          <w:cantSplit/>
          <w:trHeight w:val="415"/>
        </w:trPr>
        <w:tc>
          <w:tcPr>
            <w:tcW w:w="35" w:type="dxa"/>
            <w:tcBorders>
              <w:right w:val="single" w:sz="12" w:space="0" w:color="auto"/>
            </w:tcBorders>
            <w:shd w:val="clear" w:color="auto" w:fill="auto"/>
            <w:vAlign w:val="bottom"/>
          </w:tcPr>
          <w:p w14:paraId="07233FF9"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6E59E8BB" w14:textId="15ABD6C0" w:rsidR="00E86CBE" w:rsidRDefault="00E86CBE" w:rsidP="00E86CBE">
            <w:pPr>
              <w:wordWrap w:val="0"/>
              <w:jc w:val="center"/>
            </w:pPr>
            <w:r>
              <w:t>11</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0A424464" w14:textId="28404304" w:rsidR="00E86CBE" w:rsidRPr="00185B3A" w:rsidRDefault="00E86CBE" w:rsidP="00E86CBE">
            <w:pPr>
              <w:rPr>
                <w:rFonts w:ascii="Times New Roman" w:hAnsi="Times New Roman" w:cs="Times New Roman"/>
                <w:sz w:val="24"/>
              </w:rPr>
            </w:pPr>
            <w:r>
              <w:rPr>
                <w:rFonts w:ascii="Calibri" w:hAnsi="Calibri" w:cs="Calibri"/>
                <w:sz w:val="22"/>
                <w:szCs w:val="22"/>
              </w:rPr>
              <w:t>Папка-уголок Attache Акварель А4 пластиковая 180 мкм (10 штук в  упаковке)</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2B465B43" w14:textId="24957548" w:rsidR="00E86CBE" w:rsidRDefault="00E86CBE" w:rsidP="00E86CBE">
            <w:pPr>
              <w:jc w:val="center"/>
              <w:rPr>
                <w:sz w:val="22"/>
              </w:rPr>
            </w:pPr>
            <w:r>
              <w:rPr>
                <w:rFonts w:ascii="Calibri" w:hAnsi="Calibri" w:cs="Calibri"/>
                <w:sz w:val="22"/>
                <w:szCs w:val="22"/>
              </w:rPr>
              <w:t>1</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4527F640" w14:textId="0DB6FDB2"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291ED815"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1F546783" w14:textId="77777777" w:rsidR="00E86CBE" w:rsidRPr="008729E4" w:rsidRDefault="00E86CBE" w:rsidP="00E86CBE">
            <w:pPr>
              <w:jc w:val="center"/>
            </w:pPr>
          </w:p>
        </w:tc>
      </w:tr>
      <w:tr w:rsidR="00E86CBE" w:rsidRPr="00FA3984" w14:paraId="60A81494" w14:textId="77777777" w:rsidTr="00185B3A">
        <w:trPr>
          <w:cantSplit/>
          <w:trHeight w:val="415"/>
        </w:trPr>
        <w:tc>
          <w:tcPr>
            <w:tcW w:w="35" w:type="dxa"/>
            <w:tcBorders>
              <w:right w:val="single" w:sz="12" w:space="0" w:color="auto"/>
            </w:tcBorders>
            <w:shd w:val="clear" w:color="auto" w:fill="auto"/>
            <w:vAlign w:val="bottom"/>
          </w:tcPr>
          <w:p w14:paraId="452900CA"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51100F7C" w14:textId="2ED41D69" w:rsidR="00E86CBE" w:rsidRDefault="00E86CBE" w:rsidP="00E86CBE">
            <w:pPr>
              <w:wordWrap w:val="0"/>
              <w:jc w:val="center"/>
            </w:pPr>
            <w:r>
              <w:t>12</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702EFA89" w14:textId="4457AB7F" w:rsidR="00E86CBE" w:rsidRPr="00185B3A" w:rsidRDefault="00E86CBE" w:rsidP="00E86CBE">
            <w:pPr>
              <w:rPr>
                <w:rFonts w:ascii="Times New Roman" w:hAnsi="Times New Roman" w:cs="Times New Roman"/>
                <w:sz w:val="24"/>
              </w:rPr>
            </w:pPr>
            <w:r>
              <w:rPr>
                <w:rFonts w:ascii="Calibri" w:hAnsi="Calibri" w:cs="Calibri"/>
                <w:sz w:val="22"/>
                <w:szCs w:val="22"/>
              </w:rPr>
              <w:t>Папка с завязками Attache А4+ 40 мм немелованный картон до 400 листов  (плотность 300 г/кв.м)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554E4896" w14:textId="14C105FA" w:rsidR="00E86CBE" w:rsidRDefault="00E86CBE" w:rsidP="00E86CBE">
            <w:pPr>
              <w:jc w:val="center"/>
              <w:rPr>
                <w:sz w:val="22"/>
              </w:rPr>
            </w:pPr>
            <w:r>
              <w:rPr>
                <w:rFonts w:ascii="Calibri" w:hAnsi="Calibri" w:cs="Calibri"/>
                <w:sz w:val="22"/>
                <w:szCs w:val="22"/>
              </w:rPr>
              <w:t>5</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37439535" w14:textId="402F40AC"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36BFEF9E"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7C58404F" w14:textId="77777777" w:rsidR="00E86CBE" w:rsidRPr="008729E4" w:rsidRDefault="00E86CBE" w:rsidP="00E86CBE">
            <w:pPr>
              <w:jc w:val="center"/>
            </w:pPr>
          </w:p>
        </w:tc>
      </w:tr>
      <w:tr w:rsidR="00E86CBE" w:rsidRPr="00FA3984" w14:paraId="5DDAD6E9" w14:textId="77777777" w:rsidTr="00185B3A">
        <w:trPr>
          <w:cantSplit/>
          <w:trHeight w:val="415"/>
        </w:trPr>
        <w:tc>
          <w:tcPr>
            <w:tcW w:w="35" w:type="dxa"/>
            <w:tcBorders>
              <w:right w:val="single" w:sz="12" w:space="0" w:color="auto"/>
            </w:tcBorders>
            <w:shd w:val="clear" w:color="auto" w:fill="auto"/>
            <w:vAlign w:val="bottom"/>
          </w:tcPr>
          <w:p w14:paraId="77C047A8"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2689FEFB" w14:textId="3469F26D" w:rsidR="00E86CBE" w:rsidRDefault="00E86CBE" w:rsidP="00E86CBE">
            <w:pPr>
              <w:wordWrap w:val="0"/>
              <w:jc w:val="center"/>
            </w:pPr>
            <w:r>
              <w:t>13</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17079BE8" w14:textId="725B0611" w:rsidR="00E86CBE" w:rsidRPr="00185B3A" w:rsidRDefault="00E86CBE" w:rsidP="00E86CBE">
            <w:pPr>
              <w:rPr>
                <w:rFonts w:ascii="Times New Roman" w:hAnsi="Times New Roman" w:cs="Times New Roman"/>
                <w:sz w:val="24"/>
              </w:rPr>
            </w:pPr>
            <w:r>
              <w:rPr>
                <w:rFonts w:ascii="Calibri" w:hAnsi="Calibri" w:cs="Calibri"/>
                <w:sz w:val="22"/>
                <w:szCs w:val="22"/>
              </w:rPr>
              <w:t>Папка с завязками Attache А4+ 20 мм немелованный картон до 200 листов  (плотность 260 г/кв.м)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19F4DA04" w14:textId="4C0F11D9" w:rsidR="00E86CBE" w:rsidRDefault="00E86CBE" w:rsidP="00E86CBE">
            <w:pPr>
              <w:jc w:val="center"/>
              <w:rPr>
                <w:sz w:val="22"/>
              </w:rPr>
            </w:pPr>
            <w:r>
              <w:rPr>
                <w:rFonts w:ascii="Calibri" w:hAnsi="Calibri" w:cs="Calibri"/>
                <w:sz w:val="22"/>
                <w:szCs w:val="22"/>
              </w:rPr>
              <w:t>30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615C90E9" w14:textId="6FD0EA5C"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37302318"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4CBF3180" w14:textId="77777777" w:rsidR="00E86CBE" w:rsidRPr="008729E4" w:rsidRDefault="00E86CBE" w:rsidP="00E86CBE">
            <w:pPr>
              <w:jc w:val="center"/>
            </w:pPr>
          </w:p>
        </w:tc>
      </w:tr>
      <w:tr w:rsidR="00E86CBE" w:rsidRPr="00FA3984" w14:paraId="032E294D" w14:textId="77777777" w:rsidTr="00185B3A">
        <w:trPr>
          <w:cantSplit/>
          <w:trHeight w:val="415"/>
        </w:trPr>
        <w:tc>
          <w:tcPr>
            <w:tcW w:w="35" w:type="dxa"/>
            <w:tcBorders>
              <w:right w:val="single" w:sz="12" w:space="0" w:color="auto"/>
            </w:tcBorders>
            <w:shd w:val="clear" w:color="auto" w:fill="auto"/>
            <w:vAlign w:val="bottom"/>
          </w:tcPr>
          <w:p w14:paraId="1B863B2D"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0798DF1B" w14:textId="34B90450" w:rsidR="00E86CBE" w:rsidRDefault="00E86CBE" w:rsidP="00E86CBE">
            <w:pPr>
              <w:wordWrap w:val="0"/>
              <w:jc w:val="center"/>
            </w:pPr>
            <w:r>
              <w:t>14</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0EB3B34D" w14:textId="2904BFB3" w:rsidR="00E86CBE" w:rsidRPr="00185B3A" w:rsidRDefault="00E86CBE" w:rsidP="00E86CBE">
            <w:pPr>
              <w:rPr>
                <w:rFonts w:ascii="Times New Roman" w:hAnsi="Times New Roman" w:cs="Times New Roman"/>
                <w:sz w:val="24"/>
              </w:rPr>
            </w:pPr>
            <w:r>
              <w:rPr>
                <w:rFonts w:ascii="Calibri" w:hAnsi="Calibri" w:cs="Calibri"/>
                <w:sz w:val="22"/>
                <w:szCs w:val="22"/>
              </w:rPr>
              <w:t>Папка с завязками Attache А4 20 мм мелованный картон до 200 листов  (плотность 380 г/кв.м)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1EF2560F" w14:textId="792C9D5A" w:rsidR="00E86CBE" w:rsidRDefault="00E86CBE" w:rsidP="00E86CBE">
            <w:pPr>
              <w:jc w:val="center"/>
              <w:rPr>
                <w:sz w:val="22"/>
              </w:rPr>
            </w:pPr>
            <w:r>
              <w:rPr>
                <w:rFonts w:ascii="Calibri" w:hAnsi="Calibri" w:cs="Calibri"/>
                <w:sz w:val="22"/>
                <w:szCs w:val="22"/>
              </w:rPr>
              <w:t>30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51DC430F" w14:textId="3CBBD07F"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0A05667A"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0C390980" w14:textId="77777777" w:rsidR="00E86CBE" w:rsidRPr="008729E4" w:rsidRDefault="00E86CBE" w:rsidP="00E86CBE">
            <w:pPr>
              <w:jc w:val="center"/>
            </w:pPr>
          </w:p>
        </w:tc>
      </w:tr>
      <w:tr w:rsidR="00E86CBE" w:rsidRPr="00FA3984" w14:paraId="6218613C" w14:textId="77777777" w:rsidTr="00185B3A">
        <w:trPr>
          <w:cantSplit/>
          <w:trHeight w:val="415"/>
        </w:trPr>
        <w:tc>
          <w:tcPr>
            <w:tcW w:w="35" w:type="dxa"/>
            <w:tcBorders>
              <w:right w:val="single" w:sz="12" w:space="0" w:color="auto"/>
            </w:tcBorders>
            <w:shd w:val="clear" w:color="auto" w:fill="auto"/>
            <w:vAlign w:val="bottom"/>
          </w:tcPr>
          <w:p w14:paraId="1CDBC7DD"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368F295A" w14:textId="18B079F1" w:rsidR="00E86CBE" w:rsidRDefault="00E86CBE" w:rsidP="00E86CBE">
            <w:pPr>
              <w:wordWrap w:val="0"/>
              <w:jc w:val="center"/>
            </w:pPr>
            <w:r>
              <w:t>15</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2D3220C9" w14:textId="363B03E1" w:rsidR="00E86CBE" w:rsidRPr="00185B3A" w:rsidRDefault="00E86CBE" w:rsidP="00E86CBE">
            <w:pPr>
              <w:rPr>
                <w:rFonts w:ascii="Times New Roman" w:hAnsi="Times New Roman" w:cs="Times New Roman"/>
                <w:sz w:val="24"/>
              </w:rPr>
            </w:pPr>
            <w:r>
              <w:rPr>
                <w:rFonts w:ascii="Calibri" w:hAnsi="Calibri" w:cs="Calibri"/>
                <w:sz w:val="22"/>
                <w:szCs w:val="22"/>
              </w:rPr>
              <w:t>Короб архивный пластик Attache на кнопке 245x120x330 мм синий до 1200  листов</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7720969C" w14:textId="3F9D78A3" w:rsidR="00E86CBE" w:rsidRDefault="00E86CBE" w:rsidP="00E86CBE">
            <w:pPr>
              <w:jc w:val="center"/>
              <w:rPr>
                <w:sz w:val="22"/>
              </w:rPr>
            </w:pPr>
            <w:r>
              <w:rPr>
                <w:rFonts w:ascii="Calibri" w:hAnsi="Calibri" w:cs="Calibri"/>
                <w:sz w:val="22"/>
                <w:szCs w:val="22"/>
              </w:rPr>
              <w:t>6</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383EC579" w14:textId="0C3A6265"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5B2A94E3"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0B9EB1D1" w14:textId="77777777" w:rsidR="00E86CBE" w:rsidRPr="008729E4" w:rsidRDefault="00E86CBE" w:rsidP="00E86CBE">
            <w:pPr>
              <w:jc w:val="center"/>
            </w:pPr>
          </w:p>
        </w:tc>
      </w:tr>
      <w:tr w:rsidR="00E86CBE" w:rsidRPr="00575BB1" w14:paraId="74616786" w14:textId="77777777" w:rsidTr="00185B3A">
        <w:trPr>
          <w:cantSplit/>
          <w:trHeight w:val="415"/>
        </w:trPr>
        <w:tc>
          <w:tcPr>
            <w:tcW w:w="35" w:type="dxa"/>
            <w:tcBorders>
              <w:right w:val="single" w:sz="12" w:space="0" w:color="auto"/>
            </w:tcBorders>
            <w:shd w:val="clear" w:color="auto" w:fill="auto"/>
            <w:vAlign w:val="bottom"/>
          </w:tcPr>
          <w:p w14:paraId="419F1F89"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1089AA75" w14:textId="30996ADA" w:rsidR="00E86CBE" w:rsidRDefault="00E86CBE" w:rsidP="00E86CBE">
            <w:pPr>
              <w:wordWrap w:val="0"/>
              <w:jc w:val="center"/>
            </w:pPr>
            <w:r>
              <w:t>16</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0C5CFC43" w14:textId="11109E04" w:rsidR="00E86CBE" w:rsidRPr="00E86CBE" w:rsidRDefault="00E86CBE" w:rsidP="00E86CBE">
            <w:pPr>
              <w:rPr>
                <w:rFonts w:ascii="Times New Roman" w:hAnsi="Times New Roman" w:cs="Times New Roman"/>
                <w:sz w:val="24"/>
              </w:rPr>
            </w:pPr>
            <w:r>
              <w:rPr>
                <w:rFonts w:ascii="Calibri" w:hAnsi="Calibri" w:cs="Calibri"/>
                <w:sz w:val="22"/>
                <w:szCs w:val="22"/>
              </w:rPr>
              <w:t>Короб архивный гофрокартон Attache на 2-х завязках 252х78х326 мм белый  до 750 листов</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66463AD4" w14:textId="1729D145" w:rsidR="00E86CBE" w:rsidRPr="00E86CBE" w:rsidRDefault="00E86CBE" w:rsidP="00E86CBE">
            <w:pPr>
              <w:jc w:val="center"/>
              <w:rPr>
                <w:sz w:val="22"/>
              </w:rPr>
            </w:pPr>
            <w:r>
              <w:rPr>
                <w:rFonts w:ascii="Calibri" w:hAnsi="Calibri" w:cs="Calibri"/>
                <w:sz w:val="22"/>
                <w:szCs w:val="22"/>
              </w:rPr>
              <w:t>30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2F4BC277" w14:textId="36DD7065" w:rsidR="00E86CBE" w:rsidRPr="00FA3984" w:rsidRDefault="00E86CBE" w:rsidP="00E86CBE">
            <w:pPr>
              <w:jc w:val="center"/>
              <w:rPr>
                <w:sz w:val="22"/>
                <w:lang w:val="en-US"/>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087014D8" w14:textId="77777777" w:rsidR="00E86CBE" w:rsidRPr="00FA3984" w:rsidRDefault="00E86CBE" w:rsidP="00E86CBE">
            <w:pPr>
              <w:jc w:val="center"/>
              <w:rPr>
                <w:lang w:val="en-US"/>
              </w:rP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4EDC4C21" w14:textId="77777777" w:rsidR="00E86CBE" w:rsidRPr="00FA3984" w:rsidRDefault="00E86CBE" w:rsidP="00E86CBE">
            <w:pPr>
              <w:jc w:val="center"/>
              <w:rPr>
                <w:lang w:val="en-US"/>
              </w:rPr>
            </w:pPr>
          </w:p>
        </w:tc>
      </w:tr>
      <w:tr w:rsidR="00E86CBE" w:rsidRPr="00FA3984" w14:paraId="69E748B8" w14:textId="77777777" w:rsidTr="00185B3A">
        <w:trPr>
          <w:cantSplit/>
          <w:trHeight w:val="415"/>
        </w:trPr>
        <w:tc>
          <w:tcPr>
            <w:tcW w:w="35" w:type="dxa"/>
            <w:tcBorders>
              <w:right w:val="single" w:sz="12" w:space="0" w:color="auto"/>
            </w:tcBorders>
            <w:shd w:val="clear" w:color="auto" w:fill="auto"/>
            <w:vAlign w:val="bottom"/>
          </w:tcPr>
          <w:p w14:paraId="49086262" w14:textId="77777777" w:rsidR="00E86CBE" w:rsidRPr="00FA3984" w:rsidRDefault="00E86CBE" w:rsidP="00E86CBE">
            <w:pPr>
              <w:rPr>
                <w:lang w:val="en-US"/>
              </w:rPr>
            </w:pPr>
          </w:p>
        </w:tc>
        <w:tc>
          <w:tcPr>
            <w:tcW w:w="405" w:type="dxa"/>
            <w:tcBorders>
              <w:top w:val="single" w:sz="6" w:space="0" w:color="auto"/>
              <w:left w:val="single" w:sz="12" w:space="0" w:color="auto"/>
              <w:bottom w:val="single" w:sz="6" w:space="0" w:color="auto"/>
              <w:right w:val="single" w:sz="6" w:space="0" w:color="auto"/>
            </w:tcBorders>
            <w:shd w:val="clear" w:color="auto" w:fill="auto"/>
          </w:tcPr>
          <w:p w14:paraId="61B320BE" w14:textId="39DE660D" w:rsidR="00E86CBE" w:rsidRDefault="00E86CBE" w:rsidP="00E86CBE">
            <w:pPr>
              <w:wordWrap w:val="0"/>
              <w:jc w:val="center"/>
            </w:pPr>
            <w:r>
              <w:t>17</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2FFBFC61" w14:textId="458AB9AC" w:rsidR="00E86CBE" w:rsidRPr="00185B3A" w:rsidRDefault="00E86CBE" w:rsidP="00E86CBE">
            <w:pPr>
              <w:rPr>
                <w:rFonts w:ascii="Times New Roman" w:hAnsi="Times New Roman" w:cs="Times New Roman"/>
                <w:sz w:val="24"/>
              </w:rPr>
            </w:pPr>
            <w:r>
              <w:rPr>
                <w:rFonts w:ascii="Calibri" w:hAnsi="Calibri" w:cs="Calibri"/>
                <w:sz w:val="22"/>
                <w:szCs w:val="22"/>
              </w:rPr>
              <w:t>Короб архивный микрогофрокартон Комус с вырубкой 262х150х324 мм белый до  1500 листов</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710DE988" w14:textId="3A4E058E" w:rsidR="00E86CBE" w:rsidRDefault="00E86CBE" w:rsidP="00E86CBE">
            <w:pPr>
              <w:jc w:val="center"/>
              <w:rPr>
                <w:sz w:val="22"/>
              </w:rPr>
            </w:pPr>
            <w:r>
              <w:rPr>
                <w:rFonts w:ascii="Calibri" w:hAnsi="Calibri" w:cs="Calibri"/>
                <w:sz w:val="22"/>
                <w:szCs w:val="22"/>
              </w:rPr>
              <w:t>2</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3DC4ED82" w14:textId="682D92E7"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46D86BAB"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77A757FC" w14:textId="77777777" w:rsidR="00E86CBE" w:rsidRPr="008729E4" w:rsidRDefault="00E86CBE" w:rsidP="00E86CBE">
            <w:pPr>
              <w:jc w:val="center"/>
            </w:pPr>
          </w:p>
        </w:tc>
      </w:tr>
      <w:tr w:rsidR="00E86CBE" w:rsidRPr="00FA3984" w14:paraId="5F576CD1" w14:textId="77777777" w:rsidTr="00185B3A">
        <w:trPr>
          <w:cantSplit/>
          <w:trHeight w:val="415"/>
        </w:trPr>
        <w:tc>
          <w:tcPr>
            <w:tcW w:w="35" w:type="dxa"/>
            <w:tcBorders>
              <w:right w:val="single" w:sz="12" w:space="0" w:color="auto"/>
            </w:tcBorders>
            <w:shd w:val="clear" w:color="auto" w:fill="auto"/>
            <w:vAlign w:val="bottom"/>
          </w:tcPr>
          <w:p w14:paraId="5A47CCFA"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0F8F87DD" w14:textId="5C6BDB58" w:rsidR="00E86CBE" w:rsidRDefault="00E86CBE" w:rsidP="00E86CBE">
            <w:pPr>
              <w:wordWrap w:val="0"/>
              <w:jc w:val="center"/>
            </w:pPr>
            <w:r>
              <w:t>18</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105BD220" w14:textId="7601DA7E" w:rsidR="00E86CBE" w:rsidRPr="00185B3A" w:rsidRDefault="00E86CBE" w:rsidP="00E86CBE">
            <w:pPr>
              <w:rPr>
                <w:rFonts w:ascii="Times New Roman" w:hAnsi="Times New Roman" w:cs="Times New Roman"/>
                <w:sz w:val="24"/>
              </w:rPr>
            </w:pPr>
            <w:r>
              <w:rPr>
                <w:rFonts w:ascii="Calibri" w:hAnsi="Calibri" w:cs="Calibri"/>
                <w:sz w:val="22"/>
                <w:szCs w:val="22"/>
              </w:rPr>
              <w:t>Папка на 4-х кольцах Панорама Attache А4 75 мм синяя до 500 листов</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2D98C8E1" w14:textId="5E37E8FC" w:rsidR="00E86CBE" w:rsidRDefault="00E86CBE" w:rsidP="00E86CBE">
            <w:pPr>
              <w:jc w:val="center"/>
              <w:rPr>
                <w:sz w:val="22"/>
              </w:rPr>
            </w:pPr>
            <w:r>
              <w:rPr>
                <w:rFonts w:ascii="Calibri" w:hAnsi="Calibri" w:cs="Calibri"/>
                <w:sz w:val="22"/>
                <w:szCs w:val="22"/>
              </w:rPr>
              <w:t>4</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595F1C81" w14:textId="37699B4F"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30D5669E"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05CE8881" w14:textId="77777777" w:rsidR="00E86CBE" w:rsidRPr="008729E4" w:rsidRDefault="00E86CBE" w:rsidP="00E86CBE">
            <w:pPr>
              <w:jc w:val="center"/>
            </w:pPr>
          </w:p>
        </w:tc>
      </w:tr>
      <w:tr w:rsidR="00E86CBE" w:rsidRPr="00FA3984" w14:paraId="1F57E8DF" w14:textId="77777777" w:rsidTr="00185B3A">
        <w:trPr>
          <w:cantSplit/>
          <w:trHeight w:val="415"/>
        </w:trPr>
        <w:tc>
          <w:tcPr>
            <w:tcW w:w="35" w:type="dxa"/>
            <w:tcBorders>
              <w:right w:val="single" w:sz="12" w:space="0" w:color="auto"/>
            </w:tcBorders>
            <w:shd w:val="clear" w:color="auto" w:fill="auto"/>
            <w:vAlign w:val="bottom"/>
          </w:tcPr>
          <w:p w14:paraId="18A41F2E"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6B4CF9C1" w14:textId="6BD2DB23" w:rsidR="00E86CBE" w:rsidRDefault="00E86CBE" w:rsidP="00E86CBE">
            <w:pPr>
              <w:wordWrap w:val="0"/>
              <w:jc w:val="center"/>
            </w:pPr>
            <w:r>
              <w:t>19</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03165D59" w14:textId="4027F9E7" w:rsidR="00E86CBE" w:rsidRPr="00185B3A" w:rsidRDefault="00E86CBE" w:rsidP="00E86CBE">
            <w:pPr>
              <w:rPr>
                <w:rFonts w:ascii="Times New Roman" w:hAnsi="Times New Roman" w:cs="Times New Roman"/>
                <w:sz w:val="24"/>
              </w:rPr>
            </w:pPr>
            <w:r>
              <w:rPr>
                <w:rFonts w:ascii="Calibri" w:hAnsi="Calibri" w:cs="Calibri"/>
                <w:sz w:val="22"/>
                <w:szCs w:val="22"/>
              </w:rPr>
              <w:t>Папка на 4-х кольцах Bantex (Attache Selection) коллекция Strong A4 60  мм красная до 400 листов</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0C07D91B" w14:textId="21F1E191" w:rsidR="00E86CBE" w:rsidRDefault="00E86CBE" w:rsidP="00E86CBE">
            <w:pPr>
              <w:jc w:val="center"/>
              <w:rPr>
                <w:sz w:val="22"/>
              </w:rPr>
            </w:pPr>
            <w:r>
              <w:rPr>
                <w:rFonts w:ascii="Calibri" w:hAnsi="Calibri" w:cs="Calibri"/>
                <w:sz w:val="22"/>
                <w:szCs w:val="22"/>
              </w:rPr>
              <w:t>15</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24209603" w14:textId="6977F50C"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1127BA37"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3C1F7F00" w14:textId="77777777" w:rsidR="00E86CBE" w:rsidRPr="008729E4" w:rsidRDefault="00E86CBE" w:rsidP="00E86CBE">
            <w:pPr>
              <w:jc w:val="center"/>
            </w:pPr>
          </w:p>
        </w:tc>
      </w:tr>
      <w:tr w:rsidR="00E86CBE" w:rsidRPr="00FA3984" w14:paraId="7A6BC1B4" w14:textId="77777777" w:rsidTr="00185B3A">
        <w:trPr>
          <w:cantSplit/>
          <w:trHeight w:val="415"/>
        </w:trPr>
        <w:tc>
          <w:tcPr>
            <w:tcW w:w="35" w:type="dxa"/>
            <w:tcBorders>
              <w:right w:val="single" w:sz="12" w:space="0" w:color="auto"/>
            </w:tcBorders>
            <w:shd w:val="clear" w:color="auto" w:fill="auto"/>
            <w:vAlign w:val="bottom"/>
          </w:tcPr>
          <w:p w14:paraId="3A986ED3"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04E07996" w14:textId="74AC1B7E" w:rsidR="00E86CBE" w:rsidRDefault="00E86CBE" w:rsidP="00E86CBE">
            <w:pPr>
              <w:wordWrap w:val="0"/>
              <w:jc w:val="center"/>
            </w:pPr>
            <w:r>
              <w:t>20</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32A5164E" w14:textId="58AADC92" w:rsidR="00E86CBE" w:rsidRPr="00185B3A" w:rsidRDefault="00E86CBE" w:rsidP="00E86CBE">
            <w:r>
              <w:rPr>
                <w:rFonts w:ascii="Calibri" w:hAnsi="Calibri" w:cs="Calibri"/>
                <w:sz w:val="22"/>
                <w:szCs w:val="22"/>
              </w:rPr>
              <w:t>Клейкие закладки Attache пластиковые 5 цветов по 20 листов 12x45 мм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02558BA0" w14:textId="57673F3B" w:rsidR="00E86CBE" w:rsidRDefault="00E86CBE" w:rsidP="00E86CBE">
            <w:pPr>
              <w:jc w:val="center"/>
              <w:rPr>
                <w:sz w:val="22"/>
              </w:rPr>
            </w:pPr>
            <w:r>
              <w:rPr>
                <w:rFonts w:ascii="Calibri" w:hAnsi="Calibri" w:cs="Calibri"/>
                <w:sz w:val="22"/>
                <w:szCs w:val="22"/>
              </w:rPr>
              <w:t>15</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26DA3213" w14:textId="3A00B4E9"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1BBFB82E"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25098CD0" w14:textId="77777777" w:rsidR="00E86CBE" w:rsidRPr="008729E4" w:rsidRDefault="00E86CBE" w:rsidP="00E86CBE">
            <w:pPr>
              <w:jc w:val="center"/>
            </w:pPr>
          </w:p>
        </w:tc>
      </w:tr>
      <w:tr w:rsidR="00E86CBE" w:rsidRPr="00FA3984" w14:paraId="31C7F551" w14:textId="77777777" w:rsidTr="00185B3A">
        <w:trPr>
          <w:cantSplit/>
          <w:trHeight w:val="415"/>
        </w:trPr>
        <w:tc>
          <w:tcPr>
            <w:tcW w:w="35" w:type="dxa"/>
            <w:tcBorders>
              <w:right w:val="single" w:sz="12" w:space="0" w:color="auto"/>
            </w:tcBorders>
            <w:shd w:val="clear" w:color="auto" w:fill="auto"/>
            <w:vAlign w:val="bottom"/>
          </w:tcPr>
          <w:p w14:paraId="55F30AFE"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67F9837E" w14:textId="01B8D316" w:rsidR="00E86CBE" w:rsidRDefault="00E86CBE" w:rsidP="00E86CBE">
            <w:pPr>
              <w:wordWrap w:val="0"/>
              <w:jc w:val="center"/>
            </w:pPr>
            <w:r>
              <w:t>21</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6A367514" w14:textId="2DDCBC16" w:rsidR="00E86CBE" w:rsidRPr="00185B3A" w:rsidRDefault="00E86CBE" w:rsidP="00E86CBE">
            <w:r>
              <w:rPr>
                <w:rFonts w:ascii="Calibri" w:hAnsi="Calibri" w:cs="Calibri"/>
                <w:sz w:val="22"/>
                <w:szCs w:val="22"/>
              </w:rPr>
              <w:t>Стержень микрографический HB 0.5 мм Attache (30 грифелей)</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46366738" w14:textId="2EF1A62F" w:rsidR="00E86CBE" w:rsidRDefault="00E86CBE" w:rsidP="00E86CBE">
            <w:pPr>
              <w:jc w:val="center"/>
              <w:rPr>
                <w:sz w:val="22"/>
              </w:rPr>
            </w:pPr>
            <w:r>
              <w:rPr>
                <w:rFonts w:ascii="Calibri" w:hAnsi="Calibri" w:cs="Calibri"/>
                <w:sz w:val="22"/>
                <w:szCs w:val="22"/>
              </w:rPr>
              <w:t>6</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302298DA" w14:textId="48292988"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3A4E9DF1"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750DE99C" w14:textId="77777777" w:rsidR="00E86CBE" w:rsidRPr="008729E4" w:rsidRDefault="00E86CBE" w:rsidP="00E86CBE">
            <w:pPr>
              <w:jc w:val="center"/>
            </w:pPr>
          </w:p>
        </w:tc>
      </w:tr>
      <w:tr w:rsidR="00E86CBE" w:rsidRPr="00FA3984" w14:paraId="52D6216A" w14:textId="77777777" w:rsidTr="00185B3A">
        <w:trPr>
          <w:cantSplit/>
          <w:trHeight w:val="415"/>
        </w:trPr>
        <w:tc>
          <w:tcPr>
            <w:tcW w:w="35" w:type="dxa"/>
            <w:tcBorders>
              <w:right w:val="single" w:sz="12" w:space="0" w:color="auto"/>
            </w:tcBorders>
            <w:shd w:val="clear" w:color="auto" w:fill="auto"/>
            <w:vAlign w:val="bottom"/>
          </w:tcPr>
          <w:p w14:paraId="4B3F161E"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4E404A86" w14:textId="715FC876" w:rsidR="00E86CBE" w:rsidRDefault="00E86CBE" w:rsidP="00E86CBE">
            <w:pPr>
              <w:wordWrap w:val="0"/>
              <w:jc w:val="center"/>
            </w:pPr>
            <w:r>
              <w:t>22</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1377D76A" w14:textId="082852D1" w:rsidR="00E86CBE" w:rsidRPr="00185B3A" w:rsidRDefault="00E86CBE" w:rsidP="00E86CBE">
            <w:r>
              <w:rPr>
                <w:rFonts w:ascii="Calibri" w:hAnsi="Calibri" w:cs="Calibri"/>
                <w:sz w:val="22"/>
                <w:szCs w:val="22"/>
              </w:rPr>
              <w:t>Карандаш механический красный Комус 0.5 мм с ластиком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778FC416" w14:textId="07811432" w:rsidR="00E86CBE" w:rsidRDefault="00E86CBE" w:rsidP="00E86CBE">
            <w:pPr>
              <w:jc w:val="center"/>
              <w:rPr>
                <w:sz w:val="22"/>
              </w:rPr>
            </w:pPr>
            <w:r>
              <w:rPr>
                <w:rFonts w:ascii="Calibri" w:hAnsi="Calibri" w:cs="Calibri"/>
                <w:sz w:val="22"/>
                <w:szCs w:val="22"/>
              </w:rPr>
              <w:t>11</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6162843D" w14:textId="6E2B2CE8"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1B7808EE"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66FB5419" w14:textId="77777777" w:rsidR="00E86CBE" w:rsidRPr="008729E4" w:rsidRDefault="00E86CBE" w:rsidP="00E86CBE">
            <w:pPr>
              <w:jc w:val="center"/>
            </w:pPr>
          </w:p>
        </w:tc>
      </w:tr>
      <w:tr w:rsidR="00E86CBE" w:rsidRPr="00FA3984" w14:paraId="3447B75F" w14:textId="77777777" w:rsidTr="00185B3A">
        <w:trPr>
          <w:cantSplit/>
          <w:trHeight w:val="415"/>
        </w:trPr>
        <w:tc>
          <w:tcPr>
            <w:tcW w:w="35" w:type="dxa"/>
            <w:tcBorders>
              <w:right w:val="single" w:sz="12" w:space="0" w:color="auto"/>
            </w:tcBorders>
            <w:shd w:val="clear" w:color="auto" w:fill="auto"/>
            <w:vAlign w:val="bottom"/>
          </w:tcPr>
          <w:p w14:paraId="04D60F93"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232035D3" w14:textId="719E923D" w:rsidR="00E86CBE" w:rsidRDefault="00E86CBE" w:rsidP="00E86CBE">
            <w:pPr>
              <w:wordWrap w:val="0"/>
              <w:jc w:val="center"/>
            </w:pPr>
            <w:r>
              <w:t>23</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25BD94B4" w14:textId="0DFDBF98" w:rsidR="00E86CBE" w:rsidRPr="00185B3A" w:rsidRDefault="00E86CBE" w:rsidP="00E86CBE">
            <w:r>
              <w:rPr>
                <w:rFonts w:ascii="Calibri" w:hAnsi="Calibri" w:cs="Calibri"/>
                <w:sz w:val="22"/>
                <w:szCs w:val="22"/>
              </w:rPr>
              <w:t>Штамп самонаборный Colop Printer С20/3-Set пластиковый 3 строки 14х38 мм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74FE87F1" w14:textId="7DF081B3" w:rsidR="00E86CBE" w:rsidRDefault="00E86CBE" w:rsidP="00E86CBE">
            <w:pPr>
              <w:jc w:val="center"/>
              <w:rPr>
                <w:sz w:val="22"/>
              </w:rPr>
            </w:pPr>
            <w:r>
              <w:rPr>
                <w:rFonts w:ascii="Calibri" w:hAnsi="Calibri" w:cs="Calibri"/>
                <w:sz w:val="22"/>
                <w:szCs w:val="22"/>
              </w:rPr>
              <w:t>1</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63B21E7C" w14:textId="0966ACB5"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434877A7"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4E231E21" w14:textId="77777777" w:rsidR="00E86CBE" w:rsidRPr="008729E4" w:rsidRDefault="00E86CBE" w:rsidP="00E86CBE">
            <w:pPr>
              <w:jc w:val="center"/>
            </w:pPr>
          </w:p>
        </w:tc>
      </w:tr>
      <w:tr w:rsidR="00E86CBE" w:rsidRPr="00FA3984" w14:paraId="6306B218" w14:textId="77777777" w:rsidTr="00185B3A">
        <w:trPr>
          <w:cantSplit/>
          <w:trHeight w:val="415"/>
        </w:trPr>
        <w:tc>
          <w:tcPr>
            <w:tcW w:w="35" w:type="dxa"/>
            <w:tcBorders>
              <w:right w:val="single" w:sz="12" w:space="0" w:color="auto"/>
            </w:tcBorders>
            <w:shd w:val="clear" w:color="auto" w:fill="auto"/>
            <w:vAlign w:val="bottom"/>
          </w:tcPr>
          <w:p w14:paraId="48AE42E0"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6048709A" w14:textId="6DE01007" w:rsidR="00E86CBE" w:rsidRDefault="00E86CBE" w:rsidP="00E86CBE">
            <w:pPr>
              <w:wordWrap w:val="0"/>
              <w:jc w:val="center"/>
            </w:pPr>
            <w:r>
              <w:t>24</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5614ACFE" w14:textId="5AABEF60" w:rsidR="00E86CBE" w:rsidRPr="00185B3A" w:rsidRDefault="00E86CBE" w:rsidP="00E86CBE">
            <w:r>
              <w:rPr>
                <w:rFonts w:ascii="Calibri" w:hAnsi="Calibri" w:cs="Calibri"/>
                <w:sz w:val="22"/>
                <w:szCs w:val="22"/>
              </w:rPr>
              <w:t>Файл-вкладыш Выбор есть А4 35 мкм прозрачный гладкий 100 штук в упаковке</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723D7F6F" w14:textId="0EACB16F" w:rsidR="00E86CBE" w:rsidRDefault="00E86CBE" w:rsidP="00E86CBE">
            <w:pPr>
              <w:jc w:val="center"/>
              <w:rPr>
                <w:sz w:val="22"/>
              </w:rPr>
            </w:pPr>
            <w:r>
              <w:rPr>
                <w:rFonts w:ascii="Calibri" w:hAnsi="Calibri" w:cs="Calibri"/>
                <w:sz w:val="22"/>
                <w:szCs w:val="22"/>
              </w:rPr>
              <w:t>30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3C4ECC7F" w14:textId="42FC48F0"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3607F1B0"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69CFC6B3" w14:textId="77777777" w:rsidR="00E86CBE" w:rsidRPr="008729E4" w:rsidRDefault="00E86CBE" w:rsidP="00E86CBE">
            <w:pPr>
              <w:jc w:val="center"/>
            </w:pPr>
          </w:p>
        </w:tc>
      </w:tr>
      <w:tr w:rsidR="00E86CBE" w:rsidRPr="00FA3984" w14:paraId="75E6039A" w14:textId="77777777" w:rsidTr="00185B3A">
        <w:trPr>
          <w:cantSplit/>
          <w:trHeight w:val="415"/>
        </w:trPr>
        <w:tc>
          <w:tcPr>
            <w:tcW w:w="35" w:type="dxa"/>
            <w:tcBorders>
              <w:right w:val="single" w:sz="12" w:space="0" w:color="auto"/>
            </w:tcBorders>
            <w:shd w:val="clear" w:color="auto" w:fill="auto"/>
            <w:vAlign w:val="bottom"/>
          </w:tcPr>
          <w:p w14:paraId="5E56881E"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38B0C516" w14:textId="2463ED2C" w:rsidR="00E86CBE" w:rsidRDefault="00E86CBE" w:rsidP="00E86CBE">
            <w:pPr>
              <w:wordWrap w:val="0"/>
              <w:jc w:val="center"/>
            </w:pPr>
            <w:r>
              <w:t>25</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70859CD4" w14:textId="110B28D1" w:rsidR="00E86CBE" w:rsidRPr="00185B3A" w:rsidRDefault="00E86CBE" w:rsidP="00E86CBE">
            <w:r>
              <w:rPr>
                <w:rFonts w:ascii="Calibri" w:hAnsi="Calibri" w:cs="Calibri"/>
                <w:sz w:val="22"/>
                <w:szCs w:val="22"/>
              </w:rPr>
              <w:t>Папка-конверт на кнопке Выбор есть (Attache Economy) A4 синяя 200 мкм  (10 штук в упаковке)</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50DE67ED" w14:textId="121F971D" w:rsidR="00E86CBE" w:rsidRDefault="00E86CBE" w:rsidP="00E86CBE">
            <w:pPr>
              <w:jc w:val="center"/>
              <w:rPr>
                <w:sz w:val="22"/>
              </w:rPr>
            </w:pPr>
            <w:r>
              <w:rPr>
                <w:rFonts w:ascii="Calibri" w:hAnsi="Calibri" w:cs="Calibri"/>
                <w:sz w:val="22"/>
                <w:szCs w:val="22"/>
              </w:rPr>
              <w:t>1</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7F45D320" w14:textId="6386E6F8"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34C15F46"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7970C297" w14:textId="77777777" w:rsidR="00E86CBE" w:rsidRPr="008729E4" w:rsidRDefault="00E86CBE" w:rsidP="00E86CBE">
            <w:pPr>
              <w:jc w:val="center"/>
            </w:pPr>
          </w:p>
        </w:tc>
      </w:tr>
      <w:tr w:rsidR="00E86CBE" w:rsidRPr="00FA3984" w14:paraId="221F8BB6" w14:textId="77777777" w:rsidTr="00185B3A">
        <w:trPr>
          <w:cantSplit/>
          <w:trHeight w:val="415"/>
        </w:trPr>
        <w:tc>
          <w:tcPr>
            <w:tcW w:w="35" w:type="dxa"/>
            <w:tcBorders>
              <w:right w:val="single" w:sz="12" w:space="0" w:color="auto"/>
            </w:tcBorders>
            <w:shd w:val="clear" w:color="auto" w:fill="auto"/>
            <w:vAlign w:val="bottom"/>
          </w:tcPr>
          <w:p w14:paraId="3A4C8F08"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2617FE2C" w14:textId="7C825413" w:rsidR="00E86CBE" w:rsidRDefault="00E86CBE" w:rsidP="00E86CBE">
            <w:pPr>
              <w:wordWrap w:val="0"/>
              <w:jc w:val="center"/>
            </w:pPr>
            <w:r>
              <w:t>26</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017EB6C7" w14:textId="7429A5D3" w:rsidR="00E86CBE" w:rsidRPr="00185B3A" w:rsidRDefault="00E86CBE" w:rsidP="00E86CBE">
            <w:r>
              <w:rPr>
                <w:rFonts w:ascii="Calibri" w:hAnsi="Calibri" w:cs="Calibri"/>
                <w:sz w:val="22"/>
                <w:szCs w:val="22"/>
              </w:rPr>
              <w:t>Ручка гелевая со стираемыми чернилами M&amp;G iErase Pop синяя (толщина линии 0.5 мм)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7536AD22" w14:textId="60F4F851" w:rsidR="00E86CBE" w:rsidRDefault="00E86CBE" w:rsidP="00E86CBE">
            <w:pPr>
              <w:jc w:val="center"/>
              <w:rPr>
                <w:sz w:val="22"/>
              </w:rPr>
            </w:pPr>
            <w:r>
              <w:rPr>
                <w:rFonts w:ascii="Calibri" w:hAnsi="Calibri" w:cs="Calibri"/>
                <w:sz w:val="22"/>
                <w:szCs w:val="22"/>
              </w:rPr>
              <w:t>10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4D9CDE13" w14:textId="49579262"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16005380"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25900BC0" w14:textId="77777777" w:rsidR="00E86CBE" w:rsidRPr="008729E4" w:rsidRDefault="00E86CBE" w:rsidP="00E86CBE">
            <w:pPr>
              <w:jc w:val="center"/>
            </w:pPr>
          </w:p>
        </w:tc>
      </w:tr>
      <w:tr w:rsidR="00E86CBE" w:rsidRPr="00FA3984" w14:paraId="47595724" w14:textId="77777777" w:rsidTr="00185B3A">
        <w:trPr>
          <w:cantSplit/>
          <w:trHeight w:val="415"/>
        </w:trPr>
        <w:tc>
          <w:tcPr>
            <w:tcW w:w="35" w:type="dxa"/>
            <w:tcBorders>
              <w:right w:val="single" w:sz="12" w:space="0" w:color="auto"/>
            </w:tcBorders>
            <w:shd w:val="clear" w:color="auto" w:fill="auto"/>
            <w:vAlign w:val="bottom"/>
          </w:tcPr>
          <w:p w14:paraId="2BC7EAB5"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2F83F24E" w14:textId="708604CC" w:rsidR="00E86CBE" w:rsidRDefault="00E86CBE" w:rsidP="00E86CBE">
            <w:pPr>
              <w:wordWrap w:val="0"/>
              <w:jc w:val="center"/>
            </w:pPr>
            <w:r>
              <w:t>27</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73F357ED" w14:textId="7CCB8FED" w:rsidR="00E86CBE" w:rsidRPr="00185B3A" w:rsidRDefault="00E86CBE" w:rsidP="00E86CBE">
            <w:r>
              <w:rPr>
                <w:rFonts w:ascii="Calibri" w:hAnsi="Calibri" w:cs="Calibri"/>
                <w:sz w:val="22"/>
                <w:szCs w:val="22"/>
              </w:rPr>
              <w:t>Ручка гелевая со стираемыми чернилами Attache синяя (толщина линии 0.5 мм)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598104C6" w14:textId="30E731E3" w:rsidR="00E86CBE" w:rsidRDefault="00E86CBE" w:rsidP="00E86CBE">
            <w:pPr>
              <w:jc w:val="center"/>
              <w:rPr>
                <w:sz w:val="22"/>
              </w:rPr>
            </w:pPr>
            <w:r>
              <w:rPr>
                <w:rFonts w:ascii="Calibri" w:hAnsi="Calibri" w:cs="Calibri"/>
                <w:sz w:val="22"/>
                <w:szCs w:val="22"/>
              </w:rPr>
              <w:t>24</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45A10C80" w14:textId="3F978EB8"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4E696BE8"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3D5D8237" w14:textId="77777777" w:rsidR="00E86CBE" w:rsidRPr="008729E4" w:rsidRDefault="00E86CBE" w:rsidP="00E86CBE">
            <w:pPr>
              <w:jc w:val="center"/>
            </w:pPr>
          </w:p>
        </w:tc>
      </w:tr>
      <w:tr w:rsidR="00E86CBE" w:rsidRPr="00FA3984" w14:paraId="04377FDD" w14:textId="77777777" w:rsidTr="00185B3A">
        <w:trPr>
          <w:cantSplit/>
          <w:trHeight w:val="415"/>
        </w:trPr>
        <w:tc>
          <w:tcPr>
            <w:tcW w:w="35" w:type="dxa"/>
            <w:tcBorders>
              <w:right w:val="single" w:sz="12" w:space="0" w:color="auto"/>
            </w:tcBorders>
            <w:shd w:val="clear" w:color="auto" w:fill="auto"/>
            <w:vAlign w:val="bottom"/>
          </w:tcPr>
          <w:p w14:paraId="78714104"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2BD824E6" w14:textId="356D37EA" w:rsidR="00E86CBE" w:rsidRDefault="00E86CBE" w:rsidP="00E86CBE">
            <w:pPr>
              <w:wordWrap w:val="0"/>
              <w:jc w:val="center"/>
            </w:pPr>
            <w:r>
              <w:t>28</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1E0C5B81" w14:textId="285D761A" w:rsidR="00E86CBE" w:rsidRPr="00185B3A" w:rsidRDefault="00E86CBE" w:rsidP="00E86CBE">
            <w:r>
              <w:rPr>
                <w:rFonts w:ascii="Calibri" w:hAnsi="Calibri" w:cs="Calibri"/>
                <w:sz w:val="22"/>
                <w:szCs w:val="22"/>
              </w:rPr>
              <w:t>Ручка гелевая со стираемыми чернилами Attache Refine синяя (толщина линии 0.35 мм)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5B1F366F" w14:textId="3071B1F9" w:rsidR="00E86CBE" w:rsidRDefault="00E86CBE" w:rsidP="00E86CBE">
            <w:pPr>
              <w:jc w:val="center"/>
              <w:rPr>
                <w:sz w:val="22"/>
              </w:rPr>
            </w:pPr>
            <w:r>
              <w:rPr>
                <w:rFonts w:ascii="Calibri" w:hAnsi="Calibri" w:cs="Calibri"/>
                <w:sz w:val="22"/>
                <w:szCs w:val="22"/>
              </w:rPr>
              <w:t>24</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5778209B" w14:textId="344B0FDF"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3687C3CF"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116FAC73" w14:textId="77777777" w:rsidR="00E86CBE" w:rsidRPr="008729E4" w:rsidRDefault="00E86CBE" w:rsidP="00E86CBE">
            <w:pPr>
              <w:jc w:val="center"/>
            </w:pPr>
          </w:p>
        </w:tc>
      </w:tr>
      <w:tr w:rsidR="00E86CBE" w:rsidRPr="00FA3984" w14:paraId="03D7AEDC" w14:textId="77777777" w:rsidTr="00185B3A">
        <w:trPr>
          <w:cantSplit/>
          <w:trHeight w:val="415"/>
        </w:trPr>
        <w:tc>
          <w:tcPr>
            <w:tcW w:w="35" w:type="dxa"/>
            <w:tcBorders>
              <w:right w:val="single" w:sz="12" w:space="0" w:color="auto"/>
            </w:tcBorders>
            <w:shd w:val="clear" w:color="auto" w:fill="auto"/>
            <w:vAlign w:val="bottom"/>
          </w:tcPr>
          <w:p w14:paraId="5EA75E6D"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55DE5C8E" w14:textId="348A3491" w:rsidR="00E86CBE" w:rsidRDefault="00E86CBE" w:rsidP="00E86CBE">
            <w:pPr>
              <w:wordWrap w:val="0"/>
              <w:jc w:val="center"/>
            </w:pPr>
            <w:r>
              <w:t>29</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4E918F13" w14:textId="248898CA" w:rsidR="00E86CBE" w:rsidRPr="00185B3A" w:rsidRDefault="00E86CBE" w:rsidP="00E86CBE">
            <w:r>
              <w:rPr>
                <w:rFonts w:ascii="Calibri" w:hAnsi="Calibri" w:cs="Calibri"/>
                <w:sz w:val="22"/>
                <w:szCs w:val="22"/>
              </w:rPr>
              <w:t>Ручка шариковая неавтоматическая BIC Cristal синяя (толщина линии 0.32 мм, корпус прозрачный)</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412A9D6D" w14:textId="14C57580" w:rsidR="00E86CBE" w:rsidRDefault="00E86CBE" w:rsidP="00E86CBE">
            <w:pPr>
              <w:jc w:val="center"/>
              <w:rPr>
                <w:sz w:val="22"/>
              </w:rPr>
            </w:pPr>
            <w:r>
              <w:rPr>
                <w:rFonts w:ascii="Calibri" w:hAnsi="Calibri" w:cs="Calibri"/>
                <w:sz w:val="22"/>
                <w:szCs w:val="22"/>
              </w:rPr>
              <w:t>300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1AE62A0E" w14:textId="3EACAE7C"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0AE80B32"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030221CF" w14:textId="77777777" w:rsidR="00E86CBE" w:rsidRPr="008729E4" w:rsidRDefault="00E86CBE" w:rsidP="00E86CBE">
            <w:pPr>
              <w:jc w:val="center"/>
            </w:pPr>
          </w:p>
        </w:tc>
      </w:tr>
      <w:tr w:rsidR="00E86CBE" w:rsidRPr="00FA3984" w14:paraId="685B8C7D" w14:textId="77777777" w:rsidTr="00185B3A">
        <w:trPr>
          <w:cantSplit/>
          <w:trHeight w:val="415"/>
        </w:trPr>
        <w:tc>
          <w:tcPr>
            <w:tcW w:w="35" w:type="dxa"/>
            <w:tcBorders>
              <w:right w:val="single" w:sz="12" w:space="0" w:color="auto"/>
            </w:tcBorders>
            <w:shd w:val="clear" w:color="auto" w:fill="auto"/>
            <w:vAlign w:val="bottom"/>
          </w:tcPr>
          <w:p w14:paraId="0E2FBC8B"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5860D46C" w14:textId="2CA09C5C" w:rsidR="00E86CBE" w:rsidRDefault="00E86CBE" w:rsidP="00E86CBE">
            <w:pPr>
              <w:wordWrap w:val="0"/>
              <w:jc w:val="center"/>
            </w:pPr>
            <w:r>
              <w:t>30</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15C2085B" w14:textId="275A52F4" w:rsidR="00E86CBE" w:rsidRPr="00185B3A" w:rsidRDefault="00E86CBE" w:rsidP="00E86CBE">
            <w:r>
              <w:rPr>
                <w:rFonts w:ascii="Calibri" w:hAnsi="Calibri" w:cs="Calibri"/>
                <w:sz w:val="22"/>
                <w:szCs w:val="22"/>
              </w:rPr>
              <w:t>Ручка шариковая неавтоматическая Attache синяя (толщина линии 0.38 мм,  10 штук в упаковке)</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4FC74BB9" w14:textId="76397362" w:rsidR="00E86CBE" w:rsidRDefault="00E86CBE" w:rsidP="00E86CBE">
            <w:pPr>
              <w:jc w:val="center"/>
              <w:rPr>
                <w:sz w:val="22"/>
              </w:rPr>
            </w:pPr>
            <w:r>
              <w:rPr>
                <w:rFonts w:ascii="Calibri" w:hAnsi="Calibri" w:cs="Calibri"/>
                <w:sz w:val="22"/>
                <w:szCs w:val="22"/>
              </w:rPr>
              <w:t>1</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2BB0C8AE" w14:textId="01AEA809"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380F9833"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494E9FF6" w14:textId="77777777" w:rsidR="00E86CBE" w:rsidRPr="008729E4" w:rsidRDefault="00E86CBE" w:rsidP="00E86CBE">
            <w:pPr>
              <w:jc w:val="center"/>
            </w:pPr>
          </w:p>
        </w:tc>
      </w:tr>
      <w:tr w:rsidR="00E86CBE" w:rsidRPr="00FA3984" w14:paraId="2A6F7780" w14:textId="77777777" w:rsidTr="00185B3A">
        <w:trPr>
          <w:cantSplit/>
          <w:trHeight w:val="415"/>
        </w:trPr>
        <w:tc>
          <w:tcPr>
            <w:tcW w:w="35" w:type="dxa"/>
            <w:tcBorders>
              <w:right w:val="single" w:sz="12" w:space="0" w:color="auto"/>
            </w:tcBorders>
            <w:shd w:val="clear" w:color="auto" w:fill="auto"/>
            <w:vAlign w:val="bottom"/>
          </w:tcPr>
          <w:p w14:paraId="0418CA08"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460B4742" w14:textId="68AFB559" w:rsidR="00E86CBE" w:rsidRDefault="00E86CBE" w:rsidP="00E86CBE">
            <w:pPr>
              <w:wordWrap w:val="0"/>
              <w:jc w:val="center"/>
            </w:pPr>
            <w:r>
              <w:t>31</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39B98B37" w14:textId="4F2D1EC0" w:rsidR="00E86CBE" w:rsidRPr="00185B3A" w:rsidRDefault="00E86CBE" w:rsidP="00E86CBE">
            <w:r>
              <w:rPr>
                <w:rFonts w:ascii="Calibri" w:hAnsi="Calibri" w:cs="Calibri"/>
                <w:sz w:val="22"/>
                <w:szCs w:val="22"/>
              </w:rPr>
              <w:t>Ручка шариковая неавтоматическая Schneider Tops 505 F синяя (толщина линии 0.3 мм)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1E1E8776" w14:textId="150C662C" w:rsidR="00E86CBE" w:rsidRDefault="00E86CBE" w:rsidP="00E86CBE">
            <w:pPr>
              <w:jc w:val="center"/>
              <w:rPr>
                <w:sz w:val="22"/>
              </w:rPr>
            </w:pPr>
            <w:r>
              <w:rPr>
                <w:rFonts w:ascii="Calibri" w:hAnsi="Calibri" w:cs="Calibri"/>
                <w:sz w:val="22"/>
                <w:szCs w:val="22"/>
              </w:rPr>
              <w:t>20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143F827A" w14:textId="247124B5"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637D362B"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55940422" w14:textId="77777777" w:rsidR="00E86CBE" w:rsidRPr="008729E4" w:rsidRDefault="00E86CBE" w:rsidP="00E86CBE">
            <w:pPr>
              <w:jc w:val="center"/>
            </w:pPr>
          </w:p>
        </w:tc>
      </w:tr>
      <w:tr w:rsidR="00E86CBE" w:rsidRPr="00FA3984" w14:paraId="4923CB6F" w14:textId="77777777" w:rsidTr="00185B3A">
        <w:trPr>
          <w:cantSplit/>
          <w:trHeight w:val="415"/>
        </w:trPr>
        <w:tc>
          <w:tcPr>
            <w:tcW w:w="35" w:type="dxa"/>
            <w:tcBorders>
              <w:right w:val="single" w:sz="12" w:space="0" w:color="auto"/>
            </w:tcBorders>
            <w:shd w:val="clear" w:color="auto" w:fill="auto"/>
            <w:vAlign w:val="bottom"/>
          </w:tcPr>
          <w:p w14:paraId="67A678E4"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78789FD0" w14:textId="4DBFC5F9" w:rsidR="00E86CBE" w:rsidRDefault="00E86CBE" w:rsidP="00E86CBE">
            <w:pPr>
              <w:wordWrap w:val="0"/>
              <w:jc w:val="center"/>
            </w:pPr>
            <w:r>
              <w:t>32</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4697D85C" w14:textId="110189DD" w:rsidR="00E86CBE" w:rsidRPr="00185B3A" w:rsidRDefault="00E86CBE" w:rsidP="00E86CBE">
            <w:r>
              <w:rPr>
                <w:rFonts w:ascii="Calibri" w:hAnsi="Calibri" w:cs="Calibri"/>
                <w:sz w:val="22"/>
                <w:szCs w:val="22"/>
              </w:rPr>
              <w:t>Ручка шариковая неавтоматическая Schneider Tops 505 F Light синяя (толщина линии 0.5 мм)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4A542D8B" w14:textId="17B86B4C" w:rsidR="00E86CBE" w:rsidRDefault="00E86CBE" w:rsidP="00E86CBE">
            <w:pPr>
              <w:jc w:val="center"/>
              <w:rPr>
                <w:sz w:val="22"/>
              </w:rPr>
            </w:pPr>
            <w:r>
              <w:rPr>
                <w:rFonts w:ascii="Calibri" w:hAnsi="Calibri" w:cs="Calibri"/>
                <w:sz w:val="22"/>
                <w:szCs w:val="22"/>
              </w:rPr>
              <w:t>20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1A640B75" w14:textId="2399F984"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0B1858CE"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40138D62" w14:textId="77777777" w:rsidR="00E86CBE" w:rsidRPr="008729E4" w:rsidRDefault="00E86CBE" w:rsidP="00E86CBE">
            <w:pPr>
              <w:jc w:val="center"/>
            </w:pPr>
          </w:p>
        </w:tc>
      </w:tr>
      <w:tr w:rsidR="00E86CBE" w:rsidRPr="00FA3984" w14:paraId="4C54E066" w14:textId="77777777" w:rsidTr="00185B3A">
        <w:trPr>
          <w:cantSplit/>
          <w:trHeight w:val="415"/>
        </w:trPr>
        <w:tc>
          <w:tcPr>
            <w:tcW w:w="35" w:type="dxa"/>
            <w:tcBorders>
              <w:right w:val="single" w:sz="12" w:space="0" w:color="auto"/>
            </w:tcBorders>
            <w:shd w:val="clear" w:color="auto" w:fill="auto"/>
            <w:vAlign w:val="bottom"/>
          </w:tcPr>
          <w:p w14:paraId="20A76BB5"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51DBC99B" w14:textId="0A50BB9F" w:rsidR="00E86CBE" w:rsidRDefault="00E86CBE" w:rsidP="00E86CBE">
            <w:pPr>
              <w:wordWrap w:val="0"/>
              <w:jc w:val="center"/>
            </w:pPr>
            <w:r>
              <w:t>33</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77D22AC1" w14:textId="03129C29" w:rsidR="00E86CBE" w:rsidRPr="00185B3A" w:rsidRDefault="00E86CBE" w:rsidP="00E86CBE">
            <w:r>
              <w:rPr>
                <w:rFonts w:ascii="Calibri" w:hAnsi="Calibri" w:cs="Calibri"/>
                <w:sz w:val="22"/>
                <w:szCs w:val="22"/>
              </w:rPr>
              <w:t>Карандаш чернографитный HB с ластиком Kores заточённый трёхгранный</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54BF1A16" w14:textId="18F8F6C3" w:rsidR="00E86CBE" w:rsidRDefault="00E86CBE" w:rsidP="00E86CBE">
            <w:pPr>
              <w:jc w:val="center"/>
              <w:rPr>
                <w:sz w:val="22"/>
              </w:rPr>
            </w:pPr>
            <w:r>
              <w:rPr>
                <w:rFonts w:ascii="Calibri" w:hAnsi="Calibri" w:cs="Calibri"/>
                <w:sz w:val="22"/>
                <w:szCs w:val="22"/>
              </w:rPr>
              <w:t>100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42588E17" w14:textId="65060B8D"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5A4FE8DD"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46A53E53" w14:textId="77777777" w:rsidR="00E86CBE" w:rsidRPr="008729E4" w:rsidRDefault="00E86CBE" w:rsidP="00E86CBE">
            <w:pPr>
              <w:jc w:val="center"/>
            </w:pPr>
          </w:p>
        </w:tc>
      </w:tr>
      <w:tr w:rsidR="00E86CBE" w:rsidRPr="00FA3984" w14:paraId="001A63AF" w14:textId="77777777" w:rsidTr="00185B3A">
        <w:trPr>
          <w:cantSplit/>
          <w:trHeight w:val="415"/>
        </w:trPr>
        <w:tc>
          <w:tcPr>
            <w:tcW w:w="35" w:type="dxa"/>
            <w:tcBorders>
              <w:right w:val="single" w:sz="12" w:space="0" w:color="auto"/>
            </w:tcBorders>
            <w:shd w:val="clear" w:color="auto" w:fill="auto"/>
            <w:vAlign w:val="bottom"/>
          </w:tcPr>
          <w:p w14:paraId="2EF1DC27"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0F978161" w14:textId="64875D04" w:rsidR="00E86CBE" w:rsidRDefault="00E86CBE" w:rsidP="00E86CBE">
            <w:pPr>
              <w:wordWrap w:val="0"/>
              <w:jc w:val="center"/>
            </w:pPr>
            <w:r>
              <w:t>34</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424B19D4" w14:textId="7BFD7F32" w:rsidR="00E86CBE" w:rsidRPr="00185B3A" w:rsidRDefault="00E86CBE" w:rsidP="00E86CBE">
            <w:r>
              <w:rPr>
                <w:rFonts w:ascii="Calibri" w:hAnsi="Calibri" w:cs="Calibri"/>
                <w:sz w:val="22"/>
                <w:szCs w:val="22"/>
              </w:rPr>
              <w:t>Карандаш чернографитный деревянный HB с ластиком Комус Grand-X заточённый трёхгранный</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562AA2F5" w14:textId="221F5A81" w:rsidR="00E86CBE" w:rsidRDefault="00E86CBE" w:rsidP="00E86CBE">
            <w:pPr>
              <w:jc w:val="center"/>
              <w:rPr>
                <w:sz w:val="22"/>
              </w:rPr>
            </w:pPr>
            <w:r>
              <w:rPr>
                <w:rFonts w:ascii="Calibri" w:hAnsi="Calibri" w:cs="Calibri"/>
                <w:sz w:val="22"/>
                <w:szCs w:val="22"/>
              </w:rPr>
              <w:t>50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3CBA775B" w14:textId="33F60ED1"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5881BC8B"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042AFC36" w14:textId="77777777" w:rsidR="00E86CBE" w:rsidRPr="008729E4" w:rsidRDefault="00E86CBE" w:rsidP="00E86CBE">
            <w:pPr>
              <w:jc w:val="center"/>
            </w:pPr>
          </w:p>
        </w:tc>
      </w:tr>
      <w:tr w:rsidR="00E86CBE" w:rsidRPr="00FA3984" w14:paraId="7E7DFB9B" w14:textId="77777777" w:rsidTr="00185B3A">
        <w:trPr>
          <w:cantSplit/>
          <w:trHeight w:val="415"/>
        </w:trPr>
        <w:tc>
          <w:tcPr>
            <w:tcW w:w="35" w:type="dxa"/>
            <w:tcBorders>
              <w:right w:val="single" w:sz="12" w:space="0" w:color="auto"/>
            </w:tcBorders>
            <w:shd w:val="clear" w:color="auto" w:fill="auto"/>
            <w:vAlign w:val="bottom"/>
          </w:tcPr>
          <w:p w14:paraId="698FA335"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467520AA" w14:textId="2F9ED3AD" w:rsidR="00E86CBE" w:rsidRDefault="00E86CBE" w:rsidP="00E86CBE">
            <w:pPr>
              <w:wordWrap w:val="0"/>
              <w:jc w:val="center"/>
            </w:pPr>
            <w:r>
              <w:t>35</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1672EFA1" w14:textId="4705AB1C" w:rsidR="00E86CBE" w:rsidRPr="00185B3A" w:rsidRDefault="00E86CBE" w:rsidP="00E86CBE">
            <w:r>
              <w:rPr>
                <w:rFonts w:ascii="Calibri" w:hAnsi="Calibri" w:cs="Calibri"/>
                <w:sz w:val="22"/>
                <w:szCs w:val="22"/>
              </w:rPr>
              <w:t>Ручка шариковая неавтоматическая Выбор есть (Attache Economy) красная (толщина линии 0.7 мм)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525FAD1B" w14:textId="27DFBB2A" w:rsidR="00E86CBE" w:rsidRDefault="00E86CBE" w:rsidP="00E86CBE">
            <w:pPr>
              <w:jc w:val="center"/>
              <w:rPr>
                <w:sz w:val="22"/>
              </w:rPr>
            </w:pPr>
            <w:r>
              <w:rPr>
                <w:rFonts w:ascii="Calibri" w:hAnsi="Calibri" w:cs="Calibri"/>
                <w:sz w:val="22"/>
                <w:szCs w:val="22"/>
              </w:rPr>
              <w:t>300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3B80D8CC" w14:textId="01A345AA"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5909EAD7"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6C83270C" w14:textId="77777777" w:rsidR="00E86CBE" w:rsidRPr="008729E4" w:rsidRDefault="00E86CBE" w:rsidP="00E86CBE">
            <w:pPr>
              <w:jc w:val="center"/>
            </w:pPr>
          </w:p>
        </w:tc>
      </w:tr>
      <w:tr w:rsidR="00E86CBE" w:rsidRPr="00FA3984" w14:paraId="60F7D639" w14:textId="77777777" w:rsidTr="00185B3A">
        <w:trPr>
          <w:cantSplit/>
          <w:trHeight w:val="415"/>
        </w:trPr>
        <w:tc>
          <w:tcPr>
            <w:tcW w:w="35" w:type="dxa"/>
            <w:tcBorders>
              <w:right w:val="single" w:sz="12" w:space="0" w:color="auto"/>
            </w:tcBorders>
            <w:shd w:val="clear" w:color="auto" w:fill="auto"/>
            <w:vAlign w:val="bottom"/>
          </w:tcPr>
          <w:p w14:paraId="146A32E7"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492F9338" w14:textId="4BF38C6B" w:rsidR="00E86CBE" w:rsidRDefault="00E86CBE" w:rsidP="00E86CBE">
            <w:pPr>
              <w:wordWrap w:val="0"/>
              <w:jc w:val="center"/>
            </w:pPr>
            <w:r>
              <w:t>36</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412FBA3D" w14:textId="3F822B03" w:rsidR="00E86CBE" w:rsidRPr="00185B3A" w:rsidRDefault="00E86CBE" w:rsidP="00E86CBE">
            <w:r>
              <w:rPr>
                <w:rFonts w:ascii="Calibri" w:hAnsi="Calibri" w:cs="Calibri"/>
                <w:sz w:val="22"/>
                <w:szCs w:val="22"/>
              </w:rPr>
              <w:t>Ручка шариковая неавтоматическая Выбор есть (Attache Economy) чёрная (толщина линии 0.7 мм)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5F088967" w14:textId="4D1C0BDB" w:rsidR="00E86CBE" w:rsidRDefault="00E86CBE" w:rsidP="00E86CBE">
            <w:pPr>
              <w:jc w:val="center"/>
              <w:rPr>
                <w:sz w:val="22"/>
              </w:rPr>
            </w:pPr>
            <w:r>
              <w:rPr>
                <w:rFonts w:ascii="Calibri" w:hAnsi="Calibri" w:cs="Calibri"/>
                <w:sz w:val="22"/>
                <w:szCs w:val="22"/>
              </w:rPr>
              <w:t>300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658C2D0D" w14:textId="6FB44726"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4DA9367F"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6F9C79C1" w14:textId="77777777" w:rsidR="00E86CBE" w:rsidRPr="008729E4" w:rsidRDefault="00E86CBE" w:rsidP="00E86CBE">
            <w:pPr>
              <w:jc w:val="center"/>
            </w:pPr>
          </w:p>
        </w:tc>
      </w:tr>
      <w:tr w:rsidR="00E86CBE" w:rsidRPr="00FA3984" w14:paraId="3898734B" w14:textId="77777777" w:rsidTr="00185B3A">
        <w:trPr>
          <w:cantSplit/>
          <w:trHeight w:val="415"/>
        </w:trPr>
        <w:tc>
          <w:tcPr>
            <w:tcW w:w="35" w:type="dxa"/>
            <w:tcBorders>
              <w:right w:val="single" w:sz="12" w:space="0" w:color="auto"/>
            </w:tcBorders>
            <w:shd w:val="clear" w:color="auto" w:fill="auto"/>
            <w:vAlign w:val="bottom"/>
          </w:tcPr>
          <w:p w14:paraId="7FCD6FA8"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07417FDD" w14:textId="259B7D33" w:rsidR="00E86CBE" w:rsidRDefault="00E86CBE" w:rsidP="00E86CBE">
            <w:pPr>
              <w:wordWrap w:val="0"/>
              <w:jc w:val="center"/>
            </w:pPr>
            <w:r>
              <w:t>37</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76D2F043" w14:textId="7FB8E3C2" w:rsidR="00E86CBE" w:rsidRPr="00185B3A" w:rsidRDefault="00E86CBE" w:rsidP="00E86CBE">
            <w:r>
              <w:rPr>
                <w:rFonts w:ascii="Calibri" w:hAnsi="Calibri" w:cs="Calibri"/>
                <w:sz w:val="22"/>
                <w:szCs w:val="22"/>
              </w:rPr>
              <w:t>Ручка шариковая неавтоматическая Выбор есть (Attache Economy) синяя (толщина линии 0.7 мм, корпус прозрачный)</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15583646" w14:textId="47FFA2FB" w:rsidR="00E86CBE" w:rsidRDefault="00E86CBE" w:rsidP="00E86CBE">
            <w:pPr>
              <w:jc w:val="center"/>
              <w:rPr>
                <w:sz w:val="22"/>
              </w:rPr>
            </w:pPr>
            <w:r>
              <w:rPr>
                <w:rFonts w:ascii="Calibri" w:hAnsi="Calibri" w:cs="Calibri"/>
                <w:sz w:val="22"/>
                <w:szCs w:val="22"/>
              </w:rPr>
              <w:t>300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7426DFB0" w14:textId="721A6614"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12604EFD"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13C2F0B1" w14:textId="77777777" w:rsidR="00E86CBE" w:rsidRPr="008729E4" w:rsidRDefault="00E86CBE" w:rsidP="00E86CBE">
            <w:pPr>
              <w:jc w:val="center"/>
            </w:pPr>
          </w:p>
        </w:tc>
      </w:tr>
      <w:tr w:rsidR="00E86CBE" w:rsidRPr="00575BB1" w14:paraId="288B4A80" w14:textId="77777777" w:rsidTr="00185B3A">
        <w:trPr>
          <w:cantSplit/>
          <w:trHeight w:val="415"/>
        </w:trPr>
        <w:tc>
          <w:tcPr>
            <w:tcW w:w="35" w:type="dxa"/>
            <w:tcBorders>
              <w:right w:val="single" w:sz="12" w:space="0" w:color="auto"/>
            </w:tcBorders>
            <w:shd w:val="clear" w:color="auto" w:fill="auto"/>
            <w:vAlign w:val="bottom"/>
          </w:tcPr>
          <w:p w14:paraId="6593E91C"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7662B55B" w14:textId="11261841" w:rsidR="00E86CBE" w:rsidRDefault="00E86CBE" w:rsidP="00E86CBE">
            <w:pPr>
              <w:wordWrap w:val="0"/>
              <w:jc w:val="center"/>
            </w:pPr>
            <w:r>
              <w:t>38</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43D44A43" w14:textId="7306893A" w:rsidR="00E86CBE" w:rsidRPr="00185B3A" w:rsidRDefault="00E86CBE" w:rsidP="00E86CBE">
            <w:r>
              <w:rPr>
                <w:rFonts w:ascii="Calibri" w:hAnsi="Calibri" w:cs="Calibri"/>
                <w:sz w:val="22"/>
                <w:szCs w:val="22"/>
              </w:rPr>
              <w:t>Ножницы Attache 169 мм симметричные пластиковые ручки чёрного цвета</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4231BCE3" w14:textId="351C4988" w:rsidR="00E86CBE" w:rsidRDefault="00E86CBE" w:rsidP="00E86CBE">
            <w:pPr>
              <w:jc w:val="center"/>
              <w:rPr>
                <w:sz w:val="22"/>
              </w:rPr>
            </w:pPr>
            <w:r>
              <w:rPr>
                <w:rFonts w:ascii="Calibri" w:hAnsi="Calibri" w:cs="Calibri"/>
                <w:sz w:val="22"/>
                <w:szCs w:val="22"/>
              </w:rPr>
              <w:t>50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0928346C" w14:textId="79CAFA95"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666FD28C"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6AED315A" w14:textId="77777777" w:rsidR="00E86CBE" w:rsidRPr="008729E4" w:rsidRDefault="00E86CBE" w:rsidP="00E86CBE">
            <w:pPr>
              <w:jc w:val="center"/>
            </w:pPr>
          </w:p>
        </w:tc>
      </w:tr>
      <w:tr w:rsidR="00E86CBE" w:rsidRPr="00575BB1" w14:paraId="38430BF7" w14:textId="77777777" w:rsidTr="00185B3A">
        <w:trPr>
          <w:cantSplit/>
          <w:trHeight w:val="415"/>
        </w:trPr>
        <w:tc>
          <w:tcPr>
            <w:tcW w:w="35" w:type="dxa"/>
            <w:tcBorders>
              <w:right w:val="single" w:sz="12" w:space="0" w:color="auto"/>
            </w:tcBorders>
            <w:shd w:val="clear" w:color="auto" w:fill="auto"/>
            <w:vAlign w:val="bottom"/>
          </w:tcPr>
          <w:p w14:paraId="0FF61659"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6EC41BA9" w14:textId="487E07EB" w:rsidR="00E86CBE" w:rsidRDefault="00E86CBE" w:rsidP="00E86CBE">
            <w:pPr>
              <w:wordWrap w:val="0"/>
              <w:jc w:val="center"/>
            </w:pPr>
            <w:r>
              <w:t>39</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74661F99" w14:textId="5CCB6ABB" w:rsidR="00E86CBE" w:rsidRPr="00185B3A" w:rsidRDefault="00E86CBE" w:rsidP="00E86CBE">
            <w:r>
              <w:rPr>
                <w:rFonts w:ascii="Calibri" w:hAnsi="Calibri" w:cs="Calibri"/>
                <w:sz w:val="22"/>
                <w:szCs w:val="22"/>
              </w:rPr>
              <w:t>Ножницы Attache 190 мм симметричные пластиковые ручки чёрного цвета</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0CD71E81" w14:textId="193DB1C9" w:rsidR="00E86CBE" w:rsidRDefault="00E86CBE" w:rsidP="00E86CBE">
            <w:pPr>
              <w:jc w:val="center"/>
              <w:rPr>
                <w:sz w:val="22"/>
              </w:rPr>
            </w:pPr>
            <w:r>
              <w:rPr>
                <w:rFonts w:ascii="Calibri" w:hAnsi="Calibri" w:cs="Calibri"/>
                <w:sz w:val="22"/>
                <w:szCs w:val="22"/>
              </w:rPr>
              <w:t>50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33BA0053" w14:textId="7AFC26ED"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01AB323E"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1FB32FF2" w14:textId="77777777" w:rsidR="00E86CBE" w:rsidRPr="008729E4" w:rsidRDefault="00E86CBE" w:rsidP="00E86CBE">
            <w:pPr>
              <w:jc w:val="center"/>
            </w:pPr>
          </w:p>
        </w:tc>
      </w:tr>
      <w:tr w:rsidR="00E86CBE" w:rsidRPr="00FA3984" w14:paraId="71BAD571" w14:textId="77777777" w:rsidTr="00185B3A">
        <w:trPr>
          <w:cantSplit/>
          <w:trHeight w:val="415"/>
        </w:trPr>
        <w:tc>
          <w:tcPr>
            <w:tcW w:w="35" w:type="dxa"/>
            <w:tcBorders>
              <w:right w:val="single" w:sz="12" w:space="0" w:color="auto"/>
            </w:tcBorders>
            <w:shd w:val="clear" w:color="auto" w:fill="auto"/>
            <w:vAlign w:val="bottom"/>
          </w:tcPr>
          <w:p w14:paraId="185E60BE"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77B21689" w14:textId="5003F4B3" w:rsidR="00E86CBE" w:rsidRDefault="00E86CBE" w:rsidP="00E86CBE">
            <w:pPr>
              <w:wordWrap w:val="0"/>
              <w:jc w:val="center"/>
            </w:pPr>
            <w:r>
              <w:t>40</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06178AD9" w14:textId="02CA8119" w:rsidR="00E86CBE" w:rsidRPr="00185B3A" w:rsidRDefault="00E86CBE" w:rsidP="00E86CBE">
            <w:r>
              <w:rPr>
                <w:rFonts w:ascii="Calibri" w:hAnsi="Calibri" w:cs="Calibri"/>
                <w:sz w:val="22"/>
                <w:szCs w:val="22"/>
              </w:rPr>
              <w:t>Файл-вкладыш (мультифора) Выбор есть А4 50 мкм гладкий 100 штук в  упаковке</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50364AB9" w14:textId="6EDA3B84" w:rsidR="00E86CBE" w:rsidRDefault="00E86CBE" w:rsidP="00E86CBE">
            <w:pPr>
              <w:jc w:val="center"/>
              <w:rPr>
                <w:sz w:val="22"/>
              </w:rPr>
            </w:pPr>
            <w:r>
              <w:rPr>
                <w:rFonts w:ascii="Calibri" w:hAnsi="Calibri" w:cs="Calibri"/>
                <w:sz w:val="22"/>
                <w:szCs w:val="22"/>
              </w:rPr>
              <w:t>50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4DDD7545" w14:textId="366E5B98"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43E8BEA5"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52E68CF8" w14:textId="77777777" w:rsidR="00E86CBE" w:rsidRPr="008729E4" w:rsidRDefault="00E86CBE" w:rsidP="00E86CBE">
            <w:pPr>
              <w:jc w:val="center"/>
            </w:pPr>
          </w:p>
        </w:tc>
      </w:tr>
      <w:tr w:rsidR="00E86CBE" w:rsidRPr="00FA3984" w14:paraId="7F34E101" w14:textId="77777777" w:rsidTr="00185B3A">
        <w:trPr>
          <w:cantSplit/>
          <w:trHeight w:val="415"/>
        </w:trPr>
        <w:tc>
          <w:tcPr>
            <w:tcW w:w="35" w:type="dxa"/>
            <w:tcBorders>
              <w:right w:val="single" w:sz="12" w:space="0" w:color="auto"/>
            </w:tcBorders>
            <w:shd w:val="clear" w:color="auto" w:fill="auto"/>
            <w:vAlign w:val="bottom"/>
          </w:tcPr>
          <w:p w14:paraId="75B462EF"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24446449" w14:textId="25E56BC1" w:rsidR="00E86CBE" w:rsidRDefault="00E86CBE" w:rsidP="00E86CBE">
            <w:pPr>
              <w:wordWrap w:val="0"/>
              <w:jc w:val="center"/>
            </w:pPr>
            <w:r>
              <w:t>41</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6EC808ED" w14:textId="2DC7448B" w:rsidR="00E86CBE" w:rsidRPr="00185B3A" w:rsidRDefault="00E86CBE" w:rsidP="00E86CBE">
            <w:r>
              <w:rPr>
                <w:rFonts w:ascii="Calibri" w:hAnsi="Calibri" w:cs="Calibri"/>
                <w:sz w:val="22"/>
                <w:szCs w:val="22"/>
              </w:rPr>
              <w:t>Степлер Attache 8215 до 25 листов чёрный (скобы № 24/6, 26/6)</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0B0B6616" w14:textId="452A2C71" w:rsidR="00E86CBE" w:rsidRDefault="00E86CBE" w:rsidP="00E86CBE">
            <w:pPr>
              <w:jc w:val="center"/>
              <w:rPr>
                <w:sz w:val="22"/>
              </w:rPr>
            </w:pPr>
            <w:r>
              <w:rPr>
                <w:rFonts w:ascii="Calibri" w:hAnsi="Calibri" w:cs="Calibri"/>
                <w:sz w:val="22"/>
                <w:szCs w:val="22"/>
              </w:rPr>
              <w:t>20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4F580261" w14:textId="42BC95AF"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7E601967"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47BB8046" w14:textId="77777777" w:rsidR="00E86CBE" w:rsidRPr="008729E4" w:rsidRDefault="00E86CBE" w:rsidP="00E86CBE">
            <w:pPr>
              <w:jc w:val="center"/>
            </w:pPr>
          </w:p>
        </w:tc>
      </w:tr>
      <w:tr w:rsidR="00E86CBE" w:rsidRPr="00FA3984" w14:paraId="604050FD" w14:textId="77777777" w:rsidTr="00185B3A">
        <w:trPr>
          <w:cantSplit/>
          <w:trHeight w:val="415"/>
        </w:trPr>
        <w:tc>
          <w:tcPr>
            <w:tcW w:w="35" w:type="dxa"/>
            <w:tcBorders>
              <w:right w:val="single" w:sz="12" w:space="0" w:color="auto"/>
            </w:tcBorders>
            <w:shd w:val="clear" w:color="auto" w:fill="auto"/>
            <w:vAlign w:val="bottom"/>
          </w:tcPr>
          <w:p w14:paraId="65C1397F"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40C7A1EA" w14:textId="1FDC176C" w:rsidR="00E86CBE" w:rsidRDefault="00E86CBE" w:rsidP="00E86CBE">
            <w:pPr>
              <w:wordWrap w:val="0"/>
              <w:jc w:val="center"/>
            </w:pPr>
            <w:r>
              <w:t>42</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459B739C" w14:textId="509D65A2" w:rsidR="00E86CBE" w:rsidRPr="00185B3A" w:rsidRDefault="00E86CBE" w:rsidP="00E86CBE">
            <w:r>
              <w:rPr>
                <w:rFonts w:ascii="Calibri" w:hAnsi="Calibri" w:cs="Calibri"/>
                <w:sz w:val="22"/>
                <w:szCs w:val="22"/>
              </w:rPr>
              <w:t>Скобы для степлера Attache N24/6 с цинковым покрытием (1000 штук в упаковке)</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77AF0D32" w14:textId="7DF7BDB1" w:rsidR="00E86CBE" w:rsidRDefault="00E86CBE" w:rsidP="00E86CBE">
            <w:pPr>
              <w:jc w:val="center"/>
              <w:rPr>
                <w:sz w:val="22"/>
              </w:rPr>
            </w:pPr>
            <w:r>
              <w:rPr>
                <w:rFonts w:ascii="Calibri" w:hAnsi="Calibri" w:cs="Calibri"/>
                <w:sz w:val="22"/>
                <w:szCs w:val="22"/>
              </w:rPr>
              <w:t>50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119A3C17" w14:textId="57C72EA5"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64FFFAD2"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4B463A88" w14:textId="77777777" w:rsidR="00E86CBE" w:rsidRPr="008729E4" w:rsidRDefault="00E86CBE" w:rsidP="00E86CBE">
            <w:pPr>
              <w:jc w:val="center"/>
            </w:pPr>
          </w:p>
        </w:tc>
      </w:tr>
      <w:tr w:rsidR="00E86CBE" w:rsidRPr="00FA3984" w14:paraId="11A89BE7" w14:textId="77777777" w:rsidTr="00185B3A">
        <w:trPr>
          <w:cantSplit/>
          <w:trHeight w:val="415"/>
        </w:trPr>
        <w:tc>
          <w:tcPr>
            <w:tcW w:w="35" w:type="dxa"/>
            <w:tcBorders>
              <w:right w:val="single" w:sz="12" w:space="0" w:color="auto"/>
            </w:tcBorders>
            <w:shd w:val="clear" w:color="auto" w:fill="auto"/>
            <w:vAlign w:val="bottom"/>
          </w:tcPr>
          <w:p w14:paraId="6980BC2D"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0ABFE983" w14:textId="6ACFA032" w:rsidR="00E86CBE" w:rsidRDefault="00E86CBE" w:rsidP="00E86CBE">
            <w:pPr>
              <w:wordWrap w:val="0"/>
              <w:jc w:val="center"/>
            </w:pPr>
            <w:r>
              <w:t>43</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7F6DEDEC" w14:textId="4150E03A" w:rsidR="00E86CBE" w:rsidRPr="00185B3A" w:rsidRDefault="00E86CBE" w:rsidP="00E86CBE">
            <w:r>
              <w:rPr>
                <w:rFonts w:ascii="Calibri" w:hAnsi="Calibri" w:cs="Calibri"/>
                <w:sz w:val="22"/>
                <w:szCs w:val="22"/>
              </w:rPr>
              <w:t>Ватман бумага чертёжная Гознак А3 100 листов, размер 29.7x42 cм, 200 г/кв.м, белизна 91</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374D84CD" w14:textId="24353CEB" w:rsidR="00E86CBE" w:rsidRDefault="00E86CBE" w:rsidP="00E86CBE">
            <w:pPr>
              <w:jc w:val="center"/>
              <w:rPr>
                <w:sz w:val="22"/>
              </w:rPr>
            </w:pPr>
            <w:r>
              <w:rPr>
                <w:rFonts w:ascii="Calibri" w:hAnsi="Calibri" w:cs="Calibri"/>
                <w:sz w:val="22"/>
                <w:szCs w:val="22"/>
              </w:rPr>
              <w:t>1</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33EC6EEF" w14:textId="0F554224"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1068A516"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199203CD" w14:textId="77777777" w:rsidR="00E86CBE" w:rsidRPr="008729E4" w:rsidRDefault="00E86CBE" w:rsidP="00E86CBE">
            <w:pPr>
              <w:jc w:val="center"/>
            </w:pPr>
          </w:p>
        </w:tc>
      </w:tr>
      <w:tr w:rsidR="00E86CBE" w:rsidRPr="00FA3984" w14:paraId="1D9C89B5" w14:textId="77777777" w:rsidTr="00185B3A">
        <w:trPr>
          <w:cantSplit/>
          <w:trHeight w:val="415"/>
        </w:trPr>
        <w:tc>
          <w:tcPr>
            <w:tcW w:w="35" w:type="dxa"/>
            <w:tcBorders>
              <w:right w:val="single" w:sz="12" w:space="0" w:color="auto"/>
            </w:tcBorders>
            <w:shd w:val="clear" w:color="auto" w:fill="auto"/>
            <w:vAlign w:val="bottom"/>
          </w:tcPr>
          <w:p w14:paraId="2F197061"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7DF905BD" w14:textId="01EC9355" w:rsidR="00E86CBE" w:rsidRDefault="00E86CBE" w:rsidP="00E86CBE">
            <w:pPr>
              <w:wordWrap w:val="0"/>
              <w:jc w:val="center"/>
            </w:pPr>
            <w:r>
              <w:t>44</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555E0EF5" w14:textId="56B6EBE2" w:rsidR="00E86CBE" w:rsidRPr="00185B3A" w:rsidRDefault="00E86CBE" w:rsidP="00E86CBE">
            <w:r>
              <w:rPr>
                <w:rFonts w:ascii="Calibri" w:hAnsi="Calibri" w:cs="Calibri"/>
                <w:sz w:val="22"/>
                <w:szCs w:val="22"/>
              </w:rPr>
              <w:t>Ватман (бумага чертёжная) Выбор есть А2 190 г/кв.м (100 листов в  упаковке)</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1470AB0B" w14:textId="296EC28A" w:rsidR="00E86CBE" w:rsidRDefault="00E86CBE" w:rsidP="00E86CBE">
            <w:pPr>
              <w:jc w:val="center"/>
              <w:rPr>
                <w:sz w:val="22"/>
              </w:rPr>
            </w:pPr>
            <w:r>
              <w:rPr>
                <w:rFonts w:ascii="Calibri" w:hAnsi="Calibri" w:cs="Calibri"/>
                <w:sz w:val="22"/>
                <w:szCs w:val="22"/>
              </w:rPr>
              <w:t>1</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415E76E6" w14:textId="54D71C85"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60042E58"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1B72C92D" w14:textId="77777777" w:rsidR="00E86CBE" w:rsidRPr="008729E4" w:rsidRDefault="00E86CBE" w:rsidP="00E86CBE">
            <w:pPr>
              <w:jc w:val="center"/>
            </w:pPr>
          </w:p>
        </w:tc>
      </w:tr>
      <w:tr w:rsidR="00E86CBE" w:rsidRPr="00FA3984" w14:paraId="67A4B9DA" w14:textId="77777777" w:rsidTr="00185B3A">
        <w:trPr>
          <w:cantSplit/>
          <w:trHeight w:val="415"/>
        </w:trPr>
        <w:tc>
          <w:tcPr>
            <w:tcW w:w="35" w:type="dxa"/>
            <w:tcBorders>
              <w:right w:val="single" w:sz="12" w:space="0" w:color="auto"/>
            </w:tcBorders>
            <w:shd w:val="clear" w:color="auto" w:fill="auto"/>
            <w:vAlign w:val="bottom"/>
          </w:tcPr>
          <w:p w14:paraId="57FF3105"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740871F7" w14:textId="106A04D1" w:rsidR="00E86CBE" w:rsidRDefault="00E86CBE" w:rsidP="00E86CBE">
            <w:pPr>
              <w:wordWrap w:val="0"/>
              <w:jc w:val="center"/>
            </w:pPr>
            <w:r>
              <w:t>45</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0309192E" w14:textId="42841CA3" w:rsidR="00E86CBE" w:rsidRPr="00185B3A" w:rsidRDefault="00E86CBE" w:rsidP="00E86CBE">
            <w:r>
              <w:rPr>
                <w:rFonts w:ascii="Calibri" w:hAnsi="Calibri" w:cs="Calibri"/>
                <w:sz w:val="22"/>
                <w:szCs w:val="22"/>
              </w:rPr>
              <w:t>Ватман бумага чертёжная Гознак А1 100 листов, размер 61x86 cм, 200 г/кв.м, белизна 105</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0F17A459" w14:textId="1929E055" w:rsidR="00E86CBE" w:rsidRDefault="00E86CBE" w:rsidP="00E86CBE">
            <w:pPr>
              <w:jc w:val="center"/>
              <w:rPr>
                <w:sz w:val="22"/>
              </w:rPr>
            </w:pPr>
            <w:r>
              <w:rPr>
                <w:rFonts w:ascii="Calibri" w:hAnsi="Calibri" w:cs="Calibri"/>
                <w:sz w:val="22"/>
                <w:szCs w:val="22"/>
              </w:rPr>
              <w:t>1</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1908AB60" w14:textId="5B6DF20E"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7CA33F76"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1DC69DE9" w14:textId="77777777" w:rsidR="00E86CBE" w:rsidRPr="008729E4" w:rsidRDefault="00E86CBE" w:rsidP="00E86CBE">
            <w:pPr>
              <w:jc w:val="center"/>
            </w:pPr>
          </w:p>
        </w:tc>
      </w:tr>
      <w:tr w:rsidR="00E86CBE" w:rsidRPr="00FA3984" w14:paraId="4B22515D" w14:textId="77777777" w:rsidTr="00185B3A">
        <w:trPr>
          <w:cantSplit/>
          <w:trHeight w:val="415"/>
        </w:trPr>
        <w:tc>
          <w:tcPr>
            <w:tcW w:w="35" w:type="dxa"/>
            <w:tcBorders>
              <w:right w:val="single" w:sz="12" w:space="0" w:color="auto"/>
            </w:tcBorders>
            <w:shd w:val="clear" w:color="auto" w:fill="auto"/>
            <w:vAlign w:val="bottom"/>
          </w:tcPr>
          <w:p w14:paraId="2175B5CE"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3BCC65E5" w14:textId="2798EFA0" w:rsidR="00E86CBE" w:rsidRDefault="00E86CBE" w:rsidP="00E86CBE">
            <w:pPr>
              <w:wordWrap w:val="0"/>
              <w:jc w:val="center"/>
            </w:pPr>
            <w:r>
              <w:t>46</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2B6DD5AA" w14:textId="614B6364" w:rsidR="00E86CBE" w:rsidRPr="00185B3A" w:rsidRDefault="00E86CBE" w:rsidP="00E86CBE">
            <w:r>
              <w:rPr>
                <w:rFonts w:ascii="Calibri" w:hAnsi="Calibri" w:cs="Calibri"/>
                <w:sz w:val="22"/>
                <w:szCs w:val="22"/>
              </w:rPr>
              <w:t>Колонки 2.0 Defender SPK-225 (65220)</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2FAA9B92" w14:textId="768FD931" w:rsidR="00E86CBE" w:rsidRDefault="00E86CBE" w:rsidP="00E86CBE">
            <w:pPr>
              <w:jc w:val="center"/>
              <w:rPr>
                <w:sz w:val="22"/>
              </w:rPr>
            </w:pPr>
            <w:r>
              <w:rPr>
                <w:rFonts w:ascii="Calibri" w:hAnsi="Calibri" w:cs="Calibri"/>
                <w:sz w:val="22"/>
                <w:szCs w:val="22"/>
              </w:rPr>
              <w:t>5</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3F1F0E73" w14:textId="23EBF7D4"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257A2686"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5A24A6DD" w14:textId="77777777" w:rsidR="00E86CBE" w:rsidRPr="008729E4" w:rsidRDefault="00E86CBE" w:rsidP="00E86CBE">
            <w:pPr>
              <w:jc w:val="center"/>
            </w:pPr>
          </w:p>
        </w:tc>
      </w:tr>
      <w:tr w:rsidR="00E86CBE" w:rsidRPr="00FA3984" w14:paraId="07998645" w14:textId="77777777" w:rsidTr="00185B3A">
        <w:trPr>
          <w:cantSplit/>
          <w:trHeight w:val="415"/>
        </w:trPr>
        <w:tc>
          <w:tcPr>
            <w:tcW w:w="35" w:type="dxa"/>
            <w:tcBorders>
              <w:right w:val="single" w:sz="12" w:space="0" w:color="auto"/>
            </w:tcBorders>
            <w:shd w:val="clear" w:color="auto" w:fill="auto"/>
            <w:vAlign w:val="bottom"/>
          </w:tcPr>
          <w:p w14:paraId="027D2AF2"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16E53A25" w14:textId="3D37BCC0" w:rsidR="00E86CBE" w:rsidRDefault="00E86CBE" w:rsidP="00E86CBE">
            <w:pPr>
              <w:wordWrap w:val="0"/>
              <w:jc w:val="center"/>
            </w:pPr>
            <w:r>
              <w:t>47</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72F458B4" w14:textId="2430ECCA" w:rsidR="00E86CBE" w:rsidRPr="00185B3A" w:rsidRDefault="00E86CBE" w:rsidP="00E86CBE">
            <w:r>
              <w:rPr>
                <w:rFonts w:ascii="Calibri" w:hAnsi="Calibri" w:cs="Calibri"/>
                <w:sz w:val="22"/>
                <w:szCs w:val="22"/>
              </w:rPr>
              <w:t>Микрофон Sven MK - 200 (SV-0430200)</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22FBDD9C" w14:textId="078C3579" w:rsidR="00E86CBE" w:rsidRDefault="00E86CBE" w:rsidP="00E86CBE">
            <w:pPr>
              <w:jc w:val="center"/>
              <w:rPr>
                <w:sz w:val="22"/>
              </w:rPr>
            </w:pPr>
            <w:r>
              <w:rPr>
                <w:rFonts w:ascii="Calibri" w:hAnsi="Calibri" w:cs="Calibri"/>
                <w:sz w:val="22"/>
                <w:szCs w:val="22"/>
              </w:rPr>
              <w:t>1</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33716072" w14:textId="2E8F3358"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1F8DC6CA"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1D0FF0E7" w14:textId="77777777" w:rsidR="00E86CBE" w:rsidRPr="008729E4" w:rsidRDefault="00E86CBE" w:rsidP="00E86CBE">
            <w:pPr>
              <w:jc w:val="center"/>
            </w:pPr>
          </w:p>
        </w:tc>
      </w:tr>
      <w:tr w:rsidR="00E86CBE" w:rsidRPr="00FA3984" w14:paraId="77BAE268" w14:textId="77777777" w:rsidTr="00185B3A">
        <w:trPr>
          <w:cantSplit/>
          <w:trHeight w:val="415"/>
        </w:trPr>
        <w:tc>
          <w:tcPr>
            <w:tcW w:w="35" w:type="dxa"/>
            <w:tcBorders>
              <w:right w:val="single" w:sz="12" w:space="0" w:color="auto"/>
            </w:tcBorders>
            <w:shd w:val="clear" w:color="auto" w:fill="auto"/>
            <w:vAlign w:val="bottom"/>
          </w:tcPr>
          <w:p w14:paraId="64240891"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5569946A" w14:textId="21AA0EAF" w:rsidR="00E86CBE" w:rsidRDefault="00E86CBE" w:rsidP="00E86CBE">
            <w:pPr>
              <w:wordWrap w:val="0"/>
              <w:jc w:val="center"/>
            </w:pPr>
            <w:r>
              <w:t>48</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4E6F9C5F" w14:textId="03F8C5B9" w:rsidR="00E86CBE" w:rsidRPr="00185B3A" w:rsidRDefault="00E86CBE" w:rsidP="00E86CBE">
            <w:r>
              <w:rPr>
                <w:rFonts w:ascii="Calibri" w:hAnsi="Calibri" w:cs="Calibri"/>
                <w:sz w:val="22"/>
                <w:szCs w:val="22"/>
              </w:rPr>
              <w:t>Картон цветной Апплика (А4, 8 листов, 8 цветов, немелованный)</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2ACEB7A3" w14:textId="28EC226C" w:rsidR="00E86CBE" w:rsidRDefault="00E86CBE" w:rsidP="00E86CBE">
            <w:pPr>
              <w:jc w:val="center"/>
              <w:rPr>
                <w:sz w:val="22"/>
              </w:rPr>
            </w:pPr>
            <w:r>
              <w:rPr>
                <w:rFonts w:ascii="Calibri" w:hAnsi="Calibri" w:cs="Calibri"/>
                <w:sz w:val="22"/>
                <w:szCs w:val="22"/>
              </w:rPr>
              <w:t>20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5767BADC" w14:textId="46B17AB4"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4178712C"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449A8A5D" w14:textId="77777777" w:rsidR="00E86CBE" w:rsidRPr="008729E4" w:rsidRDefault="00E86CBE" w:rsidP="00E86CBE">
            <w:pPr>
              <w:jc w:val="center"/>
            </w:pPr>
          </w:p>
        </w:tc>
      </w:tr>
      <w:tr w:rsidR="00E86CBE" w:rsidRPr="00FA3984" w14:paraId="09A3923B" w14:textId="77777777" w:rsidTr="00185B3A">
        <w:trPr>
          <w:cantSplit/>
          <w:trHeight w:val="415"/>
        </w:trPr>
        <w:tc>
          <w:tcPr>
            <w:tcW w:w="35" w:type="dxa"/>
            <w:tcBorders>
              <w:right w:val="single" w:sz="12" w:space="0" w:color="auto"/>
            </w:tcBorders>
            <w:shd w:val="clear" w:color="auto" w:fill="auto"/>
            <w:vAlign w:val="bottom"/>
          </w:tcPr>
          <w:p w14:paraId="4D288333"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263E1A3D" w14:textId="2FD3B203" w:rsidR="00E86CBE" w:rsidRDefault="00E86CBE" w:rsidP="00E86CBE">
            <w:pPr>
              <w:wordWrap w:val="0"/>
              <w:jc w:val="center"/>
            </w:pPr>
            <w:r>
              <w:t>49</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3781606A" w14:textId="79C5F07E" w:rsidR="00E86CBE" w:rsidRPr="00185B3A" w:rsidRDefault="00E86CBE" w:rsidP="00E86CBE">
            <w:r>
              <w:rPr>
                <w:rFonts w:ascii="Calibri" w:hAnsi="Calibri" w:cs="Calibri"/>
                <w:sz w:val="22"/>
                <w:szCs w:val="22"/>
              </w:rPr>
              <w:t>Бумага цветная Апплика (А4, 14 листов, 8 цветов)</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795C9C92" w14:textId="05F15D4F" w:rsidR="00E86CBE" w:rsidRDefault="00E86CBE" w:rsidP="00E86CBE">
            <w:pPr>
              <w:jc w:val="center"/>
              <w:rPr>
                <w:sz w:val="22"/>
              </w:rPr>
            </w:pPr>
            <w:r>
              <w:rPr>
                <w:rFonts w:ascii="Calibri" w:hAnsi="Calibri" w:cs="Calibri"/>
                <w:sz w:val="22"/>
                <w:szCs w:val="22"/>
              </w:rPr>
              <w:t>20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70EF739D" w14:textId="21BD2D06"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2D334180"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2264A1E5" w14:textId="77777777" w:rsidR="00E86CBE" w:rsidRPr="008729E4" w:rsidRDefault="00E86CBE" w:rsidP="00E86CBE">
            <w:pPr>
              <w:jc w:val="center"/>
            </w:pPr>
          </w:p>
        </w:tc>
      </w:tr>
      <w:tr w:rsidR="00E86CBE" w:rsidRPr="00FA3984" w14:paraId="72F782D8" w14:textId="77777777" w:rsidTr="00185B3A">
        <w:trPr>
          <w:cantSplit/>
          <w:trHeight w:val="415"/>
        </w:trPr>
        <w:tc>
          <w:tcPr>
            <w:tcW w:w="35" w:type="dxa"/>
            <w:tcBorders>
              <w:right w:val="single" w:sz="12" w:space="0" w:color="auto"/>
            </w:tcBorders>
            <w:shd w:val="clear" w:color="auto" w:fill="auto"/>
            <w:vAlign w:val="bottom"/>
          </w:tcPr>
          <w:p w14:paraId="134753AD"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3261BC76" w14:textId="0BB4B3BE" w:rsidR="00E86CBE" w:rsidRDefault="00E86CBE" w:rsidP="00E86CBE">
            <w:pPr>
              <w:wordWrap w:val="0"/>
              <w:jc w:val="center"/>
            </w:pPr>
            <w:r>
              <w:t>50</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6A87BF93" w14:textId="39A80B02" w:rsidR="00E86CBE" w:rsidRPr="00185B3A" w:rsidRDefault="00E86CBE" w:rsidP="00E86CBE">
            <w:r>
              <w:rPr>
                <w:rFonts w:ascii="Calibri" w:hAnsi="Calibri" w:cs="Calibri"/>
                <w:sz w:val="22"/>
                <w:szCs w:val="22"/>
              </w:rPr>
              <w:t>Аптечка первой помощи для учебных учреждений Виталфарм по приказу № 261н  (пластиковый футляр, 54184)</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74CD59E5" w14:textId="3498A90D" w:rsidR="00E86CBE" w:rsidRDefault="00461F58" w:rsidP="00E86CBE">
            <w:pPr>
              <w:jc w:val="center"/>
              <w:rPr>
                <w:sz w:val="22"/>
              </w:rPr>
            </w:pPr>
            <w:r>
              <w:rPr>
                <w:rFonts w:ascii="Calibri" w:hAnsi="Calibri" w:cs="Calibri"/>
                <w:sz w:val="22"/>
                <w:szCs w:val="22"/>
              </w:rPr>
              <w:t>13</w:t>
            </w:r>
            <w:bookmarkStart w:id="10" w:name="_GoBack"/>
            <w:bookmarkEnd w:id="10"/>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04FE8AD3" w14:textId="71750CA7"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34207208"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5BC36B48" w14:textId="77777777" w:rsidR="00E86CBE" w:rsidRPr="008729E4" w:rsidRDefault="00E86CBE" w:rsidP="00E86CBE">
            <w:pPr>
              <w:jc w:val="center"/>
            </w:pPr>
          </w:p>
        </w:tc>
      </w:tr>
      <w:tr w:rsidR="00E86CBE" w:rsidRPr="00FA3984" w14:paraId="5C35B7C2" w14:textId="77777777" w:rsidTr="00185B3A">
        <w:trPr>
          <w:cantSplit/>
          <w:trHeight w:val="415"/>
        </w:trPr>
        <w:tc>
          <w:tcPr>
            <w:tcW w:w="35" w:type="dxa"/>
            <w:tcBorders>
              <w:right w:val="single" w:sz="12" w:space="0" w:color="auto"/>
            </w:tcBorders>
            <w:shd w:val="clear" w:color="auto" w:fill="auto"/>
            <w:vAlign w:val="bottom"/>
          </w:tcPr>
          <w:p w14:paraId="5A28F893"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70D4FBA4" w14:textId="3D1FF61A" w:rsidR="00E86CBE" w:rsidRDefault="00E86CBE" w:rsidP="00E86CBE">
            <w:pPr>
              <w:wordWrap w:val="0"/>
              <w:jc w:val="center"/>
            </w:pPr>
            <w:r>
              <w:t>51</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35C6A410" w14:textId="7EBB21AA" w:rsidR="00E86CBE" w:rsidRPr="00185B3A" w:rsidRDefault="00E86CBE" w:rsidP="00E86CBE">
            <w:r>
              <w:rPr>
                <w:rFonts w:ascii="Calibri" w:hAnsi="Calibri" w:cs="Calibri"/>
                <w:sz w:val="22"/>
                <w:szCs w:val="22"/>
              </w:rPr>
              <w:t>Щётка для пола Vileda Professional 30 см мягкая щетина с рукояткой 138  см (540419)</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2090B96E" w14:textId="557F8436" w:rsidR="00E86CBE" w:rsidRDefault="00E86CBE" w:rsidP="00E86CBE">
            <w:pPr>
              <w:jc w:val="center"/>
              <w:rPr>
                <w:sz w:val="22"/>
              </w:rPr>
            </w:pPr>
            <w:r>
              <w:rPr>
                <w:rFonts w:ascii="Calibri" w:hAnsi="Calibri" w:cs="Calibri"/>
                <w:sz w:val="22"/>
                <w:szCs w:val="22"/>
              </w:rPr>
              <w:t>4</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6B266C9A" w14:textId="32735BD4"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3C214043"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62AB2EF7" w14:textId="77777777" w:rsidR="00E86CBE" w:rsidRPr="008729E4" w:rsidRDefault="00E86CBE" w:rsidP="00E86CBE">
            <w:pPr>
              <w:jc w:val="center"/>
            </w:pPr>
          </w:p>
        </w:tc>
      </w:tr>
      <w:tr w:rsidR="00E86CBE" w:rsidRPr="00FA3984" w14:paraId="4D8BA5FC" w14:textId="77777777" w:rsidTr="00185B3A">
        <w:trPr>
          <w:cantSplit/>
          <w:trHeight w:val="415"/>
        </w:trPr>
        <w:tc>
          <w:tcPr>
            <w:tcW w:w="35" w:type="dxa"/>
            <w:tcBorders>
              <w:right w:val="single" w:sz="12" w:space="0" w:color="auto"/>
            </w:tcBorders>
            <w:shd w:val="clear" w:color="auto" w:fill="auto"/>
            <w:vAlign w:val="bottom"/>
          </w:tcPr>
          <w:p w14:paraId="22411C82"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36EF5BC1" w14:textId="0C2397DE" w:rsidR="00E86CBE" w:rsidRDefault="00E86CBE" w:rsidP="00E86CBE">
            <w:pPr>
              <w:wordWrap w:val="0"/>
              <w:jc w:val="center"/>
            </w:pPr>
            <w:r>
              <w:t>52</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179FBB41" w14:textId="6C078412" w:rsidR="00E86CBE" w:rsidRPr="00185B3A" w:rsidRDefault="00E86CBE" w:rsidP="00E86CBE">
            <w:r>
              <w:rPr>
                <w:rFonts w:ascii="Calibri" w:hAnsi="Calibri" w:cs="Calibri"/>
                <w:sz w:val="22"/>
                <w:szCs w:val="22"/>
              </w:rPr>
              <w:t>Ведро Онест 10 л пластик синее (для пищевых продуктов)</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65DF72AB" w14:textId="17FFE35C" w:rsidR="00E86CBE" w:rsidRDefault="00E86CBE" w:rsidP="00E86CBE">
            <w:pPr>
              <w:jc w:val="center"/>
              <w:rPr>
                <w:sz w:val="22"/>
              </w:rPr>
            </w:pPr>
            <w:r>
              <w:rPr>
                <w:rFonts w:ascii="Calibri" w:hAnsi="Calibri" w:cs="Calibri"/>
                <w:sz w:val="22"/>
                <w:szCs w:val="22"/>
              </w:rPr>
              <w:t>3</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483F03F4" w14:textId="0E96A2EB"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34878ED1"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4F7EC656" w14:textId="77777777" w:rsidR="00E86CBE" w:rsidRPr="008729E4" w:rsidRDefault="00E86CBE" w:rsidP="00E86CBE">
            <w:pPr>
              <w:jc w:val="center"/>
            </w:pPr>
          </w:p>
        </w:tc>
      </w:tr>
      <w:tr w:rsidR="00E86CBE" w:rsidRPr="00FA3984" w14:paraId="049601FE" w14:textId="77777777" w:rsidTr="00185B3A">
        <w:trPr>
          <w:cantSplit/>
          <w:trHeight w:val="415"/>
        </w:trPr>
        <w:tc>
          <w:tcPr>
            <w:tcW w:w="35" w:type="dxa"/>
            <w:tcBorders>
              <w:right w:val="single" w:sz="12" w:space="0" w:color="auto"/>
            </w:tcBorders>
            <w:shd w:val="clear" w:color="auto" w:fill="auto"/>
            <w:vAlign w:val="bottom"/>
          </w:tcPr>
          <w:p w14:paraId="282D8084"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74A817D3" w14:textId="47F82228" w:rsidR="00E86CBE" w:rsidRDefault="00E86CBE" w:rsidP="00E86CBE">
            <w:pPr>
              <w:wordWrap w:val="0"/>
              <w:jc w:val="center"/>
            </w:pPr>
            <w:r>
              <w:t>53</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6FA6EB9E" w14:textId="7762968E" w:rsidR="00E86CBE" w:rsidRPr="00185B3A" w:rsidRDefault="00E86CBE" w:rsidP="00E86CBE">
            <w:r>
              <w:rPr>
                <w:rFonts w:ascii="Calibri" w:hAnsi="Calibri" w:cs="Calibri"/>
                <w:sz w:val="22"/>
                <w:szCs w:val="22"/>
              </w:rPr>
              <w:t>Ведро пластиковое 5 л белое с крышкой и ручкой (диаметр 221 мм)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71A9F0E0" w14:textId="4EC20ECC" w:rsidR="00E86CBE" w:rsidRDefault="00E86CBE" w:rsidP="00E86CBE">
            <w:pPr>
              <w:jc w:val="center"/>
              <w:rPr>
                <w:sz w:val="22"/>
              </w:rPr>
            </w:pPr>
            <w:r>
              <w:rPr>
                <w:rFonts w:ascii="Calibri" w:hAnsi="Calibri" w:cs="Calibri"/>
                <w:sz w:val="22"/>
                <w:szCs w:val="22"/>
              </w:rPr>
              <w:t>3</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1F8AB18C" w14:textId="43F4CF1D"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26C9F831"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2D432959" w14:textId="77777777" w:rsidR="00E86CBE" w:rsidRPr="008729E4" w:rsidRDefault="00E86CBE" w:rsidP="00E86CBE">
            <w:pPr>
              <w:jc w:val="center"/>
            </w:pPr>
          </w:p>
        </w:tc>
      </w:tr>
      <w:tr w:rsidR="00E86CBE" w:rsidRPr="00FA3984" w14:paraId="3E56E241" w14:textId="77777777" w:rsidTr="00185B3A">
        <w:trPr>
          <w:cantSplit/>
          <w:trHeight w:val="415"/>
        </w:trPr>
        <w:tc>
          <w:tcPr>
            <w:tcW w:w="35" w:type="dxa"/>
            <w:tcBorders>
              <w:right w:val="single" w:sz="12" w:space="0" w:color="auto"/>
            </w:tcBorders>
            <w:shd w:val="clear" w:color="auto" w:fill="auto"/>
            <w:vAlign w:val="bottom"/>
          </w:tcPr>
          <w:p w14:paraId="0A4145CE"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051FA856" w14:textId="4BCE10C1" w:rsidR="00E86CBE" w:rsidRDefault="00E86CBE" w:rsidP="00E86CBE">
            <w:pPr>
              <w:wordWrap w:val="0"/>
              <w:jc w:val="center"/>
            </w:pPr>
            <w:r>
              <w:t>54</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2A89A893" w14:textId="1C36B4B5" w:rsidR="00E86CBE" w:rsidRPr="00185B3A" w:rsidRDefault="00E86CBE" w:rsidP="00E86CBE">
            <w:r>
              <w:rPr>
                <w:rFonts w:ascii="Calibri" w:hAnsi="Calibri" w:cs="Calibri"/>
                <w:sz w:val="22"/>
                <w:szCs w:val="22"/>
              </w:rPr>
              <w:t>Ведро полипропиленовое 1 л белое с крышкой и ручкой (диаметр 123.2 мм)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7E14C981" w14:textId="05BE81CD" w:rsidR="00E86CBE" w:rsidRDefault="00E86CBE" w:rsidP="00E86CBE">
            <w:pPr>
              <w:jc w:val="center"/>
              <w:rPr>
                <w:sz w:val="22"/>
              </w:rPr>
            </w:pPr>
            <w:r>
              <w:rPr>
                <w:rFonts w:ascii="Calibri" w:hAnsi="Calibri" w:cs="Calibri"/>
                <w:sz w:val="22"/>
                <w:szCs w:val="22"/>
              </w:rPr>
              <w:t>5</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7E8367F6" w14:textId="21BA58CA"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123847F9"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142DDBD3" w14:textId="77777777" w:rsidR="00E86CBE" w:rsidRPr="008729E4" w:rsidRDefault="00E86CBE" w:rsidP="00E86CBE">
            <w:pPr>
              <w:jc w:val="center"/>
            </w:pPr>
          </w:p>
        </w:tc>
      </w:tr>
      <w:tr w:rsidR="00E86CBE" w:rsidRPr="00FA3984" w14:paraId="60A47D97" w14:textId="77777777" w:rsidTr="00185B3A">
        <w:trPr>
          <w:cantSplit/>
          <w:trHeight w:val="415"/>
        </w:trPr>
        <w:tc>
          <w:tcPr>
            <w:tcW w:w="35" w:type="dxa"/>
            <w:tcBorders>
              <w:right w:val="single" w:sz="12" w:space="0" w:color="auto"/>
            </w:tcBorders>
            <w:shd w:val="clear" w:color="auto" w:fill="auto"/>
            <w:vAlign w:val="bottom"/>
          </w:tcPr>
          <w:p w14:paraId="5153659E" w14:textId="77777777" w:rsidR="00E86CBE" w:rsidRPr="005C5F9C" w:rsidRDefault="00E86CBE" w:rsidP="00E86CBE"/>
        </w:tc>
        <w:tc>
          <w:tcPr>
            <w:tcW w:w="405" w:type="dxa"/>
            <w:tcBorders>
              <w:top w:val="single" w:sz="6" w:space="0" w:color="auto"/>
              <w:left w:val="single" w:sz="12" w:space="0" w:color="auto"/>
              <w:bottom w:val="single" w:sz="6" w:space="0" w:color="auto"/>
              <w:right w:val="single" w:sz="6" w:space="0" w:color="auto"/>
            </w:tcBorders>
            <w:shd w:val="clear" w:color="auto" w:fill="auto"/>
          </w:tcPr>
          <w:p w14:paraId="076E4B59" w14:textId="4580E8EE" w:rsidR="00E86CBE" w:rsidRDefault="00E86CBE" w:rsidP="00E86CBE">
            <w:pPr>
              <w:wordWrap w:val="0"/>
              <w:jc w:val="center"/>
            </w:pPr>
            <w:r>
              <w:t>55</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2D4D4CDB" w14:textId="79BF459D" w:rsidR="00E86CBE" w:rsidRPr="00185B3A" w:rsidRDefault="00E86CBE" w:rsidP="00E86CBE">
            <w:r>
              <w:rPr>
                <w:rFonts w:ascii="Calibri" w:hAnsi="Calibri" w:cs="Calibri"/>
                <w:sz w:val="22"/>
                <w:szCs w:val="22"/>
              </w:rPr>
              <w:t>Гуашь Гамма Мультики 12 цветов по 20 мл</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098A37E4" w14:textId="78865934" w:rsidR="00E86CBE" w:rsidRDefault="00E86CBE" w:rsidP="00E86CBE">
            <w:pPr>
              <w:jc w:val="center"/>
              <w:rPr>
                <w:sz w:val="22"/>
              </w:rPr>
            </w:pPr>
            <w:r>
              <w:rPr>
                <w:rFonts w:ascii="Calibri" w:hAnsi="Calibri" w:cs="Calibri"/>
                <w:sz w:val="22"/>
                <w:szCs w:val="22"/>
              </w:rPr>
              <w:t>10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168EE080" w14:textId="04ECFB47" w:rsidR="00E86CBE" w:rsidRPr="00741F4A" w:rsidRDefault="00E86CBE" w:rsidP="00E86CBE">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02474A99" w14:textId="77777777" w:rsidR="00E86CBE" w:rsidRPr="008729E4" w:rsidRDefault="00E86CBE" w:rsidP="00E86CBE">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040576A0" w14:textId="77777777" w:rsidR="00E86CBE" w:rsidRPr="008729E4" w:rsidRDefault="00E86CBE" w:rsidP="00E86CBE">
            <w:pPr>
              <w:jc w:val="center"/>
            </w:pPr>
          </w:p>
        </w:tc>
      </w:tr>
    </w:tbl>
    <w:p w14:paraId="634A745B" w14:textId="0ACFAAE9" w:rsidR="00EC0BA2" w:rsidRDefault="00EC0BA2" w:rsidP="00EC0BA2">
      <w:pPr>
        <w:jc w:val="center"/>
        <w:rPr>
          <w:rFonts w:ascii="Arial" w:eastAsiaTheme="minorEastAsia" w:hAnsi="Arial" w:cstheme="minorBidi"/>
          <w:sz w:val="16"/>
          <w:szCs w:val="22"/>
          <w:lang w:val="ru-RU" w:eastAsia="ru-RU" w:bidi="ar-SA"/>
        </w:rPr>
      </w:pPr>
      <w:r>
        <w:rPr>
          <w:rStyle w:val="Heading21"/>
          <w:rFonts w:ascii="Liberation Sans" w:eastAsia="Liberation Sans" w:hAnsi="Liberation Sans" w:cs="Liberation Sans"/>
          <w:b/>
          <w:bCs/>
          <w:lang w:val="ru-RU"/>
        </w:rPr>
        <w:t xml:space="preserve">                                                                                                                                                       </w:t>
      </w:r>
    </w:p>
    <w:tbl>
      <w:tblPr>
        <w:tblStyle w:val="TableStyle41"/>
        <w:tblW w:w="3735" w:type="dxa"/>
        <w:jc w:val="right"/>
        <w:tblInd w:w="0" w:type="dxa"/>
        <w:tblLayout w:type="fixed"/>
        <w:tblLook w:val="04A0" w:firstRow="1" w:lastRow="0" w:firstColumn="1" w:lastColumn="0" w:noHBand="0" w:noVBand="1"/>
      </w:tblPr>
      <w:tblGrid>
        <w:gridCol w:w="2265"/>
        <w:gridCol w:w="1470"/>
      </w:tblGrid>
      <w:tr w:rsidR="00EC0BA2" w14:paraId="1DF40904" w14:textId="77777777" w:rsidTr="006148F5">
        <w:trPr>
          <w:cantSplit/>
          <w:jc w:val="right"/>
        </w:trPr>
        <w:tc>
          <w:tcPr>
            <w:tcW w:w="2265" w:type="dxa"/>
            <w:shd w:val="clear" w:color="auto" w:fill="auto"/>
          </w:tcPr>
          <w:p w14:paraId="3A5EAEE9" w14:textId="77777777" w:rsidR="00EC0BA2" w:rsidRDefault="00EC0BA2" w:rsidP="006148F5">
            <w:pPr>
              <w:jc w:val="right"/>
            </w:pPr>
            <w:r>
              <w:rPr>
                <w:b/>
                <w:sz w:val="19"/>
                <w:szCs w:val="19"/>
              </w:rPr>
              <w:t>Итого:</w:t>
            </w:r>
          </w:p>
        </w:tc>
        <w:tc>
          <w:tcPr>
            <w:tcW w:w="1470" w:type="dxa"/>
            <w:shd w:val="clear" w:color="auto" w:fill="auto"/>
          </w:tcPr>
          <w:p w14:paraId="5D68F10B" w14:textId="77777777" w:rsidR="00EC0BA2" w:rsidRDefault="00EC0BA2" w:rsidP="006148F5">
            <w:pPr>
              <w:jc w:val="right"/>
            </w:pPr>
          </w:p>
        </w:tc>
      </w:tr>
      <w:tr w:rsidR="00EC0BA2" w14:paraId="0A26B171" w14:textId="77777777" w:rsidTr="006148F5">
        <w:trPr>
          <w:cantSplit/>
          <w:jc w:val="right"/>
        </w:trPr>
        <w:tc>
          <w:tcPr>
            <w:tcW w:w="2265" w:type="dxa"/>
            <w:shd w:val="clear" w:color="auto" w:fill="auto"/>
          </w:tcPr>
          <w:p w14:paraId="360AA603" w14:textId="10D5F2BA" w:rsidR="00EC0BA2" w:rsidRDefault="00123B83" w:rsidP="006148F5">
            <w:pPr>
              <w:jc w:val="right"/>
            </w:pPr>
            <w:r>
              <w:rPr>
                <w:b/>
                <w:sz w:val="19"/>
                <w:szCs w:val="19"/>
              </w:rPr>
              <w:t>НДС</w:t>
            </w:r>
          </w:p>
        </w:tc>
        <w:tc>
          <w:tcPr>
            <w:tcW w:w="1470" w:type="dxa"/>
            <w:shd w:val="clear" w:color="auto" w:fill="auto"/>
          </w:tcPr>
          <w:p w14:paraId="518F8679" w14:textId="77777777" w:rsidR="00EC0BA2" w:rsidRDefault="00EC0BA2" w:rsidP="006148F5">
            <w:pPr>
              <w:jc w:val="right"/>
            </w:pPr>
            <w:r>
              <w:rPr>
                <w:b/>
                <w:sz w:val="19"/>
                <w:szCs w:val="19"/>
              </w:rPr>
              <w:t>-</w:t>
            </w:r>
          </w:p>
        </w:tc>
      </w:tr>
      <w:tr w:rsidR="00EC0BA2" w14:paraId="1121E145" w14:textId="77777777" w:rsidTr="006148F5">
        <w:trPr>
          <w:cantSplit/>
          <w:jc w:val="right"/>
        </w:trPr>
        <w:tc>
          <w:tcPr>
            <w:tcW w:w="2265" w:type="dxa"/>
            <w:shd w:val="clear" w:color="auto" w:fill="auto"/>
          </w:tcPr>
          <w:p w14:paraId="0971FB98" w14:textId="77777777" w:rsidR="00EC0BA2" w:rsidRDefault="00EC0BA2" w:rsidP="006148F5">
            <w:pPr>
              <w:jc w:val="right"/>
            </w:pPr>
            <w:r>
              <w:rPr>
                <w:b/>
                <w:sz w:val="19"/>
                <w:szCs w:val="19"/>
              </w:rPr>
              <w:t>Всего к оплате:</w:t>
            </w:r>
          </w:p>
        </w:tc>
        <w:tc>
          <w:tcPr>
            <w:tcW w:w="1470" w:type="dxa"/>
            <w:shd w:val="clear" w:color="auto" w:fill="auto"/>
          </w:tcPr>
          <w:p w14:paraId="74CDAAE4" w14:textId="77777777" w:rsidR="00EC0BA2" w:rsidRDefault="00EC0BA2" w:rsidP="006148F5">
            <w:pPr>
              <w:jc w:val="right"/>
            </w:pPr>
          </w:p>
        </w:tc>
      </w:tr>
    </w:tbl>
    <w:tbl>
      <w:tblPr>
        <w:tblStyle w:val="TableStyle5"/>
        <w:tblW w:w="9990" w:type="dxa"/>
        <w:tblInd w:w="0" w:type="dxa"/>
        <w:tblLayout w:type="fixed"/>
        <w:tblLook w:val="04A0" w:firstRow="1" w:lastRow="0" w:firstColumn="1" w:lastColumn="0" w:noHBand="0" w:noVBand="1"/>
      </w:tblPr>
      <w:tblGrid>
        <w:gridCol w:w="9804"/>
        <w:gridCol w:w="186"/>
      </w:tblGrid>
      <w:tr w:rsidR="00EC0BA2" w:rsidRPr="00461F58" w14:paraId="35455F10" w14:textId="77777777" w:rsidTr="006148F5">
        <w:trPr>
          <w:cantSplit/>
        </w:trPr>
        <w:tc>
          <w:tcPr>
            <w:tcW w:w="9990" w:type="dxa"/>
            <w:gridSpan w:val="2"/>
            <w:shd w:val="clear" w:color="auto" w:fill="auto"/>
            <w:vAlign w:val="bottom"/>
          </w:tcPr>
          <w:p w14:paraId="5BCBD208" w14:textId="3964F8DF" w:rsidR="00EC0BA2" w:rsidRPr="00EB11BE" w:rsidRDefault="00EC0BA2" w:rsidP="00FA3984">
            <w:r w:rsidRPr="00AA01EA">
              <w:rPr>
                <w:sz w:val="19"/>
                <w:szCs w:val="19"/>
              </w:rPr>
              <w:t xml:space="preserve">Всего наименований </w:t>
            </w:r>
            <w:r w:rsidR="00E86CBE">
              <w:rPr>
                <w:sz w:val="19"/>
                <w:szCs w:val="19"/>
              </w:rPr>
              <w:t>55</w:t>
            </w:r>
            <w:r w:rsidRPr="00AA01EA">
              <w:rPr>
                <w:sz w:val="19"/>
                <w:szCs w:val="19"/>
              </w:rPr>
              <w:t xml:space="preserve">, на сумму </w:t>
            </w:r>
            <w:r>
              <w:rPr>
                <w:sz w:val="19"/>
                <w:szCs w:val="19"/>
              </w:rPr>
              <w:t>___________</w:t>
            </w:r>
            <w:r w:rsidRPr="00AA01EA">
              <w:rPr>
                <w:sz w:val="19"/>
                <w:szCs w:val="19"/>
              </w:rPr>
              <w:t xml:space="preserve"> руб.</w:t>
            </w:r>
          </w:p>
        </w:tc>
      </w:tr>
      <w:tr w:rsidR="00EC0BA2" w:rsidRPr="008428D1" w14:paraId="1E5995B4" w14:textId="77777777" w:rsidTr="006148F5">
        <w:trPr>
          <w:gridAfter w:val="1"/>
          <w:wAfter w:w="186" w:type="dxa"/>
          <w:cantSplit/>
        </w:trPr>
        <w:tc>
          <w:tcPr>
            <w:tcW w:w="9804" w:type="dxa"/>
            <w:shd w:val="clear" w:color="auto" w:fill="auto"/>
          </w:tcPr>
          <w:p w14:paraId="415CC0B4" w14:textId="77777777" w:rsidR="00EC0BA2" w:rsidRPr="00EB11BE" w:rsidRDefault="00EC0BA2" w:rsidP="006148F5">
            <w:r>
              <w:rPr>
                <w:b/>
                <w:sz w:val="19"/>
                <w:szCs w:val="19"/>
              </w:rPr>
              <w:t>__________________________________________________ рублей ___ копеек</w:t>
            </w:r>
          </w:p>
        </w:tc>
      </w:tr>
    </w:tbl>
    <w:p w14:paraId="6DD0EBD6" w14:textId="77777777" w:rsidR="00EC0BA2" w:rsidRPr="002A3161" w:rsidRDefault="00EC0BA2" w:rsidP="00EC0BA2">
      <w:pPr>
        <w:pStyle w:val="Heading210"/>
        <w:keepNext/>
        <w:keepLines/>
        <w:spacing w:line="240" w:lineRule="auto"/>
        <w:rPr>
          <w:rFonts w:ascii="Arial" w:hAnsi="Arial" w:cs="Arial"/>
          <w:lang w:val="ru-RU"/>
        </w:rPr>
        <w:sectPr w:rsidR="00EC0BA2" w:rsidRPr="002A3161" w:rsidSect="007D1B98">
          <w:type w:val="continuous"/>
          <w:pgSz w:w="11900" w:h="16840"/>
          <w:pgMar w:top="568" w:right="985" w:bottom="426" w:left="1115" w:header="434" w:footer="2720" w:gutter="0"/>
          <w:cols w:space="720"/>
          <w:noEndnote/>
          <w:docGrid w:linePitch="360"/>
        </w:sectPr>
      </w:pPr>
    </w:p>
    <w:p w14:paraId="66158A79" w14:textId="77777777" w:rsidR="00B86C42" w:rsidRDefault="00B86C42" w:rsidP="00EC0BA2">
      <w:pPr>
        <w:pStyle w:val="Bodytext10"/>
        <w:spacing w:after="220"/>
        <w:ind w:left="1460"/>
        <w:rPr>
          <w:rStyle w:val="Bodytext1"/>
          <w:b/>
          <w:bCs/>
          <w:sz w:val="18"/>
          <w:szCs w:val="18"/>
          <w:lang w:val="ru-RU"/>
        </w:rPr>
      </w:pPr>
    </w:p>
    <w:p w14:paraId="1514CEC8" w14:textId="77777777" w:rsidR="00B86C42" w:rsidRDefault="00B86C42" w:rsidP="00EC0BA2">
      <w:pPr>
        <w:pStyle w:val="Bodytext10"/>
        <w:spacing w:after="220"/>
        <w:ind w:left="1460"/>
        <w:rPr>
          <w:rStyle w:val="Bodytext1"/>
          <w:b/>
          <w:bCs/>
          <w:sz w:val="18"/>
          <w:szCs w:val="18"/>
          <w:lang w:val="ru-RU"/>
        </w:rPr>
      </w:pPr>
    </w:p>
    <w:p w14:paraId="6AE7DFA0" w14:textId="77777777" w:rsidR="00B86C42" w:rsidRDefault="00B86C42" w:rsidP="00EC0BA2">
      <w:pPr>
        <w:pStyle w:val="Bodytext10"/>
        <w:spacing w:after="220"/>
        <w:ind w:left="1460"/>
        <w:rPr>
          <w:rStyle w:val="Bodytext1"/>
          <w:b/>
          <w:bCs/>
          <w:sz w:val="18"/>
          <w:szCs w:val="18"/>
          <w:lang w:val="ru-RU"/>
        </w:rPr>
      </w:pPr>
    </w:p>
    <w:p w14:paraId="02F45B98" w14:textId="5A4D84AE" w:rsidR="00EC0BA2" w:rsidRDefault="00EC0BA2" w:rsidP="00EC0BA2">
      <w:pPr>
        <w:pStyle w:val="Bodytext10"/>
        <w:spacing w:after="220"/>
        <w:ind w:left="1460"/>
        <w:rPr>
          <w:rStyle w:val="Bodytext1"/>
          <w:b/>
          <w:bCs/>
          <w:sz w:val="18"/>
          <w:szCs w:val="18"/>
          <w:lang w:val="ru-RU"/>
        </w:rPr>
      </w:pPr>
      <w:r w:rsidRPr="00CB3843">
        <w:rPr>
          <w:rStyle w:val="Bodytext1"/>
          <w:b/>
          <w:bCs/>
          <w:sz w:val="18"/>
          <w:szCs w:val="18"/>
          <w:lang w:val="ru-RU"/>
        </w:rPr>
        <w:t>ПРОДАВЕЦ:</w:t>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sidRPr="00A560FA">
        <w:rPr>
          <w:rStyle w:val="Bodytext1"/>
          <w:b/>
          <w:bCs/>
          <w:sz w:val="18"/>
          <w:szCs w:val="18"/>
          <w:lang w:val="ru-RU"/>
        </w:rPr>
        <w:t>ПОКУПАТЕЛЬ:</w:t>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p>
    <w:p w14:paraId="736A8A97" w14:textId="77777777" w:rsidR="00EC0BA2" w:rsidRPr="009677C9" w:rsidRDefault="00EC0BA2" w:rsidP="00EC0BA2">
      <w:pPr>
        <w:pStyle w:val="Bodytext10"/>
        <w:rPr>
          <w:rStyle w:val="Heading31"/>
          <w:b w:val="0"/>
          <w:lang w:val="ru-RU"/>
        </w:rPr>
      </w:pPr>
      <w:r>
        <w:rPr>
          <w:rStyle w:val="Heading21"/>
          <w:b/>
          <w:bCs/>
          <w:sz w:val="19"/>
          <w:szCs w:val="19"/>
          <w:lang w:val="ru-RU"/>
        </w:rPr>
        <w:t xml:space="preserve">                        </w:t>
      </w:r>
      <w:r>
        <w:rPr>
          <w:rStyle w:val="Heading31"/>
          <w:lang w:val="ru-RU"/>
        </w:rPr>
        <w:tab/>
      </w:r>
      <w:r>
        <w:rPr>
          <w:rStyle w:val="Heading31"/>
          <w:lang w:val="ru-RU"/>
        </w:rPr>
        <w:tab/>
      </w:r>
      <w:r>
        <w:rPr>
          <w:rStyle w:val="Heading31"/>
          <w:lang w:val="ru-RU"/>
        </w:rPr>
        <w:tab/>
      </w:r>
      <w:r>
        <w:rPr>
          <w:rStyle w:val="Heading31"/>
          <w:lang w:val="ru-RU"/>
        </w:rPr>
        <w:tab/>
      </w:r>
      <w:r w:rsidRPr="009677C9">
        <w:rPr>
          <w:rStyle w:val="Heading31"/>
          <w:lang w:val="ru-RU"/>
        </w:rPr>
        <w:tab/>
      </w:r>
      <w:r w:rsidRPr="009677C9">
        <w:rPr>
          <w:rStyle w:val="Heading31"/>
          <w:lang w:val="ru-RU"/>
        </w:rPr>
        <w:tab/>
      </w:r>
      <w:r w:rsidRPr="009677C9">
        <w:rPr>
          <w:rStyle w:val="Heading31"/>
          <w:lang w:val="ru-RU"/>
        </w:rPr>
        <w:tab/>
      </w:r>
      <w:r w:rsidRPr="009677C9">
        <w:rPr>
          <w:rStyle w:val="Heading31"/>
          <w:lang w:val="ru-RU"/>
        </w:rPr>
        <w:tab/>
        <w:t xml:space="preserve">     </w:t>
      </w:r>
      <w:r w:rsidRPr="00A560FA">
        <w:rPr>
          <w:rStyle w:val="Heading31"/>
          <w:lang w:val="ru-RU"/>
        </w:rPr>
        <w:t>МОБУ «СОШ «Муринский ЦО № 4»</w:t>
      </w:r>
    </w:p>
    <w:p w14:paraId="5953C1C9" w14:textId="77777777" w:rsidR="00EC0BA2" w:rsidRPr="0069792E" w:rsidRDefault="00EC0BA2" w:rsidP="00EC0BA2">
      <w:pPr>
        <w:pStyle w:val="Bodytext10"/>
        <w:spacing w:line="254" w:lineRule="auto"/>
        <w:rPr>
          <w:lang w:val="ru-RU"/>
        </w:rPr>
        <w:sectPr w:rsidR="00EC0BA2" w:rsidRPr="0069792E" w:rsidSect="00233C12">
          <w:type w:val="continuous"/>
          <w:pgSz w:w="11900" w:h="16840"/>
          <w:pgMar w:top="862" w:right="0" w:bottom="709" w:left="0" w:header="0" w:footer="3" w:gutter="0"/>
          <w:cols w:space="720"/>
          <w:noEndnote/>
          <w:docGrid w:linePitch="360"/>
        </w:sectPr>
      </w:pPr>
      <w:r w:rsidRPr="001057AC">
        <w:rPr>
          <w:rStyle w:val="Bodytext1"/>
          <w:sz w:val="18"/>
          <w:szCs w:val="18"/>
          <w:lang w:val="ru-RU"/>
        </w:rPr>
        <w:t xml:space="preserve"> </w:t>
      </w:r>
      <w:r>
        <w:rPr>
          <w:rStyle w:val="Heading21"/>
          <w:b/>
          <w:bCs/>
          <w:sz w:val="19"/>
          <w:szCs w:val="19"/>
          <w:lang w:val="ru-RU"/>
        </w:rPr>
        <w:t xml:space="preserve">                                                                                        </w:t>
      </w:r>
    </w:p>
    <w:p w14:paraId="7D3E2165" w14:textId="77777777" w:rsidR="00EC0BA2" w:rsidRPr="00CB3843" w:rsidRDefault="00EC0BA2" w:rsidP="00EC0BA2">
      <w:pPr>
        <w:pStyle w:val="Bodytext10"/>
        <w:spacing w:after="200"/>
        <w:ind w:left="1900"/>
        <w:rPr>
          <w:sz w:val="18"/>
          <w:szCs w:val="18"/>
          <w:lang w:val="ru-RU"/>
        </w:rPr>
      </w:pPr>
    </w:p>
    <w:p w14:paraId="539416AD" w14:textId="77777777" w:rsidR="00EC0BA2" w:rsidRDefault="00EC0BA2" w:rsidP="00EC0BA2">
      <w:pPr>
        <w:spacing w:line="360" w:lineRule="exact"/>
        <w:rPr>
          <w:rStyle w:val="Bodytext1"/>
          <w:sz w:val="19"/>
          <w:szCs w:val="19"/>
          <w:lang w:val="ru-RU"/>
        </w:rPr>
      </w:pPr>
    </w:p>
    <w:p w14:paraId="7336D5C4" w14:textId="43A4BB2C" w:rsidR="00EC0BA2" w:rsidRDefault="00EC0BA2" w:rsidP="00EC0BA2">
      <w:pPr>
        <w:pStyle w:val="Bodytext10"/>
        <w:tabs>
          <w:tab w:val="left" w:leader="underscore" w:pos="2626"/>
        </w:tabs>
        <w:rPr>
          <w:rStyle w:val="Bodytext1"/>
          <w:sz w:val="18"/>
          <w:szCs w:val="18"/>
          <w:lang w:val="ru-RU"/>
        </w:rPr>
      </w:pPr>
      <w:r>
        <w:rPr>
          <w:rStyle w:val="Bodytext1"/>
          <w:sz w:val="19"/>
          <w:szCs w:val="19"/>
          <w:lang w:val="ru-RU"/>
        </w:rPr>
        <w:t xml:space="preserve"> ___________________</w:t>
      </w:r>
      <w:r w:rsidRPr="001057AC">
        <w:rPr>
          <w:rStyle w:val="Bodytext1"/>
          <w:sz w:val="18"/>
          <w:szCs w:val="18"/>
          <w:lang w:val="ru-RU"/>
        </w:rPr>
        <w:t xml:space="preserve"> </w:t>
      </w:r>
      <w:r>
        <w:rPr>
          <w:rStyle w:val="Bodytext1"/>
          <w:sz w:val="18"/>
          <w:szCs w:val="18"/>
          <w:lang w:val="ru-RU"/>
        </w:rPr>
        <w:tab/>
      </w:r>
      <w:r>
        <w:rPr>
          <w:rStyle w:val="Bodytext1"/>
          <w:sz w:val="18"/>
          <w:szCs w:val="18"/>
          <w:lang w:val="ru-RU"/>
        </w:rPr>
        <w:tab/>
      </w:r>
      <w:r>
        <w:rPr>
          <w:rStyle w:val="Bodytext1"/>
          <w:sz w:val="18"/>
          <w:szCs w:val="18"/>
          <w:lang w:val="ru-RU"/>
        </w:rPr>
        <w:tab/>
      </w:r>
      <w:r>
        <w:rPr>
          <w:rStyle w:val="Bodytext1"/>
          <w:sz w:val="18"/>
          <w:szCs w:val="18"/>
          <w:lang w:val="ru-RU"/>
        </w:rPr>
        <w:tab/>
      </w:r>
      <w:r>
        <w:rPr>
          <w:rStyle w:val="Bodytext1"/>
          <w:sz w:val="18"/>
          <w:szCs w:val="18"/>
          <w:lang w:val="ru-RU"/>
        </w:rPr>
        <w:tab/>
      </w:r>
      <w:r>
        <w:rPr>
          <w:rStyle w:val="Bodytext1"/>
          <w:sz w:val="18"/>
          <w:szCs w:val="18"/>
          <w:lang w:val="ru-RU"/>
        </w:rPr>
        <w:tab/>
      </w:r>
      <w:r w:rsidRPr="0069792E">
        <w:rPr>
          <w:rStyle w:val="Bodytext1"/>
          <w:sz w:val="18"/>
          <w:szCs w:val="18"/>
          <w:lang w:val="ru-RU"/>
        </w:rPr>
        <w:t>Директор</w:t>
      </w:r>
      <w:r>
        <w:rPr>
          <w:rStyle w:val="Bodytext1"/>
          <w:sz w:val="18"/>
          <w:szCs w:val="18"/>
          <w:lang w:val="ru-RU"/>
        </w:rPr>
        <w:t>__________________</w:t>
      </w:r>
      <w:r w:rsidRPr="0069792E">
        <w:rPr>
          <w:rStyle w:val="Bodytext1"/>
          <w:sz w:val="18"/>
          <w:szCs w:val="18"/>
          <w:lang w:val="ru-RU"/>
        </w:rPr>
        <w:t>Белов</w:t>
      </w:r>
      <w:r>
        <w:rPr>
          <w:rStyle w:val="Bodytext1"/>
          <w:sz w:val="18"/>
          <w:szCs w:val="18"/>
          <w:lang w:val="ru-RU"/>
        </w:rPr>
        <w:t xml:space="preserve"> К.Е.</w:t>
      </w:r>
    </w:p>
    <w:p w14:paraId="21AD5D14" w14:textId="12D896CB" w:rsidR="003E355D" w:rsidRDefault="003E355D" w:rsidP="00EC0BA2">
      <w:pPr>
        <w:pStyle w:val="Bodytext10"/>
        <w:tabs>
          <w:tab w:val="left" w:leader="underscore" w:pos="2626"/>
        </w:tabs>
        <w:rPr>
          <w:rStyle w:val="Bodytext1"/>
          <w:sz w:val="18"/>
          <w:szCs w:val="18"/>
          <w:lang w:val="ru-RU"/>
        </w:rPr>
      </w:pPr>
    </w:p>
    <w:p w14:paraId="1A1DAB03" w14:textId="7F364D94" w:rsidR="003E355D" w:rsidRDefault="003E355D" w:rsidP="00EC0BA2">
      <w:pPr>
        <w:pStyle w:val="Bodytext10"/>
        <w:tabs>
          <w:tab w:val="left" w:leader="underscore" w:pos="2626"/>
        </w:tabs>
        <w:rPr>
          <w:rStyle w:val="Bodytext1"/>
          <w:sz w:val="18"/>
          <w:szCs w:val="18"/>
          <w:lang w:val="ru-RU"/>
        </w:rPr>
      </w:pPr>
    </w:p>
    <w:p w14:paraId="614B2F82" w14:textId="1C6A7B1A" w:rsidR="003E355D" w:rsidRDefault="003E355D" w:rsidP="00EC0BA2">
      <w:pPr>
        <w:pStyle w:val="Bodytext10"/>
        <w:tabs>
          <w:tab w:val="left" w:leader="underscore" w:pos="2626"/>
        </w:tabs>
        <w:rPr>
          <w:rStyle w:val="Bodytext1"/>
          <w:sz w:val="18"/>
          <w:szCs w:val="18"/>
          <w:lang w:val="ru-RU"/>
        </w:rPr>
      </w:pPr>
    </w:p>
    <w:p w14:paraId="3C014500" w14:textId="17C0DF74" w:rsidR="003E355D" w:rsidRDefault="003E355D" w:rsidP="00EC0BA2">
      <w:pPr>
        <w:pStyle w:val="Bodytext10"/>
        <w:tabs>
          <w:tab w:val="left" w:leader="underscore" w:pos="2626"/>
        </w:tabs>
        <w:rPr>
          <w:rStyle w:val="Bodytext1"/>
          <w:sz w:val="18"/>
          <w:szCs w:val="18"/>
          <w:lang w:val="ru-RU"/>
        </w:rPr>
      </w:pPr>
    </w:p>
    <w:p w14:paraId="324F2AFB" w14:textId="1554EBC6" w:rsidR="003E355D" w:rsidRDefault="003E355D" w:rsidP="00EC0BA2">
      <w:pPr>
        <w:pStyle w:val="Bodytext10"/>
        <w:tabs>
          <w:tab w:val="left" w:leader="underscore" w:pos="2626"/>
        </w:tabs>
        <w:rPr>
          <w:rStyle w:val="Bodytext1"/>
          <w:sz w:val="18"/>
          <w:szCs w:val="18"/>
          <w:lang w:val="ru-RU"/>
        </w:rPr>
      </w:pPr>
    </w:p>
    <w:sectPr w:rsidR="003E355D" w:rsidSect="00B86C42">
      <w:type w:val="continuous"/>
      <w:pgSz w:w="11900" w:h="16840"/>
      <w:pgMar w:top="568" w:right="985" w:bottom="426" w:left="1115" w:header="434" w:footer="2720"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91E4F5" w14:textId="77777777" w:rsidR="005808D2" w:rsidRDefault="005808D2">
      <w:r>
        <w:separator/>
      </w:r>
    </w:p>
  </w:endnote>
  <w:endnote w:type="continuationSeparator" w:id="0">
    <w:p w14:paraId="012C7581" w14:textId="77777777" w:rsidR="005808D2" w:rsidRDefault="00580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panose1 w:val="00000000000000000000"/>
    <w:charset w:val="00"/>
    <w:family w:val="roman"/>
    <w:notTrueType/>
    <w:pitch w:val="default"/>
  </w:font>
  <w:font w:name="Times New Roman">
    <w:panose1 w:val="02020603050405020304"/>
    <w:charset w:val="CC"/>
    <w:family w:val="roman"/>
    <w:pitch w:val="variable"/>
    <w:sig w:usb0="E0002EFF" w:usb1="C000785B" w:usb2="00000009" w:usb3="00000000" w:csb0="000001FF" w:csb1="00000000"/>
  </w:font>
  <w:font w:name="Liberation Sans">
    <w:altName w:val="Arial"/>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6CB152" w14:textId="77777777" w:rsidR="005808D2" w:rsidRDefault="005808D2"/>
  </w:footnote>
  <w:footnote w:type="continuationSeparator" w:id="0">
    <w:p w14:paraId="1F28EEE5" w14:textId="77777777" w:rsidR="005808D2" w:rsidRDefault="005808D2"/>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2D4C56"/>
    <w:multiLevelType w:val="multilevel"/>
    <w:tmpl w:val="90021B98"/>
    <w:lvl w:ilvl="0">
      <w:start w:val="1"/>
      <w:numFmt w:val="decimal"/>
      <w:lvlText w:val="%1."/>
      <w:lvlJc w:val="left"/>
      <w:rPr>
        <w:rFonts w:ascii="Liberation Serif" w:eastAsia="Liberation Serif" w:hAnsi="Liberation Serif" w:cs="Liberation Serif"/>
        <w:b/>
        <w:bCs/>
        <w:i w:val="0"/>
        <w:iCs w:val="0"/>
        <w:smallCaps w:val="0"/>
        <w:strike w:val="0"/>
        <w:color w:val="000000"/>
        <w:spacing w:val="0"/>
        <w:w w:val="100"/>
        <w:position w:val="0"/>
        <w:sz w:val="18"/>
        <w:szCs w:val="18"/>
        <w:u w:val="none"/>
        <w:shd w:val="clear" w:color="auto" w:fill="auto"/>
        <w:lang w:val="en-US" w:eastAsia="en-US" w:bidi="en-US"/>
      </w:rPr>
    </w:lvl>
    <w:lvl w:ilvl="1">
      <w:start w:val="1"/>
      <w:numFmt w:val="decimal"/>
      <w:lvlText w:val="%1.%2."/>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ru-RU" w:eastAsia="en-US" w:bidi="en-US"/>
      </w:rPr>
    </w:lvl>
    <w:lvl w:ilvl="2">
      <w:start w:val="1"/>
      <w:numFmt w:val="decimal"/>
      <w:lvlText w:val="%1.%2.%3."/>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en-US" w:eastAsia="en-US" w:bidi="en-US"/>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8B0722F"/>
    <w:multiLevelType w:val="multilevel"/>
    <w:tmpl w:val="8F124A9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48D30709"/>
    <w:multiLevelType w:val="multilevel"/>
    <w:tmpl w:val="0F9E7E4A"/>
    <w:lvl w:ilvl="0">
      <w:start w:val="1"/>
      <w:numFmt w:val="bullet"/>
      <w:lvlText w:val="-"/>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CF0479C"/>
    <w:multiLevelType w:val="multilevel"/>
    <w:tmpl w:val="E75C673A"/>
    <w:lvl w:ilvl="0">
      <w:start w:val="1"/>
      <w:numFmt w:val="bullet"/>
      <w:lvlText w:val="-"/>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80479BB"/>
    <w:multiLevelType w:val="hybridMultilevel"/>
    <w:tmpl w:val="5FA600F2"/>
    <w:lvl w:ilvl="0" w:tplc="0419000F">
      <w:start w:val="8"/>
      <w:numFmt w:val="decimal"/>
      <w:lvlText w:val="%1."/>
      <w:lvlJc w:val="left"/>
      <w:pPr>
        <w:ind w:left="5160" w:hanging="360"/>
      </w:pPr>
      <w:rPr>
        <w:rFonts w:hint="default"/>
      </w:rPr>
    </w:lvl>
    <w:lvl w:ilvl="1" w:tplc="04190019" w:tentative="1">
      <w:start w:val="1"/>
      <w:numFmt w:val="lowerLetter"/>
      <w:lvlText w:val="%2."/>
      <w:lvlJc w:val="left"/>
      <w:pPr>
        <w:ind w:left="5880" w:hanging="360"/>
      </w:pPr>
    </w:lvl>
    <w:lvl w:ilvl="2" w:tplc="0419001B" w:tentative="1">
      <w:start w:val="1"/>
      <w:numFmt w:val="lowerRoman"/>
      <w:lvlText w:val="%3."/>
      <w:lvlJc w:val="right"/>
      <w:pPr>
        <w:ind w:left="6600" w:hanging="180"/>
      </w:pPr>
    </w:lvl>
    <w:lvl w:ilvl="3" w:tplc="0419000F" w:tentative="1">
      <w:start w:val="1"/>
      <w:numFmt w:val="decimal"/>
      <w:lvlText w:val="%4."/>
      <w:lvlJc w:val="left"/>
      <w:pPr>
        <w:ind w:left="7320" w:hanging="360"/>
      </w:pPr>
    </w:lvl>
    <w:lvl w:ilvl="4" w:tplc="04190019" w:tentative="1">
      <w:start w:val="1"/>
      <w:numFmt w:val="lowerLetter"/>
      <w:lvlText w:val="%5."/>
      <w:lvlJc w:val="left"/>
      <w:pPr>
        <w:ind w:left="8040" w:hanging="360"/>
      </w:pPr>
    </w:lvl>
    <w:lvl w:ilvl="5" w:tplc="0419001B" w:tentative="1">
      <w:start w:val="1"/>
      <w:numFmt w:val="lowerRoman"/>
      <w:lvlText w:val="%6."/>
      <w:lvlJc w:val="right"/>
      <w:pPr>
        <w:ind w:left="8760" w:hanging="180"/>
      </w:pPr>
    </w:lvl>
    <w:lvl w:ilvl="6" w:tplc="0419000F" w:tentative="1">
      <w:start w:val="1"/>
      <w:numFmt w:val="decimal"/>
      <w:lvlText w:val="%7."/>
      <w:lvlJc w:val="left"/>
      <w:pPr>
        <w:ind w:left="9480" w:hanging="360"/>
      </w:pPr>
    </w:lvl>
    <w:lvl w:ilvl="7" w:tplc="04190019" w:tentative="1">
      <w:start w:val="1"/>
      <w:numFmt w:val="lowerLetter"/>
      <w:lvlText w:val="%8."/>
      <w:lvlJc w:val="left"/>
      <w:pPr>
        <w:ind w:left="10200" w:hanging="360"/>
      </w:pPr>
    </w:lvl>
    <w:lvl w:ilvl="8" w:tplc="0419001B" w:tentative="1">
      <w:start w:val="1"/>
      <w:numFmt w:val="lowerRoman"/>
      <w:lvlText w:val="%9."/>
      <w:lvlJc w:val="right"/>
      <w:pPr>
        <w:ind w:left="10920" w:hanging="180"/>
      </w:pPr>
    </w:lvl>
  </w:abstractNum>
  <w:abstractNum w:abstractNumId="5" w15:restartNumberingAfterBreak="0">
    <w:nsid w:val="7D240ED5"/>
    <w:multiLevelType w:val="multilevel"/>
    <w:tmpl w:val="890064D4"/>
    <w:lvl w:ilvl="0">
      <w:start w:val="1"/>
      <w:numFmt w:val="bullet"/>
      <w:lvlText w:val="-"/>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5"/>
  </w:num>
  <w:num w:numId="3">
    <w:abstractNumId w:val="3"/>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9FB"/>
    <w:rsid w:val="00001DDB"/>
    <w:rsid w:val="00010538"/>
    <w:rsid w:val="0001179F"/>
    <w:rsid w:val="00011900"/>
    <w:rsid w:val="00012941"/>
    <w:rsid w:val="0001549E"/>
    <w:rsid w:val="000171FB"/>
    <w:rsid w:val="0003098F"/>
    <w:rsid w:val="00047DCC"/>
    <w:rsid w:val="00051A13"/>
    <w:rsid w:val="000650EC"/>
    <w:rsid w:val="000B0D08"/>
    <w:rsid w:val="000C6212"/>
    <w:rsid w:val="000E1C67"/>
    <w:rsid w:val="001057AC"/>
    <w:rsid w:val="00106A8C"/>
    <w:rsid w:val="00107E0D"/>
    <w:rsid w:val="00123B83"/>
    <w:rsid w:val="00131638"/>
    <w:rsid w:val="00142B2E"/>
    <w:rsid w:val="00157EDE"/>
    <w:rsid w:val="00185B3A"/>
    <w:rsid w:val="00190C33"/>
    <w:rsid w:val="001A2F8B"/>
    <w:rsid w:val="001B6FC0"/>
    <w:rsid w:val="001E7568"/>
    <w:rsid w:val="001F4293"/>
    <w:rsid w:val="001F5909"/>
    <w:rsid w:val="0020056D"/>
    <w:rsid w:val="002067FE"/>
    <w:rsid w:val="00233C12"/>
    <w:rsid w:val="00246E62"/>
    <w:rsid w:val="002479B6"/>
    <w:rsid w:val="00263CB9"/>
    <w:rsid w:val="002647BD"/>
    <w:rsid w:val="002846B3"/>
    <w:rsid w:val="00286040"/>
    <w:rsid w:val="00286145"/>
    <w:rsid w:val="00293542"/>
    <w:rsid w:val="002A3161"/>
    <w:rsid w:val="002A733B"/>
    <w:rsid w:val="002C7ECC"/>
    <w:rsid w:val="002D0650"/>
    <w:rsid w:val="002F6145"/>
    <w:rsid w:val="00316928"/>
    <w:rsid w:val="00316F00"/>
    <w:rsid w:val="00327949"/>
    <w:rsid w:val="00343F3D"/>
    <w:rsid w:val="00352A88"/>
    <w:rsid w:val="00362537"/>
    <w:rsid w:val="00365599"/>
    <w:rsid w:val="003679D2"/>
    <w:rsid w:val="0037308E"/>
    <w:rsid w:val="0037450F"/>
    <w:rsid w:val="003913F2"/>
    <w:rsid w:val="00391D1D"/>
    <w:rsid w:val="003B06E0"/>
    <w:rsid w:val="003D155E"/>
    <w:rsid w:val="003E29FB"/>
    <w:rsid w:val="003E355D"/>
    <w:rsid w:val="003F1BD0"/>
    <w:rsid w:val="00416463"/>
    <w:rsid w:val="004429C5"/>
    <w:rsid w:val="00460E4B"/>
    <w:rsid w:val="00461F58"/>
    <w:rsid w:val="004A02A8"/>
    <w:rsid w:val="004B13D0"/>
    <w:rsid w:val="004B43C5"/>
    <w:rsid w:val="004D521D"/>
    <w:rsid w:val="004E2D69"/>
    <w:rsid w:val="005046C7"/>
    <w:rsid w:val="00527BE9"/>
    <w:rsid w:val="00537873"/>
    <w:rsid w:val="005419C7"/>
    <w:rsid w:val="00542E46"/>
    <w:rsid w:val="00552823"/>
    <w:rsid w:val="00575BB1"/>
    <w:rsid w:val="005808D2"/>
    <w:rsid w:val="00590536"/>
    <w:rsid w:val="005B2C19"/>
    <w:rsid w:val="005C5F9C"/>
    <w:rsid w:val="005D6F8B"/>
    <w:rsid w:val="005F5991"/>
    <w:rsid w:val="006148F5"/>
    <w:rsid w:val="00627300"/>
    <w:rsid w:val="00630D6D"/>
    <w:rsid w:val="00631165"/>
    <w:rsid w:val="00640F70"/>
    <w:rsid w:val="00643546"/>
    <w:rsid w:val="006725E3"/>
    <w:rsid w:val="006933B2"/>
    <w:rsid w:val="0069792E"/>
    <w:rsid w:val="006B55D1"/>
    <w:rsid w:val="006F617E"/>
    <w:rsid w:val="006F6583"/>
    <w:rsid w:val="00750E9D"/>
    <w:rsid w:val="00787E1E"/>
    <w:rsid w:val="007A1EB2"/>
    <w:rsid w:val="007C1AF7"/>
    <w:rsid w:val="007D1B98"/>
    <w:rsid w:val="00822CBA"/>
    <w:rsid w:val="00831FB0"/>
    <w:rsid w:val="00832739"/>
    <w:rsid w:val="008428D1"/>
    <w:rsid w:val="008729E4"/>
    <w:rsid w:val="00885FED"/>
    <w:rsid w:val="008A6B09"/>
    <w:rsid w:val="008C17A9"/>
    <w:rsid w:val="008C2F9E"/>
    <w:rsid w:val="008C42B0"/>
    <w:rsid w:val="008E46E1"/>
    <w:rsid w:val="00931001"/>
    <w:rsid w:val="00940B59"/>
    <w:rsid w:val="009511F6"/>
    <w:rsid w:val="009A4FE3"/>
    <w:rsid w:val="009C43E6"/>
    <w:rsid w:val="009C6FF4"/>
    <w:rsid w:val="009D6248"/>
    <w:rsid w:val="009E0820"/>
    <w:rsid w:val="009F1B96"/>
    <w:rsid w:val="00A34326"/>
    <w:rsid w:val="00A560FA"/>
    <w:rsid w:val="00A8706E"/>
    <w:rsid w:val="00AA01EA"/>
    <w:rsid w:val="00AC6E56"/>
    <w:rsid w:val="00AC7C50"/>
    <w:rsid w:val="00AD11F9"/>
    <w:rsid w:val="00AE499F"/>
    <w:rsid w:val="00B06EFC"/>
    <w:rsid w:val="00B86C42"/>
    <w:rsid w:val="00B970AE"/>
    <w:rsid w:val="00BA2591"/>
    <w:rsid w:val="00BC60BF"/>
    <w:rsid w:val="00BD1EE3"/>
    <w:rsid w:val="00BE20EF"/>
    <w:rsid w:val="00C22403"/>
    <w:rsid w:val="00C455AB"/>
    <w:rsid w:val="00C45607"/>
    <w:rsid w:val="00C61686"/>
    <w:rsid w:val="00C65F35"/>
    <w:rsid w:val="00C75A5C"/>
    <w:rsid w:val="00CB06A3"/>
    <w:rsid w:val="00CB3843"/>
    <w:rsid w:val="00CB5CD8"/>
    <w:rsid w:val="00CC198A"/>
    <w:rsid w:val="00CE6383"/>
    <w:rsid w:val="00CF2356"/>
    <w:rsid w:val="00CF28C7"/>
    <w:rsid w:val="00CF739B"/>
    <w:rsid w:val="00D052CA"/>
    <w:rsid w:val="00D13D74"/>
    <w:rsid w:val="00D21C45"/>
    <w:rsid w:val="00D50EC6"/>
    <w:rsid w:val="00D57CFB"/>
    <w:rsid w:val="00D743C6"/>
    <w:rsid w:val="00D94A55"/>
    <w:rsid w:val="00DA4A29"/>
    <w:rsid w:val="00DA557C"/>
    <w:rsid w:val="00DC6F7D"/>
    <w:rsid w:val="00DF61ED"/>
    <w:rsid w:val="00E21198"/>
    <w:rsid w:val="00E515D1"/>
    <w:rsid w:val="00E76A4F"/>
    <w:rsid w:val="00E806DC"/>
    <w:rsid w:val="00E86CBE"/>
    <w:rsid w:val="00E90AC0"/>
    <w:rsid w:val="00E95A88"/>
    <w:rsid w:val="00EB11BE"/>
    <w:rsid w:val="00EB325A"/>
    <w:rsid w:val="00EB338C"/>
    <w:rsid w:val="00EC0BA2"/>
    <w:rsid w:val="00F076D2"/>
    <w:rsid w:val="00F10C29"/>
    <w:rsid w:val="00F80359"/>
    <w:rsid w:val="00F95C77"/>
    <w:rsid w:val="00FA3984"/>
    <w:rsid w:val="00FB09BF"/>
    <w:rsid w:val="00FB0C10"/>
    <w:rsid w:val="00FB224E"/>
    <w:rsid w:val="00FB4FEA"/>
    <w:rsid w:val="00FB5859"/>
    <w:rsid w:val="00FF20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7B0A5"/>
  <w15:docId w15:val="{ADC5C327-569B-4A93-938A-D15DAEB02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en-US"/>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1">
    <w:name w:val="Body text|1_"/>
    <w:basedOn w:val="a0"/>
    <w:link w:val="Bodytext10"/>
    <w:rPr>
      <w:rFonts w:ascii="Liberation Serif" w:eastAsia="Liberation Serif" w:hAnsi="Liberation Serif" w:cs="Liberation Serif"/>
      <w:b w:val="0"/>
      <w:bCs w:val="0"/>
      <w:i w:val="0"/>
      <w:iCs w:val="0"/>
      <w:smallCaps w:val="0"/>
      <w:strike w:val="0"/>
      <w:sz w:val="17"/>
      <w:szCs w:val="17"/>
      <w:u w:val="none"/>
    </w:rPr>
  </w:style>
  <w:style w:type="character" w:customStyle="1" w:styleId="Heading31">
    <w:name w:val="Heading #3|1_"/>
    <w:basedOn w:val="a0"/>
    <w:link w:val="Heading310"/>
    <w:rPr>
      <w:rFonts w:ascii="Liberation Serif" w:eastAsia="Liberation Serif" w:hAnsi="Liberation Serif" w:cs="Liberation Serif"/>
      <w:b/>
      <w:bCs/>
      <w:i w:val="0"/>
      <w:iCs w:val="0"/>
      <w:smallCaps w:val="0"/>
      <w:strike w:val="0"/>
      <w:sz w:val="18"/>
      <w:szCs w:val="18"/>
      <w:u w:val="none"/>
    </w:rPr>
  </w:style>
  <w:style w:type="character" w:customStyle="1" w:styleId="Bodytext2">
    <w:name w:val="Body text|2_"/>
    <w:basedOn w:val="a0"/>
    <w:link w:val="Bodytext20"/>
    <w:rPr>
      <w:rFonts w:ascii="Liberation Serif" w:eastAsia="Liberation Serif" w:hAnsi="Liberation Serif" w:cs="Liberation Serif"/>
      <w:b w:val="0"/>
      <w:bCs w:val="0"/>
      <w:i w:val="0"/>
      <w:iCs w:val="0"/>
      <w:smallCaps w:val="0"/>
      <w:strike w:val="0"/>
      <w:sz w:val="20"/>
      <w:szCs w:val="20"/>
      <w:u w:val="none"/>
    </w:rPr>
  </w:style>
  <w:style w:type="character" w:customStyle="1" w:styleId="Heading11">
    <w:name w:val="Heading #1|1_"/>
    <w:basedOn w:val="a0"/>
    <w:link w:val="Heading110"/>
    <w:rPr>
      <w:rFonts w:ascii="Liberation Serif" w:eastAsia="Liberation Serif" w:hAnsi="Liberation Serif" w:cs="Liberation Serif"/>
      <w:b/>
      <w:bCs/>
      <w:i w:val="0"/>
      <w:iCs w:val="0"/>
      <w:smallCaps w:val="0"/>
      <w:strike w:val="0"/>
      <w:sz w:val="17"/>
      <w:szCs w:val="17"/>
      <w:u w:val="none"/>
    </w:rPr>
  </w:style>
  <w:style w:type="character" w:customStyle="1" w:styleId="Tablecaption1">
    <w:name w:val="Table caption|1_"/>
    <w:basedOn w:val="a0"/>
    <w:link w:val="Tablecaption10"/>
    <w:rPr>
      <w:rFonts w:ascii="Liberation Serif" w:eastAsia="Liberation Serif" w:hAnsi="Liberation Serif" w:cs="Liberation Serif"/>
      <w:b/>
      <w:bCs/>
      <w:i w:val="0"/>
      <w:iCs w:val="0"/>
      <w:smallCaps w:val="0"/>
      <w:strike w:val="0"/>
      <w:sz w:val="18"/>
      <w:szCs w:val="18"/>
      <w:u w:val="none"/>
    </w:rPr>
  </w:style>
  <w:style w:type="character" w:customStyle="1" w:styleId="Other1">
    <w:name w:val="Other|1_"/>
    <w:basedOn w:val="a0"/>
    <w:link w:val="Other10"/>
    <w:rPr>
      <w:rFonts w:ascii="Liberation Serif" w:eastAsia="Liberation Serif" w:hAnsi="Liberation Serif" w:cs="Liberation Serif"/>
      <w:b w:val="0"/>
      <w:bCs w:val="0"/>
      <w:i w:val="0"/>
      <w:iCs w:val="0"/>
      <w:smallCaps w:val="0"/>
      <w:strike w:val="0"/>
      <w:sz w:val="15"/>
      <w:szCs w:val="15"/>
      <w:u w:val="none"/>
    </w:rPr>
  </w:style>
  <w:style w:type="character" w:customStyle="1" w:styleId="Heading21">
    <w:name w:val="Heading #2|1_"/>
    <w:basedOn w:val="a0"/>
    <w:link w:val="Heading210"/>
    <w:rPr>
      <w:rFonts w:ascii="Liberation Serif" w:eastAsia="Liberation Serif" w:hAnsi="Liberation Serif" w:cs="Liberation Serif"/>
      <w:b w:val="0"/>
      <w:bCs w:val="0"/>
      <w:i w:val="0"/>
      <w:iCs w:val="0"/>
      <w:smallCaps w:val="0"/>
      <w:strike w:val="0"/>
      <w:sz w:val="18"/>
      <w:szCs w:val="18"/>
      <w:u w:val="none"/>
    </w:rPr>
  </w:style>
  <w:style w:type="character" w:customStyle="1" w:styleId="Bodytext3">
    <w:name w:val="Body text|3_"/>
    <w:basedOn w:val="a0"/>
    <w:link w:val="Bodytext30"/>
    <w:rPr>
      <w:rFonts w:ascii="Liberation Sans" w:eastAsia="Liberation Sans" w:hAnsi="Liberation Sans" w:cs="Liberation Sans"/>
      <w:b w:val="0"/>
      <w:bCs w:val="0"/>
      <w:i w:val="0"/>
      <w:iCs w:val="0"/>
      <w:smallCaps w:val="0"/>
      <w:strike w:val="0"/>
      <w:sz w:val="18"/>
      <w:szCs w:val="18"/>
      <w:u w:val="none"/>
    </w:rPr>
  </w:style>
  <w:style w:type="paragraph" w:customStyle="1" w:styleId="Bodytext10">
    <w:name w:val="Body text|1"/>
    <w:basedOn w:val="a"/>
    <w:link w:val="Bodytext1"/>
    <w:rPr>
      <w:rFonts w:ascii="Liberation Serif" w:eastAsia="Liberation Serif" w:hAnsi="Liberation Serif" w:cs="Liberation Serif"/>
      <w:sz w:val="17"/>
      <w:szCs w:val="17"/>
    </w:rPr>
  </w:style>
  <w:style w:type="paragraph" w:customStyle="1" w:styleId="Heading310">
    <w:name w:val="Heading #3|1"/>
    <w:basedOn w:val="a"/>
    <w:link w:val="Heading31"/>
    <w:pPr>
      <w:spacing w:line="254" w:lineRule="auto"/>
      <w:jc w:val="center"/>
      <w:outlineLvl w:val="2"/>
    </w:pPr>
    <w:rPr>
      <w:rFonts w:ascii="Liberation Serif" w:eastAsia="Liberation Serif" w:hAnsi="Liberation Serif" w:cs="Liberation Serif"/>
      <w:b/>
      <w:bCs/>
      <w:sz w:val="18"/>
      <w:szCs w:val="18"/>
    </w:rPr>
  </w:style>
  <w:style w:type="paragraph" w:customStyle="1" w:styleId="Bodytext20">
    <w:name w:val="Body text|2"/>
    <w:basedOn w:val="a"/>
    <w:link w:val="Bodytext2"/>
    <w:pPr>
      <w:spacing w:after="220"/>
    </w:pPr>
    <w:rPr>
      <w:rFonts w:ascii="Liberation Serif" w:eastAsia="Liberation Serif" w:hAnsi="Liberation Serif" w:cs="Liberation Serif"/>
      <w:sz w:val="20"/>
      <w:szCs w:val="20"/>
    </w:rPr>
  </w:style>
  <w:style w:type="paragraph" w:customStyle="1" w:styleId="Heading110">
    <w:name w:val="Heading #1|1"/>
    <w:basedOn w:val="a"/>
    <w:link w:val="Heading11"/>
    <w:pPr>
      <w:spacing w:line="269" w:lineRule="auto"/>
      <w:jc w:val="center"/>
      <w:outlineLvl w:val="0"/>
    </w:pPr>
    <w:rPr>
      <w:rFonts w:ascii="Liberation Serif" w:eastAsia="Liberation Serif" w:hAnsi="Liberation Serif" w:cs="Liberation Serif"/>
      <w:b/>
      <w:bCs/>
      <w:sz w:val="17"/>
      <w:szCs w:val="17"/>
    </w:rPr>
  </w:style>
  <w:style w:type="paragraph" w:customStyle="1" w:styleId="Tablecaption10">
    <w:name w:val="Table caption|1"/>
    <w:basedOn w:val="a"/>
    <w:link w:val="Tablecaption1"/>
    <w:rPr>
      <w:rFonts w:ascii="Liberation Serif" w:eastAsia="Liberation Serif" w:hAnsi="Liberation Serif" w:cs="Liberation Serif"/>
      <w:b/>
      <w:bCs/>
      <w:sz w:val="18"/>
      <w:szCs w:val="18"/>
    </w:rPr>
  </w:style>
  <w:style w:type="paragraph" w:customStyle="1" w:styleId="Other10">
    <w:name w:val="Other|1"/>
    <w:basedOn w:val="a"/>
    <w:link w:val="Other1"/>
    <w:pPr>
      <w:spacing w:line="305" w:lineRule="auto"/>
    </w:pPr>
    <w:rPr>
      <w:rFonts w:ascii="Liberation Serif" w:eastAsia="Liberation Serif" w:hAnsi="Liberation Serif" w:cs="Liberation Serif"/>
      <w:sz w:val="15"/>
      <w:szCs w:val="15"/>
    </w:rPr>
  </w:style>
  <w:style w:type="paragraph" w:customStyle="1" w:styleId="Heading210">
    <w:name w:val="Heading #2|1"/>
    <w:basedOn w:val="a"/>
    <w:link w:val="Heading21"/>
    <w:pPr>
      <w:spacing w:line="247" w:lineRule="auto"/>
      <w:outlineLvl w:val="1"/>
    </w:pPr>
    <w:rPr>
      <w:rFonts w:ascii="Liberation Serif" w:eastAsia="Liberation Serif" w:hAnsi="Liberation Serif" w:cs="Liberation Serif"/>
      <w:sz w:val="18"/>
      <w:szCs w:val="18"/>
    </w:rPr>
  </w:style>
  <w:style w:type="paragraph" w:customStyle="1" w:styleId="Bodytext30">
    <w:name w:val="Body text|3"/>
    <w:basedOn w:val="a"/>
    <w:link w:val="Bodytext3"/>
    <w:rPr>
      <w:rFonts w:ascii="Liberation Sans" w:eastAsia="Liberation Sans" w:hAnsi="Liberation Sans" w:cs="Liberation Sans"/>
      <w:sz w:val="18"/>
      <w:szCs w:val="18"/>
    </w:rPr>
  </w:style>
  <w:style w:type="character" w:styleId="a3">
    <w:name w:val="Hyperlink"/>
    <w:uiPriority w:val="99"/>
    <w:unhideWhenUsed/>
    <w:rsid w:val="00D052CA"/>
    <w:rPr>
      <w:color w:val="0000FF"/>
      <w:u w:val="single"/>
    </w:rPr>
  </w:style>
  <w:style w:type="paragraph" w:styleId="HTML">
    <w:name w:val="HTML Preformatted"/>
    <w:basedOn w:val="a"/>
    <w:link w:val="HTML0"/>
    <w:uiPriority w:val="99"/>
    <w:unhideWhenUsed/>
    <w:rsid w:val="00D052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olor w:val="auto"/>
      <w:sz w:val="20"/>
      <w:szCs w:val="20"/>
      <w:lang w:val="x-none" w:eastAsia="ru-RU" w:bidi="ar-SA"/>
    </w:rPr>
  </w:style>
  <w:style w:type="character" w:customStyle="1" w:styleId="HTML0">
    <w:name w:val="Стандартный HTML Знак"/>
    <w:basedOn w:val="a0"/>
    <w:link w:val="HTML"/>
    <w:uiPriority w:val="99"/>
    <w:rsid w:val="00D052CA"/>
    <w:rPr>
      <w:rFonts w:ascii="Courier New" w:eastAsia="Calibri" w:hAnsi="Courier New"/>
      <w:sz w:val="20"/>
      <w:szCs w:val="20"/>
      <w:lang w:val="x-none" w:eastAsia="ru-RU" w:bidi="ar-SA"/>
    </w:rPr>
  </w:style>
  <w:style w:type="table" w:customStyle="1" w:styleId="TableStyle3">
    <w:name w:val="TableStyle3"/>
    <w:rsid w:val="00C455AB"/>
    <w:pPr>
      <w:widowControl/>
    </w:pPr>
    <w:rPr>
      <w:rFonts w:ascii="Arial" w:eastAsiaTheme="minorEastAsia" w:hAnsi="Arial" w:cstheme="minorBidi"/>
      <w:sz w:val="16"/>
      <w:lang w:val="ru-RU" w:eastAsia="ru-RU" w:bidi="ar-SA"/>
    </w:rPr>
    <w:tblPr>
      <w:tblCellMar>
        <w:top w:w="0" w:type="dxa"/>
        <w:left w:w="0" w:type="dxa"/>
        <w:bottom w:w="0" w:type="dxa"/>
        <w:right w:w="0" w:type="dxa"/>
      </w:tblCellMar>
    </w:tblPr>
  </w:style>
  <w:style w:type="table" w:customStyle="1" w:styleId="TableStyle5">
    <w:name w:val="TableStyle5"/>
    <w:rsid w:val="000650EC"/>
    <w:pPr>
      <w:widowControl/>
    </w:pPr>
    <w:rPr>
      <w:rFonts w:ascii="Arial" w:eastAsiaTheme="minorEastAsia" w:hAnsi="Arial" w:cstheme="minorBidi"/>
      <w:sz w:val="16"/>
      <w:szCs w:val="22"/>
      <w:lang w:val="ru-RU" w:eastAsia="ru-RU" w:bidi="ar-SA"/>
    </w:rPr>
    <w:tblPr>
      <w:tblCellMar>
        <w:top w:w="0" w:type="dxa"/>
        <w:left w:w="0" w:type="dxa"/>
        <w:bottom w:w="0" w:type="dxa"/>
        <w:right w:w="0" w:type="dxa"/>
      </w:tblCellMar>
    </w:tblPr>
  </w:style>
  <w:style w:type="table" w:customStyle="1" w:styleId="TableStyle4">
    <w:name w:val="TableStyle4"/>
    <w:rsid w:val="000650EC"/>
    <w:pPr>
      <w:widowControl/>
    </w:pPr>
    <w:rPr>
      <w:rFonts w:ascii="Arial" w:eastAsiaTheme="minorEastAsia" w:hAnsi="Arial" w:cstheme="minorBidi"/>
      <w:sz w:val="16"/>
      <w:szCs w:val="22"/>
      <w:lang w:val="ru-RU" w:eastAsia="ru-RU" w:bidi="ar-SA"/>
    </w:rPr>
    <w:tblPr>
      <w:tblCellMar>
        <w:top w:w="0" w:type="dxa"/>
        <w:left w:w="0" w:type="dxa"/>
        <w:bottom w:w="0" w:type="dxa"/>
        <w:right w:w="0" w:type="dxa"/>
      </w:tblCellMar>
    </w:tblPr>
  </w:style>
  <w:style w:type="table" w:customStyle="1" w:styleId="TableStyle41">
    <w:name w:val="TableStyle41"/>
    <w:rsid w:val="00AC6E56"/>
    <w:pPr>
      <w:widowControl/>
    </w:pPr>
    <w:rPr>
      <w:rFonts w:ascii="Arial" w:eastAsiaTheme="minorEastAsia" w:hAnsi="Arial" w:cstheme="minorBidi"/>
      <w:sz w:val="16"/>
      <w:szCs w:val="22"/>
      <w:lang w:val="ru-RU" w:eastAsia="ru-RU" w:bidi="ar-SA"/>
    </w:rPr>
    <w:tblPr>
      <w:tblCellMar>
        <w:top w:w="0" w:type="dxa"/>
        <w:left w:w="0" w:type="dxa"/>
        <w:bottom w:w="0" w:type="dxa"/>
        <w:right w:w="0" w:type="dxa"/>
      </w:tblCellMar>
    </w:tblPr>
  </w:style>
  <w:style w:type="paragraph" w:styleId="a4">
    <w:name w:val="Balloon Text"/>
    <w:basedOn w:val="a"/>
    <w:link w:val="a5"/>
    <w:uiPriority w:val="99"/>
    <w:semiHidden/>
    <w:unhideWhenUsed/>
    <w:rsid w:val="008A6B09"/>
    <w:rPr>
      <w:rFonts w:ascii="Segoe UI" w:hAnsi="Segoe UI" w:cs="Segoe UI"/>
      <w:sz w:val="18"/>
      <w:szCs w:val="18"/>
    </w:rPr>
  </w:style>
  <w:style w:type="character" w:customStyle="1" w:styleId="a5">
    <w:name w:val="Текст выноски Знак"/>
    <w:basedOn w:val="a0"/>
    <w:link w:val="a4"/>
    <w:uiPriority w:val="99"/>
    <w:semiHidden/>
    <w:rsid w:val="008A6B09"/>
    <w:rPr>
      <w:rFonts w:ascii="Segoe UI" w:hAnsi="Segoe UI" w:cs="Segoe UI"/>
      <w:color w:val="000000"/>
      <w:sz w:val="18"/>
      <w:szCs w:val="18"/>
    </w:rPr>
  </w:style>
  <w:style w:type="character" w:customStyle="1" w:styleId="a6">
    <w:name w:val="Другое_"/>
    <w:basedOn w:val="a0"/>
    <w:link w:val="a7"/>
    <w:rsid w:val="00B86C42"/>
    <w:rPr>
      <w:rFonts w:ascii="Calibri" w:eastAsia="Calibri" w:hAnsi="Calibri" w:cs="Calibri"/>
      <w:sz w:val="22"/>
      <w:szCs w:val="22"/>
    </w:rPr>
  </w:style>
  <w:style w:type="paragraph" w:customStyle="1" w:styleId="a7">
    <w:name w:val="Другое"/>
    <w:basedOn w:val="a"/>
    <w:link w:val="a6"/>
    <w:rsid w:val="00B86C42"/>
    <w:rPr>
      <w:rFonts w:ascii="Calibri" w:eastAsia="Calibri" w:hAnsi="Calibri" w:cs="Calibri"/>
      <w:color w:val="auto"/>
      <w:sz w:val="22"/>
      <w:szCs w:val="22"/>
    </w:rPr>
  </w:style>
  <w:style w:type="paragraph" w:customStyle="1" w:styleId="Default">
    <w:name w:val="Default"/>
    <w:rsid w:val="00FF207B"/>
    <w:pPr>
      <w:widowControl/>
      <w:autoSpaceDE w:val="0"/>
      <w:autoSpaceDN w:val="0"/>
      <w:adjustRightInd w:val="0"/>
    </w:pPr>
    <w:rPr>
      <w:rFonts w:ascii="Century Gothic" w:hAnsi="Century Gothic" w:cs="Century Gothic"/>
      <w:color w:val="000000"/>
      <w:lang w:val="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777">
      <w:bodyDiv w:val="1"/>
      <w:marLeft w:val="0"/>
      <w:marRight w:val="0"/>
      <w:marTop w:val="0"/>
      <w:marBottom w:val="0"/>
      <w:divBdr>
        <w:top w:val="none" w:sz="0" w:space="0" w:color="auto"/>
        <w:left w:val="none" w:sz="0" w:space="0" w:color="auto"/>
        <w:bottom w:val="none" w:sz="0" w:space="0" w:color="auto"/>
        <w:right w:val="none" w:sz="0" w:space="0" w:color="auto"/>
      </w:divBdr>
    </w:div>
    <w:div w:id="85000950">
      <w:bodyDiv w:val="1"/>
      <w:marLeft w:val="0"/>
      <w:marRight w:val="0"/>
      <w:marTop w:val="0"/>
      <w:marBottom w:val="0"/>
      <w:divBdr>
        <w:top w:val="none" w:sz="0" w:space="0" w:color="auto"/>
        <w:left w:val="none" w:sz="0" w:space="0" w:color="auto"/>
        <w:bottom w:val="none" w:sz="0" w:space="0" w:color="auto"/>
        <w:right w:val="none" w:sz="0" w:space="0" w:color="auto"/>
      </w:divBdr>
    </w:div>
    <w:div w:id="124741029">
      <w:bodyDiv w:val="1"/>
      <w:marLeft w:val="0"/>
      <w:marRight w:val="0"/>
      <w:marTop w:val="0"/>
      <w:marBottom w:val="0"/>
      <w:divBdr>
        <w:top w:val="none" w:sz="0" w:space="0" w:color="auto"/>
        <w:left w:val="none" w:sz="0" w:space="0" w:color="auto"/>
        <w:bottom w:val="none" w:sz="0" w:space="0" w:color="auto"/>
        <w:right w:val="none" w:sz="0" w:space="0" w:color="auto"/>
      </w:divBdr>
    </w:div>
    <w:div w:id="165369624">
      <w:bodyDiv w:val="1"/>
      <w:marLeft w:val="0"/>
      <w:marRight w:val="0"/>
      <w:marTop w:val="0"/>
      <w:marBottom w:val="0"/>
      <w:divBdr>
        <w:top w:val="none" w:sz="0" w:space="0" w:color="auto"/>
        <w:left w:val="none" w:sz="0" w:space="0" w:color="auto"/>
        <w:bottom w:val="none" w:sz="0" w:space="0" w:color="auto"/>
        <w:right w:val="none" w:sz="0" w:space="0" w:color="auto"/>
      </w:divBdr>
    </w:div>
    <w:div w:id="328290285">
      <w:bodyDiv w:val="1"/>
      <w:marLeft w:val="0"/>
      <w:marRight w:val="0"/>
      <w:marTop w:val="0"/>
      <w:marBottom w:val="0"/>
      <w:divBdr>
        <w:top w:val="none" w:sz="0" w:space="0" w:color="auto"/>
        <w:left w:val="none" w:sz="0" w:space="0" w:color="auto"/>
        <w:bottom w:val="none" w:sz="0" w:space="0" w:color="auto"/>
        <w:right w:val="none" w:sz="0" w:space="0" w:color="auto"/>
      </w:divBdr>
    </w:div>
    <w:div w:id="345249219">
      <w:bodyDiv w:val="1"/>
      <w:marLeft w:val="0"/>
      <w:marRight w:val="0"/>
      <w:marTop w:val="0"/>
      <w:marBottom w:val="0"/>
      <w:divBdr>
        <w:top w:val="none" w:sz="0" w:space="0" w:color="auto"/>
        <w:left w:val="none" w:sz="0" w:space="0" w:color="auto"/>
        <w:bottom w:val="none" w:sz="0" w:space="0" w:color="auto"/>
        <w:right w:val="none" w:sz="0" w:space="0" w:color="auto"/>
      </w:divBdr>
    </w:div>
    <w:div w:id="442648780">
      <w:bodyDiv w:val="1"/>
      <w:marLeft w:val="0"/>
      <w:marRight w:val="0"/>
      <w:marTop w:val="0"/>
      <w:marBottom w:val="0"/>
      <w:divBdr>
        <w:top w:val="none" w:sz="0" w:space="0" w:color="auto"/>
        <w:left w:val="none" w:sz="0" w:space="0" w:color="auto"/>
        <w:bottom w:val="none" w:sz="0" w:space="0" w:color="auto"/>
        <w:right w:val="none" w:sz="0" w:space="0" w:color="auto"/>
      </w:divBdr>
    </w:div>
    <w:div w:id="500392122">
      <w:bodyDiv w:val="1"/>
      <w:marLeft w:val="0"/>
      <w:marRight w:val="0"/>
      <w:marTop w:val="0"/>
      <w:marBottom w:val="0"/>
      <w:divBdr>
        <w:top w:val="none" w:sz="0" w:space="0" w:color="auto"/>
        <w:left w:val="none" w:sz="0" w:space="0" w:color="auto"/>
        <w:bottom w:val="none" w:sz="0" w:space="0" w:color="auto"/>
        <w:right w:val="none" w:sz="0" w:space="0" w:color="auto"/>
      </w:divBdr>
    </w:div>
    <w:div w:id="542864919">
      <w:bodyDiv w:val="1"/>
      <w:marLeft w:val="0"/>
      <w:marRight w:val="0"/>
      <w:marTop w:val="0"/>
      <w:marBottom w:val="0"/>
      <w:divBdr>
        <w:top w:val="none" w:sz="0" w:space="0" w:color="auto"/>
        <w:left w:val="none" w:sz="0" w:space="0" w:color="auto"/>
        <w:bottom w:val="none" w:sz="0" w:space="0" w:color="auto"/>
        <w:right w:val="none" w:sz="0" w:space="0" w:color="auto"/>
      </w:divBdr>
    </w:div>
    <w:div w:id="581917622">
      <w:bodyDiv w:val="1"/>
      <w:marLeft w:val="0"/>
      <w:marRight w:val="0"/>
      <w:marTop w:val="0"/>
      <w:marBottom w:val="0"/>
      <w:divBdr>
        <w:top w:val="none" w:sz="0" w:space="0" w:color="auto"/>
        <w:left w:val="none" w:sz="0" w:space="0" w:color="auto"/>
        <w:bottom w:val="none" w:sz="0" w:space="0" w:color="auto"/>
        <w:right w:val="none" w:sz="0" w:space="0" w:color="auto"/>
      </w:divBdr>
    </w:div>
    <w:div w:id="647126843">
      <w:bodyDiv w:val="1"/>
      <w:marLeft w:val="0"/>
      <w:marRight w:val="0"/>
      <w:marTop w:val="0"/>
      <w:marBottom w:val="0"/>
      <w:divBdr>
        <w:top w:val="none" w:sz="0" w:space="0" w:color="auto"/>
        <w:left w:val="none" w:sz="0" w:space="0" w:color="auto"/>
        <w:bottom w:val="none" w:sz="0" w:space="0" w:color="auto"/>
        <w:right w:val="none" w:sz="0" w:space="0" w:color="auto"/>
      </w:divBdr>
    </w:div>
    <w:div w:id="677385950">
      <w:bodyDiv w:val="1"/>
      <w:marLeft w:val="0"/>
      <w:marRight w:val="0"/>
      <w:marTop w:val="0"/>
      <w:marBottom w:val="0"/>
      <w:divBdr>
        <w:top w:val="none" w:sz="0" w:space="0" w:color="auto"/>
        <w:left w:val="none" w:sz="0" w:space="0" w:color="auto"/>
        <w:bottom w:val="none" w:sz="0" w:space="0" w:color="auto"/>
        <w:right w:val="none" w:sz="0" w:space="0" w:color="auto"/>
      </w:divBdr>
    </w:div>
    <w:div w:id="714743877">
      <w:bodyDiv w:val="1"/>
      <w:marLeft w:val="0"/>
      <w:marRight w:val="0"/>
      <w:marTop w:val="0"/>
      <w:marBottom w:val="0"/>
      <w:divBdr>
        <w:top w:val="none" w:sz="0" w:space="0" w:color="auto"/>
        <w:left w:val="none" w:sz="0" w:space="0" w:color="auto"/>
        <w:bottom w:val="none" w:sz="0" w:space="0" w:color="auto"/>
        <w:right w:val="none" w:sz="0" w:space="0" w:color="auto"/>
      </w:divBdr>
    </w:div>
    <w:div w:id="774834615">
      <w:bodyDiv w:val="1"/>
      <w:marLeft w:val="0"/>
      <w:marRight w:val="0"/>
      <w:marTop w:val="0"/>
      <w:marBottom w:val="0"/>
      <w:divBdr>
        <w:top w:val="none" w:sz="0" w:space="0" w:color="auto"/>
        <w:left w:val="none" w:sz="0" w:space="0" w:color="auto"/>
        <w:bottom w:val="none" w:sz="0" w:space="0" w:color="auto"/>
        <w:right w:val="none" w:sz="0" w:space="0" w:color="auto"/>
      </w:divBdr>
    </w:div>
    <w:div w:id="838085303">
      <w:bodyDiv w:val="1"/>
      <w:marLeft w:val="0"/>
      <w:marRight w:val="0"/>
      <w:marTop w:val="0"/>
      <w:marBottom w:val="0"/>
      <w:divBdr>
        <w:top w:val="none" w:sz="0" w:space="0" w:color="auto"/>
        <w:left w:val="none" w:sz="0" w:space="0" w:color="auto"/>
        <w:bottom w:val="none" w:sz="0" w:space="0" w:color="auto"/>
        <w:right w:val="none" w:sz="0" w:space="0" w:color="auto"/>
      </w:divBdr>
    </w:div>
    <w:div w:id="907226542">
      <w:bodyDiv w:val="1"/>
      <w:marLeft w:val="0"/>
      <w:marRight w:val="0"/>
      <w:marTop w:val="0"/>
      <w:marBottom w:val="0"/>
      <w:divBdr>
        <w:top w:val="none" w:sz="0" w:space="0" w:color="auto"/>
        <w:left w:val="none" w:sz="0" w:space="0" w:color="auto"/>
        <w:bottom w:val="none" w:sz="0" w:space="0" w:color="auto"/>
        <w:right w:val="none" w:sz="0" w:space="0" w:color="auto"/>
      </w:divBdr>
    </w:div>
    <w:div w:id="1066294686">
      <w:bodyDiv w:val="1"/>
      <w:marLeft w:val="0"/>
      <w:marRight w:val="0"/>
      <w:marTop w:val="0"/>
      <w:marBottom w:val="0"/>
      <w:divBdr>
        <w:top w:val="none" w:sz="0" w:space="0" w:color="auto"/>
        <w:left w:val="none" w:sz="0" w:space="0" w:color="auto"/>
        <w:bottom w:val="none" w:sz="0" w:space="0" w:color="auto"/>
        <w:right w:val="none" w:sz="0" w:space="0" w:color="auto"/>
      </w:divBdr>
    </w:div>
    <w:div w:id="1146823355">
      <w:bodyDiv w:val="1"/>
      <w:marLeft w:val="0"/>
      <w:marRight w:val="0"/>
      <w:marTop w:val="0"/>
      <w:marBottom w:val="0"/>
      <w:divBdr>
        <w:top w:val="none" w:sz="0" w:space="0" w:color="auto"/>
        <w:left w:val="none" w:sz="0" w:space="0" w:color="auto"/>
        <w:bottom w:val="none" w:sz="0" w:space="0" w:color="auto"/>
        <w:right w:val="none" w:sz="0" w:space="0" w:color="auto"/>
      </w:divBdr>
    </w:div>
    <w:div w:id="1165317827">
      <w:bodyDiv w:val="1"/>
      <w:marLeft w:val="0"/>
      <w:marRight w:val="0"/>
      <w:marTop w:val="0"/>
      <w:marBottom w:val="0"/>
      <w:divBdr>
        <w:top w:val="none" w:sz="0" w:space="0" w:color="auto"/>
        <w:left w:val="none" w:sz="0" w:space="0" w:color="auto"/>
        <w:bottom w:val="none" w:sz="0" w:space="0" w:color="auto"/>
        <w:right w:val="none" w:sz="0" w:space="0" w:color="auto"/>
      </w:divBdr>
    </w:div>
    <w:div w:id="1186554178">
      <w:bodyDiv w:val="1"/>
      <w:marLeft w:val="0"/>
      <w:marRight w:val="0"/>
      <w:marTop w:val="0"/>
      <w:marBottom w:val="0"/>
      <w:divBdr>
        <w:top w:val="none" w:sz="0" w:space="0" w:color="auto"/>
        <w:left w:val="none" w:sz="0" w:space="0" w:color="auto"/>
        <w:bottom w:val="none" w:sz="0" w:space="0" w:color="auto"/>
        <w:right w:val="none" w:sz="0" w:space="0" w:color="auto"/>
      </w:divBdr>
    </w:div>
    <w:div w:id="1229730261">
      <w:bodyDiv w:val="1"/>
      <w:marLeft w:val="0"/>
      <w:marRight w:val="0"/>
      <w:marTop w:val="0"/>
      <w:marBottom w:val="0"/>
      <w:divBdr>
        <w:top w:val="none" w:sz="0" w:space="0" w:color="auto"/>
        <w:left w:val="none" w:sz="0" w:space="0" w:color="auto"/>
        <w:bottom w:val="none" w:sz="0" w:space="0" w:color="auto"/>
        <w:right w:val="none" w:sz="0" w:space="0" w:color="auto"/>
      </w:divBdr>
    </w:div>
    <w:div w:id="1279800516">
      <w:bodyDiv w:val="1"/>
      <w:marLeft w:val="0"/>
      <w:marRight w:val="0"/>
      <w:marTop w:val="0"/>
      <w:marBottom w:val="0"/>
      <w:divBdr>
        <w:top w:val="none" w:sz="0" w:space="0" w:color="auto"/>
        <w:left w:val="none" w:sz="0" w:space="0" w:color="auto"/>
        <w:bottom w:val="none" w:sz="0" w:space="0" w:color="auto"/>
        <w:right w:val="none" w:sz="0" w:space="0" w:color="auto"/>
      </w:divBdr>
    </w:div>
    <w:div w:id="1360550912">
      <w:bodyDiv w:val="1"/>
      <w:marLeft w:val="0"/>
      <w:marRight w:val="0"/>
      <w:marTop w:val="0"/>
      <w:marBottom w:val="0"/>
      <w:divBdr>
        <w:top w:val="none" w:sz="0" w:space="0" w:color="auto"/>
        <w:left w:val="none" w:sz="0" w:space="0" w:color="auto"/>
        <w:bottom w:val="none" w:sz="0" w:space="0" w:color="auto"/>
        <w:right w:val="none" w:sz="0" w:space="0" w:color="auto"/>
      </w:divBdr>
    </w:div>
    <w:div w:id="1392581081">
      <w:bodyDiv w:val="1"/>
      <w:marLeft w:val="0"/>
      <w:marRight w:val="0"/>
      <w:marTop w:val="0"/>
      <w:marBottom w:val="0"/>
      <w:divBdr>
        <w:top w:val="none" w:sz="0" w:space="0" w:color="auto"/>
        <w:left w:val="none" w:sz="0" w:space="0" w:color="auto"/>
        <w:bottom w:val="none" w:sz="0" w:space="0" w:color="auto"/>
        <w:right w:val="none" w:sz="0" w:space="0" w:color="auto"/>
      </w:divBdr>
    </w:div>
    <w:div w:id="1547790664">
      <w:bodyDiv w:val="1"/>
      <w:marLeft w:val="0"/>
      <w:marRight w:val="0"/>
      <w:marTop w:val="0"/>
      <w:marBottom w:val="0"/>
      <w:divBdr>
        <w:top w:val="none" w:sz="0" w:space="0" w:color="auto"/>
        <w:left w:val="none" w:sz="0" w:space="0" w:color="auto"/>
        <w:bottom w:val="none" w:sz="0" w:space="0" w:color="auto"/>
        <w:right w:val="none" w:sz="0" w:space="0" w:color="auto"/>
      </w:divBdr>
    </w:div>
    <w:div w:id="1551959546">
      <w:bodyDiv w:val="1"/>
      <w:marLeft w:val="0"/>
      <w:marRight w:val="0"/>
      <w:marTop w:val="0"/>
      <w:marBottom w:val="0"/>
      <w:divBdr>
        <w:top w:val="none" w:sz="0" w:space="0" w:color="auto"/>
        <w:left w:val="none" w:sz="0" w:space="0" w:color="auto"/>
        <w:bottom w:val="none" w:sz="0" w:space="0" w:color="auto"/>
        <w:right w:val="none" w:sz="0" w:space="0" w:color="auto"/>
      </w:divBdr>
    </w:div>
    <w:div w:id="1680812587">
      <w:bodyDiv w:val="1"/>
      <w:marLeft w:val="0"/>
      <w:marRight w:val="0"/>
      <w:marTop w:val="0"/>
      <w:marBottom w:val="0"/>
      <w:divBdr>
        <w:top w:val="none" w:sz="0" w:space="0" w:color="auto"/>
        <w:left w:val="none" w:sz="0" w:space="0" w:color="auto"/>
        <w:bottom w:val="none" w:sz="0" w:space="0" w:color="auto"/>
        <w:right w:val="none" w:sz="0" w:space="0" w:color="auto"/>
      </w:divBdr>
    </w:div>
    <w:div w:id="1695770101">
      <w:bodyDiv w:val="1"/>
      <w:marLeft w:val="0"/>
      <w:marRight w:val="0"/>
      <w:marTop w:val="0"/>
      <w:marBottom w:val="0"/>
      <w:divBdr>
        <w:top w:val="none" w:sz="0" w:space="0" w:color="auto"/>
        <w:left w:val="none" w:sz="0" w:space="0" w:color="auto"/>
        <w:bottom w:val="none" w:sz="0" w:space="0" w:color="auto"/>
        <w:right w:val="none" w:sz="0" w:space="0" w:color="auto"/>
      </w:divBdr>
    </w:div>
    <w:div w:id="1729840739">
      <w:bodyDiv w:val="1"/>
      <w:marLeft w:val="0"/>
      <w:marRight w:val="0"/>
      <w:marTop w:val="0"/>
      <w:marBottom w:val="0"/>
      <w:divBdr>
        <w:top w:val="none" w:sz="0" w:space="0" w:color="auto"/>
        <w:left w:val="none" w:sz="0" w:space="0" w:color="auto"/>
        <w:bottom w:val="none" w:sz="0" w:space="0" w:color="auto"/>
        <w:right w:val="none" w:sz="0" w:space="0" w:color="auto"/>
      </w:divBdr>
    </w:div>
    <w:div w:id="1794326685">
      <w:bodyDiv w:val="1"/>
      <w:marLeft w:val="0"/>
      <w:marRight w:val="0"/>
      <w:marTop w:val="0"/>
      <w:marBottom w:val="0"/>
      <w:divBdr>
        <w:top w:val="none" w:sz="0" w:space="0" w:color="auto"/>
        <w:left w:val="none" w:sz="0" w:space="0" w:color="auto"/>
        <w:bottom w:val="none" w:sz="0" w:space="0" w:color="auto"/>
        <w:right w:val="none" w:sz="0" w:space="0" w:color="auto"/>
      </w:divBdr>
    </w:div>
    <w:div w:id="1802918022">
      <w:bodyDiv w:val="1"/>
      <w:marLeft w:val="0"/>
      <w:marRight w:val="0"/>
      <w:marTop w:val="0"/>
      <w:marBottom w:val="0"/>
      <w:divBdr>
        <w:top w:val="none" w:sz="0" w:space="0" w:color="auto"/>
        <w:left w:val="none" w:sz="0" w:space="0" w:color="auto"/>
        <w:bottom w:val="none" w:sz="0" w:space="0" w:color="auto"/>
        <w:right w:val="none" w:sz="0" w:space="0" w:color="auto"/>
      </w:divBdr>
    </w:div>
    <w:div w:id="1877889831">
      <w:bodyDiv w:val="1"/>
      <w:marLeft w:val="0"/>
      <w:marRight w:val="0"/>
      <w:marTop w:val="0"/>
      <w:marBottom w:val="0"/>
      <w:divBdr>
        <w:top w:val="none" w:sz="0" w:space="0" w:color="auto"/>
        <w:left w:val="none" w:sz="0" w:space="0" w:color="auto"/>
        <w:bottom w:val="none" w:sz="0" w:space="0" w:color="auto"/>
        <w:right w:val="none" w:sz="0" w:space="0" w:color="auto"/>
      </w:divBdr>
    </w:div>
    <w:div w:id="1878354286">
      <w:bodyDiv w:val="1"/>
      <w:marLeft w:val="0"/>
      <w:marRight w:val="0"/>
      <w:marTop w:val="0"/>
      <w:marBottom w:val="0"/>
      <w:divBdr>
        <w:top w:val="none" w:sz="0" w:space="0" w:color="auto"/>
        <w:left w:val="none" w:sz="0" w:space="0" w:color="auto"/>
        <w:bottom w:val="none" w:sz="0" w:space="0" w:color="auto"/>
        <w:right w:val="none" w:sz="0" w:space="0" w:color="auto"/>
      </w:divBdr>
    </w:div>
    <w:div w:id="1945572760">
      <w:bodyDiv w:val="1"/>
      <w:marLeft w:val="0"/>
      <w:marRight w:val="0"/>
      <w:marTop w:val="0"/>
      <w:marBottom w:val="0"/>
      <w:divBdr>
        <w:top w:val="none" w:sz="0" w:space="0" w:color="auto"/>
        <w:left w:val="none" w:sz="0" w:space="0" w:color="auto"/>
        <w:bottom w:val="none" w:sz="0" w:space="0" w:color="auto"/>
        <w:right w:val="none" w:sz="0" w:space="0" w:color="auto"/>
      </w:divBdr>
    </w:div>
    <w:div w:id="2010787954">
      <w:bodyDiv w:val="1"/>
      <w:marLeft w:val="0"/>
      <w:marRight w:val="0"/>
      <w:marTop w:val="0"/>
      <w:marBottom w:val="0"/>
      <w:divBdr>
        <w:top w:val="none" w:sz="0" w:space="0" w:color="auto"/>
        <w:left w:val="none" w:sz="0" w:space="0" w:color="auto"/>
        <w:bottom w:val="none" w:sz="0" w:space="0" w:color="auto"/>
        <w:right w:val="none" w:sz="0" w:space="0" w:color="auto"/>
      </w:divBdr>
    </w:div>
    <w:div w:id="2081361024">
      <w:bodyDiv w:val="1"/>
      <w:marLeft w:val="0"/>
      <w:marRight w:val="0"/>
      <w:marTop w:val="0"/>
      <w:marBottom w:val="0"/>
      <w:divBdr>
        <w:top w:val="none" w:sz="0" w:space="0" w:color="auto"/>
        <w:left w:val="none" w:sz="0" w:space="0" w:color="auto"/>
        <w:bottom w:val="none" w:sz="0" w:space="0" w:color="auto"/>
        <w:right w:val="none" w:sz="0" w:space="0" w:color="auto"/>
      </w:divBdr>
    </w:div>
    <w:div w:id="2117746545">
      <w:bodyDiv w:val="1"/>
      <w:marLeft w:val="0"/>
      <w:marRight w:val="0"/>
      <w:marTop w:val="0"/>
      <w:marBottom w:val="0"/>
      <w:divBdr>
        <w:top w:val="none" w:sz="0" w:space="0" w:color="auto"/>
        <w:left w:val="none" w:sz="0" w:space="0" w:color="auto"/>
        <w:bottom w:val="none" w:sz="0" w:space="0" w:color="auto"/>
        <w:right w:val="none" w:sz="0" w:space="0" w:color="auto"/>
      </w:divBdr>
    </w:div>
    <w:div w:id="21387183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mur4@vsevobr.ru" TargetMode="External"/><Relationship Id="rId3" Type="http://schemas.openxmlformats.org/officeDocument/2006/relationships/settings" Target="settings.xml"/><Relationship Id="rId7" Type="http://schemas.openxmlformats.org/officeDocument/2006/relationships/hyperlink" Target="mailto:mur4@vsevob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7</Pages>
  <Words>3681</Words>
  <Characters>20985</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
  <LinksUpToDate>false</LinksUpToDate>
  <CharactersWithSpaces>24617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user</cp:lastModifiedBy>
  <cp:revision>10</cp:revision>
  <cp:lastPrinted>2024-11-08T08:52:00Z</cp:lastPrinted>
  <dcterms:created xsi:type="dcterms:W3CDTF">2026-09-10T13:09:00Z</dcterms:created>
  <dcterms:modified xsi:type="dcterms:W3CDTF">2026-09-10T13:35:00Z</dcterms:modified>
</cp:coreProperties>
</file>