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69C" w:rsidRPr="006F469C" w:rsidRDefault="006F469C" w:rsidP="006F469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46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6F469C" w:rsidRPr="006F469C" w:rsidRDefault="006F469C" w:rsidP="006F469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F469C" w:rsidRPr="006F469C" w:rsidRDefault="006F469C" w:rsidP="006F469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46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ОКПД2 - 22.11.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13.110</w:t>
      </w:r>
      <w:r w:rsidRPr="006F46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F46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Шины и покрышки пневматические для автобусов</w:t>
      </w:r>
    </w:p>
    <w:p w:rsidR="006F469C" w:rsidRPr="006F469C" w:rsidRDefault="006F469C" w:rsidP="006F469C">
      <w:pPr>
        <w:tabs>
          <w:tab w:val="left" w:pos="720"/>
        </w:tabs>
        <w:spacing w:after="0" w:line="240" w:lineRule="auto"/>
        <w:ind w:left="7307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603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709"/>
        <w:gridCol w:w="3155"/>
        <w:gridCol w:w="6739"/>
      </w:tblGrid>
      <w:tr w:rsidR="006F469C" w:rsidRPr="006F469C" w:rsidTr="0071216B">
        <w:trPr>
          <w:trHeight w:hRule="exact" w:val="31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</w:t>
            </w:r>
          </w:p>
          <w:p w:rsidR="006F469C" w:rsidRPr="006F469C" w:rsidRDefault="006F469C" w:rsidP="006F469C">
            <w:pPr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Перечень основных данных и требований</w:t>
            </w:r>
          </w:p>
        </w:tc>
        <w:tc>
          <w:tcPr>
            <w:tcW w:w="6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Основные данные и требования</w:t>
            </w:r>
          </w:p>
        </w:tc>
      </w:tr>
      <w:tr w:rsidR="006F469C" w:rsidRPr="006F469C" w:rsidTr="0071216B">
        <w:trPr>
          <w:trHeight w:val="31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napToGrid w:val="0"/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napToGrid w:val="0"/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napToGrid w:val="0"/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F469C" w:rsidRPr="006F469C" w:rsidTr="0071216B">
        <w:trPr>
          <w:trHeight w:val="3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Предмет договора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Поставка автошин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Cordiant</w:t>
            </w: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185/75</w:t>
            </w: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F469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</w:t>
            </w: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16С 104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Q</w:t>
            </w:r>
            <w:r w:rsidRPr="006F46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для нужд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МОУ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Красноозерненская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ООШ»</w:t>
            </w:r>
          </w:p>
        </w:tc>
      </w:tr>
      <w:tr w:rsidR="006F469C" w:rsidRPr="006F469C" w:rsidTr="0071216B">
        <w:trPr>
          <w:trHeight w:val="5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Место поставки товара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Ленинградская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обл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Приозерский р-н,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д.Красноозерное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ул.Школьная</w:t>
            </w:r>
            <w:proofErr w:type="spellEnd"/>
          </w:p>
        </w:tc>
      </w:tr>
      <w:tr w:rsidR="006F469C" w:rsidRPr="006F469C" w:rsidTr="006F469C">
        <w:trPr>
          <w:trHeight w:val="7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Периодичность поставки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 xml:space="preserve"> (д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есяти</w:t>
            </w: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) дней на основании поступивших от Заказчика заявок</w:t>
            </w:r>
          </w:p>
        </w:tc>
      </w:tr>
      <w:tr w:rsidR="006F469C" w:rsidRPr="006F469C" w:rsidTr="0071216B">
        <w:trPr>
          <w:trHeight w:val="5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4.1 Технические характеристики Товара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4"/>
              </w:num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 xml:space="preserve">индекс скорости — </w:t>
            </w: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до 160 км/ч</w:t>
            </w:r>
          </w:p>
          <w:p w:rsidR="006F469C" w:rsidRPr="006F469C" w:rsidRDefault="006F469C" w:rsidP="006F469C">
            <w:pPr>
              <w:numPr>
                <w:ilvl w:val="0"/>
                <w:numId w:val="4"/>
              </w:num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 xml:space="preserve">индекс нагрузки – </w:t>
            </w: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до 850 кг</w:t>
            </w:r>
          </w:p>
          <w:p w:rsidR="006F469C" w:rsidRPr="006F469C" w:rsidRDefault="006F469C" w:rsidP="006F469C">
            <w:pPr>
              <w:numPr>
                <w:ilvl w:val="0"/>
                <w:numId w:val="4"/>
              </w:num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сезонность — </w:t>
            </w:r>
            <w:r w:rsidRPr="006F469C">
              <w:rPr>
                <w:rFonts w:ascii="Times New Roman" w:eastAsia="Times New Roman" w:hAnsi="Times New Roman" w:cs="Times New Roman"/>
                <w:b/>
                <w:lang w:eastAsia="ru-RU"/>
              </w:rPr>
              <w:t>Зима (шипованные)</w:t>
            </w:r>
          </w:p>
          <w:p w:rsidR="006F469C" w:rsidRPr="006F469C" w:rsidRDefault="006F469C" w:rsidP="006F469C">
            <w:pPr>
              <w:numPr>
                <w:ilvl w:val="0"/>
                <w:numId w:val="4"/>
              </w:num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тип рисунка протектора — универсальный</w:t>
            </w:r>
          </w:p>
          <w:p w:rsidR="006F469C" w:rsidRPr="006F469C" w:rsidRDefault="006F469C" w:rsidP="006F469C">
            <w:pPr>
              <w:numPr>
                <w:ilvl w:val="0"/>
                <w:numId w:val="4"/>
              </w:num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Liberation Serif" w:hAnsi="Times New Roman" w:cs="Times New Roman"/>
                <w:lang w:eastAsia="ru-RU"/>
              </w:rPr>
              <w:t xml:space="preserve">год изготовления </w:t>
            </w:r>
            <w:r w:rsidRPr="006F469C">
              <w:rPr>
                <w:rFonts w:ascii="Times New Roman" w:eastAsia="Liberation Serif" w:hAnsi="Times New Roman" w:cs="Times New Roman"/>
                <w:color w:val="000000"/>
                <w:lang w:eastAsia="ru-RU"/>
              </w:rPr>
              <w:t xml:space="preserve">не ранее января 2025 </w:t>
            </w:r>
            <w:r w:rsidRPr="006F469C">
              <w:rPr>
                <w:rFonts w:ascii="Times New Roman" w:eastAsia="Liberation Serif" w:hAnsi="Times New Roman" w:cs="Times New Roman"/>
                <w:lang w:eastAsia="ru-RU"/>
              </w:rPr>
              <w:t xml:space="preserve">года </w:t>
            </w:r>
          </w:p>
          <w:p w:rsidR="006F469C" w:rsidRPr="006F469C" w:rsidRDefault="006F469C" w:rsidP="006F469C">
            <w:pPr>
              <w:numPr>
                <w:ilvl w:val="0"/>
                <w:numId w:val="4"/>
              </w:num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Liberation Serif" w:hAnsi="Times New Roman" w:cs="Times New Roman"/>
                <w:lang w:eastAsia="ru-RU"/>
              </w:rPr>
              <w:t xml:space="preserve">количество – </w:t>
            </w:r>
            <w:r>
              <w:rPr>
                <w:rFonts w:ascii="Times New Roman" w:eastAsia="Liberation Serif" w:hAnsi="Times New Roman" w:cs="Times New Roman"/>
                <w:b/>
                <w:lang w:eastAsia="ru-RU"/>
              </w:rPr>
              <w:t>6</w:t>
            </w:r>
            <w:r w:rsidRPr="006F469C">
              <w:rPr>
                <w:rFonts w:ascii="Times New Roman" w:eastAsia="Liberation Serif" w:hAnsi="Times New Roman" w:cs="Times New Roman"/>
                <w:b/>
                <w:lang w:eastAsia="ru-RU"/>
              </w:rPr>
              <w:t>шт</w:t>
            </w:r>
          </w:p>
        </w:tc>
      </w:tr>
      <w:tr w:rsidR="006F469C" w:rsidRPr="006F469C" w:rsidTr="0071216B">
        <w:trPr>
          <w:trHeight w:val="9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Документы о получении Товара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widowControl w:val="0"/>
              <w:tabs>
                <w:tab w:val="left" w:pos="1122"/>
                <w:tab w:val="num" w:pos="1730"/>
                <w:tab w:val="num" w:pos="1980"/>
                <w:tab w:val="num" w:pos="49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6F469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Поставщик </w:t>
            </w:r>
            <w:r w:rsidRPr="006F469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  <w:t>одновреме</w:t>
            </w:r>
            <w:bookmarkStart w:id="0" w:name="_GoBack"/>
            <w:bookmarkEnd w:id="0"/>
            <w:r w:rsidRPr="006F469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  <w:t>нно с поставкой товара должен передать Заказчику следующие документы на русском языке:</w:t>
            </w:r>
          </w:p>
          <w:p w:rsidR="006F469C" w:rsidRPr="006F469C" w:rsidRDefault="006F469C" w:rsidP="006F469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ar-SA"/>
              </w:rPr>
            </w:pPr>
            <w:r w:rsidRPr="006F469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  <w:t xml:space="preserve">5.1. Копии сертификатов соответствия и (или) иных документов, обязательных для данного вида товара, подтверждающих качество товара, оформленных в соответствии с законодательством Российской Федерации </w:t>
            </w:r>
            <w:r w:rsidRPr="006F469C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eastAsia="ar-SA"/>
              </w:rPr>
              <w:t>(заверенные подписью и печатью Поставщика с указанием его местонахождения (адреса) и телефона);</w:t>
            </w:r>
          </w:p>
          <w:p w:rsidR="006F469C" w:rsidRPr="006F469C" w:rsidRDefault="006F469C" w:rsidP="006F469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6F469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  <w:t>5.2. Подтверждение, что товары выпущены в свободное обращение на территории Российской Федерации, в случае если товары, поставляемые в рамках Договора, произведены за пределами Российской Федерации;</w:t>
            </w:r>
          </w:p>
          <w:p w:rsidR="006F469C" w:rsidRPr="006F469C" w:rsidRDefault="006F469C" w:rsidP="006F469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6F469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  <w:t>5.3. Подписанные Поставщиком товарные накладные в 2-х экземплярах или универсально передаточного документа (УПД);</w:t>
            </w:r>
          </w:p>
          <w:p w:rsidR="006F469C" w:rsidRPr="006F469C" w:rsidRDefault="006F469C" w:rsidP="006F469C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69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ar-SA"/>
              </w:rPr>
              <w:t>5.4. Счет и другие необходимые документы.</w:t>
            </w:r>
          </w:p>
        </w:tc>
      </w:tr>
      <w:tr w:rsidR="006F469C" w:rsidRPr="006F469C" w:rsidTr="0071216B">
        <w:trPr>
          <w:trHeight w:val="9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Требования к Товару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200" w:line="252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69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Поставляемый товар </w:t>
            </w:r>
            <w:r w:rsidRPr="006F469C">
              <w:rPr>
                <w:rFonts w:ascii="Times New Roman" w:eastAsia="Calibri" w:hAnsi="Times New Roman" w:cs="Times New Roman"/>
                <w:sz w:val="20"/>
                <w:szCs w:val="20"/>
              </w:rPr>
              <w:t>должен быть новым, не ранее 2025 года выпуска, не восстановленным, не имеющим дефектов, соответствовать государственным стандартам, а товар, подлежащий в соответствии с законодательством Российской Федерации обязательной сертификации, должен иметь сертификат и знак соответствия. Качество, экологическая безопасность, безопасность товара для жизни, здоровья, имущества потребителя и окружающей среды должны быть подтверждены (при поставке) соответствующими документами (сертификаты соответствия, гигиенические сертификаты, сертификаты качества и безопасность изготовителя, санитарно-эпидемиологические заключения и инструкции по применению данной продукции на русском языке).</w:t>
            </w:r>
          </w:p>
        </w:tc>
      </w:tr>
      <w:tr w:rsidR="006F469C" w:rsidRPr="006F469C" w:rsidTr="0071216B">
        <w:trPr>
          <w:trHeight w:val="11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Требования к упаковке, отгрузке и внешнему вида Товара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tabs>
                <w:tab w:val="left" w:pos="1256"/>
              </w:tabs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 товара при транспортировке предотвращает его повреждение во время перевозки к конечному пункту назначения. Упаковка товаров полностью обеспечивает условия транспортировки, предъявляемые к данным видам товаров и соответствует ГОСТ 17527-2020.</w:t>
            </w:r>
          </w:p>
          <w:p w:rsidR="006F469C" w:rsidRPr="006F469C" w:rsidRDefault="006F469C" w:rsidP="006F469C">
            <w:pPr>
              <w:tabs>
                <w:tab w:val="left" w:pos="1256"/>
              </w:tabs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469C" w:rsidRPr="006F469C" w:rsidTr="0071216B">
        <w:trPr>
          <w:trHeight w:val="11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numPr>
                <w:ilvl w:val="0"/>
                <w:numId w:val="3"/>
              </w:numPr>
              <w:suppressAutoHyphens/>
              <w:spacing w:after="0" w:line="252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spacing w:after="0" w:line="252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Гарантийный срок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469C" w:rsidRPr="006F469C" w:rsidRDefault="006F469C" w:rsidP="006F469C">
            <w:pPr>
              <w:tabs>
                <w:tab w:val="left" w:pos="1256"/>
              </w:tabs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469C">
              <w:rPr>
                <w:rFonts w:ascii="Times New Roman" w:eastAsia="Times New Roman" w:hAnsi="Times New Roman" w:cs="Times New Roman"/>
                <w:lang w:eastAsia="ru-RU"/>
              </w:rPr>
              <w:t>Гарантийный срок Товара должен быть не менее 12 (двенадцать) месяцев с даты фактической приемки товара Заказчиком и подписания документов о приемке.</w:t>
            </w:r>
          </w:p>
        </w:tc>
      </w:tr>
    </w:tbl>
    <w:p w:rsidR="00FB0EBD" w:rsidRDefault="00FB0EBD"/>
    <w:p w:rsidR="003814FC" w:rsidRDefault="003814FC"/>
    <w:sectPr w:rsidR="00381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charset w:val="8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24F67"/>
    <w:multiLevelType w:val="hybridMultilevel"/>
    <w:tmpl w:val="AC689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85DF2"/>
    <w:multiLevelType w:val="multilevel"/>
    <w:tmpl w:val="AFF82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5E6A6E"/>
    <w:multiLevelType w:val="multilevel"/>
    <w:tmpl w:val="9F7E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F11E35"/>
    <w:multiLevelType w:val="multilevel"/>
    <w:tmpl w:val="0F5828DA"/>
    <w:lvl w:ilvl="0">
      <w:start w:val="1"/>
      <w:numFmt w:val="decimal"/>
      <w:lvlText w:val="%1."/>
      <w:lvlJc w:val="center"/>
      <w:pPr>
        <w:ind w:left="720" w:hanging="493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27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89"/>
    <w:rsid w:val="003814FC"/>
    <w:rsid w:val="006F469C"/>
    <w:rsid w:val="00A1050E"/>
    <w:rsid w:val="00B60E89"/>
    <w:rsid w:val="00FB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E672F-02B5-4312-9769-141028236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1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2026-09-04T12:30:00Z</dcterms:created>
  <dcterms:modified xsi:type="dcterms:W3CDTF">2026-09-10T12:45:00Z</dcterms:modified>
</cp:coreProperties>
</file>