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703" w:rsidRDefault="003407C6">
      <w:pPr>
        <w:widowControl w:val="0"/>
        <w:tabs>
          <w:tab w:val="left" w:pos="142"/>
        </w:tabs>
        <w:jc w:val="center"/>
        <w:rPr>
          <w:b/>
          <w:bCs/>
        </w:rPr>
      </w:pPr>
      <w:r>
        <w:rPr>
          <w:b/>
          <w:bCs/>
        </w:rPr>
        <w:t>КОНТРАКТ № _____________</w:t>
      </w:r>
    </w:p>
    <w:p w:rsidR="00EE5703" w:rsidRDefault="003407C6">
      <w:pPr>
        <w:widowControl w:val="0"/>
        <w:tabs>
          <w:tab w:val="left" w:pos="142"/>
        </w:tabs>
        <w:jc w:val="center"/>
        <w:rPr>
          <w:b/>
          <w:bCs/>
        </w:rPr>
      </w:pPr>
      <w:r>
        <w:rPr>
          <w:b/>
          <w:bCs/>
        </w:rPr>
        <w:t>на предоставление права использования</w:t>
      </w:r>
    </w:p>
    <w:p w:rsidR="00EE5703" w:rsidRDefault="003407C6">
      <w:pPr>
        <w:widowControl w:val="0"/>
        <w:tabs>
          <w:tab w:val="left" w:pos="142"/>
        </w:tabs>
        <w:jc w:val="center"/>
        <w:rPr>
          <w:b/>
          <w:bCs/>
        </w:rPr>
      </w:pPr>
      <w:r>
        <w:rPr>
          <w:b/>
          <w:bCs/>
        </w:rPr>
        <w:t>(на правах простой неисключительной лицензии) Комплекта базы данных</w:t>
      </w:r>
    </w:p>
    <w:p w:rsidR="00EE5703" w:rsidRDefault="003407C6">
      <w:pPr>
        <w:widowControl w:val="0"/>
        <w:jc w:val="center"/>
        <w:rPr>
          <w:b/>
          <w:bCs/>
        </w:rPr>
      </w:pPr>
      <w:r>
        <w:rPr>
          <w:b/>
          <w:bCs/>
        </w:rPr>
        <w:t xml:space="preserve">ИКЗ </w:t>
      </w:r>
      <w:r w:rsidR="00C140B3">
        <w:rPr>
          <w:b/>
          <w:bCs/>
        </w:rPr>
        <w:t>26 34703124857470301001 0084 000 0000 244</w:t>
      </w:r>
    </w:p>
    <w:p w:rsidR="00EE5703" w:rsidRDefault="00EE5703">
      <w:pPr>
        <w:widowControl w:val="0"/>
        <w:tabs>
          <w:tab w:val="left" w:pos="142"/>
        </w:tabs>
        <w:jc w:val="center"/>
        <w:rPr>
          <w:b/>
          <w:bCs/>
        </w:rPr>
      </w:pPr>
    </w:p>
    <w:p w:rsidR="00EE5703" w:rsidRDefault="00EE5703">
      <w:pPr>
        <w:widowControl w:val="0"/>
        <w:tabs>
          <w:tab w:val="left" w:pos="142"/>
        </w:tabs>
        <w:jc w:val="center"/>
        <w:rPr>
          <w:b/>
          <w:bCs/>
        </w:rPr>
      </w:pPr>
    </w:p>
    <w:tbl>
      <w:tblPr>
        <w:tblStyle w:val="a5"/>
        <w:tblW w:w="9840" w:type="dxa"/>
        <w:tblInd w:w="-178" w:type="dxa"/>
        <w:tblLayout w:type="fixed"/>
        <w:tblLook w:val="0000" w:firstRow="0" w:lastRow="0" w:firstColumn="0" w:lastColumn="0" w:noHBand="0" w:noVBand="0"/>
      </w:tblPr>
      <w:tblGrid>
        <w:gridCol w:w="5010"/>
        <w:gridCol w:w="4830"/>
      </w:tblGrid>
      <w:tr w:rsidR="00EE5703">
        <w:trPr>
          <w:trHeight w:val="285"/>
        </w:trPr>
        <w:tc>
          <w:tcPr>
            <w:tcW w:w="5010" w:type="dxa"/>
          </w:tcPr>
          <w:p w:rsidR="00EE5703" w:rsidRDefault="003407C6">
            <w:pPr>
              <w:widowControl w:val="0"/>
              <w:tabs>
                <w:tab w:val="left" w:pos="142"/>
              </w:tabs>
              <w:ind w:left="171"/>
            </w:pPr>
            <w:proofErr w:type="gramStart"/>
            <w:r>
              <w:t>г</w:t>
            </w:r>
            <w:proofErr w:type="gramEnd"/>
            <w:r>
              <w:t>. _____________</w:t>
            </w:r>
          </w:p>
        </w:tc>
        <w:tc>
          <w:tcPr>
            <w:tcW w:w="4830" w:type="dxa"/>
          </w:tcPr>
          <w:p w:rsidR="00EE5703" w:rsidRDefault="003407C6">
            <w:pPr>
              <w:widowControl w:val="0"/>
              <w:tabs>
                <w:tab w:val="left" w:pos="142"/>
                <w:tab w:val="left" w:pos="3420"/>
              </w:tabs>
              <w:ind w:left="171"/>
              <w:jc w:val="right"/>
            </w:pPr>
            <w:r>
              <w:t>«_____» __________ 2026 г.</w:t>
            </w:r>
          </w:p>
        </w:tc>
      </w:tr>
    </w:tbl>
    <w:p w:rsidR="00EE5703" w:rsidRDefault="00EE5703">
      <w:pPr>
        <w:tabs>
          <w:tab w:val="left" w:pos="142"/>
        </w:tabs>
      </w:pPr>
    </w:p>
    <w:p w:rsidR="00EE5703" w:rsidRDefault="003407C6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proofErr w:type="gramStart"/>
      <w:r>
        <w:rPr>
          <w:color w:val="000000"/>
        </w:rPr>
        <w:t xml:space="preserve">СЕРТОЛОВСКОЕ МУНИЦИПАЛЬНОЕ УЧРЕЖДЕНИЕ "ОКАЗАНИЕ УСЛУГ "РАЗВИТИЕ" (МУ "ОКАЗАНИЕ УСЛУГ "РАЗВИТИЕ"), именуемое в дальнейшем Сублицензиат, в лице </w:t>
      </w:r>
      <w:r w:rsidR="00C140B3">
        <w:rPr>
          <w:color w:val="000000"/>
        </w:rPr>
        <w:t>__________</w:t>
      </w:r>
      <w:r>
        <w:rPr>
          <w:color w:val="000000"/>
        </w:rPr>
        <w:t xml:space="preserve">, действующего на основании </w:t>
      </w:r>
      <w:r w:rsidR="00C140B3">
        <w:rPr>
          <w:color w:val="000000"/>
        </w:rPr>
        <w:t>_______________</w:t>
      </w:r>
      <w:r>
        <w:rPr>
          <w:color w:val="000000"/>
        </w:rPr>
        <w:t>, с одной стороны, и, ______________________________</w:t>
      </w:r>
      <w:r w:rsidR="00B57FF8">
        <w:rPr>
          <w:color w:val="000000"/>
        </w:rPr>
        <w:t>_____________________ (</w:t>
      </w:r>
      <w:r>
        <w:rPr>
          <w:color w:val="000000"/>
        </w:rPr>
        <w:t>_________________________), именуемое в дальнейшем Лицензиат, в лице _______________________________________, действующего на основании ___________________________, с другой стороны, вместе именуемые Стороны, на основании пункта 4 части 1 статьи 93 Федерального Закона от 5 апреля 2013 г. № 44-ФЗ «О Контрактной системе в сфере закупок</w:t>
      </w:r>
      <w:proofErr w:type="gramEnd"/>
      <w:r>
        <w:rPr>
          <w:color w:val="000000"/>
        </w:rPr>
        <w:t xml:space="preserve"> товаров, работ, услуг для обеспечения государственных и муниципальных нужд» заключили настоящий Контракт о нижеследующем:</w:t>
      </w:r>
    </w:p>
    <w:p w:rsidR="00EE5703" w:rsidRDefault="00EE5703">
      <w:pPr>
        <w:widowControl w:val="0"/>
        <w:tabs>
          <w:tab w:val="left" w:pos="142"/>
        </w:tabs>
      </w:pPr>
    </w:p>
    <w:p w:rsidR="00EE5703" w:rsidRDefault="003407C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jc w:val="center"/>
        <w:rPr>
          <w:color w:val="000000"/>
        </w:rPr>
      </w:pPr>
      <w:r>
        <w:rPr>
          <w:b/>
          <w:bCs/>
          <w:color w:val="000000"/>
        </w:rPr>
        <w:t xml:space="preserve"> ПРЕДМЕТ КОНТРАКТА</w:t>
      </w:r>
    </w:p>
    <w:p w:rsidR="00EE5703" w:rsidRPr="003A0443" w:rsidRDefault="003407C6" w:rsidP="00437E7E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993"/>
        </w:tabs>
        <w:ind w:left="0" w:right="-2" w:firstLine="0"/>
        <w:rPr>
          <w:color w:val="000000"/>
          <w:highlight w:val="white"/>
        </w:rPr>
      </w:pPr>
      <w:bookmarkStart w:id="0" w:name="_ck99hwy4gzn" w:colFirst="0" w:colLast="0"/>
      <w:bookmarkEnd w:id="0"/>
      <w:r>
        <w:rPr>
          <w:color w:val="000000"/>
        </w:rPr>
        <w:t xml:space="preserve">Лицензиат обязуется </w:t>
      </w:r>
      <w:bookmarkStart w:id="1" w:name="_GoBack"/>
      <w:r>
        <w:rPr>
          <w:b/>
          <w:bCs/>
          <w:color w:val="000000"/>
        </w:rPr>
        <w:t xml:space="preserve">предоставить право использования (на правах простой неисключительной лицензии) Комплекта баз данных электронных систем </w:t>
      </w:r>
      <w:bookmarkEnd w:id="1"/>
      <w:r>
        <w:rPr>
          <w:color w:val="000000"/>
        </w:rPr>
        <w:t>в порядке и на условиях настоящего Контракта и Технического задания (Приложение №1 к Контракту), в объеме, указанном в Спецификации на ЭС (Приложение № 2 к Контракту), а Сублицензиат обязуется принять и оплатить в соответствии с п.3.3 Раздела 3 настоящего Контракта.</w:t>
      </w:r>
    </w:p>
    <w:p w:rsidR="003A0443" w:rsidRPr="003A0443" w:rsidRDefault="003A0443" w:rsidP="00437E7E">
      <w:pPr>
        <w:pStyle w:val="ParagraphStyle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  <w:tab w:val="left" w:pos="993"/>
        </w:tabs>
        <w:ind w:left="0" w:right="-2" w:firstLine="0"/>
        <w:outlineLvl w:val="0"/>
        <w:rPr>
          <w:color w:val="000000"/>
          <w:highlight w:val="white"/>
        </w:rPr>
      </w:pPr>
      <w:r>
        <w:rPr>
          <w:sz w:val="22"/>
          <w:szCs w:val="22"/>
        </w:rPr>
        <w:t>ОКПД</w:t>
      </w:r>
      <w:proofErr w:type="gramStart"/>
      <w:r>
        <w:rPr>
          <w:sz w:val="22"/>
          <w:szCs w:val="22"/>
        </w:rPr>
        <w:t>2</w:t>
      </w:r>
      <w:proofErr w:type="gramEnd"/>
      <w:r>
        <w:rPr>
          <w:sz w:val="22"/>
          <w:szCs w:val="22"/>
        </w:rPr>
        <w:t xml:space="preserve"> </w:t>
      </w:r>
      <w:r w:rsidRPr="0089300E">
        <w:rPr>
          <w:sz w:val="22"/>
          <w:szCs w:val="22"/>
        </w:rPr>
        <w:t>62.03.12.130</w:t>
      </w:r>
    </w:p>
    <w:p w:rsidR="003A0443" w:rsidRPr="003A0443" w:rsidRDefault="003A0443" w:rsidP="00437E7E">
      <w:pPr>
        <w:pStyle w:val="ParagraphStyle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  <w:tab w:val="left" w:pos="993"/>
        </w:tabs>
        <w:ind w:left="0" w:right="-2" w:firstLine="0"/>
        <w:outlineLvl w:val="0"/>
        <w:rPr>
          <w:color w:val="000000"/>
          <w:highlight w:val="white"/>
        </w:rPr>
      </w:pPr>
      <w:r>
        <w:rPr>
          <w:sz w:val="22"/>
          <w:szCs w:val="22"/>
        </w:rPr>
        <w:t xml:space="preserve">КБК </w:t>
      </w:r>
      <w:r w:rsidR="00437E7E">
        <w:rPr>
          <w:sz w:val="22"/>
          <w:szCs w:val="22"/>
        </w:rPr>
        <w:t>001 0503 1541010230 244 226</w:t>
      </w:r>
    </w:p>
    <w:p w:rsidR="00EE5703" w:rsidRDefault="003407C6" w:rsidP="00437E7E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t xml:space="preserve">Под электронной системой (далее-ЭС) в настоящем Контракте понимается многофункциональная справочно-экспертная система, предназначенная для предоставления подробной информации в сфере отдельной отрасли права, доступ к которой осуществляется через телекоммуникационную сеть общего пользования </w:t>
      </w:r>
      <w:proofErr w:type="gramStart"/>
      <w:r>
        <w:rPr>
          <w:color w:val="000000"/>
        </w:rPr>
        <w:t>-И</w:t>
      </w:r>
      <w:proofErr w:type="gramEnd"/>
      <w:r>
        <w:rPr>
          <w:color w:val="000000"/>
        </w:rPr>
        <w:t xml:space="preserve">нтернет. 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t>Сублицензиат приобретает неисключительные права использования ЭС в соответствии с его функциональными возможностями, а именно, Сублицензиат имеет право использовать ЭС исключительно для своей внутренней деятельности, включая следующие способы:</w:t>
      </w:r>
    </w:p>
    <w:p w:rsidR="00EE5703" w:rsidRDefault="003407C6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t xml:space="preserve">Подключаться к ЭС через сеть Интернет, при этом количество сотрудников Сублицензиата, не должно превышать количества лицензий, указанных в Спецификации на ЭС, при этом Сублицензиату и/или его сотрудникам запрещено </w:t>
      </w:r>
      <w:proofErr w:type="gramStart"/>
      <w:r>
        <w:rPr>
          <w:color w:val="000000"/>
        </w:rPr>
        <w:t>передавать</w:t>
      </w:r>
      <w:proofErr w:type="gramEnd"/>
      <w:r>
        <w:rPr>
          <w:color w:val="000000"/>
        </w:rPr>
        <w:t xml:space="preserve"> кому бы то ни было свою учетную информацию (пароль и логин для доступа в ЭС).</w:t>
      </w:r>
    </w:p>
    <w:p w:rsidR="00EE5703" w:rsidRDefault="003407C6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t xml:space="preserve"> Использовать для собственных нужд материалы и информацию, содержащуюся в ЭС без получения дополнительного согласия Лицензиата либо третьих лиц. Право доступа к ЭС предоставляется Сублицензиату круглосуточно на все время действия лицензии.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t>Неисключительные права использования ЭС предоставляются Сублицензиату с момента направления последнему по электронной почте кода доступа к ЭС и на срок, указанный в «Спецификации на ЭС» (Приложение №2 к Контракту).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t xml:space="preserve">Сублицензиат не приобретает каких-либо прав на ЭС, за исключением оговоренных в настоящем Контракте, а также не имеет право: </w:t>
      </w:r>
    </w:p>
    <w:p w:rsidR="00EE5703" w:rsidRDefault="003407C6">
      <w:pPr>
        <w:tabs>
          <w:tab w:val="left" w:pos="567"/>
        </w:tabs>
      </w:pPr>
      <w:r>
        <w:t xml:space="preserve">- использовать ЭС без предварительного письменного разрешения Лицензиата для создания и </w:t>
      </w:r>
      <w:proofErr w:type="gramStart"/>
      <w:r>
        <w:t>публикации</w:t>
      </w:r>
      <w:proofErr w:type="gramEnd"/>
      <w:r>
        <w:t xml:space="preserve"> электронных справочно-энциклопедических изданий, баз данных, программ для ЭВМ аналогичных ЭС;</w:t>
      </w:r>
    </w:p>
    <w:p w:rsidR="00EE5703" w:rsidRDefault="003407C6">
      <w:pPr>
        <w:tabs>
          <w:tab w:val="left" w:pos="567"/>
        </w:tabs>
      </w:pPr>
      <w:r>
        <w:t xml:space="preserve">- включать ЭС в какие бы то ни было базы данных и/или программы для ЭВМ; </w:t>
      </w:r>
    </w:p>
    <w:p w:rsidR="00EE5703" w:rsidRDefault="003407C6">
      <w:pPr>
        <w:tabs>
          <w:tab w:val="left" w:pos="567"/>
        </w:tabs>
      </w:pPr>
      <w:r>
        <w:t>- распространять ЭС на возмездной или безвозмездной основе;</w:t>
      </w:r>
    </w:p>
    <w:p w:rsidR="00EE5703" w:rsidRDefault="003407C6">
      <w:pPr>
        <w:tabs>
          <w:tab w:val="left" w:pos="567"/>
        </w:tabs>
      </w:pPr>
      <w:r>
        <w:t>- доводить до всеобщего сведения материалы и информацию, включая авторские произведения, содержащиеся в ЭС;</w:t>
      </w:r>
    </w:p>
    <w:p w:rsidR="00EE5703" w:rsidRDefault="003407C6">
      <w:pPr>
        <w:tabs>
          <w:tab w:val="left" w:pos="567"/>
        </w:tabs>
      </w:pPr>
      <w:r>
        <w:t>- использовать материалы, включая авторские произведения, а также информацию, полученную в результате использования ЭС в аудиторской, консалтинговой деятельности, а также в интересах третьих лиц, предоставление таких материалов и информации на возмездной или безвозмездной основе третьим лицам.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lastRenderedPageBreak/>
        <w:t xml:space="preserve"> Сублицензиата обязуется принять и оплатить права использования ЭС в соответствии с условиями настоящего Контракта.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right="-2" w:firstLine="0"/>
        <w:rPr>
          <w:color w:val="000000"/>
        </w:rPr>
      </w:pPr>
      <w:r>
        <w:rPr>
          <w:color w:val="000000"/>
        </w:rPr>
        <w:t>Лицензиат гарантирует возможность использования ЭС в течение срока действия лицензии, указанного в «Спецификации на ЭС» при условии соблюдения Сублицензиатом:</w:t>
      </w:r>
    </w:p>
    <w:p w:rsidR="00EE5703" w:rsidRDefault="003407C6">
      <w:pPr>
        <w:tabs>
          <w:tab w:val="left" w:pos="567"/>
        </w:tabs>
      </w:pPr>
      <w:r>
        <w:t>- технических требований к характеристикам оборудования и программному обеспечению, размещенных на сайте ЭС в соответствующем разделе;</w:t>
      </w:r>
    </w:p>
    <w:p w:rsidR="00EE5703" w:rsidRDefault="003407C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  <w:tab w:val="left" w:pos="709"/>
          <w:tab w:val="left" w:pos="1134"/>
        </w:tabs>
        <w:rPr>
          <w:color w:val="000000"/>
        </w:rPr>
      </w:pPr>
      <w:r>
        <w:rPr>
          <w:color w:val="000000"/>
        </w:rPr>
        <w:t>- требований и условий/правил использования как всех, так и отдельных разделов ЭС, размещенных на сайте ЭС.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  <w:tab w:val="left" w:pos="709"/>
          <w:tab w:val="left" w:pos="1134"/>
        </w:tabs>
        <w:ind w:left="0" w:firstLine="0"/>
        <w:rPr>
          <w:color w:val="000000"/>
        </w:rPr>
      </w:pPr>
      <w:r>
        <w:rPr>
          <w:color w:val="000000"/>
        </w:rPr>
        <w:t>Лицензиат подтверждает, что соответствует требованиям п.3-5; 7; 7.1; 9;10 ч.1 ст.31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EE5703" w:rsidRDefault="00EE570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  <w:tab w:val="left" w:pos="709"/>
          <w:tab w:val="left" w:pos="1134"/>
        </w:tabs>
        <w:rPr>
          <w:color w:val="000000"/>
        </w:rPr>
      </w:pPr>
    </w:p>
    <w:p w:rsidR="00EE5703" w:rsidRDefault="003407C6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jc w:val="center"/>
        <w:rPr>
          <w:color w:val="000000"/>
        </w:rPr>
      </w:pPr>
      <w:r>
        <w:rPr>
          <w:b/>
          <w:bCs/>
          <w:color w:val="000000"/>
        </w:rPr>
        <w:t>ПОРЯДОК ПЕРЕДАЧИ ПРАВА ДОСТУПА И ИСПОЛЬЗОВАНИЯ ЭС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567"/>
          <w:tab w:val="left" w:pos="709"/>
        </w:tabs>
        <w:ind w:left="0" w:right="-57" w:firstLine="0"/>
        <w:rPr>
          <w:color w:val="000000"/>
        </w:rPr>
      </w:pPr>
      <w:bookmarkStart w:id="2" w:name="_aybm2ywxqttr" w:colFirst="0" w:colLast="0"/>
      <w:bookmarkEnd w:id="2"/>
      <w:r>
        <w:rPr>
          <w:color w:val="000000"/>
        </w:rPr>
        <w:t xml:space="preserve">При подписании Контракта Сублицензиат предоставляет информацию о пользователе ЭС путем направления Лицензиату Регистрационной формы (Приложение №3 к Контракту). Уникальный код доступа (далее-УКД) для предоставления права доступа к ЭС и адрес размещения ЭС в сети «Интернет» предоставляется Лицензиатом на адрес электронной почты пользователя, указанный в Регистрационной форме, в течение 5 (Пяти) рабочих дней с момента подписания Контракта и получения Регистрационной формы. Дата предоставления УКД является датой исполнения обязательств Лицензиата по Контракту и составления Акта приёма-передачи неисключительных прав (далее по тексту - Акт). 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567"/>
          <w:tab w:val="left" w:pos="709"/>
        </w:tabs>
        <w:ind w:left="0" w:right="-57" w:firstLine="0"/>
        <w:rPr>
          <w:color w:val="000000"/>
        </w:rPr>
      </w:pPr>
      <w:r>
        <w:rPr>
          <w:color w:val="000000"/>
        </w:rPr>
        <w:t>Лицензиат в течение 5 (Пяти) рабочих дней с момента отправки электронного письма с кодом доступа, направляет Сублицензиату по электронной почте, с последующей отправкой почтой по адресу Сублицензиата, указанному в разделе 11 Контракта, подписанный Лицензиатом Акт в 2 (двух) экземплярах и Счет.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567"/>
          <w:tab w:val="left" w:pos="709"/>
        </w:tabs>
        <w:ind w:left="0" w:right="-57" w:firstLine="0"/>
        <w:rPr>
          <w:color w:val="000000"/>
        </w:rPr>
      </w:pPr>
      <w:r>
        <w:rPr>
          <w:color w:val="000000"/>
        </w:rPr>
        <w:t>Сублицензиат в течение 5 (Пяти) рабочих дней с момента получения Акта обязан подписать его со своей Стороны и передать 1 (один) экземпляр Лицензиату. В случае</w:t>
      </w:r>
      <w:proofErr w:type="gramStart"/>
      <w:r>
        <w:rPr>
          <w:color w:val="000000"/>
        </w:rPr>
        <w:t>,</w:t>
      </w:r>
      <w:proofErr w:type="gramEnd"/>
      <w:r>
        <w:rPr>
          <w:color w:val="000000"/>
        </w:rPr>
        <w:t xml:space="preserve"> если в указанный срок Сублицензиат не направит Лицензиату подписанный со своей стороны Акт или мотивированный отказ от его подписания, права считаются переданными, а Акт - подписанным Сублицензиатом.</w:t>
      </w:r>
    </w:p>
    <w:p w:rsidR="00EE5703" w:rsidRDefault="003407C6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before="240"/>
        <w:jc w:val="center"/>
        <w:rPr>
          <w:color w:val="000000"/>
        </w:rPr>
      </w:pPr>
      <w:r>
        <w:rPr>
          <w:b/>
          <w:bCs/>
          <w:color w:val="000000"/>
        </w:rPr>
        <w:t>ЦЕНА КОНТРАКТА И ПОРЯДОК ОПЛАТЫ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firstLine="0"/>
        <w:rPr>
          <w:color w:val="000000"/>
        </w:rPr>
      </w:pPr>
      <w:bookmarkStart w:id="3" w:name="_e18aw2a0uxk2" w:colFirst="0" w:colLast="0"/>
      <w:bookmarkEnd w:id="3"/>
      <w:r>
        <w:rPr>
          <w:color w:val="000000"/>
        </w:rPr>
        <w:t xml:space="preserve">Цена Контракта указана в Спецификации на ЭС (Приложение № 2 к Контракту) и составляет </w:t>
      </w:r>
      <w:r>
        <w:rPr>
          <w:b/>
          <w:bCs/>
          <w:color w:val="000000"/>
        </w:rPr>
        <w:t xml:space="preserve">______________(_______________________) </w:t>
      </w:r>
      <w:r>
        <w:rPr>
          <w:color w:val="000000"/>
        </w:rPr>
        <w:t xml:space="preserve">рублей __ копеек, НДС </w:t>
      </w:r>
      <w:proofErr w:type="gramStart"/>
      <w:r>
        <w:rPr>
          <w:color w:val="000000"/>
        </w:rPr>
        <w:t>облагается</w:t>
      </w:r>
      <w:proofErr w:type="gramEnd"/>
      <w:r>
        <w:rPr>
          <w:color w:val="000000"/>
        </w:rPr>
        <w:t xml:space="preserve"> / не облагается.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 xml:space="preserve">Цена Контракта является твердой и определена на весь срок исполнения Контракта. 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Оплата производится на основании выставленного Лицензиатом счета, путем перечисления денежных средств на расчетный счет Лицензиата в течение 7 (семи) рабочих дней с момента подписания Акта приёма-передачи. Авансирование не предусмотрено.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Расчеты по настоящему Контракту осуществляются в российских рублях.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Сроком исполнения обязательств по оплате является дата списания денежных сре</w:t>
      </w:r>
      <w:proofErr w:type="gramStart"/>
      <w:r>
        <w:rPr>
          <w:color w:val="000000"/>
        </w:rPr>
        <w:t>дств с р</w:t>
      </w:r>
      <w:proofErr w:type="gramEnd"/>
      <w:r>
        <w:rPr>
          <w:color w:val="000000"/>
        </w:rPr>
        <w:t>асчетного счета Сублицензиата.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Цена Контракта включает расходы на уплату таможенных пошлин, сборов и других обязательных платежей в бюджеты всех уровней, приобретение материалов, необходимых для исполнения обязательств по Контракту.</w:t>
      </w:r>
    </w:p>
    <w:p w:rsidR="00EE5703" w:rsidRDefault="003407C6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before="240"/>
        <w:jc w:val="center"/>
        <w:rPr>
          <w:color w:val="000000"/>
        </w:rPr>
      </w:pPr>
      <w:r>
        <w:rPr>
          <w:b/>
          <w:bCs/>
          <w:color w:val="000000"/>
        </w:rPr>
        <w:t>ПРАВА И ОБЯЗАННОСТИ СТОРОН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ind w:left="0" w:firstLine="0"/>
        <w:jc w:val="left"/>
        <w:rPr>
          <w:color w:val="000000"/>
        </w:rPr>
      </w:pPr>
      <w:r>
        <w:rPr>
          <w:b/>
          <w:bCs/>
          <w:color w:val="000000"/>
        </w:rPr>
        <w:t>Лицензиат обязан:</w:t>
      </w:r>
    </w:p>
    <w:p w:rsidR="00EE5703" w:rsidRDefault="003407C6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В случае обнаружения каких-либо отступлений от условий настоящего Контракта со стороны Лицензиата в течение 5 (пяти) рабочих дней с момента получения претензии, осуществить все действия, необходимые для устранения отступлений, допущенных Лицензиатом.</w:t>
      </w:r>
    </w:p>
    <w:p w:rsidR="00EE5703" w:rsidRDefault="003407C6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В случае несоответствия результатов использования предоставленных прав Техническому заданию (Приложение №1 к Контракту), Лицензиат обязан своими средствами и за свой счет в срок, не превышающий 5 (пяти) рабочих дней с момента получения претензии Сублицензиата, устранить обнаруженные недостатки. По согласованию с Сублицензиатом указанный срок может быть увеличен.</w:t>
      </w:r>
    </w:p>
    <w:p w:rsidR="00EE5703" w:rsidRDefault="003407C6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 xml:space="preserve">В течение 5 (пяти) рабочих дней с момента заключения Контракта письменно уведомить </w:t>
      </w:r>
      <w:r>
        <w:rPr>
          <w:color w:val="000000"/>
        </w:rPr>
        <w:lastRenderedPageBreak/>
        <w:t xml:space="preserve">Сублицензиата о своем представителе, ответственном за исполнение Контракта, сообщив его фамилию имя отчество, номер мобильного телефона, адрес электронной почты и номер факса. 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ind w:left="0" w:firstLine="0"/>
        <w:rPr>
          <w:color w:val="000000"/>
        </w:rPr>
      </w:pPr>
      <w:r>
        <w:rPr>
          <w:b/>
          <w:bCs/>
          <w:color w:val="000000"/>
        </w:rPr>
        <w:t>Лицензиат имеет право:</w:t>
      </w:r>
    </w:p>
    <w:p w:rsidR="00EE5703" w:rsidRDefault="003407C6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Обеспечить передачу Сублицензиату неисключительной лицензии на право использования ЭС в соответствии с условиями настоящего Контракта.</w:t>
      </w:r>
    </w:p>
    <w:p w:rsidR="00EE5703" w:rsidRDefault="003407C6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Не приступать к исполнению обязательств по Контракту, а начатое исполнение приостановить в случаях, когда нарушение Сублицензиатом условий Контракта препятствует исполнению Контракта Лицензиатом.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ind w:left="0" w:firstLine="0"/>
        <w:rPr>
          <w:color w:val="000000"/>
        </w:rPr>
      </w:pPr>
      <w:r>
        <w:rPr>
          <w:b/>
          <w:bCs/>
          <w:color w:val="000000"/>
        </w:rPr>
        <w:t>Сублицензиат обязан:</w:t>
      </w:r>
    </w:p>
    <w:p w:rsidR="00EE5703" w:rsidRDefault="003407C6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Своевременно произвести оплату по настоящему Контракту.</w:t>
      </w:r>
    </w:p>
    <w:p w:rsidR="00EE5703" w:rsidRDefault="003407C6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Использовать полученные права в рамках, определенных нормами действующего законодательства.</w:t>
      </w:r>
    </w:p>
    <w:p w:rsidR="00EE5703" w:rsidRDefault="003407C6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Обеспечить подписание Акта приема-передачи неисключительных лицензионных прав.</w:t>
      </w:r>
    </w:p>
    <w:p w:rsidR="00EE5703" w:rsidRDefault="003407C6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Не передавать права по Контракту третьим лицам.</w:t>
      </w:r>
    </w:p>
    <w:p w:rsidR="00EE5703" w:rsidRDefault="003407C6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Сублицензиат освобождается от исполнения обязанности предоставления Лицензиату отчетов, предусмотренных п.1 ст. 1237 ГК РФ.</w:t>
      </w:r>
    </w:p>
    <w:p w:rsidR="00EE5703" w:rsidRDefault="003407C6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Требовать уплаты пеней и штрафных санкций в случае нарушения Лицензиатом обязательств по Контракту либо допуска отступлений от условий Контракта.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ind w:left="0" w:firstLine="0"/>
        <w:rPr>
          <w:color w:val="000000"/>
        </w:rPr>
      </w:pPr>
      <w:r>
        <w:rPr>
          <w:b/>
          <w:bCs/>
          <w:color w:val="000000"/>
        </w:rPr>
        <w:t>Сублицензиат имеет право:</w:t>
      </w:r>
    </w:p>
    <w:p w:rsidR="00EE5703" w:rsidRDefault="003407C6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Отказаться от выполнения обязательств по приемке и оплате в случае принятия Сублицензиатом решения об одностороннем отказе от исполнения настоящего Контракта.</w:t>
      </w:r>
    </w:p>
    <w:p w:rsidR="00EE5703" w:rsidRDefault="003407C6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Проверять ход исполнения обязательств в рамках исполнения настоящего Контракта.</w:t>
      </w:r>
    </w:p>
    <w:p w:rsidR="00EE5703" w:rsidRDefault="003407C6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426"/>
        </w:tabs>
        <w:spacing w:before="240"/>
        <w:jc w:val="center"/>
        <w:rPr>
          <w:color w:val="000000"/>
        </w:rPr>
      </w:pPr>
      <w:r>
        <w:rPr>
          <w:b/>
          <w:bCs/>
          <w:color w:val="000000"/>
        </w:rPr>
        <w:t>ЗАЩИТА ПРИ НАРУШЕНИИ ИНТЕЛЛЕКТУАЛЬНЫХ ПРАВ ТРЕТЬИХ ЛИЦ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ind w:left="0" w:firstLine="0"/>
        <w:rPr>
          <w:color w:val="000000"/>
        </w:rPr>
      </w:pPr>
      <w:r>
        <w:rPr>
          <w:color w:val="000000"/>
        </w:rPr>
        <w:t xml:space="preserve">Лицензиат будет защищать интересы Сублицензиата в случае предъявления к нему третьим лицом претензии о том, что использование им ЭС нарушает интеллектуальные права данных лиц. 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ind w:left="0" w:firstLine="0"/>
        <w:rPr>
          <w:color w:val="000000"/>
        </w:rPr>
      </w:pPr>
      <w:r>
        <w:rPr>
          <w:color w:val="000000"/>
        </w:rPr>
        <w:t xml:space="preserve">В случае предъявления претензии Сублицензиат должен незамедлительно письменно уведомить об этом Лицензиата. 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ind w:left="0" w:firstLine="0"/>
        <w:rPr>
          <w:color w:val="000000"/>
        </w:rPr>
      </w:pPr>
      <w:r>
        <w:rPr>
          <w:color w:val="000000"/>
        </w:rPr>
        <w:t>Обязательства Лицензиата не распространяются на случаи нарушения Сублицензиатом условий использования ЭС, предусмотренных настоящим Контрактом и действующим законодательством.</w:t>
      </w:r>
    </w:p>
    <w:p w:rsidR="00EE5703" w:rsidRDefault="003407C6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426"/>
        </w:tabs>
        <w:spacing w:before="240"/>
        <w:jc w:val="center"/>
        <w:rPr>
          <w:color w:val="000000"/>
        </w:rPr>
      </w:pPr>
      <w:bookmarkStart w:id="4" w:name="_dyg9cgaup55f" w:colFirst="0" w:colLast="0"/>
      <w:bookmarkEnd w:id="4"/>
      <w:r>
        <w:rPr>
          <w:b/>
          <w:bCs/>
          <w:color w:val="000000"/>
        </w:rPr>
        <w:t>ОТВЕТСТВЕННОСТЬ СТОРОН</w:t>
      </w:r>
    </w:p>
    <w:p w:rsidR="00EE5703" w:rsidRDefault="003407C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 xml:space="preserve">За неисполнение или ненадлежащее исполнение обязательств по настоящему Договору Стороны несут ответственность в соответствии с условиями настоящего Договора и действующим законодательством РФ.  В случае нарушения Сублицензиатом условий настоящего Договора, в том числе, </w:t>
      </w:r>
      <w:proofErr w:type="gramStart"/>
      <w:r>
        <w:rPr>
          <w:color w:val="000000"/>
        </w:rPr>
        <w:t>но</w:t>
      </w:r>
      <w:proofErr w:type="gramEnd"/>
      <w:r>
        <w:rPr>
          <w:color w:val="000000"/>
        </w:rPr>
        <w:t xml:space="preserve"> не ограничиваясь, нарушением условий п.п.1.5. и 1.7. настоящего Договора,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ЭС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</w:t>
      </w:r>
      <w:proofErr w:type="gramStart"/>
      <w:r>
        <w:rPr>
          <w:color w:val="000000"/>
        </w:rPr>
        <w:t>,</w:t>
      </w:r>
      <w:proofErr w:type="gramEnd"/>
      <w:r>
        <w:rPr>
          <w:color w:val="000000"/>
        </w:rPr>
        <w:t xml:space="preserve"> если Сублицензиат не устранит нарушения в течение одного дня в случае направления ему уведомления о нарушении или повторно нарушит условия настоящего Договора, Лицензиат имеет право заблокировать доступ Сублицензиата к ЭС.</w:t>
      </w:r>
    </w:p>
    <w:p w:rsidR="00EE5703" w:rsidRDefault="003407C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>Пеня начисляется за каждый день просрочки исполнения Лицензиатом обязательства, предусмотренного Контрактом, в размере одной трехсотой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 и фактически исполненных Лицензиатом.</w:t>
      </w:r>
    </w:p>
    <w:p w:rsidR="00EE5703" w:rsidRDefault="003407C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 xml:space="preserve">За каждый факт неисполнения или ненадлежащего исполнения Лицензиатом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Лицензиат выплачивает Сублицензиату </w:t>
      </w:r>
      <w:r>
        <w:rPr>
          <w:color w:val="000000"/>
        </w:rPr>
        <w:lastRenderedPageBreak/>
        <w:t>штраф в виде фиксированной суммы в размере 10 (Десять) процентов цены Контракта.</w:t>
      </w:r>
    </w:p>
    <w:p w:rsidR="00EE5703" w:rsidRDefault="003407C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>За каждый факт неисполнения или ненадлежащего исполнения Лицензиатом обязательства, предусмотренного Контрактом, которое не имеет стоимостного выражения, Лицензиат выплачивает Сублицензиату штраф в виде фиксированной суммы в размере 1000 (Одна тысяча) рублей 00 коп.</w:t>
      </w:r>
    </w:p>
    <w:p w:rsidR="00EE5703" w:rsidRDefault="003407C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>Общая сумма начисленной неустойки (штрафов, пени) за неисполнение или ненадлежащее исполнение Лицензиатом обязательств, предусмотренных Контрактом, не может превышать цену Контракта.</w:t>
      </w:r>
    </w:p>
    <w:p w:rsidR="00EE5703" w:rsidRDefault="003407C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 xml:space="preserve">За каждый факт неисполнения Сублицензиатом обязательств, предусмотренных Контрактом, за исключением просрочки исполнения обязательств, предусмотренных Контрактом, Лицензиат вправе взыскать с Сублицензиата штраф в размере 1000 (Одна тысяча) рублей 00 коп. </w:t>
      </w:r>
    </w:p>
    <w:p w:rsidR="00EE5703" w:rsidRDefault="003407C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>За каждый день просрочки исполнения Сублицензиатом обязательства, предусмотренного Контрактом, начисляется пеня,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EE5703" w:rsidRDefault="003407C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>Общая сумма начисленной неустойки (штрафов, пени) за ненадлежащее исполнение Сублицензиатом обязательств, предусмотренных Контрактом, не может превышать цену Контракта.</w:t>
      </w:r>
    </w:p>
    <w:p w:rsidR="00EE5703" w:rsidRDefault="003407C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EE5703" w:rsidRDefault="003407C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rPr>
          <w:color w:val="000000"/>
        </w:rPr>
      </w:pPr>
      <w:r>
        <w:rPr>
          <w:color w:val="000000"/>
        </w:rPr>
        <w:t>Уплата неустойки (штрафа, пени) не освобождает Стороны от исполнения принятых на себя обязательств по Контракту.</w:t>
      </w:r>
    </w:p>
    <w:p w:rsidR="00EE5703" w:rsidRDefault="003407C6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240"/>
        <w:jc w:val="center"/>
        <w:rPr>
          <w:color w:val="000000"/>
        </w:rPr>
      </w:pPr>
      <w:r>
        <w:rPr>
          <w:b/>
          <w:bCs/>
          <w:color w:val="000000"/>
        </w:rPr>
        <w:t>ПОРЯДОК ИЗМЕНЕНИЯ И РАСТОРЖЕНИЯ КОНТРАКТА</w:t>
      </w:r>
    </w:p>
    <w:p w:rsidR="00EE5703" w:rsidRDefault="003407C6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 xml:space="preserve">Расторжение настоящего Контракта допускается по соглашению Сторон, по решению суда, в случае одностороннего отказа Сублицензиата настоящего Контракта от его исполнения в соответствии с законодательством РФ. </w:t>
      </w:r>
    </w:p>
    <w:p w:rsidR="00EE5703" w:rsidRDefault="003407C6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Сублицензиат вправе принять решение об одностороннем отказе от исполнения Контракта по основаниям, предусмотренным ст. 95 Федерального закона от 05.04.2013 № 44-ФЗ для одностороннего отказа от исполнения обязательств данного вида.</w:t>
      </w:r>
    </w:p>
    <w:p w:rsidR="00EE5703" w:rsidRDefault="003407C6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При расторжении настоящего Контракта, в связи с односторонним отказом Сублицензиата от исполнения настоящего Контракта, Лицензиат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настоящего Контракта.</w:t>
      </w:r>
    </w:p>
    <w:p w:rsidR="00EE5703" w:rsidRDefault="003407C6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В случае расторжения настоящего Контракта по основаниям, предусмотренным настоящим разделом Контракта, Стороны производят сверку расчетов.</w:t>
      </w:r>
    </w:p>
    <w:p w:rsidR="00EE5703" w:rsidRDefault="003407C6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Все изменения и дополнения, совершенные в порядке, установленном настоящим Контрактом, являются приложениями к нему.</w:t>
      </w:r>
    </w:p>
    <w:p w:rsidR="00EE5703" w:rsidRDefault="003407C6">
      <w:pPr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При оформлении Сторонами приложений к настоящему Контракту ссылка на настоящий Контракт обязательна. Все приложения к настоящему Контракту являются его неотъемлемой частью.</w:t>
      </w:r>
    </w:p>
    <w:p w:rsidR="00EE5703" w:rsidRDefault="003407C6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240"/>
        <w:jc w:val="center"/>
        <w:rPr>
          <w:color w:val="000000"/>
        </w:rPr>
      </w:pPr>
      <w:r>
        <w:rPr>
          <w:b/>
          <w:bCs/>
          <w:color w:val="000000"/>
        </w:rPr>
        <w:t>КОНФИДЕНЦИАЛЬНОСТЬ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Контракту.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Конфиденциальной считается информация, полученная в рамках выполнения настоящего Контракта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Контракта, должны иметь пометку «Конфиденциально».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>Сторона, не выполнившая условия конфиденциальности, несет ответственность в соответствии с законодательством РФ.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</w:tabs>
        <w:ind w:left="0" w:firstLine="0"/>
        <w:rPr>
          <w:color w:val="000000"/>
        </w:rPr>
      </w:pPr>
      <w:r>
        <w:rPr>
          <w:color w:val="000000"/>
        </w:rPr>
        <w:t xml:space="preserve">Информация не будет отнесена к конфиденциальной, если к информации имеется свободный </w:t>
      </w:r>
      <w:r>
        <w:rPr>
          <w:color w:val="000000"/>
        </w:rPr>
        <w:lastRenderedPageBreak/>
        <w:t>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EE5703" w:rsidRDefault="003407C6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240"/>
        <w:jc w:val="center"/>
        <w:rPr>
          <w:color w:val="000000"/>
        </w:rPr>
      </w:pPr>
      <w:r>
        <w:rPr>
          <w:b/>
          <w:bCs/>
          <w:color w:val="000000"/>
        </w:rPr>
        <w:t>СРОК ДЕЙСТВИЯ КОНТРАКТА</w:t>
      </w:r>
    </w:p>
    <w:p w:rsidR="00EE5703" w:rsidRDefault="003407C6">
      <w:pPr>
        <w:numPr>
          <w:ilvl w:val="1"/>
          <w:numId w:val="4"/>
        </w:numPr>
        <w:tabs>
          <w:tab w:val="left" w:pos="142"/>
          <w:tab w:val="left" w:pos="567"/>
          <w:tab w:val="left" w:pos="1276"/>
        </w:tabs>
        <w:ind w:left="0" w:firstLine="0"/>
      </w:pPr>
      <w:r>
        <w:t>Настоящий Контра</w:t>
      </w:r>
      <w:proofErr w:type="gramStart"/>
      <w:r>
        <w:t>кт вст</w:t>
      </w:r>
      <w:proofErr w:type="gramEnd"/>
      <w:r>
        <w:t>упает в силу со дня подписания обеими Сторонами и действует по 31.12.2026 г.</w:t>
      </w:r>
    </w:p>
    <w:p w:rsidR="00EE5703" w:rsidRDefault="003407C6">
      <w:pPr>
        <w:numPr>
          <w:ilvl w:val="1"/>
          <w:numId w:val="4"/>
        </w:numPr>
        <w:tabs>
          <w:tab w:val="left" w:pos="142"/>
          <w:tab w:val="left" w:pos="567"/>
          <w:tab w:val="left" w:pos="1276"/>
        </w:tabs>
        <w:ind w:left="0" w:firstLine="0"/>
      </w:pPr>
      <w:r>
        <w:t>По окончании действия Контракта обязательства Сторон по Контракту прекращаются, за исключением гарантийных обязательств, обязательств по возмещению убытков и возмещению неустойки (штрафа, пени).</w:t>
      </w:r>
    </w:p>
    <w:p w:rsidR="00EE5703" w:rsidRDefault="003407C6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240"/>
        <w:jc w:val="center"/>
        <w:rPr>
          <w:color w:val="000000"/>
        </w:rPr>
      </w:pPr>
      <w:r>
        <w:rPr>
          <w:b/>
          <w:bCs/>
          <w:color w:val="000000"/>
        </w:rPr>
        <w:t>ПРОЧИЕ УСЛОВИЯ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993"/>
        </w:tabs>
        <w:ind w:left="0" w:firstLine="0"/>
        <w:rPr>
          <w:color w:val="000000"/>
        </w:rPr>
      </w:pPr>
      <w:r>
        <w:rPr>
          <w:color w:val="000000"/>
        </w:rPr>
        <w:t>Разногласия, возникающие при исполнении настоящего Контракта и не разрешенные путем переговоров, передаются на разрешение в Арбитражный суд по месту нахождения Сублицензиата.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993"/>
        </w:tabs>
        <w:ind w:left="0" w:firstLine="0"/>
        <w:rPr>
          <w:color w:val="000000"/>
        </w:rPr>
      </w:pPr>
      <w:r>
        <w:rPr>
          <w:color w:val="000000"/>
        </w:rPr>
        <w:t>В настоящем Контракте Стороны обязаны указывать юридический и фактический адрес местонахождения.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993"/>
        </w:tabs>
        <w:ind w:left="0" w:firstLine="0"/>
        <w:rPr>
          <w:color w:val="000000"/>
        </w:rPr>
      </w:pPr>
      <w:r>
        <w:rPr>
          <w:color w:val="000000"/>
        </w:rPr>
        <w:t xml:space="preserve"> В течение 3 (трех) рабочих дней </w:t>
      </w:r>
      <w:proofErr w:type="gramStart"/>
      <w:r>
        <w:rPr>
          <w:color w:val="000000"/>
        </w:rPr>
        <w:t>с даты изменения</w:t>
      </w:r>
      <w:proofErr w:type="gramEnd"/>
      <w:r>
        <w:rPr>
          <w:color w:val="000000"/>
        </w:rPr>
        <w:t xml:space="preserve"> фактического адреса или банковских реквизитов Стороны обязаны письменно уведомить об этом друг друга. 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567"/>
          <w:tab w:val="left" w:pos="993"/>
        </w:tabs>
        <w:ind w:left="0" w:firstLine="0"/>
        <w:rPr>
          <w:color w:val="000000"/>
        </w:rPr>
      </w:pPr>
      <w:r>
        <w:rPr>
          <w:color w:val="000000"/>
        </w:rPr>
        <w:t>Все вопросы, не урегулированные настоящим Контрактом, подлежат разрешению в соответствии с действующим законодательством РФ.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993"/>
        </w:tabs>
        <w:ind w:left="0" w:firstLine="0"/>
        <w:rPr>
          <w:color w:val="000000"/>
        </w:rPr>
      </w:pPr>
      <w:r>
        <w:rPr>
          <w:color w:val="000000"/>
        </w:rPr>
        <w:t>Стороны признают юридическую силу за электронными письмами и документами, подписанными Сторонами собственноручно и направленными Сторонами друг другу по электронной почте (e-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>) в виде сканированных файлов в формате «</w:t>
      </w:r>
      <w:proofErr w:type="spellStart"/>
      <w:r>
        <w:rPr>
          <w:color w:val="000000"/>
        </w:rPr>
        <w:t>pdf</w:t>
      </w:r>
      <w:proofErr w:type="spellEnd"/>
      <w:r>
        <w:rPr>
          <w:color w:val="000000"/>
        </w:rPr>
        <w:t>», «</w:t>
      </w:r>
      <w:proofErr w:type="spellStart"/>
      <w:r>
        <w:rPr>
          <w:color w:val="000000"/>
        </w:rPr>
        <w:t>jpg</w:t>
      </w:r>
      <w:proofErr w:type="spellEnd"/>
      <w:r>
        <w:rPr>
          <w:color w:val="000000"/>
        </w:rPr>
        <w:t>», и признают их равнозначными аналогичным документам на бумажных носителях, подписанными Сторонами собственноручно, вплоть до обмена бумажными оригиналами этих документов.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0" w:firstLine="0"/>
        <w:rPr>
          <w:color w:val="000000"/>
        </w:rPr>
      </w:pPr>
      <w:r>
        <w:rPr>
          <w:color w:val="000000"/>
        </w:rPr>
        <w:t>С целью обмена юридически значимыми документами Стороны вправе использовать электронный документооборот (далее – ЭДО), с применением квалифицированной электронной подписи (далее - КЭП) в соответствии с Федеральным законом от 06.04.2011г. №63-ФЗ «Об электронной подписи» и с использованием Системы ЭДО Оператора ЭДО, входящего в сеть доверенных операторов ЭДО ФНС России. При этом</w:t>
      </w:r>
      <w:proofErr w:type="gramStart"/>
      <w:r>
        <w:rPr>
          <w:color w:val="000000"/>
        </w:rPr>
        <w:t>,</w:t>
      </w:r>
      <w:proofErr w:type="gramEnd"/>
      <w:r>
        <w:rPr>
          <w:color w:val="000000"/>
        </w:rPr>
        <w:t xml:space="preserve"> оформляемые в Системе ЭДО с применением КЭП документы признаются Сторонами юридически значимыми и Стороны соглашаются признавать полученные (направленные) электронные документы равнозначными аналогичными документам, оформленным на бумажных носителях.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993"/>
        </w:tabs>
        <w:ind w:left="0" w:firstLine="0"/>
        <w:rPr>
          <w:color w:val="000000"/>
        </w:rPr>
      </w:pPr>
      <w:r>
        <w:rPr>
          <w:color w:val="000000"/>
        </w:rPr>
        <w:t xml:space="preserve">Стороны обязуются сообщать друг другу обо всех случаях взлома или иного несанкционированного доступа к их электронным почтовым ящикам. В отсутствие такого уведомления исполнение, произведенное стороной настоящего </w:t>
      </w:r>
      <w:proofErr w:type="gramStart"/>
      <w:r>
        <w:rPr>
          <w:color w:val="000000"/>
        </w:rPr>
        <w:t>договора</w:t>
      </w:r>
      <w:proofErr w:type="gramEnd"/>
      <w:r>
        <w:rPr>
          <w:color w:val="000000"/>
        </w:rPr>
        <w:t xml:space="preserve"> с учетом имеющейся у нее информации, признается надлежащим и лишает вторую сторону права ссылаться на указанные обстоятельства.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993"/>
        </w:tabs>
        <w:ind w:left="0" w:firstLine="0"/>
        <w:rPr>
          <w:color w:val="000000"/>
        </w:rPr>
      </w:pPr>
      <w:r>
        <w:rPr>
          <w:color w:val="000000"/>
        </w:rPr>
        <w:t xml:space="preserve">Стороны признают и соглашаются с тем, что любые письма, заявления, заявки и уведомления, а также любая иная без исключения деловая корреспонденция, отправленная с адресов электронной почты, указанных в настоящем договоре, является исходящей </w:t>
      </w:r>
      <w:proofErr w:type="gramStart"/>
      <w:r>
        <w:rPr>
          <w:color w:val="000000"/>
        </w:rPr>
        <w:t>от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надлежащим</w:t>
      </w:r>
      <w:proofErr w:type="gramEnd"/>
      <w:r>
        <w:rPr>
          <w:color w:val="000000"/>
        </w:rPr>
        <w:t xml:space="preserve"> образом уполномоченных представителей сторон и в том случае, когда они не содержат сведений об отправителе.</w:t>
      </w:r>
    </w:p>
    <w:p w:rsidR="00EE5703" w:rsidRDefault="003407C6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ind w:left="0" w:firstLine="0"/>
        <w:rPr>
          <w:color w:val="000000"/>
        </w:rPr>
      </w:pPr>
      <w:r>
        <w:rPr>
          <w:color w:val="000000"/>
        </w:rPr>
        <w:t>Приложения к настоящему Контракту:</w:t>
      </w:r>
    </w:p>
    <w:p w:rsidR="00EE5703" w:rsidRDefault="003407C6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Приложение № 1 – Техническое задание</w:t>
      </w:r>
    </w:p>
    <w:p w:rsidR="00EE5703" w:rsidRDefault="003407C6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Приложение № 2 – Спецификация на ЭС</w:t>
      </w:r>
    </w:p>
    <w:p w:rsidR="00EE5703" w:rsidRDefault="003407C6">
      <w:pPr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  <w:tab w:val="left" w:pos="1418"/>
        </w:tabs>
        <w:ind w:left="0" w:firstLine="0"/>
        <w:rPr>
          <w:color w:val="000000"/>
        </w:rPr>
      </w:pPr>
      <w:r>
        <w:rPr>
          <w:color w:val="000000"/>
        </w:rPr>
        <w:t>Приложение № 3 – Регистрационная форма</w:t>
      </w:r>
    </w:p>
    <w:p w:rsidR="00EE5703" w:rsidRDefault="003407C6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</w:tabs>
        <w:spacing w:before="240"/>
        <w:jc w:val="center"/>
        <w:rPr>
          <w:color w:val="000000"/>
        </w:rPr>
      </w:pPr>
      <w:r>
        <w:rPr>
          <w:b/>
          <w:bCs/>
          <w:color w:val="000000"/>
        </w:rPr>
        <w:t>АДРЕСА, БАНКОВСКИЕ РЕКВИЗИТЫ, ПОДПИСИ СТОРОН</w:t>
      </w:r>
    </w:p>
    <w:tbl>
      <w:tblPr>
        <w:tblStyle w:val="a6"/>
        <w:tblW w:w="986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88"/>
        <w:gridCol w:w="5077"/>
      </w:tblGrid>
      <w:tr w:rsidR="00EE5703">
        <w:trPr>
          <w:trHeight w:val="278"/>
          <w:jc w:val="center"/>
        </w:trPr>
        <w:tc>
          <w:tcPr>
            <w:tcW w:w="4788" w:type="dxa"/>
          </w:tcPr>
          <w:p w:rsidR="00EE5703" w:rsidRDefault="003407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  <w:tab w:val="left" w:pos="993"/>
              </w:tabs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ЛИЦЕНЗИАТ:</w:t>
            </w:r>
          </w:p>
        </w:tc>
        <w:tc>
          <w:tcPr>
            <w:tcW w:w="5077" w:type="dxa"/>
          </w:tcPr>
          <w:p w:rsidR="00EE5703" w:rsidRDefault="003407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  <w:tab w:val="left" w:pos="993"/>
              </w:tabs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СУБЛИЦЕНЗИАТ:</w:t>
            </w:r>
          </w:p>
        </w:tc>
      </w:tr>
      <w:tr w:rsidR="00EE5703">
        <w:trPr>
          <w:trHeight w:val="1925"/>
          <w:jc w:val="center"/>
        </w:trPr>
        <w:tc>
          <w:tcPr>
            <w:tcW w:w="4788" w:type="dxa"/>
            <w:tcBorders>
              <w:bottom w:val="single" w:sz="4" w:space="0" w:color="000000"/>
            </w:tcBorders>
          </w:tcPr>
          <w:p w:rsidR="00EE5703" w:rsidRDefault="00EE5703">
            <w:pPr>
              <w:widowControl w:val="0"/>
              <w:tabs>
                <w:tab w:val="left" w:pos="142"/>
                <w:tab w:val="left" w:pos="993"/>
              </w:tabs>
              <w:rPr>
                <w:b/>
                <w:bCs/>
              </w:rPr>
            </w:pPr>
          </w:p>
        </w:tc>
        <w:tc>
          <w:tcPr>
            <w:tcW w:w="5077" w:type="dxa"/>
            <w:tcBorders>
              <w:bottom w:val="single" w:sz="4" w:space="0" w:color="000000"/>
            </w:tcBorders>
          </w:tcPr>
          <w:p w:rsidR="00EE5703" w:rsidRDefault="003407C6">
            <w:pPr>
              <w:tabs>
                <w:tab w:val="left" w:pos="993"/>
              </w:tabs>
              <w:rPr>
                <w:b/>
                <w:bCs/>
              </w:rPr>
            </w:pPr>
            <w:r>
              <w:rPr>
                <w:b/>
                <w:bCs/>
              </w:rPr>
              <w:t>МУ "ОКАЗАНИЕ УСЛУГ "РАЗВИТИЕ"</w:t>
            </w:r>
          </w:p>
          <w:p w:rsidR="00EE5703" w:rsidRDefault="003407C6">
            <w:pPr>
              <w:tabs>
                <w:tab w:val="left" w:pos="993"/>
              </w:tabs>
            </w:pPr>
            <w:r>
              <w:t>ИНН 4703124857</w:t>
            </w:r>
          </w:p>
          <w:p w:rsidR="00EE5703" w:rsidRDefault="003407C6">
            <w:pPr>
              <w:tabs>
                <w:tab w:val="left" w:pos="993"/>
              </w:tabs>
            </w:pPr>
            <w:r>
              <w:t>КПП 470301001</w:t>
            </w:r>
          </w:p>
          <w:p w:rsidR="00EE5703" w:rsidRDefault="003407C6">
            <w:pPr>
              <w:tabs>
                <w:tab w:val="left" w:pos="993"/>
              </w:tabs>
            </w:pPr>
            <w:r>
              <w:t xml:space="preserve">Адрес: Молодцова (Сертолово-1 мкр.) </w:t>
            </w:r>
            <w:proofErr w:type="gramStart"/>
            <w:r>
              <w:t>УЛ</w:t>
            </w:r>
            <w:proofErr w:type="gramEnd"/>
            <w:r>
              <w:t>, Д.7, К.2, СЕРТОЛОВО, ВСЕВОЛОЖСКИЙ, ЛЕНИНГРАДСКАЯ ОБЛАСТЬ, Россия, 188650</w:t>
            </w:r>
          </w:p>
          <w:p w:rsidR="00EE5703" w:rsidRDefault="003407C6">
            <w:pPr>
              <w:tabs>
                <w:tab w:val="left" w:pos="993"/>
              </w:tabs>
            </w:pPr>
            <w:r>
              <w:t>т/ф  _____________</w:t>
            </w:r>
          </w:p>
          <w:p w:rsidR="00EE5703" w:rsidRDefault="003407C6">
            <w:pPr>
              <w:tabs>
                <w:tab w:val="left" w:pos="993"/>
              </w:tabs>
            </w:pPr>
            <w:r>
              <w:t>e-</w:t>
            </w:r>
            <w:proofErr w:type="spellStart"/>
            <w:r>
              <w:t>mail</w:t>
            </w:r>
            <w:proofErr w:type="spellEnd"/>
            <w:r>
              <w:t>: __________</w:t>
            </w:r>
          </w:p>
          <w:p w:rsidR="00EE5703" w:rsidRDefault="00EE5703">
            <w:pPr>
              <w:ind w:left="14" w:right="13"/>
            </w:pPr>
          </w:p>
          <w:p w:rsidR="00EE5703" w:rsidRDefault="003407C6">
            <w:pPr>
              <w:ind w:left="14" w:right="13"/>
            </w:pPr>
            <w:proofErr w:type="gramStart"/>
            <w:r>
              <w:t>Р</w:t>
            </w:r>
            <w:proofErr w:type="gramEnd"/>
            <w:r>
              <w:t>/с ________________</w:t>
            </w:r>
          </w:p>
          <w:p w:rsidR="00EE5703" w:rsidRDefault="003407C6">
            <w:r>
              <w:t>К/с ________________</w:t>
            </w:r>
          </w:p>
          <w:p w:rsidR="00EE5703" w:rsidRDefault="003407C6">
            <w:pPr>
              <w:tabs>
                <w:tab w:val="left" w:pos="993"/>
              </w:tabs>
              <w:rPr>
                <w:b/>
                <w:bCs/>
              </w:rPr>
            </w:pPr>
            <w:r>
              <w:t>БИК __________</w:t>
            </w:r>
          </w:p>
        </w:tc>
      </w:tr>
      <w:tr w:rsidR="00EE5703">
        <w:trPr>
          <w:trHeight w:val="697"/>
          <w:jc w:val="center"/>
        </w:trPr>
        <w:tc>
          <w:tcPr>
            <w:tcW w:w="4788" w:type="dxa"/>
            <w:tcBorders>
              <w:bottom w:val="single" w:sz="4" w:space="0" w:color="000000"/>
            </w:tcBorders>
          </w:tcPr>
          <w:p w:rsidR="00EE5703" w:rsidRDefault="003407C6">
            <w:pPr>
              <w:rPr>
                <w:b/>
                <w:bCs/>
              </w:rPr>
            </w:pPr>
            <w:r>
              <w:rPr>
                <w:b/>
                <w:bCs/>
              </w:rPr>
              <w:t>ОТ ЛИЦЕНЗИАТА</w:t>
            </w:r>
          </w:p>
          <w:p w:rsidR="00EE5703" w:rsidRDefault="00EE5703"/>
          <w:p w:rsidR="00EE5703" w:rsidRDefault="00EE5703"/>
          <w:p w:rsidR="00EE5703" w:rsidRDefault="00EE5703"/>
          <w:p w:rsidR="00EE5703" w:rsidRDefault="003407C6">
            <w:r>
              <w:t>_________________/ _____________ /</w:t>
            </w:r>
          </w:p>
          <w:p w:rsidR="00EE5703" w:rsidRDefault="003407C6">
            <w:r>
              <w:t xml:space="preserve"> «___»________________2026 г.</w:t>
            </w:r>
          </w:p>
          <w:p w:rsidR="00EE5703" w:rsidRDefault="003407C6">
            <w:pPr>
              <w:widowControl w:val="0"/>
              <w:tabs>
                <w:tab w:val="left" w:pos="142"/>
                <w:tab w:val="left" w:pos="993"/>
              </w:tabs>
              <w:rPr>
                <w:b/>
                <w:bCs/>
              </w:rPr>
            </w:pPr>
            <w:r>
              <w:t>М.П.</w:t>
            </w:r>
          </w:p>
        </w:tc>
        <w:tc>
          <w:tcPr>
            <w:tcW w:w="5077" w:type="dxa"/>
            <w:tcBorders>
              <w:bottom w:val="single" w:sz="4" w:space="0" w:color="000000"/>
            </w:tcBorders>
          </w:tcPr>
          <w:p w:rsidR="00EE5703" w:rsidRDefault="003407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ОТ СУБЛИЦЕНЗИАТА</w:t>
            </w:r>
          </w:p>
          <w:p w:rsidR="00EE5703" w:rsidRDefault="00C140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t>___________</w:t>
            </w:r>
          </w:p>
          <w:p w:rsidR="00EE5703" w:rsidRDefault="003407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>МУ "ОКАЗАНИЕ УСЛУГ "РАЗВИТИЕ"</w:t>
            </w:r>
          </w:p>
          <w:p w:rsidR="00EE5703" w:rsidRDefault="00EE5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</w:p>
          <w:p w:rsidR="00EE5703" w:rsidRDefault="003407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________________/ </w:t>
            </w:r>
            <w:r w:rsidR="00C140B3">
              <w:rPr>
                <w:color w:val="000000"/>
              </w:rPr>
              <w:t>_____________</w:t>
            </w:r>
            <w:r>
              <w:rPr>
                <w:color w:val="000000"/>
              </w:rPr>
              <w:t>/</w:t>
            </w:r>
          </w:p>
          <w:p w:rsidR="00EE5703" w:rsidRDefault="003407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 «___»________________</w:t>
            </w:r>
            <w:r>
              <w:t>2026</w:t>
            </w:r>
            <w:r>
              <w:rPr>
                <w:color w:val="000000"/>
              </w:rPr>
              <w:t xml:space="preserve"> г.</w:t>
            </w:r>
          </w:p>
          <w:p w:rsidR="00EE5703" w:rsidRDefault="003407C6">
            <w:pPr>
              <w:tabs>
                <w:tab w:val="left" w:pos="993"/>
              </w:tabs>
              <w:rPr>
                <w:b/>
                <w:bCs/>
              </w:rPr>
            </w:pPr>
            <w:r>
              <w:t>М.П.</w:t>
            </w:r>
          </w:p>
        </w:tc>
      </w:tr>
    </w:tbl>
    <w:p w:rsidR="00EE5703" w:rsidRDefault="00EE5703">
      <w:pPr>
        <w:widowControl w:val="0"/>
        <w:tabs>
          <w:tab w:val="left" w:pos="142"/>
        </w:tabs>
      </w:pPr>
    </w:p>
    <w:p w:rsidR="00EE5703" w:rsidRDefault="003407C6">
      <w:r>
        <w:br w:type="page"/>
      </w:r>
    </w:p>
    <w:p w:rsidR="00EE5703" w:rsidRDefault="003407C6">
      <w:pPr>
        <w:jc w:val="right"/>
      </w:pPr>
      <w:r>
        <w:lastRenderedPageBreak/>
        <w:t>Приложение № 1</w:t>
      </w:r>
    </w:p>
    <w:p w:rsidR="00EE5703" w:rsidRDefault="003407C6">
      <w:pPr>
        <w:jc w:val="right"/>
      </w:pPr>
      <w:r>
        <w:t>к Контракту №____</w:t>
      </w:r>
    </w:p>
    <w:p w:rsidR="00EE5703" w:rsidRDefault="003407C6">
      <w:pPr>
        <w:jc w:val="right"/>
      </w:pPr>
      <w:r>
        <w:t>«_____» __________ 2026 г.</w:t>
      </w:r>
    </w:p>
    <w:p w:rsidR="00EE5703" w:rsidRDefault="00EE5703">
      <w:pPr>
        <w:jc w:val="center"/>
        <w:rPr>
          <w:b/>
          <w:bCs/>
        </w:rPr>
      </w:pPr>
    </w:p>
    <w:p w:rsidR="00EE5703" w:rsidRDefault="003407C6">
      <w:pPr>
        <w:jc w:val="center"/>
      </w:pPr>
      <w:r>
        <w:rPr>
          <w:b/>
          <w:bCs/>
        </w:rPr>
        <w:t>ТЕХНИЧЕСКОЕ ЗАДАНИЕ</w:t>
      </w:r>
    </w:p>
    <w:tbl>
      <w:tblPr>
        <w:tblW w:w="9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7"/>
        <w:gridCol w:w="6804"/>
        <w:gridCol w:w="29"/>
      </w:tblGrid>
      <w:tr w:rsidR="003407C6" w:rsidRPr="009E49C1" w:rsidTr="007615D9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C6" w:rsidRPr="009E49C1" w:rsidRDefault="003407C6" w:rsidP="007615D9">
            <w:pPr>
              <w:widowControl w:val="0"/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color w:val="000000"/>
                <w:lang w:eastAsia="en-US"/>
              </w:rPr>
            </w:pPr>
            <w:r w:rsidRPr="009E49C1">
              <w:rPr>
                <w:b/>
                <w:color w:val="000000"/>
                <w:lang w:eastAsia="en-US"/>
              </w:rPr>
              <w:t>Кадровая справочная система «Система Кадры» для коммерческих и бюджетных организаций</w:t>
            </w:r>
          </w:p>
        </w:tc>
        <w:tc>
          <w:tcPr>
            <w:tcW w:w="6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C6" w:rsidRPr="009E49C1" w:rsidRDefault="003407C6" w:rsidP="007615D9">
            <w:pPr>
              <w:pStyle w:val="af"/>
              <w:spacing w:before="0" w:beforeAutospacing="0" w:after="0" w:afterAutospacing="0"/>
              <w:ind w:left="142" w:right="141"/>
              <w:jc w:val="both"/>
            </w:pPr>
            <w:r w:rsidRPr="009E49C1">
              <w:rPr>
                <w:rFonts w:eastAsiaTheme="minorEastAsia"/>
              </w:rPr>
              <w:t xml:space="preserve">База данных, </w:t>
            </w:r>
            <w:r w:rsidRPr="009E49C1">
              <w:rPr>
                <w:color w:val="000000"/>
              </w:rPr>
              <w:t xml:space="preserve">содержащая методические и справочные материалы, электронные журналы и книги, нормативно-правовые документы </w:t>
            </w:r>
            <w:proofErr w:type="gramStart"/>
            <w:r w:rsidRPr="009E49C1">
              <w:rPr>
                <w:color w:val="000000"/>
              </w:rPr>
              <w:t>по</w:t>
            </w:r>
            <w:proofErr w:type="gramEnd"/>
            <w:r w:rsidRPr="009E49C1">
              <w:rPr>
                <w:color w:val="000000"/>
              </w:rPr>
              <w:t xml:space="preserve"> </w:t>
            </w:r>
            <w:proofErr w:type="gramStart"/>
            <w:r w:rsidRPr="009E49C1">
              <w:rPr>
                <w:color w:val="000000"/>
              </w:rPr>
              <w:t>основным</w:t>
            </w:r>
            <w:proofErr w:type="gramEnd"/>
            <w:r w:rsidRPr="009E49C1">
              <w:rPr>
                <w:color w:val="000000"/>
              </w:rPr>
              <w:t xml:space="preserve"> направлениям деятельности специалистов кадровой службы государственного и муниципального учреждения, необходимые для принятия квалифицированных решений по тематике кадрового учета, трудовых отношений и работы с персоналом.</w:t>
            </w:r>
          </w:p>
          <w:p w:rsidR="003407C6" w:rsidRPr="009E49C1" w:rsidRDefault="003407C6" w:rsidP="007615D9">
            <w:pPr>
              <w:ind w:left="142" w:right="141"/>
              <w:rPr>
                <w:color w:val="000000"/>
              </w:rPr>
            </w:pPr>
            <w:r w:rsidRPr="00BD4497">
              <w:rPr>
                <w:color w:val="000000"/>
              </w:rPr>
              <w:t>База данных должна отвечать на запросы по правилам кадрового учета, документооборота и применения трудового законодательства в бюджетных, казенных и автономных учреждениях в соответствии с изменениями и новациями в законодательстве, раскрытию общих правил и отдельных ситуаций по вопросам кадрового учета и работы с персоналом в государственных (муниципальных) учреждениях.</w:t>
            </w:r>
          </w:p>
          <w:p w:rsidR="003407C6" w:rsidRPr="00BD4497" w:rsidRDefault="003407C6" w:rsidP="007615D9">
            <w:pPr>
              <w:ind w:left="142" w:right="141"/>
            </w:pPr>
            <w:r w:rsidRPr="009E49C1">
              <w:rPr>
                <w:color w:val="000000"/>
              </w:rPr>
              <w:t>Закупка необходима в качестве источника информации для принятия квалифицированных решений по основным направлениям кадрового учета, трудовых отношений и работы с персоналом.</w:t>
            </w:r>
          </w:p>
          <w:p w:rsidR="003407C6" w:rsidRPr="009E49C1" w:rsidRDefault="003407C6" w:rsidP="007615D9">
            <w:pPr>
              <w:ind w:left="142" w:right="171"/>
            </w:pPr>
            <w:r w:rsidRPr="009E49C1">
              <w:t>Территория действия неисключительных прав (лицензий) – Российская Федерация</w:t>
            </w:r>
            <w:r w:rsidRPr="009E49C1">
              <w:rPr>
                <w:bCs/>
                <w:kern w:val="36"/>
              </w:rPr>
              <w:t>.</w:t>
            </w:r>
          </w:p>
        </w:tc>
      </w:tr>
      <w:tr w:rsidR="003407C6" w:rsidRPr="009E49C1" w:rsidTr="007615D9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C6" w:rsidRPr="009E49C1" w:rsidRDefault="003407C6" w:rsidP="007615D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 w:line="276" w:lineRule="auto"/>
              <w:ind w:left="142" w:right="141"/>
              <w:jc w:val="left"/>
              <w:rPr>
                <w:b/>
                <w:bCs/>
                <w:lang w:eastAsia="en-US"/>
              </w:rPr>
            </w:pPr>
            <w:r w:rsidRPr="009E49C1">
              <w:rPr>
                <w:b/>
                <w:bCs/>
                <w:lang w:eastAsia="en-US"/>
              </w:rPr>
              <w:t>Страна происхождения</w:t>
            </w:r>
          </w:p>
        </w:tc>
        <w:tc>
          <w:tcPr>
            <w:tcW w:w="6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C6" w:rsidRPr="009E49C1" w:rsidRDefault="003407C6" w:rsidP="007615D9">
            <w:pPr>
              <w:ind w:left="129" w:right="171"/>
              <w:rPr>
                <w:color w:val="000000"/>
                <w:lang w:eastAsia="en-US"/>
              </w:rPr>
            </w:pPr>
            <w:r w:rsidRPr="009E49C1">
              <w:rPr>
                <w:bCs/>
                <w:kern w:val="36"/>
                <w:lang w:eastAsia="en-US"/>
              </w:rPr>
              <w:t>Российская Федерация</w:t>
            </w:r>
          </w:p>
        </w:tc>
      </w:tr>
      <w:tr w:rsidR="003407C6" w:rsidRPr="009E49C1" w:rsidTr="007615D9">
        <w:tblPrEx>
          <w:tblLook w:val="04A0" w:firstRow="1" w:lastRow="0" w:firstColumn="1" w:lastColumn="0" w:noHBand="0" w:noVBand="1"/>
        </w:tblPrEx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C6" w:rsidRPr="009E49C1" w:rsidRDefault="003407C6" w:rsidP="007615D9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ind w:left="142" w:right="141"/>
              <w:jc w:val="left"/>
              <w:rPr>
                <w:b/>
                <w:color w:val="000000"/>
                <w:lang w:eastAsia="en-US"/>
              </w:rPr>
            </w:pPr>
            <w:r w:rsidRPr="009E49C1">
              <w:rPr>
                <w:b/>
                <w:color w:val="000000"/>
                <w:lang w:eastAsia="en-US"/>
              </w:rPr>
              <w:t xml:space="preserve">Количество пользователей </w:t>
            </w:r>
          </w:p>
        </w:tc>
        <w:tc>
          <w:tcPr>
            <w:tcW w:w="6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C6" w:rsidRPr="009E49C1" w:rsidRDefault="003407C6" w:rsidP="007615D9">
            <w:pPr>
              <w:ind w:left="129" w:right="171"/>
              <w:rPr>
                <w:color w:val="000000"/>
              </w:rPr>
            </w:pPr>
            <w:r w:rsidRPr="00B257FE">
              <w:rPr>
                <w:color w:val="000000"/>
              </w:rPr>
              <w:t>1 (Один)</w:t>
            </w:r>
          </w:p>
        </w:tc>
      </w:tr>
      <w:tr w:rsidR="003407C6" w:rsidRPr="009E49C1" w:rsidTr="007615D9">
        <w:tblPrEx>
          <w:tblLook w:val="04A0" w:firstRow="1" w:lastRow="0" w:firstColumn="1" w:lastColumn="0" w:noHBand="0" w:noVBand="1"/>
        </w:tblPrEx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C6" w:rsidRPr="009E49C1" w:rsidRDefault="003407C6" w:rsidP="007615D9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ind w:left="142" w:right="141"/>
              <w:jc w:val="left"/>
              <w:rPr>
                <w:color w:val="000000"/>
                <w:lang w:eastAsia="en-US"/>
              </w:rPr>
            </w:pPr>
            <w:r w:rsidRPr="009E49C1">
              <w:rPr>
                <w:b/>
                <w:bCs/>
                <w:lang w:eastAsia="en-US"/>
              </w:rPr>
              <w:t>Срок действия неисключительной лицензии:</w:t>
            </w:r>
          </w:p>
        </w:tc>
        <w:tc>
          <w:tcPr>
            <w:tcW w:w="6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C6" w:rsidRPr="009E49C1" w:rsidRDefault="003407C6" w:rsidP="007615D9">
            <w:pPr>
              <w:ind w:left="129" w:right="171"/>
              <w:rPr>
                <w:color w:val="000000"/>
              </w:rPr>
            </w:pPr>
            <w:r w:rsidRPr="00B257FE">
              <w:rPr>
                <w:color w:val="000000"/>
              </w:rPr>
              <w:t xml:space="preserve">12 (Двенадцать) месяцев </w:t>
            </w:r>
            <w:proofErr w:type="gramStart"/>
            <w:r w:rsidRPr="00B257FE">
              <w:rPr>
                <w:color w:val="000000"/>
              </w:rPr>
              <w:t>с даты начала</w:t>
            </w:r>
            <w:proofErr w:type="gramEnd"/>
            <w:r w:rsidRPr="00B257FE">
              <w:rPr>
                <w:color w:val="000000"/>
              </w:rPr>
              <w:t xml:space="preserve"> использования ЭС, указанной Сублицензиатом при активации доступа к ЭС </w:t>
            </w:r>
          </w:p>
        </w:tc>
      </w:tr>
      <w:tr w:rsidR="003407C6" w:rsidRPr="009E49C1" w:rsidTr="007615D9">
        <w:tblPrEx>
          <w:tblLook w:val="04A0" w:firstRow="1" w:lastRow="0" w:firstColumn="1" w:lastColumn="0" w:noHBand="0" w:noVBand="1"/>
        </w:tblPrEx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C6" w:rsidRPr="009E49C1" w:rsidRDefault="003407C6" w:rsidP="007615D9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ind w:left="142" w:right="141"/>
              <w:jc w:val="left"/>
              <w:rPr>
                <w:b/>
                <w:bCs/>
                <w:lang w:eastAsia="en-US"/>
              </w:rPr>
            </w:pPr>
            <w:r w:rsidRPr="009E49C1">
              <w:rPr>
                <w:b/>
                <w:bCs/>
                <w:lang w:eastAsia="en-US"/>
              </w:rPr>
              <w:t>Адрес ЭС в сети интернет</w:t>
            </w:r>
          </w:p>
        </w:tc>
        <w:tc>
          <w:tcPr>
            <w:tcW w:w="6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C6" w:rsidRPr="009E49C1" w:rsidRDefault="003407C6" w:rsidP="007615D9">
            <w:pPr>
              <w:ind w:left="129" w:right="171"/>
              <w:rPr>
                <w:bCs/>
                <w:lang w:eastAsia="en-US"/>
              </w:rPr>
            </w:pPr>
            <w:r w:rsidRPr="009E49C1">
              <w:rPr>
                <w:bCs/>
                <w:lang w:eastAsia="en-US"/>
              </w:rPr>
              <w:t>https://1kadry.ru/</w:t>
            </w:r>
          </w:p>
        </w:tc>
      </w:tr>
      <w:tr w:rsidR="003407C6" w:rsidRPr="009E49C1" w:rsidTr="007615D9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C6" w:rsidRPr="009E49C1" w:rsidRDefault="003407C6" w:rsidP="007615D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</w:rPr>
            </w:pPr>
            <w:r w:rsidRPr="009E49C1">
              <w:rPr>
                <w:b/>
                <w:bCs/>
              </w:rPr>
              <w:t>Требования к качеству, техническим и функциональным характеристикам, безопасности</w:t>
            </w:r>
          </w:p>
        </w:tc>
        <w:tc>
          <w:tcPr>
            <w:tcW w:w="6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C6" w:rsidRPr="009E49C1" w:rsidRDefault="003407C6" w:rsidP="007615D9">
            <w:pPr>
              <w:spacing w:before="60" w:after="60"/>
              <w:ind w:left="142" w:right="141"/>
              <w:rPr>
                <w:b/>
                <w:bCs/>
                <w:kern w:val="36"/>
              </w:rPr>
            </w:pPr>
            <w:r w:rsidRPr="009E49C1">
              <w:rPr>
                <w:b/>
                <w:bCs/>
                <w:kern w:val="36"/>
              </w:rPr>
              <w:t>База данных должна содержать:</w:t>
            </w:r>
          </w:p>
          <w:p w:rsidR="003407C6" w:rsidRPr="00BD4497" w:rsidRDefault="003407C6" w:rsidP="003407C6">
            <w:pPr>
              <w:numPr>
                <w:ilvl w:val="0"/>
                <w:numId w:val="7"/>
              </w:numPr>
              <w:spacing w:before="280"/>
              <w:ind w:left="1069" w:right="141"/>
              <w:jc w:val="left"/>
              <w:textAlignment w:val="baseline"/>
              <w:rPr>
                <w:color w:val="000000"/>
              </w:rPr>
            </w:pPr>
            <w:r w:rsidRPr="00BD4497">
              <w:rPr>
                <w:color w:val="000000"/>
              </w:rPr>
              <w:t>разъяснения экспертов по вопросам применения трудового законодательства и кадрового делопроизводства, методические материалы по вопросам кадрового учета и работы с персоналом;</w:t>
            </w:r>
          </w:p>
          <w:p w:rsidR="003407C6" w:rsidRPr="00BD4497" w:rsidRDefault="003407C6" w:rsidP="003407C6">
            <w:pPr>
              <w:numPr>
                <w:ilvl w:val="0"/>
                <w:numId w:val="7"/>
              </w:numPr>
              <w:ind w:left="1069" w:right="141"/>
              <w:jc w:val="left"/>
              <w:textAlignment w:val="baseline"/>
              <w:rPr>
                <w:color w:val="000000"/>
              </w:rPr>
            </w:pPr>
            <w:r w:rsidRPr="00BD4497">
              <w:rPr>
                <w:color w:val="000000"/>
              </w:rPr>
              <w:t>практические примеры по решению самых актуальных вопросов ежедневной деятельности специалистов кадровой службы;</w:t>
            </w:r>
          </w:p>
          <w:p w:rsidR="003407C6" w:rsidRPr="00BD4497" w:rsidRDefault="003407C6" w:rsidP="003407C6">
            <w:pPr>
              <w:numPr>
                <w:ilvl w:val="0"/>
                <w:numId w:val="7"/>
              </w:numPr>
              <w:ind w:left="1069" w:right="141"/>
              <w:jc w:val="left"/>
              <w:textAlignment w:val="baseline"/>
              <w:rPr>
                <w:color w:val="000000"/>
              </w:rPr>
            </w:pPr>
            <w:r w:rsidRPr="00BD4497">
              <w:rPr>
                <w:color w:val="000000"/>
              </w:rPr>
              <w:t>ответы на вопросы специалистов кадровой службы государственных (муниципальных) учреждений и (или) органов власти;</w:t>
            </w:r>
          </w:p>
          <w:p w:rsidR="003407C6" w:rsidRPr="00BD4497" w:rsidRDefault="003407C6" w:rsidP="003407C6">
            <w:pPr>
              <w:numPr>
                <w:ilvl w:val="0"/>
                <w:numId w:val="7"/>
              </w:numPr>
              <w:ind w:left="1069" w:right="141"/>
              <w:jc w:val="left"/>
              <w:textAlignment w:val="baseline"/>
              <w:rPr>
                <w:color w:val="000000"/>
              </w:rPr>
            </w:pPr>
            <w:r w:rsidRPr="00BD4497">
              <w:rPr>
                <w:color w:val="000000"/>
              </w:rPr>
              <w:t>нормативные документы, регламентирующие деятельность специалистов кадровой службы государственного (муниципального) учреждения и (или) органа власти с учетом региональной специфики; </w:t>
            </w:r>
          </w:p>
          <w:p w:rsidR="003407C6" w:rsidRPr="00BD4497" w:rsidRDefault="003407C6" w:rsidP="003407C6">
            <w:pPr>
              <w:numPr>
                <w:ilvl w:val="0"/>
                <w:numId w:val="7"/>
              </w:numPr>
              <w:ind w:left="1069" w:right="141"/>
              <w:jc w:val="left"/>
              <w:textAlignment w:val="baseline"/>
              <w:rPr>
                <w:color w:val="000000"/>
              </w:rPr>
            </w:pPr>
            <w:r w:rsidRPr="00BD4497">
              <w:rPr>
                <w:color w:val="000000"/>
              </w:rPr>
              <w:t>анонсы онлайн-семинаров на актуальные темы по кадровой работе, а также записи уже проведенных мероприятий;</w:t>
            </w:r>
          </w:p>
          <w:p w:rsidR="003407C6" w:rsidRPr="00BD4497" w:rsidRDefault="003407C6" w:rsidP="003407C6">
            <w:pPr>
              <w:numPr>
                <w:ilvl w:val="0"/>
                <w:numId w:val="7"/>
              </w:numPr>
              <w:ind w:left="1069" w:right="141"/>
              <w:jc w:val="left"/>
              <w:textAlignment w:val="baseline"/>
              <w:rPr>
                <w:color w:val="000000"/>
              </w:rPr>
            </w:pPr>
            <w:r w:rsidRPr="00BD4497">
              <w:rPr>
                <w:color w:val="000000"/>
              </w:rPr>
              <w:t xml:space="preserve">доступ к электронным версиям книг и ежемесячным специализированным журналам для специалистов </w:t>
            </w:r>
            <w:r w:rsidRPr="00BD4497">
              <w:rPr>
                <w:color w:val="000000"/>
              </w:rPr>
              <w:lastRenderedPageBreak/>
              <w:t>кадровых служб государственных (муниципальных) учреждений и (или) органов власти; </w:t>
            </w:r>
          </w:p>
          <w:p w:rsidR="003407C6" w:rsidRPr="00BD4497" w:rsidRDefault="003407C6" w:rsidP="003407C6">
            <w:pPr>
              <w:numPr>
                <w:ilvl w:val="0"/>
                <w:numId w:val="7"/>
              </w:numPr>
              <w:ind w:left="1069" w:right="141"/>
              <w:jc w:val="left"/>
              <w:textAlignment w:val="baseline"/>
              <w:rPr>
                <w:color w:val="000000"/>
              </w:rPr>
            </w:pPr>
            <w:proofErr w:type="spellStart"/>
            <w:r w:rsidRPr="00BD4497">
              <w:rPr>
                <w:color w:val="000000"/>
              </w:rPr>
              <w:t>видеосеминары</w:t>
            </w:r>
            <w:proofErr w:type="spellEnd"/>
            <w:r w:rsidRPr="00BD4497">
              <w:rPr>
                <w:color w:val="000000"/>
              </w:rPr>
              <w:t xml:space="preserve"> на актуальные темы для специалистов кадровых служб государственных (муниципальных) учреждений и (или) органов власти. Количество </w:t>
            </w:r>
            <w:proofErr w:type="spellStart"/>
            <w:r w:rsidRPr="00BD4497">
              <w:rPr>
                <w:color w:val="000000"/>
              </w:rPr>
              <w:t>видеосеминаров</w:t>
            </w:r>
            <w:proofErr w:type="spellEnd"/>
            <w:r w:rsidRPr="00BD4497">
              <w:rPr>
                <w:color w:val="000000"/>
              </w:rPr>
              <w:t xml:space="preserve"> должно составлять не менее двух в месяц в течение всего срока действия неисключительных прав; </w:t>
            </w:r>
          </w:p>
          <w:p w:rsidR="003407C6" w:rsidRPr="00BD4497" w:rsidRDefault="003407C6" w:rsidP="003407C6">
            <w:pPr>
              <w:numPr>
                <w:ilvl w:val="0"/>
                <w:numId w:val="7"/>
              </w:numPr>
              <w:ind w:left="1069" w:right="141"/>
              <w:jc w:val="left"/>
              <w:textAlignment w:val="baseline"/>
              <w:rPr>
                <w:color w:val="000000"/>
              </w:rPr>
            </w:pPr>
            <w:r w:rsidRPr="00BD4497">
              <w:rPr>
                <w:color w:val="000000"/>
              </w:rPr>
              <w:t>подборку необходимых специалистам кадровой службы в работе форм документов с образцами заполнения и комментариями – не менее 5000 форм; </w:t>
            </w:r>
          </w:p>
          <w:p w:rsidR="003407C6" w:rsidRPr="00BD4497" w:rsidRDefault="003407C6" w:rsidP="003407C6">
            <w:pPr>
              <w:numPr>
                <w:ilvl w:val="0"/>
                <w:numId w:val="7"/>
              </w:numPr>
              <w:ind w:left="1069" w:right="141"/>
              <w:jc w:val="left"/>
              <w:textAlignment w:val="baseline"/>
              <w:rPr>
                <w:color w:val="000000"/>
              </w:rPr>
            </w:pPr>
            <w:r w:rsidRPr="00BD4497">
              <w:rPr>
                <w:color w:val="000000"/>
              </w:rPr>
              <w:t>ежедневно обновляемую нормативно-правовую базу; информацию о курсах валют, производственном календаре;</w:t>
            </w:r>
          </w:p>
          <w:p w:rsidR="003407C6" w:rsidRPr="00BD4497" w:rsidRDefault="003407C6" w:rsidP="003407C6">
            <w:pPr>
              <w:numPr>
                <w:ilvl w:val="0"/>
                <w:numId w:val="7"/>
              </w:numPr>
              <w:ind w:left="1069" w:right="141"/>
              <w:jc w:val="left"/>
              <w:textAlignment w:val="baseline"/>
              <w:rPr>
                <w:color w:val="000000"/>
              </w:rPr>
            </w:pPr>
            <w:r w:rsidRPr="00BD4497">
              <w:rPr>
                <w:color w:val="000000"/>
              </w:rPr>
              <w:t>доступ к электронным сервисам, предоставляющим специалистам Заказчика возможность обучения;</w:t>
            </w:r>
          </w:p>
          <w:p w:rsidR="003407C6" w:rsidRPr="00BD4497" w:rsidRDefault="003407C6" w:rsidP="003407C6">
            <w:pPr>
              <w:numPr>
                <w:ilvl w:val="0"/>
                <w:numId w:val="7"/>
              </w:numPr>
              <w:spacing w:after="280"/>
              <w:ind w:left="1069" w:right="141"/>
              <w:jc w:val="left"/>
              <w:textAlignment w:val="baseline"/>
              <w:rPr>
                <w:color w:val="000000"/>
              </w:rPr>
            </w:pPr>
            <w:r w:rsidRPr="00BD4497">
              <w:rPr>
                <w:color w:val="000000"/>
              </w:rPr>
              <w:t>судебную практику по актуальным вопросам деятельности специалистов кадровой службы государственного (муниципального) учреждения и (или) органа власти.</w:t>
            </w:r>
          </w:p>
          <w:p w:rsidR="003407C6" w:rsidRPr="009E49C1" w:rsidRDefault="003407C6" w:rsidP="007615D9">
            <w:pPr>
              <w:ind w:left="129" w:right="171"/>
              <w:rPr>
                <w:bCs/>
                <w:kern w:val="36"/>
              </w:rPr>
            </w:pPr>
            <w:r w:rsidRPr="009E49C1">
              <w:rPr>
                <w:bCs/>
                <w:kern w:val="36"/>
              </w:rPr>
              <w:t>Консультационные материалы и нормативные документы, включенные в базу данных, должны соответствовать нормам действующего законодательства, то есть актуализироваться по мере изменения норм права.</w:t>
            </w:r>
          </w:p>
          <w:p w:rsidR="003407C6" w:rsidRPr="009E49C1" w:rsidRDefault="003407C6" w:rsidP="007615D9">
            <w:pPr>
              <w:tabs>
                <w:tab w:val="left" w:pos="312"/>
              </w:tabs>
              <w:spacing w:before="60" w:after="60"/>
              <w:ind w:left="129" w:right="141"/>
              <w:rPr>
                <w:b/>
                <w:bCs/>
                <w:kern w:val="36"/>
              </w:rPr>
            </w:pPr>
          </w:p>
          <w:p w:rsidR="003407C6" w:rsidRPr="009E49C1" w:rsidRDefault="003407C6" w:rsidP="007615D9">
            <w:pPr>
              <w:tabs>
                <w:tab w:val="left" w:pos="312"/>
              </w:tabs>
              <w:spacing w:before="60" w:after="60"/>
              <w:ind w:left="129" w:right="141"/>
              <w:rPr>
                <w:b/>
                <w:bCs/>
                <w:kern w:val="36"/>
              </w:rPr>
            </w:pPr>
            <w:r w:rsidRPr="009E49C1">
              <w:rPr>
                <w:b/>
                <w:bCs/>
                <w:kern w:val="36"/>
              </w:rPr>
              <w:t>База данных должна предусматривать наличие:</w:t>
            </w:r>
          </w:p>
          <w:p w:rsidR="003407C6" w:rsidRPr="009E49C1" w:rsidRDefault="003407C6" w:rsidP="003407C6">
            <w:pPr>
              <w:pStyle w:val="10"/>
              <w:widowControl w:val="0"/>
              <w:numPr>
                <w:ilvl w:val="0"/>
                <w:numId w:val="5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</w:pPr>
            <w:r w:rsidRPr="009E49C1">
              <w:t>единой поисковой строки, позволяющей формулировать запрос в свободной форме и выстраивающий результаты поиска по степени соответствия запросу.</w:t>
            </w:r>
          </w:p>
          <w:p w:rsidR="003407C6" w:rsidRPr="009E49C1" w:rsidRDefault="003407C6" w:rsidP="003407C6">
            <w:pPr>
              <w:pStyle w:val="10"/>
              <w:widowControl w:val="0"/>
              <w:numPr>
                <w:ilvl w:val="0"/>
                <w:numId w:val="5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</w:pPr>
            <w:r w:rsidRPr="009E49C1">
              <w:t>автоматической группировки результатов поиска по видам информации (рекомендации, правовая база, шаблоны, сервисы, видео и т.д.)</w:t>
            </w:r>
          </w:p>
          <w:p w:rsidR="003407C6" w:rsidRPr="009E49C1" w:rsidRDefault="003407C6" w:rsidP="003407C6">
            <w:pPr>
              <w:pStyle w:val="10"/>
              <w:widowControl w:val="0"/>
              <w:numPr>
                <w:ilvl w:val="0"/>
                <w:numId w:val="5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rFonts w:eastAsia="Calibri"/>
              </w:rPr>
            </w:pPr>
            <w:r w:rsidRPr="009E49C1">
              <w:rPr>
                <w:rFonts w:eastAsia="Calibri"/>
              </w:rPr>
              <w:t>сортировки списка документов каждого вида информации по степени популярности запросов по заданной тематике;</w:t>
            </w:r>
          </w:p>
          <w:p w:rsidR="003407C6" w:rsidRPr="009E49C1" w:rsidRDefault="003407C6" w:rsidP="003407C6">
            <w:pPr>
              <w:pStyle w:val="ad"/>
              <w:numPr>
                <w:ilvl w:val="0"/>
                <w:numId w:val="5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sz w:val="22"/>
                <w:szCs w:val="22"/>
              </w:rPr>
            </w:pPr>
            <w:r w:rsidRPr="009E49C1">
              <w:rPr>
                <w:sz w:val="22"/>
                <w:szCs w:val="22"/>
              </w:rPr>
              <w:t>поиска по реквизитам (включая дату, точно в заголовке, только точную фразу) правовой базе;</w:t>
            </w:r>
          </w:p>
          <w:p w:rsidR="003407C6" w:rsidRPr="009E49C1" w:rsidRDefault="003407C6" w:rsidP="003407C6">
            <w:pPr>
              <w:pStyle w:val="ad"/>
              <w:numPr>
                <w:ilvl w:val="0"/>
                <w:numId w:val="5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sz w:val="22"/>
                <w:szCs w:val="22"/>
              </w:rPr>
            </w:pPr>
            <w:r w:rsidRPr="009E49C1">
              <w:rPr>
                <w:sz w:val="22"/>
                <w:szCs w:val="22"/>
              </w:rPr>
              <w:t>задания логических условий при запросе нескольких значений одного реквизита (тема, орган/источник, тип, территория регулирования/регион, вид информации);</w:t>
            </w:r>
          </w:p>
          <w:p w:rsidR="003407C6" w:rsidRPr="009E49C1" w:rsidRDefault="003407C6" w:rsidP="003407C6">
            <w:pPr>
              <w:pStyle w:val="ad"/>
              <w:numPr>
                <w:ilvl w:val="0"/>
                <w:numId w:val="5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sz w:val="22"/>
                <w:szCs w:val="22"/>
              </w:rPr>
            </w:pPr>
            <w:r w:rsidRPr="009E49C1">
              <w:rPr>
                <w:sz w:val="22"/>
                <w:szCs w:val="22"/>
              </w:rPr>
              <w:t>поиска правовых актов по дате (интервалу дат), с переходом в документе по редакциям вступления в силу, утраты силы, внесения изменений;</w:t>
            </w:r>
          </w:p>
          <w:p w:rsidR="003407C6" w:rsidRPr="009E49C1" w:rsidRDefault="003407C6" w:rsidP="003407C6">
            <w:pPr>
              <w:pStyle w:val="ad"/>
              <w:numPr>
                <w:ilvl w:val="0"/>
                <w:numId w:val="5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sz w:val="22"/>
                <w:szCs w:val="22"/>
              </w:rPr>
            </w:pPr>
            <w:r w:rsidRPr="009E49C1">
              <w:rPr>
                <w:sz w:val="22"/>
                <w:szCs w:val="22"/>
              </w:rPr>
              <w:t>в базе данных информации об изменениях в законодательстве (правовые акты, судебная практика и проекты законов, писем) в режиме новостной ленты;</w:t>
            </w:r>
          </w:p>
          <w:p w:rsidR="003407C6" w:rsidRPr="009E49C1" w:rsidRDefault="003407C6" w:rsidP="003407C6">
            <w:pPr>
              <w:pStyle w:val="ad"/>
              <w:numPr>
                <w:ilvl w:val="0"/>
                <w:numId w:val="5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sz w:val="22"/>
                <w:szCs w:val="22"/>
              </w:rPr>
            </w:pPr>
            <w:r w:rsidRPr="009E49C1">
              <w:rPr>
                <w:sz w:val="22"/>
                <w:szCs w:val="22"/>
              </w:rPr>
              <w:t>аналитических аннотаций, кратко излагающих суть документов федерального законодательства, приказов и писем ФОИВ;</w:t>
            </w:r>
          </w:p>
          <w:p w:rsidR="003407C6" w:rsidRPr="009E49C1" w:rsidRDefault="003407C6" w:rsidP="003407C6">
            <w:pPr>
              <w:pStyle w:val="ad"/>
              <w:numPr>
                <w:ilvl w:val="0"/>
                <w:numId w:val="5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sz w:val="22"/>
                <w:szCs w:val="22"/>
              </w:rPr>
            </w:pPr>
            <w:r w:rsidRPr="009E49C1">
              <w:rPr>
                <w:sz w:val="22"/>
                <w:szCs w:val="22"/>
              </w:rPr>
              <w:t xml:space="preserve">доступа к записям </w:t>
            </w:r>
            <w:proofErr w:type="spellStart"/>
            <w:r w:rsidRPr="009E49C1">
              <w:rPr>
                <w:sz w:val="22"/>
                <w:szCs w:val="22"/>
              </w:rPr>
              <w:t>вебинаров</w:t>
            </w:r>
            <w:proofErr w:type="spellEnd"/>
            <w:r w:rsidRPr="009E49C1">
              <w:rPr>
                <w:sz w:val="22"/>
                <w:szCs w:val="22"/>
              </w:rPr>
              <w:t xml:space="preserve"> и семинаров из основного меню;</w:t>
            </w:r>
          </w:p>
          <w:p w:rsidR="003407C6" w:rsidRPr="009E49C1" w:rsidRDefault="003407C6" w:rsidP="003407C6">
            <w:pPr>
              <w:pStyle w:val="ad"/>
              <w:numPr>
                <w:ilvl w:val="0"/>
                <w:numId w:val="5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sz w:val="22"/>
                <w:szCs w:val="22"/>
              </w:rPr>
            </w:pPr>
            <w:r w:rsidRPr="009E49C1">
              <w:rPr>
                <w:sz w:val="22"/>
                <w:szCs w:val="22"/>
              </w:rPr>
              <w:t>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схем, видео и т.д.);</w:t>
            </w:r>
          </w:p>
          <w:p w:rsidR="003407C6" w:rsidRPr="009E49C1" w:rsidRDefault="003407C6" w:rsidP="003407C6">
            <w:pPr>
              <w:pStyle w:val="ad"/>
              <w:numPr>
                <w:ilvl w:val="0"/>
                <w:numId w:val="5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sz w:val="22"/>
                <w:szCs w:val="22"/>
              </w:rPr>
            </w:pPr>
            <w:r w:rsidRPr="009E49C1">
              <w:rPr>
                <w:sz w:val="22"/>
                <w:szCs w:val="22"/>
              </w:rPr>
              <w:t>возможности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:rsidR="003407C6" w:rsidRPr="009E49C1" w:rsidRDefault="003407C6" w:rsidP="003407C6">
            <w:pPr>
              <w:pStyle w:val="ad"/>
              <w:numPr>
                <w:ilvl w:val="0"/>
                <w:numId w:val="5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sz w:val="22"/>
                <w:szCs w:val="22"/>
              </w:rPr>
            </w:pPr>
            <w:r w:rsidRPr="009E49C1">
              <w:rPr>
                <w:sz w:val="22"/>
                <w:szCs w:val="22"/>
              </w:rPr>
              <w:t xml:space="preserve">возможности экспорта (с последующим сохранением) выбранного </w:t>
            </w:r>
            <w:r w:rsidRPr="009E49C1">
              <w:rPr>
                <w:sz w:val="22"/>
                <w:szCs w:val="22"/>
              </w:rPr>
              <w:lastRenderedPageBreak/>
              <w:t>документа или списка документов в файл текстового формата;</w:t>
            </w:r>
          </w:p>
          <w:p w:rsidR="003407C6" w:rsidRPr="009E49C1" w:rsidRDefault="003407C6" w:rsidP="003407C6">
            <w:pPr>
              <w:pStyle w:val="ad"/>
              <w:numPr>
                <w:ilvl w:val="0"/>
                <w:numId w:val="5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sz w:val="22"/>
                <w:szCs w:val="22"/>
              </w:rPr>
            </w:pPr>
            <w:r w:rsidRPr="009E49C1">
              <w:rPr>
                <w:sz w:val="22"/>
                <w:szCs w:val="22"/>
              </w:rPr>
              <w:t xml:space="preserve">возможности печати из самого документа; </w:t>
            </w:r>
          </w:p>
          <w:p w:rsidR="003407C6" w:rsidRPr="009E49C1" w:rsidRDefault="003407C6" w:rsidP="003407C6">
            <w:pPr>
              <w:pStyle w:val="ad"/>
              <w:numPr>
                <w:ilvl w:val="0"/>
                <w:numId w:val="5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sz w:val="22"/>
                <w:szCs w:val="22"/>
              </w:rPr>
            </w:pPr>
            <w:r w:rsidRPr="009E49C1">
              <w:rPr>
                <w:sz w:val="22"/>
                <w:szCs w:val="22"/>
              </w:rPr>
              <w:t>навигационной панели по документу;</w:t>
            </w:r>
          </w:p>
          <w:p w:rsidR="003407C6" w:rsidRPr="009E49C1" w:rsidRDefault="003407C6" w:rsidP="003407C6">
            <w:pPr>
              <w:pStyle w:val="ad"/>
              <w:numPr>
                <w:ilvl w:val="0"/>
                <w:numId w:val="5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sz w:val="22"/>
                <w:szCs w:val="22"/>
              </w:rPr>
            </w:pPr>
            <w:r w:rsidRPr="009E49C1">
              <w:rPr>
                <w:sz w:val="22"/>
                <w:szCs w:val="22"/>
              </w:rPr>
              <w:t xml:space="preserve">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      </w:r>
            <w:proofErr w:type="spellStart"/>
            <w:r w:rsidRPr="009E49C1">
              <w:rPr>
                <w:sz w:val="22"/>
                <w:szCs w:val="22"/>
              </w:rPr>
              <w:t>бэклинка</w:t>
            </w:r>
            <w:proofErr w:type="spellEnd"/>
            <w:r w:rsidRPr="009E49C1">
              <w:rPr>
                <w:sz w:val="22"/>
                <w:szCs w:val="22"/>
              </w:rPr>
              <w:t>;</w:t>
            </w:r>
          </w:p>
          <w:p w:rsidR="003407C6" w:rsidRPr="009E49C1" w:rsidRDefault="003407C6" w:rsidP="003407C6">
            <w:pPr>
              <w:pStyle w:val="ad"/>
              <w:numPr>
                <w:ilvl w:val="0"/>
                <w:numId w:val="5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sz w:val="22"/>
                <w:szCs w:val="22"/>
              </w:rPr>
            </w:pPr>
            <w:r w:rsidRPr="009E49C1">
              <w:rPr>
                <w:sz w:val="22"/>
                <w:szCs w:val="22"/>
              </w:rPr>
              <w:t>возможности обращения</w:t>
            </w:r>
            <w:r w:rsidRPr="009E49C1">
              <w:rPr>
                <w:rFonts w:eastAsia="Arial"/>
                <w:sz w:val="22"/>
                <w:szCs w:val="22"/>
              </w:rPr>
              <w:t xml:space="preserve"> к онлайн-помощнику и экспертам</w:t>
            </w:r>
            <w:r w:rsidRPr="009E49C1">
              <w:rPr>
                <w:sz w:val="22"/>
                <w:szCs w:val="22"/>
              </w:rPr>
              <w:t>;</w:t>
            </w:r>
          </w:p>
          <w:p w:rsidR="003407C6" w:rsidRPr="009E49C1" w:rsidRDefault="003407C6" w:rsidP="003407C6">
            <w:pPr>
              <w:pStyle w:val="ad"/>
              <w:numPr>
                <w:ilvl w:val="0"/>
                <w:numId w:val="5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sz w:val="22"/>
                <w:szCs w:val="22"/>
              </w:rPr>
            </w:pPr>
            <w:r w:rsidRPr="009E49C1">
              <w:rPr>
                <w:sz w:val="22"/>
                <w:szCs w:val="22"/>
              </w:rPr>
              <w:t xml:space="preserve">возможности детализации поиска в </w:t>
            </w:r>
            <w:proofErr w:type="gramStart"/>
            <w:r w:rsidRPr="009E49C1">
              <w:rPr>
                <w:sz w:val="22"/>
                <w:szCs w:val="22"/>
              </w:rPr>
              <w:t>найденном</w:t>
            </w:r>
            <w:proofErr w:type="gramEnd"/>
            <w:r w:rsidRPr="009E49C1">
              <w:rPr>
                <w:sz w:val="22"/>
                <w:szCs w:val="22"/>
              </w:rPr>
              <w:t xml:space="preserve"> по ключевому слову;</w:t>
            </w:r>
          </w:p>
          <w:p w:rsidR="003407C6" w:rsidRPr="009E49C1" w:rsidRDefault="003407C6" w:rsidP="003407C6">
            <w:pPr>
              <w:pStyle w:val="ad"/>
              <w:numPr>
                <w:ilvl w:val="0"/>
                <w:numId w:val="5"/>
              </w:numPr>
              <w:ind w:left="129" w:right="171" w:firstLine="0"/>
              <w:rPr>
                <w:bCs/>
                <w:kern w:val="36"/>
                <w:sz w:val="22"/>
                <w:szCs w:val="22"/>
              </w:rPr>
            </w:pPr>
            <w:r w:rsidRPr="009E49C1">
              <w:rPr>
                <w:sz w:val="22"/>
                <w:szCs w:val="22"/>
              </w:rPr>
              <w:t>возможности доступа к документам базы данных с использованием рубрикатора (с навигационным содержанием по материалу) и встроенным внутри текстовым поиском.</w:t>
            </w:r>
          </w:p>
        </w:tc>
      </w:tr>
      <w:tr w:rsidR="003407C6" w:rsidRPr="009E49C1" w:rsidTr="007615D9">
        <w:trPr>
          <w:trHeight w:val="1420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C6" w:rsidRPr="009E49C1" w:rsidRDefault="003407C6" w:rsidP="007615D9">
            <w:pPr>
              <w:suppressAutoHyphens/>
              <w:spacing w:before="60" w:after="60"/>
              <w:ind w:left="142" w:right="141"/>
              <w:jc w:val="left"/>
              <w:rPr>
                <w:b/>
                <w:bCs/>
              </w:rPr>
            </w:pPr>
            <w:r w:rsidRPr="009E49C1">
              <w:rPr>
                <w:b/>
                <w:bCs/>
                <w:kern w:val="36"/>
                <w:lang w:eastAsia="ar-SA"/>
              </w:rPr>
              <w:lastRenderedPageBreak/>
              <w:t>Материалы базы данных должны быть структурированы по тематическим рубрикам</w:t>
            </w:r>
          </w:p>
        </w:tc>
        <w:tc>
          <w:tcPr>
            <w:tcW w:w="6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C6" w:rsidRPr="00BD4497" w:rsidRDefault="003407C6" w:rsidP="003407C6">
            <w:pPr>
              <w:numPr>
                <w:ilvl w:val="0"/>
                <w:numId w:val="8"/>
              </w:numPr>
              <w:ind w:left="1069" w:right="141"/>
              <w:textAlignment w:val="baseline"/>
              <w:rPr>
                <w:color w:val="000000"/>
              </w:rPr>
            </w:pPr>
            <w:r w:rsidRPr="00BD4497">
              <w:rPr>
                <w:color w:val="000000"/>
              </w:rPr>
              <w:t>Ответы</w:t>
            </w:r>
          </w:p>
          <w:p w:rsidR="003407C6" w:rsidRPr="00BD4497" w:rsidRDefault="003407C6" w:rsidP="007615D9">
            <w:pPr>
              <w:ind w:left="1069" w:right="141"/>
            </w:pPr>
            <w:r w:rsidRPr="00BD4497">
              <w:rPr>
                <w:color w:val="000000"/>
              </w:rPr>
              <w:t>- Новое в работе</w:t>
            </w:r>
          </w:p>
          <w:p w:rsidR="003407C6" w:rsidRPr="00BD4497" w:rsidRDefault="003407C6" w:rsidP="007615D9">
            <w:pPr>
              <w:ind w:left="1069" w:right="141"/>
            </w:pPr>
            <w:r w:rsidRPr="00BD4497">
              <w:rPr>
                <w:color w:val="000000"/>
              </w:rPr>
              <w:t>- Изменения в законодательстве</w:t>
            </w:r>
          </w:p>
          <w:p w:rsidR="003407C6" w:rsidRPr="00BD4497" w:rsidRDefault="003407C6" w:rsidP="007615D9">
            <w:pPr>
              <w:ind w:left="1069" w:right="141"/>
            </w:pPr>
            <w:r w:rsidRPr="00BD4497">
              <w:rPr>
                <w:color w:val="000000"/>
              </w:rPr>
              <w:t>- Главное за неделю</w:t>
            </w:r>
          </w:p>
          <w:p w:rsidR="003407C6" w:rsidRPr="00BD4497" w:rsidRDefault="003407C6" w:rsidP="007615D9">
            <w:pPr>
              <w:ind w:left="1069" w:right="141"/>
            </w:pPr>
            <w:r w:rsidRPr="00BD4497">
              <w:rPr>
                <w:color w:val="000000"/>
              </w:rPr>
              <w:t>- Популярное</w:t>
            </w:r>
          </w:p>
          <w:p w:rsidR="003407C6" w:rsidRPr="00BD4497" w:rsidRDefault="003407C6" w:rsidP="007615D9">
            <w:pPr>
              <w:ind w:left="1069" w:right="141"/>
            </w:pPr>
            <w:r w:rsidRPr="00BD4497">
              <w:rPr>
                <w:color w:val="000000"/>
              </w:rPr>
              <w:t>- Материалы, которые помогут в работе</w:t>
            </w:r>
          </w:p>
          <w:p w:rsidR="003407C6" w:rsidRPr="00BD4497" w:rsidRDefault="003407C6" w:rsidP="007615D9">
            <w:pPr>
              <w:jc w:val="left"/>
            </w:pPr>
          </w:p>
          <w:p w:rsidR="003407C6" w:rsidRPr="00BD4497" w:rsidRDefault="003407C6" w:rsidP="003407C6">
            <w:pPr>
              <w:numPr>
                <w:ilvl w:val="0"/>
                <w:numId w:val="9"/>
              </w:numPr>
              <w:ind w:left="1069" w:right="141"/>
              <w:jc w:val="left"/>
              <w:textAlignment w:val="baseline"/>
              <w:rPr>
                <w:color w:val="000000"/>
              </w:rPr>
            </w:pPr>
            <w:r w:rsidRPr="00BD4497">
              <w:rPr>
                <w:color w:val="000000"/>
              </w:rPr>
              <w:t>Правовая база</w:t>
            </w:r>
          </w:p>
          <w:p w:rsidR="003407C6" w:rsidRPr="00BD4497" w:rsidRDefault="003407C6" w:rsidP="007615D9">
            <w:pPr>
              <w:ind w:right="141" w:firstLine="850"/>
              <w:jc w:val="left"/>
            </w:pPr>
            <w:r w:rsidRPr="00BD4497">
              <w:rPr>
                <w:color w:val="000000"/>
              </w:rPr>
              <w:t>    - Главное</w:t>
            </w:r>
          </w:p>
          <w:p w:rsidR="003407C6" w:rsidRPr="00BD4497" w:rsidRDefault="003407C6" w:rsidP="007615D9">
            <w:pPr>
              <w:ind w:right="141" w:firstLine="850"/>
              <w:jc w:val="left"/>
            </w:pPr>
            <w:r w:rsidRPr="00BD4497">
              <w:rPr>
                <w:color w:val="000000"/>
              </w:rPr>
              <w:t>    - Документы месяца</w:t>
            </w:r>
          </w:p>
          <w:p w:rsidR="003407C6" w:rsidRPr="00BD4497" w:rsidRDefault="003407C6" w:rsidP="007615D9">
            <w:pPr>
              <w:ind w:right="141" w:firstLine="850"/>
              <w:jc w:val="left"/>
            </w:pPr>
            <w:r w:rsidRPr="00BD4497">
              <w:rPr>
                <w:color w:val="000000"/>
              </w:rPr>
              <w:t>    - Документы по темам</w:t>
            </w:r>
          </w:p>
          <w:p w:rsidR="003407C6" w:rsidRPr="00BD4497" w:rsidRDefault="003407C6" w:rsidP="007615D9">
            <w:pPr>
              <w:ind w:right="141" w:firstLine="850"/>
              <w:jc w:val="left"/>
            </w:pPr>
            <w:r w:rsidRPr="00BD4497">
              <w:rPr>
                <w:color w:val="000000"/>
              </w:rPr>
              <w:t>    - Последние обновления         </w:t>
            </w:r>
          </w:p>
          <w:p w:rsidR="003407C6" w:rsidRPr="00BD4497" w:rsidRDefault="003407C6" w:rsidP="007615D9">
            <w:pPr>
              <w:jc w:val="left"/>
            </w:pPr>
          </w:p>
          <w:p w:rsidR="003407C6" w:rsidRPr="00BD4497" w:rsidRDefault="003407C6" w:rsidP="003407C6">
            <w:pPr>
              <w:numPr>
                <w:ilvl w:val="0"/>
                <w:numId w:val="10"/>
              </w:numPr>
              <w:ind w:left="1069" w:right="141"/>
              <w:jc w:val="left"/>
              <w:textAlignment w:val="baseline"/>
              <w:rPr>
                <w:color w:val="000000"/>
              </w:rPr>
            </w:pPr>
            <w:r w:rsidRPr="00BD4497">
              <w:rPr>
                <w:color w:val="000000"/>
              </w:rPr>
              <w:t>Формы</w:t>
            </w:r>
          </w:p>
          <w:p w:rsidR="003407C6" w:rsidRPr="00BD4497" w:rsidRDefault="003407C6" w:rsidP="007615D9">
            <w:pPr>
              <w:ind w:right="141" w:firstLine="850"/>
              <w:jc w:val="left"/>
            </w:pPr>
            <w:r w:rsidRPr="00BD4497">
              <w:rPr>
                <w:color w:val="000000"/>
              </w:rPr>
              <w:t>    - Популярное сейчас</w:t>
            </w:r>
          </w:p>
          <w:p w:rsidR="003407C6" w:rsidRPr="00BD4497" w:rsidRDefault="003407C6" w:rsidP="007615D9">
            <w:pPr>
              <w:ind w:right="141" w:firstLine="850"/>
              <w:jc w:val="left"/>
            </w:pPr>
            <w:r w:rsidRPr="00BD4497">
              <w:rPr>
                <w:color w:val="000000"/>
              </w:rPr>
              <w:t>    - Образец с комментариями</w:t>
            </w:r>
          </w:p>
          <w:p w:rsidR="003407C6" w:rsidRPr="00BD4497" w:rsidRDefault="003407C6" w:rsidP="007615D9">
            <w:pPr>
              <w:ind w:right="141" w:firstLine="850"/>
              <w:jc w:val="left"/>
            </w:pPr>
            <w:r w:rsidRPr="00BD4497">
              <w:rPr>
                <w:color w:val="000000"/>
              </w:rPr>
              <w:t>    - Пакеты документов</w:t>
            </w:r>
          </w:p>
          <w:p w:rsidR="003407C6" w:rsidRPr="00BD4497" w:rsidRDefault="003407C6" w:rsidP="007615D9">
            <w:pPr>
              <w:ind w:right="141" w:firstLine="850"/>
              <w:jc w:val="left"/>
            </w:pPr>
            <w:r w:rsidRPr="00BD4497">
              <w:rPr>
                <w:color w:val="000000"/>
              </w:rPr>
              <w:t>    - Новые формы</w:t>
            </w:r>
          </w:p>
          <w:p w:rsidR="003407C6" w:rsidRPr="00BD4497" w:rsidRDefault="003407C6" w:rsidP="007615D9">
            <w:pPr>
              <w:ind w:right="141" w:firstLine="850"/>
              <w:jc w:val="left"/>
            </w:pPr>
            <w:r w:rsidRPr="00BD4497">
              <w:rPr>
                <w:color w:val="000000"/>
              </w:rPr>
              <w:t>    - Все формы            </w:t>
            </w:r>
          </w:p>
          <w:p w:rsidR="003407C6" w:rsidRPr="00BD4497" w:rsidRDefault="003407C6" w:rsidP="007615D9">
            <w:pPr>
              <w:jc w:val="left"/>
            </w:pPr>
          </w:p>
          <w:p w:rsidR="003407C6" w:rsidRPr="00BD4497" w:rsidRDefault="003407C6" w:rsidP="003407C6">
            <w:pPr>
              <w:numPr>
                <w:ilvl w:val="0"/>
                <w:numId w:val="11"/>
              </w:numPr>
              <w:ind w:left="1069" w:right="141"/>
              <w:jc w:val="left"/>
              <w:textAlignment w:val="baseline"/>
              <w:rPr>
                <w:color w:val="000000"/>
              </w:rPr>
            </w:pPr>
            <w:r w:rsidRPr="00BD4497">
              <w:rPr>
                <w:color w:val="000000"/>
              </w:rPr>
              <w:t>Справочник</w:t>
            </w:r>
          </w:p>
          <w:p w:rsidR="003407C6" w:rsidRPr="00BD4497" w:rsidRDefault="003407C6" w:rsidP="007615D9">
            <w:pPr>
              <w:ind w:left="1069" w:right="141"/>
              <w:jc w:val="left"/>
            </w:pPr>
            <w:r w:rsidRPr="00BD4497">
              <w:rPr>
                <w:color w:val="000000"/>
              </w:rPr>
              <w:t>  - Популярное</w:t>
            </w:r>
          </w:p>
          <w:p w:rsidR="003407C6" w:rsidRPr="00BD4497" w:rsidRDefault="003407C6" w:rsidP="007615D9">
            <w:pPr>
              <w:ind w:left="1069" w:right="141"/>
              <w:jc w:val="left"/>
            </w:pPr>
            <w:r w:rsidRPr="00BD4497">
              <w:rPr>
                <w:color w:val="000000"/>
              </w:rPr>
              <w:t>  - Новое в справочниках</w:t>
            </w:r>
          </w:p>
          <w:p w:rsidR="003407C6" w:rsidRPr="00BD4497" w:rsidRDefault="003407C6" w:rsidP="007615D9">
            <w:pPr>
              <w:jc w:val="left"/>
            </w:pPr>
          </w:p>
          <w:p w:rsidR="003407C6" w:rsidRPr="00BD4497" w:rsidRDefault="003407C6" w:rsidP="003407C6">
            <w:pPr>
              <w:numPr>
                <w:ilvl w:val="0"/>
                <w:numId w:val="12"/>
              </w:numPr>
              <w:ind w:left="1069" w:right="141"/>
              <w:jc w:val="left"/>
              <w:textAlignment w:val="baseline"/>
              <w:rPr>
                <w:color w:val="000000"/>
              </w:rPr>
            </w:pPr>
            <w:r w:rsidRPr="00BD4497">
              <w:rPr>
                <w:color w:val="000000"/>
              </w:rPr>
              <w:t>Журналы и книги</w:t>
            </w:r>
          </w:p>
          <w:p w:rsidR="003407C6" w:rsidRPr="00BD4497" w:rsidRDefault="003407C6" w:rsidP="007615D9">
            <w:pPr>
              <w:ind w:right="141" w:firstLine="850"/>
              <w:jc w:val="left"/>
            </w:pPr>
            <w:r w:rsidRPr="00BD4497">
              <w:rPr>
                <w:color w:val="000000"/>
              </w:rPr>
              <w:t>    - Новые поступления</w:t>
            </w:r>
          </w:p>
          <w:p w:rsidR="003407C6" w:rsidRPr="00BD4497" w:rsidRDefault="003407C6" w:rsidP="007615D9">
            <w:pPr>
              <w:ind w:right="141" w:firstLine="850"/>
              <w:jc w:val="left"/>
            </w:pPr>
            <w:r w:rsidRPr="00BD4497">
              <w:rPr>
                <w:color w:val="000000"/>
              </w:rPr>
              <w:t>    - Система Кадры рекомендует</w:t>
            </w:r>
          </w:p>
          <w:p w:rsidR="003407C6" w:rsidRPr="00BD4497" w:rsidRDefault="003407C6" w:rsidP="007615D9">
            <w:pPr>
              <w:ind w:right="141" w:firstLine="850"/>
              <w:jc w:val="left"/>
            </w:pPr>
            <w:r w:rsidRPr="00BD4497">
              <w:rPr>
                <w:color w:val="000000"/>
              </w:rPr>
              <w:t>    - Журналы</w:t>
            </w:r>
          </w:p>
          <w:p w:rsidR="003407C6" w:rsidRPr="00BD4497" w:rsidRDefault="003407C6" w:rsidP="007615D9">
            <w:pPr>
              <w:ind w:right="141" w:firstLine="850"/>
              <w:jc w:val="left"/>
            </w:pPr>
            <w:r w:rsidRPr="00BD4497">
              <w:rPr>
                <w:color w:val="000000"/>
              </w:rPr>
              <w:t>    - Книги</w:t>
            </w:r>
          </w:p>
          <w:p w:rsidR="003407C6" w:rsidRPr="00BD4497" w:rsidRDefault="003407C6" w:rsidP="007615D9">
            <w:pPr>
              <w:ind w:right="141" w:firstLine="850"/>
              <w:jc w:val="left"/>
            </w:pPr>
            <w:r w:rsidRPr="00BD4497">
              <w:rPr>
                <w:color w:val="000000"/>
              </w:rPr>
              <w:t>    - Статьи по темам</w:t>
            </w:r>
          </w:p>
          <w:p w:rsidR="003407C6" w:rsidRPr="00BD4497" w:rsidRDefault="003407C6" w:rsidP="007615D9">
            <w:pPr>
              <w:jc w:val="left"/>
            </w:pPr>
          </w:p>
          <w:p w:rsidR="003407C6" w:rsidRPr="00BD4497" w:rsidRDefault="003407C6" w:rsidP="003407C6">
            <w:pPr>
              <w:numPr>
                <w:ilvl w:val="0"/>
                <w:numId w:val="13"/>
              </w:numPr>
              <w:ind w:left="1069" w:right="141"/>
              <w:jc w:val="left"/>
              <w:textAlignment w:val="baseline"/>
              <w:rPr>
                <w:color w:val="000000"/>
              </w:rPr>
            </w:pPr>
            <w:r w:rsidRPr="00BD4497">
              <w:rPr>
                <w:color w:val="000000"/>
              </w:rPr>
              <w:t>Видео</w:t>
            </w:r>
          </w:p>
          <w:p w:rsidR="003407C6" w:rsidRPr="00BD4497" w:rsidRDefault="003407C6" w:rsidP="007615D9">
            <w:pPr>
              <w:ind w:right="141" w:firstLine="850"/>
              <w:jc w:val="left"/>
            </w:pPr>
            <w:r w:rsidRPr="00BD4497">
              <w:rPr>
                <w:color w:val="000000"/>
              </w:rPr>
              <w:t>    - Новые видео</w:t>
            </w:r>
          </w:p>
          <w:p w:rsidR="003407C6" w:rsidRPr="00BD4497" w:rsidRDefault="003407C6" w:rsidP="007615D9">
            <w:pPr>
              <w:ind w:right="141" w:firstLine="850"/>
              <w:jc w:val="left"/>
            </w:pPr>
            <w:r w:rsidRPr="00BD4497">
              <w:rPr>
                <w:color w:val="000000"/>
              </w:rPr>
              <w:t>    - Система Кадры рекомендует</w:t>
            </w:r>
          </w:p>
          <w:p w:rsidR="003407C6" w:rsidRPr="00BD4497" w:rsidRDefault="003407C6" w:rsidP="007615D9">
            <w:pPr>
              <w:ind w:right="141" w:firstLine="850"/>
              <w:jc w:val="left"/>
            </w:pPr>
            <w:r w:rsidRPr="00BD4497">
              <w:rPr>
                <w:color w:val="000000"/>
              </w:rPr>
              <w:t>    - Рабочее время</w:t>
            </w:r>
          </w:p>
          <w:p w:rsidR="003407C6" w:rsidRPr="00BD4497" w:rsidRDefault="003407C6" w:rsidP="007615D9">
            <w:pPr>
              <w:ind w:right="141" w:firstLine="850"/>
              <w:jc w:val="left"/>
            </w:pPr>
            <w:r w:rsidRPr="00BD4497">
              <w:rPr>
                <w:color w:val="000000"/>
              </w:rPr>
              <w:t>    - Оплата труда</w:t>
            </w:r>
          </w:p>
          <w:p w:rsidR="003407C6" w:rsidRPr="00BD4497" w:rsidRDefault="003407C6" w:rsidP="007615D9">
            <w:pPr>
              <w:ind w:right="141" w:firstLine="850"/>
              <w:jc w:val="left"/>
            </w:pPr>
            <w:r w:rsidRPr="00BD4497">
              <w:rPr>
                <w:color w:val="000000"/>
              </w:rPr>
              <w:t>    - Увольнение</w:t>
            </w:r>
          </w:p>
          <w:p w:rsidR="003407C6" w:rsidRPr="00BD4497" w:rsidRDefault="003407C6" w:rsidP="007615D9">
            <w:pPr>
              <w:ind w:right="141" w:firstLine="850"/>
              <w:jc w:val="left"/>
            </w:pPr>
            <w:r w:rsidRPr="00BD4497">
              <w:rPr>
                <w:color w:val="000000"/>
              </w:rPr>
              <w:t>    - Охрана труда</w:t>
            </w:r>
          </w:p>
          <w:p w:rsidR="003407C6" w:rsidRPr="00BD4497" w:rsidRDefault="003407C6" w:rsidP="007615D9">
            <w:pPr>
              <w:jc w:val="left"/>
            </w:pPr>
          </w:p>
          <w:p w:rsidR="003407C6" w:rsidRPr="00BD4497" w:rsidRDefault="003407C6" w:rsidP="003407C6">
            <w:pPr>
              <w:numPr>
                <w:ilvl w:val="0"/>
                <w:numId w:val="14"/>
              </w:numPr>
              <w:ind w:left="1069" w:right="141"/>
              <w:jc w:val="left"/>
              <w:textAlignment w:val="baseline"/>
              <w:rPr>
                <w:color w:val="000000"/>
              </w:rPr>
            </w:pPr>
            <w:r w:rsidRPr="00BD4497">
              <w:rPr>
                <w:color w:val="000000"/>
              </w:rPr>
              <w:t>Сервисы</w:t>
            </w:r>
          </w:p>
          <w:p w:rsidR="003407C6" w:rsidRPr="00BD4497" w:rsidRDefault="003407C6" w:rsidP="007615D9">
            <w:pPr>
              <w:ind w:right="141" w:firstLine="850"/>
              <w:jc w:val="left"/>
            </w:pPr>
            <w:r w:rsidRPr="00BD4497">
              <w:rPr>
                <w:color w:val="000000"/>
              </w:rPr>
              <w:t>    - Расчетчики</w:t>
            </w:r>
          </w:p>
          <w:p w:rsidR="003407C6" w:rsidRPr="00BD4497" w:rsidRDefault="003407C6" w:rsidP="007615D9">
            <w:pPr>
              <w:ind w:right="141" w:firstLine="850"/>
              <w:jc w:val="left"/>
            </w:pPr>
            <w:r w:rsidRPr="00BD4497">
              <w:rPr>
                <w:color w:val="000000"/>
              </w:rPr>
              <w:t>    - Мастера </w:t>
            </w:r>
          </w:p>
          <w:p w:rsidR="003407C6" w:rsidRPr="009E49C1" w:rsidRDefault="003407C6" w:rsidP="007615D9">
            <w:pPr>
              <w:ind w:right="141" w:firstLine="850"/>
              <w:jc w:val="left"/>
              <w:rPr>
                <w:color w:val="222222"/>
              </w:rPr>
            </w:pPr>
            <w:r w:rsidRPr="00BD4497">
              <w:rPr>
                <w:color w:val="000000"/>
              </w:rPr>
              <w:t>    - Популярное</w:t>
            </w:r>
          </w:p>
        </w:tc>
      </w:tr>
      <w:tr w:rsidR="003407C6" w:rsidRPr="009E49C1" w:rsidTr="007615D9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C6" w:rsidRPr="009E49C1" w:rsidRDefault="003407C6" w:rsidP="007615D9">
            <w:pPr>
              <w:suppressAutoHyphens/>
              <w:spacing w:before="60" w:after="60"/>
              <w:ind w:left="142" w:right="141"/>
              <w:jc w:val="left"/>
              <w:outlineLvl w:val="0"/>
              <w:rPr>
                <w:b/>
                <w:bCs/>
              </w:rPr>
            </w:pPr>
            <w:r w:rsidRPr="009E49C1">
              <w:rPr>
                <w:b/>
                <w:bCs/>
                <w:kern w:val="36"/>
                <w:lang w:eastAsia="ar-SA"/>
              </w:rPr>
              <w:t xml:space="preserve">Пользователи базы </w:t>
            </w:r>
            <w:r w:rsidRPr="009E49C1">
              <w:rPr>
                <w:b/>
                <w:bCs/>
                <w:kern w:val="36"/>
                <w:lang w:eastAsia="ar-SA"/>
              </w:rPr>
              <w:lastRenderedPageBreak/>
              <w:t>данных должны иметь возможность использования сервисов</w:t>
            </w:r>
          </w:p>
        </w:tc>
        <w:tc>
          <w:tcPr>
            <w:tcW w:w="6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C6" w:rsidRPr="00BD4497" w:rsidRDefault="003407C6" w:rsidP="003407C6">
            <w:pPr>
              <w:numPr>
                <w:ilvl w:val="0"/>
                <w:numId w:val="15"/>
              </w:numPr>
              <w:ind w:left="1069" w:right="141"/>
              <w:jc w:val="left"/>
              <w:textAlignment w:val="baseline"/>
              <w:rPr>
                <w:color w:val="000000"/>
              </w:rPr>
            </w:pPr>
            <w:r w:rsidRPr="00BD4497">
              <w:rPr>
                <w:color w:val="000000"/>
              </w:rPr>
              <w:lastRenderedPageBreak/>
              <w:t>Расчетчики:</w:t>
            </w:r>
          </w:p>
          <w:p w:rsidR="003407C6" w:rsidRPr="00BD4497" w:rsidRDefault="003407C6" w:rsidP="007615D9">
            <w:pPr>
              <w:ind w:left="720" w:right="141" w:firstLine="414"/>
              <w:jc w:val="left"/>
            </w:pPr>
            <w:r w:rsidRPr="00BD4497">
              <w:rPr>
                <w:color w:val="000000"/>
              </w:rPr>
              <w:lastRenderedPageBreak/>
              <w:t>    - Страховой стаж сотрудника</w:t>
            </w:r>
          </w:p>
          <w:p w:rsidR="003407C6" w:rsidRPr="00BD4497" w:rsidRDefault="003407C6" w:rsidP="007615D9">
            <w:pPr>
              <w:ind w:left="720" w:right="141" w:firstLine="414"/>
              <w:jc w:val="left"/>
            </w:pPr>
            <w:r w:rsidRPr="00BD4497">
              <w:rPr>
                <w:color w:val="000000"/>
              </w:rPr>
              <w:t>    - Рабочие годы и остатки отпуска</w:t>
            </w:r>
          </w:p>
          <w:p w:rsidR="003407C6" w:rsidRPr="00BD4497" w:rsidRDefault="003407C6" w:rsidP="007615D9">
            <w:pPr>
              <w:ind w:left="720" w:right="141" w:firstLine="414"/>
              <w:jc w:val="left"/>
            </w:pPr>
            <w:r w:rsidRPr="00BD4497">
              <w:rPr>
                <w:color w:val="000000"/>
              </w:rPr>
              <w:t>    - Календарные дни в периоде</w:t>
            </w:r>
          </w:p>
          <w:p w:rsidR="003407C6" w:rsidRPr="00BD4497" w:rsidRDefault="003407C6" w:rsidP="007615D9">
            <w:pPr>
              <w:ind w:left="720" w:right="141" w:firstLine="414"/>
              <w:jc w:val="left"/>
            </w:pPr>
            <w:r w:rsidRPr="00BD4497">
              <w:rPr>
                <w:color w:val="000000"/>
              </w:rPr>
              <w:t>    - Дата окончания отпуска</w:t>
            </w:r>
          </w:p>
          <w:p w:rsidR="003407C6" w:rsidRPr="00BD4497" w:rsidRDefault="003407C6" w:rsidP="007615D9">
            <w:pPr>
              <w:ind w:left="720" w:right="141" w:firstLine="414"/>
              <w:jc w:val="left"/>
            </w:pPr>
            <w:r w:rsidRPr="00BD4497">
              <w:rPr>
                <w:color w:val="000000"/>
              </w:rPr>
              <w:t>    - Дата увольнения по собственному желанию</w:t>
            </w:r>
          </w:p>
          <w:p w:rsidR="003407C6" w:rsidRPr="00BD4497" w:rsidRDefault="003407C6" w:rsidP="007615D9">
            <w:pPr>
              <w:ind w:left="720" w:right="141" w:firstLine="414"/>
              <w:jc w:val="left"/>
            </w:pPr>
            <w:r w:rsidRPr="00BD4497">
              <w:rPr>
                <w:color w:val="000000"/>
              </w:rPr>
              <w:t>    - Компенсация за задержку зарплаты</w:t>
            </w:r>
          </w:p>
          <w:p w:rsidR="003407C6" w:rsidRPr="00BD4497" w:rsidRDefault="003407C6" w:rsidP="007615D9">
            <w:pPr>
              <w:ind w:left="720" w:right="141" w:firstLine="414"/>
              <w:jc w:val="left"/>
            </w:pPr>
            <w:r w:rsidRPr="00BD4497">
              <w:rPr>
                <w:color w:val="000000"/>
              </w:rPr>
              <w:t>    - Дата предупреждения об увольнении</w:t>
            </w:r>
            <w:r w:rsidRPr="00BD4497">
              <w:br/>
            </w:r>
          </w:p>
          <w:p w:rsidR="003407C6" w:rsidRPr="00BD4497" w:rsidRDefault="003407C6" w:rsidP="003407C6">
            <w:pPr>
              <w:numPr>
                <w:ilvl w:val="0"/>
                <w:numId w:val="16"/>
              </w:numPr>
              <w:ind w:left="1069" w:right="141"/>
              <w:jc w:val="left"/>
              <w:textAlignment w:val="baseline"/>
              <w:rPr>
                <w:color w:val="000000"/>
              </w:rPr>
            </w:pPr>
            <w:r w:rsidRPr="00BD4497">
              <w:rPr>
                <w:color w:val="000000"/>
              </w:rPr>
              <w:t>Мастера:</w:t>
            </w:r>
          </w:p>
          <w:p w:rsidR="003407C6" w:rsidRPr="00BD4497" w:rsidRDefault="003407C6" w:rsidP="007615D9">
            <w:pPr>
              <w:ind w:left="1069" w:right="141"/>
              <w:jc w:val="left"/>
            </w:pPr>
            <w:r w:rsidRPr="00BD4497">
              <w:rPr>
                <w:color w:val="000000"/>
              </w:rPr>
              <w:t>    - Прием на работу</w:t>
            </w:r>
          </w:p>
          <w:p w:rsidR="003407C6" w:rsidRPr="00BD4497" w:rsidRDefault="003407C6" w:rsidP="007615D9">
            <w:pPr>
              <w:ind w:left="1069" w:right="141"/>
              <w:jc w:val="left"/>
            </w:pPr>
            <w:r w:rsidRPr="00BD4497">
              <w:rPr>
                <w:color w:val="000000"/>
              </w:rPr>
              <w:t>    - Заполнение трудовой книжки</w:t>
            </w:r>
          </w:p>
          <w:p w:rsidR="003407C6" w:rsidRPr="00BD4497" w:rsidRDefault="003407C6" w:rsidP="007615D9">
            <w:pPr>
              <w:ind w:left="1069" w:right="141"/>
              <w:jc w:val="left"/>
            </w:pPr>
            <w:r w:rsidRPr="00BD4497">
              <w:rPr>
                <w:color w:val="000000"/>
              </w:rPr>
              <w:t>    - Постоянный перевод</w:t>
            </w:r>
          </w:p>
          <w:p w:rsidR="003407C6" w:rsidRPr="00BD4497" w:rsidRDefault="003407C6" w:rsidP="007615D9">
            <w:pPr>
              <w:ind w:left="1069" w:right="141"/>
              <w:jc w:val="left"/>
            </w:pPr>
            <w:r w:rsidRPr="00BD4497">
              <w:rPr>
                <w:color w:val="000000"/>
              </w:rPr>
              <w:t>    - Оформление взыскания</w:t>
            </w:r>
          </w:p>
          <w:p w:rsidR="003407C6" w:rsidRPr="00BD4497" w:rsidRDefault="003407C6" w:rsidP="007615D9">
            <w:pPr>
              <w:ind w:left="1069" w:right="141"/>
              <w:jc w:val="left"/>
            </w:pPr>
            <w:r w:rsidRPr="00BD4497">
              <w:rPr>
                <w:color w:val="000000"/>
              </w:rPr>
              <w:t>    - Оформление совмещения</w:t>
            </w:r>
          </w:p>
          <w:p w:rsidR="003407C6" w:rsidRPr="00BD4497" w:rsidRDefault="003407C6" w:rsidP="007615D9">
            <w:pPr>
              <w:ind w:left="1069" w:right="141"/>
              <w:jc w:val="left"/>
            </w:pPr>
            <w:r w:rsidRPr="00BD4497">
              <w:rPr>
                <w:color w:val="000000"/>
              </w:rPr>
              <w:t>    - Ежегодный отпуск</w:t>
            </w:r>
          </w:p>
          <w:p w:rsidR="003407C6" w:rsidRPr="009E49C1" w:rsidRDefault="003407C6" w:rsidP="007615D9">
            <w:pPr>
              <w:ind w:left="1069" w:right="141"/>
              <w:jc w:val="left"/>
              <w:rPr>
                <w:b/>
                <w:bCs/>
                <w:kern w:val="36"/>
                <w:lang w:eastAsia="ar-SA"/>
              </w:rPr>
            </w:pPr>
            <w:r w:rsidRPr="00BD4497">
              <w:rPr>
                <w:color w:val="000000"/>
              </w:rPr>
              <w:t>    - Умный график отпусков</w:t>
            </w:r>
          </w:p>
        </w:tc>
      </w:tr>
      <w:tr w:rsidR="003407C6" w:rsidRPr="009E49C1" w:rsidTr="007615D9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C6" w:rsidRPr="009E49C1" w:rsidRDefault="003407C6" w:rsidP="007615D9">
            <w:pPr>
              <w:suppressAutoHyphens/>
              <w:spacing w:before="60" w:after="60"/>
              <w:ind w:left="142" w:right="141"/>
              <w:jc w:val="left"/>
              <w:outlineLvl w:val="0"/>
              <w:rPr>
                <w:b/>
                <w:bCs/>
                <w:kern w:val="36"/>
                <w:lang w:eastAsia="ar-SA"/>
              </w:rPr>
            </w:pPr>
            <w:r w:rsidRPr="009E49C1">
              <w:rPr>
                <w:b/>
                <w:color w:val="000000"/>
                <w:lang w:eastAsia="en-US"/>
              </w:rPr>
              <w:lastRenderedPageBreak/>
              <w:t>Требования к материалам Базы данных</w:t>
            </w:r>
          </w:p>
        </w:tc>
        <w:tc>
          <w:tcPr>
            <w:tcW w:w="6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C6" w:rsidRPr="009E49C1" w:rsidRDefault="003407C6" w:rsidP="007615D9">
            <w:pPr>
              <w:tabs>
                <w:tab w:val="left" w:pos="195"/>
              </w:tabs>
              <w:spacing w:before="120" w:after="120"/>
              <w:ind w:left="142" w:right="142"/>
              <w:rPr>
                <w:b/>
              </w:rPr>
            </w:pPr>
            <w:r w:rsidRPr="009E49C1">
              <w:rPr>
                <w:b/>
              </w:rPr>
              <w:t>Должна быть обеспечена возможность:</w:t>
            </w:r>
          </w:p>
          <w:p w:rsidR="003407C6" w:rsidRPr="009E49C1" w:rsidRDefault="003407C6" w:rsidP="003407C6">
            <w:pPr>
              <w:pStyle w:val="ad"/>
              <w:numPr>
                <w:ilvl w:val="0"/>
                <w:numId w:val="6"/>
              </w:numPr>
              <w:tabs>
                <w:tab w:val="left" w:pos="195"/>
              </w:tabs>
              <w:spacing w:before="120" w:after="120"/>
              <w:ind w:left="142" w:right="142" w:firstLine="0"/>
              <w:rPr>
                <w:sz w:val="22"/>
                <w:szCs w:val="22"/>
              </w:rPr>
            </w:pPr>
            <w:r w:rsidRPr="009E49C1">
              <w:rPr>
                <w:sz w:val="22"/>
                <w:szCs w:val="22"/>
              </w:rPr>
              <w:t xml:space="preserve"> актуализации информации, содержащейся в экземпляре онлайн-версии Базы данных с использованием телекоммуникаций ежедневно, кроме выходных и праздничных дней; </w:t>
            </w:r>
          </w:p>
          <w:p w:rsidR="003407C6" w:rsidRPr="009E49C1" w:rsidRDefault="003407C6" w:rsidP="003407C6">
            <w:pPr>
              <w:pStyle w:val="ad"/>
              <w:numPr>
                <w:ilvl w:val="0"/>
                <w:numId w:val="6"/>
              </w:numPr>
              <w:tabs>
                <w:tab w:val="left" w:pos="195"/>
              </w:tabs>
              <w:spacing w:before="120" w:after="120"/>
              <w:ind w:left="142" w:right="142" w:firstLine="0"/>
              <w:rPr>
                <w:sz w:val="22"/>
                <w:szCs w:val="22"/>
              </w:rPr>
            </w:pPr>
            <w:r w:rsidRPr="009E49C1">
              <w:rPr>
                <w:sz w:val="22"/>
                <w:szCs w:val="22"/>
              </w:rPr>
              <w:t>публикации обзоры изменений, проектов документов, новых нормативных документов;</w:t>
            </w:r>
          </w:p>
          <w:p w:rsidR="003407C6" w:rsidRPr="009E49C1" w:rsidRDefault="003407C6" w:rsidP="003407C6">
            <w:pPr>
              <w:pStyle w:val="ad"/>
              <w:numPr>
                <w:ilvl w:val="0"/>
                <w:numId w:val="6"/>
              </w:numPr>
              <w:tabs>
                <w:tab w:val="left" w:pos="195"/>
              </w:tabs>
              <w:spacing w:before="120" w:after="120"/>
              <w:ind w:left="142" w:right="142" w:firstLine="0"/>
              <w:rPr>
                <w:sz w:val="22"/>
                <w:szCs w:val="22"/>
              </w:rPr>
            </w:pPr>
            <w:r w:rsidRPr="009E49C1">
              <w:rPr>
                <w:sz w:val="22"/>
                <w:szCs w:val="22"/>
              </w:rPr>
              <w:t>обучение клиента работе в  Базе данных;</w:t>
            </w:r>
          </w:p>
          <w:p w:rsidR="003407C6" w:rsidRPr="009E49C1" w:rsidRDefault="003407C6" w:rsidP="003407C6">
            <w:pPr>
              <w:pStyle w:val="ad"/>
              <w:numPr>
                <w:ilvl w:val="0"/>
                <w:numId w:val="6"/>
              </w:numPr>
              <w:tabs>
                <w:tab w:val="left" w:pos="195"/>
              </w:tabs>
              <w:spacing w:before="120" w:after="120"/>
              <w:ind w:left="142" w:right="142" w:firstLine="0"/>
              <w:rPr>
                <w:sz w:val="22"/>
                <w:szCs w:val="22"/>
              </w:rPr>
            </w:pPr>
            <w:r w:rsidRPr="009E49C1">
              <w:rPr>
                <w:sz w:val="22"/>
                <w:szCs w:val="22"/>
              </w:rPr>
              <w:t xml:space="preserve">работы с Базой данных онлайн-версии посредством </w:t>
            </w:r>
            <w:proofErr w:type="gramStart"/>
            <w:r w:rsidRPr="009E49C1">
              <w:rPr>
                <w:sz w:val="22"/>
                <w:szCs w:val="22"/>
              </w:rPr>
              <w:t>интернет-браузера</w:t>
            </w:r>
            <w:proofErr w:type="gramEnd"/>
            <w:r w:rsidRPr="009E49C1">
              <w:rPr>
                <w:sz w:val="22"/>
                <w:szCs w:val="22"/>
              </w:rPr>
              <w:t xml:space="preserve"> (интернет-браузеров) с использованием логина и пароля с любой точки доступа в сеть Интернет;</w:t>
            </w:r>
          </w:p>
          <w:p w:rsidR="003407C6" w:rsidRPr="009E49C1" w:rsidRDefault="003407C6" w:rsidP="003407C6">
            <w:pPr>
              <w:pStyle w:val="ad"/>
              <w:numPr>
                <w:ilvl w:val="0"/>
                <w:numId w:val="6"/>
              </w:numPr>
              <w:tabs>
                <w:tab w:val="left" w:pos="195"/>
              </w:tabs>
              <w:spacing w:before="120" w:after="120"/>
              <w:ind w:left="142" w:right="142" w:firstLine="0"/>
              <w:rPr>
                <w:sz w:val="22"/>
                <w:szCs w:val="22"/>
              </w:rPr>
            </w:pPr>
            <w:r w:rsidRPr="009E49C1">
              <w:rPr>
                <w:sz w:val="22"/>
                <w:szCs w:val="22"/>
              </w:rPr>
              <w:t xml:space="preserve">консультаций по работе с Базой данных по телефону, путем обращения по электронной почте, в техническую службу или  онлайн-поддержку; </w:t>
            </w:r>
          </w:p>
          <w:p w:rsidR="003407C6" w:rsidRPr="009E49C1" w:rsidRDefault="003407C6" w:rsidP="003407C6">
            <w:pPr>
              <w:pStyle w:val="ad"/>
              <w:numPr>
                <w:ilvl w:val="0"/>
                <w:numId w:val="6"/>
              </w:numPr>
              <w:tabs>
                <w:tab w:val="left" w:pos="195"/>
              </w:tabs>
              <w:spacing w:before="120" w:after="120"/>
              <w:ind w:left="142" w:right="142" w:firstLine="0"/>
              <w:rPr>
                <w:sz w:val="22"/>
                <w:szCs w:val="22"/>
              </w:rPr>
            </w:pPr>
            <w:r w:rsidRPr="009E49C1">
              <w:rPr>
                <w:sz w:val="22"/>
                <w:szCs w:val="22"/>
              </w:rPr>
              <w:t>обращения в техническую службу круглосуточно;</w:t>
            </w:r>
          </w:p>
          <w:p w:rsidR="003407C6" w:rsidRPr="009E49C1" w:rsidRDefault="003407C6" w:rsidP="003407C6">
            <w:pPr>
              <w:pStyle w:val="ad"/>
              <w:numPr>
                <w:ilvl w:val="0"/>
                <w:numId w:val="6"/>
              </w:numPr>
              <w:tabs>
                <w:tab w:val="left" w:pos="195"/>
              </w:tabs>
              <w:spacing w:before="120" w:after="120"/>
              <w:ind w:left="142" w:right="142" w:firstLine="0"/>
              <w:rPr>
                <w:sz w:val="22"/>
                <w:szCs w:val="22"/>
              </w:rPr>
            </w:pPr>
            <w:r w:rsidRPr="009E49C1">
              <w:rPr>
                <w:sz w:val="22"/>
                <w:szCs w:val="22"/>
              </w:rPr>
              <w:t xml:space="preserve">поиска отсутствующего нормативного акта при помощи дополнительного сервиса  «Документ за час». Сервис </w:t>
            </w:r>
            <w:proofErr w:type="gramStart"/>
            <w:r w:rsidRPr="009E49C1">
              <w:rPr>
                <w:sz w:val="22"/>
                <w:szCs w:val="22"/>
              </w:rPr>
              <w:t>предоставляет нужный нормативный документ</w:t>
            </w:r>
            <w:proofErr w:type="gramEnd"/>
            <w:r w:rsidRPr="009E49C1">
              <w:rPr>
                <w:sz w:val="22"/>
                <w:szCs w:val="22"/>
              </w:rPr>
              <w:t xml:space="preserve"> в срок не более чем за 1 час, в случае если в правовой базе нет нужной информации;</w:t>
            </w:r>
          </w:p>
          <w:p w:rsidR="003407C6" w:rsidRPr="009E49C1" w:rsidRDefault="003407C6" w:rsidP="003407C6">
            <w:pPr>
              <w:pStyle w:val="ad"/>
              <w:numPr>
                <w:ilvl w:val="0"/>
                <w:numId w:val="6"/>
              </w:numPr>
              <w:tabs>
                <w:tab w:val="left" w:pos="195"/>
              </w:tabs>
              <w:spacing w:before="120" w:after="120"/>
              <w:ind w:left="142" w:right="142" w:firstLine="0"/>
              <w:rPr>
                <w:sz w:val="22"/>
                <w:szCs w:val="22"/>
              </w:rPr>
            </w:pPr>
            <w:r w:rsidRPr="009E49C1">
              <w:rPr>
                <w:sz w:val="22"/>
                <w:szCs w:val="22"/>
              </w:rPr>
              <w:t>консультаций экспертов.</w:t>
            </w:r>
          </w:p>
          <w:p w:rsidR="003407C6" w:rsidRPr="009E49C1" w:rsidRDefault="003407C6" w:rsidP="007615D9">
            <w:pPr>
              <w:ind w:left="129" w:right="171"/>
            </w:pPr>
            <w:r w:rsidRPr="009E49C1">
              <w:rPr>
                <w:b/>
                <w:color w:val="000000"/>
              </w:rPr>
              <w:t>Базы данных</w:t>
            </w:r>
            <w:r w:rsidRPr="009E49C1">
              <w:rPr>
                <w:color w:val="000000"/>
              </w:rPr>
              <w:t xml:space="preserve"> должны быть структурированы по следующим разделам:</w:t>
            </w:r>
          </w:p>
          <w:p w:rsidR="003407C6" w:rsidRPr="009E49C1" w:rsidRDefault="003407C6" w:rsidP="007615D9">
            <w:pPr>
              <w:ind w:left="129" w:right="171"/>
            </w:pPr>
            <w:proofErr w:type="gramStart"/>
            <w:r w:rsidRPr="009E49C1">
              <w:t>Ответы/материалы, правовая база, шаблоны, справочники, электронные журналы, видеоматериалы, сервисы, новости (за неделю, за месяц, все новости)</w:t>
            </w:r>
            <w:proofErr w:type="gramEnd"/>
          </w:p>
          <w:p w:rsidR="003407C6" w:rsidRPr="009E49C1" w:rsidRDefault="003407C6" w:rsidP="007615D9">
            <w:pPr>
              <w:ind w:left="129" w:right="171"/>
              <w:rPr>
                <w:b/>
              </w:rPr>
            </w:pPr>
            <w:r w:rsidRPr="009E49C1">
              <w:rPr>
                <w:b/>
              </w:rPr>
              <w:t>Ответы</w:t>
            </w:r>
          </w:p>
          <w:p w:rsidR="003407C6" w:rsidRPr="009E49C1" w:rsidRDefault="003407C6" w:rsidP="007615D9">
            <w:pPr>
              <w:ind w:left="129" w:right="171"/>
            </w:pPr>
            <w:r w:rsidRPr="009E49C1">
              <w:t xml:space="preserve">- материалы должны содержать схемы, таблицы, иллюстрации, короткие </w:t>
            </w:r>
            <w:proofErr w:type="spellStart"/>
            <w:r w:rsidRPr="009E49C1">
              <w:t>видеолекции</w:t>
            </w:r>
            <w:proofErr w:type="spellEnd"/>
            <w:r w:rsidRPr="009E49C1">
              <w:t xml:space="preserve">, примеры расчетов и ситуации из практики; </w:t>
            </w:r>
          </w:p>
          <w:p w:rsidR="003407C6" w:rsidRPr="009E49C1" w:rsidRDefault="003407C6" w:rsidP="007615D9">
            <w:pPr>
              <w:ind w:left="129" w:right="171"/>
            </w:pPr>
            <w:r w:rsidRPr="009E49C1">
              <w:t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 же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«Редакция»;</w:t>
            </w:r>
          </w:p>
          <w:p w:rsidR="003407C6" w:rsidRPr="009E49C1" w:rsidRDefault="003407C6" w:rsidP="007615D9">
            <w:pPr>
              <w:ind w:left="129" w:right="171"/>
            </w:pPr>
            <w:r w:rsidRPr="009E49C1">
              <w:rPr>
                <w:b/>
              </w:rPr>
              <w:t>Шаблоны</w:t>
            </w:r>
            <w:r w:rsidRPr="009E49C1">
              <w:t xml:space="preserve"> документов должны содержать пустую форму, заполненный пример и комментарии с рекомендациями или пояснениями по заполнению с возможностью скачать и распечатать.</w:t>
            </w:r>
          </w:p>
          <w:p w:rsidR="003407C6" w:rsidRPr="009E49C1" w:rsidRDefault="003407C6" w:rsidP="007615D9">
            <w:pPr>
              <w:ind w:left="129" w:right="171"/>
            </w:pPr>
            <w:r w:rsidRPr="009E49C1">
              <w:rPr>
                <w:b/>
              </w:rPr>
              <w:t>Электронные версии журнала -</w:t>
            </w:r>
            <w:r w:rsidRPr="009E49C1">
              <w:t xml:space="preserve"> выпуски, выходящие во время действия контракта и доступ к архиву журнала за период не менее 3-</w:t>
            </w:r>
            <w:r w:rsidRPr="009E49C1">
              <w:lastRenderedPageBreak/>
              <w:t xml:space="preserve">х лет. </w:t>
            </w:r>
          </w:p>
          <w:p w:rsidR="003407C6" w:rsidRPr="009E49C1" w:rsidRDefault="003407C6" w:rsidP="007615D9">
            <w:pPr>
              <w:ind w:left="129" w:right="171"/>
            </w:pPr>
            <w:r w:rsidRPr="009E49C1">
              <w:rPr>
                <w:b/>
              </w:rPr>
              <w:t>Видеоматериалы д</w:t>
            </w:r>
            <w:r w:rsidRPr="009E49C1">
              <w:t xml:space="preserve">олжна быть обеспечена возможность к записи онлайн-семинаров, лекций и </w:t>
            </w:r>
            <w:proofErr w:type="spellStart"/>
            <w:r w:rsidRPr="009E49C1">
              <w:t>вебинаров</w:t>
            </w:r>
            <w:proofErr w:type="spellEnd"/>
            <w:r w:rsidRPr="009E49C1">
              <w:t xml:space="preserve"> на актуальные темы, а также записи уже проведенных, а так же доступ к архиву прошедших </w:t>
            </w:r>
            <w:proofErr w:type="spellStart"/>
            <w:r w:rsidRPr="009E49C1">
              <w:t>вебинаров</w:t>
            </w:r>
            <w:proofErr w:type="spellEnd"/>
            <w:r w:rsidRPr="009E49C1">
              <w:t xml:space="preserve"> и видеоматериалов.</w:t>
            </w:r>
          </w:p>
          <w:p w:rsidR="003407C6" w:rsidRPr="009E49C1" w:rsidRDefault="003407C6" w:rsidP="007615D9">
            <w:pPr>
              <w:ind w:left="129" w:right="171"/>
            </w:pPr>
          </w:p>
          <w:p w:rsidR="003407C6" w:rsidRPr="009E49C1" w:rsidRDefault="003407C6" w:rsidP="007615D9">
            <w:pPr>
              <w:ind w:left="142" w:right="171"/>
              <w:rPr>
                <w:bCs/>
                <w:kern w:val="36"/>
              </w:rPr>
            </w:pPr>
            <w:r w:rsidRPr="009E49C1">
              <w:rPr>
                <w:b/>
                <w:bCs/>
              </w:rPr>
              <w:t>Число документов в разделах может меняться с учетом их актуализации.</w:t>
            </w:r>
          </w:p>
        </w:tc>
      </w:tr>
      <w:tr w:rsidR="003407C6" w:rsidRPr="009E49C1" w:rsidTr="007615D9">
        <w:trPr>
          <w:trHeight w:val="4774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C6" w:rsidRPr="009E49C1" w:rsidRDefault="003407C6" w:rsidP="007615D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</w:rPr>
            </w:pPr>
            <w:r w:rsidRPr="009E49C1">
              <w:rPr>
                <w:b/>
                <w:bCs/>
              </w:rPr>
              <w:lastRenderedPageBreak/>
              <w:t xml:space="preserve">Требования </w:t>
            </w:r>
          </w:p>
          <w:p w:rsidR="003407C6" w:rsidRPr="009E49C1" w:rsidRDefault="003407C6" w:rsidP="007615D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</w:rPr>
            </w:pPr>
            <w:r w:rsidRPr="009E49C1">
              <w:rPr>
                <w:b/>
                <w:bCs/>
              </w:rPr>
              <w:t>к видам информационно-экспертной поддержки в составе комплекта баз данных</w:t>
            </w:r>
          </w:p>
        </w:tc>
        <w:tc>
          <w:tcPr>
            <w:tcW w:w="6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C6" w:rsidRPr="009E49C1" w:rsidRDefault="003407C6" w:rsidP="007615D9">
            <w:pPr>
              <w:ind w:left="142" w:right="141"/>
              <w:rPr>
                <w:bCs/>
                <w:kern w:val="36"/>
              </w:rPr>
            </w:pPr>
            <w:r w:rsidRPr="009E49C1">
              <w:rPr>
                <w:bCs/>
                <w:kern w:val="36"/>
              </w:rPr>
              <w:t>1. Онлайн-помощник с возможностью получения консультаций непосредственно от сотрудников разработчика базы данных.</w:t>
            </w:r>
          </w:p>
          <w:p w:rsidR="003407C6" w:rsidRPr="009E49C1" w:rsidRDefault="003407C6" w:rsidP="007615D9">
            <w:pPr>
              <w:ind w:left="142" w:right="141"/>
              <w:rPr>
                <w:bCs/>
                <w:kern w:val="36"/>
              </w:rPr>
            </w:pPr>
            <w:r w:rsidRPr="009E49C1">
              <w:rPr>
                <w:bCs/>
                <w:kern w:val="36"/>
              </w:rPr>
              <w:t>Доступ к онлайн-помощнику должен предоставляться в рабочие дни – круглосуточно по будням, в выходные дни – суббота и воскресенье онлайн-помощник не работает.</w:t>
            </w:r>
          </w:p>
          <w:p w:rsidR="003407C6" w:rsidRPr="009E49C1" w:rsidRDefault="003407C6" w:rsidP="007615D9">
            <w:pPr>
              <w:ind w:left="142" w:right="141"/>
              <w:rPr>
                <w:bCs/>
                <w:kern w:val="36"/>
              </w:rPr>
            </w:pPr>
            <w:r w:rsidRPr="009E49C1">
              <w:rPr>
                <w:bCs/>
                <w:kern w:val="36"/>
              </w:rPr>
              <w:t>Время ожидания ответа должно составлять не более 15 минут.</w:t>
            </w:r>
          </w:p>
          <w:p w:rsidR="003407C6" w:rsidRPr="009E49C1" w:rsidRDefault="003407C6" w:rsidP="007615D9">
            <w:pPr>
              <w:ind w:left="142" w:right="141"/>
              <w:rPr>
                <w:bCs/>
                <w:kern w:val="36"/>
              </w:rPr>
            </w:pPr>
            <w:r w:rsidRPr="009E49C1">
              <w:rPr>
                <w:bCs/>
                <w:kern w:val="36"/>
              </w:rPr>
              <w:t>Количество вопросов – неограниченно в течение срока действия неисключительных прав.</w:t>
            </w:r>
          </w:p>
          <w:p w:rsidR="003407C6" w:rsidRPr="009E49C1" w:rsidRDefault="003407C6" w:rsidP="007615D9">
            <w:pPr>
              <w:ind w:left="142" w:right="141"/>
              <w:rPr>
                <w:bCs/>
                <w:kern w:val="36"/>
              </w:rPr>
            </w:pPr>
          </w:p>
          <w:p w:rsidR="003407C6" w:rsidRPr="009E49C1" w:rsidRDefault="003407C6" w:rsidP="007615D9">
            <w:pPr>
              <w:ind w:left="142" w:right="141"/>
              <w:rPr>
                <w:bCs/>
                <w:kern w:val="36"/>
              </w:rPr>
            </w:pPr>
            <w:r w:rsidRPr="009E49C1">
              <w:rPr>
                <w:bCs/>
                <w:kern w:val="36"/>
              </w:rPr>
              <w:t xml:space="preserve">2. Письменные ответы экспертов – экспертная поддержка в области кадрового делопроизводства и трудового законодательства. </w:t>
            </w:r>
          </w:p>
          <w:p w:rsidR="003407C6" w:rsidRPr="009E49C1" w:rsidRDefault="003407C6" w:rsidP="007615D9">
            <w:pPr>
              <w:ind w:left="142" w:right="141"/>
              <w:rPr>
                <w:bCs/>
                <w:kern w:val="36"/>
              </w:rPr>
            </w:pPr>
            <w:r w:rsidRPr="009E49C1">
              <w:rPr>
                <w:bCs/>
                <w:kern w:val="36"/>
              </w:rPr>
              <w:t>Доступ к сервису должен предоставляться круглосуточно.</w:t>
            </w:r>
          </w:p>
          <w:p w:rsidR="003407C6" w:rsidRPr="009E49C1" w:rsidRDefault="003407C6" w:rsidP="007615D9">
            <w:pPr>
              <w:ind w:left="142" w:right="141"/>
              <w:rPr>
                <w:bCs/>
                <w:kern w:val="36"/>
              </w:rPr>
            </w:pPr>
            <w:r w:rsidRPr="009E49C1">
              <w:rPr>
                <w:bCs/>
                <w:kern w:val="36"/>
              </w:rPr>
              <w:t>Срок ответа – не позднее 24 часов (в рабочие дни) с момента отправки вопроса через специальную форму, представляющую собой диалоговое окно в составе Базы данных.</w:t>
            </w:r>
          </w:p>
          <w:p w:rsidR="003407C6" w:rsidRPr="009E49C1" w:rsidRDefault="003407C6" w:rsidP="007615D9">
            <w:pPr>
              <w:widowControl w:val="0"/>
              <w:tabs>
                <w:tab w:val="left" w:pos="567"/>
              </w:tabs>
              <w:spacing w:before="60" w:after="60"/>
              <w:ind w:left="142" w:right="141"/>
              <w:rPr>
                <w:bCs/>
                <w:kern w:val="36"/>
              </w:rPr>
            </w:pPr>
            <w:r w:rsidRPr="009E49C1">
              <w:rPr>
                <w:bCs/>
                <w:kern w:val="36"/>
              </w:rPr>
              <w:t>Количество вопросов – неограниченно в течение срока действия неисключительных прав. Завести письменный вопрос можно через онлайн-помощника.</w:t>
            </w:r>
          </w:p>
        </w:tc>
      </w:tr>
      <w:tr w:rsidR="003407C6" w:rsidRPr="009E49C1" w:rsidTr="007615D9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C6" w:rsidRPr="009E49C1" w:rsidRDefault="003407C6" w:rsidP="007615D9">
            <w:pPr>
              <w:suppressAutoHyphens/>
              <w:spacing w:before="60" w:after="60"/>
              <w:ind w:left="142" w:right="141"/>
              <w:jc w:val="left"/>
              <w:outlineLvl w:val="0"/>
              <w:rPr>
                <w:b/>
                <w:bCs/>
                <w:kern w:val="36"/>
                <w:lang w:eastAsia="ar-SA"/>
              </w:rPr>
            </w:pPr>
            <w:r w:rsidRPr="009E49C1">
              <w:rPr>
                <w:b/>
                <w:bCs/>
                <w:kern w:val="36"/>
                <w:lang w:eastAsia="ar-SA"/>
              </w:rPr>
              <w:t>Общие требования к Комплекту баз данных</w:t>
            </w:r>
          </w:p>
        </w:tc>
        <w:tc>
          <w:tcPr>
            <w:tcW w:w="6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C6" w:rsidRPr="009E49C1" w:rsidRDefault="003407C6" w:rsidP="007615D9">
            <w:pPr>
              <w:ind w:left="129" w:right="171"/>
            </w:pPr>
            <w:r w:rsidRPr="009E49C1">
              <w:t xml:space="preserve">Сублицензиат должен использовать базы данных исключительно для своей внутренней деятельности, включая использование для собственных нужд материалов и информации, содержащихся в </w:t>
            </w:r>
            <w:proofErr w:type="gramStart"/>
            <w:r w:rsidRPr="009E49C1">
              <w:t>базах</w:t>
            </w:r>
            <w:proofErr w:type="gramEnd"/>
            <w:r w:rsidRPr="009E49C1">
              <w:t xml:space="preserve"> данных, без получения дополнительного согласия Лицензиата либо третьих лиц.</w:t>
            </w:r>
          </w:p>
          <w:p w:rsidR="003407C6" w:rsidRPr="009E49C1" w:rsidRDefault="003407C6" w:rsidP="007615D9">
            <w:pPr>
              <w:ind w:left="129" w:right="171"/>
            </w:pPr>
            <w:r w:rsidRPr="009E49C1">
              <w:t>Код доступа для предоставления права доступа к базам данных и адрес размещения баз данных в сети «Интернет» должен предоставляться на адре</w:t>
            </w:r>
            <w:proofErr w:type="gramStart"/>
            <w:r w:rsidRPr="009E49C1">
              <w:t>с(</w:t>
            </w:r>
            <w:proofErr w:type="gramEnd"/>
            <w:r w:rsidRPr="009E49C1">
              <w:t>а) электронной почты пользователя(ей), указанные при регистрации.</w:t>
            </w:r>
          </w:p>
          <w:p w:rsidR="003407C6" w:rsidRPr="009E49C1" w:rsidRDefault="003407C6" w:rsidP="007615D9">
            <w:pPr>
              <w:ind w:left="129" w:right="171"/>
            </w:pPr>
            <w:r w:rsidRPr="009E49C1">
              <w:t xml:space="preserve">Базы данных должны обновляться ежедневно без участия IT-служб Сублицензиата и выездных специалистов компании-разработчика и Лицензиата. </w:t>
            </w:r>
          </w:p>
          <w:p w:rsidR="003407C6" w:rsidRPr="009E49C1" w:rsidRDefault="003407C6" w:rsidP="007615D9">
            <w:pPr>
              <w:ind w:left="129" w:right="171"/>
            </w:pPr>
            <w:r w:rsidRPr="009E49C1">
              <w:t xml:space="preserve">Пользователи баз данных должны ежедневно информироваться о новых консультационных материалах и нормативных документах, поступивших в базы данных. </w:t>
            </w:r>
          </w:p>
          <w:p w:rsidR="003407C6" w:rsidRPr="009E49C1" w:rsidRDefault="003407C6" w:rsidP="007615D9">
            <w:pPr>
              <w:ind w:left="129" w:right="171"/>
            </w:pPr>
            <w:r w:rsidRPr="009E49C1">
              <w:t xml:space="preserve">Доступ к базам данных должен осуществляться через информационно-телекоммуникационную сеть "Интернет" с любого компьютера, удовлетворяющего требованиям к рабочему месту. </w:t>
            </w:r>
          </w:p>
          <w:p w:rsidR="003407C6" w:rsidRPr="009E49C1" w:rsidRDefault="003407C6" w:rsidP="007615D9">
            <w:pPr>
              <w:ind w:left="129" w:right="171"/>
            </w:pPr>
            <w:r w:rsidRPr="009E49C1">
              <w:t xml:space="preserve">При ограничении доступа к базам данных доступ должен быть открыт в течение не более 4 часов. </w:t>
            </w:r>
          </w:p>
          <w:p w:rsidR="003407C6" w:rsidRPr="009E49C1" w:rsidRDefault="003407C6" w:rsidP="007615D9">
            <w:pPr>
              <w:ind w:left="129" w:right="171"/>
            </w:pPr>
            <w:r w:rsidRPr="009E49C1">
              <w:t xml:space="preserve">Доступ к базам данных должен предоставляться круглосуточно. </w:t>
            </w:r>
          </w:p>
          <w:p w:rsidR="003407C6" w:rsidRPr="009E49C1" w:rsidRDefault="003407C6" w:rsidP="007615D9">
            <w:pPr>
              <w:ind w:left="129" w:right="171"/>
            </w:pPr>
            <w:r w:rsidRPr="009E49C1">
              <w:t xml:space="preserve">При проведении регламентных работ и работ по наполнению и обновлению материалов в базах данных, если они ограничивают доступ пользователям Сублицензиата, компания-разработчик должна сообщать об этом пользователям Сублицензиата. </w:t>
            </w:r>
          </w:p>
          <w:p w:rsidR="003407C6" w:rsidRPr="009E49C1" w:rsidRDefault="003407C6" w:rsidP="007615D9">
            <w:pPr>
              <w:ind w:left="129" w:right="171"/>
            </w:pPr>
            <w:r w:rsidRPr="009E49C1">
              <w:t>Базы данных должны удовлетворять всем требованиям безопасности, предусмотренным законодательством РФ.</w:t>
            </w:r>
          </w:p>
          <w:p w:rsidR="003407C6" w:rsidRPr="009E49C1" w:rsidRDefault="003407C6" w:rsidP="007615D9">
            <w:pPr>
              <w:ind w:left="129" w:right="171"/>
            </w:pPr>
            <w:r w:rsidRPr="009E49C1">
              <w:t xml:space="preserve">Вход в базы данных должен быть защищен: при входе базы данных должны требовать авторизацию учетной записи пользователя (ввод логина/пароля) </w:t>
            </w:r>
          </w:p>
          <w:p w:rsidR="003407C6" w:rsidRPr="009E49C1" w:rsidRDefault="003407C6" w:rsidP="007615D9">
            <w:pPr>
              <w:ind w:left="129" w:right="171"/>
            </w:pPr>
            <w:r w:rsidRPr="009E49C1">
              <w:lastRenderedPageBreak/>
              <w:t xml:space="preserve">Для своей работы базы данных не должны требовать установки какого-либо дополнительного программного обеспечения на компьютере конечного пользователя. </w:t>
            </w:r>
          </w:p>
          <w:p w:rsidR="003407C6" w:rsidRPr="009E49C1" w:rsidRDefault="003407C6" w:rsidP="007615D9">
            <w:pPr>
              <w:ind w:left="129" w:right="171"/>
            </w:pPr>
            <w:r w:rsidRPr="009E49C1">
              <w:t xml:space="preserve">Все личные (сохраненные) данные пользователей должны быть связаны не с компьютером, с которого происходит вход в базы данных, а с учетной записью пользователя. </w:t>
            </w:r>
          </w:p>
        </w:tc>
      </w:tr>
      <w:tr w:rsidR="003407C6" w:rsidRPr="009E49C1" w:rsidTr="007615D9">
        <w:tblPrEx>
          <w:tblLook w:val="04A0" w:firstRow="1" w:lastRow="0" w:firstColumn="1" w:lastColumn="0" w:noHBand="0" w:noVBand="1"/>
        </w:tblPrEx>
        <w:trPr>
          <w:gridAfter w:val="1"/>
          <w:wAfter w:w="29" w:type="dxa"/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C6" w:rsidRPr="009E49C1" w:rsidRDefault="003407C6" w:rsidP="007615D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</w:pPr>
            <w:r w:rsidRPr="009E49C1">
              <w:rPr>
                <w:b/>
                <w:bCs/>
              </w:rPr>
              <w:lastRenderedPageBreak/>
              <w:t>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C6" w:rsidRPr="009E49C1" w:rsidRDefault="003407C6" w:rsidP="007615D9">
            <w:pPr>
              <w:spacing w:before="60" w:after="60"/>
              <w:ind w:left="142" w:right="141"/>
            </w:pPr>
            <w:proofErr w:type="gramStart"/>
            <w:r w:rsidRPr="009E49C1">
              <w:t>В соответствии с постановлением Правительства РФ от 23.12.2024 г. 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</w:t>
            </w:r>
            <w:proofErr w:type="gramEnd"/>
            <w:r w:rsidRPr="009E49C1">
              <w:t xml:space="preserve"> </w:t>
            </w:r>
            <w:proofErr w:type="gramStart"/>
            <w:r w:rsidRPr="009E49C1">
              <w:t>виде по каналам связи, происходящих 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Федерации, 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него), для целей осуществления закупок</w:t>
            </w:r>
            <w:proofErr w:type="gramEnd"/>
            <w:r w:rsidRPr="009E49C1">
              <w:t xml:space="preserve"> для обеспечения государственных и муниципальных нужд.</w:t>
            </w:r>
          </w:p>
        </w:tc>
      </w:tr>
      <w:tr w:rsidR="003407C6" w:rsidRPr="009E49C1" w:rsidTr="007615D9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C6" w:rsidRPr="009E49C1" w:rsidRDefault="003407C6" w:rsidP="007615D9">
            <w:pPr>
              <w:suppressAutoHyphens/>
              <w:spacing w:before="60" w:after="60"/>
              <w:ind w:left="142" w:right="141"/>
              <w:jc w:val="left"/>
              <w:outlineLvl w:val="0"/>
              <w:rPr>
                <w:b/>
                <w:bCs/>
                <w:kern w:val="36"/>
                <w:lang w:eastAsia="ar-SA"/>
              </w:rPr>
            </w:pPr>
            <w:r w:rsidRPr="009E49C1">
              <w:rPr>
                <w:b/>
                <w:bCs/>
                <w:kern w:val="36"/>
                <w:lang w:eastAsia="ar-SA"/>
              </w:rPr>
              <w:t xml:space="preserve">Требования к сроку и (или) объему предоставления гарантий качества </w:t>
            </w:r>
          </w:p>
        </w:tc>
        <w:tc>
          <w:tcPr>
            <w:tcW w:w="6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C6" w:rsidRPr="009E49C1" w:rsidRDefault="003407C6" w:rsidP="007615D9">
            <w:pPr>
              <w:ind w:left="129" w:right="171"/>
            </w:pPr>
            <w:r w:rsidRPr="009E49C1">
              <w:t>Гарантии качества  на предоставленные неисключительные права использования Комплекта базы данных по соответствию техническому заданию должны предоставляться на весь срок действия контракта.</w:t>
            </w:r>
          </w:p>
          <w:p w:rsidR="003407C6" w:rsidRPr="009E49C1" w:rsidRDefault="003407C6" w:rsidP="007615D9">
            <w:pPr>
              <w:ind w:left="129" w:right="171"/>
            </w:pPr>
            <w:r w:rsidRPr="009E49C1">
              <w:t>Безопасность оказания услуг: 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 РФ Федерального закона от 27.07. 2006 г. № 152-ФЗ «О персональных данных».</w:t>
            </w:r>
          </w:p>
        </w:tc>
      </w:tr>
      <w:tr w:rsidR="003407C6" w:rsidRPr="009E49C1" w:rsidTr="007615D9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C6" w:rsidRPr="009E49C1" w:rsidRDefault="003407C6" w:rsidP="007615D9">
            <w:pPr>
              <w:suppressAutoHyphens/>
              <w:spacing w:before="60" w:after="60"/>
              <w:ind w:left="142" w:right="141"/>
              <w:jc w:val="left"/>
              <w:outlineLvl w:val="0"/>
              <w:rPr>
                <w:b/>
                <w:bCs/>
                <w:kern w:val="36"/>
                <w:lang w:eastAsia="ar-SA"/>
              </w:rPr>
            </w:pPr>
            <w:r w:rsidRPr="009E49C1">
              <w:rPr>
                <w:b/>
                <w:bCs/>
                <w:kern w:val="36"/>
                <w:lang w:eastAsia="ar-SA"/>
              </w:rPr>
              <w:t>Дополнительные требования к обновлениям базы данных</w:t>
            </w:r>
          </w:p>
        </w:tc>
        <w:tc>
          <w:tcPr>
            <w:tcW w:w="6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C6" w:rsidRPr="009E49C1" w:rsidRDefault="003407C6" w:rsidP="007615D9">
            <w:pPr>
              <w:ind w:left="129" w:right="171"/>
            </w:pPr>
            <w:r w:rsidRPr="009E49C1">
              <w:t>Обновление Комплекта базы данных должно происходить автоматически.</w:t>
            </w:r>
          </w:p>
        </w:tc>
      </w:tr>
    </w:tbl>
    <w:p w:rsidR="00EE5703" w:rsidRDefault="00EE5703"/>
    <w:p w:rsidR="00EE5703" w:rsidRDefault="00EE5703"/>
    <w:tbl>
      <w:tblPr>
        <w:tblStyle w:val="a7"/>
        <w:tblW w:w="9339" w:type="dxa"/>
        <w:tblInd w:w="-6" w:type="dxa"/>
        <w:tblLayout w:type="fixed"/>
        <w:tblLook w:val="0000" w:firstRow="0" w:lastRow="0" w:firstColumn="0" w:lastColumn="0" w:noHBand="0" w:noVBand="0"/>
      </w:tblPr>
      <w:tblGrid>
        <w:gridCol w:w="4655"/>
        <w:gridCol w:w="4684"/>
      </w:tblGrid>
      <w:tr w:rsidR="00EE5703">
        <w:trPr>
          <w:trHeight w:val="1696"/>
        </w:trPr>
        <w:tc>
          <w:tcPr>
            <w:tcW w:w="4655" w:type="dxa"/>
          </w:tcPr>
          <w:p w:rsidR="00EE5703" w:rsidRDefault="003407C6">
            <w:pPr>
              <w:widowControl w:val="0"/>
              <w:tabs>
                <w:tab w:val="left" w:pos="993"/>
              </w:tabs>
              <w:rPr>
                <w:b/>
                <w:bCs/>
              </w:rPr>
            </w:pPr>
            <w:r>
              <w:rPr>
                <w:b/>
                <w:bCs/>
              </w:rPr>
              <w:t>ОТ ЛИЦЕНЗИАТА</w:t>
            </w:r>
          </w:p>
          <w:p w:rsidR="00EE5703" w:rsidRDefault="00EE5703">
            <w:pPr>
              <w:widowControl w:val="0"/>
              <w:tabs>
                <w:tab w:val="left" w:pos="993"/>
              </w:tabs>
            </w:pPr>
          </w:p>
          <w:p w:rsidR="00EE5703" w:rsidRDefault="00EE5703">
            <w:pPr>
              <w:widowControl w:val="0"/>
              <w:tabs>
                <w:tab w:val="left" w:pos="993"/>
              </w:tabs>
            </w:pPr>
          </w:p>
          <w:p w:rsidR="00EE5703" w:rsidRDefault="00EE5703">
            <w:pPr>
              <w:widowControl w:val="0"/>
              <w:tabs>
                <w:tab w:val="left" w:pos="993"/>
              </w:tabs>
            </w:pPr>
          </w:p>
          <w:p w:rsidR="00EE5703" w:rsidRDefault="00EE5703">
            <w:pPr>
              <w:widowControl w:val="0"/>
              <w:tabs>
                <w:tab w:val="left" w:pos="993"/>
              </w:tabs>
            </w:pPr>
          </w:p>
          <w:p w:rsidR="00EE5703" w:rsidRDefault="003407C6">
            <w:pPr>
              <w:widowControl w:val="0"/>
              <w:tabs>
                <w:tab w:val="left" w:pos="993"/>
              </w:tabs>
              <w:ind w:firstLine="34"/>
            </w:pPr>
            <w:r>
              <w:t>_________________/ ______________ /</w:t>
            </w:r>
          </w:p>
          <w:p w:rsidR="00EE5703" w:rsidRDefault="003407C6">
            <w:pPr>
              <w:widowControl w:val="0"/>
              <w:tabs>
                <w:tab w:val="left" w:pos="993"/>
              </w:tabs>
            </w:pPr>
            <w:r>
              <w:t xml:space="preserve"> «___»________________2026 г.</w:t>
            </w:r>
          </w:p>
          <w:p w:rsidR="00EE5703" w:rsidRDefault="003407C6">
            <w:pPr>
              <w:widowControl w:val="0"/>
              <w:tabs>
                <w:tab w:val="left" w:pos="993"/>
              </w:tabs>
              <w:rPr>
                <w:b/>
                <w:bCs/>
              </w:rPr>
            </w:pPr>
            <w:r>
              <w:t>М.П.</w:t>
            </w:r>
          </w:p>
        </w:tc>
        <w:tc>
          <w:tcPr>
            <w:tcW w:w="4684" w:type="dxa"/>
          </w:tcPr>
          <w:p w:rsidR="00EE5703" w:rsidRDefault="003407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ОТ СУБЛИЦЕНЗИАТА</w:t>
            </w:r>
          </w:p>
          <w:p w:rsidR="00EE5703" w:rsidRDefault="003407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t>Директор</w:t>
            </w:r>
          </w:p>
          <w:p w:rsidR="00EE5703" w:rsidRDefault="003407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>МУ "ОКАЗАНИЕ УСЛУГ "РАЗВИТИЕ"</w:t>
            </w:r>
          </w:p>
          <w:p w:rsidR="00EE5703" w:rsidRDefault="00EE5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</w:p>
          <w:p w:rsidR="00EE5703" w:rsidRDefault="00EE5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</w:p>
          <w:p w:rsidR="00EE5703" w:rsidRDefault="003407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>________________/ И. В. ЗАЙЦЕВ/</w:t>
            </w:r>
          </w:p>
          <w:p w:rsidR="00EE5703" w:rsidRDefault="003407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 «___»________________</w:t>
            </w:r>
            <w:r>
              <w:t>2026</w:t>
            </w:r>
            <w:r>
              <w:rPr>
                <w:color w:val="000000"/>
              </w:rPr>
              <w:t xml:space="preserve"> г.</w:t>
            </w:r>
          </w:p>
          <w:p w:rsidR="00EE5703" w:rsidRDefault="003407C6">
            <w:r>
              <w:t>М.П.</w:t>
            </w:r>
          </w:p>
        </w:tc>
      </w:tr>
    </w:tbl>
    <w:p w:rsidR="00EE5703" w:rsidRDefault="003407C6">
      <w:r>
        <w:br w:type="page"/>
      </w:r>
    </w:p>
    <w:p w:rsidR="00EE5703" w:rsidRDefault="003407C6">
      <w:pPr>
        <w:jc w:val="right"/>
      </w:pPr>
      <w:r>
        <w:lastRenderedPageBreak/>
        <w:t>Приложение № 2</w:t>
      </w:r>
    </w:p>
    <w:p w:rsidR="00EE5703" w:rsidRDefault="003407C6">
      <w:pPr>
        <w:jc w:val="right"/>
      </w:pPr>
      <w:r>
        <w:t>к Контракту № ____</w:t>
      </w:r>
    </w:p>
    <w:p w:rsidR="00EE5703" w:rsidRDefault="003407C6">
      <w:pPr>
        <w:jc w:val="right"/>
      </w:pPr>
      <w:r>
        <w:t>«_____» __________ 2026 г.</w:t>
      </w:r>
    </w:p>
    <w:p w:rsidR="00EE5703" w:rsidRDefault="00EE5703"/>
    <w:p w:rsidR="00EE5703" w:rsidRDefault="00EE5703"/>
    <w:p w:rsidR="00EE5703" w:rsidRDefault="003407C6">
      <w:pPr>
        <w:jc w:val="center"/>
      </w:pPr>
      <w:proofErr w:type="gramStart"/>
      <w:r>
        <w:rPr>
          <w:b/>
          <w:bCs/>
        </w:rPr>
        <w:t>C</w:t>
      </w:r>
      <w:proofErr w:type="gramEnd"/>
      <w:r>
        <w:rPr>
          <w:b/>
          <w:bCs/>
        </w:rPr>
        <w:t>ПЕЦИФИКАЦИЯ НА ЭС</w:t>
      </w:r>
    </w:p>
    <w:p w:rsidR="00EE5703" w:rsidRDefault="00EE5703"/>
    <w:p w:rsidR="00EE5703" w:rsidRDefault="00EE5703"/>
    <w:tbl>
      <w:tblPr>
        <w:tblStyle w:val="a8"/>
        <w:tblW w:w="974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"/>
        <w:gridCol w:w="4678"/>
        <w:gridCol w:w="709"/>
        <w:gridCol w:w="1276"/>
        <w:gridCol w:w="1134"/>
        <w:gridCol w:w="1275"/>
      </w:tblGrid>
      <w:tr w:rsidR="00EE5703">
        <w:tc>
          <w:tcPr>
            <w:tcW w:w="675" w:type="dxa"/>
            <w:vAlign w:val="center"/>
          </w:tcPr>
          <w:p w:rsidR="00EE5703" w:rsidRDefault="003407C6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4678" w:type="dxa"/>
            <w:vAlign w:val="center"/>
          </w:tcPr>
          <w:p w:rsidR="00EE5703" w:rsidRDefault="003407C6">
            <w:pPr>
              <w:jc w:val="center"/>
            </w:pPr>
            <w:r>
              <w:rPr>
                <w:b/>
                <w:bCs/>
              </w:rPr>
              <w:t>Наименование,</w:t>
            </w:r>
            <w:r>
              <w:rPr>
                <w:b/>
                <w:bCs/>
              </w:rPr>
              <w:br/>
              <w:t>кол-во пользователей,</w:t>
            </w:r>
            <w:r>
              <w:rPr>
                <w:b/>
                <w:bCs/>
              </w:rPr>
              <w:br/>
              <w:t>срок использования</w:t>
            </w:r>
          </w:p>
        </w:tc>
        <w:tc>
          <w:tcPr>
            <w:tcW w:w="709" w:type="dxa"/>
            <w:vAlign w:val="center"/>
          </w:tcPr>
          <w:p w:rsidR="00EE5703" w:rsidRDefault="003407C6">
            <w:pPr>
              <w:jc w:val="center"/>
            </w:pPr>
            <w:r>
              <w:rPr>
                <w:b/>
                <w:bCs/>
              </w:rPr>
              <w:t>Ед. изм.</w:t>
            </w:r>
          </w:p>
        </w:tc>
        <w:tc>
          <w:tcPr>
            <w:tcW w:w="1276" w:type="dxa"/>
            <w:vAlign w:val="center"/>
          </w:tcPr>
          <w:p w:rsidR="00EE5703" w:rsidRDefault="003407C6">
            <w:pPr>
              <w:jc w:val="center"/>
            </w:pPr>
            <w:r>
              <w:rPr>
                <w:b/>
                <w:bCs/>
              </w:rPr>
              <w:t>Кол-во лицензий</w:t>
            </w:r>
          </w:p>
        </w:tc>
        <w:tc>
          <w:tcPr>
            <w:tcW w:w="1134" w:type="dxa"/>
            <w:vAlign w:val="center"/>
          </w:tcPr>
          <w:p w:rsidR="00EE5703" w:rsidRDefault="003407C6">
            <w:pPr>
              <w:jc w:val="center"/>
            </w:pPr>
            <w:r>
              <w:rPr>
                <w:b/>
                <w:bCs/>
              </w:rPr>
              <w:t>Цена за ед.</w:t>
            </w:r>
            <w:r>
              <w:rPr>
                <w:b/>
                <w:bCs/>
              </w:rPr>
              <w:br/>
              <w:t>без НДС,</w:t>
            </w:r>
            <w:r>
              <w:rPr>
                <w:b/>
                <w:bCs/>
              </w:rPr>
              <w:br/>
              <w:t>руб.</w:t>
            </w:r>
          </w:p>
        </w:tc>
        <w:tc>
          <w:tcPr>
            <w:tcW w:w="1275" w:type="dxa"/>
            <w:vAlign w:val="center"/>
          </w:tcPr>
          <w:p w:rsidR="00EE5703" w:rsidRDefault="003407C6">
            <w:pPr>
              <w:jc w:val="center"/>
            </w:pPr>
            <w:r>
              <w:rPr>
                <w:b/>
                <w:bCs/>
              </w:rPr>
              <w:t>Всего</w:t>
            </w:r>
            <w:r>
              <w:rPr>
                <w:b/>
                <w:bCs/>
              </w:rPr>
              <w:br/>
              <w:t>без НДС,</w:t>
            </w:r>
            <w:r>
              <w:rPr>
                <w:b/>
                <w:bCs/>
              </w:rPr>
              <w:br/>
              <w:t>руб.</w:t>
            </w:r>
          </w:p>
        </w:tc>
      </w:tr>
      <w:tr w:rsidR="00EE5703">
        <w:trPr>
          <w:trHeight w:val="912"/>
        </w:trPr>
        <w:tc>
          <w:tcPr>
            <w:tcW w:w="675" w:type="dxa"/>
            <w:vAlign w:val="center"/>
          </w:tcPr>
          <w:p w:rsidR="00EE5703" w:rsidRDefault="003407C6">
            <w:pPr>
              <w:jc w:val="center"/>
            </w:pPr>
            <w:r>
              <w:t>1</w:t>
            </w:r>
          </w:p>
        </w:tc>
        <w:tc>
          <w:tcPr>
            <w:tcW w:w="4678" w:type="dxa"/>
            <w:vAlign w:val="center"/>
          </w:tcPr>
          <w:p w:rsidR="00EE5703" w:rsidRDefault="003407C6">
            <w:pPr>
              <w:jc w:val="left"/>
            </w:pPr>
            <w:r>
              <w:rPr>
                <w:color w:val="000000"/>
              </w:rPr>
              <w:t>Кадровая справочная система «Система Кадры» для коммерческих и бюджетных организаций, 1 пользователь 12 месяцев</w:t>
            </w:r>
          </w:p>
        </w:tc>
        <w:tc>
          <w:tcPr>
            <w:tcW w:w="709" w:type="dxa"/>
            <w:vAlign w:val="center"/>
          </w:tcPr>
          <w:p w:rsidR="00EE5703" w:rsidRDefault="003407C6">
            <w:pPr>
              <w:jc w:val="center"/>
            </w:pPr>
            <w:r>
              <w:t>шт.</w:t>
            </w:r>
          </w:p>
        </w:tc>
        <w:tc>
          <w:tcPr>
            <w:tcW w:w="1276" w:type="dxa"/>
            <w:vAlign w:val="center"/>
          </w:tcPr>
          <w:p w:rsidR="00EE5703" w:rsidRDefault="003407C6">
            <w:pPr>
              <w:jc w:val="center"/>
              <w:rPr>
                <w:highlight w:val="yellow"/>
              </w:rPr>
            </w:pPr>
            <w:r>
              <w:t>1</w:t>
            </w:r>
          </w:p>
        </w:tc>
        <w:tc>
          <w:tcPr>
            <w:tcW w:w="1134" w:type="dxa"/>
            <w:vAlign w:val="center"/>
          </w:tcPr>
          <w:p w:rsidR="00EE5703" w:rsidRDefault="00EE5703">
            <w:pPr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EE5703" w:rsidRDefault="00EE5703">
            <w:pPr>
              <w:jc w:val="center"/>
              <w:rPr>
                <w:highlight w:val="yellow"/>
              </w:rPr>
            </w:pPr>
          </w:p>
        </w:tc>
      </w:tr>
    </w:tbl>
    <w:p w:rsidR="00EE5703" w:rsidRDefault="003407C6">
      <w:pPr>
        <w:jc w:val="right"/>
      </w:pPr>
      <w:r>
        <w:rPr>
          <w:b/>
          <w:bCs/>
        </w:rPr>
        <w:t>ИТОГО: ____________</w:t>
      </w:r>
    </w:p>
    <w:tbl>
      <w:tblPr>
        <w:tblStyle w:val="a9"/>
        <w:tblW w:w="9356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9356"/>
      </w:tblGrid>
      <w:tr w:rsidR="00EE5703">
        <w:tc>
          <w:tcPr>
            <w:tcW w:w="9356" w:type="dxa"/>
          </w:tcPr>
          <w:p w:rsidR="00EE5703" w:rsidRDefault="00EE5703"/>
          <w:p w:rsidR="00EE5703" w:rsidRDefault="003407C6">
            <w:r>
              <w:t xml:space="preserve">Итого: </w:t>
            </w:r>
          </w:p>
          <w:p w:rsidR="00EE5703" w:rsidRDefault="003407C6">
            <w:r>
              <w:t xml:space="preserve">НДС </w:t>
            </w:r>
            <w:proofErr w:type="gramStart"/>
            <w:r>
              <w:t>облагается</w:t>
            </w:r>
            <w:proofErr w:type="gramEnd"/>
            <w:r>
              <w:t xml:space="preserve"> / не облагается</w:t>
            </w:r>
          </w:p>
        </w:tc>
      </w:tr>
    </w:tbl>
    <w:p w:rsidR="00EE5703" w:rsidRDefault="00EE5703"/>
    <w:p w:rsidR="00EE5703" w:rsidRDefault="00EE5703"/>
    <w:p w:rsidR="00EE5703" w:rsidRDefault="00EE5703"/>
    <w:tbl>
      <w:tblPr>
        <w:tblStyle w:val="aa"/>
        <w:tblW w:w="9339" w:type="dxa"/>
        <w:tblInd w:w="-6" w:type="dxa"/>
        <w:tblLayout w:type="fixed"/>
        <w:tblLook w:val="0000" w:firstRow="0" w:lastRow="0" w:firstColumn="0" w:lastColumn="0" w:noHBand="0" w:noVBand="0"/>
      </w:tblPr>
      <w:tblGrid>
        <w:gridCol w:w="4655"/>
        <w:gridCol w:w="4684"/>
      </w:tblGrid>
      <w:tr w:rsidR="00EE5703">
        <w:trPr>
          <w:trHeight w:val="1696"/>
        </w:trPr>
        <w:tc>
          <w:tcPr>
            <w:tcW w:w="4655" w:type="dxa"/>
          </w:tcPr>
          <w:p w:rsidR="00EE5703" w:rsidRDefault="003407C6">
            <w:pPr>
              <w:widowControl w:val="0"/>
              <w:tabs>
                <w:tab w:val="left" w:pos="993"/>
              </w:tabs>
              <w:rPr>
                <w:b/>
                <w:bCs/>
              </w:rPr>
            </w:pPr>
            <w:r>
              <w:rPr>
                <w:b/>
                <w:bCs/>
              </w:rPr>
              <w:t>ОТ ЛИЦЕНЗИАТА</w:t>
            </w:r>
          </w:p>
          <w:p w:rsidR="00EE5703" w:rsidRDefault="00EE5703">
            <w:pPr>
              <w:widowControl w:val="0"/>
              <w:tabs>
                <w:tab w:val="left" w:pos="993"/>
              </w:tabs>
            </w:pPr>
          </w:p>
          <w:p w:rsidR="00EE5703" w:rsidRDefault="00EE5703">
            <w:pPr>
              <w:widowControl w:val="0"/>
              <w:tabs>
                <w:tab w:val="left" w:pos="993"/>
              </w:tabs>
            </w:pPr>
          </w:p>
          <w:p w:rsidR="00EE5703" w:rsidRDefault="00EE5703">
            <w:pPr>
              <w:widowControl w:val="0"/>
              <w:tabs>
                <w:tab w:val="left" w:pos="993"/>
              </w:tabs>
            </w:pPr>
          </w:p>
          <w:p w:rsidR="00EE5703" w:rsidRDefault="00EE5703">
            <w:pPr>
              <w:widowControl w:val="0"/>
              <w:tabs>
                <w:tab w:val="left" w:pos="993"/>
              </w:tabs>
            </w:pPr>
          </w:p>
          <w:p w:rsidR="00EE5703" w:rsidRDefault="003407C6">
            <w:pPr>
              <w:widowControl w:val="0"/>
              <w:tabs>
                <w:tab w:val="left" w:pos="993"/>
              </w:tabs>
              <w:ind w:firstLine="34"/>
            </w:pPr>
            <w:r>
              <w:t>_________________/ ______________ /</w:t>
            </w:r>
          </w:p>
          <w:p w:rsidR="00EE5703" w:rsidRDefault="003407C6">
            <w:pPr>
              <w:widowControl w:val="0"/>
              <w:tabs>
                <w:tab w:val="left" w:pos="993"/>
              </w:tabs>
            </w:pPr>
            <w:r>
              <w:t xml:space="preserve"> «___»________________2026 г.</w:t>
            </w:r>
          </w:p>
          <w:p w:rsidR="00EE5703" w:rsidRDefault="003407C6">
            <w:pPr>
              <w:widowControl w:val="0"/>
              <w:tabs>
                <w:tab w:val="left" w:pos="993"/>
              </w:tabs>
              <w:rPr>
                <w:b/>
                <w:bCs/>
              </w:rPr>
            </w:pPr>
            <w:r>
              <w:t xml:space="preserve">М.П. </w:t>
            </w:r>
          </w:p>
        </w:tc>
        <w:tc>
          <w:tcPr>
            <w:tcW w:w="4684" w:type="dxa"/>
          </w:tcPr>
          <w:p w:rsidR="00EE5703" w:rsidRDefault="003407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ОТ СУБЛИЦЕНЗИАТА</w:t>
            </w:r>
          </w:p>
          <w:p w:rsidR="00EE5703" w:rsidRDefault="00C140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t>_________________</w:t>
            </w:r>
          </w:p>
          <w:p w:rsidR="00EE5703" w:rsidRDefault="003407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>МУ "ОКАЗАНИЕ УСЛУГ "РАЗВИТИЕ"</w:t>
            </w:r>
          </w:p>
          <w:p w:rsidR="00EE5703" w:rsidRDefault="00EE5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</w:p>
          <w:p w:rsidR="00EE5703" w:rsidRDefault="00EE5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</w:p>
          <w:p w:rsidR="00EE5703" w:rsidRDefault="003407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________________/ </w:t>
            </w:r>
            <w:r w:rsidR="00C140B3">
              <w:rPr>
                <w:color w:val="000000"/>
              </w:rPr>
              <w:t>_____________</w:t>
            </w:r>
            <w:r>
              <w:rPr>
                <w:color w:val="000000"/>
              </w:rPr>
              <w:t>/ «___»________________</w:t>
            </w:r>
            <w:r>
              <w:t>2026</w:t>
            </w:r>
            <w:r>
              <w:rPr>
                <w:color w:val="000000"/>
              </w:rPr>
              <w:t xml:space="preserve"> г.</w:t>
            </w:r>
          </w:p>
          <w:p w:rsidR="00EE5703" w:rsidRDefault="003407C6">
            <w:r>
              <w:t>М.П.</w:t>
            </w:r>
          </w:p>
        </w:tc>
      </w:tr>
    </w:tbl>
    <w:p w:rsidR="00EE5703" w:rsidRDefault="003407C6">
      <w:r>
        <w:br w:type="page"/>
      </w:r>
    </w:p>
    <w:p w:rsidR="00EE5703" w:rsidRDefault="003407C6">
      <w:pPr>
        <w:jc w:val="right"/>
      </w:pPr>
      <w:r>
        <w:lastRenderedPageBreak/>
        <w:t>Приложение № 3</w:t>
      </w:r>
    </w:p>
    <w:p w:rsidR="00EE5703" w:rsidRDefault="003407C6">
      <w:pPr>
        <w:jc w:val="right"/>
      </w:pPr>
      <w:r>
        <w:t>к Контракту №  ____</w:t>
      </w:r>
    </w:p>
    <w:p w:rsidR="00EE5703" w:rsidRDefault="003407C6">
      <w:pPr>
        <w:jc w:val="right"/>
      </w:pPr>
      <w:r>
        <w:t>«_____» __________ 2026 г.</w:t>
      </w:r>
    </w:p>
    <w:p w:rsidR="00EE5703" w:rsidRDefault="00EE5703"/>
    <w:p w:rsidR="00EE5703" w:rsidRDefault="00EE5703"/>
    <w:p w:rsidR="00EE5703" w:rsidRDefault="003407C6">
      <w:pPr>
        <w:jc w:val="center"/>
        <w:rPr>
          <w:i/>
          <w:iCs/>
        </w:rPr>
      </w:pPr>
      <w:r>
        <w:rPr>
          <w:i/>
          <w:iCs/>
        </w:rPr>
        <w:t>ОБРАЗЕЦ</w:t>
      </w:r>
    </w:p>
    <w:p w:rsidR="00EE5703" w:rsidRDefault="00EE5703">
      <w:pPr>
        <w:jc w:val="center"/>
        <w:rPr>
          <w:b/>
          <w:bCs/>
        </w:rPr>
      </w:pPr>
    </w:p>
    <w:p w:rsidR="00EE5703" w:rsidRDefault="003407C6">
      <w:pPr>
        <w:jc w:val="center"/>
      </w:pPr>
      <w:r>
        <w:rPr>
          <w:b/>
          <w:bCs/>
        </w:rPr>
        <w:t>РЕГИСТРАЦИОННАЯ ФОРМА</w:t>
      </w:r>
    </w:p>
    <w:p w:rsidR="00EE5703" w:rsidRDefault="00EE5703"/>
    <w:p w:rsidR="00EE5703" w:rsidRDefault="003407C6">
      <w:pPr>
        <w:pBdr>
          <w:top w:val="nil"/>
          <w:left w:val="nil"/>
          <w:bottom w:val="nil"/>
          <w:right w:val="nil"/>
          <w:between w:val="nil"/>
        </w:pBdr>
        <w:jc w:val="left"/>
        <w:rPr>
          <w:color w:val="000000"/>
        </w:rPr>
      </w:pPr>
      <w:r>
        <w:rPr>
          <w:color w:val="000000"/>
        </w:rPr>
        <w:t>Наименование Сублицензиата: МУ "ОКАЗАНИЕ УСЛУГ "РАЗВИТИЕ"</w:t>
      </w:r>
    </w:p>
    <w:p w:rsidR="00EE5703" w:rsidRDefault="00EE5703"/>
    <w:tbl>
      <w:tblPr>
        <w:tblStyle w:val="ab"/>
        <w:tblW w:w="957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0"/>
        <w:gridCol w:w="6632"/>
      </w:tblGrid>
      <w:tr w:rsidR="00EE5703">
        <w:tc>
          <w:tcPr>
            <w:tcW w:w="2940" w:type="dxa"/>
          </w:tcPr>
          <w:p w:rsidR="00EE5703" w:rsidRDefault="003407C6">
            <w:r>
              <w:rPr>
                <w:b/>
                <w:bCs/>
              </w:rPr>
              <w:t>Наименование ЭС</w:t>
            </w:r>
          </w:p>
        </w:tc>
        <w:tc>
          <w:tcPr>
            <w:tcW w:w="6632" w:type="dxa"/>
          </w:tcPr>
          <w:p w:rsidR="00EE5703" w:rsidRDefault="00EE5703"/>
        </w:tc>
      </w:tr>
      <w:tr w:rsidR="00EE5703">
        <w:tc>
          <w:tcPr>
            <w:tcW w:w="9572" w:type="dxa"/>
            <w:gridSpan w:val="2"/>
            <w:shd w:val="clear" w:color="auto" w:fill="BBBBBB"/>
          </w:tcPr>
          <w:p w:rsidR="00EE5703" w:rsidRDefault="003407C6">
            <w:r>
              <w:t xml:space="preserve">Данные о сотруднике Сублицензиата (пользователь №1), которому предоставляется право доступа к </w:t>
            </w:r>
            <w:proofErr w:type="gramStart"/>
            <w:r>
              <w:t>указанной</w:t>
            </w:r>
            <w:proofErr w:type="gramEnd"/>
            <w:r>
              <w:t xml:space="preserve"> ЭС</w:t>
            </w:r>
          </w:p>
        </w:tc>
      </w:tr>
      <w:tr w:rsidR="00EE5703">
        <w:tc>
          <w:tcPr>
            <w:tcW w:w="2940" w:type="dxa"/>
          </w:tcPr>
          <w:p w:rsidR="00EE5703" w:rsidRDefault="003407C6">
            <w:r>
              <w:t>Фамилия</w:t>
            </w:r>
          </w:p>
        </w:tc>
        <w:tc>
          <w:tcPr>
            <w:tcW w:w="6632" w:type="dxa"/>
          </w:tcPr>
          <w:p w:rsidR="00EE5703" w:rsidRDefault="00EE5703"/>
        </w:tc>
      </w:tr>
      <w:tr w:rsidR="00EE5703">
        <w:tc>
          <w:tcPr>
            <w:tcW w:w="2940" w:type="dxa"/>
          </w:tcPr>
          <w:p w:rsidR="00EE5703" w:rsidRDefault="003407C6">
            <w:r>
              <w:t>Имя</w:t>
            </w:r>
          </w:p>
        </w:tc>
        <w:tc>
          <w:tcPr>
            <w:tcW w:w="6632" w:type="dxa"/>
          </w:tcPr>
          <w:p w:rsidR="00EE5703" w:rsidRDefault="00EE5703"/>
        </w:tc>
      </w:tr>
      <w:tr w:rsidR="00EE5703">
        <w:tc>
          <w:tcPr>
            <w:tcW w:w="2940" w:type="dxa"/>
          </w:tcPr>
          <w:p w:rsidR="00EE5703" w:rsidRDefault="003407C6">
            <w:r>
              <w:t>Отчество</w:t>
            </w:r>
          </w:p>
        </w:tc>
        <w:tc>
          <w:tcPr>
            <w:tcW w:w="6632" w:type="dxa"/>
          </w:tcPr>
          <w:p w:rsidR="00EE5703" w:rsidRDefault="00EE5703"/>
        </w:tc>
      </w:tr>
      <w:tr w:rsidR="00EE5703">
        <w:tc>
          <w:tcPr>
            <w:tcW w:w="2940" w:type="dxa"/>
          </w:tcPr>
          <w:p w:rsidR="00EE5703" w:rsidRDefault="003407C6">
            <w:r>
              <w:t>Должность</w:t>
            </w:r>
          </w:p>
        </w:tc>
        <w:tc>
          <w:tcPr>
            <w:tcW w:w="6632" w:type="dxa"/>
          </w:tcPr>
          <w:p w:rsidR="00EE5703" w:rsidRDefault="00EE5703"/>
        </w:tc>
      </w:tr>
      <w:tr w:rsidR="00EE5703">
        <w:tc>
          <w:tcPr>
            <w:tcW w:w="2940" w:type="dxa"/>
          </w:tcPr>
          <w:p w:rsidR="00EE5703" w:rsidRDefault="003407C6">
            <w:r>
              <w:t>Телефон</w:t>
            </w:r>
          </w:p>
        </w:tc>
        <w:tc>
          <w:tcPr>
            <w:tcW w:w="6632" w:type="dxa"/>
          </w:tcPr>
          <w:p w:rsidR="00EE5703" w:rsidRDefault="00EE5703"/>
        </w:tc>
      </w:tr>
      <w:tr w:rsidR="00EE5703">
        <w:tc>
          <w:tcPr>
            <w:tcW w:w="2940" w:type="dxa"/>
          </w:tcPr>
          <w:p w:rsidR="00EE5703" w:rsidRDefault="003407C6">
            <w:r>
              <w:t>e-</w:t>
            </w:r>
            <w:proofErr w:type="spellStart"/>
            <w:r>
              <w:t>mail</w:t>
            </w:r>
            <w:proofErr w:type="spellEnd"/>
            <w:r>
              <w:t>*</w:t>
            </w:r>
          </w:p>
        </w:tc>
        <w:tc>
          <w:tcPr>
            <w:tcW w:w="6632" w:type="dxa"/>
          </w:tcPr>
          <w:p w:rsidR="00EE5703" w:rsidRDefault="00EE5703"/>
        </w:tc>
      </w:tr>
    </w:tbl>
    <w:p w:rsidR="00EE5703" w:rsidRDefault="00EE5703"/>
    <w:p w:rsidR="00EE5703" w:rsidRDefault="003407C6">
      <w:r>
        <w:t>*e-</w:t>
      </w:r>
      <w:proofErr w:type="spellStart"/>
      <w:r>
        <w:t>mail</w:t>
      </w:r>
      <w:proofErr w:type="spellEnd"/>
      <w:r>
        <w:t xml:space="preserve"> – в этом поле необходимо указать адрес электронной почты, на который будет зарегистрирован код доступа к ЭС.</w:t>
      </w:r>
    </w:p>
    <w:p w:rsidR="00EE5703" w:rsidRDefault="003407C6">
      <w:r>
        <w:t>Все поля, указанные в Регистрационной форме, являются обязательными для заполнения.</w:t>
      </w:r>
    </w:p>
    <w:p w:rsidR="00EE5703" w:rsidRDefault="00EE5703"/>
    <w:p w:rsidR="00EE5703" w:rsidRDefault="00EE5703"/>
    <w:p w:rsidR="00EE5703" w:rsidRDefault="00EE5703"/>
    <w:tbl>
      <w:tblPr>
        <w:tblStyle w:val="ac"/>
        <w:tblW w:w="9339" w:type="dxa"/>
        <w:tblInd w:w="-6" w:type="dxa"/>
        <w:tblLayout w:type="fixed"/>
        <w:tblLook w:val="0000" w:firstRow="0" w:lastRow="0" w:firstColumn="0" w:lastColumn="0" w:noHBand="0" w:noVBand="0"/>
      </w:tblPr>
      <w:tblGrid>
        <w:gridCol w:w="4655"/>
        <w:gridCol w:w="4684"/>
      </w:tblGrid>
      <w:tr w:rsidR="00EE5703">
        <w:trPr>
          <w:trHeight w:val="1696"/>
        </w:trPr>
        <w:tc>
          <w:tcPr>
            <w:tcW w:w="4655" w:type="dxa"/>
          </w:tcPr>
          <w:p w:rsidR="00EE5703" w:rsidRDefault="003407C6">
            <w:pPr>
              <w:widowControl w:val="0"/>
              <w:tabs>
                <w:tab w:val="left" w:pos="993"/>
              </w:tabs>
              <w:rPr>
                <w:b/>
                <w:bCs/>
              </w:rPr>
            </w:pPr>
            <w:r>
              <w:rPr>
                <w:b/>
                <w:bCs/>
              </w:rPr>
              <w:t>ОТ ЛИЦЕНЗИАТА</w:t>
            </w:r>
          </w:p>
          <w:p w:rsidR="00EE5703" w:rsidRDefault="00EE5703">
            <w:pPr>
              <w:widowControl w:val="0"/>
              <w:tabs>
                <w:tab w:val="left" w:pos="993"/>
              </w:tabs>
            </w:pPr>
          </w:p>
          <w:p w:rsidR="00EE5703" w:rsidRDefault="00EE5703">
            <w:pPr>
              <w:widowControl w:val="0"/>
              <w:tabs>
                <w:tab w:val="left" w:pos="993"/>
              </w:tabs>
            </w:pPr>
          </w:p>
          <w:p w:rsidR="00EE5703" w:rsidRDefault="00EE5703">
            <w:pPr>
              <w:widowControl w:val="0"/>
              <w:tabs>
                <w:tab w:val="left" w:pos="993"/>
              </w:tabs>
            </w:pPr>
          </w:p>
          <w:p w:rsidR="00EE5703" w:rsidRDefault="00EE5703">
            <w:pPr>
              <w:widowControl w:val="0"/>
              <w:tabs>
                <w:tab w:val="left" w:pos="993"/>
              </w:tabs>
            </w:pPr>
          </w:p>
          <w:p w:rsidR="00EE5703" w:rsidRDefault="003407C6">
            <w:pPr>
              <w:widowControl w:val="0"/>
              <w:tabs>
                <w:tab w:val="left" w:pos="993"/>
              </w:tabs>
              <w:ind w:firstLine="34"/>
            </w:pPr>
            <w:r>
              <w:t>_________________/ ______________ /</w:t>
            </w:r>
          </w:p>
          <w:p w:rsidR="00EE5703" w:rsidRDefault="003407C6">
            <w:pPr>
              <w:widowControl w:val="0"/>
              <w:tabs>
                <w:tab w:val="left" w:pos="993"/>
              </w:tabs>
            </w:pPr>
            <w:r>
              <w:t xml:space="preserve"> «___»________________2026 г.</w:t>
            </w:r>
          </w:p>
          <w:p w:rsidR="00EE5703" w:rsidRDefault="003407C6">
            <w:pPr>
              <w:widowControl w:val="0"/>
              <w:tabs>
                <w:tab w:val="left" w:pos="993"/>
              </w:tabs>
              <w:rPr>
                <w:b/>
                <w:bCs/>
              </w:rPr>
            </w:pPr>
            <w:r>
              <w:t xml:space="preserve">М.П. </w:t>
            </w:r>
          </w:p>
        </w:tc>
        <w:tc>
          <w:tcPr>
            <w:tcW w:w="4684" w:type="dxa"/>
          </w:tcPr>
          <w:p w:rsidR="00EE5703" w:rsidRDefault="003407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ОТ СУБЛИЦЕНЗИАТА</w:t>
            </w:r>
          </w:p>
          <w:p w:rsidR="00EE5703" w:rsidRDefault="00C140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t>_____________</w:t>
            </w:r>
          </w:p>
          <w:p w:rsidR="00EE5703" w:rsidRDefault="003407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>МУ "ОКАЗАНИЕ УСЛУГ "РАЗВИТИЕ"</w:t>
            </w:r>
          </w:p>
          <w:p w:rsidR="00EE5703" w:rsidRDefault="00EE5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</w:p>
          <w:p w:rsidR="00EE5703" w:rsidRDefault="00EE57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</w:p>
          <w:p w:rsidR="00EE5703" w:rsidRDefault="003407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________________/ </w:t>
            </w:r>
            <w:r w:rsidR="00C140B3">
              <w:rPr>
                <w:color w:val="000000"/>
              </w:rPr>
              <w:t>____________</w:t>
            </w:r>
          </w:p>
          <w:p w:rsidR="00EE5703" w:rsidRDefault="003407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 «___»________________</w:t>
            </w:r>
            <w:r>
              <w:t>2026</w:t>
            </w:r>
            <w:r>
              <w:rPr>
                <w:color w:val="000000"/>
              </w:rPr>
              <w:t xml:space="preserve"> г.</w:t>
            </w:r>
          </w:p>
          <w:p w:rsidR="00EE5703" w:rsidRDefault="003407C6">
            <w:r>
              <w:t>М.П.</w:t>
            </w:r>
          </w:p>
        </w:tc>
      </w:tr>
    </w:tbl>
    <w:p w:rsidR="00EE5703" w:rsidRDefault="00EE5703"/>
    <w:p w:rsidR="00EE5703" w:rsidRDefault="00EE5703">
      <w:pPr>
        <w:jc w:val="right"/>
      </w:pPr>
    </w:p>
    <w:sectPr w:rsidR="00EE5703" w:rsidSect="00333F9C">
      <w:pgSz w:w="11906" w:h="16838"/>
      <w:pgMar w:top="1134" w:right="566" w:bottom="1276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1" w:fontKey="{A7647F27-DD81-4207-BCB0-8C68ECFC3C62}"/>
    <w:embedBold r:id="rId2" w:fontKey="{DB1C2C28-3EE0-4365-B9C6-69E388E26745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4F6458BC-C2B6-402C-BED7-07FFEE7E9AEA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4" w:fontKey="{D825A514-34F5-4451-9405-38C76C015CE1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798E"/>
    <w:multiLevelType w:val="multilevel"/>
    <w:tmpl w:val="1B5A9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156363"/>
    <w:multiLevelType w:val="hybridMultilevel"/>
    <w:tmpl w:val="119A8596"/>
    <w:lvl w:ilvl="0" w:tplc="D72E91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507FE8"/>
    <w:multiLevelType w:val="multilevel"/>
    <w:tmpl w:val="89C8489A"/>
    <w:lvl w:ilvl="0">
      <w:start w:val="1"/>
      <w:numFmt w:val="decimal"/>
      <w:lvlText w:val="9.%1."/>
      <w:lvlJc w:val="left"/>
      <w:pPr>
        <w:ind w:left="720" w:hanging="360"/>
      </w:pPr>
    </w:lvl>
    <w:lvl w:ilvl="1">
      <w:start w:val="1"/>
      <w:numFmt w:val="decimal"/>
      <w:lvlText w:val="7.%2."/>
      <w:lvlJc w:val="left"/>
      <w:pPr>
        <w:ind w:left="1440" w:hanging="360"/>
      </w:pPr>
      <w:rPr>
        <w:b/>
        <w:bCs/>
        <w:i w:val="0"/>
        <w:iCs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836C5"/>
    <w:multiLevelType w:val="multilevel"/>
    <w:tmpl w:val="DC9CD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173D63"/>
    <w:multiLevelType w:val="multilevel"/>
    <w:tmpl w:val="9C14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A87938"/>
    <w:multiLevelType w:val="multilevel"/>
    <w:tmpl w:val="50CCF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E6A7B"/>
    <w:multiLevelType w:val="multilevel"/>
    <w:tmpl w:val="8AD45B84"/>
    <w:lvl w:ilvl="0">
      <w:start w:val="1"/>
      <w:numFmt w:val="decimal"/>
      <w:lvlText w:val="6.%1."/>
      <w:lvlJc w:val="left"/>
      <w:pPr>
        <w:ind w:left="0" w:firstLine="0"/>
      </w:pPr>
      <w:rPr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ascii="Times New Roman" w:eastAsia="Times New Roman" w:hAnsi="Times New Roman" w:cs="Times New Roman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ascii="Times New Roman" w:eastAsia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Times New Roman" w:hAnsi="Times New Roman" w:cs="Times New Roman"/>
        <w:sz w:val="24"/>
        <w:szCs w:val="24"/>
      </w:rPr>
    </w:lvl>
  </w:abstractNum>
  <w:abstractNum w:abstractNumId="7">
    <w:nsid w:val="3F1D6DC4"/>
    <w:multiLevelType w:val="multilevel"/>
    <w:tmpl w:val="ADA07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B34F0A"/>
    <w:multiLevelType w:val="hybridMultilevel"/>
    <w:tmpl w:val="7072656E"/>
    <w:lvl w:ilvl="0" w:tplc="27AA0B4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4DC4DBE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674C4E8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8E430C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E83E4A1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5FAE0A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384039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6E27BB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0F2AF3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57786219"/>
    <w:multiLevelType w:val="multilevel"/>
    <w:tmpl w:val="34E80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96F45FC"/>
    <w:multiLevelType w:val="multilevel"/>
    <w:tmpl w:val="1F14A48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ascii="Times New Roman" w:eastAsia="Times New Roman" w:hAnsi="Times New Roman" w:cs="Times New Roman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eastAsia="Times New Roman" w:hAnsi="Times New Roman" w:cs="Times New Roman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ascii="Times New Roman" w:eastAsia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Times New Roman" w:hAnsi="Times New Roman" w:cs="Times New Roman"/>
        <w:sz w:val="24"/>
        <w:szCs w:val="24"/>
      </w:rPr>
    </w:lvl>
  </w:abstractNum>
  <w:abstractNum w:abstractNumId="11">
    <w:nsid w:val="662E40F7"/>
    <w:multiLevelType w:val="multilevel"/>
    <w:tmpl w:val="09C8C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CB410D6"/>
    <w:multiLevelType w:val="multilevel"/>
    <w:tmpl w:val="182A7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5F4C5D"/>
    <w:multiLevelType w:val="multilevel"/>
    <w:tmpl w:val="A9883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CCF53DB"/>
    <w:multiLevelType w:val="multilevel"/>
    <w:tmpl w:val="88AC8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D94701A"/>
    <w:multiLevelType w:val="multilevel"/>
    <w:tmpl w:val="B08EA39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ascii="Times New Roman" w:eastAsia="Times New Roman" w:hAnsi="Times New Roman" w:cs="Times New Roman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eastAsia="Times New Roman" w:hAnsi="Times New Roman" w:cs="Times New Roman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ascii="Times New Roman" w:eastAsia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Times New Roman" w:hAnsi="Times New Roman" w:cs="Times New Roman"/>
        <w:sz w:val="24"/>
        <w:szCs w:val="24"/>
      </w:rPr>
    </w:lvl>
  </w:abstractNum>
  <w:num w:numId="1">
    <w:abstractNumId w:val="15"/>
  </w:num>
  <w:num w:numId="2">
    <w:abstractNumId w:val="6"/>
  </w:num>
  <w:num w:numId="3">
    <w:abstractNumId w:val="2"/>
  </w:num>
  <w:num w:numId="4">
    <w:abstractNumId w:val="10"/>
  </w:num>
  <w:num w:numId="5">
    <w:abstractNumId w:val="8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5"/>
  </w:num>
  <w:num w:numId="10">
    <w:abstractNumId w:val="14"/>
  </w:num>
  <w:num w:numId="11">
    <w:abstractNumId w:val="9"/>
  </w:num>
  <w:num w:numId="12">
    <w:abstractNumId w:val="11"/>
  </w:num>
  <w:num w:numId="13">
    <w:abstractNumId w:val="12"/>
  </w:num>
  <w:num w:numId="14">
    <w:abstractNumId w:val="4"/>
  </w:num>
  <w:num w:numId="15">
    <w:abstractNumId w:val="3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E5703"/>
    <w:rsid w:val="00117BB4"/>
    <w:rsid w:val="00333F9C"/>
    <w:rsid w:val="003407C6"/>
    <w:rsid w:val="003A0443"/>
    <w:rsid w:val="00437E7E"/>
    <w:rsid w:val="005E327B"/>
    <w:rsid w:val="00B344E6"/>
    <w:rsid w:val="00B57FF8"/>
    <w:rsid w:val="00C140B3"/>
    <w:rsid w:val="00E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33F9C"/>
  </w:style>
  <w:style w:type="paragraph" w:styleId="1">
    <w:name w:val="heading 1"/>
    <w:basedOn w:val="a"/>
    <w:next w:val="a"/>
    <w:rsid w:val="00333F9C"/>
    <w:pPr>
      <w:keepNext/>
      <w:keepLines/>
      <w:spacing w:before="480"/>
      <w:outlineLvl w:val="0"/>
    </w:pPr>
    <w:rPr>
      <w:rFonts w:ascii="Cambria" w:eastAsia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uiPriority w:val="9"/>
    <w:qFormat/>
    <w:rsid w:val="00333F9C"/>
    <w:pPr>
      <w:keepNext/>
      <w:widowControl w:val="0"/>
      <w:outlineLvl w:val="1"/>
    </w:pPr>
    <w:rPr>
      <w:b/>
      <w:bCs/>
      <w:color w:val="000000"/>
      <w:sz w:val="28"/>
      <w:szCs w:val="28"/>
    </w:rPr>
  </w:style>
  <w:style w:type="paragraph" w:styleId="3">
    <w:name w:val="heading 3"/>
    <w:basedOn w:val="a"/>
    <w:next w:val="a"/>
    <w:rsid w:val="00333F9C"/>
    <w:pPr>
      <w:keepNext/>
      <w:keepLines/>
      <w:spacing w:before="200"/>
      <w:outlineLvl w:val="2"/>
    </w:pPr>
    <w:rPr>
      <w:rFonts w:ascii="Cambria" w:eastAsia="Cambria" w:hAnsi="Cambria" w:cs="Cambria"/>
      <w:b/>
      <w:bCs/>
      <w:color w:val="4F81BD"/>
    </w:rPr>
  </w:style>
  <w:style w:type="paragraph" w:styleId="4">
    <w:name w:val="heading 4"/>
    <w:basedOn w:val="a"/>
    <w:next w:val="a"/>
    <w:rsid w:val="00333F9C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rsid w:val="00333F9C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rsid w:val="00333F9C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rsid w:val="00333F9C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rsid w:val="00333F9C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rsid w:val="00333F9C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rsid w:val="00333F9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rsid w:val="00333F9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rsid w:val="00333F9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333F9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333F9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rsid w:val="00333F9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rsid w:val="00333F9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333F9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d">
    <w:name w:val="List Paragraph"/>
    <w:basedOn w:val="a"/>
    <w:link w:val="ae"/>
    <w:uiPriority w:val="34"/>
    <w:qFormat/>
    <w:rsid w:val="003407C6"/>
    <w:pPr>
      <w:ind w:left="720"/>
      <w:contextualSpacing/>
    </w:pPr>
    <w:rPr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3407C6"/>
    <w:rPr>
      <w:sz w:val="24"/>
      <w:szCs w:val="24"/>
      <w:lang w:val="ru-RU"/>
    </w:rPr>
  </w:style>
  <w:style w:type="paragraph" w:styleId="af">
    <w:name w:val="Normal (Web)"/>
    <w:basedOn w:val="a"/>
    <w:uiPriority w:val="99"/>
    <w:rsid w:val="003407C6"/>
    <w:pPr>
      <w:spacing w:before="100" w:beforeAutospacing="1" w:after="100" w:afterAutospacing="1"/>
      <w:jc w:val="left"/>
    </w:pPr>
  </w:style>
  <w:style w:type="paragraph" w:customStyle="1" w:styleId="10">
    <w:name w:val="Обычный1"/>
    <w:rsid w:val="003407C6"/>
    <w:pPr>
      <w:contextualSpacing/>
      <w:jc w:val="left"/>
    </w:pPr>
  </w:style>
  <w:style w:type="paragraph" w:customStyle="1" w:styleId="ParagraphStyle">
    <w:name w:val="Paragraph Style"/>
    <w:rsid w:val="003A0443"/>
    <w:pPr>
      <w:widowControl w:val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" w:eastAsia="ru-RU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/>
      <w:outlineLvl w:val="0"/>
    </w:pPr>
    <w:rPr>
      <w:rFonts w:ascii="Cambria" w:eastAsia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pPr>
      <w:keepNext/>
      <w:widowControl w:val="0"/>
      <w:outlineLvl w:val="1"/>
    </w:pPr>
    <w:rPr>
      <w:b/>
      <w:bCs/>
      <w:color w:val="000000"/>
      <w:sz w:val="28"/>
      <w:szCs w:val="28"/>
    </w:rPr>
  </w:style>
  <w:style w:type="paragraph" w:styleId="3">
    <w:name w:val="heading 3"/>
    <w:basedOn w:val="a"/>
    <w:next w:val="a"/>
    <w:pPr>
      <w:keepNext/>
      <w:keepLines/>
      <w:spacing w:before="200"/>
      <w:outlineLvl w:val="2"/>
    </w:pPr>
    <w:rPr>
      <w:rFonts w:ascii="Cambria" w:eastAsia="Cambria" w:hAnsi="Cambria" w:cs="Cambria"/>
      <w:b/>
      <w:bCs/>
      <w:color w:val="4F81BD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d">
    <w:name w:val="List Paragraph"/>
    <w:basedOn w:val="a"/>
    <w:link w:val="ae"/>
    <w:uiPriority w:val="34"/>
    <w:qFormat/>
    <w:rsid w:val="003407C6"/>
    <w:pPr>
      <w:ind w:left="720"/>
      <w:contextualSpacing/>
    </w:pPr>
    <w:rPr>
      <w:sz w:val="24"/>
      <w:szCs w:val="24"/>
      <w:lang w:val="ru-RU"/>
    </w:rPr>
  </w:style>
  <w:style w:type="character" w:customStyle="1" w:styleId="ae">
    <w:name w:val="Абзац списка Знак"/>
    <w:link w:val="ad"/>
    <w:uiPriority w:val="34"/>
    <w:locked/>
    <w:rsid w:val="003407C6"/>
    <w:rPr>
      <w:sz w:val="24"/>
      <w:szCs w:val="24"/>
      <w:lang w:val="ru-RU"/>
    </w:rPr>
  </w:style>
  <w:style w:type="paragraph" w:styleId="af">
    <w:name w:val="Normal (Web)"/>
    <w:basedOn w:val="a"/>
    <w:uiPriority w:val="99"/>
    <w:rsid w:val="003407C6"/>
    <w:pPr>
      <w:spacing w:before="100" w:beforeAutospacing="1" w:after="100" w:afterAutospacing="1"/>
      <w:jc w:val="left"/>
    </w:pPr>
    <w:rPr>
      <w:lang w:val="ru-RU"/>
    </w:rPr>
  </w:style>
  <w:style w:type="paragraph" w:customStyle="1" w:styleId="10">
    <w:name w:val="Обычный1"/>
    <w:rsid w:val="003407C6"/>
    <w:pPr>
      <w:contextualSpacing/>
      <w:jc w:val="left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14</Pages>
  <Words>5042</Words>
  <Characters>28741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</dc:creator>
  <cp:lastModifiedBy>oksanarazvitie22@outlook.com</cp:lastModifiedBy>
  <cp:revision>6</cp:revision>
  <cp:lastPrinted>2026-09-30T10:53:00Z</cp:lastPrinted>
  <dcterms:created xsi:type="dcterms:W3CDTF">2026-09-30T10:55:00Z</dcterms:created>
  <dcterms:modified xsi:type="dcterms:W3CDTF">2026-10-13T13:01:00Z</dcterms:modified>
</cp:coreProperties>
</file>