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1F9" w:rsidRDefault="003431F9" w:rsidP="003431F9">
      <w:pPr>
        <w:pStyle w:val="LBBodyText1"/>
        <w:jc w:val="right"/>
      </w:pPr>
      <w:r>
        <w:rPr>
          <w:b/>
          <w:bCs/>
        </w:rPr>
        <w:t>Утверждаю</w:t>
      </w:r>
    </w:p>
    <w:p w:rsidR="003431F9" w:rsidRDefault="003431F9" w:rsidP="003431F9">
      <w:pPr>
        <w:pStyle w:val="LBBodyText1"/>
        <w:jc w:val="right"/>
      </w:pPr>
      <w:r>
        <w:t>«___» ___________</w:t>
      </w:r>
      <w:r w:rsidR="002F06E1">
        <w:t>2026</w:t>
      </w:r>
      <w:r>
        <w:t>г</w:t>
      </w:r>
    </w:p>
    <w:p w:rsidR="003431F9" w:rsidRDefault="003431F9" w:rsidP="003431F9">
      <w:pPr>
        <w:pStyle w:val="LBBodyText1"/>
        <w:jc w:val="right"/>
      </w:pPr>
      <w:r>
        <w:t>Директор</w:t>
      </w:r>
    </w:p>
    <w:p w:rsidR="003431F9" w:rsidRDefault="002805FB" w:rsidP="003431F9">
      <w:pPr>
        <w:pStyle w:val="LBBodyText1"/>
        <w:jc w:val="right"/>
      </w:pPr>
      <w:r>
        <w:t>Т.В. Растегаева</w:t>
      </w:r>
    </w:p>
    <w:p w:rsidR="003431F9" w:rsidRPr="003431F9" w:rsidRDefault="003431F9" w:rsidP="003431F9">
      <w:pPr>
        <w:pStyle w:val="LBBodyText1"/>
        <w:jc w:val="right"/>
      </w:pPr>
      <w:r>
        <w:rPr>
          <w:szCs w:val="22"/>
        </w:rPr>
        <w:tab/>
      </w:r>
      <w:r w:rsidRPr="003431F9">
        <w:t xml:space="preserve">Проект </w:t>
      </w:r>
      <w:r w:rsidR="002F06E1">
        <w:t>Контракт</w:t>
      </w:r>
      <w:r w:rsidRPr="003431F9">
        <w:t>а</w:t>
      </w:r>
    </w:p>
    <w:p w:rsidR="00DE2EA4" w:rsidRDefault="002F06E1">
      <w:pPr>
        <w:pStyle w:val="NameoftheContract"/>
        <w:rPr>
          <w:szCs w:val="22"/>
        </w:rPr>
      </w:pPr>
      <w:r>
        <w:t xml:space="preserve">МУНИЦИПАЛЬНЫЙ </w:t>
      </w:r>
      <w:r>
        <w:rPr>
          <w:szCs w:val="22"/>
        </w:rPr>
        <w:t>Контракт</w:t>
      </w:r>
      <w:r w:rsidR="00894695">
        <w:rPr>
          <w:szCs w:val="22"/>
        </w:rPr>
        <w:t xml:space="preserve"> № </w:t>
      </w:r>
      <w:r w:rsidR="003431F9">
        <w:rPr>
          <w:szCs w:val="22"/>
        </w:rPr>
        <w:t>____</w:t>
      </w:r>
    </w:p>
    <w:p w:rsidR="006034F3" w:rsidRDefault="00E84FD1" w:rsidP="006034F3">
      <w:pPr>
        <w:pStyle w:val="LBScheduleSubheading"/>
      </w:pPr>
      <w:r>
        <w:rPr>
          <w:rFonts w:eastAsia="Times New Roman"/>
          <w:sz w:val="21"/>
          <w:szCs w:val="21"/>
          <w:lang w:eastAsia="ru-RU"/>
        </w:rPr>
        <w:t>О</w:t>
      </w:r>
      <w:r w:rsidRPr="009D108D">
        <w:rPr>
          <w:rFonts w:eastAsia="Times New Roman"/>
          <w:sz w:val="21"/>
          <w:szCs w:val="21"/>
          <w:lang w:eastAsia="ru-RU"/>
        </w:rPr>
        <w:t xml:space="preserve">казание услуг по </w:t>
      </w:r>
      <w:r w:rsidR="0026410A">
        <w:rPr>
          <w:rFonts w:eastAsia="Times New Roman"/>
          <w:sz w:val="21"/>
          <w:szCs w:val="21"/>
          <w:lang w:eastAsia="ru-RU"/>
        </w:rPr>
        <w:t>обучению сотрудников</w:t>
      </w:r>
      <w:r w:rsidR="002F06E1">
        <w:rPr>
          <w:sz w:val="20"/>
        </w:rPr>
        <w:t xml:space="preserve"> для МКУ «ЛМЦРБ» </w:t>
      </w:r>
      <w:r w:rsidR="006034F3">
        <w:rPr>
          <w:szCs w:val="22"/>
        </w:rPr>
        <w:t xml:space="preserve"> в </w:t>
      </w:r>
      <w:r w:rsidR="002F06E1">
        <w:rPr>
          <w:szCs w:val="22"/>
        </w:rPr>
        <w:t>2026</w:t>
      </w:r>
      <w:r w:rsidR="006034F3">
        <w:rPr>
          <w:szCs w:val="22"/>
        </w:rPr>
        <w:t xml:space="preserve"> году</w:t>
      </w:r>
    </w:p>
    <w:tbl>
      <w:tblPr>
        <w:tblW w:w="9606" w:type="dxa"/>
        <w:tblInd w:w="-142" w:type="dxa"/>
        <w:tblCellMar>
          <w:left w:w="10" w:type="dxa"/>
          <w:right w:w="10" w:type="dxa"/>
        </w:tblCellMar>
        <w:tblLook w:val="0000"/>
      </w:tblPr>
      <w:tblGrid>
        <w:gridCol w:w="4785"/>
        <w:gridCol w:w="4821"/>
      </w:tblGrid>
      <w:tr w:rsidR="00DE2EA4" w:rsidRPr="001F6837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EA4" w:rsidRPr="001F6837" w:rsidRDefault="00894695" w:rsidP="00FF74F9">
            <w:pPr>
              <w:pStyle w:val="LBBodyText1"/>
            </w:pPr>
            <w:r w:rsidRPr="001F6837">
              <w:rPr>
                <w:szCs w:val="22"/>
              </w:rPr>
              <w:t>г.</w:t>
            </w:r>
            <w:r w:rsidR="00FF74F9">
              <w:rPr>
                <w:szCs w:val="22"/>
              </w:rPr>
              <w:t>Лодейное Поле</w:t>
            </w:r>
          </w:p>
        </w:tc>
        <w:tc>
          <w:tcPr>
            <w:tcW w:w="482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EA4" w:rsidRPr="001F6837" w:rsidRDefault="003431F9" w:rsidP="000C365D">
            <w:pPr>
              <w:pStyle w:val="LBBodyText1"/>
              <w:jc w:val="right"/>
            </w:pPr>
            <w:r w:rsidRPr="003431F9">
              <w:rPr>
                <w:color w:val="000000"/>
                <w:szCs w:val="22"/>
                <w:lang w:eastAsia="ru-RU"/>
              </w:rPr>
              <w:t>«____»__________ _____ г.</w:t>
            </w:r>
          </w:p>
        </w:tc>
      </w:tr>
    </w:tbl>
    <w:p w:rsidR="003431F9" w:rsidRDefault="002F06E1" w:rsidP="00D2257B">
      <w:pPr>
        <w:pStyle w:val="LBBodyText1"/>
        <w:ind w:firstLine="720"/>
      </w:pPr>
      <w:r w:rsidRPr="002F06E1">
        <w:rPr>
          <w:b/>
          <w:szCs w:val="22"/>
        </w:rPr>
        <w:t xml:space="preserve">Муниципальное </w:t>
      </w:r>
      <w:r w:rsidR="003431F9" w:rsidRPr="002F06E1">
        <w:rPr>
          <w:b/>
          <w:szCs w:val="22"/>
        </w:rPr>
        <w:t xml:space="preserve"> </w:t>
      </w:r>
      <w:r w:rsidRPr="002F06E1">
        <w:rPr>
          <w:b/>
        </w:rPr>
        <w:t>казённое учреждение «Лодейнопольская межпоселенческая центральная районная библиотека»</w:t>
      </w:r>
      <w:r>
        <w:rPr>
          <w:szCs w:val="22"/>
        </w:rPr>
        <w:t xml:space="preserve"> </w:t>
      </w:r>
      <w:r w:rsidR="003431F9">
        <w:rPr>
          <w:szCs w:val="22"/>
        </w:rPr>
        <w:t>(далее –</w:t>
      </w:r>
      <w:r w:rsidR="003431F9">
        <w:rPr>
          <w:b/>
          <w:szCs w:val="22"/>
        </w:rPr>
        <w:t xml:space="preserve"> «Заказчик»)</w:t>
      </w:r>
      <w:r w:rsidR="003431F9">
        <w:rPr>
          <w:szCs w:val="22"/>
        </w:rPr>
        <w:t xml:space="preserve">, в лице директора </w:t>
      </w:r>
      <w:r w:rsidR="002805FB">
        <w:rPr>
          <w:szCs w:val="22"/>
        </w:rPr>
        <w:t>Растегаевой Татьяны Владимировны</w:t>
      </w:r>
      <w:r w:rsidR="003431F9">
        <w:rPr>
          <w:szCs w:val="22"/>
        </w:rPr>
        <w:t>, действующего на основании Устава , с одной стороны, и</w:t>
      </w:r>
    </w:p>
    <w:p w:rsidR="002547AF" w:rsidRDefault="003431F9" w:rsidP="002547AF">
      <w:pPr>
        <w:pStyle w:val="LBBodyText1"/>
        <w:rPr>
          <w:kern w:val="3"/>
          <w:szCs w:val="22"/>
          <w:lang w:eastAsia="ru-RU"/>
        </w:rPr>
      </w:pPr>
      <w:r>
        <w:rPr>
          <w:szCs w:val="22"/>
        </w:rPr>
        <w:t>_______________________ (далее – «</w:t>
      </w:r>
      <w:r>
        <w:rPr>
          <w:b/>
          <w:szCs w:val="22"/>
        </w:rPr>
        <w:t>Исполнитель</w:t>
      </w:r>
      <w:r>
        <w:rPr>
          <w:szCs w:val="22"/>
        </w:rPr>
        <w:t>»), в лице _________________, действующего на основании _____________________, с другой стороны, далее совместно именуемые «</w:t>
      </w:r>
      <w:r>
        <w:rPr>
          <w:b/>
          <w:szCs w:val="22"/>
        </w:rPr>
        <w:t>Стороны</w:t>
      </w:r>
      <w:r>
        <w:rPr>
          <w:szCs w:val="22"/>
        </w:rPr>
        <w:t>», а по отдельности «</w:t>
      </w:r>
      <w:r>
        <w:rPr>
          <w:b/>
          <w:szCs w:val="22"/>
        </w:rPr>
        <w:t>Сторона</w:t>
      </w:r>
      <w:r>
        <w:rPr>
          <w:szCs w:val="22"/>
        </w:rPr>
        <w:t xml:space="preserve">», </w:t>
      </w:r>
      <w:r>
        <w:rPr>
          <w:color w:val="000000"/>
          <w:kern w:val="3"/>
          <w:szCs w:val="22"/>
          <w:lang w:eastAsia="ru-RU"/>
        </w:rPr>
        <w:t xml:space="preserve">в соответствии с </w:t>
      </w:r>
      <w:r>
        <w:rPr>
          <w:szCs w:val="22"/>
          <w:lang w:eastAsia="ru-RU"/>
        </w:rPr>
        <w:t xml:space="preserve">законодательством Российской Федерации и иными нормативными правовыми актами о </w:t>
      </w:r>
      <w:r w:rsidR="002F06E1">
        <w:rPr>
          <w:szCs w:val="22"/>
          <w:lang w:eastAsia="ru-RU"/>
        </w:rPr>
        <w:t>контракт</w:t>
      </w:r>
      <w:r>
        <w:rPr>
          <w:szCs w:val="22"/>
          <w:lang w:eastAsia="ru-RU"/>
        </w:rPr>
        <w:t>ной системе в сфере закупок,</w:t>
      </w:r>
      <w:r w:rsidR="003E7695">
        <w:rPr>
          <w:szCs w:val="22"/>
          <w:lang w:eastAsia="ru-RU"/>
        </w:rPr>
        <w:t xml:space="preserve"> </w:t>
      </w:r>
      <w:r>
        <w:rPr>
          <w:kern w:val="3"/>
          <w:szCs w:val="22"/>
          <w:lang w:eastAsia="ru-RU"/>
        </w:rPr>
        <w:t xml:space="preserve">и по результатам проведения </w:t>
      </w:r>
      <w:r>
        <w:rPr>
          <w:szCs w:val="22"/>
        </w:rPr>
        <w:t xml:space="preserve">Закупки у единственного поставщика (исполнителя, подрядчика) (идентификационный код закупки: </w:t>
      </w:r>
      <w:r w:rsidR="00C9199D" w:rsidRPr="00C9199D">
        <w:rPr>
          <w:b/>
        </w:rPr>
        <w:t>263471100797047110100100010000000244</w:t>
      </w:r>
      <w:r>
        <w:rPr>
          <w:szCs w:val="22"/>
        </w:rPr>
        <w:t>)</w:t>
      </w:r>
      <w:r>
        <w:rPr>
          <w:kern w:val="3"/>
          <w:szCs w:val="22"/>
          <w:lang w:eastAsia="ru-RU"/>
        </w:rPr>
        <w:t xml:space="preserve"> на основании </w:t>
      </w:r>
      <w:r w:rsidR="002547AF" w:rsidRPr="002547AF">
        <w:rPr>
          <w:kern w:val="3"/>
          <w:szCs w:val="22"/>
          <w:lang w:eastAsia="ru-RU"/>
        </w:rPr>
        <w:t xml:space="preserve"> п.</w:t>
      </w:r>
      <w:r w:rsidR="00E84FD1">
        <w:rPr>
          <w:kern w:val="3"/>
          <w:szCs w:val="22"/>
          <w:lang w:eastAsia="ru-RU"/>
        </w:rPr>
        <w:t>5</w:t>
      </w:r>
      <w:r w:rsidR="002547AF" w:rsidRPr="002547AF">
        <w:rPr>
          <w:kern w:val="3"/>
          <w:szCs w:val="22"/>
          <w:lang w:eastAsia="ru-RU"/>
        </w:rPr>
        <w:t xml:space="preserve"> ч.1 ст. 93 Федерального Закона от 15.04.2013г. № 44-ФЗ «О </w:t>
      </w:r>
      <w:r w:rsidR="002F06E1">
        <w:rPr>
          <w:kern w:val="3"/>
          <w:szCs w:val="22"/>
          <w:lang w:eastAsia="ru-RU"/>
        </w:rPr>
        <w:t>Контракт</w:t>
      </w:r>
      <w:r w:rsidR="002547AF" w:rsidRPr="002547AF">
        <w:rPr>
          <w:kern w:val="3"/>
          <w:szCs w:val="22"/>
          <w:lang w:eastAsia="ru-RU"/>
        </w:rPr>
        <w:t xml:space="preserve">ной системе в сфере закупок, товаров, работ, услуг для обеспечения государственных и муниципальных нужд» заключили настоящий </w:t>
      </w:r>
      <w:r w:rsidR="002F06E1">
        <w:rPr>
          <w:kern w:val="3"/>
          <w:szCs w:val="22"/>
          <w:lang w:eastAsia="ru-RU"/>
        </w:rPr>
        <w:t>Муниципальный Контракт</w:t>
      </w:r>
      <w:r w:rsidR="002547AF" w:rsidRPr="002547AF">
        <w:rPr>
          <w:kern w:val="3"/>
          <w:szCs w:val="22"/>
          <w:lang w:eastAsia="ru-RU"/>
        </w:rPr>
        <w:t xml:space="preserve"> (далее – </w:t>
      </w:r>
      <w:r w:rsidR="002F06E1">
        <w:rPr>
          <w:kern w:val="3"/>
          <w:szCs w:val="22"/>
          <w:lang w:eastAsia="ru-RU"/>
        </w:rPr>
        <w:t>Контракт</w:t>
      </w:r>
      <w:r w:rsidR="002547AF" w:rsidRPr="002547AF">
        <w:rPr>
          <w:kern w:val="3"/>
          <w:szCs w:val="22"/>
          <w:lang w:eastAsia="ru-RU"/>
        </w:rPr>
        <w:t>) о нижеследующем:</w:t>
      </w:r>
    </w:p>
    <w:p w:rsidR="00DE2EA4" w:rsidRPr="001F6837" w:rsidRDefault="00894695" w:rsidP="002547AF">
      <w:pPr>
        <w:pStyle w:val="LBBodyText1"/>
      </w:pPr>
      <w:r w:rsidRPr="001F6837">
        <w:t xml:space="preserve">Предмет </w:t>
      </w:r>
      <w:r w:rsidR="002F06E1">
        <w:t>контракт</w:t>
      </w:r>
      <w:r w:rsidRPr="001F6837">
        <w:t>а</w:t>
      </w:r>
    </w:p>
    <w:p w:rsidR="00DE2EA4" w:rsidRPr="002547AF" w:rsidRDefault="00894695" w:rsidP="00E44883">
      <w:pPr>
        <w:pStyle w:val="LBGovstyle2"/>
        <w:numPr>
          <w:ilvl w:val="1"/>
          <w:numId w:val="52"/>
        </w:numPr>
        <w:rPr>
          <w:lang w:val="ru-RU"/>
        </w:rPr>
      </w:pPr>
      <w:r w:rsidRPr="002547AF">
        <w:rPr>
          <w:lang w:val="ru-RU"/>
        </w:rPr>
        <w:t xml:space="preserve">Исполнитель обязуется собственными силами своевременно </w:t>
      </w:r>
      <w:r w:rsidR="001A7AED" w:rsidRPr="002F06E1">
        <w:rPr>
          <w:lang w:val="ru-RU"/>
        </w:rPr>
        <w:t>оказать</w:t>
      </w:r>
      <w:r w:rsidR="001A7AED" w:rsidRPr="002F06E1">
        <w:rPr>
          <w:lang w:val="ru-RU" w:eastAsia="ru-RU"/>
        </w:rPr>
        <w:t xml:space="preserve"> услуги по  </w:t>
      </w:r>
      <w:r w:rsidR="0026410A">
        <w:rPr>
          <w:lang w:val="ru-RU" w:eastAsia="ru-RU"/>
        </w:rPr>
        <w:t xml:space="preserve">обучению сотрудников </w:t>
      </w:r>
      <w:r w:rsidR="00E84FD1">
        <w:rPr>
          <w:lang w:val="ru-RU" w:eastAsia="ru-RU"/>
        </w:rPr>
        <w:t xml:space="preserve"> </w:t>
      </w:r>
      <w:r w:rsidR="002F06E1" w:rsidRPr="002F06E1">
        <w:rPr>
          <w:lang w:val="ru-RU"/>
        </w:rPr>
        <w:t xml:space="preserve">для МКУ «ЛМЦРБ»  в 2026 году </w:t>
      </w:r>
      <w:r w:rsidRPr="002F06E1">
        <w:rPr>
          <w:lang w:val="ru-RU"/>
        </w:rPr>
        <w:t>(далее – «</w:t>
      </w:r>
      <w:r w:rsidRPr="002F06E1">
        <w:rPr>
          <w:b/>
          <w:lang w:val="ru-RU"/>
        </w:rPr>
        <w:t>Услуги</w:t>
      </w:r>
      <w:r w:rsidRPr="002F06E1">
        <w:rPr>
          <w:lang w:val="ru-RU"/>
        </w:rPr>
        <w:t>»), а Зака</w:t>
      </w:r>
      <w:r w:rsidRPr="002547AF">
        <w:rPr>
          <w:lang w:val="ru-RU"/>
        </w:rPr>
        <w:t>зчик обязуется принять и оплатить услуги, оказанные надлежащим образом.</w:t>
      </w:r>
    </w:p>
    <w:p w:rsidR="00DE2EA4" w:rsidRPr="007B5603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Услуги по настоящему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у оказываются в соответствии с Описанием объекта закупки, являющимся неотъемлемой частью настоящего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(Приложение № 1 к настоящему </w:t>
      </w:r>
      <w:r w:rsidR="002F06E1">
        <w:rPr>
          <w:lang w:val="ru-RU"/>
        </w:rPr>
        <w:t>Контракт</w:t>
      </w:r>
      <w:r>
        <w:rPr>
          <w:lang w:val="ru-RU"/>
        </w:rPr>
        <w:t>у).</w:t>
      </w:r>
    </w:p>
    <w:p w:rsidR="001A7AED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Место оказания Услуг: </w:t>
      </w:r>
    </w:p>
    <w:p w:rsidR="001A7AED" w:rsidRDefault="001A7AED" w:rsidP="001A7AED">
      <w:pPr>
        <w:pStyle w:val="LBGovstyle2"/>
        <w:ind w:left="720"/>
        <w:rPr>
          <w:lang w:val="ru-RU"/>
        </w:rPr>
      </w:pPr>
      <w:r>
        <w:rPr>
          <w:lang w:val="ru-RU"/>
        </w:rPr>
        <w:t xml:space="preserve">- </w:t>
      </w:r>
      <w:r w:rsidR="00894695">
        <w:rPr>
          <w:lang w:val="ru-RU"/>
        </w:rPr>
        <w:t xml:space="preserve">Россия, Ленинградская область, Лодейнопольский район, г. Лодейное Поле, </w:t>
      </w:r>
      <w:r w:rsidR="002F06E1">
        <w:rPr>
          <w:lang w:val="ru-RU"/>
        </w:rPr>
        <w:t>пр.Ленина</w:t>
      </w:r>
      <w:r w:rsidR="00894695">
        <w:rPr>
          <w:lang w:val="ru-RU"/>
        </w:rPr>
        <w:t xml:space="preserve"> д. </w:t>
      </w:r>
      <w:r w:rsidR="002F06E1">
        <w:rPr>
          <w:lang w:val="ru-RU"/>
        </w:rPr>
        <w:t>26</w:t>
      </w:r>
      <w:r w:rsidR="00A73B58">
        <w:rPr>
          <w:lang w:val="ru-RU"/>
        </w:rPr>
        <w:t>.</w:t>
      </w:r>
      <w:r w:rsidR="000C365D">
        <w:rPr>
          <w:lang w:val="ru-RU"/>
        </w:rPr>
        <w:t xml:space="preserve"> </w:t>
      </w:r>
    </w:p>
    <w:p w:rsidR="00DE2EA4" w:rsidRDefault="00A73B58" w:rsidP="001A7AED">
      <w:pPr>
        <w:pStyle w:val="LBGovstyle2"/>
        <w:ind w:left="720"/>
        <w:rPr>
          <w:lang w:val="ru-RU"/>
        </w:rPr>
      </w:pPr>
      <w:r>
        <w:rPr>
          <w:lang w:val="ru-RU"/>
        </w:rPr>
        <w:t xml:space="preserve"> </w:t>
      </w:r>
      <w:r w:rsidR="00894695">
        <w:rPr>
          <w:lang w:val="ru-RU"/>
        </w:rPr>
        <w:t>(далее – «</w:t>
      </w:r>
      <w:r w:rsidR="00894695">
        <w:rPr>
          <w:b/>
          <w:lang w:val="ru-RU"/>
        </w:rPr>
        <w:t>Место оказания услуг»</w:t>
      </w:r>
      <w:r w:rsidR="00894695">
        <w:rPr>
          <w:lang w:val="ru-RU"/>
        </w:rPr>
        <w:t>).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Срок оказания услуг: </w:t>
      </w:r>
      <w:r w:rsidR="004115E0">
        <w:rPr>
          <w:lang w:val="ru-RU"/>
        </w:rPr>
        <w:t xml:space="preserve">с </w:t>
      </w:r>
      <w:r w:rsidR="000C3605">
        <w:rPr>
          <w:lang w:val="ru-RU"/>
        </w:rPr>
        <w:t xml:space="preserve">момента заключения </w:t>
      </w:r>
      <w:r w:rsidR="002F06E1">
        <w:rPr>
          <w:lang w:val="ru-RU"/>
        </w:rPr>
        <w:t>Контракт</w:t>
      </w:r>
      <w:r w:rsidR="000C3605">
        <w:rPr>
          <w:lang w:val="ru-RU"/>
        </w:rPr>
        <w:t>а</w:t>
      </w:r>
      <w:r w:rsidR="004115E0">
        <w:rPr>
          <w:lang w:val="ru-RU"/>
        </w:rPr>
        <w:t xml:space="preserve"> по </w:t>
      </w:r>
      <w:r w:rsidR="002805FB">
        <w:rPr>
          <w:lang w:val="ru-RU"/>
        </w:rPr>
        <w:t>31.11</w:t>
      </w:r>
      <w:r w:rsidR="004115E0">
        <w:rPr>
          <w:lang w:val="ru-RU"/>
        </w:rPr>
        <w:t>.</w:t>
      </w:r>
      <w:r w:rsidR="002F06E1">
        <w:rPr>
          <w:lang w:val="ru-RU"/>
        </w:rPr>
        <w:t>2026</w:t>
      </w:r>
      <w:r w:rsidR="004115E0">
        <w:rPr>
          <w:lang w:val="ru-RU"/>
        </w:rPr>
        <w:t>г.</w:t>
      </w:r>
    </w:p>
    <w:p w:rsidR="00DE2EA4" w:rsidRDefault="00894695">
      <w:pPr>
        <w:pStyle w:val="LBGovstyle1"/>
        <w:numPr>
          <w:ilvl w:val="0"/>
          <w:numId w:val="52"/>
        </w:numPr>
      </w:pPr>
      <w:bookmarkStart w:id="0" w:name="_Ref58240908"/>
      <w:bookmarkEnd w:id="0"/>
      <w:r>
        <w:t xml:space="preserve">Цена </w:t>
      </w:r>
      <w:r w:rsidR="002F06E1">
        <w:t>Контракт</w:t>
      </w:r>
      <w:r>
        <w:t>а и порядок расчетов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bookmarkStart w:id="1" w:name="_Ref435696371"/>
      <w:bookmarkStart w:id="2" w:name="_Ref58251033"/>
      <w:bookmarkEnd w:id="1"/>
      <w:bookmarkEnd w:id="2"/>
      <w:r>
        <w:rPr>
          <w:lang w:val="ru-RU"/>
        </w:rPr>
        <w:t xml:space="preserve">Цена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является твердой, не может изменяться в ходе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а, за исключением случаев, установленных </w:t>
      </w:r>
      <w:r w:rsidR="002F06E1">
        <w:rPr>
          <w:lang w:val="ru-RU"/>
        </w:rPr>
        <w:t>Контракт</w:t>
      </w:r>
      <w:r>
        <w:rPr>
          <w:lang w:val="ru-RU"/>
        </w:rPr>
        <w:t>ом и (или) предусмотренных законодательством Российской Федерации.</w:t>
      </w:r>
    </w:p>
    <w:p w:rsidR="003431F9" w:rsidRDefault="003431F9" w:rsidP="0094194B">
      <w:pPr>
        <w:pStyle w:val="LBBodyText2"/>
        <w:rPr>
          <w:szCs w:val="22"/>
        </w:rPr>
      </w:pPr>
      <w:r w:rsidRPr="003431F9">
        <w:rPr>
          <w:szCs w:val="22"/>
        </w:rPr>
        <w:t xml:space="preserve">Цена </w:t>
      </w:r>
      <w:r w:rsidR="002F06E1">
        <w:rPr>
          <w:szCs w:val="22"/>
        </w:rPr>
        <w:t>Контракт</w:t>
      </w:r>
      <w:r w:rsidRPr="003431F9">
        <w:rPr>
          <w:szCs w:val="22"/>
        </w:rPr>
        <w:t>а составляет _______________(________) рублей__ копеек, в том числе НДС __% в сумме _______________(________) рублей__ копеек (НДС не облагается на основании ______________ Налогового кодекса Российской Федерации и ____________).</w:t>
      </w:r>
    </w:p>
    <w:p w:rsidR="00DE2EA4" w:rsidRDefault="00894695" w:rsidP="003431F9">
      <w:pPr>
        <w:pStyle w:val="LBBodyText2"/>
        <w:numPr>
          <w:ilvl w:val="1"/>
          <w:numId w:val="52"/>
        </w:numPr>
      </w:pPr>
      <w: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2F06E1">
        <w:t>Контракт</w:t>
      </w:r>
      <w: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В общую цену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включены все расходы Исполнителя, необходимые для осуществления им своих обязательств по </w:t>
      </w:r>
      <w:r w:rsidR="002F06E1">
        <w:rPr>
          <w:lang w:val="ru-RU"/>
        </w:rPr>
        <w:t>Контракт</w:t>
      </w:r>
      <w:r>
        <w:rPr>
          <w:lang w:val="ru-RU"/>
        </w:rPr>
        <w:t>у в полном объеме и надлежащего качества, в том числе все подлежащие к уплате налоги, сборы, другие обязательные платежи и иные расходы, связанные с оказанием услуг.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Оплата по </w:t>
      </w:r>
      <w:r w:rsidR="002F06E1">
        <w:rPr>
          <w:lang w:val="ru-RU"/>
        </w:rPr>
        <w:t>Контракт</w:t>
      </w:r>
      <w:r>
        <w:rPr>
          <w:lang w:val="ru-RU"/>
        </w:rPr>
        <w:t>у производится в следующем порядке: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lastRenderedPageBreak/>
        <w:t xml:space="preserve">Оплата производится в безналичном порядке путем перечисления Заказчиком денежных средств на расчетный счет Исполнителя, указанный в </w:t>
      </w:r>
      <w:r w:rsidR="002F06E1">
        <w:rPr>
          <w:lang w:val="ru-RU"/>
        </w:rPr>
        <w:t>Контракт</w:t>
      </w:r>
      <w:r>
        <w:rPr>
          <w:lang w:val="ru-RU"/>
        </w:rPr>
        <w:t>е.</w:t>
      </w:r>
    </w:p>
    <w:p w:rsidR="00DE2EA4" w:rsidRPr="004115E0" w:rsidRDefault="00894695" w:rsidP="004115E0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Оплата по </w:t>
      </w:r>
      <w:r w:rsidR="002F06E1">
        <w:rPr>
          <w:lang w:val="ru-RU"/>
        </w:rPr>
        <w:t>Контракт</w:t>
      </w:r>
      <w:r>
        <w:rPr>
          <w:lang w:val="ru-RU"/>
        </w:rPr>
        <w:t>у осуществляется за счет средств</w:t>
      </w:r>
      <w:r w:rsidRPr="004115E0">
        <w:rPr>
          <w:lang w:val="ru-RU"/>
        </w:rPr>
        <w:t xml:space="preserve"> бюджет</w:t>
      </w:r>
      <w:r w:rsidR="002F06E1">
        <w:rPr>
          <w:lang w:val="ru-RU"/>
        </w:rPr>
        <w:t>а</w:t>
      </w:r>
      <w:r w:rsidRPr="004115E0">
        <w:rPr>
          <w:lang w:val="ru-RU"/>
        </w:rPr>
        <w:t>, а именно:</w:t>
      </w:r>
    </w:p>
    <w:p w:rsidR="00DE2EA4" w:rsidRDefault="00894695">
      <w:pPr>
        <w:pStyle w:val="LBBodyText2"/>
      </w:pPr>
      <w:r>
        <w:t xml:space="preserve">- </w:t>
      </w:r>
      <w:r w:rsidR="002F06E1">
        <w:t>Бюджет Лодейнопольского района</w:t>
      </w:r>
    </w:p>
    <w:tbl>
      <w:tblPr>
        <w:tblW w:w="8778" w:type="dxa"/>
        <w:tblInd w:w="720" w:type="dxa"/>
        <w:tblCellMar>
          <w:left w:w="10" w:type="dxa"/>
          <w:right w:w="10" w:type="dxa"/>
        </w:tblCellMar>
        <w:tblLook w:val="0000"/>
      </w:tblPr>
      <w:tblGrid>
        <w:gridCol w:w="1832"/>
        <w:gridCol w:w="6946"/>
      </w:tblGrid>
      <w:tr w:rsidR="00DE2EA4">
        <w:tc>
          <w:tcPr>
            <w:tcW w:w="18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EA4" w:rsidRDefault="008914D9" w:rsidP="0031342C">
            <w:pPr>
              <w:pStyle w:val="LBBodyText1"/>
              <w:spacing w:before="0" w:after="0"/>
            </w:pPr>
            <w:r>
              <w:t xml:space="preserve">на </w:t>
            </w:r>
            <w:r w:rsidR="002F06E1">
              <w:t>2026</w:t>
            </w:r>
            <w:r w:rsidR="00894695">
              <w:t>год</w:t>
            </w:r>
          </w:p>
        </w:tc>
        <w:tc>
          <w:tcPr>
            <w:tcW w:w="694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EA4" w:rsidRDefault="008914D9" w:rsidP="00A73B58">
            <w:pPr>
              <w:pStyle w:val="LBBodyText1"/>
              <w:spacing w:before="0" w:after="0"/>
            </w:pPr>
            <w:r>
              <w:t>_______________________</w:t>
            </w:r>
            <w:r w:rsidR="00894695">
              <w:t xml:space="preserve"> рублей </w:t>
            </w:r>
            <w:r w:rsidR="00A73B58">
              <w:t xml:space="preserve"> </w:t>
            </w:r>
            <w:r w:rsidR="00894695">
              <w:t xml:space="preserve"> копеек</w:t>
            </w:r>
          </w:p>
        </w:tc>
      </w:tr>
    </w:tbl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bookmarkStart w:id="3" w:name="_Ref480215053"/>
      <w:bookmarkStart w:id="4" w:name="_Ref438119014"/>
      <w:bookmarkStart w:id="5" w:name="_Ref436310198"/>
      <w:bookmarkStart w:id="6" w:name="_Ref437017192"/>
      <w:bookmarkEnd w:id="3"/>
      <w:bookmarkEnd w:id="4"/>
      <w:bookmarkEnd w:id="5"/>
      <w:bookmarkEnd w:id="6"/>
      <w:r>
        <w:rPr>
          <w:lang w:val="ru-RU"/>
        </w:rPr>
        <w:t xml:space="preserve">Авансовые платежи по </w:t>
      </w:r>
      <w:r w:rsidR="002F06E1">
        <w:rPr>
          <w:lang w:val="ru-RU"/>
        </w:rPr>
        <w:t>Контракт</w:t>
      </w:r>
      <w:r>
        <w:rPr>
          <w:lang w:val="ru-RU"/>
        </w:rPr>
        <w:t>у не предусмотрены.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Расчет по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у производится </w:t>
      </w:r>
      <w:r w:rsidRPr="005D33E6">
        <w:rPr>
          <w:lang w:val="ru-RU"/>
        </w:rPr>
        <w:t xml:space="preserve">Заказчиком в течение </w:t>
      </w:r>
      <w:r w:rsidR="00D23F7C">
        <w:rPr>
          <w:lang w:val="ru-RU"/>
        </w:rPr>
        <w:t>7 (Семи</w:t>
      </w:r>
      <w:r w:rsidRPr="005D33E6">
        <w:rPr>
          <w:lang w:val="ru-RU"/>
        </w:rPr>
        <w:t>) календарных дней с даты подписания Сторонами акта сдачи-приемки</w:t>
      </w:r>
      <w:r>
        <w:rPr>
          <w:lang w:val="ru-RU"/>
        </w:rPr>
        <w:t xml:space="preserve"> оказанных услуг.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При начислении Заказчиком Исполнителю неустойки (штрафа, пени) и отказе Исполнителя в ее уплате по соответствующему письменному требованию Заказчик вправе произвести оплату по </w:t>
      </w:r>
      <w:r w:rsidR="002F06E1">
        <w:rPr>
          <w:lang w:val="ru-RU"/>
        </w:rPr>
        <w:t>Контракт</w:t>
      </w:r>
      <w:r>
        <w:rPr>
          <w:lang w:val="ru-RU"/>
        </w:rPr>
        <w:t>у за вычетом суммы неустойки (штрафа, пени).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Заказчик по согласованию с Исполнителем в ходе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вправе изменить не более чем на 10% предусмотренный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ом объем услуг при изменении потребности в услугах, на оказание которых заключен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. При этом по соглашению Сторон допускается изменение с учетом положений бюджетного законодательства Российской Федерации цены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пропорционально дополнительному объему услуг исходя из установленной в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е цены единицы услуги, но не более чем на 10% цены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а. При уменьшении предусмотренного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ом объема услуг Стороны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обязаны уменьшить цену </w:t>
      </w:r>
      <w:r w:rsidR="002F06E1">
        <w:rPr>
          <w:lang w:val="ru-RU"/>
        </w:rPr>
        <w:t>Контракт</w:t>
      </w:r>
      <w:r>
        <w:rPr>
          <w:lang w:val="ru-RU"/>
        </w:rPr>
        <w:t>а исходя из цены единицы услуги.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Заказчик по согласованию с Исполнителем вправе снизить цену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без изменения предусмотренных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ом объема услуги, качества выполняемой работы, оказываемой услуги и иных условий </w:t>
      </w:r>
      <w:r w:rsidR="002F06E1">
        <w:rPr>
          <w:lang w:val="ru-RU"/>
        </w:rPr>
        <w:t>Контракт</w:t>
      </w:r>
      <w:r>
        <w:rPr>
          <w:lang w:val="ru-RU"/>
        </w:rPr>
        <w:t>а.</w:t>
      </w:r>
    </w:p>
    <w:p w:rsidR="00DE2EA4" w:rsidRDefault="00894695">
      <w:pPr>
        <w:pStyle w:val="LBGovstyle1"/>
        <w:numPr>
          <w:ilvl w:val="0"/>
          <w:numId w:val="52"/>
        </w:numPr>
      </w:pPr>
      <w:r>
        <w:t>Права и обязанности сторон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Заказчик имеет право: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Досрочно принять и оплатить услуги в соответствии с условиями </w:t>
      </w:r>
      <w:r w:rsidR="002F06E1">
        <w:rPr>
          <w:lang w:val="ru-RU"/>
        </w:rPr>
        <w:t>Контракт</w:t>
      </w:r>
      <w:r>
        <w:rPr>
          <w:lang w:val="ru-RU"/>
        </w:rPr>
        <w:t>а.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По согласованию с Исполнителем изменить объем услуг в соответствии с условиями </w:t>
      </w:r>
      <w:r w:rsidR="002F06E1">
        <w:rPr>
          <w:lang w:val="ru-RU"/>
        </w:rPr>
        <w:t>Контракт</w:t>
      </w:r>
      <w:r>
        <w:rPr>
          <w:lang w:val="ru-RU"/>
        </w:rPr>
        <w:t>а.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Осуществлять иные права, предусмотренные </w:t>
      </w:r>
      <w:r w:rsidR="002F06E1">
        <w:rPr>
          <w:lang w:val="ru-RU"/>
        </w:rPr>
        <w:t>Контракт</w:t>
      </w:r>
      <w:r>
        <w:rPr>
          <w:lang w:val="ru-RU"/>
        </w:rPr>
        <w:t>ом и (или) законодательством Российской Федерации.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Заказчик обязан: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Обеспечить приемку оказанных по </w:t>
      </w:r>
      <w:r w:rsidR="002F06E1">
        <w:rPr>
          <w:lang w:val="ru-RU"/>
        </w:rPr>
        <w:t>Контракт</w:t>
      </w:r>
      <w:r>
        <w:rPr>
          <w:lang w:val="ru-RU"/>
        </w:rPr>
        <w:t>у услуг по объему и качеству.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Проводить экспертизу соответствия качества оказываемых услуг требованиям, установленным </w:t>
      </w:r>
      <w:r w:rsidR="002F06E1">
        <w:rPr>
          <w:lang w:val="ru-RU"/>
        </w:rPr>
        <w:t>Контракт</w:t>
      </w:r>
      <w:r>
        <w:rPr>
          <w:lang w:val="ru-RU"/>
        </w:rPr>
        <w:t>ом, своими силами или путем привлечения экспертов, экспертных организаций.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Оплатить услуги в порядке, предусмотренном </w:t>
      </w:r>
      <w:r w:rsidR="002F06E1">
        <w:rPr>
          <w:lang w:val="ru-RU"/>
        </w:rPr>
        <w:t>Контракт</w:t>
      </w:r>
      <w:r>
        <w:rPr>
          <w:lang w:val="ru-RU"/>
        </w:rPr>
        <w:t>ом.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Своевременно предоставить Исполнителю информацию, необходимую для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>а.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>Требовать возмещения неустойки и (или) убытков, причиненных по вине Исполнителя.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Выполнять иные обязанности, предусмотренные </w:t>
      </w:r>
      <w:r w:rsidR="002F06E1">
        <w:rPr>
          <w:lang w:val="ru-RU"/>
        </w:rPr>
        <w:t>Контракт</w:t>
      </w:r>
      <w:r>
        <w:rPr>
          <w:lang w:val="ru-RU"/>
        </w:rPr>
        <w:t>ом.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Исполнитель вправе: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Требовать приемки и оплаты услуг в объеме, порядке, сроки и на условиях, предусмотренных </w:t>
      </w:r>
      <w:r w:rsidR="002F06E1">
        <w:rPr>
          <w:lang w:val="ru-RU"/>
        </w:rPr>
        <w:t>Контракт</w:t>
      </w:r>
      <w:r>
        <w:rPr>
          <w:lang w:val="ru-RU"/>
        </w:rPr>
        <w:t>ом.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>По согласованию с Заказчиком досрочно оказать услуги.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Требовать возмещения убытков, причиненных Исполнителю по вине Заказчика в ходе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>а.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>Привлечь с предварительного письменного уведомления Заказчика к исполнению своих обязательств других лиц (соисполнителей).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>В случае неисполнения или ненадлежащего исполнения соисполнителем обязательств, предусмотренных договором, заключенным с Исполнителем, осуществлять замену соисполнителя, с которым ранее был заключен договор, на другого соисполнителя.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lastRenderedPageBreak/>
        <w:t xml:space="preserve">Осуществлять иные права, предусмотренные </w:t>
      </w:r>
      <w:r w:rsidR="002F06E1">
        <w:rPr>
          <w:lang w:val="ru-RU"/>
        </w:rPr>
        <w:t>Контракт</w:t>
      </w:r>
      <w:r>
        <w:rPr>
          <w:lang w:val="ru-RU"/>
        </w:rPr>
        <w:t>ом и (или) законодательством Российской Федерации.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Исполнитель обязан: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Оказать услуги в сроки, предусмотренные </w:t>
      </w:r>
      <w:r w:rsidR="002F06E1">
        <w:rPr>
          <w:lang w:val="ru-RU"/>
        </w:rPr>
        <w:t>Контракт</w:t>
      </w:r>
      <w:r>
        <w:rPr>
          <w:lang w:val="ru-RU"/>
        </w:rPr>
        <w:t>ом.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>Соблюдать действующие у Заказчика правила внутреннего трудового распорядка, правила техники безопасности, пожарной и экологической безопасности, а также пропускной режим.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Не предоставлять другим лицам или разглашать иным способом конфиденциальную информацию, полученную в результате исполнения обязательств по </w:t>
      </w:r>
      <w:r w:rsidR="002F06E1">
        <w:rPr>
          <w:lang w:val="ru-RU"/>
        </w:rPr>
        <w:t>Контракт</w:t>
      </w:r>
      <w:r>
        <w:rPr>
          <w:lang w:val="ru-RU"/>
        </w:rPr>
        <w:t>у.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По требованию Заказчика своими средствами и за свой счет в срок, согласованный с Заказчиком устранить допущенные по своей вине в оказанных услугах недостатки или иные отступления от условий </w:t>
      </w:r>
      <w:r w:rsidR="002F06E1">
        <w:rPr>
          <w:lang w:val="ru-RU"/>
        </w:rPr>
        <w:t>Контракт</w:t>
      </w:r>
      <w:r>
        <w:rPr>
          <w:lang w:val="ru-RU"/>
        </w:rPr>
        <w:t>а.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Предоставлять своевременно достоверную информацию о ходе исполнения своих обязательств, в том числе о сложностях, возникающих при исполнении </w:t>
      </w:r>
      <w:r w:rsidR="002F06E1">
        <w:rPr>
          <w:lang w:val="ru-RU"/>
        </w:rPr>
        <w:t>Контракт</w:t>
      </w:r>
      <w:r>
        <w:rPr>
          <w:lang w:val="ru-RU"/>
        </w:rPr>
        <w:t>а.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услуг, использования при оказании услуг материалов, не предусмотренных сметами к </w:t>
      </w:r>
      <w:r w:rsidR="002F06E1">
        <w:rPr>
          <w:lang w:val="ru-RU"/>
        </w:rPr>
        <w:t>Контракт</w:t>
      </w:r>
      <w:r>
        <w:rPr>
          <w:lang w:val="ru-RU"/>
        </w:rPr>
        <w:t>у, изменения способа оказания услуг при отсутствии соответствующих согласований с Заказчиком.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Выполнять иные обязанности, предусмотренные </w:t>
      </w:r>
      <w:r w:rsidR="002F06E1">
        <w:rPr>
          <w:lang w:val="ru-RU"/>
        </w:rPr>
        <w:t>Контракт</w:t>
      </w:r>
      <w:r>
        <w:rPr>
          <w:lang w:val="ru-RU"/>
        </w:rPr>
        <w:t>ом и (или) законодательством Российской Федерации.</w:t>
      </w:r>
    </w:p>
    <w:p w:rsidR="00DE2EA4" w:rsidRDefault="00894695">
      <w:pPr>
        <w:pStyle w:val="LBGovstyle1"/>
        <w:numPr>
          <w:ilvl w:val="0"/>
          <w:numId w:val="52"/>
        </w:numPr>
      </w:pPr>
      <w:r>
        <w:t>Порядок сдачи и приемки услуг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bookmarkStart w:id="7" w:name="_Ref34130021"/>
      <w:bookmarkStart w:id="8" w:name="_Ref56413258"/>
      <w:bookmarkEnd w:id="7"/>
      <w:bookmarkEnd w:id="8"/>
      <w:r>
        <w:rPr>
          <w:lang w:val="ru-RU"/>
        </w:rPr>
        <w:t>После оказания услуг Исполнитель представляет Заказчику акт сдачи-приемки оказанных услуг.</w:t>
      </w:r>
    </w:p>
    <w:p w:rsidR="00DE2EA4" w:rsidRPr="007B5603" w:rsidRDefault="00894695">
      <w:pPr>
        <w:pStyle w:val="LBGovstyle2"/>
        <w:ind w:left="720"/>
        <w:rPr>
          <w:lang w:val="ru-RU"/>
        </w:rPr>
      </w:pPr>
      <w:r>
        <w:rPr>
          <w:lang w:val="ru-RU"/>
        </w:rPr>
        <w:t xml:space="preserve">Для проверки предоставленных Исполнителем результатов оказанных услуг, предусмотренных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ом, в части их соответствия условиям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Заказчик обязан провести экспертизу. Экспертиза результатов услуг, предусмотренных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ом, может проводиться Заказчиком своими силами или к ее проведению могут привлекаться эксперты, экспертные организации на основании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ов, заключенных в соответствии с Федеральным законом от 05.04.2013 № 44-ФЗ «О </w:t>
      </w:r>
      <w:r w:rsidR="002F06E1">
        <w:rPr>
          <w:lang w:val="ru-RU"/>
        </w:rPr>
        <w:t>Контракт</w:t>
      </w:r>
      <w:r>
        <w:rPr>
          <w:lang w:val="ru-RU"/>
        </w:rPr>
        <w:t>ной системе в сфере закупок товаров, работ, услуг для обеспечения государственных и муниципальных нужд» (далее – «</w:t>
      </w:r>
      <w:r>
        <w:rPr>
          <w:b/>
          <w:bCs/>
          <w:lang w:val="ru-RU"/>
        </w:rPr>
        <w:t>Федеральный закон № 44-ФЗ</w:t>
      </w:r>
      <w:r>
        <w:rPr>
          <w:lang w:val="ru-RU"/>
        </w:rPr>
        <w:t>»).</w:t>
      </w:r>
    </w:p>
    <w:p w:rsidR="00DE2EA4" w:rsidRPr="007B5603" w:rsidRDefault="00894695">
      <w:pPr>
        <w:pStyle w:val="LBGovstyle2"/>
        <w:numPr>
          <w:ilvl w:val="1"/>
          <w:numId w:val="52"/>
        </w:numPr>
        <w:rPr>
          <w:lang w:val="ru-RU"/>
        </w:rPr>
      </w:pPr>
      <w:bookmarkStart w:id="9" w:name="_Ref56413264"/>
      <w:bookmarkEnd w:id="9"/>
      <w:r>
        <w:rPr>
          <w:lang w:val="ru-RU"/>
        </w:rPr>
        <w:t xml:space="preserve">Заказчик в течение 3 (Трёх) </w:t>
      </w:r>
      <w:r w:rsidR="005D33E6">
        <w:rPr>
          <w:lang w:val="ru-RU"/>
        </w:rPr>
        <w:t>рабочих</w:t>
      </w:r>
      <w:r>
        <w:rPr>
          <w:lang w:val="ru-RU"/>
        </w:rPr>
        <w:t xml:space="preserve"> дней с даты получения акта сдачи-приемки оказанных услуг, производит проверку соответствия состава и качества оказанных Исполнителем услуг требованиям описания объекта закупки и в случае отсутствия претензий к оказанным услугам подписывает акт сдачи-приемки оказанных услуг.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В случае наличия претензий к содержанию и качеству оказанных услуг Заказчик направляет Исполнителю мотивированный отказ от подписания акта сдачи-приемки оказанных услуг.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В случае, когда предоставление услуг осуществлено с отступлением от условий Описания объекта закупки, Сторонами составляется двусторонний акт с указанием недостатков и перечня необходимых доработок. Исполнитель обязан устранить недостатки и произвести необходимые доработки без дополнительной оплаты в пределах суммы настоящего </w:t>
      </w:r>
      <w:r w:rsidR="002F06E1">
        <w:rPr>
          <w:lang w:val="ru-RU"/>
        </w:rPr>
        <w:t>Контракт</w:t>
      </w:r>
      <w:r>
        <w:rPr>
          <w:lang w:val="ru-RU"/>
        </w:rPr>
        <w:t>а и в сроки, предварительно согласованные с Заказчиком. Такой срок не может превышать 10 (Десять) календарных дней.</w:t>
      </w:r>
    </w:p>
    <w:p w:rsidR="00DE2EA4" w:rsidRPr="007B5603" w:rsidRDefault="00894695">
      <w:pPr>
        <w:pStyle w:val="LBGovstyle2"/>
        <w:ind w:left="720"/>
        <w:rPr>
          <w:lang w:val="ru-RU"/>
        </w:rPr>
      </w:pPr>
      <w:r>
        <w:rPr>
          <w:lang w:val="ru-RU"/>
        </w:rPr>
        <w:t xml:space="preserve">После предоставления доработанных отчетных документов, приемка услуг осуществляется в соответствии с пунктами </w:t>
      </w:r>
      <w:r w:rsidR="00907AA7">
        <w:rPr>
          <w:lang w:val="ru-RU"/>
        </w:rPr>
        <w:fldChar w:fldCharType="begin"/>
      </w:r>
      <w:r>
        <w:rPr>
          <w:lang w:val="ru-RU"/>
        </w:rPr>
        <w:instrText xml:space="preserve"> REF _Ref34130021 \w \h </w:instrText>
      </w:r>
      <w:r w:rsidR="00907AA7">
        <w:rPr>
          <w:lang w:val="ru-RU"/>
        </w:rPr>
      </w:r>
      <w:r w:rsidR="00907AA7">
        <w:rPr>
          <w:lang w:val="ru-RU"/>
        </w:rPr>
        <w:fldChar w:fldCharType="separate"/>
      </w:r>
      <w:r w:rsidR="006231EF">
        <w:rPr>
          <w:lang w:val="ru-RU"/>
        </w:rPr>
        <w:t>4.1</w:t>
      </w:r>
      <w:r w:rsidR="00907AA7">
        <w:rPr>
          <w:lang w:val="ru-RU"/>
        </w:rPr>
        <w:fldChar w:fldCharType="end"/>
      </w:r>
      <w:r>
        <w:rPr>
          <w:lang w:val="ru-RU"/>
        </w:rPr>
        <w:t xml:space="preserve"> и </w:t>
      </w:r>
      <w:r w:rsidR="00907AA7">
        <w:rPr>
          <w:lang w:val="ru-RU"/>
        </w:rPr>
        <w:fldChar w:fldCharType="begin"/>
      </w:r>
      <w:r>
        <w:rPr>
          <w:lang w:val="ru-RU"/>
        </w:rPr>
        <w:instrText xml:space="preserve"> REF _Ref56413264 \w \h </w:instrText>
      </w:r>
      <w:r w:rsidR="00907AA7">
        <w:rPr>
          <w:lang w:val="ru-RU"/>
        </w:rPr>
      </w:r>
      <w:r w:rsidR="00907AA7">
        <w:rPr>
          <w:lang w:val="ru-RU"/>
        </w:rPr>
        <w:fldChar w:fldCharType="separate"/>
      </w:r>
      <w:r w:rsidR="006231EF">
        <w:rPr>
          <w:lang w:val="ru-RU"/>
        </w:rPr>
        <w:t>4.2</w:t>
      </w:r>
      <w:r w:rsidR="00907AA7">
        <w:rPr>
          <w:lang w:val="ru-RU"/>
        </w:rPr>
        <w:fldChar w:fldCharType="end"/>
      </w:r>
      <w:r>
        <w:rPr>
          <w:lang w:val="ru-RU"/>
        </w:rPr>
        <w:t xml:space="preserve"> </w:t>
      </w:r>
      <w:r w:rsidR="002F06E1">
        <w:rPr>
          <w:lang w:val="ru-RU"/>
        </w:rPr>
        <w:t>Контракт</w:t>
      </w:r>
      <w:r>
        <w:rPr>
          <w:lang w:val="ru-RU"/>
        </w:rPr>
        <w:t>а.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В случае необходимости проверки качества оказанных услуг Заказчик имеет право направить специалистов-экспертов, а Исполнитель обязан обеспечить необходимые условия для их работы.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bookmarkStart w:id="10" w:name="_Ref34130030"/>
      <w:bookmarkEnd w:id="10"/>
      <w:r>
        <w:rPr>
          <w:lang w:val="ru-RU"/>
        </w:rPr>
        <w:t>Исполнитель вправе исполнить свои обязательства досрочно, в случае получения письменного согласия Заказчика. При согласии с досрочным исполнением обязательств Заказчик обязуется оперативно рассмотреть представленный Исполнителем акт сдачи-приемки оказанных услуг в порядке, установленном настоящим разделом.</w:t>
      </w:r>
    </w:p>
    <w:p w:rsidR="00DE2EA4" w:rsidRPr="007B5603" w:rsidRDefault="00894695">
      <w:pPr>
        <w:pStyle w:val="LBGovstyle2"/>
        <w:ind w:left="720"/>
        <w:rPr>
          <w:lang w:val="ru-RU"/>
        </w:rPr>
      </w:pPr>
      <w:r>
        <w:rPr>
          <w:lang w:val="ru-RU"/>
        </w:rPr>
        <w:t xml:space="preserve">Оплата услуг производится в соответствии с разделом </w:t>
      </w:r>
      <w:r w:rsidR="00907AA7">
        <w:rPr>
          <w:lang w:val="ru-RU"/>
        </w:rPr>
        <w:fldChar w:fldCharType="begin"/>
      </w:r>
      <w:r>
        <w:rPr>
          <w:lang w:val="ru-RU"/>
        </w:rPr>
        <w:instrText xml:space="preserve"> REF _Ref58240908 \w \h </w:instrText>
      </w:r>
      <w:r w:rsidR="00907AA7">
        <w:rPr>
          <w:lang w:val="ru-RU"/>
        </w:rPr>
      </w:r>
      <w:r w:rsidR="00907AA7">
        <w:rPr>
          <w:lang w:val="ru-RU"/>
        </w:rPr>
        <w:fldChar w:fldCharType="separate"/>
      </w:r>
      <w:r w:rsidR="006231EF">
        <w:rPr>
          <w:lang w:val="ru-RU"/>
        </w:rPr>
        <w:t>2</w:t>
      </w:r>
      <w:r w:rsidR="00907AA7">
        <w:rPr>
          <w:lang w:val="ru-RU"/>
        </w:rPr>
        <w:fldChar w:fldCharType="end"/>
      </w:r>
      <w:r>
        <w:rPr>
          <w:lang w:val="ru-RU"/>
        </w:rPr>
        <w:t xml:space="preserve"> настоящего </w:t>
      </w:r>
      <w:r w:rsidR="002F06E1">
        <w:rPr>
          <w:lang w:val="ru-RU"/>
        </w:rPr>
        <w:t>Контракт</w:t>
      </w:r>
      <w:r>
        <w:rPr>
          <w:lang w:val="ru-RU"/>
        </w:rPr>
        <w:t>а.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lastRenderedPageBreak/>
        <w:t>В качестве первичных учетных документов, подтверждающих (сопровождающих) передачу оказанных услуг, может быть предоставлен универсальный передаточный документ (счета-фактуры), в том числе корректировочные документы к нему.</w:t>
      </w:r>
    </w:p>
    <w:p w:rsidR="00DE2EA4" w:rsidRDefault="00894695">
      <w:pPr>
        <w:pStyle w:val="LBGovstyle1"/>
        <w:numPr>
          <w:ilvl w:val="0"/>
          <w:numId w:val="52"/>
        </w:numPr>
      </w:pPr>
      <w:bookmarkStart w:id="11" w:name="_Ref491278954"/>
      <w:bookmarkStart w:id="12" w:name="_Ref53565793"/>
      <w:bookmarkEnd w:id="11"/>
      <w:bookmarkEnd w:id="12"/>
      <w:r>
        <w:t>Ответственность сторон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За неисполнение или ненадлежащее исполнение обязательств по </w:t>
      </w:r>
      <w:r w:rsidR="002F06E1">
        <w:rPr>
          <w:lang w:val="ru-RU"/>
        </w:rPr>
        <w:t>Контракт</w:t>
      </w:r>
      <w:r>
        <w:rPr>
          <w:lang w:val="ru-RU"/>
        </w:rPr>
        <w:t>у Стороны несут ответственность в соответствии с действующим законодательством Российской Федерации.</w:t>
      </w:r>
    </w:p>
    <w:p w:rsidR="00DE2EA4" w:rsidRDefault="00894695">
      <w:pPr>
        <w:pStyle w:val="BdyText2"/>
        <w:rPr>
          <w:szCs w:val="22"/>
        </w:rPr>
      </w:pPr>
      <w:r>
        <w:rPr>
          <w:szCs w:val="22"/>
        </w:rPr>
        <w:t xml:space="preserve"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r w:rsidR="002F06E1">
        <w:rPr>
          <w:szCs w:val="22"/>
        </w:rPr>
        <w:t>Контракт</w:t>
      </w:r>
      <w:r>
        <w:rPr>
          <w:szCs w:val="22"/>
        </w:rPr>
        <w:t>ом, произошло вследствие непреодолимой силы или по вине другой Стороны.</w:t>
      </w:r>
    </w:p>
    <w:p w:rsidR="00DE2EA4" w:rsidRDefault="00894695">
      <w:pPr>
        <w:pStyle w:val="LBBodyText2"/>
        <w:rPr>
          <w:szCs w:val="22"/>
        </w:rPr>
      </w:pPr>
      <w:r>
        <w:rPr>
          <w:szCs w:val="22"/>
        </w:rPr>
        <w:t xml:space="preserve">Общая сумма начисленных штрафов за неисполнение или ненадлежащее исполнение Исполнителем обязательств, предусмотренных </w:t>
      </w:r>
      <w:r w:rsidR="002F06E1">
        <w:rPr>
          <w:szCs w:val="22"/>
        </w:rPr>
        <w:t>Контракт</w:t>
      </w:r>
      <w:r>
        <w:rPr>
          <w:szCs w:val="22"/>
        </w:rPr>
        <w:t xml:space="preserve">ом, не может превышать цену </w:t>
      </w:r>
      <w:r w:rsidR="002F06E1">
        <w:rPr>
          <w:szCs w:val="22"/>
        </w:rPr>
        <w:t>Контракт</w:t>
      </w:r>
      <w:r>
        <w:rPr>
          <w:szCs w:val="22"/>
        </w:rPr>
        <w:t>а.</w:t>
      </w:r>
    </w:p>
    <w:p w:rsidR="00DE2EA4" w:rsidRDefault="00894695">
      <w:pPr>
        <w:pStyle w:val="LBBodyText2"/>
        <w:rPr>
          <w:szCs w:val="22"/>
        </w:rPr>
      </w:pPr>
      <w:r>
        <w:rPr>
          <w:szCs w:val="22"/>
        </w:rPr>
        <w:t xml:space="preserve">Общая сумма начисленных штрафов за ненадлежащее исполнение Заказчиком обязательств, предусмотренных </w:t>
      </w:r>
      <w:r w:rsidR="002F06E1">
        <w:rPr>
          <w:szCs w:val="22"/>
        </w:rPr>
        <w:t>Контракт</w:t>
      </w:r>
      <w:r>
        <w:rPr>
          <w:szCs w:val="22"/>
        </w:rPr>
        <w:t xml:space="preserve">ом, не может превышать цену </w:t>
      </w:r>
      <w:r w:rsidR="002F06E1">
        <w:rPr>
          <w:szCs w:val="22"/>
        </w:rPr>
        <w:t>Контракт</w:t>
      </w:r>
      <w:r>
        <w:rPr>
          <w:szCs w:val="22"/>
        </w:rPr>
        <w:t>а.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В случае просрочки исполнения Заказчиком обязательств, предусмотренных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2F06E1">
        <w:rPr>
          <w:lang w:val="ru-RU"/>
        </w:rPr>
        <w:t>Контракт</w:t>
      </w:r>
      <w:r>
        <w:rPr>
          <w:lang w:val="ru-RU"/>
        </w:rPr>
        <w:t>ом, Исполнитель вправе потребовать уплаты неустоек (штрафов, пеней).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Пеня начисляется за каждый день просрочки исполнения Заказчиком обязательства, предусмотренного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ом, начиная со дня, следующего после дня истечения установленного </w:t>
      </w:r>
      <w:r w:rsidR="002F06E1">
        <w:rPr>
          <w:lang w:val="ru-RU"/>
        </w:rPr>
        <w:t>Контракт</w:t>
      </w:r>
      <w:r>
        <w:rPr>
          <w:lang w:val="ru-RU"/>
        </w:rPr>
        <w:t>ом срока исполнения обязательства. При этом размер пени устанавливается в размере 1/300 действующей на день уплаты пеней ключевой ставки Центрального банка Российской Федерации от не уплаченной в срок суммы.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Штрафы начисляются за ненадлежащее исполнение Заказчиком обязательств, предусмотренных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ом, за исключением просрочки исполнения обязательств, предусмотренных </w:t>
      </w:r>
      <w:r w:rsidR="002F06E1">
        <w:rPr>
          <w:lang w:val="ru-RU"/>
        </w:rPr>
        <w:t>Контракт</w:t>
      </w:r>
      <w:r>
        <w:rPr>
          <w:lang w:val="ru-RU"/>
        </w:rPr>
        <w:t>ом.</w:t>
      </w:r>
    </w:p>
    <w:p w:rsidR="00DE2EA4" w:rsidRPr="007B5603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Размер штрафа по каждому факту неисполнения Заказчиком обязательств, предусмотренных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ом, за исключением просрочки исполнения обязательств, предусмотренных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ом, устанавливается в соответствии с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исполнителем) обязательств, предусмотренных </w:t>
      </w:r>
      <w:r w:rsidR="002F06E1">
        <w:rPr>
          <w:lang w:val="ru-RU"/>
        </w:rPr>
        <w:t>Контракт</w:t>
      </w:r>
      <w:r>
        <w:rPr>
          <w:lang w:val="ru-RU"/>
        </w:rPr>
        <w:t>ом (за исключением просрочки исполнения обязательств заказчиком, исполнителем), о внесении изменений в постановление Правительства Российской Федерации от 15.05.2017 № 570 и признании утратившим силу постановления Правительства Российской Федерации от 25.11.2013 № 1063» (далее – «</w:t>
      </w:r>
      <w:r>
        <w:rPr>
          <w:b/>
          <w:lang w:val="ru-RU"/>
        </w:rPr>
        <w:t>Постановление № 1042</w:t>
      </w:r>
      <w:r>
        <w:rPr>
          <w:lang w:val="ru-RU"/>
        </w:rPr>
        <w:t>») в следующем порядке:</w:t>
      </w:r>
    </w:p>
    <w:p w:rsidR="00DE2EA4" w:rsidRDefault="00894695">
      <w:pPr>
        <w:pStyle w:val="LBGovstyle5"/>
        <w:numPr>
          <w:ilvl w:val="4"/>
          <w:numId w:val="52"/>
        </w:numPr>
        <w:rPr>
          <w:lang w:val="ru-RU"/>
        </w:rPr>
      </w:pPr>
      <w:r>
        <w:rPr>
          <w:lang w:val="ru-RU"/>
        </w:rPr>
        <w:t xml:space="preserve">1 000 рублей, если цена </w:t>
      </w:r>
      <w:r w:rsidR="002F06E1">
        <w:rPr>
          <w:lang w:val="ru-RU"/>
        </w:rPr>
        <w:t>Контракт</w:t>
      </w:r>
      <w:r>
        <w:rPr>
          <w:lang w:val="ru-RU"/>
        </w:rPr>
        <w:t>а не превышает 3 млн. рублей (включительно).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В случае просрочки исполнения Исполнителем обязательств (в том числе гарантийного обязательства), предусмотренных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2F06E1">
        <w:rPr>
          <w:lang w:val="ru-RU"/>
        </w:rPr>
        <w:t>Контракт</w:t>
      </w:r>
      <w:r>
        <w:rPr>
          <w:lang w:val="ru-RU"/>
        </w:rPr>
        <w:t>ом, Заказчик направляет Исполнителю требование об уплате неустоек (штрафов, пеней).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Пеня начисляется за каждый день просрочки исполнения Исполнителем обязательства, предусмотренного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ом, начиная со дня, следующего за днем истечения установленного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ом срока исполнения обязательства, в размере 1/300 действующей на дату уплаты пеней ключевой ставки Центрального банка Российской Федерации от цены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а, уменьшенной на сумму, пропорциональную объему обязательств, предусмотренных </w:t>
      </w:r>
      <w:r w:rsidR="002F06E1">
        <w:rPr>
          <w:lang w:val="ru-RU"/>
        </w:rPr>
        <w:t>Контракт</w:t>
      </w:r>
      <w:r>
        <w:rPr>
          <w:lang w:val="ru-RU"/>
        </w:rPr>
        <w:t>ом и фактически исполненных Исполнителем.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Штрафы начисляются за неисполнение или ненадлежащее исполнение Исполнителем обязательств, предусмотренных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ом, за исключением просрочки исполнения Исполнителем обязательств (в том числе гарантийного обязательства), предусмотренных </w:t>
      </w:r>
      <w:r w:rsidR="002F06E1">
        <w:rPr>
          <w:lang w:val="ru-RU"/>
        </w:rPr>
        <w:t>Контракт</w:t>
      </w:r>
      <w:r>
        <w:rPr>
          <w:lang w:val="ru-RU"/>
        </w:rPr>
        <w:t>ом.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Размер штрафа по каждому факту неисполнения или ненадлежащего исполнения Исполнителем обязательств, предусмотренных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2F06E1">
        <w:rPr>
          <w:lang w:val="ru-RU"/>
        </w:rPr>
        <w:t>Контракт</w:t>
      </w:r>
      <w:r>
        <w:rPr>
          <w:lang w:val="ru-RU"/>
        </w:rPr>
        <w:t>ом, устанавливается в соответствии с Постановлением № 1042 в следующем порядке:</w:t>
      </w:r>
    </w:p>
    <w:p w:rsidR="00DE2EA4" w:rsidRDefault="00894695">
      <w:pPr>
        <w:pStyle w:val="LBGovstyle5"/>
        <w:numPr>
          <w:ilvl w:val="4"/>
          <w:numId w:val="52"/>
        </w:numPr>
        <w:tabs>
          <w:tab w:val="left" w:pos="5670"/>
        </w:tabs>
        <w:ind w:left="1588" w:hanging="794"/>
        <w:rPr>
          <w:lang w:val="ru-RU"/>
        </w:rPr>
      </w:pPr>
      <w:r>
        <w:rPr>
          <w:lang w:val="ru-RU"/>
        </w:rPr>
        <w:lastRenderedPageBreak/>
        <w:t xml:space="preserve">10 % цены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(этапа) в случае, если цена </w:t>
      </w:r>
      <w:r w:rsidR="002F06E1">
        <w:rPr>
          <w:lang w:val="ru-RU"/>
        </w:rPr>
        <w:t>Контракт</w:t>
      </w:r>
      <w:r>
        <w:rPr>
          <w:lang w:val="ru-RU"/>
        </w:rPr>
        <w:t>а (этапа) не превышает 3 млн. рублей.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bookmarkStart w:id="13" w:name="_Ref493079435"/>
      <w:bookmarkEnd w:id="13"/>
      <w:r>
        <w:rPr>
          <w:lang w:val="ru-RU"/>
        </w:rPr>
        <w:t xml:space="preserve">Размер штрафа Исполнителя как победителя закупки (или иного участника закупки в случаях, установленных Федеральным законом № 44-ФЗ «О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ной системе в сфере закупок товаров, работ, услуг для обеспечения государственных и муниципальных нужд»), предложившего наиболее высокую цену за право заключения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а, по каждому факту неисполнения или ненадлежащего исполнения Исполнителем обязательств, предусмотренных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2F06E1">
        <w:rPr>
          <w:lang w:val="ru-RU"/>
        </w:rPr>
        <w:t>Контракт</w:t>
      </w:r>
      <w:r>
        <w:rPr>
          <w:lang w:val="ru-RU"/>
        </w:rPr>
        <w:t>ом, устанавливается в соответствии с Постановлением № 1042 в следующем порядке:</w:t>
      </w:r>
    </w:p>
    <w:p w:rsidR="00DE2EA4" w:rsidRDefault="00894695">
      <w:pPr>
        <w:pStyle w:val="LBBodyText2"/>
        <w:rPr>
          <w:szCs w:val="22"/>
        </w:rPr>
      </w:pPr>
      <w:r>
        <w:rPr>
          <w:szCs w:val="22"/>
        </w:rPr>
        <w:t xml:space="preserve">В случае, если цена </w:t>
      </w:r>
      <w:r w:rsidR="002F06E1">
        <w:rPr>
          <w:szCs w:val="22"/>
        </w:rPr>
        <w:t>Контракт</w:t>
      </w:r>
      <w:r>
        <w:rPr>
          <w:szCs w:val="22"/>
        </w:rPr>
        <w:t xml:space="preserve">а не превышает начальную (максимальную) цену </w:t>
      </w:r>
      <w:r w:rsidR="002F06E1">
        <w:rPr>
          <w:szCs w:val="22"/>
        </w:rPr>
        <w:t>Контракт</w:t>
      </w:r>
      <w:r>
        <w:rPr>
          <w:szCs w:val="22"/>
        </w:rPr>
        <w:t>а:</w:t>
      </w:r>
    </w:p>
    <w:p w:rsidR="00DE2EA4" w:rsidRDefault="00894695">
      <w:pPr>
        <w:pStyle w:val="LBGovstyle5"/>
        <w:numPr>
          <w:ilvl w:val="4"/>
          <w:numId w:val="52"/>
        </w:numPr>
        <w:rPr>
          <w:lang w:val="ru-RU"/>
        </w:rPr>
      </w:pPr>
      <w:r>
        <w:rPr>
          <w:lang w:val="ru-RU"/>
        </w:rPr>
        <w:t xml:space="preserve">10 % начальной (максимальной) цены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в случае, если цена </w:t>
      </w:r>
      <w:r w:rsidR="002F06E1">
        <w:rPr>
          <w:lang w:val="ru-RU"/>
        </w:rPr>
        <w:t>Контракт</w:t>
      </w:r>
      <w:r>
        <w:rPr>
          <w:lang w:val="ru-RU"/>
        </w:rPr>
        <w:t>а не превышает 3 млн. рублей ;</w:t>
      </w:r>
    </w:p>
    <w:p w:rsidR="00DE2EA4" w:rsidRDefault="00894695">
      <w:pPr>
        <w:pStyle w:val="LBGovstyle5"/>
        <w:numPr>
          <w:ilvl w:val="4"/>
          <w:numId w:val="52"/>
        </w:numPr>
        <w:rPr>
          <w:lang w:val="ru-RU"/>
        </w:rPr>
      </w:pPr>
      <w:r>
        <w:rPr>
          <w:lang w:val="ru-RU"/>
        </w:rPr>
        <w:t xml:space="preserve">5 % начальной (максимальной) цены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в случае, если цена </w:t>
      </w:r>
      <w:r w:rsidR="002F06E1">
        <w:rPr>
          <w:lang w:val="ru-RU"/>
        </w:rPr>
        <w:t>Контракт</w:t>
      </w:r>
      <w:r>
        <w:rPr>
          <w:lang w:val="ru-RU"/>
        </w:rPr>
        <w:t>а составляет от 3 млн. рублей до 50 млн. рублей (включительно);</w:t>
      </w:r>
    </w:p>
    <w:p w:rsidR="00DE2EA4" w:rsidRDefault="00894695">
      <w:pPr>
        <w:pStyle w:val="LBGovstyle5"/>
        <w:numPr>
          <w:ilvl w:val="4"/>
          <w:numId w:val="52"/>
        </w:numPr>
        <w:rPr>
          <w:lang w:val="ru-RU"/>
        </w:rPr>
      </w:pPr>
      <w:r>
        <w:rPr>
          <w:lang w:val="ru-RU"/>
        </w:rPr>
        <w:t xml:space="preserve">1 % начальной (максимальной) цены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в случае, если цена </w:t>
      </w:r>
      <w:r w:rsidR="002F06E1">
        <w:rPr>
          <w:lang w:val="ru-RU"/>
        </w:rPr>
        <w:t>Контракт</w:t>
      </w:r>
      <w:r>
        <w:rPr>
          <w:lang w:val="ru-RU"/>
        </w:rPr>
        <w:t>а составляет от 50 млн. рублей до 100 млн. рублей (включительно).</w:t>
      </w:r>
    </w:p>
    <w:p w:rsidR="00DE2EA4" w:rsidRDefault="00894695">
      <w:pPr>
        <w:pStyle w:val="LBBodyText2"/>
      </w:pPr>
      <w:r>
        <w:t xml:space="preserve">В случае, если цена </w:t>
      </w:r>
      <w:r w:rsidR="002F06E1">
        <w:t>Контракт</w:t>
      </w:r>
      <w:r>
        <w:t xml:space="preserve">а превышает начальную (максимальную) цену </w:t>
      </w:r>
      <w:r w:rsidR="002F06E1">
        <w:t>Контракт</w:t>
      </w:r>
      <w:r>
        <w:t>а:</w:t>
      </w:r>
    </w:p>
    <w:p w:rsidR="00DE2EA4" w:rsidRDefault="00894695">
      <w:pPr>
        <w:pStyle w:val="LBGovstyle5-Alt"/>
        <w:numPr>
          <w:ilvl w:val="4"/>
          <w:numId w:val="53"/>
        </w:numPr>
        <w:rPr>
          <w:lang w:val="ru-RU"/>
        </w:rPr>
      </w:pPr>
      <w:r>
        <w:rPr>
          <w:lang w:val="ru-RU"/>
        </w:rPr>
        <w:t xml:space="preserve">10 % цены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в случае, если цена </w:t>
      </w:r>
      <w:r w:rsidR="002F06E1">
        <w:rPr>
          <w:lang w:val="ru-RU"/>
        </w:rPr>
        <w:t>Контракт</w:t>
      </w:r>
      <w:r>
        <w:rPr>
          <w:lang w:val="ru-RU"/>
        </w:rPr>
        <w:t>а не превышает 3 млн. рублей;</w:t>
      </w:r>
    </w:p>
    <w:p w:rsidR="00DE2EA4" w:rsidRDefault="00894695">
      <w:pPr>
        <w:pStyle w:val="LBGovstyle5-Alt"/>
        <w:numPr>
          <w:ilvl w:val="4"/>
          <w:numId w:val="53"/>
        </w:numPr>
        <w:rPr>
          <w:lang w:val="ru-RU"/>
        </w:rPr>
      </w:pPr>
      <w:r>
        <w:rPr>
          <w:lang w:val="ru-RU"/>
        </w:rPr>
        <w:t xml:space="preserve">5 % цены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в случае, если цена </w:t>
      </w:r>
      <w:r w:rsidR="002F06E1">
        <w:rPr>
          <w:lang w:val="ru-RU"/>
        </w:rPr>
        <w:t>Контракт</w:t>
      </w:r>
      <w:r>
        <w:rPr>
          <w:lang w:val="ru-RU"/>
        </w:rPr>
        <w:t>а составляет от 3 млн. рублей до 50 млн. рублей (включительно);</w:t>
      </w:r>
    </w:p>
    <w:p w:rsidR="00DE2EA4" w:rsidRDefault="00894695">
      <w:pPr>
        <w:pStyle w:val="LBGovstyle5-Alt"/>
        <w:numPr>
          <w:ilvl w:val="4"/>
          <w:numId w:val="53"/>
        </w:numPr>
        <w:rPr>
          <w:lang w:val="ru-RU"/>
        </w:rPr>
      </w:pPr>
      <w:r>
        <w:rPr>
          <w:lang w:val="ru-RU"/>
        </w:rPr>
        <w:t xml:space="preserve">1 % цены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в случае, если цена </w:t>
      </w:r>
      <w:r w:rsidR="002F06E1">
        <w:rPr>
          <w:lang w:val="ru-RU"/>
        </w:rPr>
        <w:t>Контракт</w:t>
      </w:r>
      <w:r>
        <w:rPr>
          <w:lang w:val="ru-RU"/>
        </w:rPr>
        <w:t>а составляет от 50 млн. рублей до 100 млн. рублей (включительно).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Размер штрафа по каждому факту неисполнения или ненадлежащего исполнения Исполнителем обязательства, предусмотренного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ом, которое не имеет стоимостного выражения (при наличии в </w:t>
      </w:r>
      <w:r w:rsidR="002F06E1">
        <w:rPr>
          <w:lang w:val="ru-RU"/>
        </w:rPr>
        <w:t>Контракт</w:t>
      </w:r>
      <w:r>
        <w:rPr>
          <w:lang w:val="ru-RU"/>
        </w:rPr>
        <w:t>е таких обязательств), устанавливается в соответствии с Постановлением № 1042 в следующем порядке:</w:t>
      </w:r>
    </w:p>
    <w:p w:rsidR="00DE2EA4" w:rsidRDefault="00894695">
      <w:pPr>
        <w:pStyle w:val="LBGovstyle5"/>
        <w:numPr>
          <w:ilvl w:val="4"/>
          <w:numId w:val="52"/>
        </w:numPr>
        <w:rPr>
          <w:lang w:val="ru-RU"/>
        </w:rPr>
      </w:pPr>
      <w:r>
        <w:rPr>
          <w:lang w:val="ru-RU"/>
        </w:rPr>
        <w:t xml:space="preserve">1 000 рублей, если цена </w:t>
      </w:r>
      <w:r w:rsidR="002F06E1">
        <w:rPr>
          <w:lang w:val="ru-RU"/>
        </w:rPr>
        <w:t>Контракт</w:t>
      </w:r>
      <w:r>
        <w:rPr>
          <w:lang w:val="ru-RU"/>
        </w:rPr>
        <w:t>а не превышает 3 млн. рублей.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Федерации.</w:t>
      </w:r>
    </w:p>
    <w:p w:rsidR="00DE2EA4" w:rsidRDefault="00894695">
      <w:pPr>
        <w:pStyle w:val="LBGovstyle1"/>
        <w:numPr>
          <w:ilvl w:val="0"/>
          <w:numId w:val="52"/>
        </w:numPr>
      </w:pPr>
      <w:r>
        <w:t>Форс-мажорные обстоятельства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Стороны не несут ответственность за полное или частичное неисполнение предусмотренных настоящим </w:t>
      </w:r>
      <w:r w:rsidR="002F06E1">
        <w:rPr>
          <w:lang w:val="ru-RU"/>
        </w:rPr>
        <w:t>Контракт</w:t>
      </w:r>
      <w:r>
        <w:rPr>
          <w:lang w:val="ru-RU"/>
        </w:rPr>
        <w:t>ом обязательств, если такое неисполнение связано с обстоятельствами непреодолимой силы.</w:t>
      </w:r>
    </w:p>
    <w:p w:rsidR="00DE2EA4" w:rsidRDefault="00894695">
      <w:pPr>
        <w:pStyle w:val="LBGovstyle2"/>
        <w:numPr>
          <w:ilvl w:val="1"/>
          <w:numId w:val="52"/>
        </w:numPr>
      </w:pPr>
      <w:r>
        <w:rPr>
          <w:lang w:val="ru-RU"/>
        </w:rPr>
        <w:t xml:space="preserve">Сторона, для которой создалась невозможность исполнения обязательств по настоящему </w:t>
      </w:r>
      <w:r w:rsidR="002F06E1">
        <w:rPr>
          <w:lang w:val="ru-RU"/>
        </w:rPr>
        <w:t>Контракт</w:t>
      </w:r>
      <w:r>
        <w:rPr>
          <w:lang w:val="ru-RU"/>
        </w:rPr>
        <w:t>у вследствие обстоятельств непреодолимой силы, не позднее 3 (Трёх) дней с даты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В случае возникновения обстоятельств непреодолимой силы Стороны вправе расторгнуть настоящий </w:t>
      </w:r>
      <w:r w:rsidR="002F06E1">
        <w:rPr>
          <w:lang w:val="ru-RU"/>
        </w:rPr>
        <w:t>Контракт</w:t>
      </w:r>
      <w:r>
        <w:rPr>
          <w:lang w:val="ru-RU"/>
        </w:rPr>
        <w:t>, и в этом случае ни одна из Сторон не вправе требовать возмещения убытков.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DE2EA4" w:rsidRDefault="00894695">
      <w:pPr>
        <w:pStyle w:val="LBGovstyle1"/>
        <w:numPr>
          <w:ilvl w:val="0"/>
          <w:numId w:val="52"/>
        </w:numPr>
      </w:pPr>
      <w:r>
        <w:t>Антикоррупционная оговорка</w:t>
      </w:r>
    </w:p>
    <w:p w:rsidR="00DE2EA4" w:rsidRDefault="00894695">
      <w:pPr>
        <w:pStyle w:val="LBGovstyle2"/>
        <w:numPr>
          <w:ilvl w:val="1"/>
          <w:numId w:val="52"/>
        </w:numPr>
        <w:ind w:left="794" w:hanging="794"/>
        <w:rPr>
          <w:lang w:val="ru-RU"/>
        </w:rPr>
      </w:pPr>
      <w:r>
        <w:rPr>
          <w:lang w:val="ru-RU"/>
        </w:rPr>
        <w:t>Во исполнение Федерального закона от 25.12.2008 № 273-ФЗ «О противодействии коррупции»: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Стороны </w:t>
      </w:r>
      <w:r w:rsidR="002F06E1">
        <w:rPr>
          <w:lang w:val="ru-RU"/>
        </w:rPr>
        <w:t>Контракт</w:t>
      </w:r>
      <w:r>
        <w:rPr>
          <w:lang w:val="ru-RU"/>
        </w:rPr>
        <w:t>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lastRenderedPageBreak/>
        <w:t xml:space="preserve">При исполнении своих обязательств по настоящему </w:t>
      </w:r>
      <w:r w:rsidR="002F06E1">
        <w:rPr>
          <w:lang w:val="ru-RU"/>
        </w:rPr>
        <w:t>Контракт</w:t>
      </w:r>
      <w:r>
        <w:rPr>
          <w:lang w:val="ru-RU"/>
        </w:rPr>
        <w:t>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При исполнении своих обязательств по настоящему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у Стороны, их аффилированные лица, работники или посредники не осуществляют действия, квалифицируемые применимым для целей настоящего </w:t>
      </w:r>
      <w:r w:rsidR="002F06E1">
        <w:rPr>
          <w:lang w:val="ru-RU"/>
        </w:rPr>
        <w:t>Контракт</w:t>
      </w:r>
      <w:r>
        <w:rPr>
          <w:lang w:val="ru-RU"/>
        </w:rPr>
        <w:t>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В случае возникновения у Стороны подозрений, что произошло или может произойти нарушение каких-либо положений настоящей антикоррупционной оговорки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</w:t>
      </w:r>
      <w:r w:rsidR="002F06E1">
        <w:rPr>
          <w:lang w:val="ru-RU"/>
        </w:rPr>
        <w:t>Контракт</w:t>
      </w:r>
      <w:r>
        <w:rPr>
          <w:lang w:val="ru-RU"/>
        </w:rPr>
        <w:t>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</w:t>
      </w:r>
      <w:r w:rsidR="002F06E1">
        <w:rPr>
          <w:lang w:val="ru-RU"/>
        </w:rPr>
        <w:t>Контракт</w:t>
      </w:r>
      <w:r>
        <w:rPr>
          <w:lang w:val="ru-RU"/>
        </w:rPr>
        <w:t>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В случае подтверждения нарушения Стороной обязательств воздержаться от запрещенных в настоящей антикоррупционной оговорке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действий и/или неполучения другой Стороной в установленный срок подтверждения, что нарушение обязательств не произошло или не произойдет, другая Сторона имеет право расторгнуть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 в одностороннем порядке полностью или в части, направив письменное уведомление о расторжении. Сторона по чьей инициативе был расторгнут настоящий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, в соответствии с положениями настоящей антикоррупционной оговорки </w:t>
      </w:r>
      <w:r w:rsidR="002F06E1">
        <w:rPr>
          <w:lang w:val="ru-RU"/>
        </w:rPr>
        <w:t>Контракт</w:t>
      </w:r>
      <w:r>
        <w:rPr>
          <w:lang w:val="ru-RU"/>
        </w:rPr>
        <w:t>а, вправе требовать возмещение реального ущерба, возникшего в результате такого расторжения.</w:t>
      </w:r>
    </w:p>
    <w:p w:rsidR="00DE2EA4" w:rsidRDefault="00894695">
      <w:pPr>
        <w:pStyle w:val="LBGovstyle1"/>
        <w:numPr>
          <w:ilvl w:val="0"/>
          <w:numId w:val="52"/>
        </w:numPr>
      </w:pPr>
      <w:r>
        <w:t>Порядок разрешения споров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Все разногласия и споры, которые могут возникнуть при исполнении настоящего </w:t>
      </w:r>
      <w:r w:rsidR="002F06E1">
        <w:rPr>
          <w:lang w:val="ru-RU"/>
        </w:rPr>
        <w:t>Контракт</w:t>
      </w:r>
      <w:r>
        <w:rPr>
          <w:lang w:val="ru-RU"/>
        </w:rPr>
        <w:t>а, подлежат предварительному разрешению путем переговоров, в том числе в претензионном порядке.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Претензия оформляется в письменной форме и направляется той Стороне по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у, которой допущены нарушения его условий. В претензии перечисляются допущенные при исполнении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нарушения со ссылкой на соответствующие положения </w:t>
      </w:r>
      <w:r w:rsidR="002F06E1">
        <w:rPr>
          <w:lang w:val="ru-RU"/>
        </w:rPr>
        <w:t>Контракт</w:t>
      </w:r>
      <w:r>
        <w:rPr>
          <w:lang w:val="ru-RU"/>
        </w:rPr>
        <w:t>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DE2EA4" w:rsidRPr="007B5603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Срок рассмотрения писем, уведомлений или претензий не может превышать 3 (Три) календарных дней с момента их получения. Переписка Сторон может осуществляться в виде письма или телеграммы, а в случаях направления телекса, факса, иного электронного сообщения с последующим предоставлением оригинала документа.</w:t>
      </w:r>
    </w:p>
    <w:p w:rsidR="00DE2EA4" w:rsidRPr="007B5603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При неурегулировании Сторонами спора в досудебном порядке спор разрешается в  Арбитражн</w:t>
      </w:r>
      <w:r w:rsidR="00E77963">
        <w:rPr>
          <w:lang w:val="ru-RU"/>
        </w:rPr>
        <w:t>ом</w:t>
      </w:r>
      <w:r>
        <w:rPr>
          <w:lang w:val="ru-RU"/>
        </w:rPr>
        <w:t xml:space="preserve"> суд</w:t>
      </w:r>
      <w:r w:rsidR="00E77963">
        <w:rPr>
          <w:lang w:val="ru-RU"/>
        </w:rPr>
        <w:t>е</w:t>
      </w:r>
      <w:r>
        <w:rPr>
          <w:lang w:val="ru-RU"/>
        </w:rPr>
        <w:t xml:space="preserve"> города Санкт-Петербурга и Ленинградской области.</w:t>
      </w:r>
    </w:p>
    <w:p w:rsidR="00DE2EA4" w:rsidRDefault="00894695">
      <w:pPr>
        <w:pStyle w:val="LBGovstyle1"/>
        <w:numPr>
          <w:ilvl w:val="0"/>
          <w:numId w:val="52"/>
        </w:numPr>
      </w:pPr>
      <w:r>
        <w:t xml:space="preserve">Расторжение </w:t>
      </w:r>
      <w:r w:rsidR="002F06E1">
        <w:t>Контракт</w:t>
      </w:r>
      <w:r>
        <w:t>а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Расторжение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допускается по соглашению Сторон, по решению суда, а также в случае одностороннего отказа Стороны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от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>а в соответствии с гражданским законодательством.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Заказчик вправе принять решение об одностороннем отказе от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по основаниям, предусмотренным Гражданским кодексом Российской Федерации для одностороннего отказа от </w:t>
      </w:r>
      <w:r>
        <w:rPr>
          <w:lang w:val="ru-RU"/>
        </w:rPr>
        <w:lastRenderedPageBreak/>
        <w:t>исполнения отдельных видов обязательств. До принятия такого решения Заказчик вправе провести экспертизу оказанных услуг с привлечением экспертов, экспертных организаций.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Если Заказчиком проведена экспертиза оказанных услуг с привлечением экспертов, экспертных организаций, решение об одностороннем отказе от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может быть принято Заказчиком только при условии, что по результатам экспертизы оказанных услуг в заключении эксперта, экспертной организации будут подтверждены нарушения условий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а, послужившие основанием для одностороннего отказа Заказчика от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>а.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Решение Заказчика об одностороннем отказе от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не позднее чем в течение 3 (Трех) рабочих дней с даты принятия указанного решения, размещается в единой информационной системе и направляется Исполнителю по почте заказным письмом с уведомлением о вручении по адресу Исполнителя, указанному в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Исполнителю. Выполнение Заказчиком вышеуказанных требований считается надлежащим уведомлением Исполнителя об одностороннем отказе от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а.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адресу, указанному в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е. При невозможности получения указанных подтверждения либо информации датой такого надлежащего уведомления признается дата по истечении 30 (Тридцати) дней с даты размещения решения Заказчика об одностороннем отказе от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>а в единой информационной системе.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Решение Заказчика об одностороннем отказе от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вступает в силу, и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 считается расторгнутым через 10 (Десять) дней с даты надлежащего уведомления Заказчиком Исполнителя об одностороннем отказе от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>а.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Заказчик обязан отменить не вступившее в силу решение об одностороннем отказе от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а, если в течение десятидневного срока с даты надлежащего уведомления Исполнителя о принятом решении об одностороннем отказе от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устранено нарушение условий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а, послужившее основанием для принятия указанного решения, а также Заказчику компенсированы затраты на проведение экспертизы оказанных услуг с привлечением экспертов, экспертных организаций. Данное правило не применяется в случае повторного нарушения Исполнителем условий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а, которые в соответствии с гражданским законодательством являются основанием для одностороннего отказа Заказчика от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>а.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Исполнитель вправе принять решение об одностороннем отказе от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по основаниям, предусмотренным Гражданским кодексом Российской Федерации для одностороннего отказа от исполнения отдельных видов обязательств. Такое решение не позднее чем в течение 3 (Трех) рабочих дней с даты принятия такого решения, направляется Заказчику по почте заказным письмом с уведомлением о вручении по адресу Заказчика, указанному в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Исполнителем подтверждения о его вручении Заказчику. Выполнение Исполнителем вышеуказанных требований считается надлежащим уведомлением Заказчика об одностороннем отказе от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>а. Датой такого надлежащего уведомления признается дата получения Исполнителем подтверждения о вручении Заказчику указанного уведомления.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Решение Исполнителя об одностороннем отказе от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вступает в силу и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 считается расторгнутым через 10 (Десять) дней с даты надлежащего уведомления Исполнителем Заказчика об одностороннем отказе от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>а.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Исполнитель обязан отменить не вступившее в силу решение об одностороннем отказе от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а, если в течение 10 (Десятидневного) срока с даты надлежащего уведомления Заказчика о принятом решении об одностороннем отказе от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устранены нарушения условий </w:t>
      </w:r>
      <w:r w:rsidR="002F06E1">
        <w:rPr>
          <w:lang w:val="ru-RU"/>
        </w:rPr>
        <w:t>Контракт</w:t>
      </w:r>
      <w:r>
        <w:rPr>
          <w:lang w:val="ru-RU"/>
        </w:rPr>
        <w:t>а, послужившие основанием для принятия указанного решения.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При расторжении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в связи с односторонним отказом Стороны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от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другая Сторона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>а.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lastRenderedPageBreak/>
        <w:t xml:space="preserve">Расторжение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по соглашению Сторон совершается в письменной форме и возможно в случае наступления условий, при которых для одной из Сторон или обеих Сторон дальнейшее исполнение обязательств по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у невозможно либо возникает нецелесообразность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>а.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В случае расторжения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по соглашению сторон Исполнитель возвращает Заказчику все денежные средства, перечисленные для исполнения обязательств по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у, а Заказчик оплачивает расходы (издержки) Исполнителя за фактически исполненные обязательства по настоящему </w:t>
      </w:r>
      <w:r w:rsidR="002F06E1">
        <w:rPr>
          <w:lang w:val="ru-RU"/>
        </w:rPr>
        <w:t>Контракт</w:t>
      </w:r>
      <w:r>
        <w:rPr>
          <w:lang w:val="ru-RU"/>
        </w:rPr>
        <w:t>у.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Требование о расторжении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может быть заявлено Стороной в суд только после получения отказа другой Стороны на предложение расторгнуть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 либо неполучения ответа в течение 10 (Десяти) дней с даты получения предложения о расторжении </w:t>
      </w:r>
      <w:r w:rsidR="002F06E1">
        <w:rPr>
          <w:lang w:val="ru-RU"/>
        </w:rPr>
        <w:t>Контракт</w:t>
      </w:r>
      <w:r>
        <w:rPr>
          <w:lang w:val="ru-RU"/>
        </w:rPr>
        <w:t>а.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Заказчик обязан принять решение об одностороннем отказе от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а, если в ходе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>а установлено, что Исполнитель не соответствует установленным извещением об осуществлении закупки и (или)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Исполнителя.</w:t>
      </w:r>
    </w:p>
    <w:p w:rsidR="00DE2EA4" w:rsidRDefault="00894695">
      <w:pPr>
        <w:pStyle w:val="LBGovstyle1"/>
        <w:numPr>
          <w:ilvl w:val="0"/>
          <w:numId w:val="52"/>
        </w:numPr>
      </w:pPr>
      <w:bookmarkStart w:id="14" w:name="_Ref529798234"/>
      <w:bookmarkEnd w:id="14"/>
      <w:r>
        <w:t xml:space="preserve">Срок действия </w:t>
      </w:r>
      <w:r w:rsidR="002F06E1">
        <w:t>Контракт</w:t>
      </w:r>
      <w:r>
        <w:t>а</w:t>
      </w:r>
    </w:p>
    <w:p w:rsidR="00DE2EA4" w:rsidRDefault="002F06E1">
      <w:pPr>
        <w:pStyle w:val="LBBodyText2"/>
      </w:pPr>
      <w:r>
        <w:rPr>
          <w:szCs w:val="22"/>
        </w:rPr>
        <w:t>Контракт</w:t>
      </w:r>
      <w:r w:rsidR="00894695">
        <w:rPr>
          <w:szCs w:val="22"/>
        </w:rPr>
        <w:t xml:space="preserve"> вступает в силу с даты его заключения Сторонами </w:t>
      </w:r>
      <w:r w:rsidR="008914D9">
        <w:rPr>
          <w:szCs w:val="22"/>
        </w:rPr>
        <w:t xml:space="preserve">и действует до «31» декабря </w:t>
      </w:r>
      <w:r>
        <w:rPr>
          <w:szCs w:val="22"/>
        </w:rPr>
        <w:t>2026</w:t>
      </w:r>
      <w:r w:rsidR="00894695">
        <w:rPr>
          <w:szCs w:val="22"/>
        </w:rPr>
        <w:t xml:space="preserve"> года (включительно), а в части оплаты (возмещения убытков, выплаты неустойки, исполнения гарантийных обязательств) – до полного исполнения Сторонами своих обязательств по </w:t>
      </w:r>
      <w:r>
        <w:rPr>
          <w:szCs w:val="22"/>
        </w:rPr>
        <w:t>Контракт</w:t>
      </w:r>
      <w:r w:rsidR="00894695">
        <w:rPr>
          <w:szCs w:val="22"/>
        </w:rPr>
        <w:t>у.</w:t>
      </w:r>
    </w:p>
    <w:p w:rsidR="00DE2EA4" w:rsidRDefault="00894695">
      <w:pPr>
        <w:pStyle w:val="LBGovstyle1"/>
        <w:numPr>
          <w:ilvl w:val="0"/>
          <w:numId w:val="52"/>
        </w:numPr>
      </w:pPr>
      <w:r>
        <w:t>Прочие условия</w:t>
      </w:r>
    </w:p>
    <w:p w:rsidR="00DE2EA4" w:rsidRPr="002C1175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color w:val="000000"/>
          <w:lang w:val="ru-RU"/>
        </w:rPr>
        <w:t xml:space="preserve">При исполнении </w:t>
      </w:r>
      <w:r w:rsidR="002F06E1">
        <w:rPr>
          <w:color w:val="000000"/>
          <w:lang w:val="ru-RU"/>
        </w:rPr>
        <w:t>Контракт</w:t>
      </w:r>
      <w:r>
        <w:rPr>
          <w:color w:val="000000"/>
          <w:lang w:val="ru-RU"/>
        </w:rPr>
        <w:t xml:space="preserve">а (за исключением случаев, которые предусмотрены нормативными правовыми актами, принятыми в соответствии с частью 6 статьи 14 Федерального закона № 44-ФЗ) по согласованию Заказчика с Исполнителем допускается поставка товара, выполнение работы или оказание услуги,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2F06E1">
        <w:rPr>
          <w:color w:val="000000"/>
          <w:lang w:val="ru-RU"/>
        </w:rPr>
        <w:t>Контракт</w:t>
      </w:r>
      <w:r>
        <w:rPr>
          <w:color w:val="000000"/>
          <w:lang w:val="ru-RU"/>
        </w:rPr>
        <w:t>е.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Изменение существенных условий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при его исполнении не допускается, за исключением их изменения по соглашению сторон в случаях, предусмотренных статьей 95 Федерального закона № 44-ФЗ «О </w:t>
      </w:r>
      <w:r w:rsidR="002F06E1">
        <w:rPr>
          <w:lang w:val="ru-RU"/>
        </w:rPr>
        <w:t>Контракт</w:t>
      </w:r>
      <w:r>
        <w:rPr>
          <w:lang w:val="ru-RU"/>
        </w:rPr>
        <w:t>ной системе в сфере закупок товаров, работ, услуг для обеспечения государственных и муниципальных нужд».</w:t>
      </w:r>
    </w:p>
    <w:p w:rsidR="00DE2EA4" w:rsidRPr="002C1175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В случае изменения наименования, адреса места нахождения или банковских реквизитов Стороны, она письменно извещает об этом другую Сторону в течение 3 (Трёх) рабочих дней с даты такого изменения.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При исполнении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не допускается перемена Исполнителя, за исключением случаев, если новый Исполнитель является правопреемником Исполнителя по </w:t>
      </w:r>
      <w:r w:rsidR="002F06E1">
        <w:rPr>
          <w:lang w:val="ru-RU"/>
        </w:rPr>
        <w:t>Контракт</w:t>
      </w:r>
      <w:r>
        <w:rPr>
          <w:lang w:val="ru-RU"/>
        </w:rPr>
        <w:t>у вследствие реорганизации юридического лица в форме преобразования, слияния или присоединения.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В случае перемены Заказчика по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у права и обязанности Заказчика по такому </w:t>
      </w:r>
      <w:r w:rsidR="002F06E1">
        <w:rPr>
          <w:lang w:val="ru-RU"/>
        </w:rPr>
        <w:t>Контракт</w:t>
      </w:r>
      <w:r>
        <w:rPr>
          <w:lang w:val="ru-RU"/>
        </w:rPr>
        <w:t>у переходят к новому заказчику в том же объеме и на тех же условиях.</w:t>
      </w:r>
    </w:p>
    <w:p w:rsidR="00DE2EA4" w:rsidRDefault="002F06E1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Контракт</w:t>
      </w:r>
      <w:r w:rsidR="00894695">
        <w:rPr>
          <w:lang w:val="ru-RU"/>
        </w:rPr>
        <w:t xml:space="preserve"> составлен и подписан в электронном виде. Все приложения к </w:t>
      </w:r>
      <w:r>
        <w:rPr>
          <w:lang w:val="ru-RU"/>
        </w:rPr>
        <w:t>Контракт</w:t>
      </w:r>
      <w:r w:rsidR="00894695">
        <w:rPr>
          <w:lang w:val="ru-RU"/>
        </w:rPr>
        <w:t xml:space="preserve">у являются его неотъемной частью. К </w:t>
      </w:r>
      <w:r>
        <w:rPr>
          <w:lang w:val="ru-RU"/>
        </w:rPr>
        <w:t>Контракт</w:t>
      </w:r>
      <w:r w:rsidR="00894695">
        <w:rPr>
          <w:lang w:val="ru-RU"/>
        </w:rPr>
        <w:t>у прилагаются:</w:t>
      </w:r>
    </w:p>
    <w:p w:rsidR="004115E0" w:rsidRDefault="004115E0" w:rsidP="004115E0">
      <w:pPr>
        <w:spacing w:before="120" w:after="120"/>
        <w:ind w:left="720"/>
      </w:pPr>
      <w:r>
        <w:t>Приложение № 1 «Описание объекта закупки»</w:t>
      </w:r>
    </w:p>
    <w:p w:rsidR="004115E0" w:rsidRPr="00D730BE" w:rsidRDefault="004115E0" w:rsidP="004115E0">
      <w:pPr>
        <w:spacing w:before="120" w:after="120"/>
        <w:ind w:left="720"/>
      </w:pPr>
      <w:r w:rsidRPr="00D730BE">
        <w:t>Приложение № 2 «Спецификация»</w:t>
      </w:r>
    </w:p>
    <w:p w:rsidR="001F6837" w:rsidRDefault="001F6837">
      <w:pPr>
        <w:spacing w:before="120" w:after="120"/>
        <w:ind w:left="720"/>
      </w:pPr>
    </w:p>
    <w:p w:rsidR="00DE2EA4" w:rsidRDefault="00894695">
      <w:pPr>
        <w:pStyle w:val="LBGovstyle1"/>
        <w:numPr>
          <w:ilvl w:val="0"/>
          <w:numId w:val="52"/>
        </w:numPr>
      </w:pPr>
      <w:bookmarkStart w:id="15" w:name="_Ref434840638"/>
      <w:bookmarkEnd w:id="15"/>
      <w:r>
        <w:t>Реквизиты сторон</w:t>
      </w:r>
    </w:p>
    <w:tbl>
      <w:tblPr>
        <w:tblW w:w="9855" w:type="dxa"/>
        <w:tblInd w:w="294" w:type="dxa"/>
        <w:tblCellMar>
          <w:left w:w="10" w:type="dxa"/>
          <w:right w:w="10" w:type="dxa"/>
        </w:tblCellMar>
        <w:tblLook w:val="0000"/>
      </w:tblPr>
      <w:tblGrid>
        <w:gridCol w:w="5070"/>
        <w:gridCol w:w="4785"/>
      </w:tblGrid>
      <w:tr w:rsidR="00DE2EA4" w:rsidTr="00CA02A1">
        <w:tc>
          <w:tcPr>
            <w:tcW w:w="507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2EA4" w:rsidRDefault="00894695">
            <w:pPr>
              <w:pStyle w:val="LBBodyText2"/>
              <w:ind w:left="799"/>
              <w:jc w:val="left"/>
            </w:pPr>
            <w:r>
              <w:t>Реквизиты Заказчика:</w:t>
            </w:r>
          </w:p>
          <w:p w:rsidR="002F06E1" w:rsidRPr="002E5E12" w:rsidRDefault="002F06E1" w:rsidP="002F06E1">
            <w:pPr>
              <w:contextualSpacing/>
              <w:rPr>
                <w:sz w:val="24"/>
                <w:szCs w:val="24"/>
              </w:rPr>
            </w:pPr>
            <w:r w:rsidRPr="002E5E12">
              <w:rPr>
                <w:sz w:val="24"/>
                <w:szCs w:val="24"/>
              </w:rPr>
              <w:t>Муниципальное казённое учреждение «Лодейнопольская</w:t>
            </w:r>
            <w:r>
              <w:rPr>
                <w:sz w:val="24"/>
                <w:szCs w:val="24"/>
              </w:rPr>
              <w:t xml:space="preserve"> </w:t>
            </w:r>
            <w:r w:rsidRPr="002E5E12">
              <w:rPr>
                <w:sz w:val="24"/>
                <w:szCs w:val="24"/>
              </w:rPr>
              <w:t>межпоселенческая  центральная районная библиотека» (сокращенное название МКУ «ЛМЦРБ»)</w:t>
            </w:r>
          </w:p>
          <w:p w:rsidR="002F06E1" w:rsidRPr="002E5E12" w:rsidRDefault="002F06E1" w:rsidP="002F06E1">
            <w:pPr>
              <w:contextualSpacing/>
              <w:rPr>
                <w:sz w:val="24"/>
                <w:szCs w:val="24"/>
              </w:rPr>
            </w:pPr>
            <w:r w:rsidRPr="002E5E12">
              <w:rPr>
                <w:sz w:val="24"/>
                <w:szCs w:val="24"/>
              </w:rPr>
              <w:lastRenderedPageBreak/>
              <w:t>Юридический адрес: 187700 Ленинградская область, г. Лодейное Поле, Ленина, д.14</w:t>
            </w:r>
          </w:p>
          <w:p w:rsidR="002F06E1" w:rsidRPr="002E5E12" w:rsidRDefault="002F06E1" w:rsidP="002F06E1">
            <w:pPr>
              <w:contextualSpacing/>
              <w:rPr>
                <w:sz w:val="24"/>
                <w:szCs w:val="24"/>
              </w:rPr>
            </w:pPr>
            <w:r w:rsidRPr="002E5E12">
              <w:rPr>
                <w:sz w:val="24"/>
                <w:szCs w:val="24"/>
              </w:rPr>
              <w:t>Фактический адрес: 187700 Ленинградская область, г. Лодейное Поле, Ленина, д.26</w:t>
            </w:r>
          </w:p>
          <w:p w:rsidR="002F06E1" w:rsidRPr="002E5E12" w:rsidRDefault="002F06E1" w:rsidP="002F06E1">
            <w:pPr>
              <w:contextualSpacing/>
              <w:rPr>
                <w:sz w:val="24"/>
                <w:szCs w:val="24"/>
              </w:rPr>
            </w:pPr>
            <w:r w:rsidRPr="002E5E12">
              <w:rPr>
                <w:sz w:val="24"/>
                <w:szCs w:val="24"/>
              </w:rPr>
              <w:t xml:space="preserve">Руководитель – директор </w:t>
            </w:r>
            <w:r w:rsidR="002805FB">
              <w:rPr>
                <w:sz w:val="24"/>
                <w:szCs w:val="24"/>
              </w:rPr>
              <w:t>Растегаева Татьяна Владимировна</w:t>
            </w:r>
          </w:p>
          <w:p w:rsidR="002F06E1" w:rsidRPr="002E5E12" w:rsidRDefault="002F06E1" w:rsidP="002F06E1">
            <w:pPr>
              <w:contextualSpacing/>
              <w:rPr>
                <w:sz w:val="24"/>
                <w:szCs w:val="24"/>
              </w:rPr>
            </w:pPr>
            <w:r w:rsidRPr="002E5E12">
              <w:rPr>
                <w:sz w:val="24"/>
                <w:szCs w:val="24"/>
              </w:rPr>
              <w:t>e-mail: lodbibl1@yandex.ru</w:t>
            </w:r>
          </w:p>
          <w:p w:rsidR="002F06E1" w:rsidRPr="002E5E12" w:rsidRDefault="002F06E1" w:rsidP="002F06E1">
            <w:pPr>
              <w:contextualSpacing/>
              <w:rPr>
                <w:sz w:val="24"/>
                <w:szCs w:val="24"/>
              </w:rPr>
            </w:pPr>
            <w:r w:rsidRPr="002E5E12">
              <w:rPr>
                <w:sz w:val="24"/>
                <w:szCs w:val="24"/>
              </w:rPr>
              <w:t>Основной документ – Устав</w:t>
            </w:r>
          </w:p>
          <w:p w:rsidR="002F06E1" w:rsidRPr="002E5E12" w:rsidRDefault="002F06E1" w:rsidP="002F06E1">
            <w:pPr>
              <w:contextualSpacing/>
              <w:rPr>
                <w:sz w:val="24"/>
                <w:szCs w:val="24"/>
              </w:rPr>
            </w:pPr>
            <w:r w:rsidRPr="002E5E12">
              <w:rPr>
                <w:sz w:val="24"/>
                <w:szCs w:val="24"/>
              </w:rPr>
              <w:t>ИНН  4711007970        КПП  471101001</w:t>
            </w:r>
          </w:p>
          <w:p w:rsidR="002F06E1" w:rsidRPr="002E5E12" w:rsidRDefault="002F06E1" w:rsidP="002F06E1">
            <w:pPr>
              <w:contextualSpacing/>
              <w:rPr>
                <w:sz w:val="24"/>
                <w:szCs w:val="24"/>
              </w:rPr>
            </w:pPr>
            <w:r w:rsidRPr="002E5E12">
              <w:rPr>
                <w:sz w:val="24"/>
                <w:szCs w:val="24"/>
              </w:rPr>
              <w:t xml:space="preserve">л/с   02639923026  в Комитете финансов Администрации Лодейнопольского муниципального района Ленинградской области </w:t>
            </w:r>
          </w:p>
          <w:p w:rsidR="002F06E1" w:rsidRPr="002E5E12" w:rsidRDefault="002F06E1" w:rsidP="002F06E1">
            <w:pPr>
              <w:contextualSpacing/>
              <w:rPr>
                <w:sz w:val="24"/>
                <w:szCs w:val="24"/>
              </w:rPr>
            </w:pPr>
            <w:r w:rsidRPr="002E5E12">
              <w:rPr>
                <w:sz w:val="24"/>
                <w:szCs w:val="24"/>
              </w:rPr>
              <w:t>Казначейский счёт: 03231643416270004500</w:t>
            </w:r>
          </w:p>
          <w:p w:rsidR="002F06E1" w:rsidRPr="002E5E12" w:rsidRDefault="002F06E1" w:rsidP="002F06E1">
            <w:pPr>
              <w:contextualSpacing/>
              <w:rPr>
                <w:sz w:val="24"/>
                <w:szCs w:val="24"/>
              </w:rPr>
            </w:pPr>
            <w:r w:rsidRPr="002E5E12">
              <w:rPr>
                <w:sz w:val="24"/>
                <w:szCs w:val="24"/>
              </w:rPr>
              <w:t>Операционно-кассовый центр № 1 Северо-Западного</w:t>
            </w:r>
          </w:p>
          <w:p w:rsidR="002F06E1" w:rsidRPr="002E5E12" w:rsidRDefault="002F06E1" w:rsidP="002F06E1">
            <w:pPr>
              <w:contextualSpacing/>
              <w:rPr>
                <w:sz w:val="24"/>
                <w:szCs w:val="24"/>
              </w:rPr>
            </w:pPr>
            <w:r w:rsidRPr="002E5E12">
              <w:rPr>
                <w:sz w:val="24"/>
                <w:szCs w:val="24"/>
              </w:rPr>
              <w:t>главного управления Центрального банка Российской Федерации</w:t>
            </w:r>
          </w:p>
          <w:p w:rsidR="002F06E1" w:rsidRPr="002E5E12" w:rsidRDefault="002F06E1" w:rsidP="002F06E1">
            <w:pPr>
              <w:contextualSpacing/>
              <w:rPr>
                <w:sz w:val="24"/>
                <w:szCs w:val="24"/>
              </w:rPr>
            </w:pPr>
            <w:r w:rsidRPr="002E5E12">
              <w:rPr>
                <w:sz w:val="24"/>
                <w:szCs w:val="24"/>
              </w:rPr>
              <w:t>(ОКЦ № 1 Северо-Западного ГУ Банка России)</w:t>
            </w:r>
          </w:p>
          <w:p w:rsidR="002F06E1" w:rsidRPr="002E5E12" w:rsidRDefault="002F06E1" w:rsidP="002F06E1">
            <w:pPr>
              <w:contextualSpacing/>
              <w:rPr>
                <w:sz w:val="24"/>
                <w:szCs w:val="24"/>
              </w:rPr>
            </w:pPr>
            <w:r w:rsidRPr="002E5E12">
              <w:rPr>
                <w:sz w:val="24"/>
                <w:szCs w:val="24"/>
              </w:rPr>
              <w:t>ЕКС  40102810745370000098</w:t>
            </w:r>
          </w:p>
          <w:p w:rsidR="002F06E1" w:rsidRPr="002E5E12" w:rsidRDefault="002F06E1" w:rsidP="002F06E1">
            <w:pPr>
              <w:contextualSpacing/>
              <w:rPr>
                <w:sz w:val="24"/>
                <w:szCs w:val="24"/>
              </w:rPr>
            </w:pPr>
            <w:r w:rsidRPr="002E5E12">
              <w:rPr>
                <w:sz w:val="24"/>
                <w:szCs w:val="24"/>
              </w:rPr>
              <w:t>БИК  044030098</w:t>
            </w:r>
          </w:p>
          <w:p w:rsidR="002F06E1" w:rsidRPr="002E5E12" w:rsidRDefault="002F06E1" w:rsidP="002F06E1">
            <w:pPr>
              <w:contextualSpacing/>
              <w:rPr>
                <w:sz w:val="24"/>
                <w:szCs w:val="24"/>
              </w:rPr>
            </w:pPr>
            <w:r w:rsidRPr="002E5E12">
              <w:rPr>
                <w:sz w:val="24"/>
                <w:szCs w:val="24"/>
              </w:rPr>
              <w:t>ОГРН   1074711000022</w:t>
            </w:r>
          </w:p>
          <w:p w:rsidR="002F06E1" w:rsidRPr="002E5E12" w:rsidRDefault="002F06E1" w:rsidP="002F06E1">
            <w:pPr>
              <w:contextualSpacing/>
              <w:rPr>
                <w:sz w:val="24"/>
                <w:szCs w:val="24"/>
              </w:rPr>
            </w:pPr>
            <w:r w:rsidRPr="002E5E12">
              <w:rPr>
                <w:sz w:val="24"/>
                <w:szCs w:val="24"/>
              </w:rPr>
              <w:t xml:space="preserve">ОКПО    96158042  </w:t>
            </w:r>
          </w:p>
          <w:p w:rsidR="002F06E1" w:rsidRPr="002E5E12" w:rsidRDefault="002F06E1" w:rsidP="002F06E1">
            <w:pPr>
              <w:contextualSpacing/>
              <w:rPr>
                <w:sz w:val="24"/>
                <w:szCs w:val="24"/>
              </w:rPr>
            </w:pPr>
            <w:r w:rsidRPr="002E5E12">
              <w:rPr>
                <w:sz w:val="24"/>
                <w:szCs w:val="24"/>
              </w:rPr>
              <w:t>ОКАТО  41627000</w:t>
            </w:r>
          </w:p>
          <w:p w:rsidR="00DE2EA4" w:rsidRPr="000C3605" w:rsidRDefault="00DE2EA4" w:rsidP="00CA02A1">
            <w:pPr>
              <w:pStyle w:val="LBBodyText2"/>
              <w:ind w:left="799"/>
              <w:jc w:val="left"/>
            </w:pPr>
          </w:p>
        </w:tc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194B" w:rsidRDefault="00894695">
            <w:pPr>
              <w:pStyle w:val="LBBodyText2"/>
              <w:jc w:val="left"/>
              <w:rPr>
                <w:szCs w:val="22"/>
              </w:rPr>
            </w:pPr>
            <w:r>
              <w:rPr>
                <w:szCs w:val="22"/>
              </w:rPr>
              <w:lastRenderedPageBreak/>
              <w:t>Реквизиты Исполнителя:</w:t>
            </w:r>
          </w:p>
          <w:p w:rsidR="0094194B" w:rsidRPr="00D6206E" w:rsidRDefault="0094194B" w:rsidP="0094194B">
            <w:pPr>
              <w:rPr>
                <w:rFonts w:eastAsia="Times New Roman"/>
              </w:rPr>
            </w:pPr>
          </w:p>
          <w:p w:rsidR="00DE2EA4" w:rsidRPr="0094194B" w:rsidRDefault="00DE2EA4" w:rsidP="0094194B">
            <w:pPr>
              <w:ind w:firstLine="720"/>
            </w:pPr>
          </w:p>
        </w:tc>
      </w:tr>
    </w:tbl>
    <w:p w:rsidR="00DE2EA4" w:rsidRDefault="00894695">
      <w:pPr>
        <w:pStyle w:val="LBBodyText2"/>
        <w:rPr>
          <w:b/>
          <w:bCs/>
        </w:rPr>
      </w:pPr>
      <w:r>
        <w:rPr>
          <w:b/>
          <w:bCs/>
        </w:rPr>
        <w:lastRenderedPageBreak/>
        <w:t>Подписи сторон</w:t>
      </w:r>
    </w:p>
    <w:tbl>
      <w:tblPr>
        <w:tblW w:w="9571" w:type="dxa"/>
        <w:tblCellMar>
          <w:left w:w="10" w:type="dxa"/>
          <w:right w:w="10" w:type="dxa"/>
        </w:tblCellMar>
        <w:tblLook w:val="0000"/>
      </w:tblPr>
      <w:tblGrid>
        <w:gridCol w:w="4785"/>
        <w:gridCol w:w="4786"/>
      </w:tblGrid>
      <w:tr w:rsidR="00DE2EA4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EA4" w:rsidRDefault="00894695">
            <w:pPr>
              <w:pStyle w:val="LBBodyText2"/>
              <w:ind w:left="599"/>
              <w:rPr>
                <w:szCs w:val="22"/>
              </w:rPr>
            </w:pPr>
            <w:r>
              <w:rPr>
                <w:szCs w:val="22"/>
              </w:rPr>
              <w:t>Заказчик</w:t>
            </w:r>
          </w:p>
          <w:p w:rsidR="00254D0D" w:rsidRDefault="00254D0D" w:rsidP="00254D0D">
            <w:pPr>
              <w:pStyle w:val="LBBodyText2"/>
              <w:ind w:left="599"/>
              <w:jc w:val="left"/>
              <w:rPr>
                <w:szCs w:val="22"/>
              </w:rPr>
            </w:pPr>
            <w:r>
              <w:rPr>
                <w:szCs w:val="22"/>
              </w:rPr>
              <w:t xml:space="preserve">Директор </w:t>
            </w:r>
            <w:r w:rsidR="002F06E1">
              <w:rPr>
                <w:szCs w:val="22"/>
              </w:rPr>
              <w:t>МКУ</w:t>
            </w:r>
            <w:r>
              <w:rPr>
                <w:szCs w:val="22"/>
              </w:rPr>
              <w:t xml:space="preserve"> «Л</w:t>
            </w:r>
            <w:r w:rsidR="002F06E1">
              <w:rPr>
                <w:szCs w:val="22"/>
              </w:rPr>
              <w:t>МЦРБ</w:t>
            </w:r>
            <w:r>
              <w:rPr>
                <w:szCs w:val="22"/>
              </w:rPr>
              <w:t>»</w:t>
            </w:r>
          </w:p>
          <w:p w:rsidR="00DE2EA4" w:rsidRDefault="00894695">
            <w:pPr>
              <w:pStyle w:val="LBBodyText2"/>
              <w:ind w:left="599"/>
              <w:rPr>
                <w:szCs w:val="22"/>
              </w:rPr>
            </w:pPr>
            <w:r>
              <w:rPr>
                <w:szCs w:val="22"/>
              </w:rPr>
              <w:t>_____________</w:t>
            </w:r>
            <w:r w:rsidR="002F06E1">
              <w:rPr>
                <w:szCs w:val="22"/>
              </w:rPr>
              <w:t>/</w:t>
            </w:r>
            <w:r w:rsidR="002805FB">
              <w:rPr>
                <w:szCs w:val="22"/>
              </w:rPr>
              <w:t>Т.В. Растегаева</w:t>
            </w:r>
            <w:r w:rsidR="002F06E1">
              <w:rPr>
                <w:szCs w:val="22"/>
              </w:rPr>
              <w:t xml:space="preserve"> </w:t>
            </w:r>
            <w:r w:rsidR="00254D0D">
              <w:rPr>
                <w:szCs w:val="22"/>
              </w:rPr>
              <w:t>/</w:t>
            </w:r>
          </w:p>
          <w:p w:rsidR="00DE2EA4" w:rsidRDefault="00582EA8">
            <w:pPr>
              <w:pStyle w:val="LBBodyText2"/>
              <w:ind w:left="599"/>
              <w:rPr>
                <w:szCs w:val="22"/>
              </w:rPr>
            </w:pPr>
            <w:r>
              <w:rPr>
                <w:szCs w:val="22"/>
              </w:rPr>
              <w:t>__________</w:t>
            </w:r>
            <w:r w:rsidR="002F06E1">
              <w:rPr>
                <w:szCs w:val="22"/>
              </w:rPr>
              <w:t>2026</w:t>
            </w:r>
            <w:r w:rsidR="00894695">
              <w:rPr>
                <w:szCs w:val="22"/>
              </w:rPr>
              <w:t>г.</w:t>
            </w:r>
          </w:p>
          <w:p w:rsidR="00DE2EA4" w:rsidRDefault="00894695">
            <w:pPr>
              <w:pStyle w:val="LBBodyText2"/>
              <w:ind w:left="599"/>
              <w:rPr>
                <w:szCs w:val="22"/>
              </w:rPr>
            </w:pPr>
            <w:r>
              <w:rPr>
                <w:szCs w:val="22"/>
              </w:rPr>
              <w:t>М.П.</w:t>
            </w: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EA4" w:rsidRDefault="00894695">
            <w:pPr>
              <w:pStyle w:val="LBBodyText2"/>
              <w:rPr>
                <w:szCs w:val="22"/>
              </w:rPr>
            </w:pPr>
            <w:r>
              <w:rPr>
                <w:szCs w:val="22"/>
              </w:rPr>
              <w:t>Исполнитель</w:t>
            </w:r>
          </w:p>
          <w:p w:rsidR="00D23F7C" w:rsidRDefault="00D23F7C">
            <w:pPr>
              <w:pStyle w:val="LBBodyText2"/>
              <w:rPr>
                <w:szCs w:val="22"/>
              </w:rPr>
            </w:pPr>
          </w:p>
          <w:p w:rsidR="00D23F7C" w:rsidRDefault="00D23F7C">
            <w:pPr>
              <w:pStyle w:val="LBBodyText2"/>
              <w:rPr>
                <w:szCs w:val="22"/>
              </w:rPr>
            </w:pPr>
          </w:p>
          <w:p w:rsidR="00DE2EA4" w:rsidRDefault="00894695">
            <w:pPr>
              <w:pStyle w:val="LBBodyText2"/>
              <w:rPr>
                <w:szCs w:val="22"/>
              </w:rPr>
            </w:pPr>
            <w:r>
              <w:rPr>
                <w:szCs w:val="22"/>
              </w:rPr>
              <w:t>______________</w:t>
            </w:r>
            <w:r w:rsidR="0094194B">
              <w:rPr>
                <w:szCs w:val="22"/>
              </w:rPr>
              <w:t>//</w:t>
            </w:r>
          </w:p>
          <w:p w:rsidR="00DE2EA4" w:rsidRDefault="00582EA8">
            <w:pPr>
              <w:pStyle w:val="LBBodyText2"/>
              <w:rPr>
                <w:szCs w:val="22"/>
              </w:rPr>
            </w:pPr>
            <w:r>
              <w:rPr>
                <w:szCs w:val="22"/>
              </w:rPr>
              <w:t>___________</w:t>
            </w:r>
            <w:r w:rsidR="002F06E1">
              <w:rPr>
                <w:szCs w:val="22"/>
              </w:rPr>
              <w:t>2026</w:t>
            </w:r>
            <w:r w:rsidR="00894695">
              <w:rPr>
                <w:szCs w:val="22"/>
              </w:rPr>
              <w:t>г.</w:t>
            </w:r>
          </w:p>
          <w:p w:rsidR="00DE2EA4" w:rsidRDefault="00894695">
            <w:pPr>
              <w:pStyle w:val="LBBodyText2"/>
              <w:rPr>
                <w:szCs w:val="22"/>
              </w:rPr>
            </w:pPr>
            <w:r>
              <w:rPr>
                <w:szCs w:val="22"/>
              </w:rPr>
              <w:t>М.П.</w:t>
            </w:r>
          </w:p>
        </w:tc>
      </w:tr>
    </w:tbl>
    <w:p w:rsidR="00715F5E" w:rsidRDefault="00715F5E" w:rsidP="00715F5E">
      <w:pPr>
        <w:pStyle w:val="LBBodyText1"/>
        <w:spacing w:before="0" w:after="0"/>
        <w:jc w:val="right"/>
        <w:rPr>
          <w:szCs w:val="22"/>
        </w:rPr>
      </w:pPr>
    </w:p>
    <w:p w:rsidR="003431F9" w:rsidRPr="003431F9" w:rsidRDefault="003431F9" w:rsidP="003431F9">
      <w:pPr>
        <w:pageBreakBefore/>
        <w:jc w:val="right"/>
        <w:rPr>
          <w:rFonts w:eastAsia="Times New Roman"/>
        </w:rPr>
      </w:pPr>
      <w:r w:rsidRPr="003431F9">
        <w:rPr>
          <w:rFonts w:eastAsia="Times New Roman"/>
        </w:rPr>
        <w:lastRenderedPageBreak/>
        <w:t>Приложение № 1</w:t>
      </w:r>
    </w:p>
    <w:p w:rsidR="003431F9" w:rsidRPr="003431F9" w:rsidRDefault="003431F9" w:rsidP="003431F9">
      <w:pPr>
        <w:jc w:val="right"/>
        <w:rPr>
          <w:rFonts w:eastAsia="Times New Roman"/>
        </w:rPr>
      </w:pPr>
      <w:r w:rsidRPr="003431F9">
        <w:rPr>
          <w:rFonts w:eastAsia="Times New Roman"/>
        </w:rPr>
        <w:t xml:space="preserve">к </w:t>
      </w:r>
      <w:r w:rsidR="002F06E1">
        <w:rPr>
          <w:rFonts w:eastAsia="Times New Roman"/>
        </w:rPr>
        <w:t>Контракт</w:t>
      </w:r>
      <w:r w:rsidRPr="003431F9">
        <w:rPr>
          <w:rFonts w:eastAsia="Times New Roman"/>
        </w:rPr>
        <w:t>у</w:t>
      </w:r>
    </w:p>
    <w:p w:rsidR="003431F9" w:rsidRPr="003431F9" w:rsidRDefault="003431F9" w:rsidP="003431F9">
      <w:pPr>
        <w:jc w:val="right"/>
        <w:rPr>
          <w:rFonts w:eastAsia="Times New Roman"/>
        </w:rPr>
      </w:pPr>
      <w:r w:rsidRPr="003431F9">
        <w:rPr>
          <w:rFonts w:eastAsia="Times New Roman"/>
        </w:rPr>
        <w:t>от «__»___________ 20__ г.</w:t>
      </w:r>
    </w:p>
    <w:p w:rsidR="00C23D68" w:rsidRDefault="003431F9" w:rsidP="003431F9">
      <w:pPr>
        <w:pStyle w:val="LBBodyText1"/>
        <w:spacing w:before="0" w:after="0"/>
        <w:jc w:val="right"/>
        <w:rPr>
          <w:rFonts w:eastAsia="Calibri"/>
          <w:szCs w:val="22"/>
        </w:rPr>
      </w:pPr>
      <w:r w:rsidRPr="003431F9">
        <w:rPr>
          <w:rFonts w:eastAsia="Calibri"/>
          <w:szCs w:val="22"/>
        </w:rPr>
        <w:t>№ ______</w:t>
      </w:r>
    </w:p>
    <w:p w:rsidR="0026410A" w:rsidRPr="00F537D4" w:rsidRDefault="0026410A" w:rsidP="0026410A">
      <w:pPr>
        <w:jc w:val="center"/>
        <w:rPr>
          <w:b/>
        </w:rPr>
      </w:pPr>
      <w:r w:rsidRPr="00F537D4">
        <w:rPr>
          <w:b/>
        </w:rPr>
        <w:t>Описание объекта закупки</w:t>
      </w:r>
    </w:p>
    <w:p w:rsidR="0026410A" w:rsidRPr="00F537D4" w:rsidRDefault="0026410A" w:rsidP="0026410A">
      <w:pPr>
        <w:jc w:val="center"/>
        <w:rPr>
          <w:b/>
        </w:rPr>
      </w:pPr>
      <w:r w:rsidRPr="00F537D4">
        <w:rPr>
          <w:b/>
        </w:rPr>
        <w:t xml:space="preserve">Оказание услуг по обучению сотрудников </w:t>
      </w:r>
      <w:r w:rsidR="008429EE" w:rsidRPr="00F537D4">
        <w:rPr>
          <w:b/>
        </w:rPr>
        <w:t>для МКУ «ЛМЦРБ» в 2026</w:t>
      </w:r>
      <w:r w:rsidRPr="00F537D4">
        <w:rPr>
          <w:b/>
        </w:rPr>
        <w:t xml:space="preserve"> году</w:t>
      </w:r>
    </w:p>
    <w:p w:rsidR="0026410A" w:rsidRDefault="0026410A" w:rsidP="0026410A">
      <w:pPr>
        <w:jc w:val="center"/>
      </w:pPr>
      <w:r w:rsidRPr="00F537D4">
        <w:t xml:space="preserve">ИКЗ </w:t>
      </w:r>
      <w:r w:rsidR="00C9199D" w:rsidRPr="00C9199D">
        <w:t>263471100797047110100100010000000244</w:t>
      </w:r>
    </w:p>
    <w:p w:rsidR="00C9199D" w:rsidRPr="00F537D4" w:rsidRDefault="00C9199D" w:rsidP="0026410A">
      <w:pPr>
        <w:jc w:val="center"/>
      </w:pPr>
    </w:p>
    <w:p w:rsidR="0026410A" w:rsidRPr="00F537D4" w:rsidRDefault="0026410A" w:rsidP="00C9199D">
      <w:pPr>
        <w:pStyle w:val="af4"/>
        <w:numPr>
          <w:ilvl w:val="0"/>
          <w:numId w:val="78"/>
        </w:numPr>
        <w:suppressAutoHyphens w:val="0"/>
        <w:autoSpaceDN/>
        <w:ind w:left="851"/>
        <w:contextualSpacing/>
        <w:textAlignment w:val="auto"/>
      </w:pPr>
      <w:bookmarkStart w:id="16" w:name="_Hlk52439408"/>
      <w:bookmarkEnd w:id="16"/>
      <w:r w:rsidRPr="00F537D4">
        <w:rPr>
          <w:b/>
        </w:rPr>
        <w:t xml:space="preserve">Предмет контракта: </w:t>
      </w:r>
      <w:r w:rsidRPr="00F537D4">
        <w:t xml:space="preserve">Оказание услуг по обучению сотрудников </w:t>
      </w:r>
      <w:r w:rsidR="008429EE" w:rsidRPr="00F537D4">
        <w:t>для МКУ «ЛМЦРБ»</w:t>
      </w:r>
      <w:r w:rsidRPr="00F537D4">
        <w:t xml:space="preserve"> в 202</w:t>
      </w:r>
      <w:r w:rsidR="008429EE" w:rsidRPr="00F537D4">
        <w:t>6</w:t>
      </w:r>
      <w:r w:rsidRPr="00F537D4">
        <w:t xml:space="preserve"> году</w:t>
      </w:r>
      <w:r w:rsidR="00C9199D">
        <w:t>.</w:t>
      </w:r>
    </w:p>
    <w:p w:rsidR="0026410A" w:rsidRPr="00F537D4" w:rsidRDefault="0026410A" w:rsidP="0026410A">
      <w:pPr>
        <w:pStyle w:val="35"/>
        <w:numPr>
          <w:ilvl w:val="0"/>
          <w:numId w:val="78"/>
        </w:numPr>
        <w:suppressAutoHyphens w:val="0"/>
        <w:autoSpaceDN/>
        <w:spacing w:after="0"/>
        <w:ind w:left="0" w:firstLine="567"/>
        <w:textAlignment w:val="auto"/>
        <w:rPr>
          <w:sz w:val="22"/>
          <w:szCs w:val="22"/>
        </w:rPr>
      </w:pPr>
      <w:r w:rsidRPr="00F537D4">
        <w:rPr>
          <w:b/>
          <w:sz w:val="22"/>
          <w:szCs w:val="22"/>
        </w:rPr>
        <w:t xml:space="preserve">Источник финансирования: </w:t>
      </w:r>
      <w:r w:rsidRPr="00F537D4">
        <w:rPr>
          <w:sz w:val="22"/>
          <w:szCs w:val="22"/>
        </w:rPr>
        <w:t xml:space="preserve">Средства </w:t>
      </w:r>
      <w:r w:rsidR="008429EE" w:rsidRPr="00F537D4">
        <w:rPr>
          <w:sz w:val="22"/>
          <w:szCs w:val="22"/>
        </w:rPr>
        <w:t>бюджета</w:t>
      </w:r>
      <w:r w:rsidRPr="00F537D4">
        <w:rPr>
          <w:sz w:val="22"/>
          <w:szCs w:val="22"/>
        </w:rPr>
        <w:t>:</w:t>
      </w:r>
      <w:r w:rsidR="008429EE" w:rsidRPr="00F537D4">
        <w:rPr>
          <w:sz w:val="22"/>
          <w:szCs w:val="22"/>
        </w:rPr>
        <w:t xml:space="preserve"> а именно Бюджет Лодейнопольского района</w:t>
      </w:r>
      <w:r w:rsidRPr="00F537D4">
        <w:rPr>
          <w:sz w:val="22"/>
          <w:szCs w:val="22"/>
        </w:rPr>
        <w:t>.</w:t>
      </w:r>
    </w:p>
    <w:p w:rsidR="0026410A" w:rsidRPr="00F537D4" w:rsidRDefault="0026410A" w:rsidP="0026410A">
      <w:pPr>
        <w:pStyle w:val="35"/>
        <w:numPr>
          <w:ilvl w:val="0"/>
          <w:numId w:val="78"/>
        </w:numPr>
        <w:suppressAutoHyphens w:val="0"/>
        <w:autoSpaceDN/>
        <w:spacing w:after="0"/>
        <w:ind w:left="0" w:firstLine="567"/>
        <w:textAlignment w:val="auto"/>
        <w:rPr>
          <w:sz w:val="22"/>
          <w:szCs w:val="22"/>
        </w:rPr>
      </w:pPr>
      <w:r w:rsidRPr="00F537D4">
        <w:rPr>
          <w:b/>
          <w:sz w:val="22"/>
          <w:szCs w:val="22"/>
        </w:rPr>
        <w:t xml:space="preserve">Код ОКПД 2: </w:t>
      </w:r>
      <w:r w:rsidRPr="00F537D4">
        <w:rPr>
          <w:sz w:val="22"/>
          <w:szCs w:val="22"/>
        </w:rPr>
        <w:t>85.42.19.900 «Услуги по профессиональному обучению прочие».</w:t>
      </w:r>
    </w:p>
    <w:p w:rsidR="0026410A" w:rsidRPr="00F537D4" w:rsidRDefault="0026410A" w:rsidP="0026410A">
      <w:pPr>
        <w:numPr>
          <w:ilvl w:val="0"/>
          <w:numId w:val="78"/>
        </w:numPr>
        <w:suppressAutoHyphens w:val="0"/>
        <w:autoSpaceDN/>
        <w:ind w:left="0" w:firstLine="567"/>
        <w:textAlignment w:val="auto"/>
      </w:pPr>
      <w:r w:rsidRPr="00F537D4">
        <w:rPr>
          <w:b/>
        </w:rPr>
        <w:t>Срок оказания услуги</w:t>
      </w:r>
      <w:r w:rsidRPr="00F537D4">
        <w:t xml:space="preserve">: с момента заключения контракта по 31 </w:t>
      </w:r>
      <w:r w:rsidR="002805FB">
        <w:t>ноября</w:t>
      </w:r>
      <w:r w:rsidRPr="00F537D4">
        <w:t xml:space="preserve"> 202</w:t>
      </w:r>
      <w:r w:rsidR="008429EE" w:rsidRPr="00F537D4">
        <w:t>6</w:t>
      </w:r>
      <w:r w:rsidRPr="00F537D4">
        <w:t xml:space="preserve">  года. Дата начала занятий определяется Заказчиком и согласовывается с  Исполнител</w:t>
      </w:r>
      <w:r w:rsidR="002805FB">
        <w:t xml:space="preserve">ем </w:t>
      </w:r>
      <w:r w:rsidRPr="00F537D4">
        <w:t xml:space="preserve"> в течение 3 (трех) рабочих дней с даты з</w:t>
      </w:r>
      <w:r w:rsidRPr="00F537D4">
        <w:t>а</w:t>
      </w:r>
      <w:r w:rsidRPr="00F537D4">
        <w:t>ключения контракта.</w:t>
      </w:r>
    </w:p>
    <w:p w:rsidR="0026410A" w:rsidRPr="00F537D4" w:rsidRDefault="0026410A" w:rsidP="0026410A">
      <w:pPr>
        <w:numPr>
          <w:ilvl w:val="0"/>
          <w:numId w:val="78"/>
        </w:numPr>
        <w:tabs>
          <w:tab w:val="left" w:pos="1418"/>
        </w:tabs>
        <w:suppressAutoHyphens w:val="0"/>
        <w:overflowPunct w:val="0"/>
        <w:autoSpaceDE w:val="0"/>
        <w:autoSpaceDN/>
        <w:ind w:left="0" w:firstLine="567"/>
      </w:pPr>
      <w:r w:rsidRPr="00F537D4">
        <w:rPr>
          <w:b/>
        </w:rPr>
        <w:t xml:space="preserve">Форма и вид обучения: </w:t>
      </w:r>
      <w:r w:rsidRPr="00F537D4">
        <w:t>дистанционная, без отрыва от производства. Обучение проводится с применением дистанционных образовательных технологий в предусмотренных Федеральным законом № 273-ФЗ от 29.12.2012«Об образовании в Российской Федерации» формах обучения.</w:t>
      </w:r>
    </w:p>
    <w:p w:rsidR="0026410A" w:rsidRPr="00F537D4" w:rsidRDefault="0026410A" w:rsidP="0026410A">
      <w:pPr>
        <w:numPr>
          <w:ilvl w:val="0"/>
          <w:numId w:val="78"/>
        </w:numPr>
        <w:tabs>
          <w:tab w:val="left" w:pos="1418"/>
        </w:tabs>
        <w:suppressAutoHyphens w:val="0"/>
        <w:overflowPunct w:val="0"/>
        <w:autoSpaceDE w:val="0"/>
        <w:autoSpaceDN/>
        <w:ind w:left="0" w:firstLine="567"/>
      </w:pPr>
      <w:r w:rsidRPr="00F537D4">
        <w:rPr>
          <w:b/>
        </w:rPr>
        <w:t xml:space="preserve">Требования к качеству оказываемых услуг: </w:t>
      </w:r>
      <w:r w:rsidRPr="00F537D4">
        <w:t>качество оказания услуги должно соответств</w:t>
      </w:r>
      <w:r w:rsidRPr="00F537D4">
        <w:t>о</w:t>
      </w:r>
      <w:r w:rsidRPr="00F537D4">
        <w:t>вать требованиям, установленным Федеральным законом от 29.12.2012 № 273-ФЗ «Об образовании в Росси</w:t>
      </w:r>
      <w:r w:rsidRPr="00F537D4">
        <w:t>й</w:t>
      </w:r>
      <w:r w:rsidRPr="00F537D4">
        <w:t xml:space="preserve">ской Федерации», а также требованиям, установленным Заказчиком в настоящем описании объекта закупки. </w:t>
      </w:r>
    </w:p>
    <w:p w:rsidR="0026410A" w:rsidRPr="00E30B51" w:rsidRDefault="0026410A" w:rsidP="0026410A">
      <w:pPr>
        <w:numPr>
          <w:ilvl w:val="0"/>
          <w:numId w:val="78"/>
        </w:numPr>
        <w:tabs>
          <w:tab w:val="left" w:pos="1418"/>
        </w:tabs>
        <w:suppressAutoHyphens w:val="0"/>
        <w:overflowPunct w:val="0"/>
        <w:autoSpaceDE w:val="0"/>
        <w:autoSpaceDN/>
        <w:ind w:left="0" w:firstLine="567"/>
      </w:pPr>
      <w:r w:rsidRPr="00F537D4">
        <w:rPr>
          <w:b/>
        </w:rPr>
        <w:t xml:space="preserve">Требование к Исполнителю: </w:t>
      </w:r>
      <w:r w:rsidRPr="00F537D4">
        <w:t>наличие лицензии на осуществление образовательной деятел</w:t>
      </w:r>
      <w:r w:rsidRPr="00F537D4">
        <w:t>ь</w:t>
      </w:r>
      <w:r w:rsidRPr="00F537D4">
        <w:t>ности, дающей право оказывать образовательные услуги по дополнительному профессиональному образов</w:t>
      </w:r>
      <w:r w:rsidRPr="00F537D4">
        <w:t>а</w:t>
      </w:r>
      <w:r w:rsidRPr="00F537D4">
        <w:t>нию в соответствии с подпунктом 40, пункта 1, статьи 12 Федерального закона 04.05.2011 г. № 99-ФЗ «О л</w:t>
      </w:r>
      <w:r w:rsidRPr="00F537D4">
        <w:t>и</w:t>
      </w:r>
      <w:r w:rsidRPr="00F537D4">
        <w:t>цензировании отдельных видов деятельности» и пунктом 11, статьи 91 Федерального закона 29.12.2012 № 273-ФЗ</w:t>
      </w:r>
      <w:r w:rsidRPr="00F537D4">
        <w:br/>
        <w:t>"Об образовании в Российской Федерации", с Постановлением</w:t>
      </w:r>
      <w:r w:rsidRPr="00E30B51">
        <w:t xml:space="preserve"> Правительства Российской Федерации от 18.09.2020 № 1490 «О лицензировании образовательной деятельности». Обучение должно проводиться квал</w:t>
      </w:r>
      <w:r w:rsidRPr="00E30B51">
        <w:t>и</w:t>
      </w:r>
      <w:r w:rsidRPr="00E30B51">
        <w:t>фицированным, дипломированным персоналом.</w:t>
      </w:r>
    </w:p>
    <w:p w:rsidR="0026410A" w:rsidRPr="00E30B51" w:rsidRDefault="0026410A" w:rsidP="0026410A">
      <w:pPr>
        <w:widowControl w:val="0"/>
        <w:numPr>
          <w:ilvl w:val="0"/>
          <w:numId w:val="78"/>
        </w:numPr>
        <w:tabs>
          <w:tab w:val="left" w:pos="1418"/>
        </w:tabs>
        <w:suppressAutoHyphens w:val="0"/>
        <w:overflowPunct w:val="0"/>
        <w:autoSpaceDE w:val="0"/>
        <w:adjustRightInd w:val="0"/>
        <w:ind w:left="0" w:firstLine="567"/>
      </w:pPr>
      <w:r w:rsidRPr="00E30B51">
        <w:rPr>
          <w:b/>
        </w:rPr>
        <w:t xml:space="preserve">Условия обучения: </w:t>
      </w:r>
    </w:p>
    <w:p w:rsidR="0026410A" w:rsidRPr="00E30B51" w:rsidRDefault="0026410A" w:rsidP="0026410A">
      <w:pPr>
        <w:widowControl w:val="0"/>
        <w:tabs>
          <w:tab w:val="num" w:pos="0"/>
          <w:tab w:val="left" w:pos="1418"/>
        </w:tabs>
        <w:overflowPunct w:val="0"/>
        <w:autoSpaceDE w:val="0"/>
        <w:adjustRightInd w:val="0"/>
        <w:ind w:firstLine="567"/>
      </w:pPr>
      <w:r w:rsidRPr="00E30B51">
        <w:t xml:space="preserve">Исполнитель создает условия для функционирования электронной информационно-образовательной среды, обеспечивающей освоение обучающимися образовательной программы в полном объеме независимо от места нахождения обучающегося, обеспечивает идентификацию личности обучающегося, контроль соблюдения условий проведения мероприятий, в рамках которых осуществляется оценка результатов обучения. </w:t>
      </w:r>
    </w:p>
    <w:p w:rsidR="0026410A" w:rsidRPr="00E30B51" w:rsidRDefault="0026410A" w:rsidP="0026410A">
      <w:pPr>
        <w:widowControl w:val="0"/>
        <w:tabs>
          <w:tab w:val="num" w:pos="0"/>
        </w:tabs>
        <w:autoSpaceDE w:val="0"/>
        <w:adjustRightInd w:val="0"/>
        <w:ind w:firstLine="567"/>
      </w:pPr>
      <w:r w:rsidRPr="00E30B51">
        <w:t>Исполнитель за 2 (два) рабочих дня до даты начала занятий представляет Заказчику образовательную программу, разработанную и утвержденную Исполнителем в соответствии с требованиями статьи 76 Федерального закона от 29.12.2012 № 273-ФЗ «Об образовании в Российской Федерации», учебный план программы и график обучения с указанием дат и времени проведения занятий по каждой программе обучения согласно перечню, указанному в приложении № 1 к настоящему описанию объекта закупки.</w:t>
      </w:r>
    </w:p>
    <w:p w:rsidR="0026410A" w:rsidRPr="00E30B51" w:rsidRDefault="0026410A" w:rsidP="0026410A">
      <w:pPr>
        <w:widowControl w:val="0"/>
        <w:tabs>
          <w:tab w:val="num" w:pos="0"/>
        </w:tabs>
        <w:autoSpaceDE w:val="0"/>
        <w:adjustRightInd w:val="0"/>
        <w:ind w:firstLine="567"/>
      </w:pPr>
      <w:r w:rsidRPr="00E30B51">
        <w:t>Исполнитель обязуется обеспечить обучающихся в течение 5 (пяти) рабочих дней с даты начала оказания услуг: инструкцией использования системы дистанционного обучения, доступом к учебному порталу Исполнителя на период прохождения обучения, путем передачи пароля на электронный адрес Заказчика, а также ос</w:t>
      </w:r>
      <w:r w:rsidRPr="00E30B51">
        <w:rPr>
          <w:iCs/>
        </w:rPr>
        <w:t xml:space="preserve">уществить </w:t>
      </w:r>
      <w:r w:rsidRPr="00E30B51">
        <w:t>проверку знаний</w:t>
      </w:r>
      <w:r w:rsidRPr="00E30B51">
        <w:rPr>
          <w:iCs/>
        </w:rPr>
        <w:t xml:space="preserve"> обучающихся в форме тестирования, после прохождения ими обучения.</w:t>
      </w:r>
    </w:p>
    <w:p w:rsidR="0026410A" w:rsidRPr="00E30B51" w:rsidRDefault="0026410A" w:rsidP="0026410A">
      <w:pPr>
        <w:widowControl w:val="0"/>
        <w:tabs>
          <w:tab w:val="num" w:pos="0"/>
        </w:tabs>
        <w:autoSpaceDE w:val="0"/>
        <w:adjustRightInd w:val="0"/>
        <w:ind w:firstLine="567"/>
      </w:pPr>
      <w:r w:rsidRPr="00E30B51">
        <w:t>Учебная программа должна:</w:t>
      </w:r>
    </w:p>
    <w:p w:rsidR="0026410A" w:rsidRPr="00E30B51" w:rsidRDefault="0026410A" w:rsidP="0026410A">
      <w:pPr>
        <w:numPr>
          <w:ilvl w:val="0"/>
          <w:numId w:val="79"/>
        </w:numPr>
        <w:suppressAutoHyphens w:val="0"/>
        <w:autoSpaceDN/>
        <w:ind w:left="0" w:firstLine="567"/>
        <w:textAlignment w:val="auto"/>
      </w:pPr>
      <w:r w:rsidRPr="00E30B51">
        <w:t>обеспечить получение необходимых знаний по предлагаемому курсу обучения;</w:t>
      </w:r>
    </w:p>
    <w:p w:rsidR="0026410A" w:rsidRPr="00E30B51" w:rsidRDefault="0026410A" w:rsidP="0026410A">
      <w:pPr>
        <w:numPr>
          <w:ilvl w:val="0"/>
          <w:numId w:val="79"/>
        </w:numPr>
        <w:suppressAutoHyphens w:val="0"/>
        <w:autoSpaceDN/>
        <w:ind w:left="0" w:firstLine="567"/>
        <w:textAlignment w:val="auto"/>
      </w:pPr>
      <w:r w:rsidRPr="00E30B51">
        <w:t>быть оптимальной по длительности обучения, сочетанию лекционных и практических занятий;</w:t>
      </w:r>
    </w:p>
    <w:p w:rsidR="0026410A" w:rsidRPr="00E30B51" w:rsidRDefault="0026410A" w:rsidP="0026410A">
      <w:pPr>
        <w:numPr>
          <w:ilvl w:val="0"/>
          <w:numId w:val="79"/>
        </w:numPr>
        <w:suppressAutoHyphens w:val="0"/>
        <w:autoSpaceDN/>
        <w:ind w:left="0" w:firstLine="567"/>
        <w:textAlignment w:val="auto"/>
      </w:pPr>
      <w:r w:rsidRPr="00E30B51">
        <w:t>ориентирована на современные инновационные образовательные технологии и средства обучения;</w:t>
      </w:r>
    </w:p>
    <w:p w:rsidR="0026410A" w:rsidRPr="00E30B51" w:rsidRDefault="0026410A" w:rsidP="0026410A">
      <w:pPr>
        <w:numPr>
          <w:ilvl w:val="0"/>
          <w:numId w:val="79"/>
        </w:numPr>
        <w:suppressAutoHyphens w:val="0"/>
        <w:autoSpaceDN/>
        <w:ind w:left="0" w:firstLine="567"/>
        <w:textAlignment w:val="auto"/>
      </w:pPr>
      <w:r w:rsidRPr="00E30B51">
        <w:t>содержать перечень учебно-методических материалов, используемых при её изучении;</w:t>
      </w:r>
    </w:p>
    <w:p w:rsidR="0026410A" w:rsidRPr="00E30B51" w:rsidRDefault="0026410A" w:rsidP="0026410A">
      <w:pPr>
        <w:numPr>
          <w:ilvl w:val="0"/>
          <w:numId w:val="79"/>
        </w:numPr>
        <w:suppressAutoHyphens w:val="0"/>
        <w:autoSpaceDN/>
        <w:ind w:left="0" w:firstLine="567"/>
        <w:textAlignment w:val="auto"/>
      </w:pPr>
      <w:r w:rsidRPr="00E30B51">
        <w:t>обеспечить получение слушателями теоретических знаний и практических навыков по теме обучения.</w:t>
      </w:r>
    </w:p>
    <w:p w:rsidR="0026410A" w:rsidRPr="008429EE" w:rsidRDefault="0026410A" w:rsidP="0026410A">
      <w:pPr>
        <w:tabs>
          <w:tab w:val="num" w:pos="0"/>
        </w:tabs>
        <w:ind w:right="-25" w:firstLine="567"/>
      </w:pPr>
      <w:r w:rsidRPr="008429EE">
        <w:t>После прохождения слушателями полного курса обучения и успешной итоговой аттестации выдаются документы установленного образца в соответствии с действующим законодательством РФ.</w:t>
      </w:r>
    </w:p>
    <w:p w:rsidR="0026410A" w:rsidRPr="008429EE" w:rsidRDefault="0026410A" w:rsidP="0026410A">
      <w:pPr>
        <w:pStyle w:val="af4"/>
        <w:widowControl w:val="0"/>
        <w:numPr>
          <w:ilvl w:val="0"/>
          <w:numId w:val="78"/>
        </w:numPr>
        <w:tabs>
          <w:tab w:val="left" w:pos="1418"/>
        </w:tabs>
        <w:suppressAutoHyphens w:val="0"/>
        <w:overflowPunct w:val="0"/>
        <w:autoSpaceDE w:val="0"/>
        <w:adjustRightInd w:val="0"/>
        <w:ind w:left="0" w:firstLine="0"/>
        <w:contextualSpacing/>
      </w:pPr>
      <w:r w:rsidRPr="008429EE">
        <w:rPr>
          <w:b/>
        </w:rPr>
        <w:t>Место поставки документа установленного образца</w:t>
      </w:r>
      <w:r w:rsidRPr="008429EE">
        <w:rPr>
          <w:b/>
          <w:i/>
        </w:rPr>
        <w:t xml:space="preserve">: </w:t>
      </w:r>
      <w:r w:rsidRPr="008429EE">
        <w:t>доставка и отгрузка оригинала  ко</w:t>
      </w:r>
      <w:r w:rsidRPr="008429EE">
        <w:t>м</w:t>
      </w:r>
      <w:r w:rsidRPr="008429EE">
        <w:t>плектов документов установленного образца и протокол комиссии по проверке знаний на каждого обучающ</w:t>
      </w:r>
      <w:r w:rsidRPr="008429EE">
        <w:t>е</w:t>
      </w:r>
      <w:r w:rsidRPr="008429EE">
        <w:t xml:space="preserve">гося Заказчику, осуществляется одной партией силами и средствами Исполнителя по адресу: </w:t>
      </w:r>
      <w:r w:rsidRPr="008429EE">
        <w:rPr>
          <w:color w:val="000000"/>
        </w:rPr>
        <w:t>187700, Лени</w:t>
      </w:r>
      <w:r w:rsidRPr="008429EE">
        <w:rPr>
          <w:color w:val="000000"/>
        </w:rPr>
        <w:t>н</w:t>
      </w:r>
      <w:r w:rsidRPr="008429EE">
        <w:rPr>
          <w:color w:val="000000"/>
        </w:rPr>
        <w:t xml:space="preserve">градская область, г. Лодейное Поле, </w:t>
      </w:r>
      <w:r w:rsidR="002805FB">
        <w:rPr>
          <w:color w:val="000000"/>
        </w:rPr>
        <w:t>пр-т Ленина дом 26</w:t>
      </w:r>
      <w:r w:rsidRPr="008429EE">
        <w:t>. В срок не позднее 7 рабочих дней с даты подпис</w:t>
      </w:r>
      <w:r w:rsidRPr="008429EE">
        <w:t>а</w:t>
      </w:r>
      <w:r w:rsidRPr="008429EE">
        <w:t>ния Заказчиком акта (акта сдачи-приёмки оказанных услуг) либо универсального передаточного документа. Сп</w:t>
      </w:r>
      <w:r w:rsidRPr="008429EE">
        <w:t>о</w:t>
      </w:r>
      <w:r w:rsidRPr="008429EE">
        <w:t>собы доставки и отгрузки изготовленных комплектов определяются Исполнителем самостоятельно, с уч</w:t>
      </w:r>
      <w:r w:rsidRPr="008429EE">
        <w:t>е</w:t>
      </w:r>
      <w:r w:rsidRPr="008429EE">
        <w:t>том обеспечения своевременности их передачи Заказчику и сохранности  изготовленных  бла</w:t>
      </w:r>
      <w:r w:rsidRPr="008429EE">
        <w:t>н</w:t>
      </w:r>
      <w:r w:rsidRPr="008429EE">
        <w:t>ков.</w:t>
      </w:r>
    </w:p>
    <w:p w:rsidR="0026410A" w:rsidRPr="008429EE" w:rsidRDefault="0026410A" w:rsidP="0026410A">
      <w:pPr>
        <w:widowControl w:val="0"/>
        <w:tabs>
          <w:tab w:val="left" w:pos="1418"/>
        </w:tabs>
        <w:overflowPunct w:val="0"/>
        <w:autoSpaceDE w:val="0"/>
        <w:adjustRightInd w:val="0"/>
      </w:pPr>
    </w:p>
    <w:p w:rsidR="0026410A" w:rsidRDefault="0026410A" w:rsidP="0026410A">
      <w:pPr>
        <w:tabs>
          <w:tab w:val="num" w:pos="0"/>
        </w:tabs>
        <w:autoSpaceDE w:val="0"/>
        <w:spacing w:before="25" w:after="25"/>
        <w:ind w:firstLine="567"/>
        <w:jc w:val="right"/>
        <w:rPr>
          <w:rFonts w:eastAsia="Arial"/>
        </w:rPr>
      </w:pPr>
    </w:p>
    <w:p w:rsidR="0026410A" w:rsidRPr="00195561" w:rsidRDefault="0026410A" w:rsidP="0026410A">
      <w:pPr>
        <w:tabs>
          <w:tab w:val="num" w:pos="0"/>
        </w:tabs>
        <w:autoSpaceDE w:val="0"/>
        <w:spacing w:before="25" w:after="25"/>
        <w:ind w:firstLine="567"/>
        <w:jc w:val="right"/>
        <w:rPr>
          <w:rFonts w:eastAsia="Arial"/>
        </w:rPr>
      </w:pPr>
      <w:r w:rsidRPr="00195561">
        <w:rPr>
          <w:rFonts w:eastAsia="Arial"/>
        </w:rPr>
        <w:t>Приложение №1</w:t>
      </w:r>
    </w:p>
    <w:p w:rsidR="0026410A" w:rsidRPr="00195561" w:rsidRDefault="0026410A" w:rsidP="0026410A">
      <w:pPr>
        <w:autoSpaceDE w:val="0"/>
        <w:spacing w:before="25" w:after="25"/>
        <w:jc w:val="right"/>
        <w:rPr>
          <w:rFonts w:eastAsia="Arial"/>
        </w:rPr>
      </w:pPr>
      <w:r w:rsidRPr="00195561">
        <w:rPr>
          <w:rFonts w:eastAsia="Arial"/>
        </w:rPr>
        <w:t xml:space="preserve">к </w:t>
      </w:r>
      <w:r>
        <w:rPr>
          <w:rFonts w:eastAsia="Arial"/>
        </w:rPr>
        <w:t>Описанию объекта закупки</w:t>
      </w:r>
    </w:p>
    <w:p w:rsidR="0026410A" w:rsidRPr="00195561" w:rsidRDefault="0026410A" w:rsidP="0026410A">
      <w:pPr>
        <w:autoSpaceDE w:val="0"/>
        <w:spacing w:before="25" w:after="25"/>
        <w:jc w:val="center"/>
        <w:rPr>
          <w:rFonts w:eastAsia="Arial"/>
          <w:b/>
        </w:rPr>
      </w:pPr>
    </w:p>
    <w:p w:rsidR="0026410A" w:rsidRDefault="0026410A" w:rsidP="0026410A">
      <w:pPr>
        <w:autoSpaceDE w:val="0"/>
        <w:spacing w:before="25" w:after="25"/>
        <w:jc w:val="center"/>
        <w:rPr>
          <w:rFonts w:eastAsia="Arial"/>
          <w:b/>
        </w:rPr>
      </w:pPr>
      <w:r>
        <w:rPr>
          <w:rFonts w:eastAsia="Arial"/>
          <w:b/>
        </w:rPr>
        <w:t>Перечень программ обучения</w:t>
      </w:r>
    </w:p>
    <w:p w:rsidR="0026410A" w:rsidRDefault="0026410A" w:rsidP="0026410A">
      <w:pPr>
        <w:autoSpaceDE w:val="0"/>
        <w:spacing w:before="25" w:after="25"/>
        <w:jc w:val="center"/>
        <w:rPr>
          <w:rFonts w:eastAsia="Arial"/>
          <w:b/>
        </w:rPr>
      </w:pPr>
    </w:p>
    <w:tbl>
      <w:tblPr>
        <w:tblW w:w="1059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3437"/>
        <w:gridCol w:w="1701"/>
        <w:gridCol w:w="1562"/>
        <w:gridCol w:w="1981"/>
        <w:gridCol w:w="1242"/>
      </w:tblGrid>
      <w:tr w:rsidR="0026410A" w:rsidRPr="002805FB" w:rsidTr="002805FB">
        <w:tc>
          <w:tcPr>
            <w:tcW w:w="675" w:type="dxa"/>
            <w:shd w:val="clear" w:color="auto" w:fill="auto"/>
          </w:tcPr>
          <w:p w:rsidR="0026410A" w:rsidRPr="002805FB" w:rsidRDefault="0026410A" w:rsidP="00341916">
            <w:pPr>
              <w:jc w:val="center"/>
              <w:rPr>
                <w:b/>
                <w:sz w:val="20"/>
                <w:szCs w:val="20"/>
              </w:rPr>
            </w:pPr>
            <w:r w:rsidRPr="002805FB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3437" w:type="dxa"/>
            <w:shd w:val="clear" w:color="auto" w:fill="auto"/>
          </w:tcPr>
          <w:p w:rsidR="0026410A" w:rsidRPr="002805FB" w:rsidRDefault="0026410A" w:rsidP="00341916">
            <w:pPr>
              <w:jc w:val="center"/>
              <w:rPr>
                <w:b/>
                <w:sz w:val="20"/>
                <w:szCs w:val="20"/>
              </w:rPr>
            </w:pPr>
            <w:r w:rsidRPr="002805FB">
              <w:rPr>
                <w:b/>
                <w:sz w:val="20"/>
                <w:szCs w:val="20"/>
              </w:rPr>
              <w:t>Наименование программы обучения</w:t>
            </w:r>
          </w:p>
        </w:tc>
        <w:tc>
          <w:tcPr>
            <w:tcW w:w="1701" w:type="dxa"/>
            <w:shd w:val="clear" w:color="auto" w:fill="auto"/>
          </w:tcPr>
          <w:p w:rsidR="0026410A" w:rsidRPr="002805FB" w:rsidRDefault="0026410A" w:rsidP="00341916">
            <w:pPr>
              <w:jc w:val="center"/>
              <w:rPr>
                <w:b/>
                <w:sz w:val="20"/>
                <w:szCs w:val="20"/>
              </w:rPr>
            </w:pPr>
            <w:r w:rsidRPr="002805FB">
              <w:rPr>
                <w:b/>
                <w:sz w:val="20"/>
                <w:szCs w:val="20"/>
              </w:rPr>
              <w:t>Форма обучения</w:t>
            </w:r>
          </w:p>
        </w:tc>
        <w:tc>
          <w:tcPr>
            <w:tcW w:w="1562" w:type="dxa"/>
            <w:shd w:val="clear" w:color="auto" w:fill="auto"/>
          </w:tcPr>
          <w:p w:rsidR="0026410A" w:rsidRPr="002805FB" w:rsidRDefault="0026410A" w:rsidP="00341916">
            <w:pPr>
              <w:jc w:val="center"/>
              <w:rPr>
                <w:b/>
                <w:sz w:val="20"/>
                <w:szCs w:val="20"/>
              </w:rPr>
            </w:pPr>
            <w:r w:rsidRPr="002805FB">
              <w:rPr>
                <w:b/>
                <w:sz w:val="20"/>
                <w:szCs w:val="20"/>
              </w:rPr>
              <w:t>Количество учебных часов</w:t>
            </w:r>
          </w:p>
        </w:tc>
        <w:tc>
          <w:tcPr>
            <w:tcW w:w="1981" w:type="dxa"/>
            <w:shd w:val="clear" w:color="auto" w:fill="auto"/>
          </w:tcPr>
          <w:p w:rsidR="0026410A" w:rsidRPr="002805FB" w:rsidRDefault="0026410A" w:rsidP="00341916">
            <w:pPr>
              <w:jc w:val="center"/>
              <w:rPr>
                <w:b/>
                <w:sz w:val="20"/>
                <w:szCs w:val="20"/>
              </w:rPr>
            </w:pPr>
            <w:r w:rsidRPr="002805FB">
              <w:rPr>
                <w:b/>
                <w:sz w:val="20"/>
                <w:szCs w:val="20"/>
              </w:rPr>
              <w:t>Итоговый документ</w:t>
            </w:r>
          </w:p>
        </w:tc>
        <w:tc>
          <w:tcPr>
            <w:tcW w:w="1242" w:type="dxa"/>
            <w:shd w:val="clear" w:color="auto" w:fill="auto"/>
          </w:tcPr>
          <w:p w:rsidR="0026410A" w:rsidRPr="002805FB" w:rsidRDefault="0026410A" w:rsidP="00341916">
            <w:pPr>
              <w:jc w:val="center"/>
              <w:rPr>
                <w:b/>
                <w:sz w:val="20"/>
                <w:szCs w:val="20"/>
              </w:rPr>
            </w:pPr>
            <w:r w:rsidRPr="002805FB">
              <w:rPr>
                <w:b/>
                <w:sz w:val="20"/>
                <w:szCs w:val="20"/>
              </w:rPr>
              <w:t>Количество учащихся</w:t>
            </w:r>
          </w:p>
        </w:tc>
      </w:tr>
      <w:tr w:rsidR="0026410A" w:rsidRPr="002805FB" w:rsidTr="002805FB">
        <w:trPr>
          <w:trHeight w:val="1044"/>
        </w:trPr>
        <w:tc>
          <w:tcPr>
            <w:tcW w:w="675" w:type="dxa"/>
            <w:shd w:val="clear" w:color="auto" w:fill="auto"/>
          </w:tcPr>
          <w:p w:rsidR="0026410A" w:rsidRPr="002805FB" w:rsidRDefault="0026410A" w:rsidP="00341916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1</w:t>
            </w:r>
          </w:p>
        </w:tc>
        <w:tc>
          <w:tcPr>
            <w:tcW w:w="3437" w:type="dxa"/>
            <w:shd w:val="clear" w:color="auto" w:fill="auto"/>
          </w:tcPr>
          <w:p w:rsidR="0026410A" w:rsidRPr="002805FB" w:rsidRDefault="002805FB" w:rsidP="00341916">
            <w:pPr>
              <w:pStyle w:val="Style2"/>
              <w:widowControl/>
              <w:spacing w:line="240" w:lineRule="auto"/>
              <w:jc w:val="left"/>
              <w:rPr>
                <w:rFonts w:eastAsia="Calibri"/>
                <w:sz w:val="20"/>
                <w:szCs w:val="20"/>
              </w:rPr>
            </w:pPr>
            <w:r w:rsidRPr="002805FB">
              <w:rPr>
                <w:kern w:val="36"/>
                <w:sz w:val="20"/>
                <w:szCs w:val="20"/>
              </w:rPr>
              <w:t>Общие вопросы охраны труда и функционирования системы упра</w:t>
            </w:r>
            <w:r w:rsidRPr="002805FB">
              <w:rPr>
                <w:kern w:val="36"/>
                <w:sz w:val="20"/>
                <w:szCs w:val="20"/>
              </w:rPr>
              <w:t>в</w:t>
            </w:r>
            <w:r w:rsidRPr="002805FB">
              <w:rPr>
                <w:kern w:val="36"/>
                <w:sz w:val="20"/>
                <w:szCs w:val="20"/>
              </w:rPr>
              <w:t>ления охраной труда</w:t>
            </w:r>
          </w:p>
        </w:tc>
        <w:tc>
          <w:tcPr>
            <w:tcW w:w="1701" w:type="dxa"/>
            <w:shd w:val="clear" w:color="auto" w:fill="auto"/>
          </w:tcPr>
          <w:p w:rsidR="0026410A" w:rsidRPr="002805FB" w:rsidRDefault="0026410A" w:rsidP="00341916">
            <w:pPr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Дистанционно</w:t>
            </w:r>
          </w:p>
        </w:tc>
        <w:tc>
          <w:tcPr>
            <w:tcW w:w="1562" w:type="dxa"/>
            <w:shd w:val="clear" w:color="auto" w:fill="auto"/>
          </w:tcPr>
          <w:p w:rsidR="0026410A" w:rsidRPr="002805FB" w:rsidRDefault="0026410A" w:rsidP="002805FB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 xml:space="preserve">Не менее </w:t>
            </w:r>
            <w:r w:rsidR="002805FB" w:rsidRPr="002805FB">
              <w:rPr>
                <w:sz w:val="20"/>
                <w:szCs w:val="20"/>
              </w:rPr>
              <w:t>16</w:t>
            </w:r>
            <w:r w:rsidR="008429EE" w:rsidRPr="002805FB">
              <w:rPr>
                <w:sz w:val="20"/>
                <w:szCs w:val="20"/>
              </w:rPr>
              <w:t xml:space="preserve"> </w:t>
            </w:r>
            <w:r w:rsidRPr="002805FB">
              <w:rPr>
                <w:sz w:val="20"/>
                <w:szCs w:val="20"/>
              </w:rPr>
              <w:t>часов</w:t>
            </w:r>
          </w:p>
        </w:tc>
        <w:tc>
          <w:tcPr>
            <w:tcW w:w="1981" w:type="dxa"/>
            <w:shd w:val="clear" w:color="auto" w:fill="auto"/>
          </w:tcPr>
          <w:p w:rsidR="0026410A" w:rsidRPr="002805FB" w:rsidRDefault="0026410A" w:rsidP="00341916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Удостоверение установленного образца</w:t>
            </w:r>
          </w:p>
        </w:tc>
        <w:tc>
          <w:tcPr>
            <w:tcW w:w="1242" w:type="dxa"/>
            <w:shd w:val="clear" w:color="auto" w:fill="auto"/>
          </w:tcPr>
          <w:p w:rsidR="0026410A" w:rsidRPr="002805FB" w:rsidRDefault="008429EE" w:rsidP="00341916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1</w:t>
            </w:r>
          </w:p>
        </w:tc>
      </w:tr>
      <w:tr w:rsidR="0026410A" w:rsidRPr="002805FB" w:rsidTr="002805FB">
        <w:tc>
          <w:tcPr>
            <w:tcW w:w="675" w:type="dxa"/>
            <w:shd w:val="clear" w:color="auto" w:fill="auto"/>
          </w:tcPr>
          <w:p w:rsidR="0026410A" w:rsidRPr="002805FB" w:rsidRDefault="0026410A" w:rsidP="00341916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2</w:t>
            </w:r>
          </w:p>
        </w:tc>
        <w:tc>
          <w:tcPr>
            <w:tcW w:w="3437" w:type="dxa"/>
            <w:shd w:val="clear" w:color="auto" w:fill="auto"/>
          </w:tcPr>
          <w:p w:rsidR="0026410A" w:rsidRPr="002805FB" w:rsidRDefault="002805FB" w:rsidP="00341916">
            <w:pPr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Безопасные методы и приемы выполнения работ при воздействии вредных и/или опасных производственных факторов, источников опасности, идентифицированных в рамках специальной оценки условий труда и оценки профессиональных рисков</w:t>
            </w:r>
          </w:p>
        </w:tc>
        <w:tc>
          <w:tcPr>
            <w:tcW w:w="1701" w:type="dxa"/>
            <w:shd w:val="clear" w:color="auto" w:fill="auto"/>
          </w:tcPr>
          <w:p w:rsidR="0026410A" w:rsidRPr="002805FB" w:rsidRDefault="0026410A" w:rsidP="00341916">
            <w:pPr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Дистанционная</w:t>
            </w:r>
          </w:p>
        </w:tc>
        <w:tc>
          <w:tcPr>
            <w:tcW w:w="1562" w:type="dxa"/>
            <w:shd w:val="clear" w:color="auto" w:fill="auto"/>
          </w:tcPr>
          <w:p w:rsidR="0026410A" w:rsidRPr="002805FB" w:rsidRDefault="0026410A" w:rsidP="00341916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Не менее 16 часов</w:t>
            </w:r>
          </w:p>
        </w:tc>
        <w:tc>
          <w:tcPr>
            <w:tcW w:w="1981" w:type="dxa"/>
            <w:shd w:val="clear" w:color="auto" w:fill="auto"/>
          </w:tcPr>
          <w:p w:rsidR="0026410A" w:rsidRPr="002805FB" w:rsidRDefault="0026410A" w:rsidP="00341916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Удостоверение установленного образца</w:t>
            </w:r>
          </w:p>
        </w:tc>
        <w:tc>
          <w:tcPr>
            <w:tcW w:w="1242" w:type="dxa"/>
            <w:shd w:val="clear" w:color="auto" w:fill="auto"/>
          </w:tcPr>
          <w:p w:rsidR="0026410A" w:rsidRPr="002805FB" w:rsidRDefault="002805FB" w:rsidP="00341916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3</w:t>
            </w:r>
          </w:p>
        </w:tc>
      </w:tr>
      <w:tr w:rsidR="0026410A" w:rsidRPr="002805FB" w:rsidTr="002805FB">
        <w:tc>
          <w:tcPr>
            <w:tcW w:w="675" w:type="dxa"/>
            <w:shd w:val="clear" w:color="auto" w:fill="auto"/>
          </w:tcPr>
          <w:p w:rsidR="0026410A" w:rsidRPr="002805FB" w:rsidRDefault="0026410A" w:rsidP="00341916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3</w:t>
            </w:r>
          </w:p>
        </w:tc>
        <w:tc>
          <w:tcPr>
            <w:tcW w:w="3437" w:type="dxa"/>
            <w:shd w:val="clear" w:color="auto" w:fill="auto"/>
          </w:tcPr>
          <w:p w:rsidR="0026410A" w:rsidRPr="002805FB" w:rsidRDefault="002805FB" w:rsidP="00341916">
            <w:pPr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Обучение по оказанию первой помощи пострадавшим</w:t>
            </w:r>
          </w:p>
        </w:tc>
        <w:tc>
          <w:tcPr>
            <w:tcW w:w="1701" w:type="dxa"/>
            <w:shd w:val="clear" w:color="auto" w:fill="auto"/>
          </w:tcPr>
          <w:p w:rsidR="0026410A" w:rsidRPr="002805FB" w:rsidRDefault="0026410A" w:rsidP="00341916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Дистанционная</w:t>
            </w:r>
          </w:p>
        </w:tc>
        <w:tc>
          <w:tcPr>
            <w:tcW w:w="1562" w:type="dxa"/>
            <w:shd w:val="clear" w:color="auto" w:fill="auto"/>
          </w:tcPr>
          <w:p w:rsidR="0026410A" w:rsidRPr="002805FB" w:rsidRDefault="0026410A" w:rsidP="002805FB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Не менее</w:t>
            </w:r>
            <w:r w:rsidR="008429EE" w:rsidRPr="002805FB">
              <w:rPr>
                <w:sz w:val="20"/>
                <w:szCs w:val="20"/>
              </w:rPr>
              <w:t xml:space="preserve"> </w:t>
            </w:r>
            <w:r w:rsidR="002805FB" w:rsidRPr="002805FB">
              <w:rPr>
                <w:sz w:val="20"/>
                <w:szCs w:val="20"/>
              </w:rPr>
              <w:t>8</w:t>
            </w:r>
            <w:r w:rsidRPr="002805FB">
              <w:rPr>
                <w:sz w:val="20"/>
                <w:szCs w:val="20"/>
              </w:rPr>
              <w:t xml:space="preserve"> часов</w:t>
            </w:r>
          </w:p>
        </w:tc>
        <w:tc>
          <w:tcPr>
            <w:tcW w:w="1981" w:type="dxa"/>
            <w:shd w:val="clear" w:color="auto" w:fill="auto"/>
          </w:tcPr>
          <w:p w:rsidR="0026410A" w:rsidRPr="002805FB" w:rsidRDefault="0026410A" w:rsidP="00341916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Удостоверение установленного образца</w:t>
            </w:r>
          </w:p>
        </w:tc>
        <w:tc>
          <w:tcPr>
            <w:tcW w:w="1242" w:type="dxa"/>
            <w:shd w:val="clear" w:color="auto" w:fill="auto"/>
          </w:tcPr>
          <w:p w:rsidR="0026410A" w:rsidRPr="002805FB" w:rsidRDefault="002805FB" w:rsidP="00341916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3</w:t>
            </w:r>
          </w:p>
        </w:tc>
      </w:tr>
      <w:tr w:rsidR="008429EE" w:rsidRPr="002805FB" w:rsidTr="002805FB">
        <w:tc>
          <w:tcPr>
            <w:tcW w:w="675" w:type="dxa"/>
            <w:shd w:val="clear" w:color="auto" w:fill="auto"/>
          </w:tcPr>
          <w:p w:rsidR="008429EE" w:rsidRPr="002805FB" w:rsidRDefault="008429EE" w:rsidP="00341916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4</w:t>
            </w:r>
          </w:p>
        </w:tc>
        <w:tc>
          <w:tcPr>
            <w:tcW w:w="3437" w:type="dxa"/>
            <w:shd w:val="clear" w:color="auto" w:fill="auto"/>
          </w:tcPr>
          <w:p w:rsidR="008429EE" w:rsidRPr="002805FB" w:rsidRDefault="002805FB" w:rsidP="00341916">
            <w:pPr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Обучение по использованию (применению) средств индивидуальной защиты</w:t>
            </w:r>
          </w:p>
        </w:tc>
        <w:tc>
          <w:tcPr>
            <w:tcW w:w="1701" w:type="dxa"/>
            <w:shd w:val="clear" w:color="auto" w:fill="auto"/>
          </w:tcPr>
          <w:p w:rsidR="008429EE" w:rsidRPr="002805FB" w:rsidRDefault="008429EE" w:rsidP="00341916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Дистанционная</w:t>
            </w:r>
          </w:p>
        </w:tc>
        <w:tc>
          <w:tcPr>
            <w:tcW w:w="1562" w:type="dxa"/>
            <w:shd w:val="clear" w:color="auto" w:fill="auto"/>
          </w:tcPr>
          <w:p w:rsidR="008429EE" w:rsidRPr="002805FB" w:rsidRDefault="008429EE" w:rsidP="002805FB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 xml:space="preserve">Не менее </w:t>
            </w:r>
            <w:r w:rsidR="002805FB" w:rsidRPr="002805FB">
              <w:rPr>
                <w:sz w:val="20"/>
                <w:szCs w:val="20"/>
              </w:rPr>
              <w:t>8</w:t>
            </w:r>
            <w:r w:rsidRPr="002805FB">
              <w:rPr>
                <w:sz w:val="20"/>
                <w:szCs w:val="20"/>
              </w:rPr>
              <w:t xml:space="preserve"> часов</w:t>
            </w:r>
          </w:p>
        </w:tc>
        <w:tc>
          <w:tcPr>
            <w:tcW w:w="1981" w:type="dxa"/>
            <w:shd w:val="clear" w:color="auto" w:fill="auto"/>
          </w:tcPr>
          <w:p w:rsidR="008429EE" w:rsidRPr="002805FB" w:rsidRDefault="008429EE" w:rsidP="00341916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Удостоверение установленного образца</w:t>
            </w:r>
          </w:p>
        </w:tc>
        <w:tc>
          <w:tcPr>
            <w:tcW w:w="1242" w:type="dxa"/>
            <w:shd w:val="clear" w:color="auto" w:fill="auto"/>
          </w:tcPr>
          <w:p w:rsidR="008429EE" w:rsidRPr="002805FB" w:rsidRDefault="008429EE" w:rsidP="00341916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1</w:t>
            </w:r>
          </w:p>
        </w:tc>
      </w:tr>
      <w:tr w:rsidR="002805FB" w:rsidRPr="002805FB" w:rsidTr="002805FB">
        <w:tc>
          <w:tcPr>
            <w:tcW w:w="675" w:type="dxa"/>
            <w:shd w:val="clear" w:color="auto" w:fill="auto"/>
          </w:tcPr>
          <w:p w:rsidR="002805FB" w:rsidRPr="002805FB" w:rsidRDefault="002805FB" w:rsidP="00341916">
            <w:pPr>
              <w:autoSpaceDE w:val="0"/>
              <w:spacing w:before="25" w:after="25"/>
              <w:jc w:val="center"/>
              <w:rPr>
                <w:rFonts w:eastAsia="Arial"/>
                <w:sz w:val="20"/>
                <w:szCs w:val="20"/>
              </w:rPr>
            </w:pPr>
            <w:r w:rsidRPr="002805FB">
              <w:rPr>
                <w:rFonts w:eastAsia="Arial"/>
                <w:sz w:val="20"/>
                <w:szCs w:val="20"/>
              </w:rPr>
              <w:t>5</w:t>
            </w:r>
          </w:p>
        </w:tc>
        <w:tc>
          <w:tcPr>
            <w:tcW w:w="3437" w:type="dxa"/>
            <w:shd w:val="clear" w:color="auto" w:fill="auto"/>
          </w:tcPr>
          <w:p w:rsidR="002805FB" w:rsidRPr="002805FB" w:rsidRDefault="002805FB" w:rsidP="00341916">
            <w:pPr>
              <w:autoSpaceDE w:val="0"/>
              <w:spacing w:before="25" w:after="25"/>
              <w:rPr>
                <w:rFonts w:eastAsia="Arial"/>
                <w:b/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Антитеррористическая защищенность объектов</w:t>
            </w:r>
          </w:p>
        </w:tc>
        <w:tc>
          <w:tcPr>
            <w:tcW w:w="1701" w:type="dxa"/>
            <w:shd w:val="clear" w:color="auto" w:fill="auto"/>
          </w:tcPr>
          <w:p w:rsidR="002805FB" w:rsidRPr="002805FB" w:rsidRDefault="002805FB" w:rsidP="00341916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Дистанционная</w:t>
            </w:r>
          </w:p>
        </w:tc>
        <w:tc>
          <w:tcPr>
            <w:tcW w:w="1562" w:type="dxa"/>
            <w:shd w:val="clear" w:color="auto" w:fill="auto"/>
          </w:tcPr>
          <w:p w:rsidR="002805FB" w:rsidRPr="002805FB" w:rsidRDefault="002805FB" w:rsidP="002805FB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Не менее 40 часов</w:t>
            </w:r>
          </w:p>
        </w:tc>
        <w:tc>
          <w:tcPr>
            <w:tcW w:w="1981" w:type="dxa"/>
            <w:shd w:val="clear" w:color="auto" w:fill="auto"/>
          </w:tcPr>
          <w:p w:rsidR="002805FB" w:rsidRPr="002805FB" w:rsidRDefault="002805FB" w:rsidP="004F2D8D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Удостоверение установленного образца</w:t>
            </w:r>
          </w:p>
        </w:tc>
        <w:tc>
          <w:tcPr>
            <w:tcW w:w="1242" w:type="dxa"/>
            <w:shd w:val="clear" w:color="auto" w:fill="auto"/>
          </w:tcPr>
          <w:p w:rsidR="002805FB" w:rsidRPr="002805FB" w:rsidRDefault="002805FB" w:rsidP="00341916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1</w:t>
            </w:r>
          </w:p>
        </w:tc>
      </w:tr>
      <w:tr w:rsidR="002805FB" w:rsidRPr="002805FB" w:rsidTr="002805FB">
        <w:tc>
          <w:tcPr>
            <w:tcW w:w="675" w:type="dxa"/>
            <w:shd w:val="clear" w:color="auto" w:fill="auto"/>
          </w:tcPr>
          <w:p w:rsidR="002805FB" w:rsidRPr="002805FB" w:rsidRDefault="002805FB" w:rsidP="00341916">
            <w:pPr>
              <w:autoSpaceDE w:val="0"/>
              <w:spacing w:before="25" w:after="25"/>
              <w:jc w:val="center"/>
              <w:rPr>
                <w:rFonts w:eastAsia="Arial"/>
                <w:sz w:val="20"/>
                <w:szCs w:val="20"/>
              </w:rPr>
            </w:pPr>
            <w:r w:rsidRPr="002805FB">
              <w:rPr>
                <w:rFonts w:eastAsia="Arial"/>
                <w:sz w:val="20"/>
                <w:szCs w:val="20"/>
              </w:rPr>
              <w:t>6</w:t>
            </w:r>
          </w:p>
        </w:tc>
        <w:tc>
          <w:tcPr>
            <w:tcW w:w="3437" w:type="dxa"/>
            <w:shd w:val="clear" w:color="auto" w:fill="auto"/>
          </w:tcPr>
          <w:p w:rsidR="002805FB" w:rsidRPr="002805FB" w:rsidRDefault="002805FB" w:rsidP="00341916">
            <w:pPr>
              <w:autoSpaceDE w:val="0"/>
              <w:spacing w:before="25" w:after="25"/>
              <w:rPr>
                <w:rFonts w:eastAsia="Arial"/>
                <w:b/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Контрактная система в сфере закупок товаров, работ, услуг для обеспечения государственных и муниципальных нужд 44-ФЗ</w:t>
            </w:r>
          </w:p>
        </w:tc>
        <w:tc>
          <w:tcPr>
            <w:tcW w:w="1701" w:type="dxa"/>
            <w:shd w:val="clear" w:color="auto" w:fill="auto"/>
          </w:tcPr>
          <w:p w:rsidR="002805FB" w:rsidRPr="002805FB" w:rsidRDefault="002805FB" w:rsidP="004F2D8D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Дистанционная</w:t>
            </w:r>
          </w:p>
        </w:tc>
        <w:tc>
          <w:tcPr>
            <w:tcW w:w="1562" w:type="dxa"/>
            <w:shd w:val="clear" w:color="auto" w:fill="auto"/>
          </w:tcPr>
          <w:p w:rsidR="002805FB" w:rsidRPr="002805FB" w:rsidRDefault="002805FB" w:rsidP="004F2D8D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Не менее 40 часов</w:t>
            </w:r>
          </w:p>
        </w:tc>
        <w:tc>
          <w:tcPr>
            <w:tcW w:w="1981" w:type="dxa"/>
            <w:shd w:val="clear" w:color="auto" w:fill="auto"/>
          </w:tcPr>
          <w:p w:rsidR="002805FB" w:rsidRPr="002805FB" w:rsidRDefault="002805FB" w:rsidP="004F2D8D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Удостоверение установленного образца</w:t>
            </w:r>
          </w:p>
        </w:tc>
        <w:tc>
          <w:tcPr>
            <w:tcW w:w="1242" w:type="dxa"/>
            <w:shd w:val="clear" w:color="auto" w:fill="auto"/>
          </w:tcPr>
          <w:p w:rsidR="002805FB" w:rsidRPr="002805FB" w:rsidRDefault="002805FB" w:rsidP="00341916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2</w:t>
            </w:r>
          </w:p>
        </w:tc>
      </w:tr>
      <w:tr w:rsidR="002805FB" w:rsidRPr="002805FB" w:rsidTr="002805FB">
        <w:tc>
          <w:tcPr>
            <w:tcW w:w="675" w:type="dxa"/>
            <w:shd w:val="clear" w:color="auto" w:fill="auto"/>
          </w:tcPr>
          <w:p w:rsidR="002805FB" w:rsidRPr="002805FB" w:rsidRDefault="002805FB" w:rsidP="00341916">
            <w:pPr>
              <w:autoSpaceDE w:val="0"/>
              <w:spacing w:before="25" w:after="25"/>
              <w:jc w:val="center"/>
              <w:rPr>
                <w:rFonts w:eastAsia="Arial"/>
                <w:sz w:val="20"/>
                <w:szCs w:val="20"/>
              </w:rPr>
            </w:pPr>
            <w:r w:rsidRPr="002805FB">
              <w:rPr>
                <w:rFonts w:eastAsia="Arial"/>
                <w:sz w:val="20"/>
                <w:szCs w:val="20"/>
              </w:rPr>
              <w:t>7</w:t>
            </w:r>
          </w:p>
        </w:tc>
        <w:tc>
          <w:tcPr>
            <w:tcW w:w="3437" w:type="dxa"/>
            <w:shd w:val="clear" w:color="auto" w:fill="auto"/>
          </w:tcPr>
          <w:p w:rsidR="002805FB" w:rsidRPr="002805FB" w:rsidRDefault="002805FB" w:rsidP="00341916">
            <w:pPr>
              <w:autoSpaceDE w:val="0"/>
              <w:spacing w:before="25" w:after="25"/>
              <w:rPr>
                <w:rFonts w:eastAsia="Arial"/>
                <w:b/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Обучение руководителей организаций, лиц, назначенных руководителем организации ответственными за обеспечение пожарной безопасности на объектах защиты</w:t>
            </w:r>
          </w:p>
        </w:tc>
        <w:tc>
          <w:tcPr>
            <w:tcW w:w="1701" w:type="dxa"/>
            <w:shd w:val="clear" w:color="auto" w:fill="auto"/>
          </w:tcPr>
          <w:p w:rsidR="002805FB" w:rsidRPr="002805FB" w:rsidRDefault="002805FB" w:rsidP="004F2D8D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Дистанционная</w:t>
            </w:r>
          </w:p>
        </w:tc>
        <w:tc>
          <w:tcPr>
            <w:tcW w:w="1562" w:type="dxa"/>
            <w:shd w:val="clear" w:color="auto" w:fill="auto"/>
          </w:tcPr>
          <w:p w:rsidR="002805FB" w:rsidRPr="002805FB" w:rsidRDefault="002805FB" w:rsidP="002805FB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 xml:space="preserve">Не менее </w:t>
            </w:r>
            <w:r w:rsidRPr="002805FB">
              <w:rPr>
                <w:sz w:val="20"/>
                <w:szCs w:val="20"/>
              </w:rPr>
              <w:t>16</w:t>
            </w:r>
            <w:r w:rsidRPr="002805FB">
              <w:rPr>
                <w:sz w:val="20"/>
                <w:szCs w:val="20"/>
              </w:rPr>
              <w:t xml:space="preserve"> часов</w:t>
            </w:r>
          </w:p>
        </w:tc>
        <w:tc>
          <w:tcPr>
            <w:tcW w:w="1981" w:type="dxa"/>
            <w:shd w:val="clear" w:color="auto" w:fill="auto"/>
          </w:tcPr>
          <w:p w:rsidR="002805FB" w:rsidRPr="002805FB" w:rsidRDefault="002805FB" w:rsidP="004F2D8D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Удостоверение установленного образца</w:t>
            </w:r>
          </w:p>
        </w:tc>
        <w:tc>
          <w:tcPr>
            <w:tcW w:w="1242" w:type="dxa"/>
            <w:shd w:val="clear" w:color="auto" w:fill="auto"/>
          </w:tcPr>
          <w:p w:rsidR="002805FB" w:rsidRPr="002805FB" w:rsidRDefault="002805FB" w:rsidP="00341916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1</w:t>
            </w:r>
          </w:p>
        </w:tc>
      </w:tr>
      <w:tr w:rsidR="002805FB" w:rsidRPr="002805FB" w:rsidTr="002805FB">
        <w:tc>
          <w:tcPr>
            <w:tcW w:w="675" w:type="dxa"/>
            <w:shd w:val="clear" w:color="auto" w:fill="auto"/>
          </w:tcPr>
          <w:p w:rsidR="002805FB" w:rsidRPr="002805FB" w:rsidRDefault="002805FB" w:rsidP="00341916">
            <w:pPr>
              <w:autoSpaceDE w:val="0"/>
              <w:spacing w:before="25" w:after="25"/>
              <w:jc w:val="center"/>
              <w:rPr>
                <w:rFonts w:eastAsia="Arial"/>
                <w:sz w:val="20"/>
                <w:szCs w:val="20"/>
              </w:rPr>
            </w:pPr>
            <w:r w:rsidRPr="002805FB">
              <w:rPr>
                <w:rFonts w:eastAsia="Arial"/>
                <w:sz w:val="20"/>
                <w:szCs w:val="20"/>
              </w:rPr>
              <w:t>8</w:t>
            </w:r>
          </w:p>
        </w:tc>
        <w:tc>
          <w:tcPr>
            <w:tcW w:w="3437" w:type="dxa"/>
            <w:shd w:val="clear" w:color="auto" w:fill="auto"/>
          </w:tcPr>
          <w:p w:rsidR="002805FB" w:rsidRPr="002805FB" w:rsidRDefault="002805FB" w:rsidP="00341916">
            <w:pPr>
              <w:autoSpaceDE w:val="0"/>
              <w:spacing w:before="25" w:after="25"/>
              <w:rPr>
                <w:rFonts w:eastAsia="Arial"/>
                <w:b/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Противодействие коррупции</w:t>
            </w:r>
          </w:p>
        </w:tc>
        <w:tc>
          <w:tcPr>
            <w:tcW w:w="1701" w:type="dxa"/>
            <w:shd w:val="clear" w:color="auto" w:fill="auto"/>
          </w:tcPr>
          <w:p w:rsidR="002805FB" w:rsidRPr="002805FB" w:rsidRDefault="002805FB" w:rsidP="004F2D8D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Дистанционная</w:t>
            </w:r>
          </w:p>
        </w:tc>
        <w:tc>
          <w:tcPr>
            <w:tcW w:w="1562" w:type="dxa"/>
            <w:shd w:val="clear" w:color="auto" w:fill="auto"/>
          </w:tcPr>
          <w:p w:rsidR="002805FB" w:rsidRPr="002805FB" w:rsidRDefault="002805FB" w:rsidP="004F2D8D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 xml:space="preserve">Не менее </w:t>
            </w:r>
            <w:r w:rsidRPr="002805FB">
              <w:rPr>
                <w:sz w:val="20"/>
                <w:szCs w:val="20"/>
              </w:rPr>
              <w:t>72</w:t>
            </w:r>
            <w:r w:rsidRPr="002805FB">
              <w:rPr>
                <w:sz w:val="20"/>
                <w:szCs w:val="20"/>
              </w:rPr>
              <w:t xml:space="preserve"> часов</w:t>
            </w:r>
          </w:p>
        </w:tc>
        <w:tc>
          <w:tcPr>
            <w:tcW w:w="1981" w:type="dxa"/>
            <w:shd w:val="clear" w:color="auto" w:fill="auto"/>
          </w:tcPr>
          <w:p w:rsidR="002805FB" w:rsidRPr="002805FB" w:rsidRDefault="002805FB" w:rsidP="004F2D8D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Удостоверение установленного образца</w:t>
            </w:r>
          </w:p>
        </w:tc>
        <w:tc>
          <w:tcPr>
            <w:tcW w:w="1242" w:type="dxa"/>
            <w:shd w:val="clear" w:color="auto" w:fill="auto"/>
          </w:tcPr>
          <w:p w:rsidR="002805FB" w:rsidRPr="002805FB" w:rsidRDefault="002805FB" w:rsidP="00341916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1</w:t>
            </w:r>
          </w:p>
        </w:tc>
      </w:tr>
      <w:tr w:rsidR="002805FB" w:rsidRPr="002805FB" w:rsidTr="002805FB">
        <w:tc>
          <w:tcPr>
            <w:tcW w:w="675" w:type="dxa"/>
            <w:shd w:val="clear" w:color="auto" w:fill="auto"/>
          </w:tcPr>
          <w:p w:rsidR="002805FB" w:rsidRPr="002805FB" w:rsidRDefault="002805FB" w:rsidP="00341916">
            <w:pPr>
              <w:autoSpaceDE w:val="0"/>
              <w:spacing w:before="25" w:after="25"/>
              <w:jc w:val="center"/>
              <w:rPr>
                <w:rFonts w:eastAsia="Arial"/>
                <w:sz w:val="20"/>
                <w:szCs w:val="20"/>
              </w:rPr>
            </w:pPr>
            <w:r w:rsidRPr="002805FB">
              <w:rPr>
                <w:rFonts w:eastAsia="Arial"/>
                <w:sz w:val="20"/>
                <w:szCs w:val="20"/>
              </w:rPr>
              <w:t>9</w:t>
            </w:r>
          </w:p>
        </w:tc>
        <w:tc>
          <w:tcPr>
            <w:tcW w:w="3437" w:type="dxa"/>
            <w:shd w:val="clear" w:color="auto" w:fill="auto"/>
          </w:tcPr>
          <w:p w:rsidR="002805FB" w:rsidRPr="002805FB" w:rsidRDefault="002805FB" w:rsidP="00341916">
            <w:pPr>
              <w:autoSpaceDE w:val="0"/>
              <w:spacing w:before="25" w:after="25"/>
              <w:rPr>
                <w:rFonts w:eastAsia="Arial"/>
                <w:b/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Обучение в области обеспечения доступной среды — повышение квалификации руководителей и специалистов, ответственных за организацию доступности объектов социальной сферы и услуг для инвалидов и маломобильных групп населения</w:t>
            </w:r>
          </w:p>
        </w:tc>
        <w:tc>
          <w:tcPr>
            <w:tcW w:w="1701" w:type="dxa"/>
            <w:shd w:val="clear" w:color="auto" w:fill="auto"/>
          </w:tcPr>
          <w:p w:rsidR="002805FB" w:rsidRPr="002805FB" w:rsidRDefault="002805FB" w:rsidP="004F2D8D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Дистанционная</w:t>
            </w:r>
          </w:p>
        </w:tc>
        <w:tc>
          <w:tcPr>
            <w:tcW w:w="1562" w:type="dxa"/>
            <w:shd w:val="clear" w:color="auto" w:fill="auto"/>
          </w:tcPr>
          <w:p w:rsidR="002805FB" w:rsidRPr="002805FB" w:rsidRDefault="002805FB" w:rsidP="004F2D8D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Не менее 72 часов</w:t>
            </w:r>
          </w:p>
        </w:tc>
        <w:tc>
          <w:tcPr>
            <w:tcW w:w="1981" w:type="dxa"/>
            <w:shd w:val="clear" w:color="auto" w:fill="auto"/>
          </w:tcPr>
          <w:p w:rsidR="002805FB" w:rsidRPr="002805FB" w:rsidRDefault="002805FB" w:rsidP="004F2D8D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Удостоверение установленного образца</w:t>
            </w:r>
          </w:p>
        </w:tc>
        <w:tc>
          <w:tcPr>
            <w:tcW w:w="1242" w:type="dxa"/>
            <w:shd w:val="clear" w:color="auto" w:fill="auto"/>
          </w:tcPr>
          <w:p w:rsidR="002805FB" w:rsidRPr="002805FB" w:rsidRDefault="002805FB" w:rsidP="00341916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2</w:t>
            </w:r>
          </w:p>
        </w:tc>
      </w:tr>
      <w:tr w:rsidR="002805FB" w:rsidRPr="002805FB" w:rsidTr="002805FB">
        <w:tc>
          <w:tcPr>
            <w:tcW w:w="675" w:type="dxa"/>
            <w:shd w:val="clear" w:color="auto" w:fill="auto"/>
          </w:tcPr>
          <w:p w:rsidR="002805FB" w:rsidRPr="002805FB" w:rsidRDefault="002805FB" w:rsidP="00341916">
            <w:pPr>
              <w:autoSpaceDE w:val="0"/>
              <w:spacing w:before="25" w:after="25"/>
              <w:jc w:val="center"/>
              <w:rPr>
                <w:rFonts w:eastAsia="Arial"/>
                <w:sz w:val="20"/>
                <w:szCs w:val="20"/>
              </w:rPr>
            </w:pPr>
            <w:r w:rsidRPr="002805FB">
              <w:rPr>
                <w:rFonts w:eastAsia="Arial"/>
                <w:sz w:val="20"/>
                <w:szCs w:val="20"/>
              </w:rPr>
              <w:t>10</w:t>
            </w:r>
          </w:p>
        </w:tc>
        <w:tc>
          <w:tcPr>
            <w:tcW w:w="3437" w:type="dxa"/>
            <w:shd w:val="clear" w:color="auto" w:fill="auto"/>
          </w:tcPr>
          <w:p w:rsidR="002805FB" w:rsidRPr="002805FB" w:rsidRDefault="002805FB" w:rsidP="00341916">
            <w:pPr>
              <w:autoSpaceDE w:val="0"/>
              <w:spacing w:before="25" w:after="25"/>
              <w:rPr>
                <w:rFonts w:eastAsia="Arial"/>
                <w:b/>
                <w:sz w:val="20"/>
                <w:szCs w:val="20"/>
              </w:rPr>
            </w:pPr>
            <w:r w:rsidRPr="002805FB">
              <w:rPr>
                <w:rFonts w:eastAsia="Manrope"/>
                <w:sz w:val="20"/>
                <w:szCs w:val="20"/>
              </w:rPr>
              <w:t>Повышение квалификации работников структурных подразделений, уполномоченных на решение задач в области гражданской обороны, организаций, не отнесенных к категории по гражданской обороне</w:t>
            </w:r>
          </w:p>
        </w:tc>
        <w:tc>
          <w:tcPr>
            <w:tcW w:w="1701" w:type="dxa"/>
            <w:shd w:val="clear" w:color="auto" w:fill="auto"/>
          </w:tcPr>
          <w:p w:rsidR="002805FB" w:rsidRPr="002805FB" w:rsidRDefault="002805FB" w:rsidP="004F2D8D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Дистанционная</w:t>
            </w:r>
          </w:p>
        </w:tc>
        <w:tc>
          <w:tcPr>
            <w:tcW w:w="1562" w:type="dxa"/>
            <w:shd w:val="clear" w:color="auto" w:fill="auto"/>
          </w:tcPr>
          <w:p w:rsidR="002805FB" w:rsidRPr="002805FB" w:rsidRDefault="002805FB" w:rsidP="002805FB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 xml:space="preserve">Не менее </w:t>
            </w:r>
            <w:r w:rsidRPr="002805FB">
              <w:rPr>
                <w:sz w:val="20"/>
                <w:szCs w:val="20"/>
              </w:rPr>
              <w:t>36</w:t>
            </w:r>
            <w:r w:rsidRPr="002805FB">
              <w:rPr>
                <w:sz w:val="20"/>
                <w:szCs w:val="20"/>
              </w:rPr>
              <w:t xml:space="preserve"> часов</w:t>
            </w:r>
          </w:p>
        </w:tc>
        <w:tc>
          <w:tcPr>
            <w:tcW w:w="1981" w:type="dxa"/>
            <w:shd w:val="clear" w:color="auto" w:fill="auto"/>
          </w:tcPr>
          <w:p w:rsidR="002805FB" w:rsidRPr="002805FB" w:rsidRDefault="002805FB" w:rsidP="004F2D8D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Удостоверение установленного образца</w:t>
            </w:r>
          </w:p>
        </w:tc>
        <w:tc>
          <w:tcPr>
            <w:tcW w:w="1242" w:type="dxa"/>
            <w:shd w:val="clear" w:color="auto" w:fill="auto"/>
          </w:tcPr>
          <w:p w:rsidR="002805FB" w:rsidRPr="002805FB" w:rsidRDefault="002805FB" w:rsidP="00341916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1</w:t>
            </w:r>
          </w:p>
        </w:tc>
      </w:tr>
    </w:tbl>
    <w:p w:rsidR="0026410A" w:rsidRDefault="0026410A" w:rsidP="0026410A">
      <w:pPr>
        <w:tabs>
          <w:tab w:val="num" w:pos="0"/>
        </w:tabs>
        <w:autoSpaceDE w:val="0"/>
        <w:spacing w:before="25" w:after="25"/>
        <w:ind w:firstLine="567"/>
        <w:jc w:val="right"/>
        <w:rPr>
          <w:rFonts w:eastAsia="Arial"/>
        </w:rPr>
      </w:pPr>
    </w:p>
    <w:tbl>
      <w:tblPr>
        <w:tblW w:w="9571" w:type="dxa"/>
        <w:tblCellMar>
          <w:left w:w="10" w:type="dxa"/>
          <w:right w:w="10" w:type="dxa"/>
        </w:tblCellMar>
        <w:tblLook w:val="0000"/>
      </w:tblPr>
      <w:tblGrid>
        <w:gridCol w:w="4785"/>
        <w:gridCol w:w="4786"/>
      </w:tblGrid>
      <w:tr w:rsidR="008429EE" w:rsidTr="00341916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9EE" w:rsidRDefault="008429EE" w:rsidP="00341916">
            <w:pPr>
              <w:pStyle w:val="LBBodyText2"/>
              <w:ind w:left="599"/>
              <w:rPr>
                <w:szCs w:val="22"/>
              </w:rPr>
            </w:pPr>
            <w:r>
              <w:rPr>
                <w:szCs w:val="22"/>
              </w:rPr>
              <w:lastRenderedPageBreak/>
              <w:t>Заказчик</w:t>
            </w:r>
          </w:p>
          <w:p w:rsidR="008429EE" w:rsidRDefault="008429EE" w:rsidP="00341916">
            <w:pPr>
              <w:pStyle w:val="LBBodyText2"/>
              <w:ind w:left="599"/>
              <w:jc w:val="left"/>
              <w:rPr>
                <w:szCs w:val="22"/>
              </w:rPr>
            </w:pPr>
            <w:r>
              <w:rPr>
                <w:szCs w:val="22"/>
              </w:rPr>
              <w:t>Директор МКУ «ЛМЦРБ»</w:t>
            </w:r>
          </w:p>
          <w:p w:rsidR="008429EE" w:rsidRDefault="008429EE" w:rsidP="00341916">
            <w:pPr>
              <w:pStyle w:val="LBBodyText2"/>
              <w:ind w:left="599"/>
              <w:rPr>
                <w:szCs w:val="22"/>
              </w:rPr>
            </w:pPr>
            <w:r>
              <w:rPr>
                <w:szCs w:val="22"/>
              </w:rPr>
              <w:t>_____________/</w:t>
            </w:r>
            <w:r w:rsidR="002805FB">
              <w:rPr>
                <w:szCs w:val="22"/>
              </w:rPr>
              <w:t xml:space="preserve"> Т.В. Растегаева </w:t>
            </w:r>
            <w:r>
              <w:rPr>
                <w:szCs w:val="22"/>
              </w:rPr>
              <w:t>/</w:t>
            </w:r>
          </w:p>
          <w:p w:rsidR="008429EE" w:rsidRDefault="008429EE" w:rsidP="00341916">
            <w:pPr>
              <w:pStyle w:val="LBBodyText2"/>
              <w:ind w:left="599"/>
              <w:rPr>
                <w:szCs w:val="22"/>
              </w:rPr>
            </w:pPr>
            <w:r>
              <w:rPr>
                <w:szCs w:val="22"/>
              </w:rPr>
              <w:t>__________2026г.</w:t>
            </w:r>
          </w:p>
          <w:p w:rsidR="008429EE" w:rsidRDefault="008429EE" w:rsidP="00341916">
            <w:pPr>
              <w:pStyle w:val="LBBodyText2"/>
              <w:ind w:left="599"/>
              <w:rPr>
                <w:szCs w:val="22"/>
              </w:rPr>
            </w:pPr>
            <w:r>
              <w:rPr>
                <w:szCs w:val="22"/>
              </w:rPr>
              <w:t>М.П.</w:t>
            </w: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9EE" w:rsidRDefault="008429EE" w:rsidP="00341916">
            <w:pPr>
              <w:pStyle w:val="LBBodyText2"/>
              <w:rPr>
                <w:szCs w:val="22"/>
              </w:rPr>
            </w:pPr>
            <w:r>
              <w:rPr>
                <w:szCs w:val="22"/>
              </w:rPr>
              <w:t>Исполнитель</w:t>
            </w:r>
          </w:p>
          <w:p w:rsidR="008429EE" w:rsidRDefault="008429EE" w:rsidP="00341916">
            <w:pPr>
              <w:pStyle w:val="LBBodyText2"/>
              <w:rPr>
                <w:szCs w:val="22"/>
              </w:rPr>
            </w:pPr>
          </w:p>
          <w:p w:rsidR="008429EE" w:rsidRDefault="008429EE" w:rsidP="00341916">
            <w:pPr>
              <w:pStyle w:val="LBBodyText2"/>
              <w:rPr>
                <w:szCs w:val="22"/>
              </w:rPr>
            </w:pPr>
          </w:p>
          <w:p w:rsidR="008429EE" w:rsidRDefault="008429EE" w:rsidP="00341916">
            <w:pPr>
              <w:pStyle w:val="LBBodyText2"/>
              <w:rPr>
                <w:szCs w:val="22"/>
              </w:rPr>
            </w:pPr>
            <w:r>
              <w:rPr>
                <w:szCs w:val="22"/>
              </w:rPr>
              <w:t>______________//</w:t>
            </w:r>
          </w:p>
          <w:p w:rsidR="008429EE" w:rsidRDefault="008429EE" w:rsidP="00341916">
            <w:pPr>
              <w:pStyle w:val="LBBodyText2"/>
              <w:rPr>
                <w:szCs w:val="22"/>
              </w:rPr>
            </w:pPr>
            <w:r>
              <w:rPr>
                <w:szCs w:val="22"/>
              </w:rPr>
              <w:t>___________2026г.</w:t>
            </w:r>
          </w:p>
          <w:p w:rsidR="008429EE" w:rsidRDefault="008429EE" w:rsidP="00341916">
            <w:pPr>
              <w:pStyle w:val="LBBodyText2"/>
              <w:rPr>
                <w:szCs w:val="22"/>
              </w:rPr>
            </w:pPr>
            <w:r>
              <w:rPr>
                <w:szCs w:val="22"/>
              </w:rPr>
              <w:t>М.П.</w:t>
            </w:r>
          </w:p>
        </w:tc>
      </w:tr>
    </w:tbl>
    <w:p w:rsidR="0026410A" w:rsidRDefault="0026410A" w:rsidP="0026410A">
      <w:pPr>
        <w:tabs>
          <w:tab w:val="num" w:pos="0"/>
        </w:tabs>
        <w:autoSpaceDE w:val="0"/>
        <w:spacing w:before="25" w:after="25"/>
        <w:ind w:firstLine="567"/>
        <w:jc w:val="right"/>
        <w:rPr>
          <w:rFonts w:eastAsia="Arial"/>
        </w:rPr>
      </w:pPr>
    </w:p>
    <w:p w:rsidR="0026410A" w:rsidRDefault="0026410A" w:rsidP="0026410A">
      <w:pPr>
        <w:pageBreakBefore/>
        <w:jc w:val="right"/>
      </w:pPr>
      <w:r>
        <w:lastRenderedPageBreak/>
        <w:t xml:space="preserve">Приложение № </w:t>
      </w:r>
      <w:bookmarkStart w:id="17" w:name="Приложение_2"/>
      <w:r>
        <w:t>2</w:t>
      </w:r>
      <w:bookmarkEnd w:id="17"/>
    </w:p>
    <w:p w:rsidR="0026410A" w:rsidRDefault="0026410A" w:rsidP="0026410A">
      <w:pPr>
        <w:pStyle w:val="LBBodyText1"/>
        <w:spacing w:before="0" w:after="0"/>
        <w:jc w:val="right"/>
      </w:pPr>
      <w:r>
        <w:t>к Контракту</w:t>
      </w:r>
      <w:r w:rsidR="008429EE">
        <w:t xml:space="preserve"> №___</w:t>
      </w:r>
      <w:r>
        <w:t xml:space="preserve"> </w:t>
      </w:r>
    </w:p>
    <w:p w:rsidR="0026410A" w:rsidRDefault="0026410A" w:rsidP="0026410A">
      <w:pPr>
        <w:pStyle w:val="LBBodyText1"/>
        <w:spacing w:before="0" w:after="0"/>
        <w:jc w:val="right"/>
      </w:pPr>
      <w:r>
        <w:t>от «</w:t>
      </w:r>
      <w:r w:rsidR="008429EE">
        <w:t>___</w:t>
      </w:r>
      <w:r>
        <w:t xml:space="preserve">» </w:t>
      </w:r>
      <w:r w:rsidR="008429EE">
        <w:t>________2026</w:t>
      </w:r>
      <w:r>
        <w:t>г.</w:t>
      </w:r>
    </w:p>
    <w:p w:rsidR="0026410A" w:rsidRDefault="0026410A" w:rsidP="0026410A">
      <w:pPr>
        <w:jc w:val="right"/>
      </w:pPr>
    </w:p>
    <w:p w:rsidR="0026410A" w:rsidRDefault="0026410A" w:rsidP="0026410A">
      <w:pPr>
        <w:pStyle w:val="LBBodyText1"/>
        <w:jc w:val="center"/>
        <w:rPr>
          <w:b/>
        </w:rPr>
      </w:pPr>
      <w:r>
        <w:rPr>
          <w:b/>
        </w:rPr>
        <w:t>СПЕЦИФИКАЦИЯ</w:t>
      </w:r>
    </w:p>
    <w:p w:rsidR="0026410A" w:rsidRDefault="008429EE" w:rsidP="008429EE">
      <w:pPr>
        <w:pStyle w:val="LBBodyText1"/>
        <w:jc w:val="center"/>
        <w:rPr>
          <w:b/>
          <w:sz w:val="20"/>
        </w:rPr>
      </w:pPr>
      <w:r w:rsidRPr="00FA43D9">
        <w:rPr>
          <w:b/>
        </w:rPr>
        <w:t xml:space="preserve">Оказание услуг по обучению сотрудников </w:t>
      </w:r>
      <w:r>
        <w:rPr>
          <w:b/>
        </w:rPr>
        <w:t>для МКУ «ЛМЦРБ» в 2026</w:t>
      </w:r>
      <w:r w:rsidRPr="00FA43D9">
        <w:rPr>
          <w:b/>
        </w:rPr>
        <w:t xml:space="preserve"> году</w:t>
      </w:r>
    </w:p>
    <w:tbl>
      <w:tblPr>
        <w:tblpPr w:leftFromText="180" w:rightFromText="180" w:vertAnchor="text" w:tblpX="-107" w:tblpY="1"/>
        <w:tblOverlap w:val="never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3260"/>
        <w:gridCol w:w="1701"/>
        <w:gridCol w:w="1843"/>
        <w:gridCol w:w="1701"/>
        <w:gridCol w:w="1417"/>
      </w:tblGrid>
      <w:tr w:rsidR="0026410A" w:rsidRPr="002F75EE" w:rsidTr="008429EE">
        <w:trPr>
          <w:trHeight w:val="695"/>
        </w:trPr>
        <w:tc>
          <w:tcPr>
            <w:tcW w:w="534" w:type="dxa"/>
          </w:tcPr>
          <w:p w:rsidR="0026410A" w:rsidRPr="002F75EE" w:rsidRDefault="0026410A" w:rsidP="008429EE">
            <w:pPr>
              <w:keepNext/>
              <w:keepLines/>
              <w:autoSpaceDE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2F75EE"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26410A" w:rsidRPr="002F75EE" w:rsidRDefault="0026410A" w:rsidP="008429EE">
            <w:pPr>
              <w:keepNext/>
              <w:keepLines/>
              <w:autoSpaceDE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2F75EE">
              <w:rPr>
                <w:b/>
                <w:bCs/>
                <w:color w:val="000000"/>
              </w:rPr>
              <w:t>Наименование программы</w:t>
            </w:r>
            <w:r>
              <w:rPr>
                <w:b/>
                <w:bCs/>
                <w:color w:val="000000"/>
              </w:rPr>
              <w:t xml:space="preserve"> обучения</w:t>
            </w:r>
          </w:p>
        </w:tc>
        <w:tc>
          <w:tcPr>
            <w:tcW w:w="1701" w:type="dxa"/>
          </w:tcPr>
          <w:p w:rsidR="0026410A" w:rsidRPr="002F75EE" w:rsidRDefault="0026410A" w:rsidP="008429EE">
            <w:pPr>
              <w:keepNext/>
              <w:keepLines/>
              <w:autoSpaceDE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Единица измерения</w:t>
            </w:r>
          </w:p>
        </w:tc>
        <w:tc>
          <w:tcPr>
            <w:tcW w:w="1843" w:type="dxa"/>
          </w:tcPr>
          <w:p w:rsidR="0026410A" w:rsidRPr="00990E17" w:rsidRDefault="0026410A" w:rsidP="008429EE">
            <w:pPr>
              <w:keepNext/>
              <w:keepLines/>
              <w:autoSpaceDE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990E17">
              <w:rPr>
                <w:b/>
              </w:rPr>
              <w:t>Цена единицы, в руб.</w:t>
            </w:r>
          </w:p>
        </w:tc>
        <w:tc>
          <w:tcPr>
            <w:tcW w:w="1701" w:type="dxa"/>
          </w:tcPr>
          <w:p w:rsidR="0026410A" w:rsidRPr="002F75EE" w:rsidRDefault="0026410A" w:rsidP="008429EE">
            <w:pPr>
              <w:keepNext/>
              <w:keepLines/>
              <w:autoSpaceDE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Количество</w:t>
            </w:r>
          </w:p>
        </w:tc>
        <w:tc>
          <w:tcPr>
            <w:tcW w:w="1417" w:type="dxa"/>
          </w:tcPr>
          <w:p w:rsidR="0026410A" w:rsidRPr="002F75EE" w:rsidRDefault="0026410A" w:rsidP="008429EE">
            <w:pPr>
              <w:keepNext/>
              <w:keepLines/>
              <w:autoSpaceDE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Сумма, руб.</w:t>
            </w:r>
          </w:p>
        </w:tc>
      </w:tr>
      <w:tr w:rsidR="002805FB" w:rsidRPr="002F75EE" w:rsidTr="008429EE">
        <w:trPr>
          <w:trHeight w:val="366"/>
        </w:trPr>
        <w:tc>
          <w:tcPr>
            <w:tcW w:w="534" w:type="dxa"/>
            <w:shd w:val="clear" w:color="auto" w:fill="auto"/>
          </w:tcPr>
          <w:p w:rsidR="002805FB" w:rsidRPr="002F75EE" w:rsidRDefault="002805FB" w:rsidP="008429EE">
            <w:pPr>
              <w:jc w:val="center"/>
            </w:pPr>
            <w:bookmarkStart w:id="18" w:name="_GoBack" w:colFirst="4" w:colLast="4"/>
            <w:r w:rsidRPr="002F75EE"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5FB" w:rsidRPr="002805FB" w:rsidRDefault="002805FB" w:rsidP="004F2D8D">
            <w:pPr>
              <w:pStyle w:val="Style2"/>
              <w:widowControl/>
              <w:spacing w:line="240" w:lineRule="auto"/>
              <w:jc w:val="left"/>
              <w:rPr>
                <w:rFonts w:eastAsia="Calibri"/>
                <w:sz w:val="20"/>
                <w:szCs w:val="20"/>
              </w:rPr>
            </w:pPr>
            <w:r w:rsidRPr="002805FB">
              <w:rPr>
                <w:kern w:val="36"/>
                <w:sz w:val="20"/>
                <w:szCs w:val="20"/>
              </w:rPr>
              <w:t>Общие вопросы охраны труда и функционирования системы управления охраной труда</w:t>
            </w:r>
          </w:p>
        </w:tc>
        <w:tc>
          <w:tcPr>
            <w:tcW w:w="1701" w:type="dxa"/>
            <w:shd w:val="clear" w:color="auto" w:fill="auto"/>
          </w:tcPr>
          <w:p w:rsidR="002805FB" w:rsidRPr="002F75EE" w:rsidRDefault="002805FB" w:rsidP="008429EE">
            <w:pPr>
              <w:rPr>
                <w:color w:val="000000"/>
              </w:rPr>
            </w:pPr>
            <w:r>
              <w:rPr>
                <w:color w:val="000000"/>
              </w:rPr>
              <w:t>человек</w:t>
            </w:r>
          </w:p>
        </w:tc>
        <w:tc>
          <w:tcPr>
            <w:tcW w:w="1843" w:type="dxa"/>
            <w:shd w:val="clear" w:color="auto" w:fill="auto"/>
          </w:tcPr>
          <w:p w:rsidR="002805FB" w:rsidRPr="00C62B13" w:rsidRDefault="002805FB" w:rsidP="008429E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shd w:val="clear" w:color="auto" w:fill="auto"/>
          </w:tcPr>
          <w:p w:rsidR="002805FB" w:rsidRPr="002805FB" w:rsidRDefault="002805FB" w:rsidP="004F2D8D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2805FB" w:rsidRPr="00C62B13" w:rsidRDefault="002805FB" w:rsidP="008429EE">
            <w:pPr>
              <w:jc w:val="center"/>
              <w:rPr>
                <w:color w:val="000000"/>
              </w:rPr>
            </w:pPr>
          </w:p>
        </w:tc>
      </w:tr>
      <w:tr w:rsidR="002805FB" w:rsidRPr="002F75EE" w:rsidTr="008429EE">
        <w:trPr>
          <w:trHeight w:val="366"/>
        </w:trPr>
        <w:tc>
          <w:tcPr>
            <w:tcW w:w="534" w:type="dxa"/>
            <w:shd w:val="clear" w:color="auto" w:fill="auto"/>
          </w:tcPr>
          <w:p w:rsidR="002805FB" w:rsidRPr="002F75EE" w:rsidRDefault="002805FB" w:rsidP="008429EE">
            <w:pPr>
              <w:jc w:val="center"/>
            </w:pPr>
            <w:r w:rsidRPr="002F75EE"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5FB" w:rsidRPr="002805FB" w:rsidRDefault="002805FB" w:rsidP="004F2D8D">
            <w:pPr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Безопасные методы и приемы выполнения работ при воздействии вредных и/или опасных производственных факторов, источников опасности, идентифицированных в рамках специальной оценки условий труда и оценки профессиональных рисков</w:t>
            </w:r>
          </w:p>
        </w:tc>
        <w:tc>
          <w:tcPr>
            <w:tcW w:w="1701" w:type="dxa"/>
            <w:shd w:val="clear" w:color="auto" w:fill="auto"/>
          </w:tcPr>
          <w:p w:rsidR="002805FB" w:rsidRDefault="002805FB" w:rsidP="008429EE">
            <w:r w:rsidRPr="00133B78">
              <w:rPr>
                <w:color w:val="000000"/>
              </w:rPr>
              <w:t>человек</w:t>
            </w:r>
          </w:p>
        </w:tc>
        <w:tc>
          <w:tcPr>
            <w:tcW w:w="1843" w:type="dxa"/>
            <w:shd w:val="clear" w:color="auto" w:fill="auto"/>
          </w:tcPr>
          <w:p w:rsidR="002805FB" w:rsidRPr="00C62B13" w:rsidRDefault="002805FB" w:rsidP="008429E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shd w:val="clear" w:color="auto" w:fill="auto"/>
          </w:tcPr>
          <w:p w:rsidR="002805FB" w:rsidRPr="002805FB" w:rsidRDefault="002805FB" w:rsidP="004F2D8D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:rsidR="002805FB" w:rsidRPr="00C62B13" w:rsidRDefault="002805FB" w:rsidP="008429EE">
            <w:pPr>
              <w:jc w:val="center"/>
              <w:rPr>
                <w:color w:val="000000"/>
              </w:rPr>
            </w:pPr>
          </w:p>
        </w:tc>
      </w:tr>
      <w:tr w:rsidR="002805FB" w:rsidRPr="002F75EE" w:rsidTr="008429EE">
        <w:trPr>
          <w:trHeight w:val="366"/>
        </w:trPr>
        <w:tc>
          <w:tcPr>
            <w:tcW w:w="534" w:type="dxa"/>
            <w:shd w:val="clear" w:color="auto" w:fill="auto"/>
          </w:tcPr>
          <w:p w:rsidR="002805FB" w:rsidRPr="002F75EE" w:rsidRDefault="002805FB" w:rsidP="008429EE">
            <w:pPr>
              <w:jc w:val="center"/>
            </w:pPr>
            <w: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5FB" w:rsidRPr="002805FB" w:rsidRDefault="002805FB" w:rsidP="004F2D8D">
            <w:pPr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Обучение по оказанию первой помощи пострадавшим</w:t>
            </w:r>
          </w:p>
        </w:tc>
        <w:tc>
          <w:tcPr>
            <w:tcW w:w="1701" w:type="dxa"/>
            <w:shd w:val="clear" w:color="auto" w:fill="auto"/>
          </w:tcPr>
          <w:p w:rsidR="002805FB" w:rsidRDefault="002805FB" w:rsidP="008429EE">
            <w:r w:rsidRPr="00133B78">
              <w:rPr>
                <w:color w:val="000000"/>
              </w:rPr>
              <w:t>человек</w:t>
            </w:r>
          </w:p>
        </w:tc>
        <w:tc>
          <w:tcPr>
            <w:tcW w:w="1843" w:type="dxa"/>
            <w:shd w:val="clear" w:color="auto" w:fill="auto"/>
          </w:tcPr>
          <w:p w:rsidR="002805FB" w:rsidRPr="00C62B13" w:rsidRDefault="002805FB" w:rsidP="008429E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shd w:val="clear" w:color="auto" w:fill="auto"/>
          </w:tcPr>
          <w:p w:rsidR="002805FB" w:rsidRPr="002805FB" w:rsidRDefault="002805FB" w:rsidP="004F2D8D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:rsidR="002805FB" w:rsidRPr="00C62B13" w:rsidRDefault="002805FB" w:rsidP="008429EE">
            <w:pPr>
              <w:jc w:val="center"/>
              <w:rPr>
                <w:color w:val="000000"/>
              </w:rPr>
            </w:pPr>
          </w:p>
        </w:tc>
      </w:tr>
      <w:tr w:rsidR="002805FB" w:rsidRPr="002F75EE" w:rsidTr="008429EE">
        <w:trPr>
          <w:trHeight w:val="366"/>
        </w:trPr>
        <w:tc>
          <w:tcPr>
            <w:tcW w:w="534" w:type="dxa"/>
            <w:shd w:val="clear" w:color="auto" w:fill="auto"/>
          </w:tcPr>
          <w:p w:rsidR="002805FB" w:rsidRPr="002F75EE" w:rsidRDefault="002805FB" w:rsidP="008429EE">
            <w:pPr>
              <w:jc w:val="center"/>
            </w:pPr>
            <w: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5FB" w:rsidRPr="002805FB" w:rsidRDefault="002805FB" w:rsidP="004F2D8D">
            <w:pPr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Обучение по использованию (применению) средств индивидуальной защиты</w:t>
            </w:r>
          </w:p>
        </w:tc>
        <w:tc>
          <w:tcPr>
            <w:tcW w:w="1701" w:type="dxa"/>
            <w:shd w:val="clear" w:color="auto" w:fill="auto"/>
          </w:tcPr>
          <w:p w:rsidR="002805FB" w:rsidRDefault="002805FB" w:rsidP="008429EE">
            <w:r w:rsidRPr="00133B78">
              <w:rPr>
                <w:color w:val="000000"/>
              </w:rPr>
              <w:t>человек</w:t>
            </w:r>
          </w:p>
        </w:tc>
        <w:tc>
          <w:tcPr>
            <w:tcW w:w="1843" w:type="dxa"/>
            <w:shd w:val="clear" w:color="auto" w:fill="auto"/>
          </w:tcPr>
          <w:p w:rsidR="002805FB" w:rsidRPr="00C62B13" w:rsidRDefault="002805FB" w:rsidP="008429E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shd w:val="clear" w:color="auto" w:fill="auto"/>
          </w:tcPr>
          <w:p w:rsidR="002805FB" w:rsidRPr="002805FB" w:rsidRDefault="002805FB" w:rsidP="004F2D8D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2805FB" w:rsidRPr="00C62B13" w:rsidRDefault="002805FB" w:rsidP="008429EE">
            <w:pPr>
              <w:jc w:val="center"/>
              <w:rPr>
                <w:color w:val="000000"/>
              </w:rPr>
            </w:pPr>
          </w:p>
        </w:tc>
      </w:tr>
      <w:tr w:rsidR="002805FB" w:rsidRPr="002F75EE" w:rsidTr="008429EE">
        <w:trPr>
          <w:trHeight w:val="366"/>
        </w:trPr>
        <w:tc>
          <w:tcPr>
            <w:tcW w:w="534" w:type="dxa"/>
            <w:shd w:val="clear" w:color="auto" w:fill="auto"/>
          </w:tcPr>
          <w:p w:rsidR="002805FB" w:rsidRPr="002F75EE" w:rsidRDefault="002805FB" w:rsidP="008429EE">
            <w:pPr>
              <w:jc w:val="center"/>
            </w:pPr>
            <w: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5FB" w:rsidRPr="002805FB" w:rsidRDefault="002805FB" w:rsidP="004F2D8D">
            <w:pPr>
              <w:autoSpaceDE w:val="0"/>
              <w:spacing w:before="25" w:after="25"/>
              <w:rPr>
                <w:rFonts w:eastAsia="Arial"/>
                <w:b/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Антитеррористическая защищенность объектов</w:t>
            </w:r>
          </w:p>
        </w:tc>
        <w:tc>
          <w:tcPr>
            <w:tcW w:w="1701" w:type="dxa"/>
            <w:shd w:val="clear" w:color="auto" w:fill="auto"/>
          </w:tcPr>
          <w:p w:rsidR="002805FB" w:rsidRDefault="002805FB" w:rsidP="008429EE">
            <w:r w:rsidRPr="00133B78">
              <w:rPr>
                <w:color w:val="000000"/>
              </w:rPr>
              <w:t>человек</w:t>
            </w:r>
          </w:p>
        </w:tc>
        <w:tc>
          <w:tcPr>
            <w:tcW w:w="1843" w:type="dxa"/>
            <w:shd w:val="clear" w:color="auto" w:fill="auto"/>
          </w:tcPr>
          <w:p w:rsidR="002805FB" w:rsidRPr="00C62B13" w:rsidRDefault="002805FB" w:rsidP="008429E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shd w:val="clear" w:color="auto" w:fill="auto"/>
          </w:tcPr>
          <w:p w:rsidR="002805FB" w:rsidRPr="002805FB" w:rsidRDefault="002805FB" w:rsidP="004F2D8D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2805FB" w:rsidRPr="00C62B13" w:rsidRDefault="002805FB" w:rsidP="008429EE">
            <w:pPr>
              <w:jc w:val="center"/>
              <w:rPr>
                <w:color w:val="000000"/>
              </w:rPr>
            </w:pPr>
          </w:p>
        </w:tc>
      </w:tr>
      <w:tr w:rsidR="002805FB" w:rsidRPr="002F75EE" w:rsidTr="008429EE">
        <w:trPr>
          <w:trHeight w:val="366"/>
        </w:trPr>
        <w:tc>
          <w:tcPr>
            <w:tcW w:w="534" w:type="dxa"/>
            <w:shd w:val="clear" w:color="auto" w:fill="auto"/>
          </w:tcPr>
          <w:p w:rsidR="002805FB" w:rsidRDefault="002805FB" w:rsidP="002805FB">
            <w:pPr>
              <w:jc w:val="center"/>
            </w:pPr>
            <w: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5FB" w:rsidRPr="002805FB" w:rsidRDefault="002805FB" w:rsidP="002805FB">
            <w:pPr>
              <w:autoSpaceDE w:val="0"/>
              <w:spacing w:before="25" w:after="25"/>
              <w:rPr>
                <w:rFonts w:eastAsia="Arial"/>
                <w:b/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Контрактная система в сфере закупок товаров, работ, услуг для обеспечения государственных и муниципальных нужд 44-ФЗ</w:t>
            </w:r>
          </w:p>
        </w:tc>
        <w:tc>
          <w:tcPr>
            <w:tcW w:w="1701" w:type="dxa"/>
            <w:shd w:val="clear" w:color="auto" w:fill="auto"/>
          </w:tcPr>
          <w:p w:rsidR="002805FB" w:rsidRDefault="002805FB" w:rsidP="002805FB">
            <w:r w:rsidRPr="00133B78">
              <w:rPr>
                <w:color w:val="000000"/>
              </w:rPr>
              <w:t>человек</w:t>
            </w:r>
          </w:p>
        </w:tc>
        <w:tc>
          <w:tcPr>
            <w:tcW w:w="1843" w:type="dxa"/>
            <w:shd w:val="clear" w:color="auto" w:fill="auto"/>
          </w:tcPr>
          <w:p w:rsidR="002805FB" w:rsidRPr="00C62B13" w:rsidRDefault="002805FB" w:rsidP="002805FB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shd w:val="clear" w:color="auto" w:fill="auto"/>
          </w:tcPr>
          <w:p w:rsidR="002805FB" w:rsidRPr="002805FB" w:rsidRDefault="002805FB" w:rsidP="004F2D8D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:rsidR="002805FB" w:rsidRPr="00C62B13" w:rsidRDefault="002805FB" w:rsidP="002805FB">
            <w:pPr>
              <w:jc w:val="center"/>
              <w:rPr>
                <w:color w:val="000000"/>
              </w:rPr>
            </w:pPr>
          </w:p>
        </w:tc>
      </w:tr>
      <w:tr w:rsidR="002805FB" w:rsidRPr="002F75EE" w:rsidTr="008429EE">
        <w:trPr>
          <w:trHeight w:val="366"/>
        </w:trPr>
        <w:tc>
          <w:tcPr>
            <w:tcW w:w="534" w:type="dxa"/>
            <w:shd w:val="clear" w:color="auto" w:fill="auto"/>
          </w:tcPr>
          <w:p w:rsidR="002805FB" w:rsidRDefault="002805FB" w:rsidP="002805FB">
            <w:pPr>
              <w:jc w:val="center"/>
            </w:pPr>
            <w:r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5FB" w:rsidRPr="002805FB" w:rsidRDefault="002805FB" w:rsidP="002805FB">
            <w:pPr>
              <w:autoSpaceDE w:val="0"/>
              <w:spacing w:before="25" w:after="25"/>
              <w:rPr>
                <w:rFonts w:eastAsia="Arial"/>
                <w:b/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Обучение руководителей организаций, лиц, назначенных руководителем организации ответственными за обеспечение пожарной безопасности на объектах защиты</w:t>
            </w:r>
          </w:p>
        </w:tc>
        <w:tc>
          <w:tcPr>
            <w:tcW w:w="1701" w:type="dxa"/>
            <w:shd w:val="clear" w:color="auto" w:fill="auto"/>
          </w:tcPr>
          <w:p w:rsidR="002805FB" w:rsidRDefault="002805FB" w:rsidP="002805FB">
            <w:r w:rsidRPr="00133B78">
              <w:rPr>
                <w:color w:val="000000"/>
              </w:rPr>
              <w:t>человек</w:t>
            </w:r>
          </w:p>
        </w:tc>
        <w:tc>
          <w:tcPr>
            <w:tcW w:w="1843" w:type="dxa"/>
            <w:shd w:val="clear" w:color="auto" w:fill="auto"/>
          </w:tcPr>
          <w:p w:rsidR="002805FB" w:rsidRPr="00C62B13" w:rsidRDefault="002805FB" w:rsidP="002805FB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shd w:val="clear" w:color="auto" w:fill="auto"/>
          </w:tcPr>
          <w:p w:rsidR="002805FB" w:rsidRPr="002805FB" w:rsidRDefault="002805FB" w:rsidP="004F2D8D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2805FB" w:rsidRPr="00C62B13" w:rsidRDefault="002805FB" w:rsidP="002805FB">
            <w:pPr>
              <w:jc w:val="center"/>
              <w:rPr>
                <w:color w:val="000000"/>
              </w:rPr>
            </w:pPr>
          </w:p>
        </w:tc>
      </w:tr>
      <w:tr w:rsidR="002805FB" w:rsidRPr="002F75EE" w:rsidTr="008429EE">
        <w:trPr>
          <w:trHeight w:val="366"/>
        </w:trPr>
        <w:tc>
          <w:tcPr>
            <w:tcW w:w="534" w:type="dxa"/>
            <w:shd w:val="clear" w:color="auto" w:fill="auto"/>
          </w:tcPr>
          <w:p w:rsidR="002805FB" w:rsidRDefault="002805FB" w:rsidP="002805FB">
            <w:pPr>
              <w:jc w:val="center"/>
            </w:pPr>
            <w: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5FB" w:rsidRPr="002805FB" w:rsidRDefault="002805FB" w:rsidP="002805FB">
            <w:pPr>
              <w:autoSpaceDE w:val="0"/>
              <w:spacing w:before="25" w:after="25"/>
              <w:rPr>
                <w:rFonts w:eastAsia="Arial"/>
                <w:b/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Противодействие коррупции</w:t>
            </w:r>
          </w:p>
        </w:tc>
        <w:tc>
          <w:tcPr>
            <w:tcW w:w="1701" w:type="dxa"/>
            <w:shd w:val="clear" w:color="auto" w:fill="auto"/>
          </w:tcPr>
          <w:p w:rsidR="002805FB" w:rsidRDefault="002805FB" w:rsidP="002805FB">
            <w:r w:rsidRPr="00133B78">
              <w:rPr>
                <w:color w:val="000000"/>
              </w:rPr>
              <w:t>человек</w:t>
            </w:r>
          </w:p>
        </w:tc>
        <w:tc>
          <w:tcPr>
            <w:tcW w:w="1843" w:type="dxa"/>
            <w:shd w:val="clear" w:color="auto" w:fill="auto"/>
          </w:tcPr>
          <w:p w:rsidR="002805FB" w:rsidRPr="00C62B13" w:rsidRDefault="002805FB" w:rsidP="002805FB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shd w:val="clear" w:color="auto" w:fill="auto"/>
          </w:tcPr>
          <w:p w:rsidR="002805FB" w:rsidRPr="002805FB" w:rsidRDefault="002805FB" w:rsidP="004F2D8D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2805FB" w:rsidRPr="00C62B13" w:rsidRDefault="002805FB" w:rsidP="002805FB">
            <w:pPr>
              <w:jc w:val="center"/>
              <w:rPr>
                <w:color w:val="000000"/>
              </w:rPr>
            </w:pPr>
          </w:p>
        </w:tc>
      </w:tr>
      <w:tr w:rsidR="002805FB" w:rsidRPr="002F75EE" w:rsidTr="008429EE">
        <w:trPr>
          <w:trHeight w:val="366"/>
        </w:trPr>
        <w:tc>
          <w:tcPr>
            <w:tcW w:w="534" w:type="dxa"/>
            <w:shd w:val="clear" w:color="auto" w:fill="auto"/>
          </w:tcPr>
          <w:p w:rsidR="002805FB" w:rsidRDefault="002805FB" w:rsidP="002805FB">
            <w:pPr>
              <w:jc w:val="center"/>
            </w:pPr>
            <w: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5FB" w:rsidRPr="002805FB" w:rsidRDefault="002805FB" w:rsidP="002805FB">
            <w:pPr>
              <w:autoSpaceDE w:val="0"/>
              <w:spacing w:before="25" w:after="25"/>
              <w:rPr>
                <w:rFonts w:eastAsia="Arial"/>
                <w:b/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Обучение в области обеспечения доступной среды — повышение квалификации руководителей и специалистов, ответственных за организацию доступности объектов социальной сферы и услуг для инвалидов и маломобильных групп населения</w:t>
            </w:r>
          </w:p>
        </w:tc>
        <w:tc>
          <w:tcPr>
            <w:tcW w:w="1701" w:type="dxa"/>
            <w:shd w:val="clear" w:color="auto" w:fill="auto"/>
          </w:tcPr>
          <w:p w:rsidR="002805FB" w:rsidRDefault="002805FB" w:rsidP="002805FB">
            <w:r w:rsidRPr="00133B78">
              <w:rPr>
                <w:color w:val="000000"/>
              </w:rPr>
              <w:t>человек</w:t>
            </w:r>
          </w:p>
        </w:tc>
        <w:tc>
          <w:tcPr>
            <w:tcW w:w="1843" w:type="dxa"/>
            <w:shd w:val="clear" w:color="auto" w:fill="auto"/>
          </w:tcPr>
          <w:p w:rsidR="002805FB" w:rsidRPr="00C62B13" w:rsidRDefault="002805FB" w:rsidP="002805FB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shd w:val="clear" w:color="auto" w:fill="auto"/>
          </w:tcPr>
          <w:p w:rsidR="002805FB" w:rsidRPr="002805FB" w:rsidRDefault="002805FB" w:rsidP="004F2D8D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:rsidR="002805FB" w:rsidRPr="00C62B13" w:rsidRDefault="002805FB" w:rsidP="002805FB">
            <w:pPr>
              <w:jc w:val="center"/>
              <w:rPr>
                <w:color w:val="000000"/>
              </w:rPr>
            </w:pPr>
          </w:p>
        </w:tc>
      </w:tr>
      <w:tr w:rsidR="002805FB" w:rsidRPr="002F75EE" w:rsidTr="008429EE">
        <w:trPr>
          <w:trHeight w:val="366"/>
        </w:trPr>
        <w:tc>
          <w:tcPr>
            <w:tcW w:w="534" w:type="dxa"/>
            <w:shd w:val="clear" w:color="auto" w:fill="auto"/>
          </w:tcPr>
          <w:p w:rsidR="002805FB" w:rsidRDefault="002805FB" w:rsidP="002805FB">
            <w:pPr>
              <w:jc w:val="center"/>
            </w:pPr>
            <w: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5FB" w:rsidRPr="002805FB" w:rsidRDefault="002805FB" w:rsidP="002805FB">
            <w:pPr>
              <w:autoSpaceDE w:val="0"/>
              <w:spacing w:before="25" w:after="25"/>
              <w:rPr>
                <w:rFonts w:eastAsia="Arial"/>
                <w:b/>
                <w:sz w:val="20"/>
                <w:szCs w:val="20"/>
              </w:rPr>
            </w:pPr>
            <w:r w:rsidRPr="002805FB">
              <w:rPr>
                <w:rFonts w:eastAsia="Manrope"/>
                <w:sz w:val="20"/>
                <w:szCs w:val="20"/>
              </w:rPr>
              <w:t>Повышение квалификации работников структурных подразделений, уполномоченных на решение задач в области гражданской обороны, организаций, не отнесенных к категории по гражданской обороне</w:t>
            </w:r>
          </w:p>
        </w:tc>
        <w:tc>
          <w:tcPr>
            <w:tcW w:w="1701" w:type="dxa"/>
            <w:shd w:val="clear" w:color="auto" w:fill="auto"/>
          </w:tcPr>
          <w:p w:rsidR="002805FB" w:rsidRDefault="002805FB" w:rsidP="002805FB">
            <w:r w:rsidRPr="00133B78">
              <w:rPr>
                <w:color w:val="000000"/>
              </w:rPr>
              <w:t>человек</w:t>
            </w:r>
          </w:p>
        </w:tc>
        <w:tc>
          <w:tcPr>
            <w:tcW w:w="1843" w:type="dxa"/>
            <w:shd w:val="clear" w:color="auto" w:fill="auto"/>
          </w:tcPr>
          <w:p w:rsidR="002805FB" w:rsidRPr="00C62B13" w:rsidRDefault="002805FB" w:rsidP="002805FB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shd w:val="clear" w:color="auto" w:fill="auto"/>
          </w:tcPr>
          <w:p w:rsidR="002805FB" w:rsidRPr="002805FB" w:rsidRDefault="002805FB" w:rsidP="004F2D8D">
            <w:pPr>
              <w:jc w:val="center"/>
              <w:rPr>
                <w:sz w:val="20"/>
                <w:szCs w:val="20"/>
              </w:rPr>
            </w:pPr>
            <w:r w:rsidRPr="002805FB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2805FB" w:rsidRPr="00C62B13" w:rsidRDefault="002805FB" w:rsidP="002805FB">
            <w:pPr>
              <w:jc w:val="center"/>
              <w:rPr>
                <w:color w:val="000000"/>
              </w:rPr>
            </w:pPr>
          </w:p>
        </w:tc>
      </w:tr>
    </w:tbl>
    <w:bookmarkEnd w:id="18"/>
    <w:p w:rsidR="0026410A" w:rsidRDefault="0026410A" w:rsidP="0026410A">
      <w:pPr>
        <w:pStyle w:val="LBBodyText1"/>
        <w:rPr>
          <w:b/>
          <w:sz w:val="20"/>
        </w:rPr>
      </w:pPr>
      <w:r>
        <w:rPr>
          <w:b/>
          <w:sz w:val="20"/>
        </w:rPr>
        <w:t xml:space="preserve">ИТОГО: </w:t>
      </w:r>
    </w:p>
    <w:p w:rsidR="002F06E1" w:rsidRPr="00A67166" w:rsidRDefault="002F06E1" w:rsidP="002F06E1">
      <w:pPr>
        <w:rPr>
          <w:sz w:val="20"/>
          <w:szCs w:val="20"/>
        </w:rPr>
      </w:pPr>
      <w:bookmarkStart w:id="19" w:name="_Hlk54191786"/>
      <w:bookmarkEnd w:id="19"/>
    </w:p>
    <w:p w:rsidR="002F06E1" w:rsidRPr="00A67166" w:rsidRDefault="002F06E1" w:rsidP="002F06E1">
      <w:pPr>
        <w:rPr>
          <w:sz w:val="20"/>
          <w:szCs w:val="20"/>
        </w:rPr>
      </w:pPr>
    </w:p>
    <w:p w:rsidR="002F06E1" w:rsidRPr="00A67166" w:rsidRDefault="002F06E1" w:rsidP="002F06E1">
      <w:pPr>
        <w:rPr>
          <w:sz w:val="20"/>
          <w:szCs w:val="20"/>
        </w:rPr>
      </w:pPr>
    </w:p>
    <w:p w:rsidR="00A73B58" w:rsidRDefault="00A73B58" w:rsidP="00A73B58">
      <w:pPr>
        <w:pStyle w:val="LBBodyText1"/>
      </w:pPr>
    </w:p>
    <w:tbl>
      <w:tblPr>
        <w:tblW w:w="9571" w:type="dxa"/>
        <w:tblCellMar>
          <w:left w:w="10" w:type="dxa"/>
          <w:right w:w="10" w:type="dxa"/>
        </w:tblCellMar>
        <w:tblLook w:val="0000"/>
      </w:tblPr>
      <w:tblGrid>
        <w:gridCol w:w="4785"/>
        <w:gridCol w:w="4786"/>
      </w:tblGrid>
      <w:tr w:rsidR="00A73B58" w:rsidRPr="0072621E" w:rsidTr="002028DC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B58" w:rsidRPr="0072621E" w:rsidRDefault="00A73B58" w:rsidP="002028DC">
            <w:pPr>
              <w:pStyle w:val="LBBodyText2"/>
              <w:ind w:left="599"/>
              <w:rPr>
                <w:sz w:val="24"/>
                <w:szCs w:val="24"/>
              </w:rPr>
            </w:pPr>
            <w:r w:rsidRPr="0072621E">
              <w:rPr>
                <w:sz w:val="24"/>
                <w:szCs w:val="24"/>
              </w:rPr>
              <w:t>Заказчик</w:t>
            </w:r>
          </w:p>
          <w:p w:rsidR="00FF74F9" w:rsidRDefault="00FF74F9" w:rsidP="00FF74F9">
            <w:pPr>
              <w:pStyle w:val="LBBodyText2"/>
              <w:ind w:left="599"/>
              <w:jc w:val="left"/>
              <w:rPr>
                <w:szCs w:val="22"/>
              </w:rPr>
            </w:pPr>
            <w:r>
              <w:rPr>
                <w:szCs w:val="22"/>
              </w:rPr>
              <w:t>Директор МКУ «ЛМЦРБ»</w:t>
            </w:r>
          </w:p>
          <w:p w:rsidR="00FF74F9" w:rsidRDefault="00FF74F9" w:rsidP="00FF74F9">
            <w:pPr>
              <w:pStyle w:val="LBBodyText2"/>
              <w:ind w:left="599"/>
              <w:rPr>
                <w:szCs w:val="22"/>
              </w:rPr>
            </w:pPr>
            <w:r>
              <w:rPr>
                <w:szCs w:val="22"/>
              </w:rPr>
              <w:t>_____________/</w:t>
            </w:r>
            <w:r w:rsidR="002805FB">
              <w:rPr>
                <w:szCs w:val="22"/>
              </w:rPr>
              <w:t xml:space="preserve"> Т.В. Растегаева </w:t>
            </w:r>
            <w:r>
              <w:rPr>
                <w:szCs w:val="22"/>
              </w:rPr>
              <w:t>/</w:t>
            </w:r>
          </w:p>
          <w:p w:rsidR="00A73B58" w:rsidRPr="0072621E" w:rsidRDefault="00FF74F9" w:rsidP="00FF74F9">
            <w:pPr>
              <w:pStyle w:val="LBBodyText2"/>
              <w:ind w:left="599"/>
              <w:rPr>
                <w:sz w:val="24"/>
                <w:szCs w:val="24"/>
              </w:rPr>
            </w:pPr>
            <w:r w:rsidRPr="0072621E">
              <w:rPr>
                <w:sz w:val="24"/>
                <w:szCs w:val="24"/>
              </w:rPr>
              <w:t xml:space="preserve"> </w:t>
            </w:r>
            <w:r w:rsidR="00A73B58" w:rsidRPr="0072621E">
              <w:rPr>
                <w:sz w:val="24"/>
                <w:szCs w:val="24"/>
              </w:rPr>
              <w:t>«__»_________________20__г.</w:t>
            </w:r>
          </w:p>
          <w:p w:rsidR="00A73B58" w:rsidRPr="0072621E" w:rsidRDefault="00A73B58" w:rsidP="002028DC">
            <w:pPr>
              <w:pStyle w:val="LBBodyText2"/>
              <w:ind w:left="599"/>
              <w:rPr>
                <w:sz w:val="24"/>
                <w:szCs w:val="24"/>
              </w:rPr>
            </w:pPr>
            <w:r w:rsidRPr="0072621E">
              <w:rPr>
                <w:sz w:val="24"/>
                <w:szCs w:val="24"/>
              </w:rPr>
              <w:t>М.П.</w:t>
            </w: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B58" w:rsidRPr="0072621E" w:rsidRDefault="00A73B58" w:rsidP="002028DC">
            <w:pPr>
              <w:pStyle w:val="LBBodyText2"/>
              <w:rPr>
                <w:sz w:val="24"/>
                <w:szCs w:val="24"/>
              </w:rPr>
            </w:pPr>
            <w:r w:rsidRPr="0072621E">
              <w:rPr>
                <w:sz w:val="24"/>
                <w:szCs w:val="24"/>
              </w:rPr>
              <w:t>Исполнитель</w:t>
            </w:r>
          </w:p>
          <w:p w:rsidR="00A73B58" w:rsidRPr="0072621E" w:rsidRDefault="00A73B58" w:rsidP="002028DC">
            <w:pPr>
              <w:pStyle w:val="LBBodyText2"/>
              <w:rPr>
                <w:sz w:val="24"/>
                <w:szCs w:val="24"/>
              </w:rPr>
            </w:pPr>
          </w:p>
          <w:p w:rsidR="00A73B58" w:rsidRPr="0072621E" w:rsidRDefault="00A73B58" w:rsidP="002028DC">
            <w:pPr>
              <w:pStyle w:val="LBBodyText2"/>
              <w:rPr>
                <w:sz w:val="24"/>
                <w:szCs w:val="24"/>
              </w:rPr>
            </w:pPr>
            <w:r w:rsidRPr="0072621E">
              <w:rPr>
                <w:sz w:val="24"/>
                <w:szCs w:val="24"/>
              </w:rPr>
              <w:t>_________________________</w:t>
            </w:r>
          </w:p>
          <w:p w:rsidR="00A73B58" w:rsidRPr="0072621E" w:rsidRDefault="00A73B58" w:rsidP="002028DC">
            <w:pPr>
              <w:pStyle w:val="LBBodyText2"/>
              <w:rPr>
                <w:sz w:val="24"/>
                <w:szCs w:val="24"/>
              </w:rPr>
            </w:pPr>
            <w:r w:rsidRPr="0072621E">
              <w:rPr>
                <w:sz w:val="24"/>
                <w:szCs w:val="24"/>
              </w:rPr>
              <w:t>«__»_________________20__г.</w:t>
            </w:r>
          </w:p>
          <w:p w:rsidR="00A73B58" w:rsidRPr="0072621E" w:rsidRDefault="00A73B58" w:rsidP="002028DC">
            <w:pPr>
              <w:pStyle w:val="LBBodyText2"/>
              <w:rPr>
                <w:sz w:val="24"/>
                <w:szCs w:val="24"/>
              </w:rPr>
            </w:pPr>
            <w:r w:rsidRPr="0072621E">
              <w:rPr>
                <w:sz w:val="24"/>
                <w:szCs w:val="24"/>
              </w:rPr>
              <w:t>М.П.</w:t>
            </w:r>
          </w:p>
        </w:tc>
      </w:tr>
    </w:tbl>
    <w:p w:rsidR="00A73B58" w:rsidRDefault="00A73B58" w:rsidP="00A73B58">
      <w:pPr>
        <w:pStyle w:val="LBBodyText1"/>
        <w:rPr>
          <w:szCs w:val="22"/>
        </w:rPr>
      </w:pPr>
    </w:p>
    <w:p w:rsidR="00A73B58" w:rsidRDefault="00A73B58" w:rsidP="00A73B58">
      <w:pPr>
        <w:pStyle w:val="LBBodyText1"/>
        <w:spacing w:before="0" w:after="0"/>
        <w:jc w:val="right"/>
      </w:pPr>
    </w:p>
    <w:p w:rsidR="00550C73" w:rsidRDefault="00550C73" w:rsidP="00A73B58">
      <w:pPr>
        <w:pStyle w:val="LBBodyText1"/>
        <w:spacing w:before="0" w:after="0"/>
        <w:jc w:val="right"/>
      </w:pPr>
    </w:p>
    <w:p w:rsidR="00550C73" w:rsidRDefault="00550C73" w:rsidP="00A73B58">
      <w:pPr>
        <w:pStyle w:val="LBBodyText1"/>
        <w:spacing w:before="0" w:after="0"/>
        <w:jc w:val="right"/>
      </w:pPr>
    </w:p>
    <w:p w:rsidR="00550C73" w:rsidRDefault="00550C73" w:rsidP="00A73B58">
      <w:pPr>
        <w:pStyle w:val="LBBodyText1"/>
        <w:spacing w:before="0" w:after="0"/>
        <w:jc w:val="right"/>
      </w:pPr>
    </w:p>
    <w:p w:rsidR="00FF74F9" w:rsidRDefault="00FF74F9" w:rsidP="00A73B58">
      <w:pPr>
        <w:pStyle w:val="LBBodyText1"/>
        <w:spacing w:before="0" w:after="0"/>
        <w:jc w:val="right"/>
      </w:pPr>
    </w:p>
    <w:p w:rsidR="00FF74F9" w:rsidRDefault="00FF74F9" w:rsidP="00A73B58">
      <w:pPr>
        <w:pStyle w:val="LBBodyText1"/>
        <w:spacing w:before="0" w:after="0"/>
        <w:jc w:val="right"/>
      </w:pPr>
    </w:p>
    <w:p w:rsidR="00FF74F9" w:rsidRDefault="00FF74F9" w:rsidP="00A73B58">
      <w:pPr>
        <w:pStyle w:val="LBBodyText1"/>
        <w:spacing w:before="0" w:after="0"/>
        <w:jc w:val="right"/>
      </w:pPr>
    </w:p>
    <w:p w:rsidR="00E84FD1" w:rsidRDefault="00E84FD1" w:rsidP="00A73B58">
      <w:pPr>
        <w:pStyle w:val="LBBodyText1"/>
        <w:spacing w:before="0" w:after="0"/>
        <w:jc w:val="right"/>
      </w:pPr>
    </w:p>
    <w:p w:rsidR="00FF74F9" w:rsidRDefault="00FF74F9" w:rsidP="00A73B58">
      <w:pPr>
        <w:pStyle w:val="LBBodyText1"/>
        <w:spacing w:before="0" w:after="0"/>
        <w:jc w:val="right"/>
      </w:pPr>
    </w:p>
    <w:p w:rsidR="00A73B58" w:rsidRDefault="00A73B58" w:rsidP="00A73B58"/>
    <w:p w:rsidR="00072EF4" w:rsidRDefault="00072EF4" w:rsidP="00ED6163">
      <w:pPr>
        <w:pStyle w:val="LBBodyText1"/>
        <w:spacing w:before="0" w:after="0"/>
        <w:jc w:val="right"/>
      </w:pPr>
    </w:p>
    <w:sectPr w:rsidR="00072EF4" w:rsidSect="00C23D68">
      <w:footerReference w:type="default" r:id="rId7"/>
      <w:pgSz w:w="11906" w:h="16838"/>
      <w:pgMar w:top="567" w:right="424" w:bottom="426" w:left="993" w:header="708" w:footer="708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7992" w:rsidRDefault="000F7992">
      <w:r>
        <w:separator/>
      </w:r>
    </w:p>
  </w:endnote>
  <w:endnote w:type="continuationSeparator" w:id="1">
    <w:p w:rsidR="000F7992" w:rsidRDefault="000F79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anrope">
    <w:altName w:val="Segoe Print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605" w:rsidRDefault="00907AA7">
    <w:pPr>
      <w:pStyle w:val="a5"/>
      <w:jc w:val="center"/>
    </w:pPr>
    <w:r>
      <w:fldChar w:fldCharType="begin"/>
    </w:r>
    <w:r w:rsidR="00894695">
      <w:instrText xml:space="preserve"> PAGE </w:instrText>
    </w:r>
    <w:r>
      <w:fldChar w:fldCharType="separate"/>
    </w:r>
    <w:r w:rsidR="005B59C1">
      <w:rPr>
        <w:noProof/>
      </w:rPr>
      <w:t>13</w:t>
    </w:r>
    <w:r>
      <w:fldChar w:fldCharType="end"/>
    </w:r>
  </w:p>
  <w:p w:rsidR="00597A4D" w:rsidRDefault="00597A4D"/>
  <w:p w:rsidR="00597A4D" w:rsidRDefault="00597A4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7992" w:rsidRDefault="000F7992">
      <w:r>
        <w:rPr>
          <w:color w:val="000000"/>
        </w:rPr>
        <w:separator/>
      </w:r>
    </w:p>
  </w:footnote>
  <w:footnote w:type="continuationSeparator" w:id="1">
    <w:p w:rsidR="000F7992" w:rsidRDefault="000F799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 w:hint="default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 w:hint="default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 w:hint="default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 w:hint="default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 w:hint="default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 w:hint="default"/>
      </w:rPr>
    </w:lvl>
  </w:abstractNum>
  <w:abstractNum w:abstractNumId="2">
    <w:nsid w:val="00364133"/>
    <w:multiLevelType w:val="multilevel"/>
    <w:tmpl w:val="E110A696"/>
    <w:styleLink w:val="LFO9"/>
    <w:lvl w:ilvl="0">
      <w:start w:val="1"/>
      <w:numFmt w:val="decimal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3">
    <w:nsid w:val="01554035"/>
    <w:multiLevelType w:val="multilevel"/>
    <w:tmpl w:val="09EE7184"/>
    <w:styleLink w:val="3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4">
    <w:nsid w:val="02B760B8"/>
    <w:multiLevelType w:val="multilevel"/>
    <w:tmpl w:val="73FCE978"/>
    <w:styleLink w:val="LFO57"/>
    <w:lvl w:ilvl="0">
      <w:start w:val="1"/>
      <w:numFmt w:val="lowerLetter"/>
      <w:pStyle w:val="LBRoman2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5">
    <w:nsid w:val="03A21328"/>
    <w:multiLevelType w:val="multilevel"/>
    <w:tmpl w:val="113C7ABC"/>
    <w:styleLink w:val="LFO40"/>
    <w:lvl w:ilvl="0">
      <w:start w:val="1"/>
      <w:numFmt w:val="decimal"/>
      <w:pStyle w:val="AGovstyle1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6">
    <w:nsid w:val="040721CA"/>
    <w:multiLevelType w:val="multilevel"/>
    <w:tmpl w:val="D86C3EB8"/>
    <w:styleLink w:val="LFO20"/>
    <w:lvl w:ilvl="0">
      <w:start w:val="1"/>
      <w:numFmt w:val="upperLetter"/>
      <w:pStyle w:val="LBNum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06564784"/>
    <w:multiLevelType w:val="multilevel"/>
    <w:tmpl w:val="BBB0BE80"/>
    <w:styleLink w:val="WWOutlineListStyle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8">
    <w:nsid w:val="08210240"/>
    <w:multiLevelType w:val="multilevel"/>
    <w:tmpl w:val="0B50514E"/>
    <w:styleLink w:val="LFO68"/>
    <w:lvl w:ilvl="0">
      <w:start w:val="1"/>
      <w:numFmt w:val="decimal"/>
      <w:pStyle w:val="Schedule6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9">
    <w:nsid w:val="0E906B39"/>
    <w:multiLevelType w:val="multilevel"/>
    <w:tmpl w:val="5F1E787C"/>
    <w:styleLink w:val="LFO33"/>
    <w:lvl w:ilvl="0">
      <w:start w:val="1"/>
      <w:numFmt w:val="none"/>
      <w:pStyle w:val="LBDefinitionSubSubitem"/>
      <w:suff w:val="space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none"/>
      <w:lvlText w:val="%4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10">
    <w:nsid w:val="12E6408E"/>
    <w:multiLevelType w:val="multilevel"/>
    <w:tmpl w:val="77FEA8A6"/>
    <w:styleLink w:val="LFO2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67833E5"/>
    <w:multiLevelType w:val="multilevel"/>
    <w:tmpl w:val="0EDA436A"/>
    <w:styleLink w:val="LFO66"/>
    <w:lvl w:ilvl="0">
      <w:start w:val="1"/>
      <w:numFmt w:val="decimal"/>
      <w:pStyle w:val="LBSimple3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17DC0E17"/>
    <w:multiLevelType w:val="multilevel"/>
    <w:tmpl w:val="74DA740C"/>
    <w:styleLink w:val="LFO46"/>
    <w:lvl w:ilvl="0">
      <w:start w:val="1"/>
      <w:numFmt w:val="decimal"/>
      <w:pStyle w:val="LBArabic5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13">
    <w:nsid w:val="18C9016A"/>
    <w:multiLevelType w:val="multilevel"/>
    <w:tmpl w:val="CCAEA59A"/>
    <w:styleLink w:val="LFO52"/>
    <w:lvl w:ilvl="0">
      <w:start w:val="1"/>
      <w:numFmt w:val="decimal"/>
      <w:pStyle w:val="LBHeading5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720" w:firstLine="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14">
    <w:nsid w:val="20C72D2F"/>
    <w:multiLevelType w:val="multilevel"/>
    <w:tmpl w:val="53BE1778"/>
    <w:styleLink w:val="LFO59"/>
    <w:lvl w:ilvl="0">
      <w:start w:val="1"/>
      <w:numFmt w:val="lowerLetter"/>
      <w:pStyle w:val="LBRoman4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15">
    <w:nsid w:val="22DA3EA1"/>
    <w:multiLevelType w:val="multilevel"/>
    <w:tmpl w:val="BE6CF086"/>
    <w:styleLink w:val="LFO39"/>
    <w:lvl w:ilvl="0">
      <w:start w:val="1"/>
      <w:numFmt w:val="decimal"/>
      <w:pStyle w:val="30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6">
    <w:nsid w:val="24B9097C"/>
    <w:multiLevelType w:val="multilevel"/>
    <w:tmpl w:val="0F78EE32"/>
    <w:styleLink w:val="LFO47"/>
    <w:lvl w:ilvl="0">
      <w:start w:val="1"/>
      <w:numFmt w:val="decimal"/>
      <w:pStyle w:val="LBArabic6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17">
    <w:nsid w:val="25171FF5"/>
    <w:multiLevelType w:val="multilevel"/>
    <w:tmpl w:val="735C3140"/>
    <w:styleLink w:val="WWOutlineListStyle3"/>
    <w:lvl w:ilvl="0">
      <w:start w:val="1"/>
      <w:numFmt w:val="decimal"/>
      <w:pStyle w:val="1"/>
      <w:lvlText w:val="%1."/>
      <w:lvlJc w:val="left"/>
      <w:pPr>
        <w:ind w:left="720" w:hanging="720"/>
      </w:pPr>
    </w:lvl>
    <w:lvl w:ilvl="1">
      <w:start w:val="1"/>
      <w:numFmt w:val="decimal"/>
      <w:pStyle w:val="2"/>
      <w:lvlText w:val="%1.%2"/>
      <w:lvlJc w:val="left"/>
      <w:pPr>
        <w:ind w:left="720" w:hanging="720"/>
      </w:pPr>
    </w:lvl>
    <w:lvl w:ilvl="2">
      <w:start w:val="1"/>
      <w:numFmt w:val="lowerLetter"/>
      <w:pStyle w:val="31"/>
      <w:lvlText w:val="(%3)"/>
      <w:lvlJc w:val="left"/>
      <w:pPr>
        <w:ind w:left="1440" w:hanging="720"/>
      </w:pPr>
    </w:lvl>
    <w:lvl w:ilvl="3">
      <w:start w:val="1"/>
      <w:numFmt w:val="lowerRoman"/>
      <w:pStyle w:val="4"/>
      <w:lvlText w:val="(%4)"/>
      <w:lvlJc w:val="left"/>
      <w:pPr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ind w:left="3600" w:hanging="720"/>
      </w:pPr>
    </w:lvl>
    <w:lvl w:ilvl="6">
      <w:start w:val="1"/>
      <w:numFmt w:val="upperRoman"/>
      <w:pStyle w:val="7"/>
      <w:lvlText w:val="(%7)"/>
      <w:lvlJc w:val="left"/>
      <w:pPr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18">
    <w:nsid w:val="260E15D4"/>
    <w:multiLevelType w:val="multilevel"/>
    <w:tmpl w:val="1DCEB0F4"/>
    <w:styleLink w:val="LFO32"/>
    <w:lvl w:ilvl="0">
      <w:start w:val="1"/>
      <w:numFmt w:val="decimal"/>
      <w:pStyle w:val="LBChapterHeading-Alt"/>
      <w:suff w:val="space"/>
      <w:lvlText w:val="ГЛАВА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26511CB1"/>
    <w:multiLevelType w:val="multilevel"/>
    <w:tmpl w:val="AF76B484"/>
    <w:styleLink w:val="LFO64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26AF37EA"/>
    <w:multiLevelType w:val="multilevel"/>
    <w:tmpl w:val="ACFCC686"/>
    <w:styleLink w:val="LFO35"/>
    <w:lvl w:ilvl="0">
      <w:start w:val="1"/>
      <w:numFmt w:val="decimal"/>
      <w:pStyle w:val="Level6"/>
      <w:lvlText w:val="%1"/>
      <w:lvlJc w:val="left"/>
      <w:pPr>
        <w:ind w:left="680" w:hanging="680"/>
      </w:pPr>
      <w:rPr>
        <w:rFonts w:ascii="Arial" w:hAnsi="Arial" w:cs="Times New Roman"/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ascii="Arial" w:hAnsi="Arial" w:cs="Times New Roman"/>
        <w:b/>
        <w:i w:val="0"/>
        <w:sz w:val="20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rFonts w:ascii="Arial" w:hAnsi="Arial" w:cs="Times New Roman"/>
        <w:b/>
        <w:i w:val="0"/>
        <w:sz w:val="17"/>
      </w:rPr>
    </w:lvl>
    <w:lvl w:ilvl="3">
      <w:start w:val="1"/>
      <w:numFmt w:val="lowerLetter"/>
      <w:lvlText w:val="(%4)"/>
      <w:lvlJc w:val="left"/>
      <w:pPr>
        <w:ind w:left="2041" w:hanging="680"/>
      </w:pPr>
      <w:rPr>
        <w:rFonts w:ascii="Arial" w:hAnsi="Arial" w:cs="Times New Roman"/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ind w:left="2608" w:hanging="567"/>
      </w:pPr>
      <w:rPr>
        <w:rFonts w:ascii="Arial" w:hAnsi="Arial" w:cs="Times New Roman"/>
        <w:b w:val="0"/>
        <w:i w:val="0"/>
        <w:sz w:val="20"/>
      </w:rPr>
    </w:lvl>
    <w:lvl w:ilvl="5">
      <w:start w:val="1"/>
      <w:numFmt w:val="upperRoman"/>
      <w:lvlText w:val="(%6)"/>
      <w:lvlJc w:val="left"/>
      <w:pPr>
        <w:ind w:left="3289" w:hanging="681"/>
      </w:pPr>
      <w:rPr>
        <w:rFonts w:ascii="Arial" w:hAnsi="Arial" w:cs="Times New Roman"/>
        <w:b w:val="0"/>
        <w:i w:val="0"/>
        <w:sz w:val="20"/>
      </w:rPr>
    </w:lvl>
    <w:lvl w:ilvl="6">
      <w:start w:val="1"/>
      <w:numFmt w:val="none"/>
      <w:lvlText w:val="%7"/>
      <w:lvlJc w:val="left"/>
      <w:pPr>
        <w:ind w:left="3240" w:hanging="1080"/>
      </w:pPr>
    </w:lvl>
    <w:lvl w:ilvl="7">
      <w:start w:val="1"/>
      <w:numFmt w:val="none"/>
      <w:lvlText w:val="%8"/>
      <w:lvlJc w:val="left"/>
      <w:pPr>
        <w:ind w:left="3744" w:hanging="1224"/>
      </w:pPr>
    </w:lvl>
    <w:lvl w:ilvl="8">
      <w:start w:val="1"/>
      <w:numFmt w:val="none"/>
      <w:lvlText w:val="%9"/>
      <w:lvlJc w:val="left"/>
      <w:pPr>
        <w:ind w:left="4320" w:hanging="1440"/>
      </w:pPr>
    </w:lvl>
  </w:abstractNum>
  <w:abstractNum w:abstractNumId="21">
    <w:nsid w:val="29B52DE9"/>
    <w:multiLevelType w:val="multilevel"/>
    <w:tmpl w:val="0464D246"/>
    <w:styleLink w:val="LFO63"/>
    <w:lvl w:ilvl="0">
      <w:start w:val="1"/>
      <w:numFmt w:val="decimal"/>
      <w:pStyle w:val="LBSchedule3-111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2">
    <w:nsid w:val="2BE51EDA"/>
    <w:multiLevelType w:val="multilevel"/>
    <w:tmpl w:val="6EE6C908"/>
    <w:styleLink w:val="LFO10"/>
    <w:lvl w:ilvl="0">
      <w:start w:val="1"/>
      <w:numFmt w:val="lowerLetter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23">
    <w:nsid w:val="2F4C3C39"/>
    <w:multiLevelType w:val="multilevel"/>
    <w:tmpl w:val="3920D2E0"/>
    <w:styleLink w:val="LFO61"/>
    <w:lvl w:ilvl="0">
      <w:start w:val="1"/>
      <w:numFmt w:val="lowerLetter"/>
      <w:pStyle w:val="LBRoman5-Alt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>
    <w:nsid w:val="2FD00959"/>
    <w:multiLevelType w:val="multilevel"/>
    <w:tmpl w:val="B88418E0"/>
    <w:styleLink w:val="LFO2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34293C5B"/>
    <w:multiLevelType w:val="multilevel"/>
    <w:tmpl w:val="4ADA0782"/>
    <w:styleLink w:val="LFO58"/>
    <w:lvl w:ilvl="0">
      <w:start w:val="1"/>
      <w:numFmt w:val="lowerLetter"/>
      <w:pStyle w:val="LBRoman3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26">
    <w:nsid w:val="34D57E22"/>
    <w:multiLevelType w:val="multilevel"/>
    <w:tmpl w:val="47F85398"/>
    <w:styleLink w:val="LFO15"/>
    <w:lvl w:ilvl="0">
      <w:start w:val="1"/>
      <w:numFmt w:val="decimal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27">
    <w:nsid w:val="352925FC"/>
    <w:multiLevelType w:val="multilevel"/>
    <w:tmpl w:val="F06ABD74"/>
    <w:styleLink w:val="LFO22"/>
    <w:lvl w:ilvl="0">
      <w:start w:val="1"/>
      <w:numFmt w:val="decimal"/>
      <w:pStyle w:val="LBNum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353441FB"/>
    <w:multiLevelType w:val="multilevel"/>
    <w:tmpl w:val="FDD2F90E"/>
    <w:styleLink w:val="LFO31"/>
    <w:lvl w:ilvl="0">
      <w:start w:val="1"/>
      <w:numFmt w:val="decimal"/>
      <w:pStyle w:val="LBChapterHeading"/>
      <w:suff w:val="space"/>
      <w:lvlText w:val="CHAPTER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37FB467B"/>
    <w:multiLevelType w:val="multilevel"/>
    <w:tmpl w:val="558C48A0"/>
    <w:styleLink w:val="LFO53"/>
    <w:lvl w:ilvl="0">
      <w:start w:val="1"/>
      <w:numFmt w:val="decimal"/>
      <w:pStyle w:val="LB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38282417"/>
    <w:multiLevelType w:val="multilevel"/>
    <w:tmpl w:val="A32094EA"/>
    <w:styleLink w:val="LFO29"/>
    <w:lvl w:ilvl="0">
      <w:start w:val="1"/>
      <w:numFmt w:val="decimal"/>
      <w:pStyle w:val="LBScheduleHeading-alt"/>
      <w:suff w:val="space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38AC69CD"/>
    <w:multiLevelType w:val="multilevel"/>
    <w:tmpl w:val="3C1C6FD0"/>
    <w:styleLink w:val="LFO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32">
    <w:nsid w:val="3ABA235D"/>
    <w:multiLevelType w:val="multilevel"/>
    <w:tmpl w:val="A128213C"/>
    <w:styleLink w:val="LFO11"/>
    <w:lvl w:ilvl="0">
      <w:start w:val="1"/>
      <w:numFmt w:val="upperLetter"/>
      <w:pStyle w:val="LBNum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>
    <w:nsid w:val="3DE413A5"/>
    <w:multiLevelType w:val="multilevel"/>
    <w:tmpl w:val="96FE2226"/>
    <w:styleLink w:val="LFO30"/>
    <w:lvl w:ilvl="0">
      <w:start w:val="1"/>
      <w:numFmt w:val="decimal"/>
      <w:suff w:val="space"/>
      <w:lvlText w:val="SCHEDULE 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>
    <w:nsid w:val="3EFF0FC5"/>
    <w:multiLevelType w:val="multilevel"/>
    <w:tmpl w:val="66683FAE"/>
    <w:styleLink w:val="LFO13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5">
    <w:nsid w:val="3F32110F"/>
    <w:multiLevelType w:val="multilevel"/>
    <w:tmpl w:val="434E528C"/>
    <w:styleLink w:val="LFO37"/>
    <w:lvl w:ilvl="0">
      <w:start w:val="1"/>
      <w:numFmt w:val="decimal"/>
      <w:pStyle w:val="LBNumHeading4-1111Alt"/>
      <w:lvlText w:val="1.1.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DD4A5E"/>
    <w:multiLevelType w:val="multilevel"/>
    <w:tmpl w:val="9F76EBE8"/>
    <w:styleLink w:val="LFO71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1871671"/>
    <w:multiLevelType w:val="multilevel"/>
    <w:tmpl w:val="631CA964"/>
    <w:styleLink w:val="LFO3"/>
    <w:lvl w:ilvl="0">
      <w:start w:val="1"/>
      <w:numFmt w:val="lowerLetter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38">
    <w:nsid w:val="4309035A"/>
    <w:multiLevelType w:val="multilevel"/>
    <w:tmpl w:val="66DC607C"/>
    <w:styleLink w:val="LFO49"/>
    <w:lvl w:ilvl="0">
      <w:start w:val="1"/>
      <w:numFmt w:val="decimal"/>
      <w:pStyle w:val="LBGovstyle6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39">
    <w:nsid w:val="4319697B"/>
    <w:multiLevelType w:val="hybridMultilevel"/>
    <w:tmpl w:val="FC5C20E8"/>
    <w:lvl w:ilvl="0" w:tplc="E18A08F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455342EA"/>
    <w:multiLevelType w:val="multilevel"/>
    <w:tmpl w:val="AE405CDA"/>
    <w:styleLink w:val="LFO55"/>
    <w:lvl w:ilvl="0">
      <w:start w:val="1"/>
      <w:numFmt w:val="upperLetter"/>
      <w:pStyle w:val="LB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>
    <w:nsid w:val="46AE5156"/>
    <w:multiLevelType w:val="multilevel"/>
    <w:tmpl w:val="2FF41398"/>
    <w:styleLink w:val="20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>
    <w:nsid w:val="46F157EF"/>
    <w:multiLevelType w:val="multilevel"/>
    <w:tmpl w:val="4CF6CA02"/>
    <w:styleLink w:val="LFO34"/>
    <w:lvl w:ilvl="0">
      <w:start w:val="1"/>
      <w:numFmt w:val="none"/>
      <w:pStyle w:val="LBDefinitionSubSubItem-alt"/>
      <w:suff w:val="nothing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440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60" w:firstLine="0"/>
      </w:pPr>
    </w:lvl>
    <w:lvl w:ilvl="6">
      <w:start w:val="1"/>
      <w:numFmt w:val="decimal"/>
      <w:lvlText w:val="%1.%2.%3.%4.%5.%6.%7."/>
      <w:lvlJc w:val="left"/>
      <w:pPr>
        <w:ind w:left="2520" w:firstLine="0"/>
      </w:pPr>
    </w:lvl>
    <w:lvl w:ilvl="7">
      <w:start w:val="1"/>
      <w:numFmt w:val="decimal"/>
      <w:lvlText w:val="%1.%2.%3.%4.%5.%6.%7.%8."/>
      <w:lvlJc w:val="left"/>
      <w:pPr>
        <w:ind w:left="2880" w:firstLine="0"/>
      </w:pPr>
    </w:lvl>
    <w:lvl w:ilvl="8">
      <w:start w:val="1"/>
      <w:numFmt w:val="decimal"/>
      <w:lvlText w:val="%1.%2.%3.%4.%5.%6.%7.%8.%9."/>
      <w:lvlJc w:val="left"/>
      <w:pPr>
        <w:ind w:left="3240" w:firstLine="0"/>
      </w:pPr>
    </w:lvl>
  </w:abstractNum>
  <w:abstractNum w:abstractNumId="43">
    <w:nsid w:val="481B7E0B"/>
    <w:multiLevelType w:val="multilevel"/>
    <w:tmpl w:val="8812BF9A"/>
    <w:styleLink w:val="LFO56"/>
    <w:lvl w:ilvl="0">
      <w:start w:val="1"/>
      <w:numFmt w:val="lowerLetter"/>
      <w:pStyle w:val="LBRoman1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4">
    <w:nsid w:val="488A0B25"/>
    <w:multiLevelType w:val="multilevel"/>
    <w:tmpl w:val="6EAE768A"/>
    <w:styleLink w:val="LFO27"/>
    <w:lvl w:ilvl="0">
      <w:start w:val="2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>
    <w:nsid w:val="49534403"/>
    <w:multiLevelType w:val="multilevel"/>
    <w:tmpl w:val="DB3AFECC"/>
    <w:styleLink w:val="LFO48"/>
    <w:lvl w:ilvl="0">
      <w:start w:val="1"/>
      <w:numFmt w:val="decimal"/>
      <w:pStyle w:val="LBArabic6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>
    <w:nsid w:val="4CBE49AA"/>
    <w:multiLevelType w:val="multilevel"/>
    <w:tmpl w:val="62560EC0"/>
    <w:styleLink w:val="LFO62"/>
    <w:lvl w:ilvl="0">
      <w:start w:val="1"/>
      <w:numFmt w:val="decimal"/>
      <w:pStyle w:val="LBSchedule2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7">
    <w:nsid w:val="4D32433C"/>
    <w:multiLevelType w:val="multilevel"/>
    <w:tmpl w:val="5162B5AC"/>
    <w:styleLink w:val="LFO67"/>
    <w:lvl w:ilvl="0">
      <w:start w:val="1"/>
      <w:numFmt w:val="decimal"/>
      <w:pStyle w:val="LBSimple3-Alt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>
    <w:nsid w:val="50521226"/>
    <w:multiLevelType w:val="multilevel"/>
    <w:tmpl w:val="FB4063F8"/>
    <w:styleLink w:val="LFO6"/>
    <w:lvl w:ilvl="0">
      <w:start w:val="1"/>
      <w:numFmt w:val="decimal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49">
    <w:nsid w:val="51D05739"/>
    <w:multiLevelType w:val="multilevel"/>
    <w:tmpl w:val="C256FB64"/>
    <w:styleLink w:val="LFO44"/>
    <w:lvl w:ilvl="0">
      <w:start w:val="1"/>
      <w:numFmt w:val="decimal"/>
      <w:pStyle w:val="LBArabic3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50">
    <w:nsid w:val="51FD0FE9"/>
    <w:multiLevelType w:val="multilevel"/>
    <w:tmpl w:val="223A6266"/>
    <w:styleLink w:val="LFO23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1">
    <w:nsid w:val="538E36AC"/>
    <w:multiLevelType w:val="multilevel"/>
    <w:tmpl w:val="22824050"/>
    <w:styleLink w:val="LFO54"/>
    <w:lvl w:ilvl="0">
      <w:start w:val="1"/>
      <w:numFmt w:val="upperLetter"/>
      <w:pStyle w:val="LB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2">
    <w:nsid w:val="559C7C65"/>
    <w:multiLevelType w:val="multilevel"/>
    <w:tmpl w:val="BCC2FF80"/>
    <w:lvl w:ilvl="0">
      <w:start w:val="1"/>
      <w:numFmt w:val="decimal"/>
      <w:lvlText w:val="%1."/>
      <w:lvlJc w:val="left"/>
      <w:pPr>
        <w:ind w:left="2204" w:hanging="360"/>
      </w:pPr>
      <w:rPr>
        <w:rFonts w:ascii="Times New Roman" w:eastAsia="Calibri" w:hAnsi="Times New Roman"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3">
    <w:nsid w:val="57192EA0"/>
    <w:multiLevelType w:val="multilevel"/>
    <w:tmpl w:val="E8C0C520"/>
    <w:styleLink w:val="LFO25"/>
    <w:lvl w:ilvl="0">
      <w:start w:val="1"/>
      <w:numFmt w:val="decimal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4">
    <w:nsid w:val="5D60732F"/>
    <w:multiLevelType w:val="multilevel"/>
    <w:tmpl w:val="28A2573C"/>
    <w:styleLink w:val="LFO65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5">
    <w:nsid w:val="5E5352F6"/>
    <w:multiLevelType w:val="multilevel"/>
    <w:tmpl w:val="0158EA3A"/>
    <w:styleLink w:val="LFO45"/>
    <w:lvl w:ilvl="0">
      <w:start w:val="1"/>
      <w:numFmt w:val="decimal"/>
      <w:pStyle w:val="LBArabic4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56">
    <w:nsid w:val="5E757A58"/>
    <w:multiLevelType w:val="multilevel"/>
    <w:tmpl w:val="892258A8"/>
    <w:styleLink w:val="LFO12"/>
    <w:lvl w:ilvl="0">
      <w:start w:val="1"/>
      <w:numFmt w:val="lowerLetter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57">
    <w:nsid w:val="5E7E4781"/>
    <w:multiLevelType w:val="multilevel"/>
    <w:tmpl w:val="B16E4FB0"/>
    <w:styleLink w:val="LFO43"/>
    <w:lvl w:ilvl="0">
      <w:start w:val="1"/>
      <w:numFmt w:val="decimal"/>
      <w:pStyle w:val="LBArabic2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58">
    <w:nsid w:val="5EEB2F2D"/>
    <w:multiLevelType w:val="multilevel"/>
    <w:tmpl w:val="48FA1F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eastAsia="Times New Roman" w:hint="default"/>
      </w:rPr>
    </w:lvl>
  </w:abstractNum>
  <w:abstractNum w:abstractNumId="59">
    <w:nsid w:val="5EFB0371"/>
    <w:multiLevelType w:val="multilevel"/>
    <w:tmpl w:val="66AC65A6"/>
    <w:styleLink w:val="LFO8"/>
    <w:lvl w:ilvl="0">
      <w:start w:val="1"/>
      <w:numFmt w:val="decimal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60">
    <w:nsid w:val="5F0C0B6A"/>
    <w:multiLevelType w:val="multilevel"/>
    <w:tmpl w:val="24BC8586"/>
    <w:styleLink w:val="LFO18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1">
    <w:nsid w:val="64665F51"/>
    <w:multiLevelType w:val="multilevel"/>
    <w:tmpl w:val="E5BE2AE2"/>
    <w:styleLink w:val="LFO5"/>
    <w:lvl w:ilvl="0">
      <w:start w:val="1"/>
      <w:numFmt w:val="decimal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62">
    <w:nsid w:val="6AD411E3"/>
    <w:multiLevelType w:val="multilevel"/>
    <w:tmpl w:val="C09E0A24"/>
    <w:styleLink w:val="LFO60"/>
    <w:lvl w:ilvl="0">
      <w:start w:val="1"/>
      <w:numFmt w:val="lowerLetter"/>
      <w:pStyle w:val="LBRoman5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63">
    <w:nsid w:val="6B3341E7"/>
    <w:multiLevelType w:val="multilevel"/>
    <w:tmpl w:val="1B561310"/>
    <w:styleLink w:val="LFO26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4">
    <w:nsid w:val="6C2C136B"/>
    <w:multiLevelType w:val="multilevel"/>
    <w:tmpl w:val="65FC021A"/>
    <w:styleLink w:val="WWOutlineListStyle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65">
    <w:nsid w:val="6D814969"/>
    <w:multiLevelType w:val="multilevel"/>
    <w:tmpl w:val="FBBC0966"/>
    <w:styleLink w:val="LFO1"/>
    <w:lvl w:ilvl="0">
      <w:start w:val="1"/>
      <w:numFmt w:val="decimal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6">
    <w:nsid w:val="6EE16A54"/>
    <w:multiLevelType w:val="multilevel"/>
    <w:tmpl w:val="B52A95C4"/>
    <w:styleLink w:val="LFO7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7">
    <w:nsid w:val="6FE271B6"/>
    <w:multiLevelType w:val="multilevel"/>
    <w:tmpl w:val="68B2D1F0"/>
    <w:styleLink w:val="10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8">
    <w:nsid w:val="6FF9636B"/>
    <w:multiLevelType w:val="multilevel"/>
    <w:tmpl w:val="8E40A5AA"/>
    <w:styleLink w:val="WWOutlineListStyl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69">
    <w:nsid w:val="7064080E"/>
    <w:multiLevelType w:val="multilevel"/>
    <w:tmpl w:val="7B061C60"/>
    <w:styleLink w:val="LFO50"/>
    <w:lvl w:ilvl="0">
      <w:start w:val="1"/>
      <w:numFmt w:val="decimal"/>
      <w:pStyle w:val="LBGovstyle6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744D0CE3"/>
    <w:multiLevelType w:val="multilevel"/>
    <w:tmpl w:val="248A4E5E"/>
    <w:styleLink w:val="LFO4"/>
    <w:lvl w:ilvl="0">
      <w:start w:val="1"/>
      <w:numFmt w:val="decimal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71">
    <w:nsid w:val="750B7355"/>
    <w:multiLevelType w:val="multilevel"/>
    <w:tmpl w:val="CEAE604C"/>
    <w:styleLink w:val="LFO111"/>
    <w:lvl w:ilvl="0">
      <w:start w:val="1"/>
      <w:numFmt w:val="lowerLetter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72">
    <w:nsid w:val="784715DE"/>
    <w:multiLevelType w:val="multilevel"/>
    <w:tmpl w:val="26DE73D8"/>
    <w:styleLink w:val="LFO42"/>
    <w:lvl w:ilvl="0">
      <w:start w:val="1"/>
      <w:numFmt w:val="decimal"/>
      <w:pStyle w:val="LBArabic1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875730F"/>
    <w:multiLevelType w:val="multilevel"/>
    <w:tmpl w:val="D20CBDD2"/>
    <w:styleLink w:val="LFO17"/>
    <w:lvl w:ilvl="0">
      <w:start w:val="1"/>
      <w:numFmt w:val="decimal"/>
      <w:pStyle w:val="LBNumParagraph3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74">
    <w:nsid w:val="7A9A33CB"/>
    <w:multiLevelType w:val="multilevel"/>
    <w:tmpl w:val="3EE2E516"/>
    <w:styleLink w:val="LFO19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5">
    <w:nsid w:val="7AD45AC6"/>
    <w:multiLevelType w:val="multilevel"/>
    <w:tmpl w:val="6D0C04BE"/>
    <w:styleLink w:val="LFO51"/>
    <w:lvl w:ilvl="0">
      <w:start w:val="1"/>
      <w:numFmt w:val="decimal"/>
      <w:pStyle w:val="LBHeading5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num w:numId="1">
    <w:abstractNumId w:val="17"/>
  </w:num>
  <w:num w:numId="2">
    <w:abstractNumId w:val="67"/>
  </w:num>
  <w:num w:numId="3">
    <w:abstractNumId w:val="41"/>
  </w:num>
  <w:num w:numId="4">
    <w:abstractNumId w:val="7"/>
  </w:num>
  <w:num w:numId="5">
    <w:abstractNumId w:val="64"/>
  </w:num>
  <w:num w:numId="6">
    <w:abstractNumId w:val="68"/>
  </w:num>
  <w:num w:numId="7">
    <w:abstractNumId w:val="65"/>
  </w:num>
  <w:num w:numId="8">
    <w:abstractNumId w:val="66"/>
  </w:num>
  <w:num w:numId="9">
    <w:abstractNumId w:val="3"/>
  </w:num>
  <w:num w:numId="10">
    <w:abstractNumId w:val="32"/>
  </w:num>
  <w:num w:numId="11">
    <w:abstractNumId w:val="37"/>
  </w:num>
  <w:num w:numId="12">
    <w:abstractNumId w:val="70"/>
  </w:num>
  <w:num w:numId="13">
    <w:abstractNumId w:val="61"/>
  </w:num>
  <w:num w:numId="14">
    <w:abstractNumId w:val="48"/>
  </w:num>
  <w:num w:numId="15">
    <w:abstractNumId w:val="36"/>
  </w:num>
  <w:num w:numId="16">
    <w:abstractNumId w:val="59"/>
  </w:num>
  <w:num w:numId="17">
    <w:abstractNumId w:val="2"/>
  </w:num>
  <w:num w:numId="18">
    <w:abstractNumId w:val="22"/>
  </w:num>
  <w:num w:numId="19">
    <w:abstractNumId w:val="71"/>
  </w:num>
  <w:num w:numId="20">
    <w:abstractNumId w:val="56"/>
  </w:num>
  <w:num w:numId="21">
    <w:abstractNumId w:val="34"/>
  </w:num>
  <w:num w:numId="22">
    <w:abstractNumId w:val="26"/>
  </w:num>
  <w:num w:numId="23">
    <w:abstractNumId w:val="31"/>
  </w:num>
  <w:num w:numId="24">
    <w:abstractNumId w:val="73"/>
  </w:num>
  <w:num w:numId="25">
    <w:abstractNumId w:val="60"/>
  </w:num>
  <w:num w:numId="26">
    <w:abstractNumId w:val="74"/>
  </w:num>
  <w:num w:numId="27">
    <w:abstractNumId w:val="6"/>
  </w:num>
  <w:num w:numId="28">
    <w:abstractNumId w:val="27"/>
  </w:num>
  <w:num w:numId="29">
    <w:abstractNumId w:val="50"/>
  </w:num>
  <w:num w:numId="30">
    <w:abstractNumId w:val="24"/>
  </w:num>
  <w:num w:numId="31">
    <w:abstractNumId w:val="53"/>
  </w:num>
  <w:num w:numId="32">
    <w:abstractNumId w:val="63"/>
  </w:num>
  <w:num w:numId="33">
    <w:abstractNumId w:val="44"/>
  </w:num>
  <w:num w:numId="34">
    <w:abstractNumId w:val="10"/>
  </w:num>
  <w:num w:numId="35">
    <w:abstractNumId w:val="30"/>
  </w:num>
  <w:num w:numId="36">
    <w:abstractNumId w:val="33"/>
  </w:num>
  <w:num w:numId="37">
    <w:abstractNumId w:val="28"/>
  </w:num>
  <w:num w:numId="38">
    <w:abstractNumId w:val="18"/>
  </w:num>
  <w:num w:numId="39">
    <w:abstractNumId w:val="9"/>
  </w:num>
  <w:num w:numId="40">
    <w:abstractNumId w:val="42"/>
  </w:num>
  <w:num w:numId="41">
    <w:abstractNumId w:val="20"/>
  </w:num>
  <w:num w:numId="42">
    <w:abstractNumId w:val="35"/>
  </w:num>
  <w:num w:numId="43">
    <w:abstractNumId w:val="15"/>
  </w:num>
  <w:num w:numId="44">
    <w:abstractNumId w:val="5"/>
  </w:num>
  <w:num w:numId="45">
    <w:abstractNumId w:val="72"/>
  </w:num>
  <w:num w:numId="46">
    <w:abstractNumId w:val="57"/>
  </w:num>
  <w:num w:numId="47">
    <w:abstractNumId w:val="49"/>
  </w:num>
  <w:num w:numId="48">
    <w:abstractNumId w:val="55"/>
  </w:num>
  <w:num w:numId="49">
    <w:abstractNumId w:val="12"/>
  </w:num>
  <w:num w:numId="50">
    <w:abstractNumId w:val="16"/>
  </w:num>
  <w:num w:numId="51">
    <w:abstractNumId w:val="45"/>
  </w:num>
  <w:num w:numId="52">
    <w:abstractNumId w:val="38"/>
  </w:num>
  <w:num w:numId="53">
    <w:abstractNumId w:val="69"/>
  </w:num>
  <w:num w:numId="54">
    <w:abstractNumId w:val="75"/>
  </w:num>
  <w:num w:numId="55">
    <w:abstractNumId w:val="13"/>
  </w:num>
  <w:num w:numId="56">
    <w:abstractNumId w:val="29"/>
  </w:num>
  <w:num w:numId="57">
    <w:abstractNumId w:val="51"/>
  </w:num>
  <w:num w:numId="58">
    <w:abstractNumId w:val="40"/>
  </w:num>
  <w:num w:numId="59">
    <w:abstractNumId w:val="43"/>
  </w:num>
  <w:num w:numId="60">
    <w:abstractNumId w:val="4"/>
  </w:num>
  <w:num w:numId="61">
    <w:abstractNumId w:val="25"/>
  </w:num>
  <w:num w:numId="62">
    <w:abstractNumId w:val="14"/>
  </w:num>
  <w:num w:numId="63">
    <w:abstractNumId w:val="62"/>
  </w:num>
  <w:num w:numId="64">
    <w:abstractNumId w:val="23"/>
  </w:num>
  <w:num w:numId="65">
    <w:abstractNumId w:val="46"/>
  </w:num>
  <w:num w:numId="66">
    <w:abstractNumId w:val="21"/>
  </w:num>
  <w:num w:numId="67">
    <w:abstractNumId w:val="19"/>
  </w:num>
  <w:num w:numId="68">
    <w:abstractNumId w:val="54"/>
  </w:num>
  <w:num w:numId="69">
    <w:abstractNumId w:val="11"/>
  </w:num>
  <w:num w:numId="70">
    <w:abstractNumId w:val="47"/>
  </w:num>
  <w:num w:numId="71">
    <w:abstractNumId w:val="8"/>
  </w:num>
  <w:num w:numId="72">
    <w:abstractNumId w:val="38"/>
    <w:lvlOverride w:ilvl="0">
      <w:startOverride w:val="1"/>
    </w:lvlOverride>
  </w:num>
  <w:num w:numId="73">
    <w:abstractNumId w:val="58"/>
  </w:num>
  <w:num w:numId="74">
    <w:abstractNumId w:val="38"/>
    <w:lvlOverride w:ilvl="0">
      <w:startOverride w:val="9"/>
    </w:lvlOverride>
  </w:num>
  <w:num w:numId="75">
    <w:abstractNumId w:val="38"/>
    <w:lvlOverride w:ilvl="0">
      <w:startOverride w:val="8"/>
    </w:lvlOverride>
  </w:num>
  <w:num w:numId="76">
    <w:abstractNumId w:val="0"/>
  </w:num>
  <w:num w:numId="77">
    <w:abstractNumId w:val="1"/>
  </w:num>
  <w:num w:numId="78">
    <w:abstractNumId w:val="52"/>
  </w:num>
  <w:num w:numId="79">
    <w:abstractNumId w:val="39"/>
  </w:num>
  <w:numIdMacAtCleanup w:val="7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E2EA4"/>
    <w:rsid w:val="00023D6F"/>
    <w:rsid w:val="00037B18"/>
    <w:rsid w:val="00065F63"/>
    <w:rsid w:val="00072EF4"/>
    <w:rsid w:val="00085285"/>
    <w:rsid w:val="000C1E6E"/>
    <w:rsid w:val="000C3605"/>
    <w:rsid w:val="000C365D"/>
    <w:rsid w:val="000D5B93"/>
    <w:rsid w:val="000F6A06"/>
    <w:rsid w:val="000F7992"/>
    <w:rsid w:val="001423CE"/>
    <w:rsid w:val="00182CFE"/>
    <w:rsid w:val="00192EAD"/>
    <w:rsid w:val="001A6AB1"/>
    <w:rsid w:val="001A7AED"/>
    <w:rsid w:val="001B1070"/>
    <w:rsid w:val="001C6BF9"/>
    <w:rsid w:val="001D4677"/>
    <w:rsid w:val="001F6837"/>
    <w:rsid w:val="002547AF"/>
    <w:rsid w:val="00254D0D"/>
    <w:rsid w:val="0026410A"/>
    <w:rsid w:val="00280357"/>
    <w:rsid w:val="002805FB"/>
    <w:rsid w:val="002C1175"/>
    <w:rsid w:val="002C6408"/>
    <w:rsid w:val="002D10E1"/>
    <w:rsid w:val="002D6327"/>
    <w:rsid w:val="002F06E1"/>
    <w:rsid w:val="00302E42"/>
    <w:rsid w:val="00305C9E"/>
    <w:rsid w:val="0031342C"/>
    <w:rsid w:val="0032748B"/>
    <w:rsid w:val="00332505"/>
    <w:rsid w:val="003431F9"/>
    <w:rsid w:val="003671BB"/>
    <w:rsid w:val="003747A5"/>
    <w:rsid w:val="00375B5F"/>
    <w:rsid w:val="003B4D66"/>
    <w:rsid w:val="003C5F33"/>
    <w:rsid w:val="003D0D59"/>
    <w:rsid w:val="003D58C1"/>
    <w:rsid w:val="003E7695"/>
    <w:rsid w:val="00405323"/>
    <w:rsid w:val="004115E0"/>
    <w:rsid w:val="004146F2"/>
    <w:rsid w:val="00427CF8"/>
    <w:rsid w:val="0046789D"/>
    <w:rsid w:val="004A4347"/>
    <w:rsid w:val="0050716E"/>
    <w:rsid w:val="00527A2E"/>
    <w:rsid w:val="00550C73"/>
    <w:rsid w:val="00563308"/>
    <w:rsid w:val="00582EA8"/>
    <w:rsid w:val="005878EB"/>
    <w:rsid w:val="0059487C"/>
    <w:rsid w:val="00597A4D"/>
    <w:rsid w:val="005A2B8F"/>
    <w:rsid w:val="005B59C1"/>
    <w:rsid w:val="005D33E6"/>
    <w:rsid w:val="005D597D"/>
    <w:rsid w:val="006034F3"/>
    <w:rsid w:val="006039D7"/>
    <w:rsid w:val="00606895"/>
    <w:rsid w:val="006231EF"/>
    <w:rsid w:val="00624612"/>
    <w:rsid w:val="0064014D"/>
    <w:rsid w:val="00644DC2"/>
    <w:rsid w:val="00651BBD"/>
    <w:rsid w:val="006740CB"/>
    <w:rsid w:val="006B5A6F"/>
    <w:rsid w:val="006C5664"/>
    <w:rsid w:val="00715F5E"/>
    <w:rsid w:val="00722367"/>
    <w:rsid w:val="00757478"/>
    <w:rsid w:val="00782D3F"/>
    <w:rsid w:val="00783E3A"/>
    <w:rsid w:val="00793AE1"/>
    <w:rsid w:val="007B1BF5"/>
    <w:rsid w:val="007B3E67"/>
    <w:rsid w:val="007B4583"/>
    <w:rsid w:val="007B5603"/>
    <w:rsid w:val="007C65FD"/>
    <w:rsid w:val="007D04D5"/>
    <w:rsid w:val="007E6F43"/>
    <w:rsid w:val="007F0E88"/>
    <w:rsid w:val="007F33D3"/>
    <w:rsid w:val="008429EE"/>
    <w:rsid w:val="00864571"/>
    <w:rsid w:val="00867086"/>
    <w:rsid w:val="0086767F"/>
    <w:rsid w:val="008914D9"/>
    <w:rsid w:val="008918D1"/>
    <w:rsid w:val="00894695"/>
    <w:rsid w:val="00897DD6"/>
    <w:rsid w:val="008B521B"/>
    <w:rsid w:val="008C2B4A"/>
    <w:rsid w:val="008F0481"/>
    <w:rsid w:val="008F4F6F"/>
    <w:rsid w:val="00907AA7"/>
    <w:rsid w:val="0094194B"/>
    <w:rsid w:val="009440B4"/>
    <w:rsid w:val="00950079"/>
    <w:rsid w:val="00950DD4"/>
    <w:rsid w:val="0099599E"/>
    <w:rsid w:val="009B52DC"/>
    <w:rsid w:val="009E36D8"/>
    <w:rsid w:val="00A239C6"/>
    <w:rsid w:val="00A249D9"/>
    <w:rsid w:val="00A73B58"/>
    <w:rsid w:val="00AB2E15"/>
    <w:rsid w:val="00B17FC2"/>
    <w:rsid w:val="00B4187B"/>
    <w:rsid w:val="00B421C4"/>
    <w:rsid w:val="00B70233"/>
    <w:rsid w:val="00B9147F"/>
    <w:rsid w:val="00B9435E"/>
    <w:rsid w:val="00BB6C5D"/>
    <w:rsid w:val="00BD3CA1"/>
    <w:rsid w:val="00C23D68"/>
    <w:rsid w:val="00C553C0"/>
    <w:rsid w:val="00C85E22"/>
    <w:rsid w:val="00C87E37"/>
    <w:rsid w:val="00C90CA1"/>
    <w:rsid w:val="00C9199D"/>
    <w:rsid w:val="00CA02A1"/>
    <w:rsid w:val="00CD10FE"/>
    <w:rsid w:val="00CD160F"/>
    <w:rsid w:val="00CD79D4"/>
    <w:rsid w:val="00CF6E7B"/>
    <w:rsid w:val="00D2257B"/>
    <w:rsid w:val="00D23F7C"/>
    <w:rsid w:val="00D25D11"/>
    <w:rsid w:val="00D3728B"/>
    <w:rsid w:val="00D373A7"/>
    <w:rsid w:val="00D402D2"/>
    <w:rsid w:val="00D62270"/>
    <w:rsid w:val="00D878AC"/>
    <w:rsid w:val="00D96262"/>
    <w:rsid w:val="00DA1ECD"/>
    <w:rsid w:val="00DD5F7B"/>
    <w:rsid w:val="00DE2EA4"/>
    <w:rsid w:val="00E04735"/>
    <w:rsid w:val="00E1726E"/>
    <w:rsid w:val="00E2686C"/>
    <w:rsid w:val="00E36166"/>
    <w:rsid w:val="00E419D6"/>
    <w:rsid w:val="00E44883"/>
    <w:rsid w:val="00E51F32"/>
    <w:rsid w:val="00E6577A"/>
    <w:rsid w:val="00E772D1"/>
    <w:rsid w:val="00E77963"/>
    <w:rsid w:val="00E84FD1"/>
    <w:rsid w:val="00E95A96"/>
    <w:rsid w:val="00ED0404"/>
    <w:rsid w:val="00ED4124"/>
    <w:rsid w:val="00ED6163"/>
    <w:rsid w:val="00ED723F"/>
    <w:rsid w:val="00F10BA0"/>
    <w:rsid w:val="00F537D4"/>
    <w:rsid w:val="00F65F00"/>
    <w:rsid w:val="00F93A8F"/>
    <w:rsid w:val="00FD52CB"/>
    <w:rsid w:val="00FE5C32"/>
    <w:rsid w:val="00FF74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97A4D"/>
    <w:pPr>
      <w:suppressAutoHyphens/>
      <w:jc w:val="both"/>
    </w:pPr>
    <w:rPr>
      <w:rFonts w:ascii="Times New Roman" w:hAnsi="Times New Roman"/>
      <w:sz w:val="22"/>
      <w:szCs w:val="22"/>
      <w:lang w:eastAsia="en-US"/>
    </w:rPr>
  </w:style>
  <w:style w:type="paragraph" w:styleId="1">
    <w:name w:val="heading 1"/>
    <w:rsid w:val="00597A4D"/>
    <w:pPr>
      <w:keepNext/>
      <w:numPr>
        <w:numId w:val="1"/>
      </w:numPr>
      <w:suppressAutoHyphens/>
      <w:spacing w:before="120" w:after="120"/>
      <w:jc w:val="both"/>
      <w:outlineLvl w:val="0"/>
    </w:pPr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paragraph" w:styleId="2">
    <w:name w:val="heading 2"/>
    <w:rsid w:val="00597A4D"/>
    <w:pPr>
      <w:numPr>
        <w:ilvl w:val="1"/>
        <w:numId w:val="1"/>
      </w:numPr>
      <w:suppressAutoHyphens/>
      <w:spacing w:before="120" w:after="120"/>
      <w:jc w:val="both"/>
      <w:outlineLvl w:val="1"/>
    </w:pPr>
    <w:rPr>
      <w:rFonts w:ascii="Times New Roman" w:eastAsia="Times New Roman" w:hAnsi="Times New Roman"/>
      <w:bCs/>
      <w:sz w:val="22"/>
      <w:szCs w:val="26"/>
      <w:lang w:eastAsia="en-US"/>
    </w:rPr>
  </w:style>
  <w:style w:type="paragraph" w:styleId="31">
    <w:name w:val="heading 3"/>
    <w:rsid w:val="00597A4D"/>
    <w:pPr>
      <w:numPr>
        <w:ilvl w:val="2"/>
        <w:numId w:val="1"/>
      </w:numPr>
      <w:suppressAutoHyphens/>
      <w:spacing w:before="120" w:after="120"/>
      <w:jc w:val="both"/>
      <w:outlineLvl w:val="2"/>
    </w:pPr>
    <w:rPr>
      <w:rFonts w:ascii="Times New Roman" w:eastAsia="Times New Roman" w:hAnsi="Times New Roman"/>
      <w:bCs/>
      <w:sz w:val="22"/>
      <w:szCs w:val="22"/>
      <w:lang w:eastAsia="en-US"/>
    </w:rPr>
  </w:style>
  <w:style w:type="paragraph" w:styleId="4">
    <w:name w:val="heading 4"/>
    <w:rsid w:val="00597A4D"/>
    <w:pPr>
      <w:numPr>
        <w:ilvl w:val="3"/>
        <w:numId w:val="1"/>
      </w:numPr>
      <w:suppressAutoHyphens/>
      <w:spacing w:before="120" w:after="120"/>
      <w:jc w:val="both"/>
      <w:outlineLvl w:val="3"/>
    </w:pPr>
    <w:rPr>
      <w:rFonts w:ascii="Times New Roman" w:eastAsia="Times New Roman" w:hAnsi="Times New Roman"/>
      <w:bCs/>
      <w:iCs/>
      <w:sz w:val="22"/>
      <w:szCs w:val="22"/>
      <w:lang w:eastAsia="en-US"/>
    </w:rPr>
  </w:style>
  <w:style w:type="paragraph" w:styleId="5">
    <w:name w:val="heading 5"/>
    <w:rsid w:val="00597A4D"/>
    <w:pPr>
      <w:numPr>
        <w:ilvl w:val="4"/>
        <w:numId w:val="1"/>
      </w:numPr>
      <w:suppressAutoHyphens/>
      <w:spacing w:before="120" w:after="120"/>
      <w:jc w:val="both"/>
      <w:outlineLvl w:val="4"/>
    </w:pPr>
    <w:rPr>
      <w:rFonts w:ascii="Times New Roman" w:eastAsia="Times New Roman" w:hAnsi="Times New Roman"/>
      <w:sz w:val="22"/>
      <w:lang w:val="en-GB" w:eastAsia="en-US"/>
    </w:rPr>
  </w:style>
  <w:style w:type="paragraph" w:styleId="6">
    <w:name w:val="heading 6"/>
    <w:next w:val="7"/>
    <w:rsid w:val="00597A4D"/>
    <w:pPr>
      <w:numPr>
        <w:ilvl w:val="5"/>
        <w:numId w:val="1"/>
      </w:numPr>
      <w:suppressAutoHyphens/>
      <w:spacing w:before="120" w:after="120"/>
      <w:jc w:val="both"/>
      <w:outlineLvl w:val="5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7">
    <w:name w:val="heading 7"/>
    <w:next w:val="8"/>
    <w:rsid w:val="00597A4D"/>
    <w:pPr>
      <w:numPr>
        <w:ilvl w:val="6"/>
        <w:numId w:val="1"/>
      </w:numPr>
      <w:suppressAutoHyphens/>
      <w:spacing w:before="120" w:after="120"/>
      <w:jc w:val="both"/>
      <w:outlineLvl w:val="6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8">
    <w:name w:val="heading 8"/>
    <w:next w:val="a"/>
    <w:rsid w:val="00597A4D"/>
    <w:pPr>
      <w:keepNext/>
      <w:keepLines/>
      <w:numPr>
        <w:ilvl w:val="7"/>
        <w:numId w:val="1"/>
      </w:numPr>
      <w:suppressAutoHyphens/>
      <w:spacing w:before="200"/>
      <w:jc w:val="both"/>
      <w:outlineLvl w:val="7"/>
    </w:pPr>
    <w:rPr>
      <w:rFonts w:ascii="Times New Roman" w:eastAsia="Times New Roman" w:hAnsi="Times New Roman"/>
      <w:lang w:eastAsia="en-US"/>
    </w:rPr>
  </w:style>
  <w:style w:type="paragraph" w:styleId="9">
    <w:name w:val="heading 9"/>
    <w:basedOn w:val="a"/>
    <w:next w:val="a"/>
    <w:rsid w:val="00597A4D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3">
    <w:name w:val="WW_OutlineListStyle_3"/>
    <w:basedOn w:val="a2"/>
    <w:rsid w:val="00597A4D"/>
    <w:pPr>
      <w:numPr>
        <w:numId w:val="1"/>
      </w:numPr>
    </w:pPr>
  </w:style>
  <w:style w:type="character" w:customStyle="1" w:styleId="11">
    <w:name w:val="Заголовок 1 Знак"/>
    <w:rsid w:val="00597A4D"/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character" w:customStyle="1" w:styleId="21">
    <w:name w:val="Заголовок 2 Знак"/>
    <w:rsid w:val="00597A4D"/>
    <w:rPr>
      <w:rFonts w:ascii="Times New Roman" w:eastAsia="Times New Roman" w:hAnsi="Times New Roman"/>
      <w:bCs/>
      <w:sz w:val="22"/>
      <w:szCs w:val="26"/>
      <w:lang w:eastAsia="en-US"/>
    </w:rPr>
  </w:style>
  <w:style w:type="character" w:customStyle="1" w:styleId="32">
    <w:name w:val="Заголовок 3 Знак"/>
    <w:rsid w:val="00597A4D"/>
    <w:rPr>
      <w:rFonts w:ascii="Times New Roman" w:eastAsia="Times New Roman" w:hAnsi="Times New Roman"/>
      <w:bCs/>
      <w:sz w:val="22"/>
      <w:szCs w:val="22"/>
      <w:lang w:eastAsia="en-US"/>
    </w:rPr>
  </w:style>
  <w:style w:type="character" w:customStyle="1" w:styleId="40">
    <w:name w:val="Заголовок 4 Знак"/>
    <w:rsid w:val="00597A4D"/>
    <w:rPr>
      <w:rFonts w:ascii="Times New Roman" w:eastAsia="Times New Roman" w:hAnsi="Times New Roman"/>
      <w:bCs/>
      <w:iCs/>
      <w:sz w:val="22"/>
      <w:szCs w:val="22"/>
      <w:lang w:eastAsia="en-US"/>
    </w:rPr>
  </w:style>
  <w:style w:type="character" w:customStyle="1" w:styleId="50">
    <w:name w:val="Заголовок 5 Знак"/>
    <w:rsid w:val="00597A4D"/>
    <w:rPr>
      <w:rFonts w:ascii="Times New Roman" w:eastAsia="Times New Roman" w:hAnsi="Times New Roman"/>
      <w:sz w:val="22"/>
      <w:lang w:val="en-GB" w:eastAsia="en-US"/>
    </w:rPr>
  </w:style>
  <w:style w:type="character" w:customStyle="1" w:styleId="60">
    <w:name w:val="Заголовок 6 Знак"/>
    <w:rsid w:val="00597A4D"/>
    <w:rPr>
      <w:rFonts w:ascii="Times New Roman" w:eastAsia="Times New Roman" w:hAnsi="Times New Roman"/>
      <w:iCs/>
      <w:sz w:val="22"/>
      <w:szCs w:val="22"/>
      <w:lang w:eastAsia="en-US"/>
    </w:rPr>
  </w:style>
  <w:style w:type="character" w:customStyle="1" w:styleId="70">
    <w:name w:val="Заголовок 7 Знак"/>
    <w:rsid w:val="00597A4D"/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a3">
    <w:name w:val="header"/>
    <w:basedOn w:val="a"/>
    <w:rsid w:val="00597A4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rsid w:val="00597A4D"/>
    <w:rPr>
      <w:rFonts w:ascii="Times New Roman" w:hAnsi="Times New Roman"/>
      <w:sz w:val="22"/>
      <w:szCs w:val="22"/>
      <w:lang w:eastAsia="en-US"/>
    </w:rPr>
  </w:style>
  <w:style w:type="paragraph" w:styleId="a5">
    <w:name w:val="footer"/>
    <w:basedOn w:val="a"/>
    <w:rsid w:val="00597A4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rsid w:val="00597A4D"/>
    <w:rPr>
      <w:rFonts w:ascii="Times New Roman" w:hAnsi="Times New Roman"/>
      <w:sz w:val="22"/>
      <w:szCs w:val="22"/>
      <w:lang w:eastAsia="en-US"/>
    </w:rPr>
  </w:style>
  <w:style w:type="paragraph" w:styleId="a7">
    <w:name w:val="Balloon Text"/>
    <w:basedOn w:val="a"/>
    <w:rsid w:val="00597A4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rsid w:val="00597A4D"/>
    <w:rPr>
      <w:rFonts w:ascii="Tahoma" w:hAnsi="Tahoma" w:cs="Tahoma"/>
      <w:sz w:val="16"/>
      <w:szCs w:val="16"/>
      <w:lang w:eastAsia="en-US"/>
    </w:rPr>
  </w:style>
  <w:style w:type="paragraph" w:customStyle="1" w:styleId="Parties">
    <w:name w:val="Parties"/>
    <w:basedOn w:val="a9"/>
    <w:rsid w:val="00597A4D"/>
    <w:pPr>
      <w:spacing w:before="120"/>
    </w:pPr>
    <w:rPr>
      <w:rFonts w:eastAsia="MS Mincho"/>
      <w:szCs w:val="20"/>
      <w:lang w:val="en-GB"/>
    </w:rPr>
  </w:style>
  <w:style w:type="paragraph" w:customStyle="1" w:styleId="Recitals">
    <w:name w:val="Recitals"/>
    <w:basedOn w:val="a9"/>
    <w:rsid w:val="00597A4D"/>
    <w:pPr>
      <w:spacing w:before="120"/>
    </w:pPr>
    <w:rPr>
      <w:rFonts w:eastAsia="MS Mincho"/>
      <w:szCs w:val="20"/>
      <w:lang w:val="en-GB"/>
    </w:rPr>
  </w:style>
  <w:style w:type="paragraph" w:customStyle="1" w:styleId="aa">
    <w:name w:val="Все прописные + жирный"/>
    <w:basedOn w:val="a9"/>
    <w:rsid w:val="00597A4D"/>
    <w:pPr>
      <w:spacing w:after="220"/>
    </w:pPr>
    <w:rPr>
      <w:rFonts w:eastAsia="MS Mincho"/>
      <w:b/>
      <w:caps/>
      <w:szCs w:val="20"/>
      <w:lang w:val="en-GB"/>
    </w:rPr>
  </w:style>
  <w:style w:type="paragraph" w:styleId="a9">
    <w:name w:val="Body Text"/>
    <w:basedOn w:val="a"/>
    <w:rsid w:val="00597A4D"/>
    <w:pPr>
      <w:spacing w:after="120"/>
    </w:pPr>
  </w:style>
  <w:style w:type="character" w:customStyle="1" w:styleId="ab">
    <w:name w:val="Основной текст Знак"/>
    <w:basedOn w:val="a0"/>
    <w:rsid w:val="00597A4D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rsid w:val="00597A4D"/>
    <w:rPr>
      <w:rFonts w:ascii="Times New Roman" w:eastAsia="Times New Roman" w:hAnsi="Times New Roman"/>
      <w:lang w:eastAsia="en-US"/>
    </w:rPr>
  </w:style>
  <w:style w:type="character" w:customStyle="1" w:styleId="90">
    <w:name w:val="Заголовок 9 Знак"/>
    <w:rsid w:val="00597A4D"/>
    <w:rPr>
      <w:rFonts w:ascii="Cambria" w:eastAsia="Times New Roman" w:hAnsi="Cambria"/>
      <w:i/>
      <w:iCs/>
      <w:color w:val="404040"/>
      <w:lang w:eastAsia="en-US"/>
    </w:rPr>
  </w:style>
  <w:style w:type="paragraph" w:customStyle="1" w:styleId="LBRoman3">
    <w:name w:val="LB Roman 3"/>
    <w:basedOn w:val="33"/>
    <w:rsid w:val="00597A4D"/>
    <w:pPr>
      <w:numPr>
        <w:numId w:val="61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rsid w:val="00597A4D"/>
    <w:pPr>
      <w:numPr>
        <w:numId w:val="46"/>
      </w:numPr>
      <w:tabs>
        <w:tab w:val="left" w:pos="1440"/>
      </w:tabs>
      <w:spacing w:before="120" w:line="240" w:lineRule="auto"/>
    </w:pPr>
    <w:rPr>
      <w:rFonts w:eastAsia="MS Mincho"/>
      <w:szCs w:val="20"/>
    </w:rPr>
  </w:style>
  <w:style w:type="paragraph" w:styleId="33">
    <w:name w:val="Body Text 3"/>
    <w:basedOn w:val="a"/>
    <w:rsid w:val="00597A4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rsid w:val="00597A4D"/>
    <w:rPr>
      <w:rFonts w:ascii="Times New Roman" w:hAnsi="Times New Roman"/>
      <w:sz w:val="16"/>
      <w:szCs w:val="16"/>
      <w:lang w:eastAsia="en-US"/>
    </w:rPr>
  </w:style>
  <w:style w:type="paragraph" w:styleId="22">
    <w:name w:val="Body Text 2"/>
    <w:basedOn w:val="a"/>
    <w:rsid w:val="00597A4D"/>
    <w:pPr>
      <w:spacing w:after="120" w:line="480" w:lineRule="auto"/>
    </w:pPr>
  </w:style>
  <w:style w:type="character" w:customStyle="1" w:styleId="23">
    <w:name w:val="Основной текст 2 Знак"/>
    <w:basedOn w:val="a0"/>
    <w:rsid w:val="00597A4D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9"/>
    <w:next w:val="a"/>
    <w:rsid w:val="00597A4D"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9"/>
    <w:next w:val="a"/>
    <w:rsid w:val="00597A4D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9"/>
    <w:next w:val="a9"/>
    <w:rsid w:val="00597A4D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rsid w:val="00597A4D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4">
    <w:name w:val="LB Schedule 4"/>
    <w:rsid w:val="00597A4D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1">
    <w:name w:val="LB Schedule 1"/>
    <w:basedOn w:val="a9"/>
    <w:rsid w:val="00597A4D"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9"/>
    <w:rsid w:val="00597A4D"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9"/>
    <w:rsid w:val="00597A4D"/>
    <w:pPr>
      <w:numPr>
        <w:numId w:val="65"/>
      </w:num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9"/>
    <w:rsid w:val="00597A4D"/>
    <w:pPr>
      <w:numPr>
        <w:numId w:val="45"/>
      </w:num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3"/>
    <w:rsid w:val="00597A4D"/>
    <w:pPr>
      <w:numPr>
        <w:numId w:val="47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"/>
    <w:rsid w:val="00597A4D"/>
    <w:pPr>
      <w:numPr>
        <w:numId w:val="48"/>
      </w:num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"/>
    <w:rsid w:val="00597A4D"/>
    <w:pPr>
      <w:numPr>
        <w:numId w:val="49"/>
      </w:num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"/>
    <w:rsid w:val="00597A4D"/>
    <w:pPr>
      <w:numPr>
        <w:numId w:val="50"/>
      </w:num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9"/>
    <w:rsid w:val="00597A4D"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9"/>
    <w:rsid w:val="00597A4D"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9"/>
    <w:rsid w:val="00597A4D"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9"/>
    <w:rsid w:val="00597A4D"/>
    <w:pPr>
      <w:numPr>
        <w:numId w:val="59"/>
      </w:num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2"/>
    <w:rsid w:val="00597A4D"/>
    <w:pPr>
      <w:numPr>
        <w:numId w:val="60"/>
      </w:num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rsid w:val="00597A4D"/>
    <w:pPr>
      <w:numPr>
        <w:numId w:val="62"/>
      </w:numPr>
    </w:pPr>
    <w:rPr>
      <w:lang w:val="ru-RU"/>
    </w:rPr>
  </w:style>
  <w:style w:type="paragraph" w:customStyle="1" w:styleId="LBRoman5">
    <w:name w:val="LB Roman 5"/>
    <w:basedOn w:val="BodyText5"/>
    <w:rsid w:val="00597A4D"/>
    <w:pPr>
      <w:numPr>
        <w:numId w:val="63"/>
      </w:numPr>
    </w:pPr>
    <w:rPr>
      <w:lang w:val="ru-RU"/>
    </w:rPr>
  </w:style>
  <w:style w:type="paragraph" w:customStyle="1" w:styleId="310">
    <w:name w:val="Основной текст 31"/>
    <w:basedOn w:val="BodyText4"/>
    <w:rsid w:val="00597A4D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rsid w:val="00597A4D"/>
    <w:pPr>
      <w:ind w:left="720"/>
    </w:pPr>
  </w:style>
  <w:style w:type="paragraph" w:customStyle="1" w:styleId="BodyText1">
    <w:name w:val="Body Text 1"/>
    <w:basedOn w:val="210"/>
    <w:rsid w:val="00597A4D"/>
    <w:pPr>
      <w:ind w:left="0"/>
    </w:pPr>
  </w:style>
  <w:style w:type="paragraph" w:customStyle="1" w:styleId="NameoftheContract">
    <w:name w:val="Name of the Contract"/>
    <w:basedOn w:val="BodyText1"/>
    <w:rsid w:val="00597A4D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rsid w:val="00597A4D"/>
    <w:pPr>
      <w:jc w:val="center"/>
    </w:pPr>
  </w:style>
  <w:style w:type="paragraph" w:customStyle="1" w:styleId="NameoftheParty">
    <w:name w:val="Name of the Party"/>
    <w:basedOn w:val="NameoftheParty-AND"/>
    <w:rsid w:val="00597A4D"/>
    <w:rPr>
      <w:b/>
      <w:bCs/>
    </w:rPr>
  </w:style>
  <w:style w:type="character" w:styleId="ac">
    <w:name w:val="annotation reference"/>
    <w:rsid w:val="00597A4D"/>
    <w:rPr>
      <w:sz w:val="16"/>
      <w:szCs w:val="16"/>
    </w:rPr>
  </w:style>
  <w:style w:type="paragraph" w:styleId="ad">
    <w:name w:val="annotation text"/>
    <w:basedOn w:val="a"/>
    <w:rsid w:val="00597A4D"/>
    <w:rPr>
      <w:sz w:val="20"/>
      <w:szCs w:val="20"/>
    </w:rPr>
  </w:style>
  <w:style w:type="character" w:customStyle="1" w:styleId="ae">
    <w:name w:val="Текст примечания Знак"/>
    <w:rsid w:val="00597A4D"/>
    <w:rPr>
      <w:rFonts w:ascii="Times New Roman" w:hAnsi="Times New Roman"/>
      <w:lang w:eastAsia="en-US"/>
    </w:rPr>
  </w:style>
  <w:style w:type="paragraph" w:styleId="af">
    <w:name w:val="annotation subject"/>
    <w:basedOn w:val="ad"/>
    <w:next w:val="ad"/>
    <w:rsid w:val="00597A4D"/>
    <w:rPr>
      <w:b/>
      <w:bCs/>
    </w:rPr>
  </w:style>
  <w:style w:type="character" w:customStyle="1" w:styleId="af0">
    <w:name w:val="Тема примечания Знак"/>
    <w:rsid w:val="00597A4D"/>
    <w:rPr>
      <w:rFonts w:ascii="Times New Roman" w:hAnsi="Times New Roman"/>
      <w:b/>
      <w:bCs/>
      <w:lang w:eastAsia="en-US"/>
    </w:rPr>
  </w:style>
  <w:style w:type="paragraph" w:styleId="af1">
    <w:name w:val="footnote text"/>
    <w:basedOn w:val="a"/>
    <w:rsid w:val="00597A4D"/>
    <w:rPr>
      <w:sz w:val="20"/>
      <w:szCs w:val="20"/>
    </w:rPr>
  </w:style>
  <w:style w:type="character" w:customStyle="1" w:styleId="af2">
    <w:name w:val="Текст сноски Знак"/>
    <w:rsid w:val="00597A4D"/>
    <w:rPr>
      <w:rFonts w:ascii="Times New Roman" w:hAnsi="Times New Roman"/>
      <w:lang w:eastAsia="en-US"/>
    </w:rPr>
  </w:style>
  <w:style w:type="character" w:styleId="af3">
    <w:name w:val="footnote reference"/>
    <w:rsid w:val="00597A4D"/>
    <w:rPr>
      <w:position w:val="0"/>
      <w:vertAlign w:val="superscript"/>
    </w:rPr>
  </w:style>
  <w:style w:type="paragraph" w:customStyle="1" w:styleId="Schedule1">
    <w:name w:val="Schedule 1"/>
    <w:basedOn w:val="a"/>
    <w:rsid w:val="00597A4D"/>
    <w:pPr>
      <w:spacing w:after="140" w:line="288" w:lineRule="auto"/>
      <w:outlineLvl w:val="0"/>
    </w:pPr>
    <w:rPr>
      <w:rFonts w:ascii="Arial" w:eastAsia="Times New Roman" w:hAnsi="Arial"/>
      <w:kern w:val="3"/>
      <w:sz w:val="20"/>
      <w:szCs w:val="24"/>
    </w:rPr>
  </w:style>
  <w:style w:type="paragraph" w:customStyle="1" w:styleId="Schedule2">
    <w:name w:val="Schedule 2"/>
    <w:basedOn w:val="a"/>
    <w:rsid w:val="00597A4D"/>
    <w:pPr>
      <w:spacing w:after="140" w:line="288" w:lineRule="auto"/>
      <w:outlineLvl w:val="1"/>
    </w:pPr>
    <w:rPr>
      <w:rFonts w:ascii="Arial" w:eastAsia="Times New Roman" w:hAnsi="Arial"/>
      <w:kern w:val="3"/>
      <w:sz w:val="20"/>
      <w:szCs w:val="24"/>
    </w:rPr>
  </w:style>
  <w:style w:type="paragraph" w:customStyle="1" w:styleId="Schedule3">
    <w:name w:val="Schedule 3"/>
    <w:basedOn w:val="a"/>
    <w:rsid w:val="00597A4D"/>
    <w:pPr>
      <w:spacing w:after="140" w:line="288" w:lineRule="auto"/>
      <w:outlineLvl w:val="2"/>
    </w:pPr>
    <w:rPr>
      <w:rFonts w:ascii="Arial" w:eastAsia="Times New Roman" w:hAnsi="Arial"/>
      <w:kern w:val="3"/>
      <w:sz w:val="20"/>
      <w:szCs w:val="24"/>
    </w:rPr>
  </w:style>
  <w:style w:type="paragraph" w:customStyle="1" w:styleId="Schedule4">
    <w:name w:val="Schedule 4"/>
    <w:basedOn w:val="a"/>
    <w:rsid w:val="00597A4D"/>
    <w:pPr>
      <w:spacing w:after="140" w:line="288" w:lineRule="auto"/>
      <w:outlineLvl w:val="3"/>
    </w:pPr>
    <w:rPr>
      <w:rFonts w:ascii="Arial" w:eastAsia="Times New Roman" w:hAnsi="Arial"/>
      <w:kern w:val="3"/>
      <w:sz w:val="20"/>
      <w:szCs w:val="24"/>
    </w:rPr>
  </w:style>
  <w:style w:type="paragraph" w:customStyle="1" w:styleId="Schedule5">
    <w:name w:val="Schedule 5"/>
    <w:basedOn w:val="a"/>
    <w:rsid w:val="00597A4D"/>
    <w:pPr>
      <w:spacing w:after="140" w:line="288" w:lineRule="auto"/>
      <w:outlineLvl w:val="4"/>
    </w:pPr>
    <w:rPr>
      <w:rFonts w:ascii="Arial" w:eastAsia="Times New Roman" w:hAnsi="Arial"/>
      <w:kern w:val="3"/>
      <w:sz w:val="20"/>
      <w:szCs w:val="24"/>
    </w:rPr>
  </w:style>
  <w:style w:type="paragraph" w:customStyle="1" w:styleId="Schedule6">
    <w:name w:val="Schedule 6"/>
    <w:basedOn w:val="a"/>
    <w:rsid w:val="00597A4D"/>
    <w:pPr>
      <w:numPr>
        <w:numId w:val="71"/>
      </w:numPr>
      <w:spacing w:after="140" w:line="288" w:lineRule="auto"/>
      <w:outlineLvl w:val="5"/>
    </w:pPr>
    <w:rPr>
      <w:rFonts w:ascii="Arial" w:eastAsia="Times New Roman" w:hAnsi="Arial"/>
      <w:kern w:val="3"/>
      <w:sz w:val="20"/>
      <w:szCs w:val="24"/>
    </w:rPr>
  </w:style>
  <w:style w:type="paragraph" w:customStyle="1" w:styleId="LBSchedule1-Alt">
    <w:name w:val="LB Schedule 1 - Alt"/>
    <w:rsid w:val="00597A4D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Schedule2-Alt">
    <w:name w:val="LB Schedule 2 - Alt"/>
    <w:rsid w:val="00597A4D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3-Alt">
    <w:name w:val="LB Schedule 3 - Alt"/>
    <w:rsid w:val="00597A4D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4-Alt">
    <w:name w:val="LB Schedule 4 - Alt"/>
    <w:rsid w:val="00597A4D"/>
    <w:pPr>
      <w:tabs>
        <w:tab w:val="left" w:pos="2160"/>
      </w:tabs>
      <w:suppressAutoHyphens/>
      <w:spacing w:before="120" w:after="120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5-Alt">
    <w:name w:val="LB Schedule 5 - Alt"/>
    <w:rsid w:val="00597A4D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1">
    <w:name w:val="LB Heading 1"/>
    <w:rsid w:val="00597A4D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eastAsia="en-US"/>
    </w:rPr>
  </w:style>
  <w:style w:type="paragraph" w:customStyle="1" w:styleId="LBHeading2">
    <w:name w:val="LB Heading 2"/>
    <w:rsid w:val="00597A4D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">
    <w:name w:val="LB Heading 3"/>
    <w:rsid w:val="00597A4D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-111">
    <w:name w:val="LB Heading 3 - 1.1.1"/>
    <w:rsid w:val="00597A4D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Heading4">
    <w:name w:val="LB Heading 4"/>
    <w:rsid w:val="00597A4D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5">
    <w:name w:val="LB Heading 5"/>
    <w:rsid w:val="00597A4D"/>
    <w:pPr>
      <w:numPr>
        <w:numId w:val="54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1-Alt">
    <w:name w:val="LB Heading 1 - Alt"/>
    <w:rsid w:val="00597A4D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Heading2-Alt">
    <w:name w:val="LB Heading 2 - Alt"/>
    <w:rsid w:val="00597A4D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Alt">
    <w:name w:val="LB Heading 3 - Alt"/>
    <w:rsid w:val="00597A4D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111Alt">
    <w:name w:val="LB Heading 3 - 1.1.1 Alt"/>
    <w:rsid w:val="00597A4D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4-Alt">
    <w:name w:val="LB Heading 4 - Alt"/>
    <w:rsid w:val="00597A4D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5-Alt">
    <w:name w:val="LB Heading 5 - Alt"/>
    <w:rsid w:val="00597A4D"/>
    <w:pPr>
      <w:numPr>
        <w:numId w:val="55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Parties-Alt">
    <w:name w:val="Parties - Alt"/>
    <w:rsid w:val="00597A4D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Recitals-Alt">
    <w:name w:val="Recitals - Alt"/>
    <w:rsid w:val="00597A4D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chedule3-111Alt">
    <w:name w:val="LB Schedule 3 - 1.1.1 Alt"/>
    <w:rsid w:val="00597A4D"/>
    <w:pPr>
      <w:numPr>
        <w:numId w:val="66"/>
      </w:num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Arabic1-Alt">
    <w:name w:val="LB Arabic 1 - Alt"/>
    <w:rsid w:val="00597A4D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2-Alt">
    <w:name w:val="LB Arabic 2 - Alt"/>
    <w:rsid w:val="00597A4D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3-Alt">
    <w:name w:val="LB Arabic 3 - Alt"/>
    <w:rsid w:val="00597A4D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4-Alt">
    <w:name w:val="LB Arabic 4 - Alt"/>
    <w:rsid w:val="00597A4D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5-Alt">
    <w:name w:val="LB Arabic 5 - Alt"/>
    <w:rsid w:val="00597A4D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6-Alt">
    <w:name w:val="LB Arabic 6 - Alt"/>
    <w:rsid w:val="00597A4D"/>
    <w:pPr>
      <w:numPr>
        <w:numId w:val="51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1-Alt">
    <w:name w:val="LB Roman 1 - Alt"/>
    <w:rsid w:val="00597A4D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2-Alt">
    <w:name w:val="LB Roman 2 - Alt"/>
    <w:rsid w:val="00597A4D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3-Alt">
    <w:name w:val="LB Roman 3 - Alt"/>
    <w:rsid w:val="00597A4D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4-Alt">
    <w:name w:val="LB Roman 4 - Alt"/>
    <w:rsid w:val="00597A4D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5-Alt">
    <w:name w:val="LB Roman 5 - Alt"/>
    <w:rsid w:val="00597A4D"/>
    <w:pPr>
      <w:numPr>
        <w:numId w:val="64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BdyText2">
    <w:name w:val="Bоdy Text 2"/>
    <w:rsid w:val="00597A4D"/>
    <w:pPr>
      <w:suppressAutoHyphens/>
      <w:spacing w:before="120" w:after="120"/>
      <w:ind w:left="720"/>
      <w:jc w:val="both"/>
    </w:pPr>
    <w:rPr>
      <w:rFonts w:ascii="Times New Roman" w:eastAsia="MS Mincho" w:hAnsi="Times New Roman"/>
      <w:sz w:val="22"/>
      <w:lang w:eastAsia="en-US"/>
    </w:rPr>
  </w:style>
  <w:style w:type="paragraph" w:customStyle="1" w:styleId="BdyText3">
    <w:name w:val="Bоdy Text 3"/>
    <w:basedOn w:val="BdyText2"/>
    <w:rsid w:val="00597A4D"/>
    <w:pPr>
      <w:ind w:left="1440"/>
    </w:pPr>
  </w:style>
  <w:style w:type="paragraph" w:customStyle="1" w:styleId="LBParties">
    <w:name w:val="LB Parties"/>
    <w:basedOn w:val="Parties"/>
    <w:rsid w:val="00597A4D"/>
    <w:pPr>
      <w:numPr>
        <w:numId w:val="56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Parties-Alt">
    <w:name w:val="LB Parties - Alt"/>
    <w:basedOn w:val="Parties-Alt"/>
    <w:rsid w:val="00597A4D"/>
    <w:rPr>
      <w:lang w:val="en-GB"/>
    </w:rPr>
  </w:style>
  <w:style w:type="paragraph" w:customStyle="1" w:styleId="LBRecitals">
    <w:name w:val="LB Recitals"/>
    <w:basedOn w:val="Recitals"/>
    <w:rsid w:val="00597A4D"/>
    <w:pPr>
      <w:numPr>
        <w:numId w:val="57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Recitals-Alt">
    <w:name w:val="LB Recitals - Alt"/>
    <w:basedOn w:val="Recitals-Alt"/>
    <w:rsid w:val="00597A4D"/>
    <w:pPr>
      <w:numPr>
        <w:numId w:val="58"/>
      </w:numPr>
    </w:pPr>
    <w:rPr>
      <w:lang w:val="en-GB"/>
    </w:rPr>
  </w:style>
  <w:style w:type="paragraph" w:customStyle="1" w:styleId="LBNameoftheContract">
    <w:name w:val="LB Name of the Contract"/>
    <w:basedOn w:val="NameoftheContract"/>
    <w:rsid w:val="00597A4D"/>
  </w:style>
  <w:style w:type="paragraph" w:customStyle="1" w:styleId="LBNameoftheParty">
    <w:name w:val="LB Name of the Party"/>
    <w:basedOn w:val="NameoftheParty"/>
    <w:rsid w:val="00597A4D"/>
    <w:rPr>
      <w:lang w:val="ru-RU"/>
    </w:rPr>
  </w:style>
  <w:style w:type="paragraph" w:customStyle="1" w:styleId="LBNameofthePartyAND">
    <w:name w:val="LB Name of the Party – AND"/>
    <w:basedOn w:val="NameoftheParty-AND"/>
    <w:rsid w:val="00597A4D"/>
    <w:rPr>
      <w:lang w:val="ru-RU"/>
    </w:rPr>
  </w:style>
  <w:style w:type="paragraph" w:customStyle="1" w:styleId="LBBodyText1">
    <w:name w:val="LB Body Text 1"/>
    <w:basedOn w:val="BodyText1"/>
    <w:rsid w:val="00597A4D"/>
    <w:rPr>
      <w:lang w:val="ru-RU"/>
    </w:rPr>
  </w:style>
  <w:style w:type="paragraph" w:customStyle="1" w:styleId="LBBodyText2">
    <w:name w:val="LB Body Text 2"/>
    <w:basedOn w:val="BdyText2"/>
    <w:rsid w:val="00597A4D"/>
  </w:style>
  <w:style w:type="paragraph" w:customStyle="1" w:styleId="LBBodyText3">
    <w:name w:val="LB Body Text 3"/>
    <w:basedOn w:val="BdyText3"/>
    <w:rsid w:val="00597A4D"/>
  </w:style>
  <w:style w:type="paragraph" w:customStyle="1" w:styleId="LBBodyText4">
    <w:name w:val="LB Body Text 4"/>
    <w:basedOn w:val="BodyText4"/>
    <w:rsid w:val="00597A4D"/>
    <w:rPr>
      <w:lang w:val="ru-RU"/>
    </w:rPr>
  </w:style>
  <w:style w:type="paragraph" w:customStyle="1" w:styleId="LBBodyText5">
    <w:name w:val="LB Body Text 5"/>
    <w:basedOn w:val="BodyText5"/>
    <w:rsid w:val="00597A4D"/>
    <w:rPr>
      <w:lang w:val="ru-RU"/>
    </w:rPr>
  </w:style>
  <w:style w:type="paragraph" w:customStyle="1" w:styleId="LBBodyText6">
    <w:name w:val="LB Body Text 6"/>
    <w:basedOn w:val="BodyText6"/>
    <w:rsid w:val="00597A4D"/>
    <w:rPr>
      <w:lang w:val="ru-RU"/>
    </w:rPr>
  </w:style>
  <w:style w:type="paragraph" w:customStyle="1" w:styleId="LBScheduleParties">
    <w:name w:val="LB Schedule Parties"/>
    <w:rsid w:val="00597A4D"/>
    <w:pPr>
      <w:numPr>
        <w:numId w:val="67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eastAsia="en-US"/>
    </w:rPr>
  </w:style>
  <w:style w:type="paragraph" w:customStyle="1" w:styleId="LBScheduleParties-Alt">
    <w:name w:val="LB Schedule Parties - Alt"/>
    <w:rsid w:val="00597A4D"/>
    <w:pPr>
      <w:numPr>
        <w:numId w:val="68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val="en-GB" w:eastAsia="en-US"/>
    </w:rPr>
  </w:style>
  <w:style w:type="paragraph" w:styleId="af4">
    <w:name w:val="List Paragraph"/>
    <w:aliases w:val="Bullet List,FooterText,numbered,Булет1,1Булет"/>
    <w:basedOn w:val="a"/>
    <w:link w:val="af5"/>
    <w:uiPriority w:val="34"/>
    <w:qFormat/>
    <w:rsid w:val="00597A4D"/>
    <w:pPr>
      <w:ind w:left="720"/>
    </w:pPr>
  </w:style>
  <w:style w:type="paragraph" w:customStyle="1" w:styleId="LBSimple1">
    <w:name w:val="LB Simple 1"/>
    <w:rsid w:val="00597A4D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1-Alt">
    <w:name w:val="LB Simple 1 - Alt"/>
    <w:rsid w:val="00597A4D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2">
    <w:name w:val="LB Simple 2"/>
    <w:rsid w:val="00597A4D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2-Alt">
    <w:name w:val="LB Simple 2 - Alt"/>
    <w:rsid w:val="00597A4D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-Alt">
    <w:name w:val="LB Simple 3 - Alt"/>
    <w:rsid w:val="00597A4D"/>
    <w:pPr>
      <w:numPr>
        <w:numId w:val="70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">
    <w:name w:val="LB Simple 3"/>
    <w:rsid w:val="00597A4D"/>
    <w:pPr>
      <w:numPr>
        <w:numId w:val="69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Govstyle1">
    <w:name w:val="LB Gov style 1"/>
    <w:rsid w:val="00597A4D"/>
    <w:pPr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Govstyle2">
    <w:name w:val="LB Gov style 2"/>
    <w:rsid w:val="00597A4D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">
    <w:name w:val="LB Gov style 3"/>
    <w:basedOn w:val="LBGovstyle2"/>
    <w:rsid w:val="00597A4D"/>
  </w:style>
  <w:style w:type="paragraph" w:customStyle="1" w:styleId="LBGovstyle4">
    <w:name w:val="LB Gov style 4"/>
    <w:basedOn w:val="LBGovstyle3"/>
    <w:rsid w:val="00597A4D"/>
  </w:style>
  <w:style w:type="paragraph" w:customStyle="1" w:styleId="LBGovstyle5">
    <w:name w:val="LB Gov style 5"/>
    <w:basedOn w:val="LBGovstyle4"/>
    <w:rsid w:val="00597A4D"/>
  </w:style>
  <w:style w:type="paragraph" w:customStyle="1" w:styleId="LBGovstyle1-Alt">
    <w:name w:val="LB Gov style 1 - Alt"/>
    <w:rsid w:val="00597A4D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LBGovstyle1-Alt0">
    <w:name w:val="LB Gov style 1 - Alt Знак"/>
    <w:basedOn w:val="a0"/>
    <w:rsid w:val="00597A4D"/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2-Alt">
    <w:name w:val="LB Gov style 2 - Alt"/>
    <w:rsid w:val="00597A4D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-Alt">
    <w:name w:val="LB Gov style 3 - Alt"/>
    <w:rsid w:val="00597A4D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4-Alt">
    <w:name w:val="LB Gov style 4 - Alt"/>
    <w:rsid w:val="00597A4D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5-Alt">
    <w:name w:val="LB Gov style 5 - Alt"/>
    <w:basedOn w:val="LBGovstyle4-Alt"/>
    <w:rsid w:val="00597A4D"/>
  </w:style>
  <w:style w:type="paragraph" w:customStyle="1" w:styleId="LBGovstyle6-Alt">
    <w:name w:val="LB Gov style 6 - Alt"/>
    <w:basedOn w:val="LBGovstyle5-Alt"/>
    <w:rsid w:val="00597A4D"/>
    <w:pPr>
      <w:numPr>
        <w:numId w:val="53"/>
      </w:numPr>
    </w:pPr>
  </w:style>
  <w:style w:type="paragraph" w:customStyle="1" w:styleId="LBGovstyle6">
    <w:name w:val="LB Gov style 6"/>
    <w:basedOn w:val="a"/>
    <w:rsid w:val="00597A4D"/>
    <w:pPr>
      <w:numPr>
        <w:numId w:val="52"/>
      </w:numPr>
      <w:spacing w:before="120" w:after="120"/>
    </w:pPr>
    <w:rPr>
      <w:lang w:val="en-US"/>
    </w:rPr>
  </w:style>
  <w:style w:type="paragraph" w:customStyle="1" w:styleId="ConsPlusNormal">
    <w:name w:val="ConsPlusNormal"/>
    <w:rsid w:val="00597A4D"/>
    <w:pPr>
      <w:widowControl w:val="0"/>
      <w:suppressAutoHyphens/>
      <w:autoSpaceDE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rsid w:val="00597A4D"/>
    <w:rPr>
      <w:rFonts w:ascii="Arial" w:eastAsia="Times New Roman" w:hAnsi="Arial" w:cs="Arial"/>
    </w:rPr>
  </w:style>
  <w:style w:type="paragraph" w:customStyle="1" w:styleId="LBNumHeading1">
    <w:name w:val="LB Num Heading 1"/>
    <w:rsid w:val="00597A4D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">
    <w:name w:val="LB Num Heading 2"/>
    <w:rsid w:val="00597A4D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">
    <w:name w:val="LB Num Heading 3"/>
    <w:rsid w:val="00597A4D"/>
    <w:pPr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-111">
    <w:name w:val="LB Num Heading 3 - 1.1.1"/>
    <w:rsid w:val="00597A4D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4">
    <w:name w:val="LB Num Heading 4"/>
    <w:rsid w:val="00597A4D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5">
    <w:name w:val="LB Num Heading 5"/>
    <w:rsid w:val="00597A4D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1-Alt">
    <w:name w:val="LB Num Heading 1 - Alt"/>
    <w:rsid w:val="00597A4D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-Alt">
    <w:name w:val="LB Num Heading 2 - Alt"/>
    <w:rsid w:val="00597A4D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3-Alt">
    <w:name w:val="LB Num Heading 3 - Alt"/>
    <w:rsid w:val="00597A4D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3-111Alt">
    <w:name w:val="LB Num Heading 3 - 1.1.1 Alt"/>
    <w:rsid w:val="00597A4D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4-Alt">
    <w:name w:val="LB Num Heading 4 - Alt"/>
    <w:rsid w:val="00597A4D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5-Alt">
    <w:name w:val="LB Num Heading 5 - Alt"/>
    <w:rsid w:val="00597A4D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Parties">
    <w:name w:val="LB Num Parties"/>
    <w:basedOn w:val="Parties"/>
    <w:rsid w:val="00597A4D"/>
    <w:pPr>
      <w:numPr>
        <w:numId w:val="28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NumParties-Alt">
    <w:name w:val="LB Num Parties - Alt"/>
    <w:basedOn w:val="Parties-Alt"/>
    <w:rsid w:val="00597A4D"/>
    <w:rPr>
      <w:lang w:val="en-US"/>
    </w:rPr>
  </w:style>
  <w:style w:type="paragraph" w:customStyle="1" w:styleId="LBNumRecitals">
    <w:name w:val="LB Num Recitals"/>
    <w:basedOn w:val="Recitals"/>
    <w:rsid w:val="00597A4D"/>
    <w:pPr>
      <w:numPr>
        <w:numId w:val="10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NumRecitals-Alt">
    <w:name w:val="LB Num Recitals - Alt"/>
    <w:basedOn w:val="Recitals-Alt"/>
    <w:rsid w:val="00597A4D"/>
    <w:pPr>
      <w:numPr>
        <w:numId w:val="27"/>
      </w:numPr>
    </w:pPr>
    <w:rPr>
      <w:lang w:val="en-US"/>
    </w:rPr>
  </w:style>
  <w:style w:type="paragraph" w:customStyle="1" w:styleId="LBChapterHeading">
    <w:name w:val="LB Chapter Heading"/>
    <w:rsid w:val="00597A4D"/>
    <w:pPr>
      <w:numPr>
        <w:numId w:val="37"/>
      </w:numPr>
      <w:tabs>
        <w:tab w:val="left" w:pos="1080"/>
      </w:tabs>
      <w:suppressAutoHyphens/>
      <w:spacing w:before="120" w:after="120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ScheduleHeading-alt">
    <w:name w:val="LB Schedule Heading - alt"/>
    <w:basedOn w:val="LBScheduleHeading"/>
    <w:rsid w:val="00597A4D"/>
    <w:pPr>
      <w:numPr>
        <w:numId w:val="35"/>
      </w:numPr>
      <w:tabs>
        <w:tab w:val="left" w:pos="720"/>
      </w:tabs>
      <w:jc w:val="left"/>
    </w:pPr>
    <w:rPr>
      <w:lang w:val="en-GB"/>
    </w:rPr>
  </w:style>
  <w:style w:type="paragraph" w:customStyle="1" w:styleId="LBChapterHeading-Alt">
    <w:name w:val="LB Chapter Heading - Alt"/>
    <w:rsid w:val="00597A4D"/>
    <w:pPr>
      <w:numPr>
        <w:numId w:val="38"/>
      </w:numPr>
      <w:suppressAutoHyphens/>
      <w:spacing w:before="120" w:after="120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">
    <w:name w:val="LB Definition"/>
    <w:rsid w:val="00597A4D"/>
    <w:pPr>
      <w:suppressAutoHyphens/>
      <w:spacing w:before="120" w:after="120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">
    <w:name w:val="LB Definition Subitem"/>
    <w:rsid w:val="00597A4D"/>
    <w:pPr>
      <w:suppressAutoHyphens/>
      <w:spacing w:before="120" w:after="120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">
    <w:name w:val="LB Definition SubSubitem"/>
    <w:rsid w:val="00597A4D"/>
    <w:pPr>
      <w:numPr>
        <w:numId w:val="39"/>
      </w:numPr>
      <w:suppressAutoHyphens/>
      <w:spacing w:before="120" w:after="120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-Alt">
    <w:name w:val="LB Definition - Alt"/>
    <w:rsid w:val="00597A4D"/>
    <w:pPr>
      <w:suppressAutoHyphens/>
      <w:spacing w:before="120" w:after="120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-Alt">
    <w:name w:val="LB Definition Subitem - Alt"/>
    <w:rsid w:val="00597A4D"/>
    <w:pPr>
      <w:suppressAutoHyphens/>
      <w:spacing w:before="120" w:after="120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-alt">
    <w:name w:val="LB Definition SubSubItem - alt"/>
    <w:rsid w:val="00597A4D"/>
    <w:pPr>
      <w:numPr>
        <w:numId w:val="40"/>
      </w:numPr>
      <w:suppressAutoHyphens/>
      <w:spacing w:before="120" w:after="120"/>
    </w:pPr>
    <w:rPr>
      <w:rFonts w:ascii="Times New Roman" w:hAnsi="Times New Roman"/>
      <w:sz w:val="22"/>
      <w:szCs w:val="22"/>
      <w:lang w:eastAsia="en-US"/>
    </w:rPr>
  </w:style>
  <w:style w:type="paragraph" w:customStyle="1" w:styleId="LBNumParagraph1">
    <w:name w:val="LB Num Paragraph 1"/>
    <w:basedOn w:val="LBNumHeading1"/>
    <w:rsid w:val="00597A4D"/>
    <w:rPr>
      <w:b w:val="0"/>
    </w:rPr>
  </w:style>
  <w:style w:type="paragraph" w:customStyle="1" w:styleId="LBNumParagraph2">
    <w:name w:val="LB Num Paragraph 2"/>
    <w:basedOn w:val="LBNumHeading2"/>
    <w:rsid w:val="00597A4D"/>
    <w:rPr>
      <w:b w:val="0"/>
    </w:rPr>
  </w:style>
  <w:style w:type="paragraph" w:customStyle="1" w:styleId="LBNumParagraph3111">
    <w:name w:val="LB Num Paragraph 3 1.1.1"/>
    <w:basedOn w:val="LBNumHeading3-111"/>
    <w:rsid w:val="00597A4D"/>
    <w:rPr>
      <w:b w:val="0"/>
    </w:rPr>
  </w:style>
  <w:style w:type="paragraph" w:customStyle="1" w:styleId="LBNumParagraph4">
    <w:name w:val="LB Num Paragraph 4"/>
    <w:basedOn w:val="LBNumHeading4"/>
    <w:rsid w:val="00597A4D"/>
    <w:rPr>
      <w:b w:val="0"/>
    </w:rPr>
  </w:style>
  <w:style w:type="paragraph" w:customStyle="1" w:styleId="LBNumParagraph5">
    <w:name w:val="LB Num Paragraph 5"/>
    <w:basedOn w:val="LBNumHeading5"/>
    <w:rsid w:val="00597A4D"/>
    <w:rPr>
      <w:b w:val="0"/>
    </w:rPr>
  </w:style>
  <w:style w:type="paragraph" w:customStyle="1" w:styleId="LBNumParagraph3">
    <w:name w:val="LB Num Paragraph 3"/>
    <w:basedOn w:val="LBNumHeading3"/>
    <w:rsid w:val="00597A4D"/>
    <w:pPr>
      <w:numPr>
        <w:numId w:val="24"/>
      </w:numPr>
    </w:pPr>
    <w:rPr>
      <w:b w:val="0"/>
    </w:rPr>
  </w:style>
  <w:style w:type="paragraph" w:styleId="af6">
    <w:name w:val="Title"/>
    <w:basedOn w:val="a"/>
    <w:next w:val="a"/>
    <w:rsid w:val="00597A4D"/>
    <w:rPr>
      <w:rFonts w:ascii="Calibri Light" w:eastAsia="Times New Roman" w:hAnsi="Calibri Light"/>
      <w:spacing w:val="-10"/>
      <w:kern w:val="3"/>
      <w:sz w:val="56"/>
      <w:szCs w:val="56"/>
    </w:rPr>
  </w:style>
  <w:style w:type="character" w:customStyle="1" w:styleId="af7">
    <w:name w:val="Заголовок Знак"/>
    <w:basedOn w:val="a0"/>
    <w:rsid w:val="00597A4D"/>
    <w:rPr>
      <w:rFonts w:ascii="Calibri Light" w:eastAsia="Times New Roman" w:hAnsi="Calibri Light"/>
      <w:spacing w:val="-10"/>
      <w:kern w:val="3"/>
      <w:sz w:val="56"/>
      <w:szCs w:val="56"/>
      <w:lang w:eastAsia="en-US"/>
    </w:rPr>
  </w:style>
  <w:style w:type="paragraph" w:customStyle="1" w:styleId="Roman3">
    <w:name w:val="Roman 3"/>
    <w:basedOn w:val="33"/>
    <w:rsid w:val="00597A4D"/>
    <w:pPr>
      <w:tabs>
        <w:tab w:val="left" w:pos="3600"/>
      </w:tabs>
      <w:spacing w:before="120"/>
      <w:ind w:left="720" w:hanging="720"/>
    </w:pPr>
    <w:rPr>
      <w:rFonts w:eastAsia="MS Mincho"/>
      <w:sz w:val="22"/>
      <w:szCs w:val="20"/>
      <w:lang w:val="en-GB"/>
    </w:rPr>
  </w:style>
  <w:style w:type="paragraph" w:customStyle="1" w:styleId="Arabic2">
    <w:name w:val="Arabic 2"/>
    <w:basedOn w:val="22"/>
    <w:rsid w:val="00597A4D"/>
    <w:pPr>
      <w:tabs>
        <w:tab w:val="left" w:pos="360"/>
      </w:tabs>
      <w:spacing w:before="120" w:line="240" w:lineRule="auto"/>
    </w:pPr>
    <w:rPr>
      <w:rFonts w:eastAsia="MS Mincho"/>
      <w:szCs w:val="20"/>
      <w:lang w:val="en-GB"/>
    </w:rPr>
  </w:style>
  <w:style w:type="paragraph" w:customStyle="1" w:styleId="Arabic1">
    <w:name w:val="Arabic 1"/>
    <w:basedOn w:val="a9"/>
    <w:rsid w:val="00597A4D"/>
    <w:pPr>
      <w:tabs>
        <w:tab w:val="left" w:pos="3600"/>
      </w:tabs>
      <w:spacing w:before="120"/>
      <w:ind w:left="720" w:hanging="720"/>
    </w:pPr>
    <w:rPr>
      <w:rFonts w:eastAsia="MS Mincho"/>
      <w:szCs w:val="20"/>
      <w:lang w:val="en-GB"/>
    </w:rPr>
  </w:style>
  <w:style w:type="paragraph" w:customStyle="1" w:styleId="Arabic3">
    <w:name w:val="Arabic 3"/>
    <w:basedOn w:val="33"/>
    <w:rsid w:val="00597A4D"/>
    <w:pPr>
      <w:tabs>
        <w:tab w:val="left" w:pos="10800"/>
      </w:tabs>
      <w:spacing w:before="120"/>
      <w:ind w:left="2160" w:hanging="720"/>
    </w:pPr>
    <w:rPr>
      <w:rFonts w:eastAsia="MS Mincho"/>
      <w:sz w:val="22"/>
      <w:szCs w:val="20"/>
      <w:lang w:val="en-GB"/>
    </w:rPr>
  </w:style>
  <w:style w:type="paragraph" w:customStyle="1" w:styleId="Arabic4">
    <w:name w:val="Arabic 4"/>
    <w:basedOn w:val="a"/>
    <w:rsid w:val="00597A4D"/>
    <w:pPr>
      <w:tabs>
        <w:tab w:val="left" w:pos="14400"/>
      </w:tabs>
      <w:spacing w:before="120" w:after="120"/>
      <w:ind w:left="2880" w:hanging="720"/>
    </w:pPr>
    <w:rPr>
      <w:rFonts w:eastAsia="MS Mincho"/>
      <w:szCs w:val="20"/>
      <w:lang w:val="en-GB"/>
    </w:rPr>
  </w:style>
  <w:style w:type="paragraph" w:customStyle="1" w:styleId="Arabic5">
    <w:name w:val="Arabic 5"/>
    <w:basedOn w:val="a"/>
    <w:rsid w:val="00597A4D"/>
    <w:pPr>
      <w:tabs>
        <w:tab w:val="left" w:pos="17890"/>
      </w:tabs>
      <w:spacing w:before="120" w:after="120"/>
      <w:ind w:left="3578" w:hanging="720"/>
    </w:pPr>
    <w:rPr>
      <w:rFonts w:eastAsia="MS Mincho"/>
      <w:szCs w:val="20"/>
      <w:lang w:val="en-GB"/>
    </w:rPr>
  </w:style>
  <w:style w:type="paragraph" w:customStyle="1" w:styleId="Arabic6">
    <w:name w:val="Arabic 6"/>
    <w:basedOn w:val="a"/>
    <w:rsid w:val="00597A4D"/>
    <w:pPr>
      <w:tabs>
        <w:tab w:val="left" w:pos="21205"/>
      </w:tabs>
      <w:spacing w:before="120" w:after="120"/>
      <w:ind w:left="4241" w:hanging="720"/>
    </w:pPr>
    <w:rPr>
      <w:rFonts w:eastAsia="MS Mincho"/>
      <w:szCs w:val="20"/>
      <w:lang w:val="en-GB"/>
    </w:rPr>
  </w:style>
  <w:style w:type="paragraph" w:customStyle="1" w:styleId="Roman1">
    <w:name w:val="Roman 1"/>
    <w:basedOn w:val="a9"/>
    <w:rsid w:val="00597A4D"/>
    <w:pPr>
      <w:tabs>
        <w:tab w:val="left" w:pos="3600"/>
      </w:tabs>
      <w:spacing w:before="120"/>
      <w:ind w:left="720" w:hanging="720"/>
    </w:pPr>
    <w:rPr>
      <w:rFonts w:eastAsia="Times New Roman"/>
      <w:szCs w:val="20"/>
      <w:lang w:val="en-GB"/>
    </w:rPr>
  </w:style>
  <w:style w:type="paragraph" w:customStyle="1" w:styleId="Roman2">
    <w:name w:val="Roman 2"/>
    <w:basedOn w:val="22"/>
    <w:rsid w:val="00597A4D"/>
    <w:pPr>
      <w:tabs>
        <w:tab w:val="left" w:pos="7200"/>
      </w:tabs>
      <w:spacing w:before="120" w:line="240" w:lineRule="auto"/>
      <w:ind w:left="1440" w:hanging="720"/>
    </w:pPr>
    <w:rPr>
      <w:rFonts w:eastAsia="MS Mincho"/>
      <w:szCs w:val="20"/>
      <w:lang w:val="en-GB"/>
    </w:rPr>
  </w:style>
  <w:style w:type="paragraph" w:customStyle="1" w:styleId="Roman4">
    <w:name w:val="Roman 4"/>
    <w:basedOn w:val="BodyText4"/>
    <w:rsid w:val="00597A4D"/>
    <w:pPr>
      <w:tabs>
        <w:tab w:val="left" w:pos="14400"/>
      </w:tabs>
      <w:ind w:left="2880" w:hanging="720"/>
    </w:pPr>
  </w:style>
  <w:style w:type="paragraph" w:customStyle="1" w:styleId="Roman5">
    <w:name w:val="Roman 5"/>
    <w:basedOn w:val="BodyText5"/>
    <w:rsid w:val="00597A4D"/>
    <w:pPr>
      <w:tabs>
        <w:tab w:val="left" w:pos="17890"/>
      </w:tabs>
      <w:ind w:left="3578" w:hanging="720"/>
    </w:pPr>
  </w:style>
  <w:style w:type="paragraph" w:customStyle="1" w:styleId="LBBOLDCAPS">
    <w:name w:val="LB BOLD CAPS"/>
    <w:basedOn w:val="BodyText1"/>
    <w:rsid w:val="00597A4D"/>
    <w:rPr>
      <w:b/>
      <w:bCs/>
      <w:caps/>
      <w:lang w:val="ru-RU"/>
    </w:rPr>
  </w:style>
  <w:style w:type="paragraph" w:customStyle="1" w:styleId="LBSCHEDULE10">
    <w:name w:val="LB SCHEDULE 1"/>
    <w:basedOn w:val="LBSchedule1"/>
    <w:rsid w:val="00597A4D"/>
    <w:pPr>
      <w:tabs>
        <w:tab w:val="left" w:pos="3600"/>
      </w:tabs>
      <w:ind w:left="720" w:hanging="720"/>
    </w:pPr>
  </w:style>
  <w:style w:type="paragraph" w:customStyle="1" w:styleId="1-1">
    <w:name w:val="Заголовок 1 -1"/>
    <w:basedOn w:val="1"/>
    <w:next w:val="a9"/>
    <w:rsid w:val="00597A4D"/>
    <w:pPr>
      <w:numPr>
        <w:numId w:val="0"/>
      </w:numPr>
      <w:tabs>
        <w:tab w:val="left" w:pos="7200"/>
      </w:tabs>
      <w:ind w:left="1440" w:hanging="720"/>
    </w:pPr>
    <w:rPr>
      <w:b w:val="0"/>
    </w:rPr>
  </w:style>
  <w:style w:type="paragraph" w:customStyle="1" w:styleId="af8">
    <w:name w:val="полужирный По центру"/>
    <w:basedOn w:val="BdyText2"/>
    <w:rsid w:val="00597A4D"/>
    <w:pPr>
      <w:jc w:val="center"/>
    </w:pPr>
    <w:rPr>
      <w:rFonts w:eastAsia="Times New Roman"/>
      <w:b/>
      <w:bCs/>
    </w:rPr>
  </w:style>
  <w:style w:type="paragraph" w:customStyle="1" w:styleId="Level1">
    <w:name w:val="Level 1"/>
    <w:basedOn w:val="a"/>
    <w:next w:val="a"/>
    <w:rsid w:val="00597A4D"/>
    <w:pPr>
      <w:keepNext/>
      <w:spacing w:before="140" w:after="140" w:line="288" w:lineRule="auto"/>
      <w:outlineLvl w:val="0"/>
    </w:pPr>
    <w:rPr>
      <w:rFonts w:ascii="Arial" w:eastAsia="Times New Roman" w:hAnsi="Arial"/>
      <w:b/>
      <w:kern w:val="3"/>
      <w:szCs w:val="20"/>
    </w:rPr>
  </w:style>
  <w:style w:type="paragraph" w:customStyle="1" w:styleId="Level2">
    <w:name w:val="Level 2"/>
    <w:basedOn w:val="a"/>
    <w:rsid w:val="00597A4D"/>
    <w:p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Level3">
    <w:name w:val="Level 3"/>
    <w:basedOn w:val="a"/>
    <w:rsid w:val="00597A4D"/>
    <w:p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Level4">
    <w:name w:val="Level 4"/>
    <w:basedOn w:val="a"/>
    <w:rsid w:val="00597A4D"/>
    <w:p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Level5">
    <w:name w:val="Level 5"/>
    <w:basedOn w:val="a"/>
    <w:rsid w:val="00597A4D"/>
    <w:p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Level6">
    <w:name w:val="Level 6"/>
    <w:basedOn w:val="a"/>
    <w:rsid w:val="00597A4D"/>
    <w:pPr>
      <w:numPr>
        <w:numId w:val="41"/>
      </w:num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zFSNarrative">
    <w:name w:val="zFSNarrative"/>
    <w:basedOn w:val="a"/>
    <w:rsid w:val="00597A4D"/>
    <w:pPr>
      <w:spacing w:after="120" w:line="288" w:lineRule="auto"/>
      <w:jc w:val="center"/>
    </w:pPr>
    <w:rPr>
      <w:rFonts w:ascii="Arial" w:eastAsia="Times New Roman" w:hAnsi="Arial"/>
      <w:kern w:val="3"/>
      <w:sz w:val="20"/>
      <w:szCs w:val="24"/>
    </w:rPr>
  </w:style>
  <w:style w:type="paragraph" w:customStyle="1" w:styleId="CharCharCharCharCharCharCharChar">
    <w:name w:val="Char Char Знак Знак Char Char Знак Знак Char Char Знак Знак Char Char"/>
    <w:basedOn w:val="a"/>
    <w:rsid w:val="00597A4D"/>
    <w:pPr>
      <w:widowControl w:val="0"/>
      <w:tabs>
        <w:tab w:val="left" w:pos="3600"/>
      </w:tabs>
      <w:spacing w:after="160" w:line="240" w:lineRule="exact"/>
      <w:ind w:left="720" w:hanging="360"/>
      <w:jc w:val="center"/>
    </w:pPr>
    <w:rPr>
      <w:rFonts w:eastAsia="Times New Roman"/>
      <w:b/>
      <w:bCs/>
      <w:i/>
      <w:iCs/>
      <w:sz w:val="28"/>
      <w:szCs w:val="28"/>
      <w:lang w:val="en-GB"/>
    </w:rPr>
  </w:style>
  <w:style w:type="paragraph" w:customStyle="1" w:styleId="AGovstyle2">
    <w:name w:val="A Gov style 2"/>
    <w:basedOn w:val="LBNumHeading2-Alt"/>
    <w:rsid w:val="00597A4D"/>
  </w:style>
  <w:style w:type="paragraph" w:customStyle="1" w:styleId="LBNumHeading4-1111Alt">
    <w:name w:val="LB Num Heading 4 - 1.1.1.1 Alt"/>
    <w:basedOn w:val="LBNumHeading3-111"/>
    <w:rsid w:val="00597A4D"/>
    <w:pPr>
      <w:numPr>
        <w:numId w:val="42"/>
      </w:numPr>
    </w:pPr>
  </w:style>
  <w:style w:type="paragraph" w:customStyle="1" w:styleId="AGovstyle1">
    <w:name w:val="A Gov style 1"/>
    <w:basedOn w:val="LBNumHeading1-Alt"/>
    <w:rsid w:val="00597A4D"/>
    <w:pPr>
      <w:numPr>
        <w:numId w:val="44"/>
      </w:numPr>
    </w:pPr>
  </w:style>
  <w:style w:type="paragraph" w:customStyle="1" w:styleId="AGovstyle3">
    <w:name w:val="A Gov style 3"/>
    <w:basedOn w:val="LBNumHeading3-111Alt"/>
    <w:rsid w:val="00597A4D"/>
  </w:style>
  <w:style w:type="paragraph" w:customStyle="1" w:styleId="AGovstyle4">
    <w:name w:val="A Gov style 4"/>
    <w:rsid w:val="00597A4D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AGovStyle5">
    <w:name w:val="A Gov Style 5"/>
    <w:basedOn w:val="LBNumHeading3-Alt"/>
    <w:rsid w:val="00597A4D"/>
    <w:pPr>
      <w:ind w:left="720" w:hanging="720"/>
    </w:pPr>
    <w:rPr>
      <w:b w:val="0"/>
    </w:rPr>
  </w:style>
  <w:style w:type="paragraph" w:customStyle="1" w:styleId="af9">
    <w:name w:val="Обычный + по ширине"/>
    <w:basedOn w:val="a"/>
    <w:rsid w:val="00597A4D"/>
    <w:rPr>
      <w:rFonts w:eastAsia="Times New Roman"/>
      <w:sz w:val="24"/>
      <w:szCs w:val="24"/>
      <w:lang w:eastAsia="ru-RU"/>
    </w:rPr>
  </w:style>
  <w:style w:type="paragraph" w:styleId="afa">
    <w:name w:val="Salutation"/>
    <w:basedOn w:val="a"/>
    <w:next w:val="a"/>
    <w:rsid w:val="00597A4D"/>
    <w:pPr>
      <w:spacing w:after="60"/>
    </w:pPr>
    <w:rPr>
      <w:rFonts w:eastAsia="Times New Roman"/>
      <w:sz w:val="28"/>
      <w:szCs w:val="28"/>
    </w:rPr>
  </w:style>
  <w:style w:type="character" w:customStyle="1" w:styleId="afb">
    <w:name w:val="Приветствие Знак"/>
    <w:basedOn w:val="a0"/>
    <w:rsid w:val="00597A4D"/>
    <w:rPr>
      <w:rFonts w:ascii="Times New Roman" w:eastAsia="Times New Roman" w:hAnsi="Times New Roman"/>
      <w:sz w:val="28"/>
      <w:szCs w:val="28"/>
      <w:lang w:eastAsia="en-US"/>
    </w:rPr>
  </w:style>
  <w:style w:type="character" w:styleId="afc">
    <w:name w:val="Hyperlink"/>
    <w:rsid w:val="00597A4D"/>
    <w:rPr>
      <w:rFonts w:cs="Times New Roman"/>
      <w:color w:val="0000FF"/>
      <w:u w:val="single"/>
    </w:rPr>
  </w:style>
  <w:style w:type="paragraph" w:customStyle="1" w:styleId="30">
    <w:name w:val="Раздел 3"/>
    <w:basedOn w:val="a"/>
    <w:rsid w:val="00597A4D"/>
    <w:pPr>
      <w:numPr>
        <w:numId w:val="43"/>
      </w:numPr>
      <w:spacing w:before="120" w:after="120"/>
      <w:jc w:val="center"/>
    </w:pPr>
    <w:rPr>
      <w:rFonts w:eastAsia="Times New Roman"/>
      <w:b/>
      <w:sz w:val="24"/>
      <w:szCs w:val="20"/>
      <w:lang w:eastAsia="ru-RU"/>
    </w:rPr>
  </w:style>
  <w:style w:type="paragraph" w:styleId="61">
    <w:name w:val="toc 6"/>
    <w:basedOn w:val="a"/>
    <w:next w:val="a"/>
    <w:autoRedefine/>
    <w:rsid w:val="00597A4D"/>
    <w:pPr>
      <w:ind w:left="960"/>
      <w:jc w:val="left"/>
    </w:pPr>
    <w:rPr>
      <w:rFonts w:eastAsia="Times New Roman"/>
      <w:sz w:val="20"/>
      <w:szCs w:val="20"/>
      <w:lang w:eastAsia="ru-RU"/>
    </w:rPr>
  </w:style>
  <w:style w:type="paragraph" w:styleId="afd">
    <w:name w:val="Normal (Web)"/>
    <w:basedOn w:val="a"/>
    <w:uiPriority w:val="99"/>
    <w:rsid w:val="00597A4D"/>
    <w:pPr>
      <w:spacing w:before="100" w:after="100"/>
      <w:jc w:val="left"/>
    </w:pPr>
    <w:rPr>
      <w:rFonts w:eastAsia="Times New Roman"/>
      <w:sz w:val="24"/>
      <w:szCs w:val="24"/>
      <w:lang w:eastAsia="ru-RU"/>
    </w:rPr>
  </w:style>
  <w:style w:type="numbering" w:customStyle="1" w:styleId="10">
    <w:name w:val="Стиль1"/>
    <w:basedOn w:val="a2"/>
    <w:rsid w:val="00597A4D"/>
    <w:pPr>
      <w:numPr>
        <w:numId w:val="2"/>
      </w:numPr>
    </w:pPr>
  </w:style>
  <w:style w:type="numbering" w:customStyle="1" w:styleId="20">
    <w:name w:val="Стиль2"/>
    <w:basedOn w:val="a2"/>
    <w:rsid w:val="00597A4D"/>
    <w:pPr>
      <w:numPr>
        <w:numId w:val="3"/>
      </w:numPr>
    </w:pPr>
  </w:style>
  <w:style w:type="numbering" w:customStyle="1" w:styleId="WWOutlineListStyle2">
    <w:name w:val="WW_OutlineListStyle_2"/>
    <w:basedOn w:val="a2"/>
    <w:rsid w:val="00597A4D"/>
    <w:pPr>
      <w:numPr>
        <w:numId w:val="4"/>
      </w:numPr>
    </w:pPr>
  </w:style>
  <w:style w:type="numbering" w:customStyle="1" w:styleId="WWOutlineListStyle1">
    <w:name w:val="WW_OutlineListStyle_1"/>
    <w:basedOn w:val="a2"/>
    <w:rsid w:val="00597A4D"/>
    <w:pPr>
      <w:numPr>
        <w:numId w:val="5"/>
      </w:numPr>
    </w:pPr>
  </w:style>
  <w:style w:type="numbering" w:customStyle="1" w:styleId="WWOutlineListStyle">
    <w:name w:val="WW_OutlineListStyle"/>
    <w:basedOn w:val="a2"/>
    <w:rsid w:val="00597A4D"/>
    <w:pPr>
      <w:numPr>
        <w:numId w:val="6"/>
      </w:numPr>
    </w:pPr>
  </w:style>
  <w:style w:type="numbering" w:customStyle="1" w:styleId="LFO1">
    <w:name w:val="LFO1"/>
    <w:basedOn w:val="a2"/>
    <w:rsid w:val="00597A4D"/>
    <w:pPr>
      <w:numPr>
        <w:numId w:val="7"/>
      </w:numPr>
    </w:pPr>
  </w:style>
  <w:style w:type="numbering" w:customStyle="1" w:styleId="LFO7">
    <w:name w:val="LFO7"/>
    <w:basedOn w:val="a2"/>
    <w:rsid w:val="00597A4D"/>
    <w:pPr>
      <w:numPr>
        <w:numId w:val="8"/>
      </w:numPr>
    </w:pPr>
  </w:style>
  <w:style w:type="numbering" w:customStyle="1" w:styleId="3">
    <w:name w:val="Стиль3"/>
    <w:basedOn w:val="a2"/>
    <w:rsid w:val="00597A4D"/>
    <w:pPr>
      <w:numPr>
        <w:numId w:val="9"/>
      </w:numPr>
    </w:pPr>
  </w:style>
  <w:style w:type="numbering" w:customStyle="1" w:styleId="LFO11">
    <w:name w:val="LFO11"/>
    <w:basedOn w:val="a2"/>
    <w:rsid w:val="00597A4D"/>
    <w:pPr>
      <w:numPr>
        <w:numId w:val="10"/>
      </w:numPr>
    </w:pPr>
  </w:style>
  <w:style w:type="numbering" w:customStyle="1" w:styleId="LFO3">
    <w:name w:val="LFO3"/>
    <w:basedOn w:val="a2"/>
    <w:rsid w:val="00597A4D"/>
    <w:pPr>
      <w:numPr>
        <w:numId w:val="11"/>
      </w:numPr>
    </w:pPr>
  </w:style>
  <w:style w:type="numbering" w:customStyle="1" w:styleId="LFO4">
    <w:name w:val="LFO4"/>
    <w:basedOn w:val="a2"/>
    <w:rsid w:val="00597A4D"/>
    <w:pPr>
      <w:numPr>
        <w:numId w:val="12"/>
      </w:numPr>
    </w:pPr>
  </w:style>
  <w:style w:type="numbering" w:customStyle="1" w:styleId="LFO5">
    <w:name w:val="LFO5"/>
    <w:basedOn w:val="a2"/>
    <w:rsid w:val="00597A4D"/>
    <w:pPr>
      <w:numPr>
        <w:numId w:val="13"/>
      </w:numPr>
    </w:pPr>
  </w:style>
  <w:style w:type="numbering" w:customStyle="1" w:styleId="LFO6">
    <w:name w:val="LFO6"/>
    <w:basedOn w:val="a2"/>
    <w:rsid w:val="00597A4D"/>
    <w:pPr>
      <w:numPr>
        <w:numId w:val="14"/>
      </w:numPr>
    </w:pPr>
  </w:style>
  <w:style w:type="numbering" w:customStyle="1" w:styleId="LFO71">
    <w:name w:val="LFO7_1"/>
    <w:basedOn w:val="a2"/>
    <w:rsid w:val="00597A4D"/>
    <w:pPr>
      <w:numPr>
        <w:numId w:val="15"/>
      </w:numPr>
    </w:pPr>
  </w:style>
  <w:style w:type="numbering" w:customStyle="1" w:styleId="LFO8">
    <w:name w:val="LFO8"/>
    <w:basedOn w:val="a2"/>
    <w:rsid w:val="00597A4D"/>
    <w:pPr>
      <w:numPr>
        <w:numId w:val="16"/>
      </w:numPr>
    </w:pPr>
  </w:style>
  <w:style w:type="numbering" w:customStyle="1" w:styleId="LFO9">
    <w:name w:val="LFO9"/>
    <w:basedOn w:val="a2"/>
    <w:rsid w:val="00597A4D"/>
    <w:pPr>
      <w:numPr>
        <w:numId w:val="17"/>
      </w:numPr>
    </w:pPr>
  </w:style>
  <w:style w:type="numbering" w:customStyle="1" w:styleId="LFO10">
    <w:name w:val="LFO10"/>
    <w:basedOn w:val="a2"/>
    <w:rsid w:val="00597A4D"/>
    <w:pPr>
      <w:numPr>
        <w:numId w:val="18"/>
      </w:numPr>
    </w:pPr>
  </w:style>
  <w:style w:type="numbering" w:customStyle="1" w:styleId="LFO111">
    <w:name w:val="LFO11_1"/>
    <w:basedOn w:val="a2"/>
    <w:rsid w:val="00597A4D"/>
    <w:pPr>
      <w:numPr>
        <w:numId w:val="19"/>
      </w:numPr>
    </w:pPr>
  </w:style>
  <w:style w:type="numbering" w:customStyle="1" w:styleId="LFO12">
    <w:name w:val="LFO12"/>
    <w:basedOn w:val="a2"/>
    <w:rsid w:val="00597A4D"/>
    <w:pPr>
      <w:numPr>
        <w:numId w:val="20"/>
      </w:numPr>
    </w:pPr>
  </w:style>
  <w:style w:type="numbering" w:customStyle="1" w:styleId="LFO13">
    <w:name w:val="LFO13"/>
    <w:basedOn w:val="a2"/>
    <w:rsid w:val="00597A4D"/>
    <w:pPr>
      <w:numPr>
        <w:numId w:val="21"/>
      </w:numPr>
    </w:pPr>
  </w:style>
  <w:style w:type="numbering" w:customStyle="1" w:styleId="LFO15">
    <w:name w:val="LFO15"/>
    <w:basedOn w:val="a2"/>
    <w:rsid w:val="00597A4D"/>
    <w:pPr>
      <w:numPr>
        <w:numId w:val="22"/>
      </w:numPr>
    </w:pPr>
  </w:style>
  <w:style w:type="numbering" w:customStyle="1" w:styleId="LFO16">
    <w:name w:val="LFO16"/>
    <w:basedOn w:val="a2"/>
    <w:rsid w:val="00597A4D"/>
    <w:pPr>
      <w:numPr>
        <w:numId w:val="23"/>
      </w:numPr>
    </w:pPr>
  </w:style>
  <w:style w:type="numbering" w:customStyle="1" w:styleId="LFO17">
    <w:name w:val="LFO17"/>
    <w:basedOn w:val="a2"/>
    <w:rsid w:val="00597A4D"/>
    <w:pPr>
      <w:numPr>
        <w:numId w:val="24"/>
      </w:numPr>
    </w:pPr>
  </w:style>
  <w:style w:type="numbering" w:customStyle="1" w:styleId="LFO18">
    <w:name w:val="LFO18"/>
    <w:basedOn w:val="a2"/>
    <w:rsid w:val="00597A4D"/>
    <w:pPr>
      <w:numPr>
        <w:numId w:val="25"/>
      </w:numPr>
    </w:pPr>
  </w:style>
  <w:style w:type="numbering" w:customStyle="1" w:styleId="LFO19">
    <w:name w:val="LFO19"/>
    <w:basedOn w:val="a2"/>
    <w:rsid w:val="00597A4D"/>
    <w:pPr>
      <w:numPr>
        <w:numId w:val="26"/>
      </w:numPr>
    </w:pPr>
  </w:style>
  <w:style w:type="numbering" w:customStyle="1" w:styleId="LFO20">
    <w:name w:val="LFO20"/>
    <w:basedOn w:val="a2"/>
    <w:rsid w:val="00597A4D"/>
    <w:pPr>
      <w:numPr>
        <w:numId w:val="27"/>
      </w:numPr>
    </w:pPr>
  </w:style>
  <w:style w:type="numbering" w:customStyle="1" w:styleId="LFO22">
    <w:name w:val="LFO22"/>
    <w:basedOn w:val="a2"/>
    <w:rsid w:val="00597A4D"/>
    <w:pPr>
      <w:numPr>
        <w:numId w:val="28"/>
      </w:numPr>
    </w:pPr>
  </w:style>
  <w:style w:type="numbering" w:customStyle="1" w:styleId="LFO23">
    <w:name w:val="LFO23"/>
    <w:basedOn w:val="a2"/>
    <w:rsid w:val="00597A4D"/>
    <w:pPr>
      <w:numPr>
        <w:numId w:val="29"/>
      </w:numPr>
    </w:pPr>
  </w:style>
  <w:style w:type="numbering" w:customStyle="1" w:styleId="LFO24">
    <w:name w:val="LFO24"/>
    <w:basedOn w:val="a2"/>
    <w:rsid w:val="00597A4D"/>
    <w:pPr>
      <w:numPr>
        <w:numId w:val="30"/>
      </w:numPr>
    </w:pPr>
  </w:style>
  <w:style w:type="numbering" w:customStyle="1" w:styleId="LFO25">
    <w:name w:val="LFO25"/>
    <w:basedOn w:val="a2"/>
    <w:rsid w:val="00597A4D"/>
    <w:pPr>
      <w:numPr>
        <w:numId w:val="31"/>
      </w:numPr>
    </w:pPr>
  </w:style>
  <w:style w:type="numbering" w:customStyle="1" w:styleId="LFO26">
    <w:name w:val="LFO26"/>
    <w:basedOn w:val="a2"/>
    <w:rsid w:val="00597A4D"/>
    <w:pPr>
      <w:numPr>
        <w:numId w:val="32"/>
      </w:numPr>
    </w:pPr>
  </w:style>
  <w:style w:type="numbering" w:customStyle="1" w:styleId="LFO27">
    <w:name w:val="LFO27"/>
    <w:basedOn w:val="a2"/>
    <w:rsid w:val="00597A4D"/>
    <w:pPr>
      <w:numPr>
        <w:numId w:val="33"/>
      </w:numPr>
    </w:pPr>
  </w:style>
  <w:style w:type="numbering" w:customStyle="1" w:styleId="LFO28">
    <w:name w:val="LFO28"/>
    <w:basedOn w:val="a2"/>
    <w:rsid w:val="00597A4D"/>
    <w:pPr>
      <w:numPr>
        <w:numId w:val="34"/>
      </w:numPr>
    </w:pPr>
  </w:style>
  <w:style w:type="numbering" w:customStyle="1" w:styleId="LFO29">
    <w:name w:val="LFO29"/>
    <w:basedOn w:val="a2"/>
    <w:rsid w:val="00597A4D"/>
    <w:pPr>
      <w:numPr>
        <w:numId w:val="35"/>
      </w:numPr>
    </w:pPr>
  </w:style>
  <w:style w:type="numbering" w:customStyle="1" w:styleId="LFO30">
    <w:name w:val="LFO30"/>
    <w:basedOn w:val="a2"/>
    <w:rsid w:val="00597A4D"/>
    <w:pPr>
      <w:numPr>
        <w:numId w:val="36"/>
      </w:numPr>
    </w:pPr>
  </w:style>
  <w:style w:type="numbering" w:customStyle="1" w:styleId="LFO31">
    <w:name w:val="LFO31"/>
    <w:basedOn w:val="a2"/>
    <w:rsid w:val="00597A4D"/>
    <w:pPr>
      <w:numPr>
        <w:numId w:val="37"/>
      </w:numPr>
    </w:pPr>
  </w:style>
  <w:style w:type="numbering" w:customStyle="1" w:styleId="LFO32">
    <w:name w:val="LFO32"/>
    <w:basedOn w:val="a2"/>
    <w:rsid w:val="00597A4D"/>
    <w:pPr>
      <w:numPr>
        <w:numId w:val="38"/>
      </w:numPr>
    </w:pPr>
  </w:style>
  <w:style w:type="numbering" w:customStyle="1" w:styleId="LFO33">
    <w:name w:val="LFO33"/>
    <w:basedOn w:val="a2"/>
    <w:rsid w:val="00597A4D"/>
    <w:pPr>
      <w:numPr>
        <w:numId w:val="39"/>
      </w:numPr>
    </w:pPr>
  </w:style>
  <w:style w:type="numbering" w:customStyle="1" w:styleId="LFO34">
    <w:name w:val="LFO34"/>
    <w:basedOn w:val="a2"/>
    <w:rsid w:val="00597A4D"/>
    <w:pPr>
      <w:numPr>
        <w:numId w:val="40"/>
      </w:numPr>
    </w:pPr>
  </w:style>
  <w:style w:type="numbering" w:customStyle="1" w:styleId="LFO35">
    <w:name w:val="LFO35"/>
    <w:basedOn w:val="a2"/>
    <w:rsid w:val="00597A4D"/>
    <w:pPr>
      <w:numPr>
        <w:numId w:val="41"/>
      </w:numPr>
    </w:pPr>
  </w:style>
  <w:style w:type="numbering" w:customStyle="1" w:styleId="LFO37">
    <w:name w:val="LFO37"/>
    <w:basedOn w:val="a2"/>
    <w:rsid w:val="00597A4D"/>
    <w:pPr>
      <w:numPr>
        <w:numId w:val="42"/>
      </w:numPr>
    </w:pPr>
  </w:style>
  <w:style w:type="numbering" w:customStyle="1" w:styleId="LFO39">
    <w:name w:val="LFO39"/>
    <w:basedOn w:val="a2"/>
    <w:rsid w:val="00597A4D"/>
    <w:pPr>
      <w:numPr>
        <w:numId w:val="43"/>
      </w:numPr>
    </w:pPr>
  </w:style>
  <w:style w:type="numbering" w:customStyle="1" w:styleId="LFO40">
    <w:name w:val="LFO40"/>
    <w:basedOn w:val="a2"/>
    <w:rsid w:val="00597A4D"/>
    <w:pPr>
      <w:numPr>
        <w:numId w:val="44"/>
      </w:numPr>
    </w:pPr>
  </w:style>
  <w:style w:type="numbering" w:customStyle="1" w:styleId="LFO42">
    <w:name w:val="LFO42"/>
    <w:basedOn w:val="a2"/>
    <w:rsid w:val="00597A4D"/>
    <w:pPr>
      <w:numPr>
        <w:numId w:val="45"/>
      </w:numPr>
    </w:pPr>
  </w:style>
  <w:style w:type="numbering" w:customStyle="1" w:styleId="LFO43">
    <w:name w:val="LFO43"/>
    <w:basedOn w:val="a2"/>
    <w:rsid w:val="00597A4D"/>
    <w:pPr>
      <w:numPr>
        <w:numId w:val="46"/>
      </w:numPr>
    </w:pPr>
  </w:style>
  <w:style w:type="numbering" w:customStyle="1" w:styleId="LFO44">
    <w:name w:val="LFO44"/>
    <w:basedOn w:val="a2"/>
    <w:rsid w:val="00597A4D"/>
    <w:pPr>
      <w:numPr>
        <w:numId w:val="47"/>
      </w:numPr>
    </w:pPr>
  </w:style>
  <w:style w:type="numbering" w:customStyle="1" w:styleId="LFO45">
    <w:name w:val="LFO45"/>
    <w:basedOn w:val="a2"/>
    <w:rsid w:val="00597A4D"/>
    <w:pPr>
      <w:numPr>
        <w:numId w:val="48"/>
      </w:numPr>
    </w:pPr>
  </w:style>
  <w:style w:type="numbering" w:customStyle="1" w:styleId="LFO46">
    <w:name w:val="LFO46"/>
    <w:basedOn w:val="a2"/>
    <w:rsid w:val="00597A4D"/>
    <w:pPr>
      <w:numPr>
        <w:numId w:val="49"/>
      </w:numPr>
    </w:pPr>
  </w:style>
  <w:style w:type="numbering" w:customStyle="1" w:styleId="LFO47">
    <w:name w:val="LFO47"/>
    <w:basedOn w:val="a2"/>
    <w:rsid w:val="00597A4D"/>
    <w:pPr>
      <w:numPr>
        <w:numId w:val="50"/>
      </w:numPr>
    </w:pPr>
  </w:style>
  <w:style w:type="numbering" w:customStyle="1" w:styleId="LFO48">
    <w:name w:val="LFO48"/>
    <w:basedOn w:val="a2"/>
    <w:rsid w:val="00597A4D"/>
    <w:pPr>
      <w:numPr>
        <w:numId w:val="51"/>
      </w:numPr>
    </w:pPr>
  </w:style>
  <w:style w:type="numbering" w:customStyle="1" w:styleId="LFO49">
    <w:name w:val="LFO49"/>
    <w:basedOn w:val="a2"/>
    <w:rsid w:val="00597A4D"/>
    <w:pPr>
      <w:numPr>
        <w:numId w:val="52"/>
      </w:numPr>
    </w:pPr>
  </w:style>
  <w:style w:type="numbering" w:customStyle="1" w:styleId="LFO50">
    <w:name w:val="LFO50"/>
    <w:basedOn w:val="a2"/>
    <w:rsid w:val="00597A4D"/>
    <w:pPr>
      <w:numPr>
        <w:numId w:val="53"/>
      </w:numPr>
    </w:pPr>
  </w:style>
  <w:style w:type="numbering" w:customStyle="1" w:styleId="LFO51">
    <w:name w:val="LFO51"/>
    <w:basedOn w:val="a2"/>
    <w:rsid w:val="00597A4D"/>
    <w:pPr>
      <w:numPr>
        <w:numId w:val="54"/>
      </w:numPr>
    </w:pPr>
  </w:style>
  <w:style w:type="numbering" w:customStyle="1" w:styleId="LFO52">
    <w:name w:val="LFO52"/>
    <w:basedOn w:val="a2"/>
    <w:rsid w:val="00597A4D"/>
    <w:pPr>
      <w:numPr>
        <w:numId w:val="55"/>
      </w:numPr>
    </w:pPr>
  </w:style>
  <w:style w:type="numbering" w:customStyle="1" w:styleId="LFO53">
    <w:name w:val="LFO53"/>
    <w:basedOn w:val="a2"/>
    <w:rsid w:val="00597A4D"/>
    <w:pPr>
      <w:numPr>
        <w:numId w:val="56"/>
      </w:numPr>
    </w:pPr>
  </w:style>
  <w:style w:type="numbering" w:customStyle="1" w:styleId="LFO54">
    <w:name w:val="LFO54"/>
    <w:basedOn w:val="a2"/>
    <w:rsid w:val="00597A4D"/>
    <w:pPr>
      <w:numPr>
        <w:numId w:val="57"/>
      </w:numPr>
    </w:pPr>
  </w:style>
  <w:style w:type="numbering" w:customStyle="1" w:styleId="LFO55">
    <w:name w:val="LFO55"/>
    <w:basedOn w:val="a2"/>
    <w:rsid w:val="00597A4D"/>
    <w:pPr>
      <w:numPr>
        <w:numId w:val="58"/>
      </w:numPr>
    </w:pPr>
  </w:style>
  <w:style w:type="numbering" w:customStyle="1" w:styleId="LFO56">
    <w:name w:val="LFO56"/>
    <w:basedOn w:val="a2"/>
    <w:rsid w:val="00597A4D"/>
    <w:pPr>
      <w:numPr>
        <w:numId w:val="59"/>
      </w:numPr>
    </w:pPr>
  </w:style>
  <w:style w:type="numbering" w:customStyle="1" w:styleId="LFO57">
    <w:name w:val="LFO57"/>
    <w:basedOn w:val="a2"/>
    <w:rsid w:val="00597A4D"/>
    <w:pPr>
      <w:numPr>
        <w:numId w:val="60"/>
      </w:numPr>
    </w:pPr>
  </w:style>
  <w:style w:type="numbering" w:customStyle="1" w:styleId="LFO58">
    <w:name w:val="LFO58"/>
    <w:basedOn w:val="a2"/>
    <w:rsid w:val="00597A4D"/>
    <w:pPr>
      <w:numPr>
        <w:numId w:val="61"/>
      </w:numPr>
    </w:pPr>
  </w:style>
  <w:style w:type="numbering" w:customStyle="1" w:styleId="LFO59">
    <w:name w:val="LFO59"/>
    <w:basedOn w:val="a2"/>
    <w:rsid w:val="00597A4D"/>
    <w:pPr>
      <w:numPr>
        <w:numId w:val="62"/>
      </w:numPr>
    </w:pPr>
  </w:style>
  <w:style w:type="numbering" w:customStyle="1" w:styleId="LFO60">
    <w:name w:val="LFO60"/>
    <w:basedOn w:val="a2"/>
    <w:rsid w:val="00597A4D"/>
    <w:pPr>
      <w:numPr>
        <w:numId w:val="63"/>
      </w:numPr>
    </w:pPr>
  </w:style>
  <w:style w:type="numbering" w:customStyle="1" w:styleId="LFO61">
    <w:name w:val="LFO61"/>
    <w:basedOn w:val="a2"/>
    <w:rsid w:val="00597A4D"/>
    <w:pPr>
      <w:numPr>
        <w:numId w:val="64"/>
      </w:numPr>
    </w:pPr>
  </w:style>
  <w:style w:type="numbering" w:customStyle="1" w:styleId="LFO62">
    <w:name w:val="LFO62"/>
    <w:basedOn w:val="a2"/>
    <w:rsid w:val="00597A4D"/>
    <w:pPr>
      <w:numPr>
        <w:numId w:val="65"/>
      </w:numPr>
    </w:pPr>
  </w:style>
  <w:style w:type="numbering" w:customStyle="1" w:styleId="LFO63">
    <w:name w:val="LFO63"/>
    <w:basedOn w:val="a2"/>
    <w:rsid w:val="00597A4D"/>
    <w:pPr>
      <w:numPr>
        <w:numId w:val="66"/>
      </w:numPr>
    </w:pPr>
  </w:style>
  <w:style w:type="numbering" w:customStyle="1" w:styleId="LFO64">
    <w:name w:val="LFO64"/>
    <w:basedOn w:val="a2"/>
    <w:rsid w:val="00597A4D"/>
    <w:pPr>
      <w:numPr>
        <w:numId w:val="67"/>
      </w:numPr>
    </w:pPr>
  </w:style>
  <w:style w:type="numbering" w:customStyle="1" w:styleId="LFO65">
    <w:name w:val="LFO65"/>
    <w:basedOn w:val="a2"/>
    <w:rsid w:val="00597A4D"/>
    <w:pPr>
      <w:numPr>
        <w:numId w:val="68"/>
      </w:numPr>
    </w:pPr>
  </w:style>
  <w:style w:type="numbering" w:customStyle="1" w:styleId="LFO66">
    <w:name w:val="LFO66"/>
    <w:basedOn w:val="a2"/>
    <w:rsid w:val="00597A4D"/>
    <w:pPr>
      <w:numPr>
        <w:numId w:val="69"/>
      </w:numPr>
    </w:pPr>
  </w:style>
  <w:style w:type="numbering" w:customStyle="1" w:styleId="LFO67">
    <w:name w:val="LFO67"/>
    <w:basedOn w:val="a2"/>
    <w:rsid w:val="00597A4D"/>
    <w:pPr>
      <w:numPr>
        <w:numId w:val="70"/>
      </w:numPr>
    </w:pPr>
  </w:style>
  <w:style w:type="numbering" w:customStyle="1" w:styleId="LFO68">
    <w:name w:val="LFO68"/>
    <w:basedOn w:val="a2"/>
    <w:rsid w:val="00597A4D"/>
    <w:pPr>
      <w:numPr>
        <w:numId w:val="71"/>
      </w:numPr>
    </w:pPr>
  </w:style>
  <w:style w:type="character" w:customStyle="1" w:styleId="af5">
    <w:name w:val="Абзац списка Знак"/>
    <w:aliases w:val="Bullet List Знак,FooterText Знак,numbered Знак,Булет1 Знак,1Булет Знак"/>
    <w:link w:val="af4"/>
    <w:uiPriority w:val="34"/>
    <w:locked/>
    <w:rsid w:val="006039D7"/>
    <w:rPr>
      <w:rFonts w:ascii="Times New Roman" w:hAnsi="Times New Roman"/>
      <w:sz w:val="22"/>
      <w:szCs w:val="22"/>
      <w:lang w:eastAsia="en-US"/>
    </w:rPr>
  </w:style>
  <w:style w:type="paragraph" w:styleId="afe">
    <w:name w:val="No Spacing"/>
    <w:uiPriority w:val="1"/>
    <w:qFormat/>
    <w:rsid w:val="008C2B4A"/>
    <w:pPr>
      <w:suppressAutoHyphens/>
      <w:jc w:val="both"/>
    </w:pPr>
    <w:rPr>
      <w:rFonts w:ascii="Times New Roman" w:hAnsi="Times New Roman"/>
      <w:sz w:val="22"/>
      <w:szCs w:val="22"/>
      <w:lang w:eastAsia="en-US"/>
    </w:rPr>
  </w:style>
  <w:style w:type="table" w:styleId="aff">
    <w:name w:val="Table Grid"/>
    <w:basedOn w:val="a1"/>
    <w:uiPriority w:val="39"/>
    <w:rsid w:val="00793A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rsid w:val="00E44883"/>
    <w:pPr>
      <w:tabs>
        <w:tab w:val="left" w:pos="1134"/>
      </w:tabs>
      <w:suppressAutoHyphens w:val="0"/>
      <w:kinsoku w:val="0"/>
      <w:overflowPunct w:val="0"/>
      <w:autoSpaceDE w:val="0"/>
      <w:spacing w:line="288" w:lineRule="auto"/>
      <w:ind w:left="720" w:firstLine="567"/>
      <w:textAlignment w:val="auto"/>
    </w:pPr>
    <w:rPr>
      <w:szCs w:val="28"/>
      <w:lang w:eastAsia="ru-RU"/>
    </w:rPr>
  </w:style>
  <w:style w:type="paragraph" w:customStyle="1" w:styleId="aff0">
    <w:name w:val="Пункт"/>
    <w:basedOn w:val="a"/>
    <w:rsid w:val="00C23D68"/>
    <w:pPr>
      <w:tabs>
        <w:tab w:val="num" w:pos="1980"/>
      </w:tabs>
      <w:suppressAutoHyphens w:val="0"/>
      <w:autoSpaceDN/>
      <w:ind w:left="1404" w:hanging="504"/>
      <w:textAlignment w:val="auto"/>
    </w:pPr>
    <w:rPr>
      <w:rFonts w:eastAsia="Times New Roman"/>
      <w:sz w:val="24"/>
      <w:szCs w:val="28"/>
      <w:lang w:eastAsia="ru-RU"/>
    </w:rPr>
  </w:style>
  <w:style w:type="paragraph" w:customStyle="1" w:styleId="13">
    <w:name w:val="çàãîëîâîê 1"/>
    <w:basedOn w:val="a"/>
    <w:next w:val="a"/>
    <w:rsid w:val="006034F3"/>
    <w:pPr>
      <w:keepNext/>
      <w:widowControl w:val="0"/>
      <w:tabs>
        <w:tab w:val="left" w:pos="-1843"/>
        <w:tab w:val="left" w:pos="8472"/>
      </w:tabs>
      <w:suppressAutoHyphens w:val="0"/>
      <w:autoSpaceDN/>
      <w:spacing w:after="120"/>
      <w:textAlignment w:val="auto"/>
    </w:pPr>
    <w:rPr>
      <w:rFonts w:eastAsia="Times New Roman"/>
      <w:sz w:val="24"/>
      <w:szCs w:val="20"/>
      <w:lang w:eastAsia="ru-RU"/>
    </w:rPr>
  </w:style>
  <w:style w:type="paragraph" w:styleId="35">
    <w:name w:val="Body Text Indent 3"/>
    <w:basedOn w:val="a"/>
    <w:link w:val="36"/>
    <w:uiPriority w:val="99"/>
    <w:semiHidden/>
    <w:unhideWhenUsed/>
    <w:rsid w:val="0026410A"/>
    <w:pPr>
      <w:spacing w:after="120"/>
      <w:ind w:left="283"/>
    </w:pPr>
    <w:rPr>
      <w:sz w:val="16"/>
      <w:szCs w:val="16"/>
    </w:rPr>
  </w:style>
  <w:style w:type="character" w:customStyle="1" w:styleId="36">
    <w:name w:val="Основной текст с отступом 3 Знак"/>
    <w:basedOn w:val="a0"/>
    <w:link w:val="35"/>
    <w:uiPriority w:val="99"/>
    <w:semiHidden/>
    <w:rsid w:val="0026410A"/>
    <w:rPr>
      <w:rFonts w:ascii="Times New Roman" w:hAnsi="Times New Roman"/>
      <w:sz w:val="16"/>
      <w:szCs w:val="16"/>
      <w:lang w:eastAsia="en-US"/>
    </w:rPr>
  </w:style>
  <w:style w:type="paragraph" w:customStyle="1" w:styleId="Style2">
    <w:name w:val="Style2"/>
    <w:basedOn w:val="a"/>
    <w:uiPriority w:val="99"/>
    <w:rsid w:val="0026410A"/>
    <w:pPr>
      <w:widowControl w:val="0"/>
      <w:suppressAutoHyphens w:val="0"/>
      <w:autoSpaceDE w:val="0"/>
      <w:adjustRightInd w:val="0"/>
      <w:spacing w:line="538" w:lineRule="exact"/>
      <w:jc w:val="right"/>
      <w:textAlignment w:val="auto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0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9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14</Pages>
  <Words>5785</Words>
  <Characters>32979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Doczilla.ru</Company>
  <LinksUpToDate>false</LinksUpToDate>
  <CharactersWithSpaces>38687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Doczilla.ru</dc:creator>
  <cp:keywords/>
  <dc:description/>
  <cp:lastModifiedBy>Admin</cp:lastModifiedBy>
  <cp:revision>24</cp:revision>
  <cp:lastPrinted>2021-09-09T07:47:00Z</cp:lastPrinted>
  <dcterms:created xsi:type="dcterms:W3CDTF">2021-09-08T07:58:00Z</dcterms:created>
  <dcterms:modified xsi:type="dcterms:W3CDTF">2026-10-05T06:18:00Z</dcterms:modified>
</cp:coreProperties>
</file>