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E9A1F" w14:textId="1CDD5048" w:rsidR="00234C90" w:rsidRDefault="00843D82">
      <w:pPr>
        <w:widowControl w:val="0"/>
        <w:spacing w:line="240" w:lineRule="auto"/>
        <w:jc w:val="center"/>
        <w:rPr>
          <w:b/>
          <w:caps/>
          <w:sz w:val="24"/>
          <w:szCs w:val="24"/>
        </w:rPr>
      </w:pPr>
      <w:r>
        <w:rPr>
          <w:b/>
          <w:caps/>
          <w:sz w:val="24"/>
          <w:szCs w:val="24"/>
        </w:rPr>
        <w:t>Договор №</w:t>
      </w:r>
      <w:r w:rsidR="004B569D">
        <w:rPr>
          <w:b/>
          <w:caps/>
          <w:sz w:val="24"/>
          <w:szCs w:val="24"/>
        </w:rPr>
        <w:t xml:space="preserve"> </w:t>
      </w:r>
    </w:p>
    <w:p w14:paraId="623B493D" w14:textId="77777777" w:rsidR="00234C90" w:rsidRDefault="00234C90">
      <w:pPr>
        <w:pStyle w:val="aff"/>
        <w:jc w:val="center"/>
        <w:rPr>
          <w:b/>
          <w:caps/>
          <w:sz w:val="22"/>
          <w:szCs w:val="22"/>
        </w:rPr>
      </w:pPr>
    </w:p>
    <w:p w14:paraId="177588EC" w14:textId="1835A5D5" w:rsidR="00234C90" w:rsidRDefault="00076571" w:rsidP="00076571">
      <w:pPr>
        <w:pStyle w:val="aff"/>
        <w:jc w:val="right"/>
        <w:rPr>
          <w:b/>
          <w:sz w:val="22"/>
          <w:szCs w:val="22"/>
        </w:rPr>
      </w:pPr>
      <w:r>
        <w:rPr>
          <w:b/>
          <w:sz w:val="22"/>
          <w:szCs w:val="22"/>
        </w:rPr>
        <w:t xml:space="preserve">              </w:t>
      </w:r>
      <w:r w:rsidR="00843D82">
        <w:rPr>
          <w:b/>
          <w:sz w:val="22"/>
          <w:szCs w:val="22"/>
        </w:rPr>
        <w:t xml:space="preserve"> «</w:t>
      </w:r>
      <w:r w:rsidR="003820E2">
        <w:rPr>
          <w:b/>
          <w:sz w:val="22"/>
          <w:szCs w:val="22"/>
        </w:rPr>
        <w:t>_</w:t>
      </w:r>
      <w:proofErr w:type="gramStart"/>
      <w:r w:rsidR="003820E2">
        <w:rPr>
          <w:b/>
          <w:sz w:val="22"/>
          <w:szCs w:val="22"/>
        </w:rPr>
        <w:t>_</w:t>
      </w:r>
      <w:r w:rsidR="00843D82">
        <w:rPr>
          <w:b/>
          <w:sz w:val="22"/>
          <w:szCs w:val="22"/>
        </w:rPr>
        <w:t>»</w:t>
      </w:r>
      <w:r>
        <w:rPr>
          <w:b/>
          <w:sz w:val="22"/>
          <w:szCs w:val="22"/>
        </w:rPr>
        <w:t xml:space="preserve">   </w:t>
      </w:r>
      <w:proofErr w:type="gramEnd"/>
      <w:r>
        <w:rPr>
          <w:b/>
          <w:sz w:val="22"/>
          <w:szCs w:val="22"/>
        </w:rPr>
        <w:t xml:space="preserve">         </w:t>
      </w:r>
      <w:r w:rsidR="00843D82">
        <w:rPr>
          <w:b/>
          <w:sz w:val="22"/>
          <w:szCs w:val="22"/>
        </w:rPr>
        <w:t xml:space="preserve"> 202</w:t>
      </w:r>
      <w:r w:rsidR="008556FD">
        <w:rPr>
          <w:b/>
          <w:sz w:val="22"/>
          <w:szCs w:val="22"/>
        </w:rPr>
        <w:t>6</w:t>
      </w:r>
      <w:r w:rsidR="00843D82">
        <w:rPr>
          <w:b/>
          <w:sz w:val="22"/>
          <w:szCs w:val="22"/>
        </w:rPr>
        <w:t xml:space="preserve"> г.</w:t>
      </w:r>
    </w:p>
    <w:p w14:paraId="13129576" w14:textId="5032E310" w:rsidR="00234C90" w:rsidRDefault="00843D82">
      <w:pPr>
        <w:pStyle w:val="aff"/>
        <w:rPr>
          <w:color w:val="000000"/>
          <w:sz w:val="22"/>
          <w:szCs w:val="22"/>
        </w:rPr>
      </w:pPr>
      <w:r>
        <w:rPr>
          <w:sz w:val="22"/>
          <w:szCs w:val="22"/>
        </w:rPr>
        <w:br/>
        <w:t xml:space="preserve">          </w:t>
      </w:r>
      <w:r w:rsidRPr="006929FD">
        <w:rPr>
          <w:sz w:val="22"/>
          <w:szCs w:val="22"/>
        </w:rPr>
        <w:t>Муниципальное общеобразовательное учреждение "Средняя общеобразовательная школа №5" (МОУ «СОШ №5»), именуемое</w:t>
      </w:r>
      <w:r>
        <w:rPr>
          <w:bCs/>
          <w:sz w:val="22"/>
          <w:szCs w:val="22"/>
        </w:rPr>
        <w:t xml:space="preserve"> в дальнейшем «Заказчик»,</w:t>
      </w:r>
      <w:r>
        <w:rPr>
          <w:b/>
          <w:bCs/>
          <w:sz w:val="22"/>
          <w:szCs w:val="22"/>
        </w:rPr>
        <w:t xml:space="preserve"> </w:t>
      </w:r>
      <w:r>
        <w:rPr>
          <w:bCs/>
          <w:sz w:val="22"/>
          <w:szCs w:val="22"/>
        </w:rPr>
        <w:t xml:space="preserve">в лице директора </w:t>
      </w:r>
      <w:proofErr w:type="spellStart"/>
      <w:r w:rsidR="0029250F">
        <w:rPr>
          <w:bCs/>
          <w:sz w:val="22"/>
          <w:szCs w:val="22"/>
        </w:rPr>
        <w:t>Сыроватко</w:t>
      </w:r>
      <w:proofErr w:type="spellEnd"/>
      <w:r w:rsidR="0029250F">
        <w:rPr>
          <w:bCs/>
          <w:sz w:val="22"/>
          <w:szCs w:val="22"/>
        </w:rPr>
        <w:t xml:space="preserve"> Артем</w:t>
      </w:r>
      <w:r w:rsidR="00076571">
        <w:rPr>
          <w:bCs/>
          <w:sz w:val="22"/>
          <w:szCs w:val="22"/>
        </w:rPr>
        <w:t>а</w:t>
      </w:r>
      <w:r w:rsidR="0029250F">
        <w:rPr>
          <w:bCs/>
          <w:sz w:val="22"/>
          <w:szCs w:val="22"/>
        </w:rPr>
        <w:t xml:space="preserve"> Андреевич</w:t>
      </w:r>
      <w:r w:rsidR="00076571">
        <w:rPr>
          <w:bCs/>
          <w:sz w:val="22"/>
          <w:szCs w:val="22"/>
        </w:rPr>
        <w:t>а</w:t>
      </w:r>
      <w:r w:rsidR="0029250F">
        <w:rPr>
          <w:bCs/>
          <w:sz w:val="22"/>
          <w:szCs w:val="22"/>
        </w:rPr>
        <w:t>, действующий</w:t>
      </w:r>
      <w:r>
        <w:rPr>
          <w:bCs/>
          <w:sz w:val="22"/>
          <w:szCs w:val="22"/>
        </w:rPr>
        <w:t xml:space="preserve"> на основании Устава, с одной стороны</w:t>
      </w:r>
      <w:r>
        <w:rPr>
          <w:sz w:val="22"/>
          <w:szCs w:val="22"/>
        </w:rPr>
        <w:t xml:space="preserve">, и </w:t>
      </w:r>
      <w:r w:rsidR="00076571">
        <w:rPr>
          <w:b/>
          <w:sz w:val="22"/>
          <w:szCs w:val="22"/>
        </w:rPr>
        <w:t>____</w:t>
      </w:r>
      <w:r w:rsidR="00AE0273" w:rsidRPr="00AE0273">
        <w:rPr>
          <w:b/>
          <w:sz w:val="22"/>
          <w:szCs w:val="22"/>
        </w:rPr>
        <w:t xml:space="preserve">, </w:t>
      </w:r>
      <w:r w:rsidR="00AE0273" w:rsidRPr="00AE0273">
        <w:rPr>
          <w:bCs/>
          <w:sz w:val="22"/>
          <w:szCs w:val="22"/>
        </w:rPr>
        <w:t>именуем</w:t>
      </w:r>
      <w:r w:rsidR="008556FD">
        <w:rPr>
          <w:bCs/>
          <w:sz w:val="22"/>
          <w:szCs w:val="22"/>
        </w:rPr>
        <w:t>ый</w:t>
      </w:r>
      <w:r w:rsidR="00AE0273" w:rsidRPr="00AE0273">
        <w:rPr>
          <w:bCs/>
          <w:sz w:val="22"/>
          <w:szCs w:val="22"/>
        </w:rPr>
        <w:t xml:space="preserve"> в дальнейшем «Поставщик», </w:t>
      </w:r>
      <w:r w:rsidR="00AE0273" w:rsidRPr="00AE0273">
        <w:rPr>
          <w:sz w:val="22"/>
          <w:szCs w:val="22"/>
        </w:rPr>
        <w:t>действующ</w:t>
      </w:r>
      <w:r w:rsidR="008556FD">
        <w:rPr>
          <w:sz w:val="22"/>
          <w:szCs w:val="22"/>
        </w:rPr>
        <w:t xml:space="preserve">ий </w:t>
      </w:r>
      <w:r w:rsidR="00AE0273" w:rsidRPr="00AE0273">
        <w:rPr>
          <w:sz w:val="22"/>
          <w:szCs w:val="22"/>
        </w:rPr>
        <w:t xml:space="preserve">на основании </w:t>
      </w:r>
      <w:r w:rsidR="00076571">
        <w:rPr>
          <w:sz w:val="22"/>
          <w:szCs w:val="22"/>
        </w:rPr>
        <w:t>_____</w:t>
      </w:r>
      <w:r w:rsidR="00AE0273" w:rsidRPr="00AE0273">
        <w:rPr>
          <w:sz w:val="22"/>
          <w:szCs w:val="22"/>
        </w:rPr>
        <w:t>, с другой стороны, вместе именуемые «Стороны»</w:t>
      </w:r>
      <w:r>
        <w:rPr>
          <w:sz w:val="22"/>
          <w:szCs w:val="22"/>
        </w:rPr>
        <w:t xml:space="preserve">, </w:t>
      </w:r>
      <w:r>
        <w:rPr>
          <w:color w:val="000000"/>
          <w:sz w:val="22"/>
          <w:szCs w:val="22"/>
        </w:rPr>
        <w:t>на основании пункта 5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именуемый в дальнейшем «Договор» о нижеследующем:</w:t>
      </w:r>
    </w:p>
    <w:p w14:paraId="55CE870D" w14:textId="77777777" w:rsidR="00234C90" w:rsidRDefault="00234C90">
      <w:pPr>
        <w:pStyle w:val="aff"/>
        <w:rPr>
          <w:color w:val="000000"/>
          <w:sz w:val="22"/>
          <w:szCs w:val="22"/>
        </w:rPr>
      </w:pPr>
    </w:p>
    <w:p w14:paraId="6F1FE618" w14:textId="77777777" w:rsidR="00234C90" w:rsidRDefault="00843D82">
      <w:pPr>
        <w:numPr>
          <w:ilvl w:val="0"/>
          <w:numId w:val="3"/>
        </w:numPr>
        <w:spacing w:line="240" w:lineRule="auto"/>
        <w:ind w:firstLine="0"/>
        <w:jc w:val="center"/>
        <w:rPr>
          <w:b/>
          <w:sz w:val="22"/>
          <w:szCs w:val="22"/>
        </w:rPr>
      </w:pPr>
      <w:r>
        <w:rPr>
          <w:b/>
          <w:sz w:val="22"/>
          <w:szCs w:val="22"/>
        </w:rPr>
        <w:t>Предмет Договора</w:t>
      </w:r>
    </w:p>
    <w:p w14:paraId="35CB27E5" w14:textId="77777777" w:rsidR="00234C90" w:rsidRDefault="00234C90">
      <w:pPr>
        <w:spacing w:line="240" w:lineRule="auto"/>
        <w:ind w:left="927" w:firstLine="0"/>
        <w:rPr>
          <w:b/>
          <w:sz w:val="22"/>
          <w:szCs w:val="22"/>
        </w:rPr>
      </w:pPr>
    </w:p>
    <w:p w14:paraId="4DC65BB9" w14:textId="734A6C9C" w:rsidR="00234C90" w:rsidRDefault="00843D82">
      <w:pPr>
        <w:spacing w:line="240" w:lineRule="auto"/>
        <w:ind w:firstLine="540"/>
      </w:pPr>
      <w:r>
        <w:rPr>
          <w:sz w:val="22"/>
          <w:szCs w:val="22"/>
        </w:rPr>
        <w:t xml:space="preserve">1.1. Поставщик обязуется поставить и </w:t>
      </w:r>
      <w:r w:rsidR="001D3BE2">
        <w:rPr>
          <w:sz w:val="22"/>
          <w:szCs w:val="22"/>
        </w:rPr>
        <w:t>произвести сборку</w:t>
      </w:r>
      <w:r>
        <w:rPr>
          <w:sz w:val="22"/>
          <w:szCs w:val="22"/>
        </w:rPr>
        <w:t xml:space="preserve"> Заказчику </w:t>
      </w:r>
      <w:r w:rsidR="001D3BE2">
        <w:rPr>
          <w:sz w:val="22"/>
          <w:szCs w:val="22"/>
        </w:rPr>
        <w:t>ученической мебели</w:t>
      </w:r>
      <w:r>
        <w:rPr>
          <w:sz w:val="22"/>
          <w:szCs w:val="22"/>
        </w:rPr>
        <w:t xml:space="preserve"> по наименованиям, в количестве и качества согласно Спецификации (Приложение № 1) (далее - Товар), в срок согласно разделу 4 Договора </w:t>
      </w:r>
      <w:r>
        <w:rPr>
          <w:i/>
          <w:sz w:val="22"/>
          <w:szCs w:val="22"/>
        </w:rPr>
        <w:t xml:space="preserve">- </w:t>
      </w:r>
      <w:r>
        <w:rPr>
          <w:sz w:val="22"/>
          <w:szCs w:val="22"/>
        </w:rPr>
        <w:t>являющемуся неотъемлемой частью Договора, а Заказчик обязуется принять товар и обеспечить его оплату.</w:t>
      </w:r>
    </w:p>
    <w:p w14:paraId="4DB9B8C0" w14:textId="77777777" w:rsidR="00234C90" w:rsidRDefault="00843D82">
      <w:pPr>
        <w:widowControl w:val="0"/>
        <w:spacing w:line="240" w:lineRule="auto"/>
      </w:pPr>
      <w:r>
        <w:rPr>
          <w:sz w:val="22"/>
          <w:szCs w:val="22"/>
        </w:rPr>
        <w:t xml:space="preserve">1.2. Поставщик гарантирует качество и безопасность поставляемого </w:t>
      </w:r>
      <w:proofErr w:type="gramStart"/>
      <w:r>
        <w:rPr>
          <w:sz w:val="22"/>
          <w:szCs w:val="22"/>
        </w:rPr>
        <w:t>товара</w:t>
      </w:r>
      <w:proofErr w:type="gramEnd"/>
      <w:r>
        <w:rPr>
          <w:sz w:val="22"/>
          <w:szCs w:val="22"/>
        </w:rPr>
        <w:t xml:space="preserve"> а также, что товар, поставляемый в рамках Договора, является новым (товаром, который не был в употреблении,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14:paraId="68F170D8" w14:textId="74693999" w:rsidR="00234C90" w:rsidRDefault="00843D82">
      <w:pPr>
        <w:widowControl w:val="0"/>
        <w:spacing w:line="240" w:lineRule="auto"/>
      </w:pPr>
      <w:r>
        <w:rPr>
          <w:sz w:val="22"/>
          <w:szCs w:val="22"/>
        </w:rPr>
        <w:t>1.3. Право собственности на Товар переходит к Заказчику в момент поставки Товара после </w:t>
      </w:r>
      <w:proofErr w:type="gramStart"/>
      <w:r>
        <w:rPr>
          <w:sz w:val="22"/>
          <w:szCs w:val="22"/>
        </w:rPr>
        <w:t xml:space="preserve">подписания </w:t>
      </w:r>
      <w:r w:rsidR="008556FD">
        <w:rPr>
          <w:sz w:val="22"/>
          <w:szCs w:val="22"/>
        </w:rPr>
        <w:t>Универсально</w:t>
      </w:r>
      <w:proofErr w:type="gramEnd"/>
      <w:r w:rsidR="008556FD">
        <w:rPr>
          <w:sz w:val="22"/>
          <w:szCs w:val="22"/>
        </w:rPr>
        <w:t xml:space="preserve"> передаточного документа (УПД)</w:t>
      </w:r>
      <w:r>
        <w:rPr>
          <w:sz w:val="22"/>
          <w:szCs w:val="22"/>
        </w:rPr>
        <w:t xml:space="preserve">. </w:t>
      </w:r>
    </w:p>
    <w:p w14:paraId="1182F92B" w14:textId="77777777" w:rsidR="00234C90" w:rsidRDefault="00843D82">
      <w:pPr>
        <w:widowControl w:val="0"/>
        <w:spacing w:line="240" w:lineRule="auto"/>
      </w:pPr>
      <w:r>
        <w:rPr>
          <w:sz w:val="22"/>
          <w:szCs w:val="22"/>
        </w:rPr>
        <w:t xml:space="preserve">1.4. Место поставки товара: </w:t>
      </w:r>
      <w:r>
        <w:rPr>
          <w:rFonts w:eastAsia="Calibri"/>
          <w:color w:val="000000"/>
          <w:sz w:val="24"/>
          <w:szCs w:val="24"/>
          <w:lang w:eastAsia="en-US"/>
        </w:rPr>
        <w:t xml:space="preserve">187553, Ленинградская область, Тихвинский район, город Тихвин, </w:t>
      </w:r>
      <w:proofErr w:type="spellStart"/>
      <w:r>
        <w:rPr>
          <w:rFonts w:eastAsia="Calibri"/>
          <w:color w:val="000000"/>
          <w:sz w:val="24"/>
          <w:szCs w:val="24"/>
          <w:lang w:eastAsia="en-US"/>
        </w:rPr>
        <w:t>мкр</w:t>
      </w:r>
      <w:proofErr w:type="spellEnd"/>
      <w:r>
        <w:rPr>
          <w:rFonts w:eastAsia="Calibri"/>
          <w:color w:val="000000"/>
          <w:sz w:val="24"/>
          <w:szCs w:val="24"/>
          <w:lang w:eastAsia="en-US"/>
        </w:rPr>
        <w:t>. 1, д.32</w:t>
      </w:r>
      <w:r>
        <w:rPr>
          <w:sz w:val="22"/>
          <w:szCs w:val="22"/>
        </w:rPr>
        <w:t xml:space="preserve"> (далее – «место поставки»).</w:t>
      </w:r>
    </w:p>
    <w:p w14:paraId="689DB345" w14:textId="77777777" w:rsidR="00234C90" w:rsidRDefault="00234C90">
      <w:pPr>
        <w:widowControl w:val="0"/>
        <w:spacing w:line="240" w:lineRule="auto"/>
        <w:ind w:firstLine="0"/>
        <w:rPr>
          <w:sz w:val="22"/>
          <w:szCs w:val="22"/>
        </w:rPr>
      </w:pPr>
    </w:p>
    <w:p w14:paraId="04F3574E" w14:textId="77777777" w:rsidR="00234C90" w:rsidRDefault="00843D82">
      <w:pPr>
        <w:widowControl w:val="0"/>
        <w:numPr>
          <w:ilvl w:val="0"/>
          <w:numId w:val="3"/>
        </w:numPr>
        <w:spacing w:line="240" w:lineRule="auto"/>
        <w:ind w:firstLine="0"/>
        <w:jc w:val="center"/>
      </w:pPr>
      <w:r>
        <w:rPr>
          <w:b/>
          <w:sz w:val="22"/>
          <w:szCs w:val="22"/>
        </w:rPr>
        <w:t>Цена Договора и порядок расчетов</w:t>
      </w:r>
    </w:p>
    <w:p w14:paraId="0668FAC5" w14:textId="77777777" w:rsidR="00234C90" w:rsidRDefault="00234C90">
      <w:pPr>
        <w:widowControl w:val="0"/>
        <w:spacing w:line="240" w:lineRule="auto"/>
        <w:ind w:left="927" w:firstLine="0"/>
        <w:rPr>
          <w:b/>
          <w:sz w:val="22"/>
          <w:szCs w:val="22"/>
        </w:rPr>
      </w:pPr>
    </w:p>
    <w:p w14:paraId="04690A39" w14:textId="77777777" w:rsidR="00234C90" w:rsidRDefault="00843D82">
      <w:pPr>
        <w:widowControl w:val="0"/>
        <w:spacing w:line="240" w:lineRule="auto"/>
        <w:rPr>
          <w:sz w:val="22"/>
          <w:szCs w:val="22"/>
        </w:rPr>
      </w:pPr>
      <w:r>
        <w:rPr>
          <w:sz w:val="22"/>
          <w:szCs w:val="22"/>
        </w:rPr>
        <w:t>2.1. Цена Договора является твердой, не может изменяться в ходе заключения и исполнения Договора.</w:t>
      </w:r>
    </w:p>
    <w:p w14:paraId="4CB9D817" w14:textId="0AA51C09" w:rsidR="00234C90" w:rsidRDefault="00843D82">
      <w:pPr>
        <w:widowControl w:val="0"/>
        <w:spacing w:line="240" w:lineRule="auto"/>
      </w:pPr>
      <w:r>
        <w:rPr>
          <w:sz w:val="22"/>
          <w:szCs w:val="22"/>
        </w:rPr>
        <w:t xml:space="preserve">2.2. Цена Договора составляет </w:t>
      </w:r>
      <w:r w:rsidR="004B569D" w:rsidRPr="004B569D">
        <w:rPr>
          <w:b/>
          <w:bCs/>
          <w:sz w:val="22"/>
          <w:szCs w:val="22"/>
        </w:rPr>
        <w:t>598</w:t>
      </w:r>
      <w:r w:rsidR="004B569D">
        <w:rPr>
          <w:b/>
          <w:bCs/>
          <w:sz w:val="22"/>
          <w:szCs w:val="22"/>
        </w:rPr>
        <w:t xml:space="preserve"> </w:t>
      </w:r>
      <w:r w:rsidR="004B569D" w:rsidRPr="004B569D">
        <w:rPr>
          <w:b/>
          <w:bCs/>
          <w:sz w:val="22"/>
          <w:szCs w:val="22"/>
        </w:rPr>
        <w:t xml:space="preserve">920,00 </w:t>
      </w:r>
      <w:r>
        <w:rPr>
          <w:b/>
          <w:sz w:val="22"/>
          <w:szCs w:val="22"/>
        </w:rPr>
        <w:t>(</w:t>
      </w:r>
      <w:r w:rsidR="00EA6183">
        <w:rPr>
          <w:b/>
          <w:sz w:val="22"/>
          <w:szCs w:val="22"/>
        </w:rPr>
        <w:t>п</w:t>
      </w:r>
      <w:r w:rsidR="00EA6183" w:rsidRPr="00EA6183">
        <w:rPr>
          <w:b/>
          <w:sz w:val="22"/>
          <w:szCs w:val="22"/>
        </w:rPr>
        <w:t xml:space="preserve">ятьсот </w:t>
      </w:r>
      <w:r w:rsidR="004B569D">
        <w:rPr>
          <w:b/>
          <w:sz w:val="22"/>
          <w:szCs w:val="22"/>
        </w:rPr>
        <w:t>девяносто восемь</w:t>
      </w:r>
      <w:r w:rsidR="00EA6183" w:rsidRPr="00EA6183">
        <w:rPr>
          <w:b/>
          <w:sz w:val="22"/>
          <w:szCs w:val="22"/>
        </w:rPr>
        <w:t xml:space="preserve"> тысяч </w:t>
      </w:r>
      <w:r w:rsidR="00C8526E">
        <w:rPr>
          <w:b/>
          <w:sz w:val="22"/>
          <w:szCs w:val="22"/>
        </w:rPr>
        <w:t>девятьсот</w:t>
      </w:r>
      <w:r w:rsidR="004B569D">
        <w:rPr>
          <w:b/>
          <w:sz w:val="22"/>
          <w:szCs w:val="22"/>
        </w:rPr>
        <w:t xml:space="preserve"> двадцать</w:t>
      </w:r>
      <w:r w:rsidR="001D3BE2">
        <w:rPr>
          <w:b/>
          <w:sz w:val="22"/>
          <w:szCs w:val="22"/>
        </w:rPr>
        <w:t xml:space="preserve">) </w:t>
      </w:r>
      <w:r>
        <w:rPr>
          <w:b/>
          <w:sz w:val="22"/>
          <w:szCs w:val="22"/>
        </w:rPr>
        <w:t xml:space="preserve">рублей 00 копеек, </w:t>
      </w:r>
      <w:r w:rsidR="008556FD">
        <w:rPr>
          <w:b/>
          <w:sz w:val="22"/>
          <w:szCs w:val="22"/>
        </w:rPr>
        <w:t xml:space="preserve">в том числе </w:t>
      </w:r>
      <w:r>
        <w:rPr>
          <w:b/>
          <w:sz w:val="22"/>
          <w:szCs w:val="22"/>
        </w:rPr>
        <w:t xml:space="preserve">НДС </w:t>
      </w:r>
      <w:r w:rsidR="008556FD">
        <w:rPr>
          <w:b/>
          <w:sz w:val="22"/>
          <w:szCs w:val="22"/>
        </w:rPr>
        <w:t xml:space="preserve">5% </w:t>
      </w:r>
      <w:r w:rsidR="008556FD" w:rsidRPr="008556FD">
        <w:rPr>
          <w:b/>
          <w:sz w:val="22"/>
          <w:szCs w:val="22"/>
        </w:rPr>
        <w:t>на основании НК РФ</w:t>
      </w:r>
      <w:r>
        <w:rPr>
          <w:b/>
          <w:sz w:val="22"/>
          <w:szCs w:val="22"/>
        </w:rPr>
        <w:t>.</w:t>
      </w:r>
    </w:p>
    <w:p w14:paraId="10A3CAB7" w14:textId="77777777" w:rsidR="00234C90" w:rsidRDefault="00843D82">
      <w:pPr>
        <w:widowControl w:val="0"/>
        <w:spacing w:line="240" w:lineRule="auto"/>
      </w:pPr>
      <w:r>
        <w:rPr>
          <w:sz w:val="22"/>
          <w:szCs w:val="22"/>
        </w:rPr>
        <w:t>Стоимость единицы товара и количество указаны в Спецификации (Приложение №1).</w:t>
      </w:r>
    </w:p>
    <w:p w14:paraId="76A49895" w14:textId="34844FE6" w:rsidR="00234C90" w:rsidRDefault="00843D82">
      <w:pPr>
        <w:pStyle w:val="FORMATTEXT"/>
        <w:ind w:firstLine="567"/>
        <w:jc w:val="both"/>
      </w:pPr>
      <w:r>
        <w:rPr>
          <w:sz w:val="22"/>
          <w:szCs w:val="22"/>
        </w:rPr>
        <w:t>2.3. Цена Договора устанавливается в Российских рублях и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w:t>
      </w:r>
      <w:r w:rsidR="001D3BE2">
        <w:rPr>
          <w:sz w:val="22"/>
          <w:szCs w:val="22"/>
        </w:rPr>
        <w:t>, сборка товара</w:t>
      </w:r>
      <w:r>
        <w:rPr>
          <w:sz w:val="22"/>
          <w:szCs w:val="22"/>
        </w:rPr>
        <w:t>, затраты по хранению товара на складе Поставщика, стоимость всех необходимых погрузочно-разгрузочных работ, подъема  на этажи и сборку товара, а также  иные расходы, связанные с поставкой товара.</w:t>
      </w:r>
    </w:p>
    <w:p w14:paraId="237E7E9F" w14:textId="77777777" w:rsidR="00234C90" w:rsidRDefault="00843D82">
      <w:pPr>
        <w:pStyle w:val="FORMATTEXT"/>
        <w:ind w:firstLine="567"/>
        <w:jc w:val="both"/>
        <w:rPr>
          <w:sz w:val="22"/>
          <w:szCs w:val="22"/>
        </w:rPr>
      </w:pPr>
      <w:r>
        <w:rPr>
          <w:sz w:val="22"/>
          <w:szCs w:val="22"/>
        </w:rPr>
        <w:t>2.4.  Авансовый платеж не предусмотрен.</w:t>
      </w:r>
    </w:p>
    <w:p w14:paraId="46CC6238" w14:textId="6B2A0ED1" w:rsidR="00234C90" w:rsidRPr="008556FD" w:rsidRDefault="00843D82" w:rsidP="008556FD">
      <w:pPr>
        <w:pStyle w:val="FORMATTEXT"/>
        <w:ind w:firstLine="567"/>
        <w:jc w:val="both"/>
        <w:rPr>
          <w:sz w:val="22"/>
          <w:szCs w:val="22"/>
        </w:rPr>
      </w:pPr>
      <w:r>
        <w:rPr>
          <w:sz w:val="22"/>
          <w:szCs w:val="22"/>
        </w:rPr>
        <w:t xml:space="preserve">2.5 Оплата производится в безналичном порядке, в полном объёме, путем перечисления Заказчиком денежных средств на указанный в Договоре расчетный счет Поставщика, в течение 7 (семи) рабочих дней со дня подписания Заказчиком </w:t>
      </w:r>
      <w:r w:rsidR="008556FD">
        <w:rPr>
          <w:sz w:val="22"/>
          <w:szCs w:val="22"/>
        </w:rPr>
        <w:t>УПД</w:t>
      </w:r>
      <w:r>
        <w:rPr>
          <w:sz w:val="22"/>
          <w:szCs w:val="22"/>
        </w:rPr>
        <w:t>, на основании выставленного Поставщиком счета (счет-фактуры), а также Акта приёма-передачи товара.</w:t>
      </w:r>
    </w:p>
    <w:p w14:paraId="29E0CA9F" w14:textId="77777777" w:rsidR="00234C90" w:rsidRDefault="00843D82">
      <w:pPr>
        <w:pStyle w:val="FORMATTEXT"/>
        <w:ind w:firstLine="567"/>
        <w:jc w:val="both"/>
        <w:rPr>
          <w:sz w:val="22"/>
          <w:szCs w:val="22"/>
        </w:rPr>
      </w:pPr>
      <w:r>
        <w:rPr>
          <w:sz w:val="22"/>
          <w:szCs w:val="22"/>
        </w:rPr>
        <w:t>2.6. Датой оплаты считается дата списания денежных средств с расчетного счета Заказчика.</w:t>
      </w:r>
    </w:p>
    <w:p w14:paraId="2FCA0C28" w14:textId="77777777" w:rsidR="00234C90" w:rsidRDefault="00843D82">
      <w:pPr>
        <w:widowControl w:val="0"/>
        <w:spacing w:line="240" w:lineRule="auto"/>
      </w:pPr>
      <w:r>
        <w:rPr>
          <w:sz w:val="22"/>
          <w:szCs w:val="22"/>
        </w:rPr>
        <w:t>2.7.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Договору, о чем Заказчик уведомляет Поставщика, Стороны согласовывают в соответствии с законодательством Российской Федерации новые условия, в том числе по цене и (или) количеству товаров.</w:t>
      </w:r>
    </w:p>
    <w:p w14:paraId="75411E90" w14:textId="77777777" w:rsidR="00234C90" w:rsidRDefault="00234C90">
      <w:pPr>
        <w:widowControl w:val="0"/>
        <w:spacing w:line="240" w:lineRule="auto"/>
        <w:ind w:firstLine="540"/>
        <w:rPr>
          <w:sz w:val="22"/>
          <w:szCs w:val="22"/>
        </w:rPr>
      </w:pPr>
    </w:p>
    <w:p w14:paraId="5E3E77D1" w14:textId="77777777" w:rsidR="00234C90" w:rsidRDefault="00843D82">
      <w:pPr>
        <w:numPr>
          <w:ilvl w:val="0"/>
          <w:numId w:val="3"/>
        </w:numPr>
        <w:spacing w:line="240" w:lineRule="auto"/>
        <w:ind w:firstLine="0"/>
        <w:jc w:val="center"/>
        <w:rPr>
          <w:b/>
          <w:sz w:val="22"/>
          <w:szCs w:val="22"/>
        </w:rPr>
      </w:pPr>
      <w:r>
        <w:rPr>
          <w:b/>
          <w:sz w:val="22"/>
          <w:szCs w:val="22"/>
        </w:rPr>
        <w:t>Права и обязанности сторон</w:t>
      </w:r>
    </w:p>
    <w:p w14:paraId="1D87705C" w14:textId="77777777" w:rsidR="00234C90" w:rsidRDefault="00234C90">
      <w:pPr>
        <w:spacing w:line="240" w:lineRule="auto"/>
        <w:ind w:left="927" w:firstLine="0"/>
        <w:rPr>
          <w:b/>
          <w:sz w:val="22"/>
          <w:szCs w:val="22"/>
        </w:rPr>
      </w:pPr>
    </w:p>
    <w:p w14:paraId="6FEE2E52" w14:textId="77777777" w:rsidR="00234C90" w:rsidRDefault="00843D82">
      <w:pPr>
        <w:pStyle w:val="aff"/>
        <w:ind w:firstLine="567"/>
        <w:rPr>
          <w:sz w:val="22"/>
          <w:szCs w:val="22"/>
        </w:rPr>
      </w:pPr>
      <w:r>
        <w:rPr>
          <w:sz w:val="22"/>
          <w:szCs w:val="22"/>
        </w:rPr>
        <w:t>3.1. Заказчик имеет право:</w:t>
      </w:r>
    </w:p>
    <w:p w14:paraId="1F73E2C6" w14:textId="77777777" w:rsidR="00234C90" w:rsidRDefault="00843D82">
      <w:pPr>
        <w:spacing w:line="240" w:lineRule="auto"/>
        <w:rPr>
          <w:sz w:val="22"/>
          <w:szCs w:val="22"/>
        </w:rPr>
      </w:pPr>
      <w:r>
        <w:rPr>
          <w:sz w:val="22"/>
          <w:szCs w:val="22"/>
        </w:rPr>
        <w:t>3.1.1. Досрочно принять и оплатить товар.</w:t>
      </w:r>
    </w:p>
    <w:p w14:paraId="3BCF7775" w14:textId="77777777" w:rsidR="00234C90" w:rsidRDefault="00843D82">
      <w:pPr>
        <w:spacing w:line="240" w:lineRule="auto"/>
      </w:pPr>
      <w:r>
        <w:rPr>
          <w:sz w:val="22"/>
          <w:szCs w:val="22"/>
        </w:rPr>
        <w:t>3.1.2. Привлекать экспертов, экспертные организации для проверки соответствия качества поставляемого товара требованиям, установленным Договором.</w:t>
      </w:r>
    </w:p>
    <w:p w14:paraId="21269FD1" w14:textId="77777777" w:rsidR="00234C90" w:rsidRDefault="00843D82">
      <w:pPr>
        <w:spacing w:line="240" w:lineRule="auto"/>
        <w:rPr>
          <w:sz w:val="22"/>
          <w:szCs w:val="22"/>
        </w:rPr>
      </w:pPr>
      <w:r>
        <w:rPr>
          <w:sz w:val="22"/>
          <w:szCs w:val="22"/>
        </w:rPr>
        <w:t>3.1.3. Требовать возмещения неустойки (штрафа, пени) и (или) убытков, причиненных по вине Поставщика.</w:t>
      </w:r>
    </w:p>
    <w:p w14:paraId="61CDE65F" w14:textId="77777777" w:rsidR="00234C90" w:rsidRDefault="00843D82">
      <w:pPr>
        <w:pStyle w:val="aff"/>
        <w:ind w:firstLine="567"/>
        <w:rPr>
          <w:sz w:val="22"/>
          <w:szCs w:val="22"/>
        </w:rPr>
      </w:pPr>
      <w:r>
        <w:rPr>
          <w:sz w:val="22"/>
          <w:szCs w:val="22"/>
        </w:rPr>
        <w:lastRenderedPageBreak/>
        <w:t>3.2. Заказчик обязан:</w:t>
      </w:r>
    </w:p>
    <w:p w14:paraId="330BB55C" w14:textId="77777777" w:rsidR="00234C90" w:rsidRDefault="00843D82">
      <w:pPr>
        <w:spacing w:line="240" w:lineRule="auto"/>
        <w:rPr>
          <w:sz w:val="22"/>
          <w:szCs w:val="22"/>
        </w:rPr>
      </w:pPr>
      <w:r>
        <w:rPr>
          <w:sz w:val="22"/>
          <w:szCs w:val="22"/>
        </w:rPr>
        <w:t>3.2.1. Обеспечить приемку поставляемого по Договору товара в соответствии с условиями Договора.</w:t>
      </w:r>
    </w:p>
    <w:p w14:paraId="63396502" w14:textId="222845ED" w:rsidR="00234C90" w:rsidRPr="001D3BE2" w:rsidRDefault="00843D82">
      <w:pPr>
        <w:pStyle w:val="afc"/>
        <w:tabs>
          <w:tab w:val="left" w:pos="2443"/>
        </w:tabs>
        <w:spacing w:after="0" w:line="240" w:lineRule="auto"/>
        <w:rPr>
          <w:lang w:val="ru-RU"/>
        </w:rPr>
      </w:pPr>
      <w:r w:rsidRPr="001D3BE2">
        <w:rPr>
          <w:sz w:val="22"/>
          <w:szCs w:val="22"/>
          <w:lang w:val="ru-RU"/>
        </w:rPr>
        <w:t>3.2.</w:t>
      </w:r>
      <w:r w:rsidR="00C8526E" w:rsidRPr="001D3BE2">
        <w:rPr>
          <w:sz w:val="22"/>
          <w:szCs w:val="22"/>
          <w:lang w:val="ru-RU"/>
        </w:rPr>
        <w:t>2. Оплатить</w:t>
      </w:r>
      <w:r w:rsidRPr="001D3BE2">
        <w:rPr>
          <w:sz w:val="22"/>
          <w:szCs w:val="22"/>
          <w:lang w:val="ru-RU"/>
        </w:rPr>
        <w:t xml:space="preserve"> поставленный и принятый товар в порядке, предусмотренном Договором.</w:t>
      </w:r>
    </w:p>
    <w:p w14:paraId="2BE4EEB8" w14:textId="77777777" w:rsidR="00234C90" w:rsidRDefault="00843D82">
      <w:pPr>
        <w:pStyle w:val="aff"/>
        <w:ind w:firstLine="567"/>
        <w:rPr>
          <w:sz w:val="22"/>
          <w:szCs w:val="22"/>
        </w:rPr>
      </w:pPr>
      <w:r>
        <w:rPr>
          <w:sz w:val="22"/>
          <w:szCs w:val="22"/>
        </w:rPr>
        <w:t>3.3. Поставщик обязан:</w:t>
      </w:r>
    </w:p>
    <w:p w14:paraId="08A6DF64" w14:textId="77777777" w:rsidR="00234C90" w:rsidRDefault="00843D82">
      <w:pPr>
        <w:pStyle w:val="aff"/>
        <w:ind w:firstLine="567"/>
      </w:pPr>
      <w:r>
        <w:rPr>
          <w:sz w:val="22"/>
          <w:szCs w:val="22"/>
        </w:rPr>
        <w:t>3.3.1. Передать Заказчику товары надлежащего качества, в количестве согласно Спецификации (Приложение №1).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w:t>
      </w:r>
    </w:p>
    <w:p w14:paraId="04D4AAF1" w14:textId="77777777" w:rsidR="00234C90" w:rsidRDefault="00843D82">
      <w:pPr>
        <w:pStyle w:val="aff"/>
        <w:ind w:firstLine="567"/>
      </w:pPr>
      <w:r>
        <w:rPr>
          <w:sz w:val="22"/>
          <w:szCs w:val="22"/>
        </w:rPr>
        <w:t>3.3.2.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неисправностях товара.</w:t>
      </w:r>
    </w:p>
    <w:p w14:paraId="6DAE8816" w14:textId="77777777" w:rsidR="00234C90" w:rsidRDefault="00843D82">
      <w:pPr>
        <w:pStyle w:val="aff"/>
        <w:ind w:firstLine="567"/>
        <w:rPr>
          <w:sz w:val="22"/>
          <w:szCs w:val="22"/>
        </w:rPr>
      </w:pPr>
      <w:r>
        <w:rPr>
          <w:sz w:val="22"/>
          <w:szCs w:val="22"/>
        </w:rPr>
        <w:t>3.3.3. Соблюдать пропускной и внутриобъектовый режим Заказчика.</w:t>
      </w:r>
    </w:p>
    <w:p w14:paraId="5BA79818" w14:textId="77777777" w:rsidR="00234C90" w:rsidRDefault="00843D82">
      <w:pPr>
        <w:spacing w:line="240" w:lineRule="auto"/>
        <w:rPr>
          <w:iCs/>
          <w:sz w:val="22"/>
          <w:szCs w:val="22"/>
        </w:rPr>
      </w:pPr>
      <w:r>
        <w:rPr>
          <w:sz w:val="22"/>
          <w:szCs w:val="22"/>
        </w:rPr>
        <w:t>3.3.4.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4782C455" w14:textId="77777777" w:rsidR="00234C90" w:rsidRDefault="00843D82">
      <w:pPr>
        <w:pStyle w:val="aff"/>
        <w:ind w:firstLine="567"/>
        <w:rPr>
          <w:sz w:val="22"/>
          <w:szCs w:val="22"/>
        </w:rPr>
      </w:pPr>
      <w:r>
        <w:rPr>
          <w:sz w:val="22"/>
          <w:szCs w:val="22"/>
        </w:rPr>
        <w:t>3.3.5. Выполнять иные обязанности, предусмотренные Договором.</w:t>
      </w:r>
    </w:p>
    <w:p w14:paraId="7EB2D521" w14:textId="77777777" w:rsidR="00234C90" w:rsidRDefault="00843D82">
      <w:pPr>
        <w:pStyle w:val="aff"/>
        <w:ind w:firstLine="567"/>
        <w:rPr>
          <w:sz w:val="22"/>
          <w:szCs w:val="22"/>
        </w:rPr>
      </w:pPr>
      <w:r>
        <w:rPr>
          <w:sz w:val="22"/>
          <w:szCs w:val="22"/>
        </w:rPr>
        <w:t>3.4. Поставщик вправе:</w:t>
      </w:r>
    </w:p>
    <w:p w14:paraId="2DA7548A" w14:textId="77777777" w:rsidR="00234C90" w:rsidRDefault="00843D82">
      <w:pPr>
        <w:pStyle w:val="aff"/>
        <w:ind w:firstLine="567"/>
        <w:rPr>
          <w:sz w:val="22"/>
          <w:szCs w:val="22"/>
        </w:rPr>
      </w:pPr>
      <w:r>
        <w:rPr>
          <w:sz w:val="22"/>
          <w:szCs w:val="22"/>
        </w:rPr>
        <w:t>3.4.1. Требовать приемки и оплаты товара в объеме, порядке, сроки и на условиях, предусмотренных Договором.</w:t>
      </w:r>
    </w:p>
    <w:p w14:paraId="07630E39" w14:textId="77777777" w:rsidR="00234C90" w:rsidRDefault="00843D82">
      <w:pPr>
        <w:spacing w:line="240" w:lineRule="auto"/>
      </w:pPr>
      <w:r>
        <w:rPr>
          <w:sz w:val="22"/>
          <w:szCs w:val="22"/>
        </w:rPr>
        <w:t>3.4.2. По согласованию с Заказчиком досрочно поставить товары. Заказчик вправе досрочно принять и оплатить товар в соответствии с условиями Договора.</w:t>
      </w:r>
    </w:p>
    <w:p w14:paraId="7E255D3F" w14:textId="77777777" w:rsidR="00234C90" w:rsidRDefault="00234C90">
      <w:pPr>
        <w:spacing w:line="240" w:lineRule="auto"/>
        <w:rPr>
          <w:sz w:val="22"/>
          <w:szCs w:val="22"/>
        </w:rPr>
      </w:pPr>
    </w:p>
    <w:p w14:paraId="7A773118" w14:textId="77777777" w:rsidR="00234C90" w:rsidRDefault="00843D82">
      <w:pPr>
        <w:widowControl w:val="0"/>
        <w:numPr>
          <w:ilvl w:val="0"/>
          <w:numId w:val="3"/>
        </w:numPr>
        <w:spacing w:line="240" w:lineRule="auto"/>
        <w:ind w:firstLine="0"/>
        <w:jc w:val="center"/>
        <w:rPr>
          <w:b/>
          <w:sz w:val="22"/>
          <w:szCs w:val="22"/>
        </w:rPr>
      </w:pPr>
      <w:r>
        <w:rPr>
          <w:b/>
          <w:sz w:val="22"/>
          <w:szCs w:val="22"/>
        </w:rPr>
        <w:t>Порядок и сроки поставки товара</w:t>
      </w:r>
    </w:p>
    <w:p w14:paraId="49A3659F" w14:textId="77777777" w:rsidR="00234C90" w:rsidRDefault="00234C90">
      <w:pPr>
        <w:widowControl w:val="0"/>
        <w:spacing w:line="240" w:lineRule="auto"/>
        <w:ind w:left="927" w:firstLine="0"/>
        <w:rPr>
          <w:b/>
          <w:sz w:val="22"/>
          <w:szCs w:val="22"/>
        </w:rPr>
      </w:pPr>
    </w:p>
    <w:p w14:paraId="1C7E6100" w14:textId="1DAE2AA9" w:rsidR="00234C90" w:rsidRDefault="00843D82">
      <w:pPr>
        <w:pStyle w:val="FORMATTEXT"/>
        <w:ind w:firstLine="567"/>
        <w:jc w:val="both"/>
        <w:rPr>
          <w:sz w:val="22"/>
          <w:szCs w:val="22"/>
        </w:rPr>
      </w:pPr>
      <w:r>
        <w:rPr>
          <w:sz w:val="22"/>
          <w:szCs w:val="22"/>
        </w:rPr>
        <w:t xml:space="preserve">4.1. Поставка </w:t>
      </w:r>
      <w:r w:rsidR="001D3BE2">
        <w:rPr>
          <w:sz w:val="22"/>
          <w:szCs w:val="22"/>
        </w:rPr>
        <w:t xml:space="preserve">и сборка </w:t>
      </w:r>
      <w:r>
        <w:rPr>
          <w:sz w:val="22"/>
          <w:szCs w:val="22"/>
        </w:rPr>
        <w:t xml:space="preserve">товара должна быть осуществлена одной партией в течении </w:t>
      </w:r>
      <w:r w:rsidR="008556FD">
        <w:rPr>
          <w:sz w:val="22"/>
          <w:szCs w:val="22"/>
        </w:rPr>
        <w:t>55</w:t>
      </w:r>
      <w:r>
        <w:rPr>
          <w:sz w:val="22"/>
          <w:szCs w:val="22"/>
        </w:rPr>
        <w:t xml:space="preserve"> </w:t>
      </w:r>
      <w:r w:rsidR="008556FD">
        <w:rPr>
          <w:sz w:val="22"/>
          <w:szCs w:val="22"/>
        </w:rPr>
        <w:t>календарных</w:t>
      </w:r>
      <w:r>
        <w:rPr>
          <w:sz w:val="22"/>
          <w:szCs w:val="22"/>
        </w:rPr>
        <w:t xml:space="preserve"> дней со дня подписания Договора.</w:t>
      </w:r>
    </w:p>
    <w:p w14:paraId="375C077B" w14:textId="37579816" w:rsidR="00234C90" w:rsidRDefault="00843D82">
      <w:pPr>
        <w:widowControl w:val="0"/>
        <w:spacing w:line="240" w:lineRule="auto"/>
      </w:pPr>
      <w:r>
        <w:rPr>
          <w:sz w:val="22"/>
          <w:szCs w:val="22"/>
        </w:rPr>
        <w:t>4.2. Датой поставки товара является дата подпи</w:t>
      </w:r>
      <w:r w:rsidR="008556FD">
        <w:rPr>
          <w:sz w:val="22"/>
          <w:szCs w:val="22"/>
        </w:rPr>
        <w:t>сания Заказчиком соответствующего</w:t>
      </w:r>
      <w:r>
        <w:rPr>
          <w:sz w:val="22"/>
          <w:szCs w:val="22"/>
        </w:rPr>
        <w:t xml:space="preserve"> </w:t>
      </w:r>
      <w:r w:rsidR="008556FD">
        <w:rPr>
          <w:sz w:val="22"/>
          <w:szCs w:val="22"/>
        </w:rPr>
        <w:t>УПД</w:t>
      </w:r>
      <w:r>
        <w:rPr>
          <w:sz w:val="22"/>
          <w:szCs w:val="22"/>
        </w:rPr>
        <w:t xml:space="preserve">. </w:t>
      </w:r>
    </w:p>
    <w:p w14:paraId="6097C24A" w14:textId="77777777" w:rsidR="00234C90" w:rsidRDefault="00843D82">
      <w:pPr>
        <w:widowControl w:val="0"/>
        <w:spacing w:line="240" w:lineRule="auto"/>
        <w:rPr>
          <w:sz w:val="22"/>
          <w:szCs w:val="22"/>
        </w:rPr>
      </w:pPr>
      <w:r>
        <w:rPr>
          <w:sz w:val="22"/>
          <w:szCs w:val="22"/>
        </w:rPr>
        <w:t xml:space="preserve">4.3. Досрочная поставка допускается только по согласованию с Заказчиком. </w:t>
      </w:r>
    </w:p>
    <w:p w14:paraId="39056B19" w14:textId="77777777" w:rsidR="00234C90" w:rsidRDefault="00843D82">
      <w:pPr>
        <w:widowControl w:val="0"/>
        <w:spacing w:line="240" w:lineRule="auto"/>
      </w:pPr>
      <w:r>
        <w:rPr>
          <w:sz w:val="22"/>
          <w:szCs w:val="22"/>
        </w:rPr>
        <w:t xml:space="preserve">4.4. Поставщик не позднее, чем за 24 часа до момента поставки товара должен уведомить Заказчика о планируемой отгрузке. </w:t>
      </w:r>
    </w:p>
    <w:p w14:paraId="1FEA6C3C" w14:textId="77777777" w:rsidR="00234C90" w:rsidRDefault="00234C90">
      <w:pPr>
        <w:widowControl w:val="0"/>
        <w:spacing w:line="240" w:lineRule="auto"/>
        <w:rPr>
          <w:sz w:val="22"/>
          <w:szCs w:val="22"/>
        </w:rPr>
      </w:pPr>
    </w:p>
    <w:p w14:paraId="7F46FE94" w14:textId="77777777" w:rsidR="00234C90" w:rsidRDefault="00843D82">
      <w:pPr>
        <w:numPr>
          <w:ilvl w:val="0"/>
          <w:numId w:val="2"/>
        </w:numPr>
        <w:spacing w:line="240" w:lineRule="auto"/>
        <w:ind w:firstLine="0"/>
        <w:jc w:val="center"/>
        <w:rPr>
          <w:b/>
          <w:sz w:val="22"/>
          <w:szCs w:val="22"/>
        </w:rPr>
      </w:pPr>
      <w:r>
        <w:rPr>
          <w:b/>
          <w:sz w:val="22"/>
          <w:szCs w:val="22"/>
        </w:rPr>
        <w:t>Порядок сдачи и приемки товара</w:t>
      </w:r>
    </w:p>
    <w:p w14:paraId="61A16A3A" w14:textId="77777777" w:rsidR="00234C90" w:rsidRDefault="00234C90">
      <w:pPr>
        <w:spacing w:line="240" w:lineRule="auto"/>
        <w:ind w:left="927" w:firstLine="0"/>
        <w:rPr>
          <w:b/>
          <w:sz w:val="22"/>
          <w:szCs w:val="22"/>
        </w:rPr>
      </w:pPr>
    </w:p>
    <w:p w14:paraId="087513A8" w14:textId="77777777" w:rsidR="00234C90" w:rsidRDefault="00843D82">
      <w:pPr>
        <w:pStyle w:val="25"/>
        <w:numPr>
          <w:ilvl w:val="1"/>
          <w:numId w:val="2"/>
        </w:numPr>
        <w:rPr>
          <w:sz w:val="22"/>
          <w:szCs w:val="22"/>
        </w:rPr>
      </w:pPr>
      <w:r>
        <w:rPr>
          <w:sz w:val="22"/>
          <w:szCs w:val="22"/>
        </w:rPr>
        <w:t>Поставщик в срок, указанный в разделе 4 Договора, при поставке товара должен передать Заказчику следующие документы на русском языке:</w:t>
      </w:r>
    </w:p>
    <w:p w14:paraId="0E7FCCAE" w14:textId="40A53952" w:rsidR="00234C90" w:rsidRDefault="00843D82">
      <w:pPr>
        <w:pStyle w:val="25"/>
        <w:ind w:left="1017" w:firstLine="0"/>
      </w:pPr>
      <w:r>
        <w:rPr>
          <w:sz w:val="22"/>
          <w:szCs w:val="22"/>
        </w:rPr>
        <w:t xml:space="preserve">- </w:t>
      </w:r>
      <w:r w:rsidR="008556FD">
        <w:rPr>
          <w:sz w:val="22"/>
          <w:szCs w:val="22"/>
        </w:rPr>
        <w:t>Универсально передаточный документ (УПД)</w:t>
      </w:r>
      <w:r>
        <w:rPr>
          <w:sz w:val="22"/>
          <w:szCs w:val="22"/>
        </w:rPr>
        <w:t>;</w:t>
      </w:r>
    </w:p>
    <w:p w14:paraId="57DBEEF9" w14:textId="10ECB205" w:rsidR="00234C90" w:rsidRDefault="008556FD">
      <w:pPr>
        <w:pStyle w:val="25"/>
        <w:ind w:left="1017" w:firstLine="0"/>
        <w:rPr>
          <w:sz w:val="22"/>
          <w:szCs w:val="22"/>
        </w:rPr>
      </w:pPr>
      <w:r>
        <w:rPr>
          <w:sz w:val="22"/>
          <w:szCs w:val="22"/>
        </w:rPr>
        <w:t>- счет</w:t>
      </w:r>
      <w:r w:rsidR="00843D82">
        <w:rPr>
          <w:sz w:val="22"/>
          <w:szCs w:val="22"/>
        </w:rPr>
        <w:t>.</w:t>
      </w:r>
    </w:p>
    <w:p w14:paraId="2B6BB667" w14:textId="77777777" w:rsidR="00234C90" w:rsidRDefault="00843D82">
      <w:pPr>
        <w:pStyle w:val="25"/>
      </w:pPr>
      <w:r>
        <w:rPr>
          <w:sz w:val="22"/>
          <w:szCs w:val="22"/>
        </w:rPr>
        <w:t>5.2. Срок приемки товара и оформления результатов приемки - в течение 3 рабочих дней с даты поставки товара.</w:t>
      </w:r>
    </w:p>
    <w:p w14:paraId="5E414F21" w14:textId="77777777" w:rsidR="00234C90" w:rsidRDefault="00843D82">
      <w:pPr>
        <w:pStyle w:val="25"/>
      </w:pPr>
      <w:r>
        <w:rPr>
          <w:sz w:val="22"/>
          <w:szCs w:val="22"/>
        </w:rPr>
        <w:t xml:space="preserve">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Договором.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 </w:t>
      </w:r>
    </w:p>
    <w:p w14:paraId="0A858A4B" w14:textId="488FEDF7" w:rsidR="00234C90" w:rsidRDefault="00843D82">
      <w:pPr>
        <w:pStyle w:val="25"/>
        <w:rPr>
          <w:b/>
          <w:sz w:val="22"/>
          <w:szCs w:val="22"/>
        </w:rPr>
      </w:pPr>
      <w:r>
        <w:rPr>
          <w:sz w:val="22"/>
          <w:szCs w:val="22"/>
        </w:rPr>
        <w:t xml:space="preserve">5.4. Обо всех нарушениях условий Договора о количестве, качестве, и об упаковке товара Заказчик извещает 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w:t>
      </w:r>
      <w:r w:rsidR="008556FD" w:rsidRPr="004B569D">
        <w:rPr>
          <w:sz w:val="22"/>
          <w:szCs w:val="22"/>
        </w:rPr>
        <w:t>500-015@</w:t>
      </w:r>
      <w:r w:rsidR="008556FD" w:rsidRPr="008556FD">
        <w:rPr>
          <w:sz w:val="22"/>
          <w:szCs w:val="22"/>
          <w:lang w:val="en-US"/>
        </w:rPr>
        <w:t>mail</w:t>
      </w:r>
      <w:r w:rsidR="008556FD" w:rsidRPr="004B569D">
        <w:rPr>
          <w:sz w:val="22"/>
          <w:szCs w:val="22"/>
        </w:rPr>
        <w:t>.</w:t>
      </w:r>
      <w:proofErr w:type="spellStart"/>
      <w:r w:rsidR="008556FD" w:rsidRPr="008556FD">
        <w:rPr>
          <w:sz w:val="22"/>
          <w:szCs w:val="22"/>
          <w:lang w:val="en-US"/>
        </w:rPr>
        <w:t>ru</w:t>
      </w:r>
      <w:proofErr w:type="spellEnd"/>
      <w:r w:rsidRPr="004B569D">
        <w:rPr>
          <w:sz w:val="22"/>
          <w:szCs w:val="22"/>
        </w:rPr>
        <w:t>.</w:t>
      </w:r>
    </w:p>
    <w:p w14:paraId="401728E7" w14:textId="77777777" w:rsidR="00234C90" w:rsidRDefault="00843D82">
      <w:pPr>
        <w:pStyle w:val="25"/>
      </w:pPr>
      <w:r>
        <w:rPr>
          <w:sz w:val="22"/>
          <w:szCs w:val="22"/>
        </w:rPr>
        <w:t xml:space="preserve">5.4.8. Поставщик в установленный в извещении (п. 5.4)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или принять решение об одностороннем отказе от исполнения </w:t>
      </w:r>
      <w:proofErr w:type="gramStart"/>
      <w:r>
        <w:rPr>
          <w:sz w:val="22"/>
          <w:szCs w:val="22"/>
        </w:rPr>
        <w:t>Договора, в случае, если</w:t>
      </w:r>
      <w:proofErr w:type="gramEnd"/>
      <w:r>
        <w:rPr>
          <w:sz w:val="22"/>
          <w:szCs w:val="22"/>
        </w:rPr>
        <w:t xml:space="preserve"> устранение нарушений потребует больших временных затрат, в связи, с чем Заказчик утрачивает интерес к Договору.</w:t>
      </w:r>
    </w:p>
    <w:p w14:paraId="5388EE99" w14:textId="77777777" w:rsidR="00234C90" w:rsidRDefault="00843D82">
      <w:pPr>
        <w:pStyle w:val="25"/>
      </w:pPr>
      <w:r>
        <w:rPr>
          <w:sz w:val="22"/>
          <w:szCs w:val="22"/>
        </w:rPr>
        <w:t xml:space="preserve">5.5. Риск случайной гибели или случайного повреждения товаров до их приемки Заказчиком несет Поставщик. </w:t>
      </w:r>
    </w:p>
    <w:p w14:paraId="473644C4" w14:textId="77777777" w:rsidR="00234C90" w:rsidRDefault="00843D82">
      <w:pPr>
        <w:pStyle w:val="25"/>
        <w:rPr>
          <w:sz w:val="22"/>
          <w:szCs w:val="22"/>
        </w:rPr>
      </w:pPr>
      <w:r>
        <w:rPr>
          <w:sz w:val="22"/>
          <w:szCs w:val="22"/>
        </w:rPr>
        <w:t xml:space="preserve">5.6. Поставщик обеспечивает хранение товара до момента их сдачи – приемки. </w:t>
      </w:r>
    </w:p>
    <w:p w14:paraId="23655A2F" w14:textId="03063A5D" w:rsidR="00234C90" w:rsidRDefault="00234C90" w:rsidP="00C8526E">
      <w:pPr>
        <w:pStyle w:val="25"/>
        <w:ind w:firstLine="0"/>
        <w:rPr>
          <w:b/>
          <w:sz w:val="22"/>
          <w:szCs w:val="22"/>
        </w:rPr>
      </w:pPr>
    </w:p>
    <w:p w14:paraId="02417E91" w14:textId="77777777" w:rsidR="00234C90" w:rsidRDefault="00843D82">
      <w:pPr>
        <w:pStyle w:val="25"/>
        <w:numPr>
          <w:ilvl w:val="0"/>
          <w:numId w:val="2"/>
        </w:numPr>
        <w:ind w:firstLine="0"/>
        <w:jc w:val="center"/>
        <w:rPr>
          <w:b/>
          <w:sz w:val="22"/>
          <w:szCs w:val="22"/>
        </w:rPr>
      </w:pPr>
      <w:r>
        <w:rPr>
          <w:b/>
          <w:sz w:val="22"/>
          <w:szCs w:val="22"/>
        </w:rPr>
        <w:lastRenderedPageBreak/>
        <w:t>Ответственность сторон</w:t>
      </w:r>
    </w:p>
    <w:p w14:paraId="25A12AB6" w14:textId="77777777" w:rsidR="00234C90" w:rsidRDefault="00234C90">
      <w:pPr>
        <w:pStyle w:val="25"/>
        <w:ind w:left="927" w:firstLine="0"/>
        <w:rPr>
          <w:b/>
          <w:sz w:val="22"/>
          <w:szCs w:val="22"/>
        </w:rPr>
      </w:pPr>
    </w:p>
    <w:p w14:paraId="32F05E23" w14:textId="77777777" w:rsidR="00234C90" w:rsidRDefault="00843D82">
      <w:pPr>
        <w:widowControl w:val="0"/>
        <w:tabs>
          <w:tab w:val="left" w:pos="284"/>
        </w:tabs>
        <w:spacing w:line="240" w:lineRule="auto"/>
        <w:rPr>
          <w:b/>
          <w:sz w:val="22"/>
          <w:szCs w:val="22"/>
        </w:rPr>
      </w:pPr>
      <w:r>
        <w:rPr>
          <w:sz w:val="22"/>
          <w:szCs w:val="22"/>
        </w:rPr>
        <w:t xml:space="preserve">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 </w:t>
      </w:r>
    </w:p>
    <w:p w14:paraId="4A584346" w14:textId="77777777" w:rsidR="00234C90" w:rsidRDefault="00843D82">
      <w:pPr>
        <w:widowControl w:val="0"/>
        <w:spacing w:line="240" w:lineRule="auto"/>
      </w:pPr>
      <w:r>
        <w:rPr>
          <w:sz w:val="22"/>
          <w:szCs w:val="22"/>
        </w:rPr>
        <w:t xml:space="preserve">6.2. В случае просрочки исполнения Поставщиком обязательств,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 </w:t>
      </w:r>
    </w:p>
    <w:p w14:paraId="3719B71C" w14:textId="77777777" w:rsidR="00234C90" w:rsidRDefault="00843D82">
      <w:pPr>
        <w:widowControl w:val="0"/>
        <w:tabs>
          <w:tab w:val="left" w:pos="360"/>
          <w:tab w:val="left" w:pos="1260"/>
        </w:tabs>
        <w:spacing w:line="240" w:lineRule="auto"/>
        <w:ind w:firstLine="709"/>
      </w:pPr>
      <w:r>
        <w:rPr>
          <w:sz w:val="22"/>
          <w:szCs w:val="22"/>
        </w:rPr>
        <w:t>6.3. Штрафы начисляются за каждый факт неисполнения или ненадлежащего исполнения Поставщиком обязательств, предусмотренных настоящим Договором, за исключением просрочки исполнения обязательств (в том числе гарантийного обязательства), предусмотренных Договором.</w:t>
      </w:r>
    </w:p>
    <w:p w14:paraId="70928F7A" w14:textId="179E7790" w:rsidR="00234C90" w:rsidRDefault="00843D82">
      <w:pPr>
        <w:widowControl w:val="0"/>
        <w:tabs>
          <w:tab w:val="left" w:pos="360"/>
          <w:tab w:val="left" w:pos="1260"/>
        </w:tabs>
        <w:spacing w:line="240" w:lineRule="auto"/>
        <w:ind w:firstLine="709"/>
        <w:rPr>
          <w:bCs/>
          <w:i/>
          <w:sz w:val="22"/>
          <w:szCs w:val="22"/>
        </w:rPr>
      </w:pPr>
      <w:r>
        <w:rPr>
          <w:sz w:val="22"/>
          <w:szCs w:val="22"/>
        </w:rPr>
        <w:t>Размер штрафа устанавливается  в соответствии с Постановлением Правительства Российской Федерации от 30.08.2017 №1042 «</w:t>
      </w:r>
      <w:r>
        <w:rPr>
          <w:i/>
          <w:sz w:val="22"/>
          <w:szCs w:val="22"/>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Pr>
          <w:sz w:val="22"/>
          <w:szCs w:val="22"/>
        </w:rPr>
        <w:t xml:space="preserve">» (далее – Постановление №1042) в виде фиксированной суммы в </w:t>
      </w:r>
      <w:r>
        <w:rPr>
          <w:sz w:val="22"/>
          <w:szCs w:val="22"/>
          <w:lang w:eastAsia="ar-SA"/>
        </w:rPr>
        <w:t>размере</w:t>
      </w:r>
      <w:r>
        <w:rPr>
          <w:rStyle w:val="afa"/>
          <w:sz w:val="22"/>
          <w:szCs w:val="22"/>
          <w:lang w:eastAsia="ar-SA"/>
        </w:rPr>
        <w:footnoteReference w:id="1"/>
      </w:r>
      <w:r>
        <w:rPr>
          <w:sz w:val="22"/>
          <w:szCs w:val="22"/>
        </w:rPr>
        <w:t xml:space="preserve"> </w:t>
      </w:r>
      <w:r>
        <w:rPr>
          <w:bCs/>
          <w:sz w:val="22"/>
          <w:szCs w:val="22"/>
        </w:rPr>
        <w:t xml:space="preserve">10% цены </w:t>
      </w:r>
      <w:r w:rsidR="001D3BE2">
        <w:rPr>
          <w:bCs/>
          <w:sz w:val="22"/>
          <w:szCs w:val="22"/>
        </w:rPr>
        <w:t>договора</w:t>
      </w:r>
      <w:r>
        <w:rPr>
          <w:bCs/>
          <w:sz w:val="22"/>
          <w:szCs w:val="22"/>
        </w:rPr>
        <w:t>.</w:t>
      </w:r>
    </w:p>
    <w:p w14:paraId="41972126" w14:textId="77777777" w:rsidR="00234C90" w:rsidRDefault="00843D82">
      <w:pPr>
        <w:widowControl w:val="0"/>
        <w:spacing w:line="240" w:lineRule="auto"/>
      </w:pPr>
      <w:r>
        <w:rPr>
          <w:bCs/>
          <w:sz w:val="22"/>
          <w:szCs w:val="22"/>
        </w:rPr>
        <w:t>6.4. В случае   ненадлежащего исполнения</w:t>
      </w:r>
      <w:r>
        <w:rPr>
          <w:sz w:val="22"/>
          <w:szCs w:val="22"/>
        </w:rPr>
        <w:t xml:space="preserve"> Заказчиком обязательств, предусмотренных Договором, Поставщик вправе потребовать уплаты штрафа. </w:t>
      </w:r>
    </w:p>
    <w:p w14:paraId="5DDF82F3" w14:textId="77777777" w:rsidR="00234C90" w:rsidRDefault="00843D82">
      <w:pPr>
        <w:widowControl w:val="0"/>
        <w:spacing w:line="240" w:lineRule="auto"/>
      </w:pPr>
      <w:r>
        <w:rPr>
          <w:sz w:val="22"/>
          <w:szCs w:val="22"/>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w:t>
      </w:r>
      <w:r>
        <w:rPr>
          <w:rStyle w:val="afa"/>
          <w:sz w:val="22"/>
          <w:szCs w:val="22"/>
        </w:rPr>
        <w:footnoteReference w:id="2"/>
      </w:r>
      <w:r>
        <w:rPr>
          <w:sz w:val="22"/>
          <w:szCs w:val="22"/>
        </w:rPr>
        <w:t xml:space="preserve"> 1 000 (одна тысяча) рублей 00 копеек.</w:t>
      </w:r>
    </w:p>
    <w:p w14:paraId="62AF7D71" w14:textId="77777777" w:rsidR="00234C90" w:rsidRDefault="00843D82">
      <w:pPr>
        <w:widowControl w:val="0"/>
        <w:spacing w:line="240" w:lineRule="auto"/>
      </w:pPr>
      <w:r>
        <w:rPr>
          <w:sz w:val="22"/>
          <w:szCs w:val="22"/>
        </w:rPr>
        <w:t>6.6. Пеня начисляется за каждый день просрочки исполнения Поставщиком обязательств, предусмотренных настоящим Договором (в том числе гарантийного обязательства), начиная со дня, следующего после дня истечения установленного настоящим Договором срока исполнения обязательства.</w:t>
      </w:r>
    </w:p>
    <w:p w14:paraId="016C37BD" w14:textId="77777777" w:rsidR="00234C90" w:rsidRDefault="00843D82">
      <w:pPr>
        <w:widowControl w:val="0"/>
        <w:spacing w:line="240" w:lineRule="auto"/>
      </w:pPr>
      <w:r>
        <w:rPr>
          <w:sz w:val="22"/>
          <w:szCs w:val="22"/>
        </w:rPr>
        <w:t>Пеня устанавливается в размере одной трехсотой действующей на день уплаты пеней ключевой ставки Центрального банка Российской Федерации от цены настоящего Договора, уменьшенной на сумму, пропорционально объему обязательств, предусмотренных Договором и фактически исполненных Поставщиком.</w:t>
      </w:r>
    </w:p>
    <w:p w14:paraId="2FA2FF6A" w14:textId="77777777" w:rsidR="00234C90" w:rsidRDefault="00843D82">
      <w:pPr>
        <w:widowControl w:val="0"/>
        <w:spacing w:line="240" w:lineRule="auto"/>
        <w:rPr>
          <w:sz w:val="22"/>
          <w:szCs w:val="22"/>
        </w:rPr>
      </w:pPr>
      <w:r>
        <w:rPr>
          <w:sz w:val="22"/>
          <w:szCs w:val="22"/>
        </w:rPr>
        <w:t>6.7.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1B2D505D" w14:textId="77777777" w:rsidR="00234C90" w:rsidRDefault="00843D82">
      <w:pPr>
        <w:widowControl w:val="0"/>
        <w:spacing w:line="240" w:lineRule="auto"/>
      </w:pPr>
      <w:r>
        <w:rPr>
          <w:sz w:val="22"/>
          <w:szCs w:val="22"/>
        </w:rPr>
        <w:t xml:space="preserve"> 6.8.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470D05F" w14:textId="77777777" w:rsidR="00234C90" w:rsidRDefault="00843D82">
      <w:pPr>
        <w:widowControl w:val="0"/>
        <w:spacing w:line="240" w:lineRule="auto"/>
      </w:pPr>
      <w:r>
        <w:rPr>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6F6A0C4" w14:textId="77777777" w:rsidR="00234C90" w:rsidRDefault="00843D82">
      <w:pPr>
        <w:widowControl w:val="0"/>
        <w:spacing w:line="240" w:lineRule="auto"/>
        <w:rPr>
          <w:sz w:val="22"/>
          <w:szCs w:val="22"/>
        </w:rPr>
      </w:pPr>
      <w:r>
        <w:rPr>
          <w:sz w:val="22"/>
          <w:szCs w:val="22"/>
        </w:rPr>
        <w:t>6.10. Уплата неустоек (штрафов, пеней) не освобождает стороны от выполнения обязательств по Договору.</w:t>
      </w:r>
    </w:p>
    <w:p w14:paraId="1E827601" w14:textId="77777777" w:rsidR="00234C90" w:rsidRDefault="00843D82">
      <w:pPr>
        <w:widowControl w:val="0"/>
        <w:spacing w:line="240" w:lineRule="auto"/>
      </w:pPr>
      <w:r>
        <w:rPr>
          <w:sz w:val="22"/>
          <w:szCs w:val="22"/>
        </w:rPr>
        <w:lastRenderedPageBreak/>
        <w:t>6.11. Заказчик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Поставщика.</w:t>
      </w:r>
    </w:p>
    <w:p w14:paraId="0DF5CAA6" w14:textId="77777777" w:rsidR="00234C90" w:rsidRDefault="00234C90">
      <w:pPr>
        <w:widowControl w:val="0"/>
        <w:spacing w:line="240" w:lineRule="auto"/>
        <w:rPr>
          <w:sz w:val="22"/>
          <w:szCs w:val="22"/>
        </w:rPr>
      </w:pPr>
    </w:p>
    <w:p w14:paraId="296C0451" w14:textId="77777777" w:rsidR="00234C90" w:rsidRDefault="00843D82">
      <w:pPr>
        <w:pStyle w:val="25"/>
        <w:numPr>
          <w:ilvl w:val="0"/>
          <w:numId w:val="2"/>
        </w:numPr>
        <w:ind w:firstLine="0"/>
        <w:jc w:val="center"/>
        <w:rPr>
          <w:b/>
          <w:sz w:val="22"/>
          <w:szCs w:val="22"/>
        </w:rPr>
      </w:pPr>
      <w:r>
        <w:rPr>
          <w:b/>
          <w:sz w:val="22"/>
          <w:szCs w:val="22"/>
        </w:rPr>
        <w:t>Форс-мажорные обстоятельства</w:t>
      </w:r>
    </w:p>
    <w:p w14:paraId="2FEE723D" w14:textId="77777777" w:rsidR="00234C90" w:rsidRDefault="00234C90">
      <w:pPr>
        <w:pStyle w:val="25"/>
        <w:ind w:left="927" w:firstLine="0"/>
        <w:rPr>
          <w:b/>
          <w:sz w:val="22"/>
          <w:szCs w:val="22"/>
        </w:rPr>
      </w:pPr>
    </w:p>
    <w:p w14:paraId="69A16DB1" w14:textId="77777777" w:rsidR="00234C90" w:rsidRDefault="00843D82">
      <w:pPr>
        <w:pStyle w:val="25"/>
        <w:ind w:firstLine="708"/>
      </w:pPr>
      <w:r>
        <w:rPr>
          <w:sz w:val="22"/>
          <w:szCs w:val="22"/>
        </w:rPr>
        <w:t xml:space="preserve">7.1.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w:t>
      </w:r>
      <w:proofErr w:type="gramStart"/>
      <w:r>
        <w:rPr>
          <w:sz w:val="22"/>
          <w:szCs w:val="22"/>
        </w:rPr>
        <w:t>и</w:t>
      </w:r>
      <w:proofErr w:type="gramEnd"/>
      <w:r>
        <w:rPr>
          <w:sz w:val="22"/>
          <w:szCs w:val="22"/>
        </w:rPr>
        <w:t xml:space="preserve"> если эти обстоятельства непосредственно повлияли на исполнение Договора. </w:t>
      </w:r>
    </w:p>
    <w:p w14:paraId="70FA0FD7" w14:textId="77777777" w:rsidR="00234C90" w:rsidRDefault="00843D82">
      <w:pPr>
        <w:pStyle w:val="25"/>
        <w:ind w:firstLine="708"/>
      </w:pPr>
      <w:r>
        <w:rPr>
          <w:sz w:val="22"/>
          <w:szCs w:val="22"/>
        </w:rPr>
        <w:t>7.2.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443EA490" w14:textId="77777777" w:rsidR="00234C90" w:rsidRDefault="00843D82">
      <w:pPr>
        <w:pStyle w:val="25"/>
        <w:ind w:firstLine="708"/>
      </w:pPr>
      <w:r>
        <w:rPr>
          <w:sz w:val="22"/>
          <w:szCs w:val="22"/>
        </w:rPr>
        <w:t>7.3. Обязанность доказать наличие обстоятельств непреодолимой силы лежит на Стороне Договора, не выполнившей свои обязательства по Договору. Доказательством наличия вышеуказанных обстоятельств и их продолжительности будут служить документы Торгово-промышленной палаты города Нижневартовска Ханты-Мансийского автономного округа - Югры, или иной торгово-промышленной палаты, где имели место обстоятельства непреодолимой силы.</w:t>
      </w:r>
    </w:p>
    <w:p w14:paraId="323C1316" w14:textId="77777777" w:rsidR="00234C90" w:rsidRDefault="00843D82">
      <w:pPr>
        <w:pStyle w:val="25"/>
        <w:ind w:firstLine="708"/>
      </w:pPr>
      <w:r>
        <w:rPr>
          <w:sz w:val="22"/>
          <w:szCs w:val="22"/>
        </w:rPr>
        <w:t>7.4.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45B5069D" w14:textId="77777777" w:rsidR="00234C90" w:rsidRDefault="00234C90">
      <w:pPr>
        <w:pStyle w:val="25"/>
        <w:ind w:firstLine="0"/>
        <w:rPr>
          <w:sz w:val="22"/>
          <w:szCs w:val="22"/>
        </w:rPr>
      </w:pPr>
    </w:p>
    <w:p w14:paraId="4CCB83C9" w14:textId="77777777" w:rsidR="00234C90" w:rsidRDefault="00843D82">
      <w:pPr>
        <w:pStyle w:val="25"/>
        <w:numPr>
          <w:ilvl w:val="0"/>
          <w:numId w:val="2"/>
        </w:numPr>
        <w:ind w:firstLine="0"/>
        <w:jc w:val="center"/>
        <w:rPr>
          <w:b/>
          <w:sz w:val="22"/>
          <w:szCs w:val="22"/>
        </w:rPr>
      </w:pPr>
      <w:r>
        <w:rPr>
          <w:b/>
          <w:sz w:val="22"/>
          <w:szCs w:val="22"/>
        </w:rPr>
        <w:t>Порядок разрешения споров</w:t>
      </w:r>
    </w:p>
    <w:p w14:paraId="368B8C30" w14:textId="77777777" w:rsidR="00234C90" w:rsidRDefault="00234C90">
      <w:pPr>
        <w:pStyle w:val="25"/>
        <w:ind w:left="927" w:firstLine="0"/>
        <w:rPr>
          <w:b/>
          <w:sz w:val="22"/>
          <w:szCs w:val="22"/>
        </w:rPr>
      </w:pPr>
    </w:p>
    <w:p w14:paraId="228DE2EF" w14:textId="77777777" w:rsidR="00234C90" w:rsidRDefault="00843D82">
      <w:pPr>
        <w:pStyle w:val="25"/>
        <w:ind w:firstLine="708"/>
      </w:pPr>
      <w:r>
        <w:rPr>
          <w:sz w:val="22"/>
          <w:szCs w:val="22"/>
        </w:rPr>
        <w:t>8.1.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14:paraId="3847A7F7" w14:textId="77777777" w:rsidR="00234C90" w:rsidRDefault="00843D82">
      <w:pPr>
        <w:pStyle w:val="25"/>
        <w:ind w:firstLine="708"/>
        <w:rPr>
          <w:sz w:val="22"/>
          <w:szCs w:val="22"/>
        </w:rPr>
      </w:pPr>
      <w:r>
        <w:rPr>
          <w:sz w:val="22"/>
          <w:szCs w:val="22"/>
        </w:rPr>
        <w:t>8.2. Любые споры, разногласия и требования, возникающие из Договора, подлежат разрешению в Арбитражном суде по месту нахождения истца с обязательным соблюдением претензионного подряда урегулирования спора. Срок ответа на претензию устанавливается 10 (десять) рабочих дней с даты получения.</w:t>
      </w:r>
    </w:p>
    <w:p w14:paraId="300390F6" w14:textId="77777777" w:rsidR="00234C90" w:rsidRDefault="00234C90">
      <w:pPr>
        <w:pStyle w:val="25"/>
        <w:rPr>
          <w:sz w:val="22"/>
          <w:szCs w:val="22"/>
        </w:rPr>
      </w:pPr>
    </w:p>
    <w:p w14:paraId="13DD0C3B" w14:textId="77777777" w:rsidR="00234C90" w:rsidRDefault="00843D82">
      <w:pPr>
        <w:pStyle w:val="25"/>
        <w:numPr>
          <w:ilvl w:val="0"/>
          <w:numId w:val="2"/>
        </w:numPr>
        <w:ind w:firstLine="0"/>
        <w:jc w:val="center"/>
        <w:rPr>
          <w:b/>
          <w:sz w:val="22"/>
          <w:szCs w:val="22"/>
        </w:rPr>
      </w:pPr>
      <w:r>
        <w:rPr>
          <w:b/>
          <w:sz w:val="22"/>
          <w:szCs w:val="22"/>
        </w:rPr>
        <w:t>Расторжение Договора</w:t>
      </w:r>
    </w:p>
    <w:p w14:paraId="222AE543" w14:textId="77777777" w:rsidR="00234C90" w:rsidRDefault="00234C90">
      <w:pPr>
        <w:pStyle w:val="25"/>
        <w:ind w:left="927" w:firstLine="0"/>
        <w:rPr>
          <w:b/>
          <w:sz w:val="22"/>
          <w:szCs w:val="22"/>
        </w:rPr>
      </w:pPr>
    </w:p>
    <w:p w14:paraId="62AA0D29" w14:textId="77777777" w:rsidR="00234C90" w:rsidRDefault="00843D82">
      <w:pPr>
        <w:pStyle w:val="25"/>
        <w:ind w:firstLine="708"/>
      </w:pPr>
      <w:r>
        <w:rPr>
          <w:sz w:val="22"/>
          <w:szCs w:val="22"/>
        </w:rPr>
        <w:t>9.1.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14:paraId="30C7C539" w14:textId="77777777" w:rsidR="00234C90" w:rsidRDefault="00843D82">
      <w:pPr>
        <w:pStyle w:val="25"/>
        <w:ind w:firstLine="708"/>
      </w:pPr>
      <w:r>
        <w:rPr>
          <w:sz w:val="22"/>
          <w:szCs w:val="22"/>
        </w:rPr>
        <w:t>9.2.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AE5E1B0" w14:textId="77777777" w:rsidR="00234C90" w:rsidRDefault="00234C90">
      <w:pPr>
        <w:pStyle w:val="25"/>
        <w:ind w:firstLine="708"/>
        <w:rPr>
          <w:sz w:val="22"/>
          <w:szCs w:val="22"/>
        </w:rPr>
      </w:pPr>
    </w:p>
    <w:p w14:paraId="60100FCD" w14:textId="77777777" w:rsidR="00234C90" w:rsidRDefault="00843D82">
      <w:pPr>
        <w:pStyle w:val="25"/>
        <w:numPr>
          <w:ilvl w:val="0"/>
          <w:numId w:val="2"/>
        </w:numPr>
        <w:ind w:firstLine="0"/>
        <w:jc w:val="center"/>
        <w:rPr>
          <w:b/>
          <w:sz w:val="22"/>
          <w:szCs w:val="22"/>
        </w:rPr>
      </w:pPr>
      <w:r>
        <w:rPr>
          <w:b/>
          <w:sz w:val="22"/>
          <w:szCs w:val="22"/>
        </w:rPr>
        <w:t>Срок действия Договора</w:t>
      </w:r>
    </w:p>
    <w:p w14:paraId="633B16D8" w14:textId="77777777" w:rsidR="00234C90" w:rsidRDefault="00234C90">
      <w:pPr>
        <w:pStyle w:val="25"/>
        <w:ind w:left="927" w:firstLine="0"/>
        <w:rPr>
          <w:b/>
          <w:sz w:val="22"/>
          <w:szCs w:val="22"/>
        </w:rPr>
      </w:pPr>
    </w:p>
    <w:p w14:paraId="6CE84178" w14:textId="77777777" w:rsidR="00234C90" w:rsidRDefault="00843D82">
      <w:pPr>
        <w:pStyle w:val="25"/>
        <w:ind w:firstLine="708"/>
        <w:rPr>
          <w:sz w:val="22"/>
          <w:szCs w:val="22"/>
        </w:rPr>
      </w:pPr>
      <w:r>
        <w:rPr>
          <w:sz w:val="22"/>
          <w:szCs w:val="22"/>
        </w:rPr>
        <w:t>10.1. Договор вступает в силу со дня подписания его Сторонами и действует до полного исполнения обязательств по Договору.</w:t>
      </w:r>
    </w:p>
    <w:p w14:paraId="2524931A" w14:textId="77777777" w:rsidR="00234C90" w:rsidRDefault="00234C90">
      <w:pPr>
        <w:pStyle w:val="25"/>
        <w:ind w:firstLine="0"/>
        <w:jc w:val="center"/>
        <w:rPr>
          <w:b/>
          <w:sz w:val="22"/>
          <w:szCs w:val="22"/>
        </w:rPr>
      </w:pPr>
    </w:p>
    <w:p w14:paraId="072C25B0" w14:textId="77777777" w:rsidR="00234C90" w:rsidRDefault="00843D82">
      <w:pPr>
        <w:pStyle w:val="25"/>
        <w:numPr>
          <w:ilvl w:val="0"/>
          <w:numId w:val="2"/>
        </w:numPr>
        <w:ind w:firstLine="0"/>
        <w:jc w:val="center"/>
      </w:pPr>
      <w:r>
        <w:rPr>
          <w:b/>
          <w:sz w:val="22"/>
          <w:szCs w:val="22"/>
        </w:rPr>
        <w:t>Прочие условия</w:t>
      </w:r>
    </w:p>
    <w:p w14:paraId="43AE913A" w14:textId="77777777" w:rsidR="00234C90" w:rsidRDefault="00234C90">
      <w:pPr>
        <w:pStyle w:val="25"/>
        <w:ind w:left="927" w:firstLine="0"/>
        <w:rPr>
          <w:b/>
          <w:sz w:val="22"/>
          <w:szCs w:val="22"/>
        </w:rPr>
      </w:pPr>
    </w:p>
    <w:p w14:paraId="1B063211" w14:textId="77777777" w:rsidR="00234C90" w:rsidRDefault="00843D82">
      <w:pPr>
        <w:pStyle w:val="25"/>
        <w:ind w:firstLine="708"/>
        <w:rPr>
          <w:sz w:val="22"/>
          <w:szCs w:val="22"/>
        </w:rPr>
      </w:pPr>
      <w:r>
        <w:rPr>
          <w:sz w:val="22"/>
          <w:szCs w:val="22"/>
        </w:rPr>
        <w:t xml:space="preserve">11.1. Договор составлен в письменной форме в 2-х (двух) экземплярах, имеющих одинаковую юридическую силу, по одному для Заказчика и Поставщика. </w:t>
      </w:r>
    </w:p>
    <w:p w14:paraId="57BB8167" w14:textId="77777777" w:rsidR="00234C90" w:rsidRDefault="00843D82">
      <w:pPr>
        <w:pStyle w:val="25"/>
        <w:ind w:firstLine="708"/>
        <w:contextualSpacing/>
      </w:pPr>
      <w:r>
        <w:rPr>
          <w:sz w:val="22"/>
          <w:szCs w:val="22"/>
        </w:rPr>
        <w:t>11.2. В случае изменения наименования, адреса места нахождения или банковских реквизитов Стороны, она письменно извещает об этом другую Сторону в течение 1(одного) рабочего дня с даты такого изменения.</w:t>
      </w:r>
    </w:p>
    <w:p w14:paraId="4F603458" w14:textId="77777777" w:rsidR="00234C90" w:rsidRDefault="00843D82">
      <w:pPr>
        <w:pStyle w:val="25"/>
        <w:ind w:firstLine="708"/>
        <w:contextualSpacing/>
      </w:pPr>
      <w:r>
        <w:rPr>
          <w:sz w:val="22"/>
          <w:szCs w:val="22"/>
        </w:rPr>
        <w:t>11.3.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38C4EB56" w14:textId="77777777" w:rsidR="00234C90" w:rsidRDefault="00843D82">
      <w:pPr>
        <w:pStyle w:val="25"/>
        <w:ind w:firstLine="708"/>
        <w:contextualSpacing/>
      </w:pPr>
      <w:r>
        <w:rPr>
          <w:sz w:val="22"/>
          <w:szCs w:val="22"/>
        </w:rPr>
        <w:t>11.4.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14:paraId="75851423" w14:textId="77777777" w:rsidR="00234C90" w:rsidRDefault="00843D82">
      <w:pPr>
        <w:pStyle w:val="25"/>
        <w:ind w:firstLine="708"/>
        <w:contextualSpacing/>
      </w:pPr>
      <w:r>
        <w:rPr>
          <w:sz w:val="22"/>
          <w:szCs w:val="22"/>
        </w:rPr>
        <w:lastRenderedPageBreak/>
        <w:t>11.5. Все приложения являются неотъемной частью Договора.</w:t>
      </w:r>
    </w:p>
    <w:p w14:paraId="0D627103" w14:textId="77777777" w:rsidR="00234C90" w:rsidRDefault="00843D82">
      <w:pPr>
        <w:pStyle w:val="25"/>
        <w:ind w:firstLine="708"/>
        <w:contextualSpacing/>
        <w:rPr>
          <w:sz w:val="22"/>
          <w:szCs w:val="22"/>
        </w:rPr>
      </w:pPr>
      <w:r>
        <w:rPr>
          <w:sz w:val="22"/>
          <w:szCs w:val="22"/>
        </w:rPr>
        <w:t>11.6. К Договору прилагается:</w:t>
      </w:r>
    </w:p>
    <w:p w14:paraId="149641F4" w14:textId="77777777" w:rsidR="00234C90" w:rsidRDefault="00843D82">
      <w:pPr>
        <w:pStyle w:val="25"/>
        <w:ind w:firstLine="0"/>
        <w:contextualSpacing/>
        <w:rPr>
          <w:sz w:val="22"/>
          <w:szCs w:val="22"/>
        </w:rPr>
      </w:pPr>
      <w:r>
        <w:rPr>
          <w:rFonts w:eastAsia="Times New Roman"/>
          <w:sz w:val="22"/>
          <w:szCs w:val="22"/>
        </w:rPr>
        <w:t xml:space="preserve">            </w:t>
      </w:r>
      <w:r>
        <w:rPr>
          <w:sz w:val="22"/>
          <w:szCs w:val="22"/>
        </w:rPr>
        <w:t>- Приложение №1 (спецификация).</w:t>
      </w:r>
    </w:p>
    <w:p w14:paraId="636CFA84" w14:textId="77777777" w:rsidR="00234C90" w:rsidRDefault="00234C90">
      <w:pPr>
        <w:spacing w:line="240" w:lineRule="auto"/>
        <w:jc w:val="center"/>
        <w:rPr>
          <w:b/>
          <w:sz w:val="24"/>
          <w:szCs w:val="24"/>
        </w:rPr>
      </w:pPr>
    </w:p>
    <w:p w14:paraId="66D381BA" w14:textId="77777777" w:rsidR="00234C90" w:rsidRDefault="00843D82">
      <w:pPr>
        <w:spacing w:line="240" w:lineRule="auto"/>
        <w:jc w:val="center"/>
      </w:pPr>
      <w:r>
        <w:rPr>
          <w:b/>
          <w:sz w:val="24"/>
          <w:szCs w:val="24"/>
        </w:rPr>
        <w:t>12. Адреса места нахождения, банковские реквизиты и подписи Сторон</w:t>
      </w:r>
    </w:p>
    <w:p w14:paraId="5B24AC5D" w14:textId="77777777" w:rsidR="00234C90" w:rsidRDefault="00234C90">
      <w:pPr>
        <w:spacing w:line="240" w:lineRule="auto"/>
        <w:jc w:val="center"/>
        <w:rPr>
          <w:b/>
          <w:sz w:val="24"/>
          <w:szCs w:val="24"/>
        </w:rPr>
      </w:pPr>
    </w:p>
    <w:tbl>
      <w:tblPr>
        <w:tblW w:w="10348" w:type="dxa"/>
        <w:tblLayout w:type="fixed"/>
        <w:tblLook w:val="04A0" w:firstRow="1" w:lastRow="0" w:firstColumn="1" w:lastColumn="0" w:noHBand="0" w:noVBand="1"/>
      </w:tblPr>
      <w:tblGrid>
        <w:gridCol w:w="5245"/>
        <w:gridCol w:w="5103"/>
      </w:tblGrid>
      <w:tr w:rsidR="00234C90" w:rsidRPr="008556FD" w14:paraId="5434B74E" w14:textId="77777777" w:rsidTr="001D3BE2">
        <w:tc>
          <w:tcPr>
            <w:tcW w:w="5245" w:type="dxa"/>
          </w:tcPr>
          <w:p w14:paraId="28F545ED" w14:textId="77777777" w:rsidR="00234C90" w:rsidRPr="008556FD" w:rsidRDefault="00843D82">
            <w:pPr>
              <w:keepNext/>
              <w:keepLines/>
              <w:spacing w:line="240" w:lineRule="auto"/>
              <w:ind w:firstLine="0"/>
              <w:rPr>
                <w:rFonts w:eastAsia="Calibri"/>
                <w:b/>
                <w:bCs/>
                <w:color w:val="000000"/>
                <w:sz w:val="22"/>
                <w:szCs w:val="22"/>
                <w:lang w:eastAsia="en-US"/>
              </w:rPr>
            </w:pPr>
            <w:r w:rsidRPr="008556FD">
              <w:rPr>
                <w:rFonts w:eastAsia="Calibri"/>
                <w:b/>
                <w:bCs/>
                <w:color w:val="000000"/>
                <w:sz w:val="22"/>
                <w:szCs w:val="22"/>
                <w:lang w:eastAsia="en-US"/>
              </w:rPr>
              <w:t>«Заказчик»</w:t>
            </w:r>
          </w:p>
          <w:p w14:paraId="0A221413" w14:textId="77777777" w:rsid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 xml:space="preserve">Юридический адрес: 187553, Ленинградская область, г. Тихвин, 1 микрорайон, д.32 </w:t>
            </w:r>
          </w:p>
          <w:p w14:paraId="03D0EA29" w14:textId="45AFF3A0"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Телефон 8 (81367) 72189, 71210</w:t>
            </w:r>
          </w:p>
          <w:p w14:paraId="00B3D069"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ИНН 4715001948 КПП 471501001</w:t>
            </w:r>
          </w:p>
          <w:p w14:paraId="0D4EF163" w14:textId="487F05DE"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 xml:space="preserve">КФ </w:t>
            </w:r>
            <w:r>
              <w:rPr>
                <w:rFonts w:eastAsia="Calibri"/>
                <w:color w:val="000000"/>
                <w:sz w:val="22"/>
                <w:szCs w:val="22"/>
                <w:lang w:eastAsia="en-US"/>
              </w:rPr>
              <w:t>А</w:t>
            </w:r>
            <w:r w:rsidRPr="00076571">
              <w:rPr>
                <w:rFonts w:eastAsia="Calibri"/>
                <w:color w:val="000000"/>
                <w:sz w:val="22"/>
                <w:szCs w:val="22"/>
                <w:lang w:eastAsia="en-US"/>
              </w:rPr>
              <w:t xml:space="preserve">дминистрации Тихвинского района (МОУ «Средняя общеобразовательная школа №5») </w:t>
            </w:r>
          </w:p>
          <w:p w14:paraId="288F2102"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л/с 20710</w:t>
            </w:r>
            <w:r w:rsidRPr="00076571">
              <w:rPr>
                <w:rFonts w:eastAsia="Calibri"/>
                <w:color w:val="000000"/>
                <w:sz w:val="22"/>
                <w:szCs w:val="22"/>
                <w:lang w:val="en-US" w:eastAsia="en-US"/>
              </w:rPr>
              <w:t>P</w:t>
            </w:r>
            <w:r w:rsidRPr="00076571">
              <w:rPr>
                <w:rFonts w:eastAsia="Calibri"/>
                <w:color w:val="000000"/>
                <w:sz w:val="22"/>
                <w:szCs w:val="22"/>
                <w:lang w:eastAsia="en-US"/>
              </w:rPr>
              <w:t>53000</w:t>
            </w:r>
          </w:p>
          <w:p w14:paraId="15F217FE"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р/</w:t>
            </w:r>
            <w:proofErr w:type="spellStart"/>
            <w:r w:rsidRPr="00076571">
              <w:rPr>
                <w:rFonts w:eastAsia="Calibri"/>
                <w:color w:val="000000"/>
                <w:sz w:val="22"/>
                <w:szCs w:val="22"/>
                <w:lang w:eastAsia="en-US"/>
              </w:rPr>
              <w:t>сч</w:t>
            </w:r>
            <w:proofErr w:type="spellEnd"/>
            <w:r w:rsidRPr="00076571">
              <w:rPr>
                <w:rFonts w:eastAsia="Calibri"/>
                <w:color w:val="000000"/>
                <w:sz w:val="22"/>
                <w:szCs w:val="22"/>
                <w:lang w:eastAsia="en-US"/>
              </w:rPr>
              <w:t xml:space="preserve"> 03234643416450004500</w:t>
            </w:r>
          </w:p>
          <w:p w14:paraId="038F2755"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ОКЦ № 1 Северо-Западного ГУ Банка России//УФК по Ленинградской области, г. Санкт-Петербург</w:t>
            </w:r>
          </w:p>
          <w:p w14:paraId="25E49E9E"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БИК 044030098</w:t>
            </w:r>
          </w:p>
          <w:p w14:paraId="4EA5CE1B"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Единый казначейский счет 40102810745370000098</w:t>
            </w:r>
          </w:p>
          <w:p w14:paraId="49E0B491"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ОКПО 25853716</w:t>
            </w:r>
          </w:p>
          <w:p w14:paraId="4C7BFD3C"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ОГРН 1024701849897</w:t>
            </w:r>
          </w:p>
          <w:p w14:paraId="4BAEC97A"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ОКВЭД 85.13</w:t>
            </w:r>
          </w:p>
          <w:p w14:paraId="0B742FA1" w14:textId="77777777" w:rsidR="00076571"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ОКТМО 41645101001</w:t>
            </w:r>
          </w:p>
          <w:p w14:paraId="10F9F3E3" w14:textId="0353F2F5" w:rsidR="00234C90" w:rsidRPr="00076571" w:rsidRDefault="00076571" w:rsidP="00076571">
            <w:pPr>
              <w:keepNext/>
              <w:keepLines/>
              <w:spacing w:line="240" w:lineRule="auto"/>
              <w:ind w:firstLine="0"/>
              <w:rPr>
                <w:rFonts w:eastAsia="Calibri"/>
                <w:color w:val="000000"/>
                <w:sz w:val="22"/>
                <w:szCs w:val="22"/>
                <w:lang w:eastAsia="en-US"/>
              </w:rPr>
            </w:pPr>
            <w:r w:rsidRPr="00076571">
              <w:rPr>
                <w:rFonts w:eastAsia="Calibri"/>
                <w:color w:val="000000"/>
                <w:sz w:val="22"/>
                <w:szCs w:val="22"/>
                <w:lang w:eastAsia="en-US"/>
              </w:rPr>
              <w:t>Эл. почта: tihvin_shkola_5@mail.ru</w:t>
            </w:r>
          </w:p>
          <w:p w14:paraId="600DF9B2" w14:textId="77777777" w:rsidR="00234C90" w:rsidRPr="008556FD" w:rsidRDefault="00234C90">
            <w:pPr>
              <w:keepNext/>
              <w:keepLines/>
              <w:spacing w:line="240" w:lineRule="auto"/>
              <w:ind w:firstLine="0"/>
              <w:rPr>
                <w:rFonts w:eastAsia="Calibri"/>
                <w:color w:val="000000"/>
                <w:sz w:val="22"/>
                <w:szCs w:val="22"/>
                <w:lang w:eastAsia="en-US"/>
              </w:rPr>
            </w:pPr>
          </w:p>
          <w:p w14:paraId="1330FE47" w14:textId="77777777" w:rsidR="00234C90" w:rsidRPr="008556FD" w:rsidRDefault="00234C90">
            <w:pPr>
              <w:keepNext/>
              <w:keepLines/>
              <w:spacing w:line="240" w:lineRule="auto"/>
              <w:ind w:firstLine="0"/>
              <w:rPr>
                <w:rFonts w:eastAsia="Calibri"/>
                <w:color w:val="000000"/>
                <w:sz w:val="22"/>
                <w:szCs w:val="22"/>
                <w:lang w:eastAsia="en-US"/>
              </w:rPr>
            </w:pPr>
          </w:p>
          <w:p w14:paraId="3E61AAAB" w14:textId="4226B128" w:rsidR="00234C90" w:rsidRPr="008556FD" w:rsidRDefault="00234C90">
            <w:pPr>
              <w:keepNext/>
              <w:keepLines/>
              <w:spacing w:line="240" w:lineRule="auto"/>
              <w:ind w:firstLine="0"/>
              <w:rPr>
                <w:rFonts w:eastAsia="Calibri"/>
                <w:color w:val="000000"/>
                <w:sz w:val="22"/>
                <w:szCs w:val="22"/>
                <w:lang w:eastAsia="en-US"/>
              </w:rPr>
            </w:pPr>
          </w:p>
          <w:p w14:paraId="616735C7" w14:textId="77777777" w:rsidR="008556FD" w:rsidRPr="008556FD" w:rsidRDefault="008556FD">
            <w:pPr>
              <w:keepNext/>
              <w:keepLines/>
              <w:spacing w:line="240" w:lineRule="auto"/>
              <w:ind w:firstLine="0"/>
              <w:rPr>
                <w:rFonts w:eastAsia="Calibri"/>
                <w:color w:val="000000"/>
                <w:sz w:val="22"/>
                <w:szCs w:val="22"/>
                <w:lang w:eastAsia="en-US"/>
              </w:rPr>
            </w:pPr>
          </w:p>
          <w:p w14:paraId="43DD32F8" w14:textId="77777777" w:rsidR="00234C90" w:rsidRPr="008556FD" w:rsidRDefault="00843D82">
            <w:pPr>
              <w:keepNext/>
              <w:keepLines/>
              <w:spacing w:line="240" w:lineRule="auto"/>
              <w:ind w:firstLine="0"/>
              <w:rPr>
                <w:sz w:val="22"/>
                <w:szCs w:val="22"/>
              </w:rPr>
            </w:pPr>
            <w:proofErr w:type="gramStart"/>
            <w:r w:rsidRPr="008556FD">
              <w:rPr>
                <w:rFonts w:eastAsia="Calibri"/>
                <w:b/>
                <w:bCs/>
                <w:color w:val="000000"/>
                <w:sz w:val="22"/>
                <w:szCs w:val="22"/>
                <w:lang w:eastAsia="en-US"/>
              </w:rPr>
              <w:t>Директор  МОУ</w:t>
            </w:r>
            <w:proofErr w:type="gramEnd"/>
            <w:r w:rsidRPr="008556FD">
              <w:rPr>
                <w:rFonts w:eastAsia="Calibri"/>
                <w:b/>
                <w:bCs/>
                <w:color w:val="000000"/>
                <w:sz w:val="22"/>
                <w:szCs w:val="22"/>
                <w:lang w:eastAsia="en-US"/>
              </w:rPr>
              <w:t xml:space="preserve"> «СОШ №5»</w:t>
            </w:r>
          </w:p>
          <w:p w14:paraId="17F92D90" w14:textId="77777777" w:rsidR="00234C90" w:rsidRPr="008556FD" w:rsidRDefault="00234C90">
            <w:pPr>
              <w:keepNext/>
              <w:keepLines/>
              <w:spacing w:line="240" w:lineRule="auto"/>
              <w:ind w:firstLine="0"/>
              <w:rPr>
                <w:rFonts w:eastAsia="Calibri"/>
                <w:b/>
                <w:bCs/>
                <w:color w:val="000000"/>
                <w:sz w:val="22"/>
                <w:szCs w:val="22"/>
                <w:lang w:eastAsia="en-US"/>
              </w:rPr>
            </w:pPr>
          </w:p>
          <w:p w14:paraId="4D559C24" w14:textId="58233BD8" w:rsidR="00234C90" w:rsidRPr="008556FD" w:rsidRDefault="00843D82">
            <w:pPr>
              <w:keepNext/>
              <w:keepLines/>
              <w:spacing w:line="240" w:lineRule="auto"/>
              <w:ind w:firstLine="0"/>
              <w:rPr>
                <w:rFonts w:eastAsia="Calibri"/>
                <w:b/>
                <w:bCs/>
                <w:color w:val="000000"/>
                <w:sz w:val="22"/>
                <w:szCs w:val="22"/>
                <w:lang w:eastAsia="en-US"/>
              </w:rPr>
            </w:pPr>
            <w:r w:rsidRPr="008556FD">
              <w:rPr>
                <w:rFonts w:eastAsia="Calibri"/>
                <w:b/>
                <w:bCs/>
                <w:color w:val="000000"/>
                <w:sz w:val="22"/>
                <w:szCs w:val="22"/>
                <w:lang w:eastAsia="en-US"/>
              </w:rPr>
              <w:t xml:space="preserve">_____________________ </w:t>
            </w:r>
            <w:r w:rsidR="0029250F">
              <w:rPr>
                <w:rFonts w:eastAsia="Calibri"/>
                <w:b/>
                <w:bCs/>
                <w:color w:val="000000"/>
                <w:sz w:val="22"/>
                <w:szCs w:val="22"/>
                <w:lang w:eastAsia="en-US"/>
              </w:rPr>
              <w:t>А.А.</w:t>
            </w:r>
            <w:r w:rsidR="00C8526E">
              <w:rPr>
                <w:rFonts w:eastAsia="Calibri"/>
                <w:b/>
                <w:bCs/>
                <w:color w:val="000000"/>
                <w:sz w:val="22"/>
                <w:szCs w:val="22"/>
                <w:lang w:eastAsia="en-US"/>
              </w:rPr>
              <w:t xml:space="preserve"> </w:t>
            </w:r>
            <w:proofErr w:type="spellStart"/>
            <w:r w:rsidR="0029250F">
              <w:rPr>
                <w:rFonts w:eastAsia="Calibri"/>
                <w:b/>
                <w:bCs/>
                <w:color w:val="000000"/>
                <w:sz w:val="22"/>
                <w:szCs w:val="22"/>
                <w:lang w:eastAsia="en-US"/>
              </w:rPr>
              <w:t>Сыроватко</w:t>
            </w:r>
            <w:proofErr w:type="spellEnd"/>
          </w:p>
          <w:p w14:paraId="6853FF12" w14:textId="77777777" w:rsidR="00234C90" w:rsidRPr="008556FD" w:rsidRDefault="00843D82">
            <w:pPr>
              <w:pStyle w:val="ConsPlusNormal0"/>
              <w:widowControl/>
              <w:ind w:right="224" w:firstLine="0"/>
              <w:rPr>
                <w:rFonts w:ascii="Times New Roman" w:hAnsi="Times New Roman" w:cs="Times New Roman"/>
                <w:sz w:val="22"/>
                <w:szCs w:val="22"/>
              </w:rPr>
            </w:pPr>
            <w:r w:rsidRPr="008556FD">
              <w:rPr>
                <w:rFonts w:ascii="Times New Roman" w:eastAsia="Calibri" w:hAnsi="Times New Roman" w:cs="Times New Roman"/>
                <w:b/>
                <w:bCs/>
                <w:color w:val="000000"/>
                <w:sz w:val="22"/>
                <w:szCs w:val="22"/>
                <w:lang w:eastAsia="en-US"/>
              </w:rPr>
              <w:t>М.П.</w:t>
            </w:r>
          </w:p>
        </w:tc>
        <w:tc>
          <w:tcPr>
            <w:tcW w:w="5103" w:type="dxa"/>
          </w:tcPr>
          <w:p w14:paraId="451438A0" w14:textId="0C00D77C" w:rsidR="008556FD" w:rsidRPr="008556FD" w:rsidRDefault="008556FD" w:rsidP="008556FD">
            <w:pPr>
              <w:pStyle w:val="ConsPlusNormal0"/>
              <w:ind w:firstLine="0"/>
              <w:rPr>
                <w:rFonts w:ascii="Times New Roman" w:hAnsi="Times New Roman" w:cs="Times New Roman"/>
                <w:b/>
                <w:sz w:val="22"/>
                <w:szCs w:val="22"/>
              </w:rPr>
            </w:pPr>
            <w:r>
              <w:rPr>
                <w:rFonts w:ascii="Times New Roman" w:hAnsi="Times New Roman" w:cs="Times New Roman"/>
                <w:b/>
                <w:sz w:val="22"/>
                <w:szCs w:val="22"/>
              </w:rPr>
              <w:t>«</w:t>
            </w:r>
            <w:r w:rsidRPr="008556FD">
              <w:rPr>
                <w:rFonts w:ascii="Times New Roman" w:hAnsi="Times New Roman" w:cs="Times New Roman"/>
                <w:b/>
                <w:sz w:val="22"/>
                <w:szCs w:val="22"/>
              </w:rPr>
              <w:t>Поставщик</w:t>
            </w:r>
            <w:r>
              <w:rPr>
                <w:rFonts w:ascii="Times New Roman" w:hAnsi="Times New Roman" w:cs="Times New Roman"/>
                <w:b/>
                <w:sz w:val="22"/>
                <w:szCs w:val="22"/>
              </w:rPr>
              <w:t>»</w:t>
            </w:r>
          </w:p>
          <w:p w14:paraId="0BB90656" w14:textId="4B3DBA66" w:rsidR="00234C90" w:rsidRPr="008556FD" w:rsidRDefault="00234C90" w:rsidP="00AE0273">
            <w:pPr>
              <w:pStyle w:val="ConsPlusNormal0"/>
              <w:widowControl/>
              <w:ind w:firstLine="0"/>
              <w:jc w:val="both"/>
              <w:rPr>
                <w:rFonts w:ascii="Times New Roman" w:hAnsi="Times New Roman" w:cs="Times New Roman"/>
                <w:b/>
                <w:sz w:val="22"/>
                <w:szCs w:val="22"/>
              </w:rPr>
            </w:pPr>
          </w:p>
        </w:tc>
      </w:tr>
    </w:tbl>
    <w:p w14:paraId="05690FAB" w14:textId="77777777" w:rsidR="00234C90" w:rsidRDefault="00234C90">
      <w:pPr>
        <w:spacing w:line="240" w:lineRule="auto"/>
        <w:ind w:firstLine="0"/>
        <w:rPr>
          <w:sz w:val="22"/>
          <w:szCs w:val="22"/>
        </w:rPr>
      </w:pPr>
    </w:p>
    <w:p w14:paraId="2A8ACEEA" w14:textId="77777777" w:rsidR="00234C90" w:rsidRDefault="00234C90">
      <w:pPr>
        <w:spacing w:line="240" w:lineRule="auto"/>
        <w:ind w:firstLine="0"/>
        <w:rPr>
          <w:sz w:val="22"/>
          <w:szCs w:val="22"/>
        </w:rPr>
      </w:pPr>
    </w:p>
    <w:p w14:paraId="2A30BEE6" w14:textId="77777777" w:rsidR="00234C90" w:rsidRDefault="00234C90">
      <w:pPr>
        <w:spacing w:line="240" w:lineRule="auto"/>
        <w:ind w:firstLine="0"/>
        <w:rPr>
          <w:sz w:val="22"/>
          <w:szCs w:val="22"/>
        </w:rPr>
      </w:pPr>
    </w:p>
    <w:p w14:paraId="2B1859DE" w14:textId="77777777" w:rsidR="00234C90" w:rsidRDefault="00234C90">
      <w:pPr>
        <w:spacing w:line="240" w:lineRule="auto"/>
        <w:ind w:firstLine="0"/>
        <w:rPr>
          <w:sz w:val="22"/>
          <w:szCs w:val="22"/>
        </w:rPr>
      </w:pPr>
    </w:p>
    <w:p w14:paraId="603C6B18" w14:textId="77777777" w:rsidR="00234C90" w:rsidRDefault="00234C90">
      <w:pPr>
        <w:tabs>
          <w:tab w:val="left" w:pos="8368"/>
        </w:tabs>
        <w:spacing w:line="240" w:lineRule="auto"/>
        <w:ind w:firstLine="397"/>
        <w:jc w:val="right"/>
        <w:rPr>
          <w:b/>
          <w:sz w:val="22"/>
          <w:szCs w:val="22"/>
        </w:rPr>
      </w:pPr>
    </w:p>
    <w:p w14:paraId="08E56292" w14:textId="77777777" w:rsidR="00234C90" w:rsidRDefault="00234C90">
      <w:pPr>
        <w:tabs>
          <w:tab w:val="left" w:pos="8368"/>
        </w:tabs>
        <w:spacing w:line="240" w:lineRule="auto"/>
        <w:ind w:firstLine="397"/>
        <w:jc w:val="right"/>
        <w:rPr>
          <w:b/>
          <w:sz w:val="22"/>
          <w:szCs w:val="22"/>
        </w:rPr>
      </w:pPr>
    </w:p>
    <w:p w14:paraId="63032F43" w14:textId="77777777" w:rsidR="00234C90" w:rsidRDefault="00234C90">
      <w:pPr>
        <w:tabs>
          <w:tab w:val="left" w:pos="8368"/>
        </w:tabs>
        <w:spacing w:line="240" w:lineRule="auto"/>
        <w:ind w:firstLine="397"/>
        <w:jc w:val="right"/>
        <w:rPr>
          <w:b/>
          <w:sz w:val="22"/>
          <w:szCs w:val="22"/>
        </w:rPr>
      </w:pPr>
    </w:p>
    <w:p w14:paraId="0C390E56" w14:textId="77777777" w:rsidR="00234C90" w:rsidRDefault="00234C90">
      <w:pPr>
        <w:tabs>
          <w:tab w:val="left" w:pos="8368"/>
        </w:tabs>
        <w:spacing w:line="240" w:lineRule="auto"/>
        <w:ind w:firstLine="397"/>
        <w:jc w:val="right"/>
        <w:rPr>
          <w:b/>
          <w:sz w:val="22"/>
          <w:szCs w:val="22"/>
        </w:rPr>
      </w:pPr>
    </w:p>
    <w:p w14:paraId="03E7A96D" w14:textId="77777777" w:rsidR="00234C90" w:rsidRDefault="00234C90">
      <w:pPr>
        <w:tabs>
          <w:tab w:val="left" w:pos="8368"/>
        </w:tabs>
        <w:spacing w:line="240" w:lineRule="auto"/>
        <w:ind w:firstLine="397"/>
        <w:jc w:val="right"/>
        <w:rPr>
          <w:b/>
          <w:sz w:val="22"/>
          <w:szCs w:val="22"/>
        </w:rPr>
      </w:pPr>
    </w:p>
    <w:p w14:paraId="695B6634" w14:textId="77777777" w:rsidR="00234C90" w:rsidRDefault="00234C90">
      <w:pPr>
        <w:tabs>
          <w:tab w:val="left" w:pos="8368"/>
        </w:tabs>
        <w:spacing w:line="240" w:lineRule="auto"/>
        <w:ind w:firstLine="397"/>
        <w:jc w:val="right"/>
        <w:rPr>
          <w:b/>
          <w:sz w:val="22"/>
          <w:szCs w:val="22"/>
        </w:rPr>
      </w:pPr>
    </w:p>
    <w:p w14:paraId="726CCE27" w14:textId="77777777" w:rsidR="00234C90" w:rsidRDefault="00234C90">
      <w:pPr>
        <w:tabs>
          <w:tab w:val="left" w:pos="8368"/>
        </w:tabs>
        <w:spacing w:line="240" w:lineRule="auto"/>
        <w:ind w:firstLine="397"/>
        <w:jc w:val="right"/>
        <w:rPr>
          <w:b/>
          <w:sz w:val="22"/>
          <w:szCs w:val="22"/>
        </w:rPr>
      </w:pPr>
    </w:p>
    <w:p w14:paraId="532D9245" w14:textId="77777777" w:rsidR="00234C90" w:rsidRDefault="00234C90">
      <w:pPr>
        <w:tabs>
          <w:tab w:val="left" w:pos="8368"/>
        </w:tabs>
        <w:spacing w:line="240" w:lineRule="auto"/>
        <w:ind w:firstLine="397"/>
        <w:jc w:val="right"/>
        <w:rPr>
          <w:b/>
          <w:sz w:val="22"/>
          <w:szCs w:val="22"/>
        </w:rPr>
      </w:pPr>
    </w:p>
    <w:p w14:paraId="165154AF" w14:textId="77777777" w:rsidR="00234C90" w:rsidRDefault="00234C90">
      <w:pPr>
        <w:tabs>
          <w:tab w:val="left" w:pos="8368"/>
        </w:tabs>
        <w:spacing w:line="240" w:lineRule="auto"/>
        <w:ind w:firstLine="397"/>
        <w:jc w:val="right"/>
        <w:rPr>
          <w:b/>
          <w:sz w:val="22"/>
          <w:szCs w:val="22"/>
        </w:rPr>
      </w:pPr>
    </w:p>
    <w:p w14:paraId="492A7B77" w14:textId="77777777" w:rsidR="00234C90" w:rsidRDefault="00234C90">
      <w:pPr>
        <w:tabs>
          <w:tab w:val="left" w:pos="8368"/>
        </w:tabs>
        <w:spacing w:line="240" w:lineRule="auto"/>
        <w:ind w:firstLine="397"/>
        <w:jc w:val="right"/>
        <w:rPr>
          <w:b/>
          <w:sz w:val="22"/>
          <w:szCs w:val="22"/>
        </w:rPr>
      </w:pPr>
    </w:p>
    <w:p w14:paraId="74C2BAD5" w14:textId="20F9C06D" w:rsidR="0029250F" w:rsidRDefault="0029250F">
      <w:pPr>
        <w:tabs>
          <w:tab w:val="left" w:pos="8368"/>
        </w:tabs>
        <w:spacing w:line="240" w:lineRule="auto"/>
        <w:ind w:firstLine="397"/>
        <w:jc w:val="right"/>
        <w:rPr>
          <w:rFonts w:eastAsia="Calibri"/>
          <w:b/>
          <w:sz w:val="22"/>
          <w:szCs w:val="20"/>
          <w:lang w:eastAsia="en-US"/>
        </w:rPr>
      </w:pPr>
    </w:p>
    <w:p w14:paraId="2857E9BF" w14:textId="4FAF0E31" w:rsidR="00C8526E" w:rsidRDefault="00C8526E">
      <w:pPr>
        <w:tabs>
          <w:tab w:val="left" w:pos="8368"/>
        </w:tabs>
        <w:spacing w:line="240" w:lineRule="auto"/>
        <w:ind w:firstLine="397"/>
        <w:jc w:val="right"/>
        <w:rPr>
          <w:rFonts w:eastAsia="Calibri"/>
          <w:b/>
          <w:sz w:val="22"/>
          <w:szCs w:val="20"/>
          <w:lang w:eastAsia="en-US"/>
        </w:rPr>
      </w:pPr>
    </w:p>
    <w:p w14:paraId="09C0446C" w14:textId="300D95D0" w:rsidR="00C8526E" w:rsidRDefault="00C8526E">
      <w:pPr>
        <w:tabs>
          <w:tab w:val="left" w:pos="8368"/>
        </w:tabs>
        <w:spacing w:line="240" w:lineRule="auto"/>
        <w:ind w:firstLine="397"/>
        <w:jc w:val="right"/>
        <w:rPr>
          <w:rFonts w:eastAsia="Calibri"/>
          <w:b/>
          <w:sz w:val="22"/>
          <w:szCs w:val="20"/>
          <w:lang w:eastAsia="en-US"/>
        </w:rPr>
      </w:pPr>
    </w:p>
    <w:p w14:paraId="14391758" w14:textId="6D414915" w:rsidR="00C8526E" w:rsidRDefault="00C8526E">
      <w:pPr>
        <w:tabs>
          <w:tab w:val="left" w:pos="8368"/>
        </w:tabs>
        <w:spacing w:line="240" w:lineRule="auto"/>
        <w:ind w:firstLine="397"/>
        <w:jc w:val="right"/>
        <w:rPr>
          <w:rFonts w:eastAsia="Calibri"/>
          <w:b/>
          <w:sz w:val="22"/>
          <w:szCs w:val="20"/>
          <w:lang w:eastAsia="en-US"/>
        </w:rPr>
      </w:pPr>
    </w:p>
    <w:p w14:paraId="7C9D9AB8" w14:textId="45457ADB" w:rsidR="00C8526E" w:rsidRDefault="00C8526E">
      <w:pPr>
        <w:tabs>
          <w:tab w:val="left" w:pos="8368"/>
        </w:tabs>
        <w:spacing w:line="240" w:lineRule="auto"/>
        <w:ind w:firstLine="397"/>
        <w:jc w:val="right"/>
        <w:rPr>
          <w:rFonts w:eastAsia="Calibri"/>
          <w:b/>
          <w:sz w:val="22"/>
          <w:szCs w:val="20"/>
          <w:lang w:eastAsia="en-US"/>
        </w:rPr>
      </w:pPr>
    </w:p>
    <w:p w14:paraId="158700B3" w14:textId="77327E08" w:rsidR="00C8526E" w:rsidRDefault="00C8526E">
      <w:pPr>
        <w:tabs>
          <w:tab w:val="left" w:pos="8368"/>
        </w:tabs>
        <w:spacing w:line="240" w:lineRule="auto"/>
        <w:ind w:firstLine="397"/>
        <w:jc w:val="right"/>
        <w:rPr>
          <w:rFonts w:eastAsia="Calibri"/>
          <w:b/>
          <w:sz w:val="22"/>
          <w:szCs w:val="20"/>
          <w:lang w:eastAsia="en-US"/>
        </w:rPr>
      </w:pPr>
    </w:p>
    <w:p w14:paraId="671A0326" w14:textId="77777777" w:rsidR="00C8526E" w:rsidRDefault="00C8526E">
      <w:pPr>
        <w:tabs>
          <w:tab w:val="left" w:pos="8368"/>
        </w:tabs>
        <w:spacing w:line="240" w:lineRule="auto"/>
        <w:ind w:firstLine="397"/>
        <w:jc w:val="right"/>
        <w:rPr>
          <w:rFonts w:eastAsia="Calibri"/>
          <w:b/>
          <w:sz w:val="22"/>
          <w:szCs w:val="20"/>
          <w:lang w:eastAsia="en-US"/>
        </w:rPr>
      </w:pPr>
    </w:p>
    <w:p w14:paraId="58D4EE2C" w14:textId="77777777" w:rsidR="0029250F" w:rsidRDefault="0029250F">
      <w:pPr>
        <w:tabs>
          <w:tab w:val="left" w:pos="8368"/>
        </w:tabs>
        <w:spacing w:line="240" w:lineRule="auto"/>
        <w:ind w:firstLine="397"/>
        <w:jc w:val="right"/>
        <w:rPr>
          <w:rFonts w:eastAsia="Calibri"/>
          <w:b/>
          <w:sz w:val="22"/>
          <w:szCs w:val="20"/>
          <w:lang w:eastAsia="en-US"/>
        </w:rPr>
      </w:pPr>
    </w:p>
    <w:p w14:paraId="3F984D67" w14:textId="77777777" w:rsidR="00076571" w:rsidRDefault="00076571">
      <w:pPr>
        <w:tabs>
          <w:tab w:val="left" w:pos="8368"/>
        </w:tabs>
        <w:spacing w:line="240" w:lineRule="auto"/>
        <w:ind w:firstLine="397"/>
        <w:jc w:val="right"/>
        <w:rPr>
          <w:rFonts w:eastAsia="Calibri"/>
          <w:b/>
          <w:sz w:val="22"/>
          <w:szCs w:val="20"/>
          <w:lang w:eastAsia="en-US"/>
        </w:rPr>
      </w:pPr>
    </w:p>
    <w:p w14:paraId="79EE4C27" w14:textId="77777777" w:rsidR="00076571" w:rsidRDefault="00076571">
      <w:pPr>
        <w:tabs>
          <w:tab w:val="left" w:pos="8368"/>
        </w:tabs>
        <w:spacing w:line="240" w:lineRule="auto"/>
        <w:ind w:firstLine="397"/>
        <w:jc w:val="right"/>
        <w:rPr>
          <w:rFonts w:eastAsia="Calibri"/>
          <w:b/>
          <w:sz w:val="22"/>
          <w:szCs w:val="20"/>
          <w:lang w:eastAsia="en-US"/>
        </w:rPr>
      </w:pPr>
    </w:p>
    <w:p w14:paraId="1BBA8C5E" w14:textId="77777777" w:rsidR="00076571" w:rsidRDefault="00076571">
      <w:pPr>
        <w:tabs>
          <w:tab w:val="left" w:pos="8368"/>
        </w:tabs>
        <w:spacing w:line="240" w:lineRule="auto"/>
        <w:ind w:firstLine="397"/>
        <w:jc w:val="right"/>
        <w:rPr>
          <w:rFonts w:eastAsia="Calibri"/>
          <w:b/>
          <w:sz w:val="22"/>
          <w:szCs w:val="20"/>
          <w:lang w:eastAsia="en-US"/>
        </w:rPr>
      </w:pPr>
    </w:p>
    <w:p w14:paraId="616CD294" w14:textId="77777777" w:rsidR="00076571" w:rsidRDefault="00076571">
      <w:pPr>
        <w:tabs>
          <w:tab w:val="left" w:pos="8368"/>
        </w:tabs>
        <w:spacing w:line="240" w:lineRule="auto"/>
        <w:ind w:firstLine="397"/>
        <w:jc w:val="right"/>
        <w:rPr>
          <w:rFonts w:eastAsia="Calibri"/>
          <w:b/>
          <w:sz w:val="22"/>
          <w:szCs w:val="20"/>
          <w:lang w:eastAsia="en-US"/>
        </w:rPr>
      </w:pPr>
    </w:p>
    <w:p w14:paraId="304537BF" w14:textId="77777777" w:rsidR="00076571" w:rsidRDefault="00076571">
      <w:pPr>
        <w:tabs>
          <w:tab w:val="left" w:pos="8368"/>
        </w:tabs>
        <w:spacing w:line="240" w:lineRule="auto"/>
        <w:ind w:firstLine="397"/>
        <w:jc w:val="right"/>
        <w:rPr>
          <w:rFonts w:eastAsia="Calibri"/>
          <w:b/>
          <w:sz w:val="22"/>
          <w:szCs w:val="20"/>
          <w:lang w:eastAsia="en-US"/>
        </w:rPr>
      </w:pPr>
    </w:p>
    <w:p w14:paraId="26806FBE" w14:textId="77777777" w:rsidR="00076571" w:rsidRDefault="00076571">
      <w:pPr>
        <w:tabs>
          <w:tab w:val="left" w:pos="8368"/>
        </w:tabs>
        <w:spacing w:line="240" w:lineRule="auto"/>
        <w:ind w:firstLine="397"/>
        <w:jc w:val="right"/>
        <w:rPr>
          <w:rFonts w:eastAsia="Calibri"/>
          <w:b/>
          <w:sz w:val="22"/>
          <w:szCs w:val="20"/>
          <w:lang w:eastAsia="en-US"/>
        </w:rPr>
      </w:pPr>
    </w:p>
    <w:p w14:paraId="38D80373" w14:textId="6D866B72" w:rsidR="00234C90" w:rsidRDefault="00843D82">
      <w:pPr>
        <w:tabs>
          <w:tab w:val="left" w:pos="8368"/>
        </w:tabs>
        <w:spacing w:line="240" w:lineRule="auto"/>
        <w:ind w:firstLine="397"/>
        <w:jc w:val="right"/>
        <w:rPr>
          <w:rFonts w:eastAsia="Calibri"/>
          <w:b/>
          <w:sz w:val="22"/>
          <w:szCs w:val="20"/>
          <w:lang w:eastAsia="en-US"/>
        </w:rPr>
      </w:pPr>
      <w:r>
        <w:rPr>
          <w:rFonts w:eastAsia="Calibri"/>
          <w:b/>
          <w:sz w:val="22"/>
          <w:szCs w:val="20"/>
          <w:lang w:eastAsia="en-US"/>
        </w:rPr>
        <w:lastRenderedPageBreak/>
        <w:t xml:space="preserve">Приложение №1 </w:t>
      </w:r>
    </w:p>
    <w:p w14:paraId="56BADEEC" w14:textId="77777777" w:rsidR="00076571" w:rsidRDefault="0029250F">
      <w:pPr>
        <w:tabs>
          <w:tab w:val="left" w:pos="8368"/>
        </w:tabs>
        <w:spacing w:line="240" w:lineRule="auto"/>
        <w:ind w:firstLine="397"/>
        <w:jc w:val="right"/>
        <w:rPr>
          <w:rFonts w:eastAsia="Calibri"/>
          <w:b/>
          <w:sz w:val="22"/>
          <w:szCs w:val="20"/>
          <w:lang w:eastAsia="en-US"/>
        </w:rPr>
      </w:pPr>
      <w:r>
        <w:rPr>
          <w:rFonts w:eastAsia="Calibri"/>
          <w:b/>
          <w:sz w:val="22"/>
          <w:szCs w:val="20"/>
          <w:lang w:eastAsia="en-US"/>
        </w:rPr>
        <w:t>к Договору</w:t>
      </w:r>
      <w:r w:rsidR="00843D82">
        <w:rPr>
          <w:rFonts w:eastAsia="Calibri"/>
          <w:b/>
          <w:sz w:val="22"/>
          <w:szCs w:val="20"/>
          <w:lang w:eastAsia="en-US"/>
        </w:rPr>
        <w:t xml:space="preserve"> №</w:t>
      </w:r>
    </w:p>
    <w:p w14:paraId="520926FF" w14:textId="482536FA" w:rsidR="00234C90" w:rsidRDefault="0029250F">
      <w:pPr>
        <w:tabs>
          <w:tab w:val="left" w:pos="8368"/>
        </w:tabs>
        <w:spacing w:line="240" w:lineRule="auto"/>
        <w:ind w:firstLine="397"/>
        <w:jc w:val="right"/>
        <w:rPr>
          <w:rFonts w:eastAsia="Calibri"/>
          <w:b/>
          <w:sz w:val="24"/>
          <w:szCs w:val="24"/>
          <w:lang w:eastAsia="en-US"/>
        </w:rPr>
      </w:pPr>
      <w:r>
        <w:rPr>
          <w:rFonts w:eastAsia="Calibri"/>
          <w:b/>
          <w:sz w:val="22"/>
          <w:szCs w:val="20"/>
          <w:lang w:eastAsia="en-US"/>
        </w:rPr>
        <w:t xml:space="preserve"> от</w:t>
      </w:r>
      <w:r w:rsidR="00843D82">
        <w:rPr>
          <w:rFonts w:eastAsia="Calibri"/>
          <w:b/>
          <w:sz w:val="22"/>
          <w:szCs w:val="20"/>
          <w:lang w:eastAsia="en-US"/>
        </w:rPr>
        <w:t xml:space="preserve"> </w:t>
      </w:r>
      <w:r>
        <w:rPr>
          <w:rFonts w:eastAsia="Calibri"/>
          <w:b/>
          <w:sz w:val="22"/>
          <w:szCs w:val="20"/>
          <w:lang w:eastAsia="en-US"/>
        </w:rPr>
        <w:t>__</w:t>
      </w:r>
      <w:r w:rsidR="00843D82">
        <w:rPr>
          <w:rFonts w:eastAsia="Calibri"/>
          <w:b/>
          <w:sz w:val="22"/>
          <w:szCs w:val="20"/>
          <w:lang w:eastAsia="en-US"/>
        </w:rPr>
        <w:t xml:space="preserve"> г.</w:t>
      </w:r>
    </w:p>
    <w:p w14:paraId="4429E4C5" w14:textId="77777777" w:rsidR="00234C90" w:rsidRDefault="00234C90">
      <w:pPr>
        <w:tabs>
          <w:tab w:val="left" w:pos="8368"/>
        </w:tabs>
        <w:spacing w:line="240" w:lineRule="auto"/>
        <w:ind w:firstLine="397"/>
        <w:jc w:val="center"/>
        <w:rPr>
          <w:rFonts w:eastAsia="Calibri"/>
          <w:b/>
          <w:sz w:val="24"/>
          <w:szCs w:val="24"/>
          <w:lang w:eastAsia="en-US"/>
        </w:rPr>
      </w:pPr>
    </w:p>
    <w:p w14:paraId="163A3522" w14:textId="77777777" w:rsidR="00234C90" w:rsidRDefault="00234C90">
      <w:pPr>
        <w:tabs>
          <w:tab w:val="left" w:pos="8368"/>
        </w:tabs>
        <w:spacing w:line="240" w:lineRule="auto"/>
        <w:ind w:firstLine="397"/>
        <w:jc w:val="center"/>
        <w:rPr>
          <w:rFonts w:eastAsia="Calibri"/>
          <w:b/>
          <w:sz w:val="24"/>
          <w:szCs w:val="24"/>
          <w:lang w:eastAsia="en-US"/>
        </w:rPr>
      </w:pPr>
    </w:p>
    <w:p w14:paraId="52150B7A" w14:textId="77777777" w:rsidR="00234C90" w:rsidRDefault="00843D82">
      <w:pPr>
        <w:tabs>
          <w:tab w:val="left" w:pos="8368"/>
        </w:tabs>
        <w:spacing w:line="240" w:lineRule="auto"/>
        <w:ind w:firstLine="397"/>
        <w:jc w:val="center"/>
        <w:rPr>
          <w:rFonts w:eastAsia="Calibri"/>
          <w:b/>
          <w:sz w:val="24"/>
          <w:szCs w:val="24"/>
          <w:lang w:eastAsia="en-US"/>
        </w:rPr>
      </w:pPr>
      <w:r>
        <w:rPr>
          <w:rFonts w:eastAsia="Calibri"/>
          <w:b/>
          <w:sz w:val="24"/>
          <w:szCs w:val="24"/>
          <w:lang w:eastAsia="en-US"/>
        </w:rPr>
        <w:t xml:space="preserve">Спецификация </w:t>
      </w:r>
    </w:p>
    <w:tbl>
      <w:tblPr>
        <w:tblW w:w="5000" w:type="pct"/>
        <w:tblLayout w:type="fixed"/>
        <w:tblCellMar>
          <w:left w:w="0" w:type="dxa"/>
          <w:right w:w="0" w:type="dxa"/>
        </w:tblCellMar>
        <w:tblLook w:val="04A0" w:firstRow="1" w:lastRow="0" w:firstColumn="1" w:lastColumn="0" w:noHBand="0" w:noVBand="1"/>
      </w:tblPr>
      <w:tblGrid>
        <w:gridCol w:w="531"/>
        <w:gridCol w:w="2014"/>
        <w:gridCol w:w="3454"/>
        <w:gridCol w:w="1001"/>
        <w:gridCol w:w="632"/>
        <w:gridCol w:w="1433"/>
        <w:gridCol w:w="1125"/>
      </w:tblGrid>
      <w:tr w:rsidR="00C8526E" w:rsidRPr="00C8526E" w14:paraId="7F43D56A" w14:textId="77777777" w:rsidTr="004B569D">
        <w:trPr>
          <w:trHeight w:val="504"/>
        </w:trPr>
        <w:tc>
          <w:tcPr>
            <w:tcW w:w="261" w:type="pct"/>
            <w:tcBorders>
              <w:top w:val="single" w:sz="6" w:space="0" w:color="000000"/>
              <w:left w:val="single" w:sz="6" w:space="0" w:color="000000"/>
              <w:bottom w:val="single" w:sz="6" w:space="0" w:color="000000"/>
              <w:right w:val="single" w:sz="6" w:space="0" w:color="000000"/>
            </w:tcBorders>
            <w:noWrap/>
            <w:vAlign w:val="center"/>
            <w:hideMark/>
          </w:tcPr>
          <w:p w14:paraId="294C1978"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w:t>
            </w:r>
          </w:p>
        </w:tc>
        <w:tc>
          <w:tcPr>
            <w:tcW w:w="988" w:type="pct"/>
            <w:tcBorders>
              <w:top w:val="single" w:sz="6" w:space="0" w:color="000000"/>
              <w:left w:val="single" w:sz="6" w:space="0" w:color="000000"/>
              <w:bottom w:val="single" w:sz="6" w:space="0" w:color="000000"/>
              <w:right w:val="single" w:sz="6" w:space="0" w:color="000000"/>
            </w:tcBorders>
            <w:vAlign w:val="center"/>
            <w:hideMark/>
          </w:tcPr>
          <w:p w14:paraId="6779C7AA"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Наименование</w:t>
            </w:r>
            <w:r w:rsidRPr="00C8526E">
              <w:rPr>
                <w:color w:val="000000"/>
                <w:sz w:val="22"/>
                <w:szCs w:val="22"/>
                <w:lang w:eastAsia="ru-RU"/>
              </w:rPr>
              <w:br/>
              <w:t>товара</w:t>
            </w:r>
          </w:p>
        </w:tc>
        <w:tc>
          <w:tcPr>
            <w:tcW w:w="1695" w:type="pct"/>
            <w:tcBorders>
              <w:top w:val="single" w:sz="6" w:space="0" w:color="000000"/>
              <w:left w:val="single" w:sz="6" w:space="0" w:color="000000"/>
              <w:bottom w:val="single" w:sz="6" w:space="0" w:color="000000"/>
              <w:right w:val="single" w:sz="6" w:space="0" w:color="000000"/>
            </w:tcBorders>
            <w:vAlign w:val="center"/>
            <w:hideMark/>
          </w:tcPr>
          <w:p w14:paraId="45EDB201"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Характеристики товара</w:t>
            </w:r>
          </w:p>
        </w:tc>
        <w:tc>
          <w:tcPr>
            <w:tcW w:w="491" w:type="pct"/>
            <w:tcBorders>
              <w:top w:val="single" w:sz="6" w:space="0" w:color="000000"/>
              <w:left w:val="single" w:sz="6" w:space="0" w:color="000000"/>
              <w:bottom w:val="single" w:sz="6" w:space="0" w:color="000000"/>
              <w:right w:val="single" w:sz="6" w:space="0" w:color="000000"/>
            </w:tcBorders>
            <w:vAlign w:val="center"/>
            <w:hideMark/>
          </w:tcPr>
          <w:p w14:paraId="4AD2A3C2"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Единица</w:t>
            </w:r>
            <w:r w:rsidRPr="00C8526E">
              <w:rPr>
                <w:color w:val="000000"/>
                <w:sz w:val="22"/>
                <w:szCs w:val="22"/>
                <w:lang w:eastAsia="ru-RU"/>
              </w:rPr>
              <w:br/>
              <w:t>измерения</w:t>
            </w:r>
          </w:p>
        </w:tc>
        <w:tc>
          <w:tcPr>
            <w:tcW w:w="310" w:type="pct"/>
            <w:tcBorders>
              <w:top w:val="single" w:sz="6" w:space="0" w:color="000000"/>
              <w:left w:val="single" w:sz="6" w:space="0" w:color="000000"/>
              <w:bottom w:val="single" w:sz="6" w:space="0" w:color="000000"/>
              <w:right w:val="single" w:sz="6" w:space="0" w:color="000000"/>
            </w:tcBorders>
            <w:vAlign w:val="center"/>
            <w:hideMark/>
          </w:tcPr>
          <w:p w14:paraId="0DE129B0"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Коли-</w:t>
            </w:r>
            <w:r w:rsidRPr="00C8526E">
              <w:rPr>
                <w:color w:val="000000"/>
                <w:sz w:val="22"/>
                <w:szCs w:val="22"/>
                <w:lang w:eastAsia="ru-RU"/>
              </w:rPr>
              <w:br/>
            </w:r>
            <w:proofErr w:type="spellStart"/>
            <w:r w:rsidRPr="00C8526E">
              <w:rPr>
                <w:color w:val="000000"/>
                <w:sz w:val="22"/>
                <w:szCs w:val="22"/>
                <w:lang w:eastAsia="ru-RU"/>
              </w:rPr>
              <w:t>чество</w:t>
            </w:r>
            <w:proofErr w:type="spellEnd"/>
          </w:p>
        </w:tc>
        <w:tc>
          <w:tcPr>
            <w:tcW w:w="703" w:type="pct"/>
            <w:tcBorders>
              <w:top w:val="single" w:sz="6" w:space="0" w:color="000000"/>
              <w:left w:val="single" w:sz="6" w:space="0" w:color="000000"/>
              <w:bottom w:val="single" w:sz="6" w:space="0" w:color="000000"/>
              <w:right w:val="single" w:sz="6" w:space="0" w:color="000000"/>
            </w:tcBorders>
            <w:vAlign w:val="center"/>
            <w:hideMark/>
          </w:tcPr>
          <w:p w14:paraId="1209011C"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Цена</w:t>
            </w:r>
          </w:p>
        </w:tc>
        <w:tc>
          <w:tcPr>
            <w:tcW w:w="552" w:type="pct"/>
            <w:tcBorders>
              <w:top w:val="single" w:sz="6" w:space="0" w:color="000000"/>
              <w:left w:val="single" w:sz="6" w:space="0" w:color="000000"/>
              <w:bottom w:val="single" w:sz="6" w:space="0" w:color="000000"/>
              <w:right w:val="single" w:sz="6" w:space="0" w:color="000000"/>
            </w:tcBorders>
            <w:vAlign w:val="center"/>
            <w:hideMark/>
          </w:tcPr>
          <w:p w14:paraId="7E7C3D2D"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Сумма</w:t>
            </w:r>
          </w:p>
        </w:tc>
      </w:tr>
      <w:tr w:rsidR="00C8526E" w:rsidRPr="00C8526E" w14:paraId="710361E2" w14:textId="77777777" w:rsidTr="004B569D">
        <w:trPr>
          <w:trHeight w:val="3030"/>
        </w:trPr>
        <w:tc>
          <w:tcPr>
            <w:tcW w:w="261" w:type="pct"/>
            <w:tcBorders>
              <w:top w:val="single" w:sz="6" w:space="0" w:color="000000"/>
              <w:left w:val="single" w:sz="6" w:space="0" w:color="000000"/>
              <w:bottom w:val="single" w:sz="6" w:space="0" w:color="000000"/>
              <w:right w:val="single" w:sz="6" w:space="0" w:color="000000"/>
            </w:tcBorders>
            <w:noWrap/>
            <w:vAlign w:val="center"/>
            <w:hideMark/>
          </w:tcPr>
          <w:p w14:paraId="685F3D44" w14:textId="2FB3E621"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1</w:t>
            </w:r>
          </w:p>
        </w:tc>
        <w:tc>
          <w:tcPr>
            <w:tcW w:w="988" w:type="pct"/>
            <w:tcBorders>
              <w:top w:val="single" w:sz="6" w:space="0" w:color="000000"/>
              <w:left w:val="single" w:sz="6" w:space="0" w:color="000000"/>
              <w:bottom w:val="single" w:sz="6" w:space="0" w:color="000000"/>
              <w:right w:val="single" w:sz="6" w:space="0" w:color="000000"/>
            </w:tcBorders>
            <w:vAlign w:val="center"/>
            <w:hideMark/>
          </w:tcPr>
          <w:p w14:paraId="28BE39FD" w14:textId="77777777" w:rsidR="00C8526E" w:rsidRPr="00C8526E" w:rsidRDefault="00C8526E" w:rsidP="00C8526E">
            <w:pPr>
              <w:spacing w:line="240" w:lineRule="auto"/>
              <w:ind w:firstLine="0"/>
              <w:jc w:val="center"/>
              <w:rPr>
                <w:color w:val="000000"/>
                <w:sz w:val="22"/>
                <w:szCs w:val="22"/>
                <w:lang w:eastAsia="ru-RU"/>
              </w:rPr>
            </w:pPr>
            <w:r w:rsidRPr="00C8526E">
              <w:rPr>
                <w:b/>
                <w:bCs/>
                <w:color w:val="000000"/>
                <w:sz w:val="22"/>
                <w:szCs w:val="22"/>
                <w:lang w:eastAsia="ru-RU"/>
              </w:rPr>
              <w:t>Стул ученический SMARTY Группа роста 5-7.</w:t>
            </w:r>
            <w:r w:rsidRPr="00C8526E">
              <w:rPr>
                <w:b/>
                <w:bCs/>
                <w:color w:val="000000"/>
                <w:sz w:val="22"/>
                <w:szCs w:val="22"/>
                <w:lang w:eastAsia="ru-RU"/>
              </w:rPr>
              <w:br/>
            </w:r>
            <w:r w:rsidRPr="00C8526E">
              <w:rPr>
                <w:color w:val="000000"/>
                <w:sz w:val="22"/>
                <w:szCs w:val="22"/>
                <w:lang w:eastAsia="ru-RU"/>
              </w:rPr>
              <w:t xml:space="preserve">Цвет МК: Серый/Серый, </w:t>
            </w:r>
            <w:r w:rsidRPr="00C8526E">
              <w:rPr>
                <w:color w:val="000000"/>
                <w:sz w:val="22"/>
                <w:szCs w:val="22"/>
                <w:lang w:eastAsia="ru-RU"/>
              </w:rPr>
              <w:br/>
              <w:t>Цвета пластика: Серый</w:t>
            </w:r>
          </w:p>
        </w:tc>
        <w:tc>
          <w:tcPr>
            <w:tcW w:w="1695" w:type="pct"/>
            <w:tcBorders>
              <w:top w:val="single" w:sz="6" w:space="0" w:color="000000"/>
              <w:left w:val="single" w:sz="6" w:space="0" w:color="000000"/>
              <w:bottom w:val="single" w:sz="6" w:space="0" w:color="000000"/>
              <w:right w:val="single" w:sz="6" w:space="0" w:color="000000"/>
            </w:tcBorders>
            <w:vAlign w:val="center"/>
            <w:hideMark/>
          </w:tcPr>
          <w:p w14:paraId="24C3620C"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Выполнен из металлического основания и пластиковых спинки и сидушки, стул регулируется по высоте. Цвет пластика серо-белый. Сиденье перфорированное и имеет эффект "воздушной подушки". Металлокаркас из плоскоовальной трубы.</w:t>
            </w:r>
          </w:p>
        </w:tc>
        <w:tc>
          <w:tcPr>
            <w:tcW w:w="491" w:type="pct"/>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695369B" w14:textId="77777777" w:rsidR="00C8526E" w:rsidRPr="00C8526E" w:rsidRDefault="00C8526E" w:rsidP="00C8526E">
            <w:pPr>
              <w:spacing w:line="240" w:lineRule="auto"/>
              <w:ind w:firstLine="0"/>
              <w:jc w:val="center"/>
              <w:rPr>
                <w:color w:val="000000"/>
                <w:sz w:val="22"/>
                <w:szCs w:val="22"/>
                <w:lang w:eastAsia="ru-RU"/>
              </w:rPr>
            </w:pPr>
            <w:proofErr w:type="spellStart"/>
            <w:r w:rsidRPr="00C8526E">
              <w:rPr>
                <w:color w:val="000000"/>
                <w:sz w:val="22"/>
                <w:szCs w:val="22"/>
                <w:lang w:eastAsia="ru-RU"/>
              </w:rPr>
              <w:t>шт</w:t>
            </w:r>
            <w:proofErr w:type="spellEnd"/>
          </w:p>
        </w:tc>
        <w:tc>
          <w:tcPr>
            <w:tcW w:w="310" w:type="pct"/>
            <w:tcBorders>
              <w:top w:val="single" w:sz="6" w:space="0" w:color="000000"/>
              <w:left w:val="single" w:sz="6" w:space="0" w:color="000000"/>
              <w:bottom w:val="single" w:sz="6" w:space="0" w:color="000000"/>
              <w:right w:val="single" w:sz="6" w:space="0" w:color="000000"/>
            </w:tcBorders>
            <w:noWrap/>
            <w:vAlign w:val="center"/>
            <w:hideMark/>
          </w:tcPr>
          <w:p w14:paraId="555CC6C0" w14:textId="43CFF288"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3</w:t>
            </w:r>
            <w:r w:rsidR="004B569D">
              <w:rPr>
                <w:color w:val="000000"/>
                <w:sz w:val="22"/>
                <w:szCs w:val="22"/>
                <w:lang w:eastAsia="ru-RU"/>
              </w:rPr>
              <w:t>2</w:t>
            </w:r>
          </w:p>
        </w:tc>
        <w:tc>
          <w:tcPr>
            <w:tcW w:w="703" w:type="pct"/>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341AA0F"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6510,00</w:t>
            </w:r>
          </w:p>
        </w:tc>
        <w:tc>
          <w:tcPr>
            <w:tcW w:w="552" w:type="pct"/>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925FA62" w14:textId="058088A3" w:rsidR="00C8526E" w:rsidRPr="00C8526E" w:rsidRDefault="004B569D" w:rsidP="00C8526E">
            <w:pPr>
              <w:spacing w:line="240" w:lineRule="auto"/>
              <w:ind w:firstLine="0"/>
              <w:jc w:val="center"/>
              <w:rPr>
                <w:color w:val="000000"/>
                <w:sz w:val="22"/>
                <w:szCs w:val="22"/>
                <w:lang w:eastAsia="ru-RU"/>
              </w:rPr>
            </w:pPr>
            <w:r w:rsidRPr="004B569D">
              <w:rPr>
                <w:b/>
                <w:bCs/>
                <w:color w:val="000000"/>
                <w:sz w:val="22"/>
                <w:szCs w:val="22"/>
                <w:lang w:eastAsia="ru-RU"/>
              </w:rPr>
              <w:t>208320,00</w:t>
            </w:r>
          </w:p>
        </w:tc>
      </w:tr>
      <w:tr w:rsidR="00C8526E" w:rsidRPr="00C8526E" w14:paraId="02192150" w14:textId="77777777" w:rsidTr="004B569D">
        <w:trPr>
          <w:trHeight w:val="3165"/>
        </w:trPr>
        <w:tc>
          <w:tcPr>
            <w:tcW w:w="261" w:type="pct"/>
            <w:tcBorders>
              <w:top w:val="single" w:sz="6" w:space="0" w:color="000000"/>
              <w:left w:val="single" w:sz="6" w:space="0" w:color="000000"/>
              <w:bottom w:val="single" w:sz="6" w:space="0" w:color="000000"/>
              <w:right w:val="single" w:sz="6" w:space="0" w:color="000000"/>
            </w:tcBorders>
            <w:noWrap/>
            <w:vAlign w:val="center"/>
            <w:hideMark/>
          </w:tcPr>
          <w:p w14:paraId="29CF049A" w14:textId="23904154"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2</w:t>
            </w:r>
          </w:p>
        </w:tc>
        <w:tc>
          <w:tcPr>
            <w:tcW w:w="988" w:type="pct"/>
            <w:tcBorders>
              <w:top w:val="single" w:sz="6" w:space="0" w:color="000000"/>
              <w:left w:val="single" w:sz="6" w:space="0" w:color="000000"/>
              <w:bottom w:val="single" w:sz="6" w:space="0" w:color="000000"/>
              <w:right w:val="single" w:sz="6" w:space="0" w:color="000000"/>
            </w:tcBorders>
            <w:vAlign w:val="center"/>
            <w:hideMark/>
          </w:tcPr>
          <w:p w14:paraId="05F05833" w14:textId="77777777" w:rsidR="00C8526E" w:rsidRPr="00C8526E" w:rsidRDefault="00C8526E" w:rsidP="00C8526E">
            <w:pPr>
              <w:spacing w:line="240" w:lineRule="auto"/>
              <w:ind w:firstLine="0"/>
              <w:jc w:val="center"/>
              <w:rPr>
                <w:color w:val="000000"/>
                <w:sz w:val="22"/>
                <w:szCs w:val="22"/>
                <w:lang w:eastAsia="ru-RU"/>
              </w:rPr>
            </w:pPr>
            <w:r w:rsidRPr="00C8526E">
              <w:rPr>
                <w:b/>
                <w:bCs/>
                <w:color w:val="000000"/>
                <w:sz w:val="22"/>
                <w:szCs w:val="22"/>
                <w:lang w:eastAsia="ru-RU"/>
              </w:rPr>
              <w:t xml:space="preserve">Стул ученический SMARTY Группа роста 3-5. </w:t>
            </w:r>
            <w:r w:rsidRPr="00C8526E">
              <w:rPr>
                <w:color w:val="000000"/>
                <w:sz w:val="22"/>
                <w:szCs w:val="22"/>
                <w:lang w:eastAsia="ru-RU"/>
              </w:rPr>
              <w:br/>
              <w:t xml:space="preserve">Цвет МК: Серый/Серый, </w:t>
            </w:r>
            <w:r w:rsidRPr="00C8526E">
              <w:rPr>
                <w:color w:val="000000"/>
                <w:sz w:val="22"/>
                <w:szCs w:val="22"/>
                <w:lang w:eastAsia="ru-RU"/>
              </w:rPr>
              <w:br/>
              <w:t>Цвета пластика: Серый</w:t>
            </w:r>
          </w:p>
        </w:tc>
        <w:tc>
          <w:tcPr>
            <w:tcW w:w="1695" w:type="pct"/>
            <w:tcBorders>
              <w:top w:val="single" w:sz="6" w:space="0" w:color="000000"/>
              <w:left w:val="single" w:sz="6" w:space="0" w:color="000000"/>
              <w:bottom w:val="single" w:sz="6" w:space="0" w:color="000000"/>
              <w:right w:val="single" w:sz="6" w:space="0" w:color="000000"/>
            </w:tcBorders>
            <w:vAlign w:val="center"/>
            <w:hideMark/>
          </w:tcPr>
          <w:p w14:paraId="70743E3E" w14:textId="4A6496DB"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Выполнен из металлического основания и пластиковых спинки и сидушки, стул регулируется по высоте. Цвет пластика серо-белый. Сиденье перфорированное и имеет эффект "воздушной подушки". Металлокаркас из плоскоовальной трубы.</w:t>
            </w:r>
          </w:p>
        </w:tc>
        <w:tc>
          <w:tcPr>
            <w:tcW w:w="491" w:type="pct"/>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684C6B0" w14:textId="77777777" w:rsidR="00C8526E" w:rsidRPr="00C8526E" w:rsidRDefault="00C8526E" w:rsidP="00C8526E">
            <w:pPr>
              <w:spacing w:line="240" w:lineRule="auto"/>
              <w:ind w:firstLine="0"/>
              <w:jc w:val="center"/>
              <w:rPr>
                <w:color w:val="000000"/>
                <w:sz w:val="22"/>
                <w:szCs w:val="22"/>
                <w:lang w:eastAsia="ru-RU"/>
              </w:rPr>
            </w:pPr>
            <w:proofErr w:type="spellStart"/>
            <w:r w:rsidRPr="00C8526E">
              <w:rPr>
                <w:color w:val="000000"/>
                <w:sz w:val="22"/>
                <w:szCs w:val="22"/>
                <w:lang w:eastAsia="ru-RU"/>
              </w:rPr>
              <w:t>шт</w:t>
            </w:r>
            <w:proofErr w:type="spellEnd"/>
          </w:p>
        </w:tc>
        <w:tc>
          <w:tcPr>
            <w:tcW w:w="310" w:type="pct"/>
            <w:tcBorders>
              <w:top w:val="single" w:sz="6" w:space="0" w:color="000000"/>
              <w:left w:val="single" w:sz="6" w:space="0" w:color="000000"/>
              <w:bottom w:val="single" w:sz="6" w:space="0" w:color="000000"/>
              <w:right w:val="single" w:sz="6" w:space="0" w:color="000000"/>
            </w:tcBorders>
            <w:noWrap/>
            <w:vAlign w:val="center"/>
            <w:hideMark/>
          </w:tcPr>
          <w:p w14:paraId="1EC712A6"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60</w:t>
            </w:r>
          </w:p>
        </w:tc>
        <w:tc>
          <w:tcPr>
            <w:tcW w:w="703" w:type="pct"/>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623336F" w14:textId="77777777" w:rsidR="00C8526E" w:rsidRPr="00C8526E" w:rsidRDefault="00C8526E" w:rsidP="00C8526E">
            <w:pPr>
              <w:spacing w:line="240" w:lineRule="auto"/>
              <w:ind w:firstLine="0"/>
              <w:jc w:val="center"/>
              <w:rPr>
                <w:color w:val="000000"/>
                <w:sz w:val="22"/>
                <w:szCs w:val="22"/>
                <w:lang w:eastAsia="ru-RU"/>
              </w:rPr>
            </w:pPr>
            <w:r w:rsidRPr="00C8526E">
              <w:rPr>
                <w:color w:val="000000"/>
                <w:sz w:val="22"/>
                <w:szCs w:val="22"/>
                <w:lang w:eastAsia="ru-RU"/>
              </w:rPr>
              <w:t>6510,00</w:t>
            </w:r>
          </w:p>
        </w:tc>
        <w:tc>
          <w:tcPr>
            <w:tcW w:w="552" w:type="pct"/>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F790DF5" w14:textId="77777777" w:rsidR="00C8526E" w:rsidRPr="00C8526E" w:rsidRDefault="00C8526E" w:rsidP="00C8526E">
            <w:pPr>
              <w:spacing w:line="240" w:lineRule="auto"/>
              <w:ind w:firstLine="0"/>
              <w:jc w:val="center"/>
              <w:rPr>
                <w:color w:val="000000"/>
                <w:sz w:val="22"/>
                <w:szCs w:val="22"/>
                <w:lang w:eastAsia="ru-RU"/>
              </w:rPr>
            </w:pPr>
            <w:r w:rsidRPr="00C8526E">
              <w:rPr>
                <w:b/>
                <w:bCs/>
                <w:color w:val="000000"/>
                <w:sz w:val="22"/>
                <w:szCs w:val="22"/>
                <w:lang w:eastAsia="ru-RU"/>
              </w:rPr>
              <w:t>390600,00</w:t>
            </w:r>
          </w:p>
        </w:tc>
      </w:tr>
      <w:tr w:rsidR="00C8526E" w:rsidRPr="00C8526E" w14:paraId="2A779371" w14:textId="77777777" w:rsidTr="004B569D">
        <w:trPr>
          <w:trHeight w:val="264"/>
        </w:trPr>
        <w:tc>
          <w:tcPr>
            <w:tcW w:w="261" w:type="pct"/>
            <w:tcBorders>
              <w:top w:val="single" w:sz="6" w:space="0" w:color="000000"/>
            </w:tcBorders>
            <w:noWrap/>
            <w:vAlign w:val="center"/>
            <w:hideMark/>
          </w:tcPr>
          <w:p w14:paraId="191F9B1C" w14:textId="77777777" w:rsidR="00C8526E" w:rsidRPr="00C8526E" w:rsidRDefault="00C8526E" w:rsidP="00C8526E">
            <w:pPr>
              <w:spacing w:line="240" w:lineRule="auto"/>
              <w:ind w:firstLine="0"/>
              <w:jc w:val="center"/>
              <w:rPr>
                <w:color w:val="000000"/>
                <w:sz w:val="22"/>
                <w:szCs w:val="22"/>
                <w:lang w:eastAsia="ru-RU"/>
              </w:rPr>
            </w:pPr>
          </w:p>
        </w:tc>
        <w:tc>
          <w:tcPr>
            <w:tcW w:w="988" w:type="pct"/>
            <w:tcBorders>
              <w:top w:val="single" w:sz="6" w:space="0" w:color="000000"/>
            </w:tcBorders>
            <w:noWrap/>
            <w:vAlign w:val="center"/>
            <w:hideMark/>
          </w:tcPr>
          <w:p w14:paraId="6C8E389E" w14:textId="77777777" w:rsidR="00C8526E" w:rsidRPr="00C8526E" w:rsidRDefault="00C8526E" w:rsidP="00C8526E">
            <w:pPr>
              <w:spacing w:line="240" w:lineRule="auto"/>
              <w:ind w:firstLine="0"/>
              <w:jc w:val="center"/>
              <w:rPr>
                <w:sz w:val="22"/>
                <w:szCs w:val="22"/>
                <w:lang w:eastAsia="ru-RU"/>
              </w:rPr>
            </w:pPr>
          </w:p>
        </w:tc>
        <w:tc>
          <w:tcPr>
            <w:tcW w:w="1695" w:type="pct"/>
            <w:tcBorders>
              <w:top w:val="single" w:sz="6" w:space="0" w:color="000000"/>
            </w:tcBorders>
            <w:noWrap/>
            <w:vAlign w:val="center"/>
            <w:hideMark/>
          </w:tcPr>
          <w:p w14:paraId="271F0621" w14:textId="77777777" w:rsidR="00C8526E" w:rsidRPr="00C8526E" w:rsidRDefault="00C8526E" w:rsidP="00C8526E">
            <w:pPr>
              <w:spacing w:line="240" w:lineRule="auto"/>
              <w:ind w:firstLine="0"/>
              <w:jc w:val="center"/>
              <w:rPr>
                <w:sz w:val="22"/>
                <w:szCs w:val="22"/>
                <w:lang w:eastAsia="ru-RU"/>
              </w:rPr>
            </w:pPr>
          </w:p>
        </w:tc>
        <w:tc>
          <w:tcPr>
            <w:tcW w:w="491" w:type="pct"/>
            <w:tcBorders>
              <w:top w:val="single" w:sz="6" w:space="0" w:color="000000"/>
            </w:tcBorders>
            <w:noWrap/>
            <w:vAlign w:val="center"/>
            <w:hideMark/>
          </w:tcPr>
          <w:p w14:paraId="6C3AD5DC" w14:textId="77777777" w:rsidR="00C8526E" w:rsidRPr="00C8526E" w:rsidRDefault="00C8526E" w:rsidP="00C8526E">
            <w:pPr>
              <w:spacing w:line="240" w:lineRule="auto"/>
              <w:ind w:firstLine="0"/>
              <w:jc w:val="center"/>
              <w:rPr>
                <w:sz w:val="22"/>
                <w:szCs w:val="22"/>
                <w:lang w:eastAsia="ru-RU"/>
              </w:rPr>
            </w:pPr>
          </w:p>
        </w:tc>
        <w:tc>
          <w:tcPr>
            <w:tcW w:w="310" w:type="pct"/>
            <w:noWrap/>
            <w:vAlign w:val="center"/>
            <w:hideMark/>
          </w:tcPr>
          <w:p w14:paraId="282B49C4" w14:textId="77777777" w:rsidR="00C8526E" w:rsidRPr="00C8526E" w:rsidRDefault="00C8526E" w:rsidP="00C8526E">
            <w:pPr>
              <w:spacing w:line="240" w:lineRule="auto"/>
              <w:ind w:firstLine="0"/>
              <w:jc w:val="center"/>
              <w:rPr>
                <w:sz w:val="22"/>
                <w:szCs w:val="22"/>
                <w:lang w:eastAsia="ru-RU"/>
              </w:rPr>
            </w:pPr>
          </w:p>
        </w:tc>
        <w:tc>
          <w:tcPr>
            <w:tcW w:w="703" w:type="pct"/>
            <w:tcBorders>
              <w:top w:val="single" w:sz="6" w:space="0" w:color="000000"/>
              <w:left w:val="single" w:sz="6" w:space="0" w:color="000000"/>
              <w:bottom w:val="single" w:sz="6" w:space="0" w:color="000000"/>
              <w:right w:val="single" w:sz="6" w:space="0" w:color="000000"/>
            </w:tcBorders>
            <w:noWrap/>
            <w:vAlign w:val="center"/>
            <w:hideMark/>
          </w:tcPr>
          <w:p w14:paraId="1FB9ACF6" w14:textId="77777777" w:rsidR="00C8526E" w:rsidRPr="00C8526E" w:rsidRDefault="00C8526E" w:rsidP="00C8526E">
            <w:pPr>
              <w:spacing w:line="240" w:lineRule="auto"/>
              <w:ind w:firstLine="0"/>
              <w:jc w:val="center"/>
              <w:rPr>
                <w:color w:val="000000"/>
                <w:sz w:val="22"/>
                <w:szCs w:val="22"/>
                <w:lang w:eastAsia="ru-RU"/>
              </w:rPr>
            </w:pPr>
            <w:r w:rsidRPr="00C8526E">
              <w:rPr>
                <w:b/>
                <w:bCs/>
                <w:color w:val="000000"/>
                <w:sz w:val="22"/>
                <w:szCs w:val="22"/>
                <w:lang w:eastAsia="ru-RU"/>
              </w:rPr>
              <w:t>Итого:</w:t>
            </w:r>
          </w:p>
        </w:tc>
        <w:tc>
          <w:tcPr>
            <w:tcW w:w="552" w:type="pct"/>
            <w:tcBorders>
              <w:top w:val="single" w:sz="6" w:space="0" w:color="000000"/>
              <w:left w:val="single" w:sz="6" w:space="0" w:color="000000"/>
              <w:bottom w:val="single" w:sz="6" w:space="0" w:color="000000"/>
              <w:right w:val="single" w:sz="6" w:space="0" w:color="000000"/>
            </w:tcBorders>
            <w:noWrap/>
            <w:vAlign w:val="center"/>
            <w:hideMark/>
          </w:tcPr>
          <w:p w14:paraId="312D1B28" w14:textId="28820B3E" w:rsidR="00C8526E" w:rsidRPr="00C8526E" w:rsidRDefault="004B569D" w:rsidP="00C8526E">
            <w:pPr>
              <w:spacing w:line="240" w:lineRule="auto"/>
              <w:ind w:firstLine="0"/>
              <w:jc w:val="center"/>
              <w:rPr>
                <w:color w:val="000000"/>
                <w:sz w:val="22"/>
                <w:szCs w:val="22"/>
                <w:lang w:eastAsia="ru-RU"/>
              </w:rPr>
            </w:pPr>
            <w:r w:rsidRPr="004B569D">
              <w:rPr>
                <w:b/>
                <w:bCs/>
                <w:color w:val="000000"/>
                <w:sz w:val="22"/>
                <w:szCs w:val="22"/>
                <w:lang w:eastAsia="ru-RU"/>
              </w:rPr>
              <w:t>598920,00</w:t>
            </w:r>
          </w:p>
        </w:tc>
      </w:tr>
      <w:tr w:rsidR="00C8526E" w:rsidRPr="00C8526E" w14:paraId="790368F2" w14:textId="77777777" w:rsidTr="004B569D">
        <w:trPr>
          <w:trHeight w:val="264"/>
        </w:trPr>
        <w:tc>
          <w:tcPr>
            <w:tcW w:w="261" w:type="pct"/>
            <w:noWrap/>
            <w:vAlign w:val="center"/>
            <w:hideMark/>
          </w:tcPr>
          <w:p w14:paraId="48601B96" w14:textId="77777777" w:rsidR="00C8526E" w:rsidRPr="00C8526E" w:rsidRDefault="00C8526E" w:rsidP="00C8526E">
            <w:pPr>
              <w:spacing w:line="240" w:lineRule="auto"/>
              <w:ind w:firstLine="0"/>
              <w:jc w:val="center"/>
              <w:rPr>
                <w:color w:val="000000"/>
                <w:sz w:val="22"/>
                <w:szCs w:val="22"/>
                <w:lang w:eastAsia="ru-RU"/>
              </w:rPr>
            </w:pPr>
          </w:p>
        </w:tc>
        <w:tc>
          <w:tcPr>
            <w:tcW w:w="988" w:type="pct"/>
            <w:noWrap/>
            <w:vAlign w:val="center"/>
            <w:hideMark/>
          </w:tcPr>
          <w:p w14:paraId="2A0F128D" w14:textId="77777777" w:rsidR="00C8526E" w:rsidRPr="00C8526E" w:rsidRDefault="00C8526E" w:rsidP="00C8526E">
            <w:pPr>
              <w:spacing w:line="240" w:lineRule="auto"/>
              <w:ind w:firstLine="0"/>
              <w:jc w:val="center"/>
              <w:rPr>
                <w:sz w:val="22"/>
                <w:szCs w:val="22"/>
                <w:lang w:eastAsia="ru-RU"/>
              </w:rPr>
            </w:pPr>
          </w:p>
        </w:tc>
        <w:tc>
          <w:tcPr>
            <w:tcW w:w="1695" w:type="pct"/>
            <w:noWrap/>
            <w:vAlign w:val="center"/>
            <w:hideMark/>
          </w:tcPr>
          <w:p w14:paraId="1F476286" w14:textId="77777777" w:rsidR="00C8526E" w:rsidRPr="00C8526E" w:rsidRDefault="00C8526E" w:rsidP="00C8526E">
            <w:pPr>
              <w:spacing w:line="240" w:lineRule="auto"/>
              <w:ind w:firstLine="0"/>
              <w:jc w:val="center"/>
              <w:rPr>
                <w:sz w:val="22"/>
                <w:szCs w:val="22"/>
                <w:lang w:eastAsia="ru-RU"/>
              </w:rPr>
            </w:pPr>
          </w:p>
        </w:tc>
        <w:tc>
          <w:tcPr>
            <w:tcW w:w="491" w:type="pct"/>
            <w:noWrap/>
            <w:vAlign w:val="center"/>
            <w:hideMark/>
          </w:tcPr>
          <w:p w14:paraId="109B641B" w14:textId="77777777" w:rsidR="00C8526E" w:rsidRPr="00C8526E" w:rsidRDefault="00C8526E" w:rsidP="00C8526E">
            <w:pPr>
              <w:spacing w:line="240" w:lineRule="auto"/>
              <w:ind w:firstLine="0"/>
              <w:jc w:val="center"/>
              <w:rPr>
                <w:sz w:val="22"/>
                <w:szCs w:val="22"/>
                <w:lang w:eastAsia="ru-RU"/>
              </w:rPr>
            </w:pPr>
          </w:p>
        </w:tc>
        <w:tc>
          <w:tcPr>
            <w:tcW w:w="310" w:type="pct"/>
            <w:tcBorders>
              <w:right w:val="single" w:sz="6" w:space="0" w:color="000000"/>
            </w:tcBorders>
            <w:noWrap/>
            <w:vAlign w:val="center"/>
            <w:hideMark/>
          </w:tcPr>
          <w:p w14:paraId="345C26D7" w14:textId="77777777" w:rsidR="00C8526E" w:rsidRPr="00C8526E" w:rsidRDefault="00C8526E" w:rsidP="00C8526E">
            <w:pPr>
              <w:spacing w:line="240" w:lineRule="auto"/>
              <w:ind w:firstLine="0"/>
              <w:jc w:val="center"/>
              <w:rPr>
                <w:sz w:val="22"/>
                <w:szCs w:val="22"/>
                <w:lang w:eastAsia="ru-RU"/>
              </w:rPr>
            </w:pPr>
          </w:p>
        </w:tc>
        <w:tc>
          <w:tcPr>
            <w:tcW w:w="703" w:type="pct"/>
            <w:tcBorders>
              <w:top w:val="single" w:sz="6" w:space="0" w:color="000000"/>
              <w:left w:val="single" w:sz="6" w:space="0" w:color="000000"/>
              <w:bottom w:val="single" w:sz="6" w:space="0" w:color="000000"/>
              <w:right w:val="single" w:sz="6" w:space="0" w:color="000000"/>
            </w:tcBorders>
            <w:noWrap/>
            <w:vAlign w:val="center"/>
            <w:hideMark/>
          </w:tcPr>
          <w:p w14:paraId="4E4AE770" w14:textId="77777777" w:rsidR="00C8526E" w:rsidRPr="00C8526E" w:rsidRDefault="00C8526E" w:rsidP="00C8526E">
            <w:pPr>
              <w:spacing w:line="240" w:lineRule="auto"/>
              <w:ind w:firstLine="0"/>
              <w:jc w:val="center"/>
              <w:rPr>
                <w:color w:val="000000"/>
                <w:sz w:val="22"/>
                <w:szCs w:val="22"/>
                <w:lang w:eastAsia="ru-RU"/>
              </w:rPr>
            </w:pPr>
            <w:r w:rsidRPr="00C8526E">
              <w:rPr>
                <w:b/>
                <w:bCs/>
                <w:color w:val="000000"/>
                <w:sz w:val="22"/>
                <w:szCs w:val="22"/>
                <w:lang w:eastAsia="ru-RU"/>
              </w:rPr>
              <w:t>Итого НДС 5%:</w:t>
            </w:r>
          </w:p>
        </w:tc>
        <w:tc>
          <w:tcPr>
            <w:tcW w:w="552" w:type="pct"/>
            <w:tcBorders>
              <w:top w:val="single" w:sz="6" w:space="0" w:color="000000"/>
              <w:left w:val="single" w:sz="6" w:space="0" w:color="000000"/>
              <w:bottom w:val="single" w:sz="6" w:space="0" w:color="000000"/>
              <w:right w:val="single" w:sz="6" w:space="0" w:color="000000"/>
            </w:tcBorders>
            <w:noWrap/>
            <w:vAlign w:val="center"/>
            <w:hideMark/>
          </w:tcPr>
          <w:p w14:paraId="2A9D8BA8" w14:textId="5DE2A675" w:rsidR="00C8526E" w:rsidRPr="00C8526E" w:rsidRDefault="004B569D" w:rsidP="00C8526E">
            <w:pPr>
              <w:spacing w:line="240" w:lineRule="auto"/>
              <w:ind w:firstLine="0"/>
              <w:jc w:val="center"/>
              <w:rPr>
                <w:color w:val="000000"/>
                <w:sz w:val="22"/>
                <w:szCs w:val="22"/>
                <w:lang w:eastAsia="ru-RU"/>
              </w:rPr>
            </w:pPr>
            <w:r w:rsidRPr="004B569D">
              <w:rPr>
                <w:b/>
                <w:bCs/>
                <w:color w:val="000000"/>
                <w:sz w:val="22"/>
                <w:szCs w:val="22"/>
                <w:lang w:eastAsia="ru-RU"/>
              </w:rPr>
              <w:t>28520,00</w:t>
            </w:r>
          </w:p>
        </w:tc>
      </w:tr>
      <w:tr w:rsidR="00C8526E" w:rsidRPr="00C8526E" w14:paraId="51AD7F94" w14:textId="77777777" w:rsidTr="004B569D">
        <w:trPr>
          <w:trHeight w:val="264"/>
        </w:trPr>
        <w:tc>
          <w:tcPr>
            <w:tcW w:w="261" w:type="pct"/>
            <w:noWrap/>
            <w:vAlign w:val="center"/>
            <w:hideMark/>
          </w:tcPr>
          <w:p w14:paraId="12DDFF9B" w14:textId="77777777" w:rsidR="00C8526E" w:rsidRPr="00C8526E" w:rsidRDefault="00C8526E" w:rsidP="00C8526E">
            <w:pPr>
              <w:spacing w:line="240" w:lineRule="auto"/>
              <w:ind w:firstLine="0"/>
              <w:jc w:val="center"/>
              <w:rPr>
                <w:color w:val="000000"/>
                <w:sz w:val="22"/>
                <w:szCs w:val="22"/>
                <w:lang w:eastAsia="ru-RU"/>
              </w:rPr>
            </w:pPr>
          </w:p>
        </w:tc>
        <w:tc>
          <w:tcPr>
            <w:tcW w:w="988" w:type="pct"/>
            <w:noWrap/>
            <w:vAlign w:val="center"/>
            <w:hideMark/>
          </w:tcPr>
          <w:p w14:paraId="69A3A22A" w14:textId="77777777" w:rsidR="00C8526E" w:rsidRPr="00C8526E" w:rsidRDefault="00C8526E" w:rsidP="00C8526E">
            <w:pPr>
              <w:spacing w:line="240" w:lineRule="auto"/>
              <w:ind w:firstLine="0"/>
              <w:jc w:val="center"/>
              <w:rPr>
                <w:sz w:val="22"/>
                <w:szCs w:val="22"/>
                <w:lang w:eastAsia="ru-RU"/>
              </w:rPr>
            </w:pPr>
          </w:p>
        </w:tc>
        <w:tc>
          <w:tcPr>
            <w:tcW w:w="1695" w:type="pct"/>
            <w:noWrap/>
            <w:vAlign w:val="center"/>
            <w:hideMark/>
          </w:tcPr>
          <w:p w14:paraId="459122B0" w14:textId="77777777" w:rsidR="00C8526E" w:rsidRPr="00C8526E" w:rsidRDefault="00C8526E" w:rsidP="00C8526E">
            <w:pPr>
              <w:spacing w:line="240" w:lineRule="auto"/>
              <w:ind w:firstLine="0"/>
              <w:jc w:val="center"/>
              <w:rPr>
                <w:sz w:val="22"/>
                <w:szCs w:val="22"/>
                <w:lang w:eastAsia="ru-RU"/>
              </w:rPr>
            </w:pPr>
          </w:p>
        </w:tc>
        <w:tc>
          <w:tcPr>
            <w:tcW w:w="491" w:type="pct"/>
            <w:noWrap/>
            <w:vAlign w:val="center"/>
            <w:hideMark/>
          </w:tcPr>
          <w:p w14:paraId="6BEC9652" w14:textId="77777777" w:rsidR="00C8526E" w:rsidRPr="00C8526E" w:rsidRDefault="00C8526E" w:rsidP="00C8526E">
            <w:pPr>
              <w:spacing w:line="240" w:lineRule="auto"/>
              <w:ind w:firstLine="0"/>
              <w:jc w:val="center"/>
              <w:rPr>
                <w:sz w:val="22"/>
                <w:szCs w:val="22"/>
                <w:lang w:eastAsia="ru-RU"/>
              </w:rPr>
            </w:pPr>
          </w:p>
        </w:tc>
        <w:tc>
          <w:tcPr>
            <w:tcW w:w="310" w:type="pct"/>
            <w:tcBorders>
              <w:right w:val="single" w:sz="6" w:space="0" w:color="000000"/>
            </w:tcBorders>
            <w:noWrap/>
            <w:vAlign w:val="center"/>
            <w:hideMark/>
          </w:tcPr>
          <w:p w14:paraId="6E4FC691" w14:textId="77777777" w:rsidR="00C8526E" w:rsidRPr="00C8526E" w:rsidRDefault="00C8526E" w:rsidP="00C8526E">
            <w:pPr>
              <w:spacing w:line="240" w:lineRule="auto"/>
              <w:ind w:firstLine="0"/>
              <w:jc w:val="center"/>
              <w:rPr>
                <w:sz w:val="22"/>
                <w:szCs w:val="22"/>
                <w:lang w:eastAsia="ru-RU"/>
              </w:rPr>
            </w:pPr>
          </w:p>
        </w:tc>
        <w:tc>
          <w:tcPr>
            <w:tcW w:w="703" w:type="pct"/>
            <w:tcBorders>
              <w:top w:val="single" w:sz="6" w:space="0" w:color="000000"/>
              <w:left w:val="single" w:sz="6" w:space="0" w:color="000000"/>
              <w:bottom w:val="single" w:sz="6" w:space="0" w:color="000000"/>
              <w:right w:val="single" w:sz="6" w:space="0" w:color="000000"/>
            </w:tcBorders>
            <w:noWrap/>
            <w:vAlign w:val="center"/>
            <w:hideMark/>
          </w:tcPr>
          <w:p w14:paraId="05818F68" w14:textId="77777777" w:rsidR="00C8526E" w:rsidRPr="00C8526E" w:rsidRDefault="00C8526E" w:rsidP="00C8526E">
            <w:pPr>
              <w:spacing w:line="240" w:lineRule="auto"/>
              <w:ind w:firstLine="0"/>
              <w:jc w:val="center"/>
              <w:rPr>
                <w:color w:val="000000"/>
                <w:sz w:val="22"/>
                <w:szCs w:val="22"/>
                <w:lang w:eastAsia="ru-RU"/>
              </w:rPr>
            </w:pPr>
            <w:r w:rsidRPr="00C8526E">
              <w:rPr>
                <w:b/>
                <w:bCs/>
                <w:color w:val="000000"/>
                <w:sz w:val="22"/>
                <w:szCs w:val="22"/>
                <w:lang w:eastAsia="ru-RU"/>
              </w:rPr>
              <w:t>Всего к оплате:</w:t>
            </w:r>
          </w:p>
        </w:tc>
        <w:tc>
          <w:tcPr>
            <w:tcW w:w="552" w:type="pct"/>
            <w:tcBorders>
              <w:top w:val="single" w:sz="6" w:space="0" w:color="000000"/>
              <w:left w:val="single" w:sz="6" w:space="0" w:color="000000"/>
              <w:bottom w:val="single" w:sz="6" w:space="0" w:color="000000"/>
              <w:right w:val="single" w:sz="6" w:space="0" w:color="000000"/>
            </w:tcBorders>
            <w:noWrap/>
            <w:vAlign w:val="center"/>
            <w:hideMark/>
          </w:tcPr>
          <w:p w14:paraId="56673D74" w14:textId="73ABF04D" w:rsidR="00C8526E" w:rsidRPr="00C8526E" w:rsidRDefault="004B569D" w:rsidP="00C8526E">
            <w:pPr>
              <w:spacing w:line="240" w:lineRule="auto"/>
              <w:ind w:firstLine="0"/>
              <w:jc w:val="center"/>
              <w:rPr>
                <w:color w:val="000000"/>
                <w:sz w:val="22"/>
                <w:szCs w:val="22"/>
                <w:lang w:eastAsia="ru-RU"/>
              </w:rPr>
            </w:pPr>
            <w:r w:rsidRPr="004B569D">
              <w:rPr>
                <w:b/>
                <w:bCs/>
                <w:color w:val="000000"/>
                <w:sz w:val="22"/>
                <w:szCs w:val="22"/>
                <w:lang w:eastAsia="ru-RU"/>
              </w:rPr>
              <w:t>598920,00</w:t>
            </w:r>
          </w:p>
        </w:tc>
      </w:tr>
    </w:tbl>
    <w:p w14:paraId="0C663505" w14:textId="77777777" w:rsidR="00234C90" w:rsidRDefault="00234C90">
      <w:pPr>
        <w:spacing w:line="240" w:lineRule="auto"/>
        <w:ind w:firstLine="0"/>
        <w:rPr>
          <w:rFonts w:eastAsia="Calibri"/>
          <w:b/>
          <w:sz w:val="24"/>
          <w:szCs w:val="24"/>
          <w:lang w:eastAsia="en-US"/>
        </w:rPr>
      </w:pPr>
    </w:p>
    <w:p w14:paraId="56F10F60" w14:textId="77777777" w:rsidR="00234C90" w:rsidRDefault="00234C90">
      <w:pPr>
        <w:tabs>
          <w:tab w:val="left" w:pos="8368"/>
        </w:tabs>
        <w:spacing w:line="240" w:lineRule="auto"/>
        <w:ind w:firstLine="397"/>
        <w:rPr>
          <w:rFonts w:eastAsia="Calibri"/>
          <w:color w:val="0000FF"/>
          <w:sz w:val="24"/>
          <w:szCs w:val="24"/>
          <w:lang w:eastAsia="en-US"/>
        </w:rPr>
      </w:pPr>
    </w:p>
    <w:p w14:paraId="2666B155" w14:textId="77777777" w:rsidR="00234C90" w:rsidRDefault="00234C90">
      <w:pPr>
        <w:tabs>
          <w:tab w:val="left" w:pos="8368"/>
        </w:tabs>
        <w:spacing w:line="240" w:lineRule="auto"/>
        <w:ind w:firstLine="397"/>
        <w:rPr>
          <w:rFonts w:eastAsia="Calibri"/>
          <w:color w:val="0000FF"/>
          <w:sz w:val="24"/>
          <w:szCs w:val="24"/>
          <w:lang w:eastAsia="en-US"/>
        </w:rPr>
      </w:pPr>
    </w:p>
    <w:p w14:paraId="4CADDD20" w14:textId="77777777" w:rsidR="00234C90" w:rsidRDefault="00843D82">
      <w:pPr>
        <w:tabs>
          <w:tab w:val="left" w:pos="8368"/>
        </w:tabs>
        <w:spacing w:after="200" w:line="276" w:lineRule="auto"/>
        <w:ind w:firstLine="0"/>
        <w:jc w:val="left"/>
      </w:pPr>
      <w:r>
        <w:rPr>
          <w:sz w:val="24"/>
          <w:szCs w:val="24"/>
          <w:lang w:eastAsia="en-US"/>
        </w:rPr>
        <w:t xml:space="preserve"> </w:t>
      </w:r>
      <w:r>
        <w:rPr>
          <w:rFonts w:eastAsia="Calibri"/>
          <w:sz w:val="24"/>
          <w:szCs w:val="24"/>
          <w:lang w:eastAsia="en-US"/>
        </w:rPr>
        <w:t>«</w:t>
      </w:r>
      <w:proofErr w:type="gramStart"/>
      <w:r>
        <w:rPr>
          <w:rFonts w:eastAsia="Calibri"/>
          <w:b/>
          <w:sz w:val="24"/>
          <w:szCs w:val="24"/>
          <w:lang w:eastAsia="en-US"/>
        </w:rPr>
        <w:t xml:space="preserve">ЗАКАЗЧИК»   </w:t>
      </w:r>
      <w:proofErr w:type="gramEnd"/>
      <w:r>
        <w:rPr>
          <w:rFonts w:eastAsia="Calibri"/>
          <w:b/>
          <w:sz w:val="24"/>
          <w:szCs w:val="24"/>
          <w:lang w:eastAsia="en-US"/>
        </w:rPr>
        <w:t xml:space="preserve">                                                  </w:t>
      </w:r>
      <w:proofErr w:type="gramStart"/>
      <w:r>
        <w:rPr>
          <w:rFonts w:eastAsia="Calibri"/>
          <w:b/>
          <w:sz w:val="24"/>
          <w:szCs w:val="24"/>
          <w:lang w:eastAsia="en-US"/>
        </w:rPr>
        <w:t xml:space="preserve">   «</w:t>
      </w:r>
      <w:proofErr w:type="gramEnd"/>
      <w:r>
        <w:rPr>
          <w:rFonts w:eastAsia="Calibri"/>
          <w:b/>
          <w:sz w:val="24"/>
          <w:szCs w:val="24"/>
          <w:lang w:eastAsia="en-US"/>
        </w:rPr>
        <w:t xml:space="preserve">ПОСТАВЩИК»                                                                </w:t>
      </w:r>
    </w:p>
    <w:p w14:paraId="5DE6DC59" w14:textId="5A06F639" w:rsidR="00234C90" w:rsidRDefault="0029250F" w:rsidP="00076571">
      <w:pPr>
        <w:spacing w:line="240" w:lineRule="auto"/>
        <w:ind w:firstLine="0"/>
        <w:rPr>
          <w:b/>
          <w:sz w:val="24"/>
          <w:szCs w:val="24"/>
        </w:rPr>
      </w:pPr>
      <w:r>
        <w:rPr>
          <w:b/>
          <w:sz w:val="24"/>
          <w:szCs w:val="24"/>
        </w:rPr>
        <w:t xml:space="preserve">Директор МОУ «СОШ №5» </w:t>
      </w:r>
      <w:r>
        <w:rPr>
          <w:b/>
          <w:sz w:val="24"/>
          <w:szCs w:val="24"/>
        </w:rPr>
        <w:tab/>
      </w:r>
      <w:r>
        <w:rPr>
          <w:b/>
          <w:sz w:val="24"/>
          <w:szCs w:val="24"/>
        </w:rPr>
        <w:tab/>
        <w:t xml:space="preserve">            </w:t>
      </w:r>
    </w:p>
    <w:p w14:paraId="1C1B9F03" w14:textId="77777777" w:rsidR="0029250F" w:rsidRDefault="0029250F">
      <w:pPr>
        <w:spacing w:line="240" w:lineRule="auto"/>
        <w:ind w:left="4963" w:firstLine="0"/>
        <w:jc w:val="left"/>
        <w:rPr>
          <w:b/>
          <w:sz w:val="24"/>
          <w:szCs w:val="24"/>
        </w:rPr>
      </w:pPr>
    </w:p>
    <w:p w14:paraId="132D0360" w14:textId="77777777" w:rsidR="0029250F" w:rsidRDefault="0029250F">
      <w:pPr>
        <w:spacing w:line="240" w:lineRule="auto"/>
        <w:ind w:left="4963" w:firstLine="0"/>
        <w:jc w:val="left"/>
        <w:rPr>
          <w:b/>
          <w:sz w:val="24"/>
          <w:szCs w:val="24"/>
        </w:rPr>
      </w:pPr>
    </w:p>
    <w:p w14:paraId="7CA03771" w14:textId="5820D786" w:rsidR="00234C90" w:rsidRDefault="00843D82">
      <w:pPr>
        <w:spacing w:line="240" w:lineRule="auto"/>
        <w:ind w:firstLine="0"/>
      </w:pPr>
      <w:r>
        <w:rPr>
          <w:rFonts w:eastAsia="Calibri"/>
          <w:b/>
          <w:sz w:val="24"/>
          <w:szCs w:val="24"/>
          <w:lang w:eastAsia="en-US"/>
        </w:rPr>
        <w:t xml:space="preserve">____________________ </w:t>
      </w:r>
      <w:r w:rsidR="004B569D">
        <w:rPr>
          <w:rFonts w:eastAsia="Calibri"/>
          <w:b/>
          <w:sz w:val="24"/>
          <w:szCs w:val="24"/>
          <w:lang w:eastAsia="en-US"/>
        </w:rPr>
        <w:t xml:space="preserve">А.А. </w:t>
      </w:r>
      <w:proofErr w:type="spellStart"/>
      <w:r w:rsidR="004B569D">
        <w:rPr>
          <w:rFonts w:eastAsia="Calibri"/>
          <w:b/>
          <w:sz w:val="24"/>
          <w:szCs w:val="24"/>
          <w:lang w:eastAsia="en-US"/>
        </w:rPr>
        <w:t>Сыроватко</w:t>
      </w:r>
      <w:proofErr w:type="spellEnd"/>
      <w:r>
        <w:rPr>
          <w:rFonts w:eastAsia="Calibri"/>
          <w:b/>
          <w:sz w:val="24"/>
          <w:szCs w:val="24"/>
          <w:lang w:eastAsia="en-US"/>
        </w:rPr>
        <w:t xml:space="preserve">             </w:t>
      </w:r>
    </w:p>
    <w:sectPr w:rsidR="00234C90" w:rsidSect="001D3BE2">
      <w:pgSz w:w="11906" w:h="16838"/>
      <w:pgMar w:top="720" w:right="566" w:bottom="720" w:left="1134" w:header="0" w:footer="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7F088" w14:textId="77777777" w:rsidR="00B04F79" w:rsidRDefault="00B04F79">
      <w:pPr>
        <w:spacing w:line="240" w:lineRule="auto"/>
      </w:pPr>
      <w:r>
        <w:separator/>
      </w:r>
    </w:p>
  </w:endnote>
  <w:endnote w:type="continuationSeparator" w:id="0">
    <w:p w14:paraId="054284FF" w14:textId="77777777" w:rsidR="00B04F79" w:rsidRDefault="00B04F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ACD65" w14:textId="77777777" w:rsidR="00B04F79" w:rsidRDefault="00B04F79">
      <w:pPr>
        <w:rPr>
          <w:sz w:val="12"/>
        </w:rPr>
      </w:pPr>
      <w:r>
        <w:separator/>
      </w:r>
    </w:p>
  </w:footnote>
  <w:footnote w:type="continuationSeparator" w:id="0">
    <w:p w14:paraId="0072ACC9" w14:textId="77777777" w:rsidR="00B04F79" w:rsidRDefault="00B04F79">
      <w:pPr>
        <w:rPr>
          <w:sz w:val="12"/>
        </w:rPr>
      </w:pPr>
      <w:r>
        <w:continuationSeparator/>
      </w:r>
    </w:p>
  </w:footnote>
  <w:footnote w:id="1">
    <w:p w14:paraId="24BAB385" w14:textId="77777777" w:rsidR="00234C90" w:rsidRPr="001D3BE2" w:rsidRDefault="00843D82">
      <w:pPr>
        <w:pStyle w:val="af0"/>
        <w:jc w:val="both"/>
        <w:rPr>
          <w:lang w:val="ru-RU"/>
        </w:rPr>
      </w:pPr>
      <w:r>
        <w:rPr>
          <w:rStyle w:val="FootnoteCharacters"/>
        </w:rPr>
        <w:footnoteRef/>
      </w:r>
      <w:r w:rsidRPr="001D3BE2">
        <w:rPr>
          <w:lang w:val="ru-RU"/>
        </w:rPr>
        <w:t xml:space="preserve"> </w:t>
      </w:r>
      <w:r w:rsidRPr="001D3BE2">
        <w:rPr>
          <w:i/>
          <w:sz w:val="18"/>
          <w:szCs w:val="18"/>
          <w:lang w:val="ru-RU"/>
        </w:rPr>
        <w:t>Определяется в порядке, установленном постановлением Правительства РФ от 30.08.2017 № 1042 и указывается на этапе заключения контракта:</w:t>
      </w:r>
    </w:p>
    <w:p w14:paraId="2985BE99" w14:textId="77777777" w:rsidR="00234C90" w:rsidRDefault="00843D82">
      <w:pPr>
        <w:spacing w:line="240" w:lineRule="auto"/>
      </w:pPr>
      <w:r>
        <w:rPr>
          <w:i/>
          <w:sz w:val="18"/>
          <w:szCs w:val="18"/>
          <w:u w:val="single"/>
        </w:rPr>
        <w:t>-</w:t>
      </w:r>
      <w:r>
        <w:rPr>
          <w:i/>
          <w:sz w:val="18"/>
          <w:szCs w:val="18"/>
          <w:u w:val="single"/>
          <w:lang w:eastAsia="en-US"/>
        </w:rPr>
        <w:t xml:space="preserve"> в соответствии с п. 3 постановления Правительства РФ от 30.08.2017 № 1042 размер штрафа устанавливается в виде фиксированной суммы, определяемой в следующем порядке:</w:t>
      </w:r>
    </w:p>
    <w:p w14:paraId="0AEDBFCA" w14:textId="77777777" w:rsidR="00234C90" w:rsidRDefault="00843D82">
      <w:pPr>
        <w:spacing w:line="240" w:lineRule="auto"/>
      </w:pPr>
      <w:r>
        <w:rPr>
          <w:i/>
          <w:sz w:val="18"/>
          <w:szCs w:val="18"/>
          <w:lang w:eastAsia="en-US"/>
        </w:rPr>
        <w:t>а) 10 процентов цены контракта (этапа) в случае, если цена контракта (этапа) не превышает 3 млн. рублей;</w:t>
      </w:r>
    </w:p>
    <w:p w14:paraId="5DE35171" w14:textId="77777777" w:rsidR="00234C90" w:rsidRDefault="00843D82">
      <w:pPr>
        <w:spacing w:line="240" w:lineRule="auto"/>
        <w:rPr>
          <w:i/>
          <w:sz w:val="18"/>
          <w:szCs w:val="18"/>
          <w:lang w:eastAsia="en-US"/>
        </w:rPr>
      </w:pPr>
      <w:r>
        <w:rPr>
          <w:i/>
          <w:sz w:val="18"/>
          <w:szCs w:val="18"/>
          <w:lang w:eastAsia="en-US"/>
        </w:rPr>
        <w:t>б) 5 процентов цены контракта (этапа) в случае, если цена контракта (этапа) составляет от 3 млн. рублей до 50 млн. рублей (включительно);</w:t>
      </w:r>
    </w:p>
    <w:p w14:paraId="74B84A91" w14:textId="77777777" w:rsidR="00234C90" w:rsidRDefault="00843D82">
      <w:pPr>
        <w:spacing w:line="240" w:lineRule="auto"/>
      </w:pPr>
      <w:r>
        <w:rPr>
          <w:i/>
          <w:sz w:val="18"/>
          <w:szCs w:val="18"/>
          <w:lang w:eastAsia="en-US"/>
        </w:rPr>
        <w:t>в) 1 процент цены контракта (этапа) в случае, если цена контракта (этапа) составляет от 50 млн. рублей до 100 млн. рублей (включительно).</w:t>
      </w:r>
    </w:p>
    <w:p w14:paraId="5D1199CE" w14:textId="77777777" w:rsidR="00234C90" w:rsidRPr="001D3BE2" w:rsidRDefault="00843D82">
      <w:pPr>
        <w:pStyle w:val="af0"/>
        <w:jc w:val="both"/>
        <w:rPr>
          <w:lang w:val="ru-RU"/>
        </w:rPr>
      </w:pPr>
      <w:r>
        <w:rPr>
          <w:rFonts w:eastAsia="Calibri"/>
          <w:i/>
          <w:sz w:val="18"/>
          <w:szCs w:val="18"/>
          <w:u w:val="single"/>
          <w:lang w:val="ru-RU"/>
        </w:rPr>
        <w:t xml:space="preserve">-  в соответствии с п. 4 Правил в случае, если контракт заключается по результатам определения поставщика (подрядчика, исполнителя) в соответствии с п.1 ч. 1 ст. 30 Закона о контрактной системе, размер штрафа устанавливается </w:t>
      </w:r>
      <w:r>
        <w:rPr>
          <w:rFonts w:eastAsia="Calibri"/>
          <w:i/>
          <w:iCs/>
          <w:sz w:val="18"/>
          <w:szCs w:val="18"/>
          <w:u w:val="single"/>
          <w:lang w:val="ru-RU"/>
        </w:rPr>
        <w:t>в размере 1% цены контракта (этапа), но не более 5 тыс. рублей и не менее 1 тыс. рублей;</w:t>
      </w:r>
    </w:p>
  </w:footnote>
  <w:footnote w:id="2">
    <w:p w14:paraId="07465ADE" w14:textId="77777777" w:rsidR="00234C90" w:rsidRPr="001D3BE2" w:rsidRDefault="00843D82">
      <w:pPr>
        <w:pStyle w:val="af0"/>
        <w:jc w:val="both"/>
        <w:rPr>
          <w:lang w:val="ru-RU"/>
        </w:rPr>
      </w:pPr>
      <w:r>
        <w:rPr>
          <w:rStyle w:val="FootnoteCharacters"/>
        </w:rPr>
        <w:footnoteRef/>
      </w:r>
      <w:r w:rsidRPr="001D3BE2">
        <w:rPr>
          <w:i/>
          <w:sz w:val="18"/>
          <w:szCs w:val="18"/>
          <w:lang w:val="ru-RU"/>
        </w:rPr>
        <w:t xml:space="preserve"> О</w:t>
      </w:r>
      <w:bookmarkStart w:id="0" w:name="sub_100901"/>
      <w:r w:rsidRPr="001D3BE2">
        <w:rPr>
          <w:i/>
          <w:sz w:val="18"/>
          <w:szCs w:val="18"/>
          <w:lang w:val="ru-RU"/>
        </w:rPr>
        <w:t>пределяется в порядке, установленном постановлением Правительства РФ от 30.08.2017 № 1042 и указывается на этапе заключения контракта:</w:t>
      </w:r>
    </w:p>
    <w:p w14:paraId="3118A0C2" w14:textId="77777777" w:rsidR="00234C90" w:rsidRDefault="00843D82">
      <w:pPr>
        <w:spacing w:line="240" w:lineRule="auto"/>
        <w:rPr>
          <w:i/>
          <w:sz w:val="18"/>
          <w:szCs w:val="18"/>
        </w:rPr>
      </w:pPr>
      <w:r>
        <w:rPr>
          <w:i/>
          <w:sz w:val="18"/>
          <w:szCs w:val="18"/>
        </w:rPr>
        <w:t>а) 1000 рублей, если цена контракта не превышает 3 млн. рублей (включительно);</w:t>
      </w:r>
    </w:p>
    <w:bookmarkEnd w:id="0"/>
    <w:p w14:paraId="18DC0F77" w14:textId="77777777" w:rsidR="00234C90" w:rsidRDefault="00843D82">
      <w:pPr>
        <w:spacing w:line="240" w:lineRule="auto"/>
        <w:rPr>
          <w:i/>
          <w:sz w:val="18"/>
          <w:szCs w:val="18"/>
        </w:rPr>
      </w:pPr>
      <w:r>
        <w:rPr>
          <w:i/>
          <w:sz w:val="18"/>
          <w:szCs w:val="18"/>
        </w:rPr>
        <w:t>б) 5000 рублей, если цена контракта составляет от 3 млн. рублей до 50 млн. рублей (включительно);</w:t>
      </w:r>
    </w:p>
    <w:p w14:paraId="4D4A0BAA" w14:textId="77777777" w:rsidR="00234C90" w:rsidRDefault="00843D82">
      <w:pPr>
        <w:spacing w:line="240" w:lineRule="auto"/>
      </w:pPr>
      <w:bookmarkStart w:id="1" w:name="sub_100902"/>
      <w:bookmarkEnd w:id="1"/>
      <w:r>
        <w:rPr>
          <w:i/>
          <w:sz w:val="18"/>
          <w:szCs w:val="18"/>
        </w:rPr>
        <w:t>в) 10000 рублей, если цена контракта составляет от 50 млн. рублей до 100 млн. рублей (включительно);</w:t>
      </w:r>
    </w:p>
    <w:p w14:paraId="2CAE64E1" w14:textId="77777777" w:rsidR="00234C90" w:rsidRDefault="00843D82">
      <w:pPr>
        <w:spacing w:line="240" w:lineRule="auto"/>
        <w:rPr>
          <w:i/>
          <w:sz w:val="18"/>
          <w:szCs w:val="18"/>
        </w:rPr>
      </w:pPr>
      <w:bookmarkStart w:id="2" w:name="sub_100903"/>
      <w:bookmarkEnd w:id="2"/>
      <w:r>
        <w:rPr>
          <w:i/>
          <w:sz w:val="18"/>
          <w:szCs w:val="18"/>
        </w:rPr>
        <w:t>г) 100000 рублей, если цена контракта превышает 100 млн. рублей.</w:t>
      </w:r>
    </w:p>
    <w:p w14:paraId="3960E9B3" w14:textId="77777777" w:rsidR="00234C90" w:rsidRPr="001D3BE2" w:rsidRDefault="00234C90">
      <w:pPr>
        <w:pStyle w:val="af0"/>
        <w:rPr>
          <w:i/>
          <w:sz w:val="18"/>
          <w:szCs w:val="18"/>
          <w:lang w:val="ru-RU"/>
        </w:rPr>
      </w:pPr>
      <w:bookmarkStart w:id="3" w:name="sub_100904"/>
      <w:bookmarkEnd w:id="3"/>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D416B"/>
    <w:multiLevelType w:val="hybridMultilevel"/>
    <w:tmpl w:val="BD8049A2"/>
    <w:lvl w:ilvl="0" w:tplc="36AAA478">
      <w:start w:val="1"/>
      <w:numFmt w:val="none"/>
      <w:suff w:val="nothing"/>
      <w:lvlText w:val=""/>
      <w:lvlJc w:val="left"/>
      <w:pPr>
        <w:tabs>
          <w:tab w:val="num" w:pos="0"/>
        </w:tabs>
        <w:ind w:left="0" w:firstLine="0"/>
      </w:pPr>
    </w:lvl>
    <w:lvl w:ilvl="1" w:tplc="2584C162">
      <w:start w:val="1"/>
      <w:numFmt w:val="none"/>
      <w:suff w:val="nothing"/>
      <w:lvlText w:val=""/>
      <w:lvlJc w:val="left"/>
      <w:pPr>
        <w:tabs>
          <w:tab w:val="num" w:pos="0"/>
        </w:tabs>
        <w:ind w:left="0" w:firstLine="0"/>
      </w:pPr>
    </w:lvl>
    <w:lvl w:ilvl="2" w:tplc="5380D8D2">
      <w:start w:val="1"/>
      <w:numFmt w:val="none"/>
      <w:pStyle w:val="3"/>
      <w:suff w:val="nothing"/>
      <w:lvlText w:val=""/>
      <w:lvlJc w:val="left"/>
      <w:pPr>
        <w:tabs>
          <w:tab w:val="num" w:pos="0"/>
        </w:tabs>
        <w:ind w:left="0" w:firstLine="0"/>
      </w:pPr>
    </w:lvl>
    <w:lvl w:ilvl="3" w:tplc="73A85B00">
      <w:start w:val="1"/>
      <w:numFmt w:val="none"/>
      <w:suff w:val="nothing"/>
      <w:lvlText w:val=""/>
      <w:lvlJc w:val="left"/>
      <w:pPr>
        <w:tabs>
          <w:tab w:val="num" w:pos="0"/>
        </w:tabs>
        <w:ind w:left="0" w:firstLine="0"/>
      </w:pPr>
    </w:lvl>
    <w:lvl w:ilvl="4" w:tplc="6EF29BCE">
      <w:start w:val="1"/>
      <w:numFmt w:val="none"/>
      <w:pStyle w:val="5"/>
      <w:suff w:val="nothing"/>
      <w:lvlText w:val=""/>
      <w:lvlJc w:val="left"/>
      <w:pPr>
        <w:tabs>
          <w:tab w:val="num" w:pos="0"/>
        </w:tabs>
        <w:ind w:left="0" w:firstLine="0"/>
      </w:pPr>
    </w:lvl>
    <w:lvl w:ilvl="5" w:tplc="A2FC0C7A">
      <w:start w:val="1"/>
      <w:numFmt w:val="none"/>
      <w:suff w:val="nothing"/>
      <w:lvlText w:val=""/>
      <w:lvlJc w:val="left"/>
      <w:pPr>
        <w:tabs>
          <w:tab w:val="num" w:pos="0"/>
        </w:tabs>
        <w:ind w:left="0" w:firstLine="0"/>
      </w:pPr>
    </w:lvl>
    <w:lvl w:ilvl="6" w:tplc="218EAA74">
      <w:start w:val="1"/>
      <w:numFmt w:val="none"/>
      <w:suff w:val="nothing"/>
      <w:lvlText w:val=""/>
      <w:lvlJc w:val="left"/>
      <w:pPr>
        <w:tabs>
          <w:tab w:val="num" w:pos="0"/>
        </w:tabs>
        <w:ind w:left="0" w:firstLine="0"/>
      </w:pPr>
    </w:lvl>
    <w:lvl w:ilvl="7" w:tplc="CB761D38">
      <w:start w:val="1"/>
      <w:numFmt w:val="none"/>
      <w:suff w:val="nothing"/>
      <w:lvlText w:val=""/>
      <w:lvlJc w:val="left"/>
      <w:pPr>
        <w:tabs>
          <w:tab w:val="num" w:pos="0"/>
        </w:tabs>
        <w:ind w:left="0" w:firstLine="0"/>
      </w:pPr>
    </w:lvl>
    <w:lvl w:ilvl="8" w:tplc="543E568A">
      <w:start w:val="1"/>
      <w:numFmt w:val="none"/>
      <w:suff w:val="nothing"/>
      <w:lvlText w:val=""/>
      <w:lvlJc w:val="left"/>
      <w:pPr>
        <w:tabs>
          <w:tab w:val="num" w:pos="0"/>
        </w:tabs>
        <w:ind w:left="0" w:firstLine="0"/>
      </w:pPr>
    </w:lvl>
  </w:abstractNum>
  <w:abstractNum w:abstractNumId="1" w15:restartNumberingAfterBreak="0">
    <w:nsid w:val="5A442E38"/>
    <w:multiLevelType w:val="multilevel"/>
    <w:tmpl w:val="C5944D08"/>
    <w:lvl w:ilvl="0">
      <w:start w:val="1"/>
      <w:numFmt w:val="decimal"/>
      <w:lvlText w:val="%1."/>
      <w:lvlJc w:val="left"/>
      <w:pPr>
        <w:tabs>
          <w:tab w:val="num" w:pos="709"/>
        </w:tabs>
        <w:ind w:left="927" w:hanging="360"/>
      </w:pPr>
    </w:lvl>
    <w:lvl w:ilvl="1">
      <w:start w:val="5"/>
      <w:numFmt w:val="decimal"/>
      <w:lvlText w:val="%1.%2."/>
      <w:lvlJc w:val="left"/>
      <w:pPr>
        <w:tabs>
          <w:tab w:val="num" w:pos="0"/>
        </w:tabs>
        <w:ind w:left="963" w:hanging="396"/>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15:restartNumberingAfterBreak="0">
    <w:nsid w:val="6F153DFF"/>
    <w:multiLevelType w:val="multilevel"/>
    <w:tmpl w:val="A7341B28"/>
    <w:lvl w:ilvl="0">
      <w:start w:val="5"/>
      <w:numFmt w:val="decimal"/>
      <w:lvlText w:val="%1."/>
      <w:lvlJc w:val="left"/>
      <w:pPr>
        <w:tabs>
          <w:tab w:val="num" w:pos="709"/>
        </w:tabs>
        <w:ind w:left="927" w:hanging="360"/>
      </w:pPr>
    </w:lvl>
    <w:lvl w:ilvl="1">
      <w:start w:val="1"/>
      <w:numFmt w:val="decimal"/>
      <w:lvlText w:val="%1.%2."/>
      <w:lvlJc w:val="left"/>
      <w:pPr>
        <w:tabs>
          <w:tab w:val="num" w:pos="0"/>
        </w:tabs>
        <w:ind w:left="1017" w:hanging="45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num w:numId="1" w16cid:durableId="1515537073">
    <w:abstractNumId w:val="0"/>
  </w:num>
  <w:num w:numId="2" w16cid:durableId="734086122">
    <w:abstractNumId w:val="2"/>
  </w:num>
  <w:num w:numId="3" w16cid:durableId="1270888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C90"/>
    <w:rsid w:val="00021F35"/>
    <w:rsid w:val="00076571"/>
    <w:rsid w:val="00177B13"/>
    <w:rsid w:val="00182640"/>
    <w:rsid w:val="001B22CF"/>
    <w:rsid w:val="001D3BE2"/>
    <w:rsid w:val="00234C90"/>
    <w:rsid w:val="0029250F"/>
    <w:rsid w:val="002D2D52"/>
    <w:rsid w:val="00321B4E"/>
    <w:rsid w:val="003820E2"/>
    <w:rsid w:val="004B569D"/>
    <w:rsid w:val="00583B21"/>
    <w:rsid w:val="006929FD"/>
    <w:rsid w:val="007B49F0"/>
    <w:rsid w:val="00843D82"/>
    <w:rsid w:val="00853600"/>
    <w:rsid w:val="008556FD"/>
    <w:rsid w:val="00A27C70"/>
    <w:rsid w:val="00A36F53"/>
    <w:rsid w:val="00AA72CE"/>
    <w:rsid w:val="00AE0273"/>
    <w:rsid w:val="00B04F79"/>
    <w:rsid w:val="00C8526E"/>
    <w:rsid w:val="00EA6183"/>
    <w:rsid w:val="00ED4FAF"/>
    <w:rsid w:val="00EF4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E92A6"/>
  <w15:docId w15:val="{D0667504-9FD0-4859-B7BC-7E1F6C39E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88" w:lineRule="auto"/>
      <w:ind w:firstLine="567"/>
      <w:jc w:val="both"/>
    </w:pPr>
    <w:rPr>
      <w:rFonts w:eastAsia="Times New Roman" w:cs="Times New Roman"/>
      <w:sz w:val="28"/>
      <w:szCs w:val="28"/>
      <w:lang w:val="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2"/>
    <w:qFormat/>
    <w:pPr>
      <w:keepNext/>
      <w:numPr>
        <w:ilvl w:val="2"/>
        <w:numId w:val="1"/>
      </w:numPr>
      <w:spacing w:before="240" w:after="60" w:line="240" w:lineRule="auto"/>
      <w:outlineLvl w:val="2"/>
    </w:pPr>
    <w:rPr>
      <w:rFonts w:ascii="Arial" w:hAnsi="Arial" w:cs="Arial"/>
      <w:sz w:val="24"/>
      <w:szCs w:val="20"/>
      <w:lang w:val="en-US"/>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
    <w:qFormat/>
    <w:pPr>
      <w:numPr>
        <w:ilvl w:val="4"/>
        <w:numId w:val="1"/>
      </w:numPr>
      <w:spacing w:before="240" w:after="60" w:line="276" w:lineRule="auto"/>
      <w:jc w:val="left"/>
      <w:outlineLvl w:val="4"/>
    </w:pPr>
    <w:rPr>
      <w:rFonts w:ascii="Calibri" w:hAnsi="Calibri" w:cs="Calibri"/>
      <w:b/>
      <w:bCs/>
      <w:i/>
      <w:iCs/>
      <w:sz w:val="26"/>
      <w:szCs w:val="26"/>
      <w:lang w:val="en-U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2">
    <w:name w:val="Заголовок 3 Знак2"/>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1">
    <w:name w:val="Заголовок 5 Знак1"/>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qFormat/>
    <w:pPr>
      <w:spacing w:after="60" w:line="240" w:lineRule="auto"/>
      <w:ind w:left="720" w:firstLine="0"/>
      <w:contextualSpacing/>
    </w:pPr>
    <w:rPr>
      <w:sz w:val="24"/>
      <w:szCs w:val="24"/>
    </w:rPr>
  </w:style>
  <w:style w:type="paragraph" w:styleId="a4">
    <w:name w:val="No Spacing"/>
    <w:qFormat/>
    <w:rPr>
      <w:rFonts w:eastAsia="Times New Roman" w:cs="Times New Roman"/>
      <w:sz w:val="22"/>
      <w:szCs w:val="22"/>
      <w:lang w:val="ru-RU" w:bidi="ar-SA"/>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FooterChar">
    <w:name w:val="Footer Char"/>
    <w:uiPriority w:val="99"/>
  </w:style>
  <w:style w:type="character" w:customStyle="1" w:styleId="ae">
    <w:name w:val="Нижний колонтитул Знак"/>
    <w:link w:val="ad"/>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2">
    <w:name w:val="Текст сноски Знак1"/>
    <w:link w:val="af0"/>
    <w:uiPriority w:val="99"/>
    <w:rPr>
      <w:sz w:val="18"/>
    </w:rPr>
  </w:style>
  <w:style w:type="paragraph" w:styleId="af1">
    <w:name w:val="endnote text"/>
    <w:basedOn w:val="a"/>
    <w:link w:val="af2"/>
    <w:uiPriority w:val="99"/>
    <w:semiHidden/>
    <w:unhideWhenUsed/>
    <w:pPr>
      <w:spacing w:line="240" w:lineRule="auto"/>
    </w:pPr>
    <w:rPr>
      <w:sz w:val="20"/>
    </w:rPr>
  </w:style>
  <w:style w:type="character" w:customStyle="1" w:styleId="af2">
    <w:name w:val="Текст концевой сноски Знак"/>
    <w:link w:val="af1"/>
    <w:uiPriority w:val="99"/>
    <w:rPr>
      <w:sz w:val="20"/>
    </w:rPr>
  </w:style>
  <w:style w:type="paragraph" w:styleId="13">
    <w:name w:val="toc 1"/>
    <w:basedOn w:val="a"/>
    <w:next w:val="a"/>
    <w:uiPriority w:val="39"/>
    <w:unhideWhenUsed/>
    <w:pPr>
      <w:spacing w:after="57"/>
      <w:ind w:firstLine="0"/>
    </w:pPr>
  </w:style>
  <w:style w:type="paragraph" w:styleId="24">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3">
    <w:name w:val="TOC Heading"/>
    <w:uiPriority w:val="39"/>
    <w:unhideWhenUsed/>
  </w:style>
  <w:style w:type="paragraph" w:styleId="af4">
    <w:name w:val="table of figures"/>
    <w:basedOn w:val="a"/>
    <w:next w:val="a"/>
    <w:uiPriority w:val="99"/>
    <w:unhideWhenUsed/>
  </w:style>
  <w:style w:type="character" w:customStyle="1" w:styleId="WW8Num1z0">
    <w:name w:val="WW8Num1z0"/>
    <w:qFormat/>
  </w:style>
  <w:style w:type="character" w:customStyle="1" w:styleId="WW8Num2z0">
    <w:name w:val="WW8Num2z0"/>
    <w:qFormat/>
  </w:style>
  <w:style w:type="character" w:customStyle="1" w:styleId="WW8Num4z0">
    <w:name w:val="WW8Num4z0"/>
    <w:qFormat/>
    <w:rPr>
      <w:rFonts w:ascii="Arial" w:hAnsi="Arial" w:cs="Times New Roman"/>
    </w:rPr>
  </w:style>
  <w:style w:type="character" w:customStyle="1" w:styleId="WW8Num4z1">
    <w:name w:val="WW8Num4z1"/>
    <w:qFormat/>
    <w:rPr>
      <w:rFonts w:cs="Times New Roman"/>
    </w:rPr>
  </w:style>
  <w:style w:type="character" w:customStyle="1" w:styleId="WW8Num5z0">
    <w:name w:val="WW8Num5z0"/>
    <w:qFormat/>
    <w:rPr>
      <w:rFonts w:cs="Times New Roman"/>
    </w:rPr>
  </w:style>
  <w:style w:type="character" w:customStyle="1" w:styleId="af5">
    <w:name w:val="Основной текст Знак"/>
    <w:qFormat/>
    <w:rPr>
      <w:rFonts w:ascii="Times New Roman" w:eastAsia="Times New Roman" w:hAnsi="Times New Roman" w:cs="Times New Roman"/>
      <w:sz w:val="28"/>
      <w:szCs w:val="28"/>
    </w:rPr>
  </w:style>
  <w:style w:type="character" w:customStyle="1" w:styleId="33">
    <w:name w:val="Заголовок 3 Знак"/>
    <w:qFormat/>
    <w:rPr>
      <w:rFonts w:ascii="Cambria" w:eastAsia="Times New Roman" w:hAnsi="Cambria" w:cs="Times New Roman"/>
      <w:b/>
      <w:bCs/>
      <w:sz w:val="26"/>
      <w:szCs w:val="26"/>
    </w:rPr>
  </w:style>
  <w:style w:type="character" w:customStyle="1" w:styleId="310">
    <w:name w:val="Заголовок 3 Знак1"/>
    <w:qFormat/>
    <w:rPr>
      <w:rFonts w:ascii="Arial" w:eastAsia="Times New Roman" w:hAnsi="Arial" w:cs="Arial"/>
      <w:sz w:val="24"/>
    </w:rPr>
  </w:style>
  <w:style w:type="character" w:customStyle="1" w:styleId="53">
    <w:name w:val="Заголовок 5 Знак"/>
    <w:qFormat/>
    <w:rPr>
      <w:rFonts w:eastAsia="Times New Roman"/>
      <w:b/>
      <w:bCs/>
      <w:i/>
      <w:iCs/>
      <w:sz w:val="26"/>
      <w:szCs w:val="26"/>
    </w:rPr>
  </w:style>
  <w:style w:type="character" w:styleId="af6">
    <w:name w:val="Hyperlink"/>
    <w:rPr>
      <w:color w:val="0000FF"/>
      <w:u w:val="single"/>
    </w:rPr>
  </w:style>
  <w:style w:type="character" w:customStyle="1" w:styleId="af7">
    <w:name w:val="Текст сноски Знак"/>
    <w:qFormat/>
    <w:rPr>
      <w:rFonts w:ascii="Times New Roman" w:eastAsia="Times New Roman" w:hAnsi="Times New Roman" w:cs="Times New Roman"/>
    </w:rPr>
  </w:style>
  <w:style w:type="character" w:customStyle="1" w:styleId="FootnoteCharacters">
    <w:name w:val="Footnote Characters"/>
    <w:qFormat/>
    <w:rPr>
      <w:vertAlign w:val="superscript"/>
    </w:rPr>
  </w:style>
  <w:style w:type="character" w:customStyle="1" w:styleId="af8">
    <w:name w:val="Текст выноски Знак"/>
    <w:qFormat/>
    <w:rPr>
      <w:rFonts w:ascii="Tahoma" w:eastAsia="Times New Roman" w:hAnsi="Tahoma" w:cs="Tahoma"/>
      <w:sz w:val="16"/>
      <w:szCs w:val="16"/>
    </w:rPr>
  </w:style>
  <w:style w:type="character" w:customStyle="1" w:styleId="62">
    <w:name w:val="Основной текст (6)_"/>
    <w:qFormat/>
    <w:rPr>
      <w:rFonts w:cs="Calibri"/>
      <w:i/>
      <w:iCs/>
      <w:shd w:val="clear" w:color="auto" w:fill="FFFFFF"/>
    </w:rPr>
  </w:style>
  <w:style w:type="character" w:customStyle="1" w:styleId="34">
    <w:name w:val="Основной текст (3)_"/>
    <w:qFormat/>
    <w:rPr>
      <w:rFonts w:cs="Calibri"/>
      <w:i/>
      <w:iCs/>
      <w:sz w:val="18"/>
      <w:szCs w:val="18"/>
      <w:shd w:val="clear" w:color="auto" w:fill="FFFFFF"/>
    </w:rPr>
  </w:style>
  <w:style w:type="character" w:customStyle="1" w:styleId="3Candara10pt">
    <w:name w:val="Основной текст (3) + Candara;10 pt"/>
    <w:qFormat/>
    <w:rPr>
      <w:rFonts w:ascii="Candara" w:eastAsia="Candara" w:hAnsi="Candara" w:cs="Candara"/>
      <w:b w:val="0"/>
      <w:bCs w:val="0"/>
      <w:i/>
      <w:iCs/>
      <w:caps w:val="0"/>
      <w:smallCaps w:val="0"/>
      <w:strike w:val="0"/>
      <w:color w:val="000000"/>
      <w:spacing w:val="0"/>
      <w:position w:val="0"/>
      <w:sz w:val="20"/>
      <w:szCs w:val="20"/>
      <w:u w:val="none"/>
      <w:vertAlign w:val="baseline"/>
      <w:lang w:val="ru-RU" w:bidi="ru-RU"/>
    </w:rPr>
  </w:style>
  <w:style w:type="character" w:customStyle="1" w:styleId="af9">
    <w:name w:val="Текст Знак"/>
    <w:qFormat/>
    <w:rPr>
      <w:rFonts w:ascii="Consolas" w:hAnsi="Consolas" w:cs="Consolas"/>
      <w:sz w:val="21"/>
      <w:szCs w:val="21"/>
      <w:lang w:val="en-US"/>
    </w:rPr>
  </w:style>
  <w:style w:type="character" w:customStyle="1" w:styleId="ConsPlusNormal">
    <w:name w:val="ConsPlusNormal Знак"/>
    <w:qFormat/>
    <w:rPr>
      <w:rFonts w:ascii="Arial" w:eastAsia="Times New Roman" w:hAnsi="Arial" w:cs="Arial"/>
    </w:rPr>
  </w:style>
  <w:style w:type="character" w:customStyle="1" w:styleId="14">
    <w:name w:val="Неразрешенное упоминание1"/>
    <w:qFormat/>
    <w:rPr>
      <w:color w:val="605E5C"/>
      <w:shd w:val="clear" w:color="auto" w:fill="E1DFDD"/>
    </w:rPr>
  </w:style>
  <w:style w:type="character" w:customStyle="1" w:styleId="company-infotext">
    <w:name w:val="company-info__text"/>
    <w:basedOn w:val="a0"/>
    <w:qFormat/>
  </w:style>
  <w:style w:type="character" w:styleId="afa">
    <w:name w:val="footnote reference"/>
    <w:rPr>
      <w:vertAlign w:val="superscript"/>
    </w:rPr>
  </w:style>
  <w:style w:type="character" w:styleId="afb">
    <w:name w:val="endnote reference"/>
    <w:rPr>
      <w:vertAlign w:val="superscript"/>
    </w:rPr>
  </w:style>
  <w:style w:type="character" w:customStyle="1" w:styleId="EndnoteCharacters">
    <w:name w:val="Endnote Characters"/>
    <w:qFormat/>
  </w:style>
  <w:style w:type="paragraph" w:customStyle="1" w:styleId="Heading">
    <w:name w:val="Heading"/>
    <w:basedOn w:val="a"/>
    <w:next w:val="afc"/>
    <w:qFormat/>
    <w:pPr>
      <w:keepNext/>
      <w:spacing w:before="240" w:after="120"/>
    </w:pPr>
    <w:rPr>
      <w:rFonts w:ascii="Arial" w:eastAsia="DejaVu Sans" w:hAnsi="Arial" w:cs="DejaVu Sans"/>
    </w:rPr>
  </w:style>
  <w:style w:type="paragraph" w:styleId="afc">
    <w:name w:val="Body Text"/>
    <w:basedOn w:val="a"/>
    <w:pPr>
      <w:spacing w:after="120"/>
    </w:pPr>
    <w:rPr>
      <w:lang w:val="en-US"/>
    </w:rPr>
  </w:style>
  <w:style w:type="paragraph" w:styleId="afd">
    <w:name w:val="List"/>
    <w:basedOn w:val="afc"/>
  </w:style>
  <w:style w:type="paragraph" w:styleId="afe">
    <w:name w:val="caption"/>
    <w:basedOn w:val="a"/>
    <w:qFormat/>
    <w:pPr>
      <w:suppressLineNumbers/>
      <w:spacing w:before="120" w:after="120"/>
    </w:pPr>
    <w:rPr>
      <w:i/>
      <w:iCs/>
      <w:sz w:val="24"/>
      <w:szCs w:val="24"/>
    </w:rPr>
  </w:style>
  <w:style w:type="paragraph" w:customStyle="1" w:styleId="Index">
    <w:name w:val="Index"/>
    <w:basedOn w:val="a"/>
    <w:qFormat/>
    <w:pPr>
      <w:suppressLineNumbers/>
    </w:pPr>
  </w:style>
  <w:style w:type="paragraph" w:customStyle="1" w:styleId="ConsPlusNormal0">
    <w:name w:val="ConsPlusNormal"/>
    <w:qFormat/>
    <w:pPr>
      <w:widowControl w:val="0"/>
      <w:ind w:firstLine="720"/>
    </w:pPr>
    <w:rPr>
      <w:rFonts w:ascii="Arial" w:eastAsia="Times New Roman" w:hAnsi="Arial" w:cs="Arial"/>
      <w:sz w:val="20"/>
      <w:szCs w:val="20"/>
      <w:lang w:val="ru-RU" w:bidi="ar-SA"/>
    </w:rPr>
  </w:style>
  <w:style w:type="paragraph" w:customStyle="1" w:styleId="aff">
    <w:name w:val="Обычный + по ширине"/>
    <w:basedOn w:val="a"/>
    <w:qFormat/>
    <w:pPr>
      <w:spacing w:line="240" w:lineRule="auto"/>
      <w:ind w:firstLine="0"/>
    </w:pPr>
    <w:rPr>
      <w:sz w:val="24"/>
      <w:szCs w:val="24"/>
    </w:rPr>
  </w:style>
  <w:style w:type="paragraph" w:customStyle="1" w:styleId="FORMATTEXT">
    <w:name w:val=".FORMATTEXT"/>
    <w:qFormat/>
    <w:pPr>
      <w:widowControl w:val="0"/>
    </w:pPr>
    <w:rPr>
      <w:rFonts w:eastAsia="Times New Roman" w:cs="Times New Roman"/>
      <w:lang w:val="ru-RU" w:bidi="ar-SA"/>
    </w:rPr>
  </w:style>
  <w:style w:type="paragraph" w:customStyle="1" w:styleId="25">
    <w:name w:val="Без интервала2"/>
    <w:qFormat/>
    <w:pPr>
      <w:ind w:firstLine="567"/>
      <w:jc w:val="both"/>
    </w:pPr>
    <w:rPr>
      <w:rFonts w:eastAsia="Calibri" w:cs="Times New Roman"/>
      <w:sz w:val="28"/>
      <w:szCs w:val="28"/>
      <w:lang w:val="ru-RU" w:bidi="ar-SA"/>
    </w:rPr>
  </w:style>
  <w:style w:type="paragraph" w:styleId="af0">
    <w:name w:val="footnote text"/>
    <w:basedOn w:val="a"/>
    <w:link w:val="12"/>
    <w:pPr>
      <w:spacing w:line="240" w:lineRule="auto"/>
      <w:ind w:firstLine="0"/>
      <w:jc w:val="center"/>
    </w:pPr>
    <w:rPr>
      <w:sz w:val="20"/>
      <w:szCs w:val="20"/>
      <w:lang w:val="en-US"/>
    </w:rPr>
  </w:style>
  <w:style w:type="paragraph" w:styleId="aff0">
    <w:name w:val="Balloon Text"/>
    <w:basedOn w:val="a"/>
    <w:qFormat/>
    <w:pPr>
      <w:spacing w:line="240" w:lineRule="auto"/>
    </w:pPr>
    <w:rPr>
      <w:rFonts w:ascii="Tahoma" w:hAnsi="Tahoma" w:cs="Tahoma"/>
      <w:sz w:val="16"/>
      <w:szCs w:val="16"/>
      <w:lang w:val="en-US"/>
    </w:rPr>
  </w:style>
  <w:style w:type="paragraph" w:customStyle="1" w:styleId="63">
    <w:name w:val="Основной текст (6)"/>
    <w:basedOn w:val="a"/>
    <w:qFormat/>
    <w:pPr>
      <w:widowControl w:val="0"/>
      <w:shd w:val="clear" w:color="auto" w:fill="FFFFFF"/>
      <w:spacing w:before="180" w:after="180" w:line="307" w:lineRule="exact"/>
      <w:ind w:firstLine="0"/>
      <w:jc w:val="left"/>
    </w:pPr>
    <w:rPr>
      <w:rFonts w:ascii="Calibri" w:eastAsia="Calibri" w:hAnsi="Calibri" w:cs="Calibri"/>
      <w:i/>
      <w:iCs/>
      <w:sz w:val="20"/>
      <w:szCs w:val="20"/>
      <w:lang w:val="en-US"/>
    </w:rPr>
  </w:style>
  <w:style w:type="paragraph" w:customStyle="1" w:styleId="35">
    <w:name w:val="Основной текст (3)"/>
    <w:basedOn w:val="a"/>
    <w:qFormat/>
    <w:pPr>
      <w:widowControl w:val="0"/>
      <w:shd w:val="clear" w:color="auto" w:fill="FFFFFF"/>
      <w:spacing w:before="3900" w:after="180" w:line="221" w:lineRule="exact"/>
      <w:ind w:firstLine="0"/>
    </w:pPr>
    <w:rPr>
      <w:rFonts w:ascii="Calibri" w:eastAsia="Calibri" w:hAnsi="Calibri" w:cs="Calibri"/>
      <w:i/>
      <w:iCs/>
      <w:sz w:val="18"/>
      <w:szCs w:val="18"/>
      <w:lang w:val="en-US"/>
    </w:rPr>
  </w:style>
  <w:style w:type="paragraph" w:customStyle="1" w:styleId="heading1normal">
    <w:name w:val="heading 1 normal"/>
    <w:basedOn w:val="a"/>
    <w:next w:val="a"/>
    <w:qFormat/>
    <w:pPr>
      <w:spacing w:before="120" w:after="120" w:line="276" w:lineRule="auto"/>
      <w:ind w:firstLine="0"/>
      <w:outlineLvl w:val="0"/>
    </w:pPr>
    <w:rPr>
      <w:sz w:val="22"/>
      <w:szCs w:val="22"/>
    </w:rPr>
  </w:style>
  <w:style w:type="paragraph" w:styleId="aff1">
    <w:name w:val="Plain Text"/>
    <w:basedOn w:val="a"/>
    <w:qFormat/>
    <w:pPr>
      <w:spacing w:line="240" w:lineRule="auto"/>
      <w:ind w:firstLine="0"/>
      <w:jc w:val="left"/>
    </w:pPr>
    <w:rPr>
      <w:rFonts w:ascii="Consolas" w:eastAsia="Calibri" w:hAnsi="Consolas" w:cs="Consolas"/>
      <w:sz w:val="21"/>
      <w:szCs w:val="21"/>
      <w:lang w:val="en-US"/>
    </w:rPr>
  </w:style>
  <w:style w:type="paragraph" w:customStyle="1" w:styleId="p3">
    <w:name w:val="p3"/>
    <w:basedOn w:val="a"/>
    <w:qFormat/>
    <w:pPr>
      <w:spacing w:before="280" w:after="280" w:line="240" w:lineRule="auto"/>
      <w:ind w:firstLine="0"/>
      <w:jc w:val="left"/>
    </w:pPr>
    <w:rPr>
      <w:sz w:val="24"/>
      <w:szCs w:val="24"/>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171802">
      <w:bodyDiv w:val="1"/>
      <w:marLeft w:val="0"/>
      <w:marRight w:val="0"/>
      <w:marTop w:val="0"/>
      <w:marBottom w:val="0"/>
      <w:divBdr>
        <w:top w:val="none" w:sz="0" w:space="0" w:color="auto"/>
        <w:left w:val="none" w:sz="0" w:space="0" w:color="auto"/>
        <w:bottom w:val="none" w:sz="0" w:space="0" w:color="auto"/>
        <w:right w:val="none" w:sz="0" w:space="0" w:color="auto"/>
      </w:divBdr>
    </w:div>
    <w:div w:id="1854687250">
      <w:bodyDiv w:val="1"/>
      <w:marLeft w:val="0"/>
      <w:marRight w:val="0"/>
      <w:marTop w:val="0"/>
      <w:marBottom w:val="0"/>
      <w:divBdr>
        <w:top w:val="none" w:sz="0" w:space="0" w:color="auto"/>
        <w:left w:val="none" w:sz="0" w:space="0" w:color="auto"/>
        <w:bottom w:val="none" w:sz="0" w:space="0" w:color="auto"/>
        <w:right w:val="none" w:sz="0" w:space="0" w:color="auto"/>
      </w:divBdr>
    </w:div>
    <w:div w:id="197479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2489</Words>
  <Characters>14193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ALMA</cp:lastModifiedBy>
  <cp:revision>5</cp:revision>
  <dcterms:created xsi:type="dcterms:W3CDTF">2026-10-14T13:07:00Z</dcterms:created>
  <dcterms:modified xsi:type="dcterms:W3CDTF">2026-10-20T07:07:00Z</dcterms:modified>
  <dc:language>en-US</dc:language>
</cp:coreProperties>
</file>