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C18" w:rsidRDefault="003216A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ДОГОВОР № </w:t>
      </w:r>
      <w:r w:rsidR="00E925CB">
        <w:rPr>
          <w:rFonts w:ascii="Times New Roman" w:hAnsi="Times New Roman"/>
          <w:b/>
        </w:rPr>
        <w:t>__________</w:t>
      </w:r>
    </w:p>
    <w:p w:rsidR="00C16C18" w:rsidRDefault="00C16C18">
      <w:pPr>
        <w:jc w:val="center"/>
        <w:rPr>
          <w:rFonts w:ascii="Times New Roman" w:hAnsi="Times New Roman"/>
        </w:rPr>
      </w:pPr>
    </w:p>
    <w:p w:rsidR="00C16C18" w:rsidRDefault="003216A8">
      <w:pPr>
        <w:ind w:right="-1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ТО рециркуляции горячего водоснабжения</w:t>
      </w:r>
    </w:p>
    <w:p w:rsidR="00C16C18" w:rsidRDefault="003216A8">
      <w:pPr>
        <w:ind w:right="-1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ИКЗ </w:t>
      </w:r>
      <w:r w:rsidR="00B3274D" w:rsidRPr="00B3274D">
        <w:rPr>
          <w:rFonts w:ascii="Times New Roman" w:hAnsi="Times New Roman"/>
          <w:i/>
        </w:rPr>
        <w:t>26 34718011077470201001 000</w:t>
      </w:r>
      <w:r w:rsidR="00B3274D">
        <w:rPr>
          <w:rFonts w:ascii="Times New Roman" w:hAnsi="Times New Roman"/>
          <w:i/>
        </w:rPr>
        <w:t>6</w:t>
      </w:r>
      <w:r w:rsidR="00B3274D" w:rsidRPr="00B3274D">
        <w:rPr>
          <w:rFonts w:ascii="Times New Roman" w:hAnsi="Times New Roman"/>
          <w:i/>
        </w:rPr>
        <w:t xml:space="preserve"> 000 0000 244</w:t>
      </w:r>
    </w:p>
    <w:p w:rsidR="00C16C18" w:rsidRDefault="00D86B88">
      <w:pPr>
        <w:ind w:right="-1" w:firstLine="426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г. </w:t>
      </w:r>
      <w:r w:rsidR="00E925CB">
        <w:rPr>
          <w:rFonts w:ascii="Times New Roman" w:hAnsi="Times New Roman"/>
          <w:b/>
          <w:i/>
        </w:rPr>
        <w:t>____________</w:t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>
        <w:rPr>
          <w:rFonts w:ascii="Times New Roman" w:hAnsi="Times New Roman"/>
          <w:b/>
          <w:i/>
        </w:rPr>
        <w:tab/>
      </w:r>
      <w:r w:rsidR="003216A8">
        <w:rPr>
          <w:rFonts w:ascii="Times New Roman" w:hAnsi="Times New Roman"/>
          <w:b/>
          <w:i/>
        </w:rPr>
        <w:t>«</w:t>
      </w:r>
      <w:r>
        <w:rPr>
          <w:rFonts w:ascii="Times New Roman" w:hAnsi="Times New Roman"/>
          <w:b/>
          <w:i/>
        </w:rPr>
        <w:t>___</w:t>
      </w:r>
      <w:r w:rsidR="003216A8">
        <w:rPr>
          <w:rFonts w:ascii="Times New Roman" w:hAnsi="Times New Roman"/>
          <w:b/>
          <w:i/>
        </w:rPr>
        <w:t xml:space="preserve">» </w:t>
      </w:r>
      <w:r w:rsidR="00B3274D">
        <w:rPr>
          <w:rFonts w:ascii="Times New Roman" w:hAnsi="Times New Roman"/>
          <w:b/>
          <w:i/>
        </w:rPr>
        <w:t>сентября</w:t>
      </w:r>
      <w:r w:rsidR="003216A8">
        <w:rPr>
          <w:rFonts w:ascii="Times New Roman" w:hAnsi="Times New Roman"/>
          <w:b/>
          <w:i/>
        </w:rPr>
        <w:t xml:space="preserve"> 202</w:t>
      </w:r>
      <w:r w:rsidR="003F6C83">
        <w:rPr>
          <w:rFonts w:ascii="Times New Roman" w:hAnsi="Times New Roman"/>
          <w:b/>
          <w:i/>
        </w:rPr>
        <w:t>6</w:t>
      </w:r>
      <w:r w:rsidR="003216A8">
        <w:rPr>
          <w:rFonts w:ascii="Times New Roman" w:hAnsi="Times New Roman"/>
          <w:b/>
          <w:i/>
        </w:rPr>
        <w:t xml:space="preserve">г.         </w:t>
      </w:r>
    </w:p>
    <w:p w:rsidR="00C16C18" w:rsidRDefault="00C16C18">
      <w:pPr>
        <w:ind w:right="-1" w:firstLine="426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Style w:val="1c"/>
          <w:rFonts w:ascii="Times New Roman" w:hAnsi="Times New Roman"/>
          <w:i w:val="0"/>
        </w:rPr>
      </w:pPr>
      <w:r>
        <w:rPr>
          <w:rStyle w:val="1c"/>
          <w:rFonts w:ascii="Times New Roman" w:hAnsi="Times New Roman"/>
          <w:i w:val="0"/>
        </w:rPr>
        <w:t xml:space="preserve">Муниципальное общеобразовательное бюджетное учреждение «Алексинская средняя общеобразовательная школа», в лице </w:t>
      </w:r>
      <w:r w:rsidR="00B3274D">
        <w:rPr>
          <w:rStyle w:val="1c"/>
          <w:rFonts w:ascii="Times New Roman" w:hAnsi="Times New Roman"/>
          <w:i w:val="0"/>
        </w:rPr>
        <w:t>и.о.</w:t>
      </w:r>
      <w:r>
        <w:rPr>
          <w:rStyle w:val="1c"/>
          <w:rFonts w:ascii="Times New Roman" w:hAnsi="Times New Roman"/>
          <w:i w:val="0"/>
        </w:rPr>
        <w:t xml:space="preserve">директора </w:t>
      </w:r>
      <w:r w:rsidR="00B3274D">
        <w:rPr>
          <w:rStyle w:val="1c"/>
          <w:rFonts w:ascii="Times New Roman" w:hAnsi="Times New Roman"/>
          <w:i w:val="0"/>
        </w:rPr>
        <w:t>Савиновой Людмилы Александровны</w:t>
      </w:r>
      <w:r>
        <w:rPr>
          <w:rStyle w:val="1c"/>
          <w:rFonts w:ascii="Times New Roman" w:hAnsi="Times New Roman"/>
          <w:i w:val="0"/>
        </w:rPr>
        <w:t xml:space="preserve">, действующего на основании Устава, именуемое в дальнейшем «Заказчик», с одной стороны и </w:t>
      </w:r>
      <w:r w:rsidR="00E925CB">
        <w:rPr>
          <w:rFonts w:ascii="Times New Roman" w:hAnsi="Times New Roman"/>
          <w:iCs/>
        </w:rPr>
        <w:t>______________________________________</w:t>
      </w:r>
      <w:r w:rsidR="003F6C83" w:rsidRPr="003F6C83">
        <w:rPr>
          <w:rFonts w:ascii="Times New Roman" w:hAnsi="Times New Roman"/>
          <w:iCs/>
        </w:rPr>
        <w:t xml:space="preserve">, действующий на основании </w:t>
      </w:r>
      <w:r w:rsidR="00E925CB">
        <w:rPr>
          <w:rFonts w:ascii="Times New Roman" w:hAnsi="Times New Roman"/>
          <w:iCs/>
        </w:rPr>
        <w:t>______________________________________________</w:t>
      </w:r>
      <w:r w:rsidR="003F6C83" w:rsidRPr="003F6C83">
        <w:rPr>
          <w:rFonts w:ascii="Times New Roman" w:hAnsi="Times New Roman"/>
          <w:iCs/>
        </w:rPr>
        <w:t>, именуемый в дальнейшем "Подрядчик"</w:t>
      </w:r>
      <w:r>
        <w:rPr>
          <w:rStyle w:val="1c"/>
          <w:rFonts w:ascii="Times New Roman" w:hAnsi="Times New Roman"/>
          <w:i w:val="0"/>
        </w:rPr>
        <w:t xml:space="preserve">, с другой стороны, а при совместном упоминании именуемые«Стороны», заключили настоящий договор в соответствии с пунктом </w:t>
      </w:r>
      <w:r w:rsidR="00E925CB">
        <w:rPr>
          <w:rStyle w:val="1c"/>
          <w:rFonts w:ascii="Times New Roman" w:hAnsi="Times New Roman"/>
          <w:i w:val="0"/>
        </w:rPr>
        <w:t>5</w:t>
      </w:r>
      <w:r>
        <w:rPr>
          <w:rStyle w:val="1c"/>
          <w:rFonts w:ascii="Times New Roman" w:hAnsi="Times New Roman"/>
          <w:i w:val="0"/>
        </w:rPr>
        <w:t xml:space="preserve"> части 1 статьи 93 Федерального закона от 05.04.2013 № 44-ФЗ«О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:rsidR="00C16C18" w:rsidRDefault="00C16C18">
      <w:pPr>
        <w:ind w:right="-1"/>
        <w:jc w:val="both"/>
        <w:rPr>
          <w:rStyle w:val="1c"/>
          <w:rFonts w:ascii="Times New Roman" w:hAnsi="Times New Roman"/>
          <w:i w:val="0"/>
        </w:rPr>
      </w:pPr>
    </w:p>
    <w:p w:rsidR="00C16C18" w:rsidRDefault="003216A8">
      <w:pPr>
        <w:numPr>
          <w:ilvl w:val="0"/>
          <w:numId w:val="1"/>
        </w:numPr>
        <w:ind w:left="284" w:right="-1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ПРЕДМЕТ ДОГОВОРА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pStyle w:val="afc"/>
        <w:numPr>
          <w:ilvl w:val="1"/>
          <w:numId w:val="1"/>
        </w:numPr>
        <w:ind w:left="426" w:right="-1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 поручает, а Исполнитель принимает на себя обязанности по техническому обслуживанию: </w:t>
      </w:r>
    </w:p>
    <w:p w:rsidR="00C16C18" w:rsidRDefault="003216A8">
      <w:pPr>
        <w:pStyle w:val="afc"/>
        <w:numPr>
          <w:ilvl w:val="1"/>
          <w:numId w:val="2"/>
        </w:numPr>
        <w:ind w:right="-1"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Техническое обслуживание системы рециркуляции горячего водоснабжения по адресу: с. Колчаново, мкр. Алексино, д.12, Техническоеобслуживаниеприточно-вытяжнойвентиляцииВ-2, П-2.</w:t>
      </w:r>
    </w:p>
    <w:p w:rsidR="00C16C18" w:rsidRDefault="003216A8">
      <w:pPr>
        <w:pStyle w:val="afc"/>
        <w:numPr>
          <w:ilvl w:val="1"/>
          <w:numId w:val="2"/>
        </w:numPr>
        <w:ind w:right="-1"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Техническое обслуживание принудительных систем приточно-вытяжной вентиляции в помещениях кухни, столовой, спортзала, кабинета химии по адресу: с. Колчаново</w:t>
      </w:r>
      <w:r w:rsidR="003F6C83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мкр. Алексино, д.12 Техническое обслуживание приточно-вытяжной вентиляцииВ-4, П-4.</w:t>
      </w:r>
    </w:p>
    <w:p w:rsidR="00C16C18" w:rsidRDefault="003216A8">
      <w:pPr>
        <w:numPr>
          <w:ilvl w:val="1"/>
          <w:numId w:val="2"/>
        </w:numPr>
        <w:ind w:right="-1"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Техническое обслуживание принудительных систем приточно-вытяжной вентиляции в помещениях кухонной, прачечной вентиляции по адресу: с. Колчаново</w:t>
      </w:r>
      <w:r w:rsidR="003F6C83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мкр. Алексино, д.19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сроки и на условиях, предусмотренных настоящим договором, по адресу Ленинградская область, Волховский район, село Колчаново, микрорайон Алексино, д</w:t>
      </w:r>
      <w:r w:rsidR="003F6C83">
        <w:rPr>
          <w:rFonts w:ascii="Times New Roman" w:hAnsi="Times New Roman"/>
        </w:rPr>
        <w:t>ом 12, дом</w:t>
      </w:r>
      <w:r>
        <w:rPr>
          <w:rFonts w:ascii="Times New Roman" w:hAnsi="Times New Roman"/>
        </w:rPr>
        <w:t xml:space="preserve"> 19</w:t>
      </w:r>
    </w:p>
    <w:p w:rsidR="00C16C18" w:rsidRDefault="003216A8">
      <w:pPr>
        <w:numPr>
          <w:ilvl w:val="1"/>
          <w:numId w:val="2"/>
        </w:numPr>
        <w:ind w:left="0" w:right="-1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выполнении настоящего договора по всем вопросам Стороны руководствуются:</w:t>
      </w:r>
    </w:p>
    <w:p w:rsidR="00C16C18" w:rsidRDefault="003216A8">
      <w:pPr>
        <w:ind w:left="720" w:right="-1" w:hanging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 Действующим законодательством РФ.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 правилами технической эксплуатации систем вентиляции и теплоснабжения СП 336.1325800.2017 от 2018-03-16. Утверждены приказом Министерства строительства и жилищно-коммунального хозяйства Российской Федерации от 15 сентября 2017 г. N 1222/приведен в действие с 16 марта 2018 г.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Правилами техники безопасности при эксплуатации систем вентиляции и теплоснабжения. 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 Нормативно-методическими рекомендациями Госстроя РФ.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 ГОСТ, СНиП, СанНиП и другими нормативными документами.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numPr>
          <w:ilvl w:val="0"/>
          <w:numId w:val="2"/>
        </w:numPr>
        <w:ind w:left="284" w:right="-1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ОБЪЕМ ТЕХНИЧЕСКОГО ОБСЛУЖИВАНИЯ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Техническое обслуживание включает в себя контроль технического состояния, наладку и регулировку систем принудительной приточно - вытяжной вентиляции 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2.1.1.Плановый обход: систем принудительной приточно - вытяжной вентиляции</w:t>
      </w:r>
    </w:p>
    <w:p w:rsidR="00C16C18" w:rsidRDefault="004400BF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2.1.2. Наладка систем </w:t>
      </w:r>
      <w:r w:rsidR="003216A8">
        <w:rPr>
          <w:rFonts w:ascii="Times New Roman" w:hAnsi="Times New Roman"/>
        </w:rPr>
        <w:t xml:space="preserve">принудительной приточно - вытяжной вентиляции в начале и по окончанию отопительного сезона. 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2.1.3. Регулировка систем принудительной приточно - вытяжной вентиляции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2.1.4. Ревизию запорной и регулирующей арматуры (кранов, клапанов, задвижек), фильтров, воздушных клапанов.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2.1.5. Очистка фильтров, каналов, воздухораспределительных устройств с использованием дезинфицирующих средств. Сроки очистки устанавливаются в зависимости от степени загрязнения.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2.1.6. Проверку крепления существующих опор, кронштейнов, подвесок и прокладок для укрепления труб, и приборов системы отопления.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2.1.7. Плановый обход: узла системы рециркуляции горячего водоснабжения.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2.1.8. Регулировка системы рециркуляции горячего водоснабжения.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2.1.9. Проверка на плотность трубопроводов и оборудования системы рециркуляции горячего водоснабжения.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2.1.10. Ревизию запарной регулирующей арматуры (кранов, клапанов, задвижек, шайб), грязевиков, воздухосборников, воздушных кранов.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2.1.11. Промывку фильтров (грязевиков). Срок и промывки устанавливаются в зависимости от степени загрязнения, которая определяется по разности показаний манометров до и после.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2.1.12. Осмотр, ревизия резьбовых и уплотняющих соединений на трубопроводах узла системы циркуляции горячего водоснабжения.</w:t>
      </w:r>
    </w:p>
    <w:p w:rsidR="000F1070" w:rsidRDefault="000F1070">
      <w:pPr>
        <w:ind w:right="-1"/>
        <w:jc w:val="both"/>
        <w:rPr>
          <w:rFonts w:ascii="Times New Roman" w:hAnsi="Times New Roman"/>
        </w:rPr>
      </w:pPr>
    </w:p>
    <w:p w:rsidR="000F1070" w:rsidRDefault="000F1070">
      <w:pPr>
        <w:ind w:right="-1"/>
        <w:jc w:val="both"/>
        <w:rPr>
          <w:rFonts w:ascii="Times New Roman" w:hAnsi="Times New Roman"/>
        </w:rPr>
      </w:pPr>
    </w:p>
    <w:p w:rsidR="000F1070" w:rsidRDefault="000F1070">
      <w:pPr>
        <w:ind w:right="-1"/>
        <w:jc w:val="both"/>
        <w:rPr>
          <w:rFonts w:ascii="Times New Roman" w:hAnsi="Times New Roman"/>
        </w:rPr>
      </w:pPr>
    </w:p>
    <w:p w:rsidR="00B3274D" w:rsidRDefault="00B3274D">
      <w:pPr>
        <w:ind w:right="-1"/>
        <w:jc w:val="both"/>
        <w:rPr>
          <w:rFonts w:ascii="Times New Roman" w:hAnsi="Times New Roman"/>
        </w:rPr>
      </w:pPr>
    </w:p>
    <w:p w:rsidR="00B3274D" w:rsidRDefault="00B3274D">
      <w:pPr>
        <w:ind w:right="-1"/>
        <w:jc w:val="both"/>
        <w:rPr>
          <w:rFonts w:ascii="Times New Roman" w:hAnsi="Times New Roman"/>
        </w:rPr>
      </w:pP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numPr>
          <w:ilvl w:val="0"/>
          <w:numId w:val="2"/>
        </w:numPr>
        <w:ind w:left="284" w:right="-1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ОБЯЗАННОСТИ СТОРОН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3.1.Подрядчик обязуется: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3.1.1. Выполнять все обязательства по техническому обслуживанию, перечисленный во втором разделе договора, самостоятельно или с привлечением субподрядных организаций.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3.1.2.По окончанию отопительного сезона предоставлять письменно Заказчику сведения о состоянии систем принудительной приточно - вытяжной вентиляции для проведения Заказчиком в межотопительном периоде ремонта и подготовки объекта к работе в зимних условиях.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3.1.3. По итогам выполнения планов подготовки систем принудительной приточно - вытяжной вентиляции к новому отопительному периоду оформлять совместно с Заказчиком двухсторонние Акты готовности объекта к прохождению осенне-зимнего периода, подготовка паспорта эффективности системы вентиляции.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3.1.4. Вести по установленной форме учет выполненных работ по техническому обслуживанию.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3.1.5. Уведомлять Заказчика о проводимых работах, связанных с пуском, остановкой, регулированием, очисткой, испытанием.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3.2.  Заказчик обязуется: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3.2.1. Предоставить Исполнителю гарантии оплаты работ по настоящему договору.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3.2.2. Передать на техническое обслуживание, систем принудительной приточно - вытяжной вентиляции на основании Акта о техническом состоянии систем принудительной приточно - вытяжной вентиляции.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 Согласовывать с Подрядчиком проектную документацию в случае проведение капитального ремонта систем принудительной приточно - вытяжной вентиляции и один экземпляр документации безвозмездно передавать Исполнителю.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3.2.4. Производить приемку выполненных работ по капитальному ремонту систем принудительной приточно - вытяжной вентиляции с участием представителей Исполнителя.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3.2.5. По итогам выполнения планов подготовки систем принудительной приточно - вытяжной вентиляции к новому отопительному сезону оформлять совместно с Подрядчиком двусторонние Акты готовности объекта к прохождению осенне-зимнего периода. Система теплопотребления объекта, не имеющего Акта готовности, считается не подготовленной к отопительному сезону.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3.2.6. Выполнять ремонт строительной части (штукатурку, окраску стен, ремонт полов, дверей, запоров, окон, проемов) и электроосвещения помещений в которых находится вентиляционное оборудование.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3.2.7. Содержать помещения, в которых расположены разводящие трубопроводы систем принудительной приточно - вытяжной вентиляции, в надлежащем санитарном состоянии. 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3.2.8. Обеспечивать освещение в местах потенциально возможных мест проведения работ по техническому обслуживанию систем принудительной приточно - вытяжной вентиляции.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3.2.9. Обеспечивать: ремонт и уплотнение (утепление) дверей, окон, проемов.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3.2.10. Обеспечивать доступ к системам принудительной приточно - вытяжной вентиляции.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3.2.11. Восстанавливать строительные конструкции и отделочные поверхности после проведения аварийно-ремонтных работ.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3.2.12. Своевременно, в срок до последнего числа расчетного месяца, подписывать акт приема-передачи выполненных работ: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Приемка выполненных работ по настоящему договору осуществляется представителем Заказчика с участием представителя Подрядчика; приемка выполненных работ оформляется актом выполненных работ. Датой выполнения работ считается дата подписания акта приемки выполненных работ представителями обеих Сторон; Заказчик принимает оказанные работы и подписывается акт приемки выполненных работ. В случае мотивированного отказа Заказчика от подписания акта приемки выполненных работ, Сторонами составляется двухсторонний акт с перечнем необходимых доработок и указанием сроков их выполнения. Подрядчик обязан произвести необходимые доработки в согласованный Сторонами срок без дополнительной оплаты; если выполненные работы ненадлежащего качества или с недостатками, которые делают результат непригодным для использования, Подрядчик безвозмездно устраняет недостатки в течение 3 (трех) рабочих дней с момента его уведомления Заказчиком в письменной форме.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Назначить приказом ответственного за контролем и приемкой выполненных работ по настоящему договору; копию приказа передать Подрядчику.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 ПРАВА СТОРОН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4.1. Подрядчик имеет право: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4.1.1. Прекратить техническое обслуживание, предварительно уведомив Заказчика, в случаях: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 затопления помещений;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 отсутствия освещения;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отсутствия ремонта и уплотнения (утепления) дверей, окон, проемов в подвалах, подъездах, чердаках, технических этажах, где находятся системы принудительной приточно - вытяжной вентиляции;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 отсутствия доступа к системам принудительной приточно - вытяжной вентиляции;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вмешательство в системы принудительной приточно - вытяжной вентиляции третьих лиц;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 отсутствия оплаты за техническое обслуживание в установленный срок;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•  при непринятии мер Заказчиком по ликвидации аварийного состояния систем принудительной приточно - вытяжной вентиляции;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4.1.2. Отражать в акте готовности объекта к прохождению осенне - зимнего периода технические недостатки в обслуживаемом оборудовании систем принудительной приточно - вытяжной вентиляции, для устранения которых требуется проведение ремонтных работ.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4.2. Заказчик имеет право: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4.2.1. Требовать от Подрядчика своевременного и качественного оказания всего объема работ по техническому обслуживанию систем принудительной приточно - вытяжной вентиляции.</w:t>
      </w:r>
    </w:p>
    <w:p w:rsidR="00C16C18" w:rsidRDefault="00C16C18">
      <w:pPr>
        <w:tabs>
          <w:tab w:val="left" w:pos="5426"/>
        </w:tabs>
        <w:ind w:right="-1"/>
        <w:jc w:val="both"/>
        <w:rPr>
          <w:rFonts w:ascii="Times New Roman" w:hAnsi="Times New Roman"/>
        </w:rPr>
      </w:pPr>
    </w:p>
    <w:p w:rsidR="00C16C18" w:rsidRDefault="00C16C18">
      <w:pPr>
        <w:tabs>
          <w:tab w:val="left" w:pos="5426"/>
        </w:tabs>
        <w:ind w:right="-1"/>
        <w:jc w:val="both"/>
        <w:rPr>
          <w:rFonts w:ascii="Times New Roman" w:hAnsi="Times New Roman"/>
          <w:b/>
        </w:rPr>
      </w:pPr>
    </w:p>
    <w:p w:rsidR="00C16C18" w:rsidRDefault="003216A8">
      <w:pPr>
        <w:tabs>
          <w:tab w:val="left" w:pos="5426"/>
        </w:tabs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 ОТВЕТСТВЕННОСТЬ СТОРОН</w:t>
      </w:r>
      <w:r>
        <w:rPr>
          <w:rFonts w:ascii="Times New Roman" w:hAnsi="Times New Roman"/>
          <w:b/>
        </w:rPr>
        <w:tab/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законодательством.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6. ЦЕНА ДОГОВОРА, ПОРЯДОК РАСЧЕТОВ И ПЛАТЕЖЕЙ</w:t>
      </w:r>
    </w:p>
    <w:p w:rsidR="00C16C18" w:rsidRDefault="003216A8">
      <w:pPr>
        <w:pStyle w:val="a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>
        <w:rPr>
          <w:sz w:val="20"/>
        </w:rPr>
        <w:t xml:space="preserve">6.1. Цена договора при тарифе на техническое обслуживание, определена в размере 120 000,00 рублей (Сто двадцать тысяч рублей 00 копеек) </w:t>
      </w:r>
      <w:r w:rsidR="00637C39" w:rsidRPr="00637C39">
        <w:rPr>
          <w:rFonts w:hint="eastAsia"/>
          <w:sz w:val="20"/>
        </w:rPr>
        <w:t>не</w:t>
      </w:r>
      <w:r w:rsidR="00B3274D">
        <w:rPr>
          <w:sz w:val="20"/>
        </w:rPr>
        <w:t xml:space="preserve"> </w:t>
      </w:r>
      <w:r w:rsidR="00637C39" w:rsidRPr="00637C39">
        <w:rPr>
          <w:rFonts w:hint="eastAsia"/>
          <w:sz w:val="20"/>
        </w:rPr>
        <w:t>облагается</w:t>
      </w:r>
      <w:r w:rsidR="00B3274D">
        <w:rPr>
          <w:sz w:val="20"/>
        </w:rPr>
        <w:t xml:space="preserve"> </w:t>
      </w:r>
      <w:r w:rsidR="00637C39" w:rsidRPr="00637C39">
        <w:rPr>
          <w:rFonts w:hint="eastAsia"/>
          <w:sz w:val="20"/>
        </w:rPr>
        <w:t>НДС</w:t>
      </w:r>
      <w:r w:rsidR="00B3274D">
        <w:rPr>
          <w:sz w:val="20"/>
        </w:rPr>
        <w:t xml:space="preserve"> </w:t>
      </w:r>
      <w:r w:rsidR="00637C39" w:rsidRPr="00637C39">
        <w:rPr>
          <w:rFonts w:hint="eastAsia"/>
          <w:sz w:val="20"/>
        </w:rPr>
        <w:t>в</w:t>
      </w:r>
      <w:r w:rsidR="00B3274D">
        <w:rPr>
          <w:sz w:val="20"/>
        </w:rPr>
        <w:t xml:space="preserve"> </w:t>
      </w:r>
      <w:r w:rsidR="00637C39" w:rsidRPr="00637C39">
        <w:rPr>
          <w:rFonts w:hint="eastAsia"/>
          <w:sz w:val="20"/>
        </w:rPr>
        <w:t>связи</w:t>
      </w:r>
      <w:r w:rsidR="00B3274D">
        <w:rPr>
          <w:sz w:val="20"/>
        </w:rPr>
        <w:t xml:space="preserve"> </w:t>
      </w:r>
      <w:r w:rsidR="00637C39" w:rsidRPr="00637C39">
        <w:rPr>
          <w:rFonts w:hint="eastAsia"/>
          <w:sz w:val="20"/>
        </w:rPr>
        <w:t>с</w:t>
      </w:r>
      <w:r w:rsidR="00B3274D">
        <w:rPr>
          <w:sz w:val="20"/>
        </w:rPr>
        <w:t xml:space="preserve"> </w:t>
      </w:r>
      <w:r w:rsidR="00637C39" w:rsidRPr="00637C39">
        <w:rPr>
          <w:rFonts w:hint="eastAsia"/>
          <w:sz w:val="20"/>
        </w:rPr>
        <w:t>применением</w:t>
      </w:r>
      <w:r w:rsidR="00B3274D">
        <w:rPr>
          <w:sz w:val="20"/>
        </w:rPr>
        <w:t xml:space="preserve"> </w:t>
      </w:r>
      <w:r w:rsidR="00637C39" w:rsidRPr="00637C39">
        <w:rPr>
          <w:rFonts w:hint="eastAsia"/>
          <w:sz w:val="20"/>
        </w:rPr>
        <w:t>УСН</w:t>
      </w:r>
      <w:r w:rsidR="00637C39" w:rsidRPr="00637C39">
        <w:rPr>
          <w:sz w:val="20"/>
        </w:rPr>
        <w:t xml:space="preserve">, </w:t>
      </w:r>
      <w:r w:rsidR="00637C39" w:rsidRPr="00637C39">
        <w:rPr>
          <w:rFonts w:hint="eastAsia"/>
          <w:sz w:val="20"/>
        </w:rPr>
        <w:t>п</w:t>
      </w:r>
      <w:r w:rsidR="00637C39" w:rsidRPr="00637C39">
        <w:rPr>
          <w:sz w:val="20"/>
        </w:rPr>
        <w:t xml:space="preserve">. </w:t>
      </w:r>
      <w:r w:rsidR="00637C39" w:rsidRPr="00637C39">
        <w:rPr>
          <w:rFonts w:hint="eastAsia"/>
          <w:sz w:val="20"/>
        </w:rPr>
        <w:t>п</w:t>
      </w:r>
      <w:r w:rsidR="00637C39" w:rsidRPr="00637C39">
        <w:rPr>
          <w:sz w:val="20"/>
        </w:rPr>
        <w:t xml:space="preserve">. 2, 3 </w:t>
      </w:r>
      <w:r w:rsidR="00637C39" w:rsidRPr="00637C39">
        <w:rPr>
          <w:rFonts w:hint="eastAsia"/>
          <w:sz w:val="20"/>
        </w:rPr>
        <w:t>ст</w:t>
      </w:r>
      <w:r w:rsidR="00637C39" w:rsidRPr="00637C39">
        <w:rPr>
          <w:sz w:val="20"/>
        </w:rPr>
        <w:t xml:space="preserve">. 346.11 </w:t>
      </w:r>
      <w:r w:rsidR="00637C39" w:rsidRPr="00637C39">
        <w:rPr>
          <w:rFonts w:hint="eastAsia"/>
          <w:sz w:val="20"/>
        </w:rPr>
        <w:t>НКРФ</w:t>
      </w:r>
      <w:r>
        <w:rPr>
          <w:sz w:val="20"/>
        </w:rPr>
        <w:t>. Цена Договора является твердой и определяется на весь срок исполнения Договора, за исключением случаев, предусмотренных настоящим Договором или законодательством Российской Федерации</w:t>
      </w:r>
      <w:r>
        <w:t>.</w:t>
      </w:r>
    </w:p>
    <w:p w:rsidR="00C16C18" w:rsidRDefault="003216A8">
      <w:pPr>
        <w:pStyle w:val="a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>
        <w:rPr>
          <w:sz w:val="20"/>
        </w:rPr>
        <w:t>6.2. Тариф на техническое обслуживание (20000,00 рублей/ в месяц) устанавливается на определенный период 202</w:t>
      </w:r>
      <w:r w:rsidR="003F6C83">
        <w:rPr>
          <w:sz w:val="20"/>
        </w:rPr>
        <w:t>6</w:t>
      </w:r>
      <w:r>
        <w:rPr>
          <w:sz w:val="20"/>
        </w:rPr>
        <w:t xml:space="preserve"> года. 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6.3. Платежи за техническое обслуживание систем вентиляции производятся ежемесячно равными частями в срок до 20 числа следующего за расчетным месяцем. Заказчик в праве погасить всю сумму досрочно.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6.4. Возможные суммы переплаты-недоплаты учитываются в следующем расчетном периоде.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6.5.В соответствии с п.8.3 настоящего договора Заказчик дополнительно оплачивает Подрядчику заказанные по отдельной заявке работы, не входящие в объем технического обслуживания. На основании ст. 709 ГК РФ цена работ устанавливается по методу возмещения стоимости. Основанием для расчета являются: Акт выполненные работы, счет. 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6.6. Сверка всех расчетов между Подрядчиком и Заказчиком производится ежемесячно, а в случае возникновения разногласий по оплате - по мере необходимости по требованию одной из сторон.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7.ПОРЯДОК УРЕГУЛИРОВАНИЯ ВЗАИМООТНОШЕНИЙ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7.1. Споры Сторон, связанные с заключением, изменением и расторжением договора, регулируются путем переговоров, обмена письмами, телефонограммами, факсами, заключением дополнительных соглашений. При не достижении согласия, споры, связанные с заключением, изменением, исполнением, расторжением договора рассматриваются по заявлению одной из сторон в Арбитражном суде Ленинградской области.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7.2. Условия договора могут быть пересмотрены по инициативе одной или обеих Сторон при изменении условий работы Заказчика или Подрядчика, стоимости обслуживания, а также при изменении законодательных и нормативных актов. При этом ни одна из Сторон не вправе уклоняться от рассмотрения предложений по пересмотру условий договора.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7.3. Любые изменения условий договора оформляются дополнительным соглашением Сторон, которое становится неотъемлемой частью настоящего договора.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7.4. Если форс-мажорные обстоятельства будут продолжаться более 2-х месяцев, то каждая из Сторон вправе расторгнуть настоящий договор в одностороннем порядке, известив об этом другую сторону за 15 дней. В этом случае ни одна из Сторон не будет иметь права на возмещение убытков.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8. ДОПОЛНИТЕЛЬНЫЕ УСЛОВИЯ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8.1. Данный документ является полным текстом договора и после его заключения любые иные, ранее имеющиеся договорённости, соглашения и заявления сторон устного или письменного характера, все предшествующие переговоры и переписка, противоречащие условиям настоящего договора, теряют свою юридическую силу.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8.2. Все приложения и дополнения к договору являются его неотъемлемой частью и должны согласовываться и подписываться уполномоченными представителями сторон.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8.3. Подрядчик может принять к исполнению дополнительные ремонтные работы, не включенные в перечень по техническому обслуживанию (раздел 2), согласно приложению № 2. Основанием для приема работ к </w:t>
      </w:r>
      <w:r>
        <w:rPr>
          <w:rFonts w:ascii="Times New Roman" w:hAnsi="Times New Roman"/>
        </w:rPr>
        <w:lastRenderedPageBreak/>
        <w:t>исполнению является заключение дополнительного договора на выполнение ремонтных работ по заявке Заказчика.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8.4. Ответственным лицом от Заказчика назначается: 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8.5. Ответственным лицом от Подрядчика назначается инженер </w:t>
      </w:r>
      <w:r w:rsidR="00B3274D">
        <w:rPr>
          <w:rFonts w:ascii="Times New Roman" w:hAnsi="Times New Roman"/>
        </w:rPr>
        <w:t>__________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9.СРОК ДЕЙСТВИЯ ДОГОВОРА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Настоящий договор вступает в силу с момента подписания Сторонами и действует с </w:t>
      </w:r>
      <w:r w:rsidR="002C56BB">
        <w:rPr>
          <w:rFonts w:ascii="Times New Roman" w:hAnsi="Times New Roman"/>
        </w:rPr>
        <w:t xml:space="preserve">01 </w:t>
      </w:r>
      <w:r w:rsidR="00B3274D">
        <w:rPr>
          <w:rFonts w:ascii="Times New Roman" w:hAnsi="Times New Roman"/>
        </w:rPr>
        <w:t>июля</w:t>
      </w:r>
      <w:r>
        <w:rPr>
          <w:rFonts w:ascii="Times New Roman" w:hAnsi="Times New Roman"/>
        </w:rPr>
        <w:t xml:space="preserve"> 202</w:t>
      </w:r>
      <w:r w:rsidR="003F6C83">
        <w:rPr>
          <w:rFonts w:ascii="Times New Roman" w:hAnsi="Times New Roman"/>
        </w:rPr>
        <w:t>6</w:t>
      </w:r>
      <w:r>
        <w:rPr>
          <w:rFonts w:ascii="Times New Roman" w:hAnsi="Times New Roman"/>
        </w:rPr>
        <w:t>г по 3</w:t>
      </w:r>
      <w:r w:rsidR="00B3274D">
        <w:rPr>
          <w:rFonts w:ascii="Times New Roman" w:hAnsi="Times New Roman"/>
        </w:rPr>
        <w:t>1 декабря</w:t>
      </w:r>
      <w:r>
        <w:rPr>
          <w:rFonts w:ascii="Times New Roman" w:hAnsi="Times New Roman"/>
        </w:rPr>
        <w:t xml:space="preserve"> 202</w:t>
      </w:r>
      <w:r w:rsidR="003F6C8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г., а по расчетам, до полного их завершения. Услуги по настоящему Договору оказываются с 01 </w:t>
      </w:r>
      <w:r w:rsidR="00B3274D">
        <w:rPr>
          <w:rFonts w:ascii="Times New Roman" w:hAnsi="Times New Roman"/>
        </w:rPr>
        <w:t>июля</w:t>
      </w:r>
      <w:r>
        <w:rPr>
          <w:rFonts w:ascii="Times New Roman" w:hAnsi="Times New Roman"/>
        </w:rPr>
        <w:t xml:space="preserve"> 202</w:t>
      </w:r>
      <w:r w:rsidR="003F6C83">
        <w:rPr>
          <w:rFonts w:ascii="Times New Roman" w:hAnsi="Times New Roman"/>
        </w:rPr>
        <w:t>6</w:t>
      </w:r>
      <w:r>
        <w:rPr>
          <w:rFonts w:ascii="Times New Roman" w:hAnsi="Times New Roman"/>
        </w:rPr>
        <w:t>г. и до 3</w:t>
      </w:r>
      <w:r w:rsidR="00B3274D">
        <w:rPr>
          <w:rFonts w:ascii="Times New Roman" w:hAnsi="Times New Roman"/>
        </w:rPr>
        <w:t xml:space="preserve">1 декабря </w:t>
      </w:r>
      <w:r>
        <w:rPr>
          <w:rFonts w:ascii="Times New Roman" w:hAnsi="Times New Roman"/>
        </w:rPr>
        <w:t>202</w:t>
      </w:r>
      <w:r w:rsidR="003F6C8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9.2. Настоящий договор составлен в двух экземплярах, имеющих одинаковую юридическую силу и хранящихся у каждой из Сторон.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9.3. Договор считается ежегодно продленным на тех же условиях, если за 30 дней до окончания его действия ни одна из Сторон не заявила о его прекращении или изменении.</w:t>
      </w:r>
    </w:p>
    <w:p w:rsidR="00C16C18" w:rsidRDefault="003216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9.4. В соответствии с п. 5 ст.78.1. Бюджетного Кодекса РФ от 31.07.1998 г. №145-ФЗ «Стороны в праве изменить по соглашению сторон размер и (или) сроки оплаты и (или) объем товаров, работ, услуг в случае уменьшения в соответствии с Бюджетным Кодексом получателю бюджетных средств, предоставляющему субсидии, ранее доведенных в уставленном порядке лимитов бюджетных обязательств на предоставление субсидии»</w:t>
      </w:r>
    </w:p>
    <w:p w:rsidR="00C16C18" w:rsidRDefault="00C16C18">
      <w:pPr>
        <w:ind w:right="-1"/>
        <w:jc w:val="both"/>
        <w:rPr>
          <w:rFonts w:ascii="Times New Roman" w:hAnsi="Times New Roman"/>
        </w:rPr>
      </w:pPr>
    </w:p>
    <w:p w:rsidR="00C16C18" w:rsidRDefault="00C16C18">
      <w:pPr>
        <w:ind w:left="284" w:right="-1"/>
        <w:rPr>
          <w:rFonts w:ascii="Times New Roman" w:hAnsi="Times New Roman"/>
        </w:rPr>
      </w:pPr>
    </w:p>
    <w:p w:rsidR="00C16C18" w:rsidRDefault="003216A8">
      <w:pPr>
        <w:numPr>
          <w:ilvl w:val="0"/>
          <w:numId w:val="3"/>
        </w:numPr>
        <w:ind w:left="284" w:right="-1" w:hanging="28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ЮРИДИЧЕСКИЕ АДРЕСА И РЕКВИЗИТЫ СТОРОН:</w:t>
      </w:r>
    </w:p>
    <w:p w:rsidR="00C16C18" w:rsidRDefault="00C16C18">
      <w:pPr>
        <w:ind w:right="-1192" w:firstLine="426"/>
        <w:jc w:val="both"/>
        <w:rPr>
          <w:rFonts w:ascii="Times New Roman" w:hAnsi="Times New Roman"/>
          <w:b/>
          <w:u w:val="single"/>
        </w:rPr>
      </w:pPr>
    </w:p>
    <w:p w:rsidR="00C16C18" w:rsidRDefault="00C16C18">
      <w:pPr>
        <w:ind w:right="-1"/>
        <w:jc w:val="both"/>
        <w:rPr>
          <w:rFonts w:ascii="Times New Roman" w:hAnsi="Times New Roman"/>
          <w:b/>
          <w:u w:val="single"/>
        </w:rPr>
      </w:pPr>
    </w:p>
    <w:p w:rsidR="00C16C18" w:rsidRPr="003F6C83" w:rsidRDefault="003216A8" w:rsidP="003F6C83">
      <w:pPr>
        <w:pStyle w:val="afc"/>
        <w:numPr>
          <w:ilvl w:val="1"/>
          <w:numId w:val="5"/>
        </w:numPr>
        <w:ind w:right="-1"/>
        <w:jc w:val="both"/>
        <w:rPr>
          <w:rFonts w:ascii="Times New Roman" w:hAnsi="Times New Roman"/>
          <w:b/>
        </w:rPr>
      </w:pPr>
      <w:r w:rsidRPr="003F6C83">
        <w:rPr>
          <w:rFonts w:ascii="Times New Roman" w:hAnsi="Times New Roman"/>
          <w:b/>
          <w:u w:val="single"/>
        </w:rPr>
        <w:t>Заказчик</w:t>
      </w:r>
      <w:r w:rsidRPr="003F6C83">
        <w:rPr>
          <w:rFonts w:ascii="Times New Roman" w:hAnsi="Times New Roman"/>
          <w:b/>
        </w:rPr>
        <w:t>: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Муниципальное общеобразовательное бюджетное учреждение«Алексинская сред</w:t>
      </w:r>
      <w:r w:rsidR="00843F23">
        <w:rPr>
          <w:rFonts w:ascii="Times New Roman" w:hAnsi="Times New Roman"/>
        </w:rPr>
        <w:t xml:space="preserve">няя общеобразовательная школа» </w:t>
      </w:r>
      <w:r>
        <w:rPr>
          <w:rFonts w:ascii="Times New Roman" w:hAnsi="Times New Roman"/>
        </w:rPr>
        <w:t>(МОБУ«Алексинская средняя школа»</w:t>
      </w:r>
      <w:r w:rsidR="003F6C83">
        <w:rPr>
          <w:rFonts w:ascii="Times New Roman" w:hAnsi="Times New Roman"/>
        </w:rPr>
        <w:t>)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Юридический адрес: 187439, Ленинградская область, Волховский район, село Колчаново, микрорайон Алексино, д. 12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ИНН/КПП 4718011077/470201001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ОГРН 1024702050670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УФК по Ленинградской области (МОБУ«Алексинская средняя школа») л/с№2007606200, 210766300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Единый казначейский счет 40102810745370000098</w:t>
      </w:r>
    </w:p>
    <w:p w:rsidR="00C16C18" w:rsidRDefault="003216A8">
      <w:pPr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Казначейский счет БУВМР 03234643416090004500 </w:t>
      </w:r>
      <w:r w:rsidR="00843F23">
        <w:rPr>
          <w:rFonts w:ascii="Times New Roman" w:hAnsi="Times New Roman"/>
        </w:rPr>
        <w:t>ОКЦ №1 Северо-Западного ГУ Банка России/</w:t>
      </w:r>
      <w:r>
        <w:rPr>
          <w:rFonts w:ascii="Times New Roman" w:hAnsi="Times New Roman"/>
        </w:rPr>
        <w:t>/УФК по Ленинградской области г. Санкт-Петербург</w:t>
      </w:r>
    </w:p>
    <w:p w:rsidR="00C16C18" w:rsidRPr="002C56BB" w:rsidRDefault="003216A8">
      <w:pPr>
        <w:ind w:right="-1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БИК</w:t>
      </w:r>
      <w:r w:rsidRPr="002C56BB">
        <w:rPr>
          <w:rFonts w:ascii="Times New Roman" w:hAnsi="Times New Roman"/>
          <w:lang w:val="en-US"/>
        </w:rPr>
        <w:t>: 044030098</w:t>
      </w:r>
    </w:p>
    <w:p w:rsidR="00C16C18" w:rsidRPr="002C56BB" w:rsidRDefault="003216A8">
      <w:pPr>
        <w:ind w:right="-1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Тел</w:t>
      </w:r>
      <w:r w:rsidRPr="002C56BB">
        <w:rPr>
          <w:rFonts w:ascii="Times New Roman" w:hAnsi="Times New Roman"/>
          <w:lang w:val="en-US"/>
        </w:rPr>
        <w:t>.:8 (81363) 39-150; 39-314; 39-146</w:t>
      </w:r>
    </w:p>
    <w:p w:rsidR="00C16C18" w:rsidRPr="002C56BB" w:rsidRDefault="003216A8">
      <w:pPr>
        <w:ind w:right="-1"/>
        <w:jc w:val="both"/>
        <w:rPr>
          <w:rFonts w:ascii="Times New Roman" w:hAnsi="Times New Roman"/>
          <w:lang w:val="en-US"/>
        </w:rPr>
      </w:pPr>
      <w:r w:rsidRPr="002C56BB">
        <w:rPr>
          <w:rFonts w:ascii="Times New Roman" w:hAnsi="Times New Roman"/>
          <w:lang w:val="en-US"/>
        </w:rPr>
        <w:t>e-mail: alexino.school@mail.ru</w:t>
      </w:r>
    </w:p>
    <w:p w:rsidR="00C16C18" w:rsidRDefault="00C16C18">
      <w:pPr>
        <w:ind w:right="-1"/>
        <w:jc w:val="both"/>
        <w:rPr>
          <w:rFonts w:ascii="Times New Roman" w:hAnsi="Times New Roman"/>
          <w:lang w:val="en-US"/>
        </w:rPr>
      </w:pPr>
    </w:p>
    <w:p w:rsidR="00244FD7" w:rsidRDefault="00244FD7" w:rsidP="00244FD7">
      <w:pPr>
        <w:pStyle w:val="afc"/>
        <w:numPr>
          <w:ilvl w:val="1"/>
          <w:numId w:val="5"/>
        </w:numPr>
        <w:ind w:right="-1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Подрядчик:</w:t>
      </w:r>
    </w:p>
    <w:p w:rsidR="00D86B88" w:rsidRDefault="00D86B88">
      <w:pPr>
        <w:ind w:right="-1"/>
        <w:jc w:val="both"/>
        <w:rPr>
          <w:rFonts w:ascii="Times New Roman" w:hAnsi="Times New Roman"/>
        </w:rPr>
      </w:pPr>
    </w:p>
    <w:p w:rsidR="00E925CB" w:rsidRDefault="00E925CB">
      <w:pPr>
        <w:ind w:right="-1"/>
        <w:jc w:val="both"/>
        <w:rPr>
          <w:rFonts w:ascii="Times New Roman" w:hAnsi="Times New Roman"/>
        </w:rPr>
      </w:pPr>
    </w:p>
    <w:p w:rsidR="00E925CB" w:rsidRDefault="00E925CB">
      <w:pPr>
        <w:ind w:right="-1"/>
        <w:jc w:val="both"/>
        <w:rPr>
          <w:rFonts w:ascii="Times New Roman" w:hAnsi="Times New Roman"/>
        </w:rPr>
      </w:pPr>
    </w:p>
    <w:p w:rsidR="00E925CB" w:rsidRDefault="00E925CB">
      <w:pPr>
        <w:ind w:right="-1"/>
        <w:jc w:val="both"/>
        <w:rPr>
          <w:rFonts w:ascii="Times New Roman" w:hAnsi="Times New Roman"/>
        </w:rPr>
      </w:pPr>
    </w:p>
    <w:p w:rsidR="00E925CB" w:rsidRDefault="00E925CB">
      <w:pPr>
        <w:ind w:right="-1"/>
        <w:jc w:val="both"/>
        <w:rPr>
          <w:rFonts w:ascii="Times New Roman" w:hAnsi="Times New Roman"/>
        </w:rPr>
      </w:pPr>
    </w:p>
    <w:p w:rsidR="00E925CB" w:rsidRDefault="00E925CB">
      <w:pPr>
        <w:ind w:right="-1"/>
        <w:jc w:val="both"/>
        <w:rPr>
          <w:rFonts w:ascii="Times New Roman" w:hAnsi="Times New Roman"/>
        </w:rPr>
      </w:pPr>
    </w:p>
    <w:p w:rsidR="00D86B88" w:rsidRPr="00244FD7" w:rsidRDefault="00D86B88" w:rsidP="00244FD7">
      <w:pPr>
        <w:pStyle w:val="afc"/>
        <w:numPr>
          <w:ilvl w:val="0"/>
          <w:numId w:val="5"/>
        </w:numPr>
        <w:ind w:left="284" w:right="-1" w:hanging="284"/>
        <w:jc w:val="both"/>
        <w:rPr>
          <w:rFonts w:ascii="Times New Roman" w:hAnsi="Times New Roman"/>
          <w:b/>
        </w:rPr>
      </w:pPr>
      <w:r w:rsidRPr="00244FD7">
        <w:rPr>
          <w:rFonts w:ascii="Times New Roman" w:hAnsi="Times New Roman"/>
          <w:b/>
        </w:rPr>
        <w:t>ПОДПИСИ СТОРОН:</w:t>
      </w:r>
    </w:p>
    <w:p w:rsidR="00D86B88" w:rsidRPr="00D86B88" w:rsidRDefault="00D86B88">
      <w:pPr>
        <w:ind w:right="-1"/>
        <w:jc w:val="both"/>
        <w:rPr>
          <w:rFonts w:ascii="Times New Roman" w:hAnsi="Times New Roman"/>
        </w:rPr>
      </w:pPr>
    </w:p>
    <w:p w:rsidR="00D86B88" w:rsidRPr="00D86B88" w:rsidRDefault="00D86B88" w:rsidP="00D86B88">
      <w:pPr>
        <w:ind w:right="-1"/>
        <w:jc w:val="both"/>
        <w:rPr>
          <w:rFonts w:ascii="Times New Roman" w:hAnsi="Times New Roman"/>
          <w:b/>
        </w:rPr>
      </w:pPr>
      <w:r w:rsidRPr="00D86B88">
        <w:rPr>
          <w:rFonts w:ascii="Times New Roman" w:hAnsi="Times New Roman"/>
          <w:b/>
        </w:rPr>
        <w:t xml:space="preserve">Заказчик: </w:t>
      </w:r>
    </w:p>
    <w:p w:rsidR="00D86B88" w:rsidRPr="00D86B88" w:rsidRDefault="00D86B88" w:rsidP="00D86B88">
      <w:pPr>
        <w:ind w:right="-1"/>
        <w:jc w:val="both"/>
        <w:rPr>
          <w:rFonts w:ascii="Times New Roman" w:hAnsi="Times New Roman"/>
          <w:b/>
        </w:rPr>
      </w:pPr>
      <w:r w:rsidRPr="00D86B88">
        <w:rPr>
          <w:rFonts w:ascii="Times New Roman" w:hAnsi="Times New Roman"/>
          <w:b/>
        </w:rPr>
        <w:t>Директор МОБУ</w:t>
      </w:r>
    </w:p>
    <w:p w:rsidR="00D86B88" w:rsidRPr="00D86B88" w:rsidRDefault="00D86B88" w:rsidP="00D86B88">
      <w:pPr>
        <w:ind w:right="-1"/>
        <w:jc w:val="both"/>
        <w:rPr>
          <w:rFonts w:ascii="Times New Roman" w:hAnsi="Times New Roman"/>
          <w:b/>
        </w:rPr>
      </w:pPr>
      <w:r w:rsidRPr="00D86B88">
        <w:rPr>
          <w:rFonts w:ascii="Times New Roman" w:hAnsi="Times New Roman"/>
          <w:b/>
        </w:rPr>
        <w:t xml:space="preserve">«Алексинская средняя школа» ___________________     / </w:t>
      </w:r>
      <w:r w:rsidR="00B3274D">
        <w:rPr>
          <w:rFonts w:ascii="Times New Roman" w:hAnsi="Times New Roman"/>
          <w:b/>
        </w:rPr>
        <w:t>Л.А.Савинова</w:t>
      </w:r>
      <w:r w:rsidRPr="00D86B88">
        <w:rPr>
          <w:rFonts w:ascii="Times New Roman" w:hAnsi="Times New Roman"/>
          <w:b/>
        </w:rPr>
        <w:t>/</w:t>
      </w:r>
    </w:p>
    <w:p w:rsidR="003F6C83" w:rsidRPr="00D86B88" w:rsidRDefault="003F6C83">
      <w:pPr>
        <w:ind w:right="-1"/>
        <w:jc w:val="both"/>
        <w:rPr>
          <w:rFonts w:ascii="Times New Roman" w:hAnsi="Times New Roman"/>
        </w:rPr>
      </w:pPr>
    </w:p>
    <w:p w:rsidR="003F6C83" w:rsidRPr="00D86B88" w:rsidRDefault="003F6C83">
      <w:pPr>
        <w:ind w:right="-1"/>
        <w:jc w:val="both"/>
        <w:rPr>
          <w:rFonts w:ascii="Times New Roman" w:hAnsi="Times New Roman"/>
        </w:rPr>
      </w:pPr>
    </w:p>
    <w:p w:rsidR="003F6C83" w:rsidRPr="00D86B88" w:rsidRDefault="003F6C83">
      <w:pPr>
        <w:ind w:right="-1"/>
        <w:jc w:val="both"/>
        <w:rPr>
          <w:rFonts w:ascii="Times New Roman" w:hAnsi="Times New Roman"/>
        </w:rPr>
      </w:pPr>
    </w:p>
    <w:p w:rsidR="00C16C18" w:rsidRDefault="003216A8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Подрядчик: </w:t>
      </w:r>
    </w:p>
    <w:p w:rsidR="00C16C18" w:rsidRDefault="00E925CB">
      <w:pPr>
        <w:ind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_____________________                  </w:t>
      </w:r>
      <w:r w:rsidR="00C27AAC">
        <w:rPr>
          <w:rFonts w:ascii="Times New Roman" w:hAnsi="Times New Roman"/>
          <w:b/>
        </w:rPr>
        <w:t xml:space="preserve"> ___________________         /</w:t>
      </w:r>
      <w:r>
        <w:rPr>
          <w:rFonts w:ascii="Times New Roman" w:hAnsi="Times New Roman"/>
          <w:b/>
        </w:rPr>
        <w:t>_____________</w:t>
      </w:r>
      <w:r w:rsidR="003216A8">
        <w:rPr>
          <w:rFonts w:ascii="Times New Roman" w:hAnsi="Times New Roman"/>
          <w:b/>
        </w:rPr>
        <w:t xml:space="preserve">/     </w:t>
      </w:r>
    </w:p>
    <w:p w:rsidR="00C16C18" w:rsidRDefault="00C16C18">
      <w:pPr>
        <w:ind w:right="-1"/>
        <w:jc w:val="both"/>
        <w:rPr>
          <w:rFonts w:ascii="Times New Roman" w:hAnsi="Times New Roman"/>
          <w:b/>
        </w:rPr>
      </w:pPr>
    </w:p>
    <w:p w:rsidR="00C16C18" w:rsidRDefault="00C16C18">
      <w:pPr>
        <w:ind w:right="-1"/>
        <w:jc w:val="both"/>
        <w:rPr>
          <w:rFonts w:ascii="Times New Roman" w:hAnsi="Times New Roman"/>
        </w:rPr>
      </w:pPr>
      <w:bookmarkStart w:id="0" w:name="_GoBack"/>
      <w:bookmarkEnd w:id="0"/>
    </w:p>
    <w:sectPr w:rsidR="00C16C18" w:rsidSect="000F1070">
      <w:footerReference w:type="default" r:id="rId7"/>
      <w:pgSz w:w="11906" w:h="16838"/>
      <w:pgMar w:top="568" w:right="1133" w:bottom="1276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42C" w:rsidRDefault="0067542C">
      <w:r>
        <w:separator/>
      </w:r>
    </w:p>
  </w:endnote>
  <w:endnote w:type="continuationSeparator" w:id="1">
    <w:p w:rsidR="0067542C" w:rsidRDefault="006754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default"/>
    <w:sig w:usb0="00000000" w:usb1="00000000" w:usb2="00000000" w:usb3="00000000" w:csb0="00000000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C18" w:rsidRDefault="00C16C18" w:rsidP="00B3274D">
    <w:pPr>
      <w:pStyle w:val="af6"/>
    </w:pPr>
  </w:p>
  <w:p w:rsidR="00B3274D" w:rsidRPr="00B3274D" w:rsidRDefault="00B3274D" w:rsidP="00B3274D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42C" w:rsidRDefault="0067542C">
      <w:r>
        <w:separator/>
      </w:r>
    </w:p>
  </w:footnote>
  <w:footnote w:type="continuationSeparator" w:id="1">
    <w:p w:rsidR="0067542C" w:rsidRDefault="006754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7B7A"/>
    <w:multiLevelType w:val="multilevel"/>
    <w:tmpl w:val="7772CCAA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">
    <w:nsid w:val="1985316E"/>
    <w:multiLevelType w:val="multilevel"/>
    <w:tmpl w:val="1556F524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450" w:hanging="450"/>
      </w:pPr>
      <w:rPr>
        <w:u w:val="singl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u w:val="singl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u w:val="singl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u w:val="singl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u w:val="single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u w:val="single"/>
      </w:rPr>
    </w:lvl>
  </w:abstractNum>
  <w:abstractNum w:abstractNumId="2">
    <w:nsid w:val="4F6F15A0"/>
    <w:multiLevelType w:val="multilevel"/>
    <w:tmpl w:val="B39277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8357F2B"/>
    <w:multiLevelType w:val="multilevel"/>
    <w:tmpl w:val="BF6E69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080" w:hanging="72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440" w:hanging="108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>
    <w:nsid w:val="7CB61A38"/>
    <w:multiLevelType w:val="multilevel"/>
    <w:tmpl w:val="2C3C80FA"/>
    <w:lvl w:ilvl="0">
      <w:start w:val="1"/>
      <w:numFmt w:val="decimal"/>
      <w:pStyle w:val="1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pStyle w:val="2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C18"/>
    <w:rsid w:val="000F1070"/>
    <w:rsid w:val="00144C85"/>
    <w:rsid w:val="00210D89"/>
    <w:rsid w:val="00244FD7"/>
    <w:rsid w:val="00273A1D"/>
    <w:rsid w:val="002C56BB"/>
    <w:rsid w:val="002C79A7"/>
    <w:rsid w:val="003216A8"/>
    <w:rsid w:val="00376ED0"/>
    <w:rsid w:val="003F6C83"/>
    <w:rsid w:val="004400BF"/>
    <w:rsid w:val="005D146F"/>
    <w:rsid w:val="00601E45"/>
    <w:rsid w:val="00637C39"/>
    <w:rsid w:val="00647E44"/>
    <w:rsid w:val="0067542C"/>
    <w:rsid w:val="006F1000"/>
    <w:rsid w:val="00843F23"/>
    <w:rsid w:val="00A64511"/>
    <w:rsid w:val="00B3274D"/>
    <w:rsid w:val="00C16C18"/>
    <w:rsid w:val="00C27AAC"/>
    <w:rsid w:val="00D86B88"/>
    <w:rsid w:val="00E925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0"/>
    <w:qFormat/>
    <w:rsid w:val="00601E45"/>
    <w:rPr>
      <w:rFonts w:ascii="MS Sans Serif" w:hAnsi="MS Sans Serif"/>
    </w:rPr>
  </w:style>
  <w:style w:type="paragraph" w:styleId="1">
    <w:name w:val="heading 1"/>
    <w:basedOn w:val="a"/>
    <w:next w:val="a"/>
    <w:link w:val="11"/>
    <w:uiPriority w:val="9"/>
    <w:qFormat/>
    <w:rsid w:val="00601E45"/>
    <w:pPr>
      <w:keepNext/>
      <w:numPr>
        <w:numId w:val="4"/>
      </w:numPr>
      <w:jc w:val="both"/>
      <w:outlineLvl w:val="0"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qFormat/>
    <w:rsid w:val="00601E45"/>
    <w:pPr>
      <w:keepNext/>
      <w:numPr>
        <w:ilvl w:val="1"/>
        <w:numId w:val="4"/>
      </w:numPr>
      <w:spacing w:line="240" w:lineRule="atLeast"/>
      <w:jc w:val="center"/>
      <w:outlineLvl w:val="1"/>
    </w:pPr>
    <w:rPr>
      <w:rFonts w:ascii="Times New Roman" w:hAnsi="Times New Roman"/>
      <w:sz w:val="24"/>
    </w:rPr>
  </w:style>
  <w:style w:type="paragraph" w:styleId="3">
    <w:name w:val="heading 3"/>
    <w:next w:val="a"/>
    <w:link w:val="30"/>
    <w:uiPriority w:val="9"/>
    <w:qFormat/>
    <w:rsid w:val="00601E4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601E4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01E45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601E45"/>
    <w:rPr>
      <w:rFonts w:ascii="MS Sans Serif" w:hAnsi="MS Sans Serif"/>
    </w:rPr>
  </w:style>
  <w:style w:type="paragraph" w:customStyle="1" w:styleId="12">
    <w:name w:val="Гиперссылка1"/>
    <w:link w:val="13"/>
    <w:rsid w:val="00601E45"/>
    <w:rPr>
      <w:color w:val="004761"/>
      <w:u w:val="single"/>
    </w:rPr>
  </w:style>
  <w:style w:type="character" w:customStyle="1" w:styleId="13">
    <w:name w:val="Гиперссылка1"/>
    <w:link w:val="12"/>
    <w:rsid w:val="00601E45"/>
    <w:rPr>
      <w:color w:val="004761"/>
      <w:u w:val="single"/>
    </w:rPr>
  </w:style>
  <w:style w:type="paragraph" w:styleId="21">
    <w:name w:val="toc 2"/>
    <w:next w:val="a"/>
    <w:link w:val="22"/>
    <w:uiPriority w:val="39"/>
    <w:rsid w:val="00601E4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01E45"/>
    <w:rPr>
      <w:rFonts w:ascii="XO Thames" w:hAnsi="XO Thames"/>
      <w:sz w:val="28"/>
    </w:rPr>
  </w:style>
  <w:style w:type="paragraph" w:customStyle="1" w:styleId="WW8Num6z1">
    <w:name w:val="WW8Num6z1"/>
    <w:link w:val="WW8Num6z10"/>
    <w:rsid w:val="00601E45"/>
    <w:rPr>
      <w:rFonts w:ascii="Symbol" w:hAnsi="Symbol"/>
    </w:rPr>
  </w:style>
  <w:style w:type="character" w:customStyle="1" w:styleId="WW8Num6z10">
    <w:name w:val="WW8Num6z1"/>
    <w:link w:val="WW8Num6z1"/>
    <w:rsid w:val="00601E45"/>
    <w:rPr>
      <w:rFonts w:ascii="Symbol" w:hAnsi="Symbol"/>
    </w:rPr>
  </w:style>
  <w:style w:type="paragraph" w:styleId="41">
    <w:name w:val="toc 4"/>
    <w:next w:val="a"/>
    <w:link w:val="42"/>
    <w:uiPriority w:val="39"/>
    <w:rsid w:val="00601E4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01E4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01E4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01E4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01E4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01E45"/>
    <w:rPr>
      <w:rFonts w:ascii="XO Thames" w:hAnsi="XO Thames"/>
      <w:sz w:val="28"/>
    </w:rPr>
  </w:style>
  <w:style w:type="paragraph" w:customStyle="1" w:styleId="14">
    <w:name w:val="Гиперссылка1"/>
    <w:link w:val="15"/>
    <w:rsid w:val="00601E45"/>
    <w:rPr>
      <w:color w:val="0000FF"/>
      <w:u w:val="single"/>
    </w:rPr>
  </w:style>
  <w:style w:type="character" w:customStyle="1" w:styleId="15">
    <w:name w:val="Гиперссылка1"/>
    <w:link w:val="14"/>
    <w:rsid w:val="00601E45"/>
    <w:rPr>
      <w:color w:val="0000FF"/>
      <w:u w:val="single"/>
    </w:rPr>
  </w:style>
  <w:style w:type="character" w:customStyle="1" w:styleId="30">
    <w:name w:val="Заголовок 3 Знак"/>
    <w:link w:val="3"/>
    <w:rsid w:val="00601E45"/>
    <w:rPr>
      <w:rFonts w:ascii="XO Thames" w:hAnsi="XO Thames"/>
      <w:b/>
      <w:sz w:val="26"/>
    </w:rPr>
  </w:style>
  <w:style w:type="paragraph" w:customStyle="1" w:styleId="WW8Num3z2">
    <w:name w:val="WW8Num3z2"/>
    <w:link w:val="WW8Num3z20"/>
    <w:rsid w:val="00601E45"/>
    <w:rPr>
      <w:rFonts w:ascii="Wingdings" w:hAnsi="Wingdings"/>
    </w:rPr>
  </w:style>
  <w:style w:type="character" w:customStyle="1" w:styleId="WW8Num3z20">
    <w:name w:val="WW8Num3z2"/>
    <w:link w:val="WW8Num3z2"/>
    <w:rsid w:val="00601E45"/>
    <w:rPr>
      <w:rFonts w:ascii="Wingdings" w:hAnsi="Wingdings"/>
    </w:rPr>
  </w:style>
  <w:style w:type="paragraph" w:customStyle="1" w:styleId="16">
    <w:name w:val="Основной шрифт абзаца1"/>
    <w:rsid w:val="00601E45"/>
  </w:style>
  <w:style w:type="paragraph" w:customStyle="1" w:styleId="17">
    <w:name w:val="Название1"/>
    <w:basedOn w:val="a"/>
    <w:link w:val="18"/>
    <w:rsid w:val="00601E45"/>
    <w:pPr>
      <w:spacing w:before="120" w:after="120"/>
    </w:pPr>
    <w:rPr>
      <w:rFonts w:ascii="Arial" w:hAnsi="Arial"/>
      <w:i/>
    </w:rPr>
  </w:style>
  <w:style w:type="character" w:customStyle="1" w:styleId="18">
    <w:name w:val="Название1"/>
    <w:basedOn w:val="10"/>
    <w:link w:val="17"/>
    <w:rsid w:val="00601E45"/>
    <w:rPr>
      <w:rFonts w:ascii="Arial" w:hAnsi="Arial"/>
      <w:i/>
    </w:rPr>
  </w:style>
  <w:style w:type="paragraph" w:styleId="a3">
    <w:name w:val="List"/>
    <w:basedOn w:val="a4"/>
    <w:link w:val="a5"/>
    <w:rsid w:val="00601E45"/>
    <w:rPr>
      <w:rFonts w:ascii="Arial" w:hAnsi="Arial"/>
    </w:rPr>
  </w:style>
  <w:style w:type="character" w:customStyle="1" w:styleId="a5">
    <w:name w:val="Список Знак"/>
    <w:basedOn w:val="a6"/>
    <w:link w:val="a3"/>
    <w:rsid w:val="00601E45"/>
    <w:rPr>
      <w:rFonts w:ascii="Arial" w:hAnsi="Arial"/>
    </w:rPr>
  </w:style>
  <w:style w:type="paragraph" w:styleId="a7">
    <w:name w:val="Balloon Text"/>
    <w:basedOn w:val="a"/>
    <w:link w:val="a8"/>
    <w:rsid w:val="00601E45"/>
    <w:rPr>
      <w:rFonts w:ascii="Tahoma" w:hAnsi="Tahoma"/>
      <w:sz w:val="16"/>
    </w:rPr>
  </w:style>
  <w:style w:type="character" w:customStyle="1" w:styleId="a8">
    <w:name w:val="Текст выноски Знак"/>
    <w:basedOn w:val="10"/>
    <w:link w:val="a7"/>
    <w:rsid w:val="00601E4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601E4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01E45"/>
    <w:rPr>
      <w:rFonts w:ascii="XO Thames" w:hAnsi="XO Thames"/>
      <w:sz w:val="28"/>
    </w:rPr>
  </w:style>
  <w:style w:type="paragraph" w:customStyle="1" w:styleId="a9">
    <w:name w:val="Содержимое таблицы"/>
    <w:basedOn w:val="a"/>
    <w:link w:val="aa"/>
    <w:rsid w:val="00601E45"/>
  </w:style>
  <w:style w:type="character" w:customStyle="1" w:styleId="aa">
    <w:name w:val="Содержимое таблицы"/>
    <w:basedOn w:val="10"/>
    <w:link w:val="a9"/>
    <w:rsid w:val="00601E45"/>
    <w:rPr>
      <w:rFonts w:ascii="MS Sans Serif" w:hAnsi="MS Sans Serif"/>
    </w:rPr>
  </w:style>
  <w:style w:type="paragraph" w:styleId="ab">
    <w:name w:val="Body Text Indent"/>
    <w:basedOn w:val="a"/>
    <w:link w:val="ac"/>
    <w:rsid w:val="00601E45"/>
    <w:pPr>
      <w:spacing w:line="240" w:lineRule="atLeast"/>
      <w:ind w:firstLine="426"/>
      <w:jc w:val="both"/>
    </w:pPr>
    <w:rPr>
      <w:rFonts w:ascii="Times New Roman" w:hAnsi="Times New Roman"/>
      <w:sz w:val="24"/>
    </w:rPr>
  </w:style>
  <w:style w:type="character" w:customStyle="1" w:styleId="ac">
    <w:name w:val="Основной текст с отступом Знак"/>
    <w:basedOn w:val="10"/>
    <w:link w:val="ab"/>
    <w:rsid w:val="00601E45"/>
    <w:rPr>
      <w:rFonts w:ascii="Times New Roman" w:hAnsi="Times New Roman"/>
      <w:sz w:val="24"/>
    </w:rPr>
  </w:style>
  <w:style w:type="paragraph" w:customStyle="1" w:styleId="WW8Num4z0">
    <w:name w:val="WW8Num4z0"/>
    <w:link w:val="WW8Num4z00"/>
    <w:rsid w:val="00601E45"/>
  </w:style>
  <w:style w:type="character" w:customStyle="1" w:styleId="WW8Num4z00">
    <w:name w:val="WW8Num4z0"/>
    <w:link w:val="WW8Num4z0"/>
    <w:rsid w:val="00601E45"/>
  </w:style>
  <w:style w:type="character" w:customStyle="1" w:styleId="50">
    <w:name w:val="Заголовок 5 Знак"/>
    <w:link w:val="5"/>
    <w:rsid w:val="00601E45"/>
    <w:rPr>
      <w:rFonts w:ascii="XO Thames" w:hAnsi="XO Thames"/>
      <w:b/>
      <w:sz w:val="22"/>
    </w:rPr>
  </w:style>
  <w:style w:type="paragraph" w:customStyle="1" w:styleId="19">
    <w:name w:val="Цитата1"/>
    <w:basedOn w:val="a"/>
    <w:link w:val="1a"/>
    <w:rsid w:val="00601E45"/>
    <w:pPr>
      <w:ind w:left="426" w:right="-1"/>
      <w:jc w:val="both"/>
    </w:pPr>
    <w:rPr>
      <w:rFonts w:ascii="Times New Roman" w:hAnsi="Times New Roman"/>
    </w:rPr>
  </w:style>
  <w:style w:type="character" w:customStyle="1" w:styleId="1a">
    <w:name w:val="Цитата1"/>
    <w:basedOn w:val="10"/>
    <w:link w:val="19"/>
    <w:rsid w:val="00601E45"/>
    <w:rPr>
      <w:rFonts w:ascii="Times New Roman" w:hAnsi="Times New Roman"/>
    </w:rPr>
  </w:style>
  <w:style w:type="character" w:customStyle="1" w:styleId="11">
    <w:name w:val="Заголовок 1 Знак"/>
    <w:basedOn w:val="10"/>
    <w:link w:val="1"/>
    <w:rsid w:val="00601E45"/>
    <w:rPr>
      <w:rFonts w:ascii="Times New Roman" w:hAnsi="Times New Roman"/>
      <w:sz w:val="24"/>
    </w:rPr>
  </w:style>
  <w:style w:type="paragraph" w:customStyle="1" w:styleId="1b">
    <w:name w:val="Выделение1"/>
    <w:link w:val="1c"/>
    <w:rsid w:val="00601E45"/>
    <w:rPr>
      <w:i/>
    </w:rPr>
  </w:style>
  <w:style w:type="character" w:customStyle="1" w:styleId="1c">
    <w:name w:val="Выделение1"/>
    <w:link w:val="1b"/>
    <w:rsid w:val="00601E45"/>
    <w:rPr>
      <w:i/>
    </w:rPr>
  </w:style>
  <w:style w:type="paragraph" w:customStyle="1" w:styleId="23">
    <w:name w:val="Гиперссылка2"/>
    <w:link w:val="ad"/>
    <w:rsid w:val="00601E45"/>
    <w:rPr>
      <w:color w:val="0000FF"/>
      <w:u w:val="single"/>
    </w:rPr>
  </w:style>
  <w:style w:type="character" w:styleId="ad">
    <w:name w:val="Hyperlink"/>
    <w:link w:val="23"/>
    <w:rsid w:val="00601E45"/>
    <w:rPr>
      <w:color w:val="0000FF"/>
      <w:u w:val="single"/>
    </w:rPr>
  </w:style>
  <w:style w:type="paragraph" w:customStyle="1" w:styleId="Footnote">
    <w:name w:val="Footnote"/>
    <w:link w:val="Footnote0"/>
    <w:rsid w:val="00601E45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601E45"/>
    <w:rPr>
      <w:rFonts w:ascii="XO Thames" w:hAnsi="XO Thames"/>
      <w:sz w:val="22"/>
    </w:rPr>
  </w:style>
  <w:style w:type="paragraph" w:styleId="ae">
    <w:name w:val="Normal (Web)"/>
    <w:basedOn w:val="a"/>
    <w:link w:val="af"/>
    <w:rsid w:val="00601E45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af">
    <w:name w:val="Обычный (веб) Знак"/>
    <w:basedOn w:val="10"/>
    <w:link w:val="ae"/>
    <w:rsid w:val="00601E45"/>
    <w:rPr>
      <w:rFonts w:ascii="Times New Roman" w:hAnsi="Times New Roman"/>
      <w:sz w:val="24"/>
    </w:rPr>
  </w:style>
  <w:style w:type="paragraph" w:styleId="1d">
    <w:name w:val="toc 1"/>
    <w:next w:val="a"/>
    <w:link w:val="1e"/>
    <w:uiPriority w:val="39"/>
    <w:rsid w:val="00601E45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sid w:val="00601E4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01E45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601E45"/>
    <w:rPr>
      <w:rFonts w:ascii="XO Thames" w:hAnsi="XO Thames"/>
    </w:rPr>
  </w:style>
  <w:style w:type="paragraph" w:customStyle="1" w:styleId="af0">
    <w:name w:val="Содержимое врезки"/>
    <w:basedOn w:val="a4"/>
    <w:link w:val="af1"/>
    <w:rsid w:val="00601E45"/>
  </w:style>
  <w:style w:type="character" w:customStyle="1" w:styleId="af1">
    <w:name w:val="Содержимое врезки"/>
    <w:basedOn w:val="a6"/>
    <w:link w:val="af0"/>
    <w:rsid w:val="00601E45"/>
    <w:rPr>
      <w:rFonts w:ascii="MS Sans Serif" w:hAnsi="MS Sans Serif"/>
    </w:rPr>
  </w:style>
  <w:style w:type="paragraph" w:customStyle="1" w:styleId="1f">
    <w:name w:val="Основной шрифт абзаца1"/>
    <w:link w:val="1f0"/>
    <w:rsid w:val="00601E45"/>
  </w:style>
  <w:style w:type="character" w:customStyle="1" w:styleId="1f0">
    <w:name w:val="Основной шрифт абзаца1"/>
    <w:link w:val="1f"/>
    <w:rsid w:val="00601E45"/>
  </w:style>
  <w:style w:type="paragraph" w:styleId="af2">
    <w:name w:val="No Spacing"/>
    <w:link w:val="af3"/>
    <w:rsid w:val="00601E45"/>
    <w:rPr>
      <w:rFonts w:ascii="MS Sans Serif" w:hAnsi="MS Sans Serif"/>
    </w:rPr>
  </w:style>
  <w:style w:type="character" w:customStyle="1" w:styleId="af3">
    <w:name w:val="Без интервала Знак"/>
    <w:link w:val="af2"/>
    <w:rsid w:val="00601E45"/>
    <w:rPr>
      <w:rFonts w:ascii="MS Sans Serif" w:hAnsi="MS Sans Serif"/>
    </w:rPr>
  </w:style>
  <w:style w:type="paragraph" w:customStyle="1" w:styleId="WW8Num1z1">
    <w:name w:val="WW8Num1z1"/>
    <w:link w:val="WW8Num1z10"/>
    <w:rsid w:val="00601E45"/>
    <w:rPr>
      <w:rFonts w:ascii="Symbol" w:hAnsi="Symbol"/>
    </w:rPr>
  </w:style>
  <w:style w:type="character" w:customStyle="1" w:styleId="WW8Num1z10">
    <w:name w:val="WW8Num1z1"/>
    <w:link w:val="WW8Num1z1"/>
    <w:rsid w:val="00601E45"/>
    <w:rPr>
      <w:rFonts w:ascii="Symbol" w:hAnsi="Symbol"/>
    </w:rPr>
  </w:style>
  <w:style w:type="paragraph" w:styleId="9">
    <w:name w:val="toc 9"/>
    <w:next w:val="a"/>
    <w:link w:val="90"/>
    <w:uiPriority w:val="39"/>
    <w:rsid w:val="00601E4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01E45"/>
    <w:rPr>
      <w:rFonts w:ascii="XO Thames" w:hAnsi="XO Thames"/>
      <w:sz w:val="28"/>
    </w:rPr>
  </w:style>
  <w:style w:type="paragraph" w:styleId="a4">
    <w:name w:val="Body Text"/>
    <w:basedOn w:val="a"/>
    <w:link w:val="a6"/>
    <w:rsid w:val="00601E45"/>
    <w:pPr>
      <w:spacing w:after="120"/>
    </w:pPr>
  </w:style>
  <w:style w:type="character" w:customStyle="1" w:styleId="a6">
    <w:name w:val="Основной текст Знак"/>
    <w:basedOn w:val="10"/>
    <w:link w:val="a4"/>
    <w:rsid w:val="00601E45"/>
    <w:rPr>
      <w:rFonts w:ascii="MS Sans Serif" w:hAnsi="MS Sans Serif"/>
    </w:rPr>
  </w:style>
  <w:style w:type="paragraph" w:customStyle="1" w:styleId="1f1">
    <w:name w:val="Знак примечания1"/>
    <w:link w:val="1f2"/>
    <w:rsid w:val="00601E45"/>
    <w:rPr>
      <w:sz w:val="16"/>
    </w:rPr>
  </w:style>
  <w:style w:type="character" w:customStyle="1" w:styleId="1f2">
    <w:name w:val="Знак примечания1"/>
    <w:link w:val="1f1"/>
    <w:rsid w:val="00601E45"/>
    <w:rPr>
      <w:sz w:val="16"/>
    </w:rPr>
  </w:style>
  <w:style w:type="paragraph" w:styleId="af4">
    <w:name w:val="header"/>
    <w:basedOn w:val="a"/>
    <w:link w:val="af5"/>
    <w:rsid w:val="00601E45"/>
    <w:pPr>
      <w:tabs>
        <w:tab w:val="center" w:pos="4153"/>
        <w:tab w:val="right" w:pos="8306"/>
      </w:tabs>
    </w:pPr>
  </w:style>
  <w:style w:type="character" w:customStyle="1" w:styleId="af5">
    <w:name w:val="Верхний колонтитул Знак"/>
    <w:basedOn w:val="10"/>
    <w:link w:val="af4"/>
    <w:rsid w:val="00601E45"/>
    <w:rPr>
      <w:rFonts w:ascii="MS Sans Serif" w:hAnsi="MS Sans Serif"/>
    </w:rPr>
  </w:style>
  <w:style w:type="paragraph" w:customStyle="1" w:styleId="1f3">
    <w:name w:val="Основной шрифт абзаца1"/>
    <w:link w:val="1f4"/>
    <w:rsid w:val="00601E45"/>
  </w:style>
  <w:style w:type="character" w:customStyle="1" w:styleId="1f4">
    <w:name w:val="Основной шрифт абзаца1"/>
    <w:link w:val="1f3"/>
    <w:rsid w:val="00601E45"/>
  </w:style>
  <w:style w:type="paragraph" w:styleId="8">
    <w:name w:val="toc 8"/>
    <w:next w:val="a"/>
    <w:link w:val="80"/>
    <w:uiPriority w:val="39"/>
    <w:rsid w:val="00601E4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01E45"/>
    <w:rPr>
      <w:rFonts w:ascii="XO Thames" w:hAnsi="XO Thames"/>
      <w:sz w:val="28"/>
    </w:rPr>
  </w:style>
  <w:style w:type="paragraph" w:styleId="af6">
    <w:name w:val="footer"/>
    <w:basedOn w:val="a"/>
    <w:link w:val="af7"/>
    <w:rsid w:val="00601E45"/>
    <w:pPr>
      <w:tabs>
        <w:tab w:val="center" w:pos="4153"/>
        <w:tab w:val="right" w:pos="8306"/>
      </w:tabs>
    </w:pPr>
  </w:style>
  <w:style w:type="character" w:customStyle="1" w:styleId="af7">
    <w:name w:val="Нижний колонтитул Знак"/>
    <w:basedOn w:val="10"/>
    <w:link w:val="af6"/>
    <w:rsid w:val="00601E45"/>
    <w:rPr>
      <w:rFonts w:ascii="MS Sans Serif" w:hAnsi="MS Sans Serif"/>
    </w:rPr>
  </w:style>
  <w:style w:type="paragraph" w:styleId="af8">
    <w:name w:val="annotation subject"/>
    <w:basedOn w:val="1f5"/>
    <w:next w:val="1f5"/>
    <w:link w:val="af9"/>
    <w:rsid w:val="00601E45"/>
    <w:rPr>
      <w:b/>
    </w:rPr>
  </w:style>
  <w:style w:type="character" w:customStyle="1" w:styleId="af9">
    <w:name w:val="Тема примечания Знак"/>
    <w:basedOn w:val="1f6"/>
    <w:link w:val="af8"/>
    <w:rsid w:val="00601E45"/>
    <w:rPr>
      <w:rFonts w:ascii="MS Sans Serif" w:hAnsi="MS Sans Serif"/>
      <w:b/>
    </w:rPr>
  </w:style>
  <w:style w:type="paragraph" w:customStyle="1" w:styleId="1f7">
    <w:name w:val="Номер страницы1"/>
    <w:basedOn w:val="1f"/>
    <w:link w:val="1f8"/>
    <w:rsid w:val="00601E45"/>
  </w:style>
  <w:style w:type="character" w:customStyle="1" w:styleId="1f8">
    <w:name w:val="Номер страницы1"/>
    <w:basedOn w:val="1f0"/>
    <w:link w:val="1f7"/>
    <w:rsid w:val="00601E45"/>
  </w:style>
  <w:style w:type="paragraph" w:styleId="51">
    <w:name w:val="toc 5"/>
    <w:next w:val="a"/>
    <w:link w:val="52"/>
    <w:uiPriority w:val="39"/>
    <w:rsid w:val="00601E4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01E45"/>
    <w:rPr>
      <w:rFonts w:ascii="XO Thames" w:hAnsi="XO Thames"/>
      <w:sz w:val="28"/>
    </w:rPr>
  </w:style>
  <w:style w:type="paragraph" w:customStyle="1" w:styleId="1f9">
    <w:name w:val="Обычный1"/>
    <w:link w:val="1fa"/>
    <w:rsid w:val="00601E45"/>
    <w:rPr>
      <w:rFonts w:ascii="MS Sans Serif" w:hAnsi="MS Sans Serif"/>
    </w:rPr>
  </w:style>
  <w:style w:type="character" w:customStyle="1" w:styleId="1fa">
    <w:name w:val="Обычный1"/>
    <w:link w:val="1f9"/>
    <w:rsid w:val="00601E45"/>
    <w:rPr>
      <w:rFonts w:ascii="MS Sans Serif" w:hAnsi="MS Sans Serif"/>
    </w:rPr>
  </w:style>
  <w:style w:type="paragraph" w:customStyle="1" w:styleId="1f5">
    <w:name w:val="Текст примечания1"/>
    <w:basedOn w:val="a"/>
    <w:link w:val="1f6"/>
    <w:rsid w:val="00601E45"/>
  </w:style>
  <w:style w:type="character" w:customStyle="1" w:styleId="1f6">
    <w:name w:val="Текст примечания1"/>
    <w:basedOn w:val="10"/>
    <w:link w:val="1f5"/>
    <w:rsid w:val="00601E45"/>
    <w:rPr>
      <w:rFonts w:ascii="MS Sans Serif" w:hAnsi="MS Sans Serif"/>
    </w:rPr>
  </w:style>
  <w:style w:type="paragraph" w:customStyle="1" w:styleId="afa">
    <w:name w:val="Заголовок таблицы"/>
    <w:basedOn w:val="a9"/>
    <w:link w:val="afb"/>
    <w:rsid w:val="00601E45"/>
    <w:pPr>
      <w:jc w:val="center"/>
    </w:pPr>
    <w:rPr>
      <w:b/>
    </w:rPr>
  </w:style>
  <w:style w:type="character" w:customStyle="1" w:styleId="afb">
    <w:name w:val="Заголовок таблицы"/>
    <w:basedOn w:val="aa"/>
    <w:link w:val="afa"/>
    <w:rsid w:val="00601E45"/>
    <w:rPr>
      <w:rFonts w:ascii="MS Sans Serif" w:hAnsi="MS Sans Serif"/>
      <w:b/>
    </w:rPr>
  </w:style>
  <w:style w:type="paragraph" w:customStyle="1" w:styleId="1fb">
    <w:name w:val="Обычный1"/>
    <w:link w:val="1fc"/>
    <w:rsid w:val="00601E45"/>
    <w:rPr>
      <w:rFonts w:ascii="MS Sans Serif" w:hAnsi="MS Sans Serif"/>
    </w:rPr>
  </w:style>
  <w:style w:type="character" w:customStyle="1" w:styleId="1fc">
    <w:name w:val="Обычный1"/>
    <w:link w:val="1fb"/>
    <w:rsid w:val="00601E45"/>
    <w:rPr>
      <w:rFonts w:ascii="MS Sans Serif" w:hAnsi="MS Sans Serif"/>
    </w:rPr>
  </w:style>
  <w:style w:type="paragraph" w:styleId="afc">
    <w:name w:val="List Paragraph"/>
    <w:basedOn w:val="a"/>
    <w:link w:val="afd"/>
    <w:rsid w:val="00601E45"/>
    <w:pPr>
      <w:ind w:left="720"/>
      <w:contextualSpacing/>
    </w:pPr>
  </w:style>
  <w:style w:type="character" w:customStyle="1" w:styleId="afd">
    <w:name w:val="Абзац списка Знак"/>
    <w:basedOn w:val="10"/>
    <w:link w:val="afc"/>
    <w:rsid w:val="00601E45"/>
    <w:rPr>
      <w:rFonts w:ascii="MS Sans Serif" w:hAnsi="MS Sans Serif"/>
    </w:rPr>
  </w:style>
  <w:style w:type="paragraph" w:customStyle="1" w:styleId="1fd">
    <w:name w:val="Строгий1"/>
    <w:link w:val="1fe"/>
    <w:rsid w:val="00601E45"/>
    <w:rPr>
      <w:b/>
    </w:rPr>
  </w:style>
  <w:style w:type="character" w:customStyle="1" w:styleId="1fe">
    <w:name w:val="Строгий1"/>
    <w:link w:val="1fd"/>
    <w:rsid w:val="00601E45"/>
    <w:rPr>
      <w:b/>
    </w:rPr>
  </w:style>
  <w:style w:type="paragraph" w:customStyle="1" w:styleId="1ff">
    <w:name w:val="Заголовок1"/>
    <w:basedOn w:val="a"/>
    <w:next w:val="a4"/>
    <w:link w:val="1ff0"/>
    <w:rsid w:val="00601E45"/>
    <w:pPr>
      <w:keepNext/>
      <w:spacing w:before="240" w:after="120"/>
    </w:pPr>
    <w:rPr>
      <w:rFonts w:ascii="Arial" w:hAnsi="Arial"/>
      <w:sz w:val="28"/>
    </w:rPr>
  </w:style>
  <w:style w:type="character" w:customStyle="1" w:styleId="1ff0">
    <w:name w:val="Заголовок1"/>
    <w:basedOn w:val="10"/>
    <w:link w:val="1ff"/>
    <w:rsid w:val="00601E45"/>
    <w:rPr>
      <w:rFonts w:ascii="Arial" w:hAnsi="Arial"/>
      <w:sz w:val="28"/>
    </w:rPr>
  </w:style>
  <w:style w:type="paragraph" w:customStyle="1" w:styleId="210">
    <w:name w:val="Основной текст с отступом 21"/>
    <w:basedOn w:val="a"/>
    <w:link w:val="211"/>
    <w:rsid w:val="00601E45"/>
    <w:pPr>
      <w:ind w:firstLine="360"/>
      <w:jc w:val="both"/>
    </w:pPr>
    <w:rPr>
      <w:rFonts w:ascii="Times New Roman" w:hAnsi="Times New Roman"/>
      <w:sz w:val="24"/>
    </w:rPr>
  </w:style>
  <w:style w:type="character" w:customStyle="1" w:styleId="211">
    <w:name w:val="Основной текст с отступом 21"/>
    <w:basedOn w:val="10"/>
    <w:link w:val="210"/>
    <w:rsid w:val="00601E45"/>
    <w:rPr>
      <w:rFonts w:ascii="Times New Roman" w:hAnsi="Times New Roman"/>
      <w:sz w:val="24"/>
    </w:rPr>
  </w:style>
  <w:style w:type="paragraph" w:styleId="afe">
    <w:name w:val="Subtitle"/>
    <w:basedOn w:val="1ff"/>
    <w:next w:val="a4"/>
    <w:link w:val="aff"/>
    <w:uiPriority w:val="11"/>
    <w:qFormat/>
    <w:rsid w:val="00601E45"/>
    <w:pPr>
      <w:jc w:val="center"/>
    </w:pPr>
    <w:rPr>
      <w:i/>
    </w:rPr>
  </w:style>
  <w:style w:type="character" w:customStyle="1" w:styleId="aff">
    <w:name w:val="Подзаголовок Знак"/>
    <w:basedOn w:val="1ff0"/>
    <w:link w:val="afe"/>
    <w:rsid w:val="00601E45"/>
    <w:rPr>
      <w:rFonts w:ascii="Arial" w:hAnsi="Arial"/>
      <w:i/>
      <w:sz w:val="28"/>
    </w:rPr>
  </w:style>
  <w:style w:type="paragraph" w:customStyle="1" w:styleId="1ff1">
    <w:name w:val="Указатель1"/>
    <w:basedOn w:val="a"/>
    <w:link w:val="1ff2"/>
    <w:rsid w:val="00601E45"/>
    <w:rPr>
      <w:rFonts w:ascii="Arial" w:hAnsi="Arial"/>
    </w:rPr>
  </w:style>
  <w:style w:type="character" w:customStyle="1" w:styleId="1ff2">
    <w:name w:val="Указатель1"/>
    <w:basedOn w:val="10"/>
    <w:link w:val="1ff1"/>
    <w:rsid w:val="00601E45"/>
    <w:rPr>
      <w:rFonts w:ascii="Arial" w:hAnsi="Arial"/>
    </w:rPr>
  </w:style>
  <w:style w:type="paragraph" w:customStyle="1" w:styleId="1ff3">
    <w:name w:val="Основной шрифт абзаца1"/>
    <w:link w:val="1ff4"/>
    <w:rsid w:val="00601E45"/>
  </w:style>
  <w:style w:type="character" w:customStyle="1" w:styleId="1ff4">
    <w:name w:val="Основной шрифт абзаца1"/>
    <w:link w:val="1ff3"/>
    <w:rsid w:val="00601E45"/>
  </w:style>
  <w:style w:type="paragraph" w:styleId="aff0">
    <w:name w:val="Title"/>
    <w:basedOn w:val="a"/>
    <w:next w:val="afe"/>
    <w:link w:val="aff1"/>
    <w:uiPriority w:val="10"/>
    <w:qFormat/>
    <w:rsid w:val="00601E45"/>
    <w:pPr>
      <w:jc w:val="center"/>
    </w:pPr>
    <w:rPr>
      <w:rFonts w:ascii="Times New Roman" w:hAnsi="Times New Roman"/>
      <w:b/>
      <w:sz w:val="24"/>
    </w:rPr>
  </w:style>
  <w:style w:type="character" w:customStyle="1" w:styleId="aff1">
    <w:name w:val="Название Знак"/>
    <w:basedOn w:val="10"/>
    <w:link w:val="aff0"/>
    <w:rsid w:val="00601E45"/>
    <w:rPr>
      <w:rFonts w:ascii="Times New Roman" w:hAnsi="Times New Roman"/>
      <w:b/>
      <w:sz w:val="24"/>
    </w:rPr>
  </w:style>
  <w:style w:type="character" w:customStyle="1" w:styleId="40">
    <w:name w:val="Заголовок 4 Знак"/>
    <w:link w:val="4"/>
    <w:rsid w:val="00601E45"/>
    <w:rPr>
      <w:rFonts w:ascii="XO Thames" w:hAnsi="XO Thames"/>
      <w:b/>
      <w:sz w:val="24"/>
    </w:rPr>
  </w:style>
  <w:style w:type="paragraph" w:customStyle="1" w:styleId="310">
    <w:name w:val="Основной текст с отступом 31"/>
    <w:basedOn w:val="a"/>
    <w:link w:val="311"/>
    <w:rsid w:val="00601E45"/>
    <w:pPr>
      <w:ind w:firstLine="709"/>
      <w:jc w:val="both"/>
    </w:pPr>
    <w:rPr>
      <w:rFonts w:ascii="Times New Roman" w:hAnsi="Times New Roman"/>
      <w:sz w:val="24"/>
    </w:rPr>
  </w:style>
  <w:style w:type="character" w:customStyle="1" w:styleId="311">
    <w:name w:val="Основной текст с отступом 31"/>
    <w:basedOn w:val="10"/>
    <w:link w:val="310"/>
    <w:rsid w:val="00601E45"/>
    <w:rPr>
      <w:rFonts w:ascii="Times New Roman" w:hAnsi="Times New Roman"/>
      <w:sz w:val="24"/>
    </w:rPr>
  </w:style>
  <w:style w:type="character" w:customStyle="1" w:styleId="20">
    <w:name w:val="Заголовок 2 Знак"/>
    <w:basedOn w:val="10"/>
    <w:link w:val="2"/>
    <w:rsid w:val="00601E45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2179</Words>
  <Characters>12424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15</cp:revision>
  <dcterms:created xsi:type="dcterms:W3CDTF">2025-08-07T08:55:00Z</dcterms:created>
  <dcterms:modified xsi:type="dcterms:W3CDTF">2026-09-08T13:39:00Z</dcterms:modified>
</cp:coreProperties>
</file>