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177B1E" w14:textId="1874311E" w:rsidR="007B3521" w:rsidRPr="009A6CF2" w:rsidRDefault="00C54880">
      <w:pPr>
        <w:jc w:val="center"/>
        <w:rPr>
          <w:b/>
          <w:sz w:val="22"/>
        </w:rPr>
      </w:pPr>
      <w:r>
        <w:rPr>
          <w:b/>
          <w:sz w:val="22"/>
        </w:rPr>
        <w:t xml:space="preserve">Договор № </w:t>
      </w:r>
      <w:r w:rsidR="002432B3">
        <w:rPr>
          <w:bCs/>
          <w:szCs w:val="24"/>
        </w:rPr>
        <w:t>ЭМ</w:t>
      </w:r>
      <w:r w:rsidR="00437EB7">
        <w:rPr>
          <w:bCs/>
          <w:szCs w:val="24"/>
        </w:rPr>
        <w:t>2</w:t>
      </w:r>
      <w:r w:rsidR="00076833">
        <w:t>-</w:t>
      </w:r>
      <w:r w:rsidR="002432B3">
        <w:t>0</w:t>
      </w:r>
      <w:r w:rsidR="00437EB7">
        <w:t>3</w:t>
      </w:r>
      <w:r w:rsidR="002432B3">
        <w:t>/</w:t>
      </w:r>
      <w:r w:rsidR="00076833">
        <w:t>26</w:t>
      </w:r>
    </w:p>
    <w:p w14:paraId="2A9C4B23" w14:textId="5535BA63" w:rsidR="00DB7378" w:rsidRDefault="00C54880" w:rsidP="00DB7378">
      <w:pPr>
        <w:jc w:val="center"/>
      </w:pPr>
      <w:r>
        <w:rPr>
          <w:b/>
          <w:sz w:val="22"/>
        </w:rPr>
        <w:t xml:space="preserve">ИКЗ </w:t>
      </w:r>
      <w:r w:rsidR="00076833" w:rsidRPr="00076833">
        <w:t>263471212497347120100100020000000244</w:t>
      </w:r>
    </w:p>
    <w:p w14:paraId="3B4E521B" w14:textId="50AC8CB3" w:rsidR="007B3521" w:rsidRDefault="00076833" w:rsidP="00DB7378">
      <w:pPr>
        <w:jc w:val="center"/>
        <w:rPr>
          <w:b/>
          <w:sz w:val="20"/>
        </w:rPr>
      </w:pPr>
      <w:r>
        <w:rPr>
          <w:b/>
          <w:sz w:val="20"/>
        </w:rPr>
        <w:t>п</w:t>
      </w:r>
      <w:r w:rsidR="009A6CF2">
        <w:rPr>
          <w:b/>
          <w:sz w:val="20"/>
        </w:rPr>
        <w:t>.</w:t>
      </w:r>
      <w:r>
        <w:rPr>
          <w:b/>
          <w:sz w:val="20"/>
        </w:rPr>
        <w:t xml:space="preserve"> </w:t>
      </w:r>
      <w:r w:rsidR="009A6CF2">
        <w:rPr>
          <w:b/>
          <w:sz w:val="20"/>
        </w:rPr>
        <w:t>Сосново</w:t>
      </w:r>
      <w:r w:rsidR="00C54880">
        <w:rPr>
          <w:b/>
          <w:sz w:val="20"/>
        </w:rPr>
        <w:tab/>
      </w:r>
      <w:r w:rsidR="00C54880">
        <w:rPr>
          <w:b/>
          <w:sz w:val="20"/>
        </w:rPr>
        <w:tab/>
      </w:r>
      <w:r w:rsidR="00C54880">
        <w:rPr>
          <w:b/>
          <w:sz w:val="20"/>
        </w:rPr>
        <w:tab/>
      </w:r>
      <w:r w:rsidR="00C54880">
        <w:rPr>
          <w:b/>
          <w:sz w:val="20"/>
        </w:rPr>
        <w:tab/>
      </w:r>
      <w:r w:rsidR="00C54880">
        <w:rPr>
          <w:b/>
          <w:sz w:val="20"/>
        </w:rPr>
        <w:tab/>
      </w:r>
      <w:r w:rsidR="00C54880">
        <w:rPr>
          <w:b/>
          <w:sz w:val="20"/>
        </w:rPr>
        <w:tab/>
      </w:r>
      <w:r w:rsidR="00C54880">
        <w:rPr>
          <w:b/>
          <w:sz w:val="20"/>
        </w:rPr>
        <w:tab/>
        <w:t xml:space="preserve">                          </w:t>
      </w:r>
      <w:r w:rsidR="009A6CF2">
        <w:rPr>
          <w:b/>
          <w:sz w:val="20"/>
        </w:rPr>
        <w:t xml:space="preserve">                 </w:t>
      </w:r>
      <w:r w:rsidR="00C54880">
        <w:rPr>
          <w:b/>
          <w:sz w:val="20"/>
        </w:rPr>
        <w:t xml:space="preserve"> </w:t>
      </w:r>
      <w:r w:rsidR="0077308B">
        <w:rPr>
          <w:b/>
          <w:sz w:val="20"/>
        </w:rPr>
        <w:t xml:space="preserve"> </w:t>
      </w:r>
      <w:r w:rsidR="005F43CC">
        <w:rPr>
          <w:b/>
          <w:sz w:val="20"/>
        </w:rPr>
        <w:t>«__»</w:t>
      </w:r>
      <w:r>
        <w:rPr>
          <w:b/>
          <w:sz w:val="20"/>
        </w:rPr>
        <w:t xml:space="preserve"> </w:t>
      </w:r>
      <w:r w:rsidR="004412CE">
        <w:rPr>
          <w:b/>
          <w:sz w:val="20"/>
        </w:rPr>
        <w:t>сентября</w:t>
      </w:r>
      <w:r w:rsidR="009A6CF2">
        <w:rPr>
          <w:b/>
          <w:sz w:val="20"/>
        </w:rPr>
        <w:t xml:space="preserve"> </w:t>
      </w:r>
      <w:r w:rsidR="00C54880">
        <w:rPr>
          <w:b/>
          <w:sz w:val="20"/>
        </w:rPr>
        <w:t>202</w:t>
      </w:r>
      <w:r w:rsidR="009D3554">
        <w:rPr>
          <w:b/>
          <w:sz w:val="20"/>
        </w:rPr>
        <w:t>6</w:t>
      </w:r>
      <w:r w:rsidR="00C54880">
        <w:rPr>
          <w:b/>
          <w:sz w:val="20"/>
        </w:rPr>
        <w:t xml:space="preserve"> г. </w:t>
      </w:r>
    </w:p>
    <w:p w14:paraId="46B0A48F" w14:textId="77777777" w:rsidR="007B3521" w:rsidRDefault="007B3521">
      <w:pPr>
        <w:rPr>
          <w:b/>
          <w:sz w:val="20"/>
        </w:rPr>
      </w:pPr>
    </w:p>
    <w:p w14:paraId="668DFBD5" w14:textId="6A5A1171" w:rsidR="007B3521" w:rsidRPr="00A7376F" w:rsidRDefault="002F4406" w:rsidP="00A7376F">
      <w:pPr>
        <w:pStyle w:val="2"/>
        <w:spacing w:after="18" w:line="194" w:lineRule="atLeast"/>
        <w:ind w:firstLine="708"/>
        <w:jc w:val="both"/>
        <w:rPr>
          <w:b w:val="0"/>
          <w:sz w:val="22"/>
        </w:rPr>
      </w:pPr>
      <w:r>
        <w:rPr>
          <w:sz w:val="22"/>
        </w:rPr>
        <w:t>____________,</w:t>
      </w:r>
      <w:r w:rsidR="00C54880">
        <w:rPr>
          <w:b w:val="0"/>
          <w:sz w:val="22"/>
        </w:rPr>
        <w:t xml:space="preserve"> именуем</w:t>
      </w:r>
      <w:r w:rsidR="009A6CF2">
        <w:rPr>
          <w:b w:val="0"/>
          <w:sz w:val="22"/>
        </w:rPr>
        <w:t>ый</w:t>
      </w:r>
      <w:r w:rsidR="00C54880">
        <w:rPr>
          <w:b w:val="0"/>
          <w:sz w:val="22"/>
        </w:rPr>
        <w:t xml:space="preserve"> в дальнейшем «Поставщик», в лице </w:t>
      </w:r>
      <w:r>
        <w:rPr>
          <w:b w:val="0"/>
          <w:sz w:val="22"/>
        </w:rPr>
        <w:t>____________</w:t>
      </w:r>
      <w:r w:rsidR="00C54880">
        <w:rPr>
          <w:b w:val="0"/>
          <w:sz w:val="22"/>
        </w:rPr>
        <w:t>, действующе</w:t>
      </w:r>
      <w:r>
        <w:rPr>
          <w:b w:val="0"/>
          <w:sz w:val="22"/>
        </w:rPr>
        <w:t>го</w:t>
      </w:r>
      <w:r w:rsidR="00C54880">
        <w:rPr>
          <w:b w:val="0"/>
          <w:sz w:val="22"/>
        </w:rPr>
        <w:t xml:space="preserve"> на основании </w:t>
      </w:r>
      <w:r>
        <w:rPr>
          <w:b w:val="0"/>
          <w:sz w:val="22"/>
        </w:rPr>
        <w:t>____________</w:t>
      </w:r>
      <w:r w:rsidR="00C54880">
        <w:rPr>
          <w:b w:val="0"/>
          <w:sz w:val="22"/>
        </w:rPr>
        <w:t>, с одной стороны, и</w:t>
      </w:r>
      <w:r w:rsidR="00A7376F">
        <w:rPr>
          <w:b w:val="0"/>
          <w:sz w:val="22"/>
        </w:rPr>
        <w:t xml:space="preserve"> </w:t>
      </w:r>
      <w:r w:rsidR="00C54880">
        <w:rPr>
          <w:sz w:val="22"/>
        </w:rPr>
        <w:t xml:space="preserve">Муниципальное казенное учреждение культуры «Сосновский дом творчества» (далее – МКУК «СОСНОВСКИЙ ДТ»), </w:t>
      </w:r>
      <w:r w:rsidR="00C54880">
        <w:rPr>
          <w:b w:val="0"/>
          <w:sz w:val="22"/>
        </w:rPr>
        <w:t>именуемое в дальнейшем «Покупатель», в лице директора Харинской Олеси Владимировны, действующего на основании Устава, с другой стороны,</w:t>
      </w:r>
      <w:r w:rsidR="00C54880">
        <w:rPr>
          <w:sz w:val="22"/>
        </w:rPr>
        <w:t xml:space="preserve"> </w:t>
      </w:r>
      <w:r w:rsidR="00C54880">
        <w:rPr>
          <w:b w:val="0"/>
          <w:sz w:val="22"/>
        </w:rPr>
        <w:t xml:space="preserve">с соблюдением требований Федерального закона Российской Федерации от 05.04.2013 г. №44-ФЗ «О Контрактной системе в сфере закупок товаров, работ, услуг для </w:t>
      </w:r>
      <w:r w:rsidR="00C54880" w:rsidRPr="001E7126">
        <w:rPr>
          <w:b w:val="0"/>
          <w:sz w:val="22"/>
        </w:rPr>
        <w:t xml:space="preserve">обеспечения государственных и муниципальных нужд» (далее – Федеральным </w:t>
      </w:r>
      <w:r w:rsidR="00C54880" w:rsidRPr="001E7126">
        <w:rPr>
          <w:b w:val="0"/>
          <w:sz w:val="22"/>
          <w:szCs w:val="22"/>
        </w:rPr>
        <w:t xml:space="preserve">законом № 44-ФЗ), на основании </w:t>
      </w:r>
      <w:r w:rsidR="00A7376F" w:rsidRPr="001E7126">
        <w:rPr>
          <w:rStyle w:val="1"/>
          <w:b w:val="0"/>
          <w:sz w:val="22"/>
          <w:szCs w:val="22"/>
        </w:rPr>
        <w:t>с п. 5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A7376F" w:rsidRPr="001E7126">
        <w:rPr>
          <w:b w:val="0"/>
          <w:sz w:val="22"/>
          <w:szCs w:val="22"/>
        </w:rPr>
        <w:t xml:space="preserve"> заключили настоящий Договор (в дальнейшем именуется «Договор») о нижеследующем:</w:t>
      </w:r>
    </w:p>
    <w:p w14:paraId="70030812" w14:textId="77777777" w:rsidR="007B3521" w:rsidRDefault="00C54880">
      <w:pPr>
        <w:jc w:val="center"/>
        <w:rPr>
          <w:b/>
          <w:sz w:val="22"/>
        </w:rPr>
      </w:pPr>
      <w:r>
        <w:rPr>
          <w:b/>
          <w:sz w:val="22"/>
        </w:rPr>
        <w:t>1. Предмет договора.</w:t>
      </w:r>
    </w:p>
    <w:p w14:paraId="3F5997BF" w14:textId="77777777" w:rsidR="007B3521" w:rsidRDefault="00C54880">
      <w:pPr>
        <w:jc w:val="both"/>
        <w:rPr>
          <w:sz w:val="22"/>
        </w:rPr>
      </w:pPr>
      <w:r>
        <w:rPr>
          <w:sz w:val="22"/>
        </w:rPr>
        <w:t>1.1. Поставщик обязуется поставить Покупателю Товар, согласно Спецификации (Приложение №1)</w:t>
      </w:r>
      <w:r>
        <w:rPr>
          <w:b/>
          <w:sz w:val="22"/>
        </w:rPr>
        <w:t>,</w:t>
      </w:r>
      <w:r>
        <w:rPr>
          <w:b/>
          <w:i/>
          <w:sz w:val="22"/>
        </w:rPr>
        <w:t xml:space="preserve"> </w:t>
      </w:r>
      <w:r>
        <w:rPr>
          <w:sz w:val="22"/>
        </w:rPr>
        <w:t>а   Покупатель обязуется принять и оплатить товар на условиях настоящего договора.</w:t>
      </w:r>
    </w:p>
    <w:p w14:paraId="6B1F41F1" w14:textId="77777777" w:rsidR="007B3521" w:rsidRDefault="00C54880">
      <w:pPr>
        <w:jc w:val="both"/>
        <w:rPr>
          <w:sz w:val="22"/>
          <w:shd w:val="clear" w:color="auto" w:fill="FFD821"/>
        </w:rPr>
      </w:pPr>
      <w:r>
        <w:rPr>
          <w:sz w:val="22"/>
        </w:rPr>
        <w:t>1.2. Доставка товара (или его отдельной партии) осуществляется Поставщиком по адресу: 188730, Ленинградская обл., Приозерский р-н, п. Сосново, ул. Мичуринская, д.2 (здание МКУК «Сосновский ДТ»).</w:t>
      </w:r>
    </w:p>
    <w:p w14:paraId="2931A64D" w14:textId="77777777" w:rsidR="007B3521" w:rsidRDefault="007B3521">
      <w:pPr>
        <w:jc w:val="both"/>
        <w:rPr>
          <w:sz w:val="22"/>
          <w:shd w:val="clear" w:color="auto" w:fill="FFD821"/>
        </w:rPr>
      </w:pPr>
    </w:p>
    <w:p w14:paraId="70C5933D" w14:textId="77777777" w:rsidR="007B3521" w:rsidRDefault="00C54880">
      <w:pPr>
        <w:jc w:val="center"/>
        <w:rPr>
          <w:b/>
          <w:sz w:val="22"/>
        </w:rPr>
      </w:pPr>
      <w:r>
        <w:rPr>
          <w:b/>
          <w:sz w:val="22"/>
        </w:rPr>
        <w:t>2. Цена Договора и порядок расчетов.</w:t>
      </w:r>
    </w:p>
    <w:p w14:paraId="57F4553B" w14:textId="2B433473" w:rsidR="00076833" w:rsidRDefault="00C54880">
      <w:pPr>
        <w:jc w:val="both"/>
        <w:rPr>
          <w:b/>
          <w:bCs/>
        </w:rPr>
      </w:pPr>
      <w:r>
        <w:rPr>
          <w:sz w:val="22"/>
        </w:rPr>
        <w:t xml:space="preserve">2.1. Общая цена настоящего договора составляет: </w:t>
      </w:r>
      <w:r w:rsidR="008F50C0">
        <w:t>243 580</w:t>
      </w:r>
      <w:r w:rsidR="00076833" w:rsidRPr="00076833">
        <w:t>,00 рублей (</w:t>
      </w:r>
      <w:r w:rsidR="008F50C0">
        <w:t>Двести сорок три тысячи пятьсот восемьдесят</w:t>
      </w:r>
      <w:r w:rsidR="00076833" w:rsidRPr="00076833">
        <w:t xml:space="preserve"> рублей 00 копеек). НДС не облагается.</w:t>
      </w:r>
    </w:p>
    <w:p w14:paraId="1CEC7303" w14:textId="28E4395B" w:rsidR="005C40F1" w:rsidRPr="00791BD6" w:rsidRDefault="00C54880" w:rsidP="00791BD6">
      <w:pPr>
        <w:jc w:val="both"/>
        <w:rPr>
          <w:sz w:val="22"/>
        </w:rPr>
      </w:pPr>
      <w:r>
        <w:rPr>
          <w:sz w:val="22"/>
        </w:rPr>
        <w:t>2.2 Источником финансирования по настоящему Договору является</w:t>
      </w:r>
      <w:r w:rsidR="00791BD6">
        <w:rPr>
          <w:sz w:val="22"/>
        </w:rPr>
        <w:t xml:space="preserve"> </w:t>
      </w:r>
      <w:r w:rsidR="005C40F1">
        <w:rPr>
          <w:sz w:val="22"/>
        </w:rPr>
        <w:t>бюджет Сосновского сельского поселения</w:t>
      </w:r>
      <w:r w:rsidR="00791BD6">
        <w:rPr>
          <w:sz w:val="22"/>
        </w:rPr>
        <w:t>.</w:t>
      </w:r>
    </w:p>
    <w:p w14:paraId="09CA21AE" w14:textId="77777777" w:rsidR="007B3521" w:rsidRDefault="00C54880">
      <w:pPr>
        <w:jc w:val="both"/>
        <w:rPr>
          <w:sz w:val="22"/>
        </w:rPr>
      </w:pPr>
      <w:r>
        <w:rPr>
          <w:sz w:val="22"/>
        </w:rPr>
        <w:t>2.3. Оплата по настоящему Договору производится в рублях безналичным расчетом.</w:t>
      </w:r>
    </w:p>
    <w:p w14:paraId="2A7ABEBE" w14:textId="77777777" w:rsidR="007B3521" w:rsidRDefault="00C54880">
      <w:pPr>
        <w:jc w:val="both"/>
        <w:rPr>
          <w:sz w:val="22"/>
        </w:rPr>
      </w:pPr>
      <w:r>
        <w:rPr>
          <w:sz w:val="22"/>
        </w:rPr>
        <w:t>2.4.   Цена договора является твердой и определяется на весь срок исполнения договора</w:t>
      </w:r>
    </w:p>
    <w:p w14:paraId="41F45125" w14:textId="15227BD1" w:rsidR="007B3521" w:rsidRDefault="00C54880">
      <w:pPr>
        <w:jc w:val="both"/>
        <w:rPr>
          <w:sz w:val="22"/>
        </w:rPr>
      </w:pPr>
      <w:r>
        <w:rPr>
          <w:sz w:val="22"/>
        </w:rPr>
        <w:t xml:space="preserve">2.5. Покупатель обязан осуществить 100% оплату Товара по факту поставки путем перечисления безналичных денежных средств на расчетный счет Поставщика в течение </w:t>
      </w:r>
      <w:r w:rsidR="008F50C0">
        <w:rPr>
          <w:sz w:val="22"/>
        </w:rPr>
        <w:t>7</w:t>
      </w:r>
      <w:r w:rsidR="006E6E0A">
        <w:rPr>
          <w:sz w:val="22"/>
        </w:rPr>
        <w:t xml:space="preserve"> (</w:t>
      </w:r>
      <w:r w:rsidR="008F50C0">
        <w:rPr>
          <w:sz w:val="22"/>
        </w:rPr>
        <w:t>сем</w:t>
      </w:r>
      <w:r w:rsidR="006E6E0A">
        <w:rPr>
          <w:sz w:val="22"/>
        </w:rPr>
        <w:t>и)</w:t>
      </w:r>
      <w:r>
        <w:rPr>
          <w:sz w:val="22"/>
        </w:rPr>
        <w:t xml:space="preserve"> рабочих дней.</w:t>
      </w:r>
    </w:p>
    <w:p w14:paraId="54D9D547" w14:textId="77777777" w:rsidR="007B3521" w:rsidRDefault="00C54880">
      <w:pPr>
        <w:jc w:val="both"/>
        <w:rPr>
          <w:sz w:val="22"/>
        </w:rPr>
      </w:pPr>
      <w:r>
        <w:rPr>
          <w:sz w:val="22"/>
        </w:rPr>
        <w:t>2.6. Датой оплаты Товара считается календарная дата отметки банка о приеме платежного поручения Покупателя на перечисление денежных средств. Фактом оплаты является подтверждение Поставщика о получении вышеуказанных денежных средств.</w:t>
      </w:r>
    </w:p>
    <w:p w14:paraId="43D7E0A8" w14:textId="3A2301A8" w:rsidR="007B3521" w:rsidRDefault="00C54880">
      <w:pPr>
        <w:jc w:val="both"/>
        <w:rPr>
          <w:sz w:val="22"/>
        </w:rPr>
      </w:pPr>
      <w:r>
        <w:rPr>
          <w:sz w:val="22"/>
        </w:rPr>
        <w:t>2.7. Стоимость Товара, включает в себя все расходы Поставщика по упаковке и доставке товара до места назначения</w:t>
      </w:r>
      <w:r w:rsidR="00001639">
        <w:rPr>
          <w:sz w:val="22"/>
        </w:rPr>
        <w:t>.</w:t>
      </w:r>
    </w:p>
    <w:p w14:paraId="4BD25B08" w14:textId="77777777" w:rsidR="007B3521" w:rsidRDefault="007B3521">
      <w:pPr>
        <w:jc w:val="both"/>
        <w:rPr>
          <w:sz w:val="22"/>
        </w:rPr>
      </w:pPr>
    </w:p>
    <w:p w14:paraId="5FFB1F1E" w14:textId="77777777" w:rsidR="007B3521" w:rsidRPr="00001639" w:rsidRDefault="00C54880">
      <w:pPr>
        <w:jc w:val="center"/>
        <w:rPr>
          <w:b/>
          <w:sz w:val="22"/>
          <w:szCs w:val="22"/>
        </w:rPr>
      </w:pPr>
      <w:r w:rsidRPr="00001639">
        <w:rPr>
          <w:b/>
          <w:sz w:val="22"/>
          <w:szCs w:val="22"/>
        </w:rPr>
        <w:t>3. Порядок исполнения договора.</w:t>
      </w:r>
    </w:p>
    <w:p w14:paraId="3FE59A3D" w14:textId="76742A11" w:rsidR="007B3521" w:rsidRPr="00001639" w:rsidRDefault="00C54880">
      <w:pPr>
        <w:jc w:val="both"/>
        <w:rPr>
          <w:sz w:val="22"/>
          <w:szCs w:val="22"/>
        </w:rPr>
      </w:pPr>
      <w:r w:rsidRPr="00001639">
        <w:rPr>
          <w:sz w:val="22"/>
          <w:szCs w:val="22"/>
        </w:rPr>
        <w:t>3.1. Ассортимент, количество товара определяются на основании заявок представителя Покупателя, получаемых в устной форме или электронной почте</w:t>
      </w:r>
      <w:r w:rsidR="00001639">
        <w:rPr>
          <w:sz w:val="22"/>
          <w:szCs w:val="22"/>
        </w:rPr>
        <w:t>.</w:t>
      </w:r>
      <w:r w:rsidRPr="00001639">
        <w:rPr>
          <w:sz w:val="22"/>
          <w:szCs w:val="22"/>
        </w:rPr>
        <w:t xml:space="preserve"> </w:t>
      </w:r>
    </w:p>
    <w:p w14:paraId="665AF5EB" w14:textId="1D352A28" w:rsidR="007B3521" w:rsidRPr="00001639" w:rsidRDefault="00C54880">
      <w:pPr>
        <w:jc w:val="both"/>
        <w:rPr>
          <w:b/>
          <w:i/>
          <w:sz w:val="22"/>
          <w:szCs w:val="22"/>
        </w:rPr>
      </w:pPr>
      <w:r w:rsidRPr="00001639">
        <w:rPr>
          <w:b/>
          <w:i/>
          <w:sz w:val="22"/>
          <w:szCs w:val="22"/>
        </w:rPr>
        <w:t xml:space="preserve">3.2. Поставка Товара осуществляется в срок: </w:t>
      </w:r>
      <w:r w:rsidR="00001639">
        <w:rPr>
          <w:b/>
          <w:i/>
          <w:sz w:val="22"/>
          <w:szCs w:val="22"/>
        </w:rPr>
        <w:t>14</w:t>
      </w:r>
      <w:r w:rsidRPr="00001639">
        <w:rPr>
          <w:b/>
          <w:i/>
          <w:sz w:val="22"/>
          <w:szCs w:val="22"/>
        </w:rPr>
        <w:t xml:space="preserve"> рабочих дней с даты поступления заявки.</w:t>
      </w:r>
    </w:p>
    <w:p w14:paraId="6E25AA3C" w14:textId="25F0F76B" w:rsidR="007B3521" w:rsidRPr="00001639" w:rsidRDefault="00C54880">
      <w:pPr>
        <w:jc w:val="both"/>
        <w:rPr>
          <w:sz w:val="22"/>
          <w:szCs w:val="22"/>
        </w:rPr>
      </w:pPr>
      <w:r w:rsidRPr="00001639">
        <w:rPr>
          <w:sz w:val="22"/>
          <w:szCs w:val="22"/>
        </w:rPr>
        <w:t>3.</w:t>
      </w:r>
      <w:r w:rsidR="00001639">
        <w:rPr>
          <w:sz w:val="22"/>
          <w:szCs w:val="22"/>
        </w:rPr>
        <w:t>3</w:t>
      </w:r>
      <w:r w:rsidRPr="00001639">
        <w:rPr>
          <w:sz w:val="22"/>
          <w:szCs w:val="22"/>
        </w:rPr>
        <w:t>.</w:t>
      </w:r>
      <w:r w:rsidR="00076833">
        <w:rPr>
          <w:sz w:val="22"/>
          <w:szCs w:val="22"/>
        </w:rPr>
        <w:t xml:space="preserve"> </w:t>
      </w:r>
      <w:r w:rsidRPr="00001639">
        <w:rPr>
          <w:sz w:val="22"/>
          <w:szCs w:val="22"/>
        </w:rPr>
        <w:t>Поставщик обязуется поставлять продукцию надлежащего качества, предоставляя при необходимости сертификаты качества на товар, подлежащий сертификации.</w:t>
      </w:r>
    </w:p>
    <w:p w14:paraId="3600AB9F" w14:textId="32445FE7" w:rsidR="007B3521" w:rsidRPr="00001639" w:rsidRDefault="00C54880">
      <w:pPr>
        <w:jc w:val="both"/>
        <w:rPr>
          <w:sz w:val="22"/>
          <w:szCs w:val="22"/>
        </w:rPr>
      </w:pPr>
      <w:r w:rsidRPr="00001639">
        <w:rPr>
          <w:sz w:val="22"/>
          <w:szCs w:val="22"/>
        </w:rPr>
        <w:t>3.</w:t>
      </w:r>
      <w:r w:rsidR="00001639">
        <w:rPr>
          <w:sz w:val="22"/>
          <w:szCs w:val="22"/>
        </w:rPr>
        <w:t>4</w:t>
      </w:r>
      <w:r w:rsidRPr="00001639">
        <w:rPr>
          <w:sz w:val="22"/>
          <w:szCs w:val="22"/>
        </w:rPr>
        <w:t>. Доставленные Поставщиком товары должны быть проверены и осмотрены Покупателем при приемке для исключения брака или не</w:t>
      </w:r>
      <w:r w:rsidR="00076833">
        <w:rPr>
          <w:sz w:val="22"/>
          <w:szCs w:val="22"/>
        </w:rPr>
        <w:t xml:space="preserve"> </w:t>
      </w:r>
      <w:r w:rsidRPr="00001639">
        <w:rPr>
          <w:sz w:val="22"/>
          <w:szCs w:val="22"/>
        </w:rPr>
        <w:t>комплектности.</w:t>
      </w:r>
    </w:p>
    <w:p w14:paraId="52C4B4EC" w14:textId="585A70B3" w:rsidR="007B3521" w:rsidRPr="00001639" w:rsidRDefault="00C54880">
      <w:pPr>
        <w:jc w:val="both"/>
        <w:rPr>
          <w:sz w:val="22"/>
          <w:szCs w:val="22"/>
        </w:rPr>
      </w:pPr>
      <w:r w:rsidRPr="00001639">
        <w:rPr>
          <w:sz w:val="22"/>
          <w:szCs w:val="22"/>
        </w:rPr>
        <w:t>3.</w:t>
      </w:r>
      <w:r w:rsidR="00001639">
        <w:rPr>
          <w:sz w:val="22"/>
          <w:szCs w:val="22"/>
        </w:rPr>
        <w:t>5</w:t>
      </w:r>
      <w:r w:rsidRPr="00001639">
        <w:rPr>
          <w:sz w:val="22"/>
          <w:szCs w:val="22"/>
        </w:rPr>
        <w:t>. При обнаружении скрытых дефектов или брака продукции, которые невозможно выявить при приеме товара, Покупатель обязан немедленно уведомить об этом Поставщика не позднее 5 дней с даты отгрузки, при этом Сторонами оформляется и подписывается Акт о скрытых недостатках. При выявлении брака или дефекта по вине Поставщика им должна быть произведена замена брака на качественный товар или при невозможности замены обеспечен возврат денег Покупателю за бракованную продукцию. В спорном случае проводится экспертиза, которая оплачивается за счет виновной Стороны.</w:t>
      </w:r>
    </w:p>
    <w:p w14:paraId="5F5DAA7C" w14:textId="10C8B734" w:rsidR="007B3521" w:rsidRPr="00001639" w:rsidRDefault="00C54880">
      <w:pPr>
        <w:jc w:val="both"/>
        <w:rPr>
          <w:sz w:val="22"/>
          <w:szCs w:val="22"/>
        </w:rPr>
      </w:pPr>
      <w:r w:rsidRPr="00001639">
        <w:rPr>
          <w:sz w:val="22"/>
          <w:szCs w:val="22"/>
        </w:rPr>
        <w:t>3.</w:t>
      </w:r>
      <w:r w:rsidR="00001639">
        <w:rPr>
          <w:sz w:val="22"/>
          <w:szCs w:val="22"/>
        </w:rPr>
        <w:t>6</w:t>
      </w:r>
      <w:r w:rsidRPr="00001639">
        <w:rPr>
          <w:sz w:val="22"/>
          <w:szCs w:val="22"/>
        </w:rPr>
        <w:t>. Продукция, имеющая срок годности, установленный производителем, поставляется с учетом этого фактора.</w:t>
      </w:r>
    </w:p>
    <w:p w14:paraId="27622E57" w14:textId="60836D5F" w:rsidR="007B3521" w:rsidRPr="00001639" w:rsidRDefault="00C54880">
      <w:pPr>
        <w:jc w:val="both"/>
        <w:rPr>
          <w:sz w:val="22"/>
          <w:szCs w:val="22"/>
        </w:rPr>
      </w:pPr>
      <w:r w:rsidRPr="00001639">
        <w:rPr>
          <w:sz w:val="22"/>
          <w:szCs w:val="22"/>
        </w:rPr>
        <w:t>3.</w:t>
      </w:r>
      <w:r w:rsidR="00001639">
        <w:rPr>
          <w:sz w:val="22"/>
          <w:szCs w:val="22"/>
        </w:rPr>
        <w:t>9</w:t>
      </w:r>
      <w:r w:rsidRPr="00001639">
        <w:rPr>
          <w:sz w:val="22"/>
          <w:szCs w:val="22"/>
        </w:rPr>
        <w:t>. При наличии, установленного производителем, гарантийного срока эксплуатации на технически сложные офисные приборы и другое оборудование, при отсутствии представительства завода-изготовителя, Поставщик предоставляет свои гарантийные обязательства на этот срок и за свой счет организует транспортировку неисправного оборудования до ближайшего представительства компании-производителя.</w:t>
      </w:r>
    </w:p>
    <w:p w14:paraId="7C988A88" w14:textId="77777777" w:rsidR="007B3521" w:rsidRPr="00001639" w:rsidRDefault="007B3521">
      <w:pPr>
        <w:rPr>
          <w:b/>
          <w:sz w:val="22"/>
          <w:szCs w:val="22"/>
        </w:rPr>
      </w:pPr>
    </w:p>
    <w:p w14:paraId="030775D3" w14:textId="77777777" w:rsidR="007B3521" w:rsidRPr="00001639" w:rsidRDefault="00C54880">
      <w:pPr>
        <w:jc w:val="center"/>
        <w:rPr>
          <w:b/>
          <w:sz w:val="22"/>
          <w:szCs w:val="22"/>
        </w:rPr>
      </w:pPr>
      <w:r w:rsidRPr="00001639">
        <w:rPr>
          <w:b/>
          <w:sz w:val="22"/>
          <w:szCs w:val="22"/>
        </w:rPr>
        <w:t>4. Ответственность сторон.</w:t>
      </w:r>
    </w:p>
    <w:p w14:paraId="503FE137" w14:textId="77777777" w:rsidR="007B3521" w:rsidRPr="00001639" w:rsidRDefault="00C54880">
      <w:pPr>
        <w:jc w:val="both"/>
        <w:rPr>
          <w:sz w:val="22"/>
          <w:szCs w:val="22"/>
        </w:rPr>
      </w:pPr>
      <w:r w:rsidRPr="00001639">
        <w:rPr>
          <w:sz w:val="22"/>
          <w:szCs w:val="22"/>
        </w:rPr>
        <w:lastRenderedPageBreak/>
        <w:t>4.1.В случае несвоевременной поставки, Поставщик уплачивает штраф в размере 0,1% за каждый день просрочки.</w:t>
      </w:r>
    </w:p>
    <w:p w14:paraId="3DAFD25A" w14:textId="77777777" w:rsidR="007B3521" w:rsidRPr="00001639" w:rsidRDefault="00C54880">
      <w:pPr>
        <w:jc w:val="both"/>
        <w:rPr>
          <w:sz w:val="22"/>
          <w:szCs w:val="22"/>
        </w:rPr>
      </w:pPr>
      <w:r w:rsidRPr="00001639">
        <w:rPr>
          <w:sz w:val="22"/>
          <w:szCs w:val="22"/>
        </w:rPr>
        <w:t>4.2. Выплата неустойки не освобождает Стороны от реального исполнения обязательств по договору.</w:t>
      </w:r>
    </w:p>
    <w:p w14:paraId="1D25893C" w14:textId="77777777" w:rsidR="007B3521" w:rsidRPr="00001639" w:rsidRDefault="00C54880">
      <w:pPr>
        <w:jc w:val="both"/>
        <w:rPr>
          <w:sz w:val="22"/>
          <w:szCs w:val="22"/>
        </w:rPr>
      </w:pPr>
      <w:r w:rsidRPr="00001639">
        <w:rPr>
          <w:sz w:val="22"/>
          <w:szCs w:val="22"/>
        </w:rPr>
        <w:t>4.3. В случае неисполнения или ненадлежащего исполнения обязательств, предусмотренных настоящим Договором, Стороны несут ответственность в соответствии с действующим Законодательством РФ.</w:t>
      </w:r>
    </w:p>
    <w:p w14:paraId="440E81A9" w14:textId="77777777" w:rsidR="007B3521" w:rsidRPr="00001639" w:rsidRDefault="00C54880">
      <w:pPr>
        <w:jc w:val="both"/>
        <w:rPr>
          <w:sz w:val="22"/>
          <w:szCs w:val="22"/>
        </w:rPr>
      </w:pPr>
      <w:r w:rsidRPr="00001639">
        <w:rPr>
          <w:sz w:val="22"/>
          <w:szCs w:val="22"/>
        </w:rPr>
        <w:t>4.4. Стороны освобождаются от ответственности за неисполнение обязательств, предусмотренных настоящим Договором, если такое неисполнение вызвано обстоятельствами непреодолимой силы (форс-мажор). Документ, выданный соответствующими компетентными государственными органами, будет являться достаточным подтверждением наличия и продолжительности действия обстоятельств непреодолимой силы. Стороны немедленно извещают друг друга о наступлении вышеуказанных обстоятельств.</w:t>
      </w:r>
    </w:p>
    <w:p w14:paraId="7B911971" w14:textId="77777777" w:rsidR="007B3521" w:rsidRPr="00001639" w:rsidRDefault="007B3521">
      <w:pPr>
        <w:jc w:val="both"/>
        <w:rPr>
          <w:sz w:val="22"/>
          <w:szCs w:val="22"/>
        </w:rPr>
      </w:pPr>
    </w:p>
    <w:p w14:paraId="0889F738" w14:textId="77777777" w:rsidR="007B3521" w:rsidRPr="00001639" w:rsidRDefault="00C54880">
      <w:pPr>
        <w:jc w:val="center"/>
        <w:rPr>
          <w:b/>
          <w:sz w:val="22"/>
          <w:szCs w:val="22"/>
        </w:rPr>
      </w:pPr>
      <w:r w:rsidRPr="00001639">
        <w:rPr>
          <w:b/>
          <w:sz w:val="22"/>
          <w:szCs w:val="22"/>
        </w:rPr>
        <w:t>5. Разрешение споров.</w:t>
      </w:r>
    </w:p>
    <w:p w14:paraId="2FDDD9DD" w14:textId="77777777" w:rsidR="007B3521" w:rsidRPr="00001639" w:rsidRDefault="00C54880">
      <w:pPr>
        <w:jc w:val="both"/>
        <w:rPr>
          <w:sz w:val="22"/>
          <w:szCs w:val="22"/>
        </w:rPr>
      </w:pPr>
      <w:r w:rsidRPr="00001639">
        <w:rPr>
          <w:sz w:val="22"/>
          <w:szCs w:val="22"/>
        </w:rPr>
        <w:t>5.1. Все споры, разногласия и/или требования, возникшие из настоящего Договора и/или в связи с ним, Стороны будут пытаться урегулировать путем переговоров.</w:t>
      </w:r>
    </w:p>
    <w:p w14:paraId="6CFBC7CD" w14:textId="77777777" w:rsidR="007B3521" w:rsidRPr="00001639" w:rsidRDefault="00C54880">
      <w:pPr>
        <w:jc w:val="both"/>
        <w:rPr>
          <w:sz w:val="22"/>
          <w:szCs w:val="22"/>
        </w:rPr>
      </w:pPr>
      <w:r w:rsidRPr="00001639">
        <w:rPr>
          <w:sz w:val="22"/>
          <w:szCs w:val="22"/>
        </w:rPr>
        <w:t>5.2. До передачи спора в Арбитражный суд Стороны обязаны предъявит друг другу мотивированные ссылками на законодательство и обоснованные документами (материалами, расчетами и пр.) претензии, срок рассмотрения которых составляет 30 дней с даты получения.</w:t>
      </w:r>
    </w:p>
    <w:p w14:paraId="122CFF7B" w14:textId="77777777" w:rsidR="007B3521" w:rsidRPr="00001639" w:rsidRDefault="00C54880">
      <w:pPr>
        <w:jc w:val="both"/>
        <w:rPr>
          <w:sz w:val="22"/>
          <w:szCs w:val="22"/>
          <w:shd w:val="clear" w:color="auto" w:fill="FFD821"/>
        </w:rPr>
      </w:pPr>
      <w:r w:rsidRPr="00001639">
        <w:rPr>
          <w:sz w:val="22"/>
          <w:szCs w:val="22"/>
        </w:rPr>
        <w:t>5.3. Если Сторонами не удается найти взаимоприемлемого решения для разрешения спора, они должны обратиться, после соблюдения претензионного порядка, в Арбитражный суд г. Санкт-Петербурга и Ленинградской области.</w:t>
      </w:r>
    </w:p>
    <w:p w14:paraId="6351DCD6" w14:textId="77777777" w:rsidR="007B3521" w:rsidRPr="00001639" w:rsidRDefault="007B3521">
      <w:pPr>
        <w:jc w:val="both"/>
        <w:rPr>
          <w:sz w:val="22"/>
          <w:szCs w:val="22"/>
          <w:shd w:val="clear" w:color="auto" w:fill="FFD821"/>
        </w:rPr>
      </w:pPr>
    </w:p>
    <w:p w14:paraId="5691DEB3" w14:textId="77777777" w:rsidR="007B3521" w:rsidRPr="00001639" w:rsidRDefault="00C54880">
      <w:pPr>
        <w:jc w:val="center"/>
        <w:rPr>
          <w:b/>
          <w:sz w:val="22"/>
          <w:szCs w:val="22"/>
        </w:rPr>
      </w:pPr>
      <w:r w:rsidRPr="00001639">
        <w:rPr>
          <w:b/>
          <w:sz w:val="22"/>
          <w:szCs w:val="22"/>
        </w:rPr>
        <w:t>6.Антикоррупционная оговорка.</w:t>
      </w:r>
    </w:p>
    <w:p w14:paraId="35195484" w14:textId="77777777" w:rsidR="007B3521" w:rsidRPr="00001639" w:rsidRDefault="00C54880">
      <w:pPr>
        <w:jc w:val="both"/>
        <w:rPr>
          <w:sz w:val="22"/>
          <w:szCs w:val="22"/>
        </w:rPr>
      </w:pPr>
      <w:r w:rsidRPr="00001639">
        <w:rPr>
          <w:sz w:val="22"/>
          <w:szCs w:val="22"/>
        </w:rPr>
        <w:t>6.1. 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для достижения иных неправомерных целей. 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 или получение взятки, коммерческий подкуп, а также иные действия, нарушающие требования применимого законодательства и международных актов о противодействии коррупции и легализации (отмывании) доходов, полученных преступным путем.</w:t>
      </w:r>
    </w:p>
    <w:p w14:paraId="27CC1D7A" w14:textId="77777777" w:rsidR="007B3521" w:rsidRPr="00001639" w:rsidRDefault="00C54880">
      <w:pPr>
        <w:jc w:val="both"/>
        <w:rPr>
          <w:sz w:val="22"/>
          <w:szCs w:val="22"/>
        </w:rPr>
      </w:pPr>
      <w:r w:rsidRPr="00001639">
        <w:rPr>
          <w:sz w:val="22"/>
          <w:szCs w:val="22"/>
        </w:rPr>
        <w:t>6.2. В случае возникновения у Стороны обоснованных подозрений, что произошло или может произойти нарушение каких-либо положений настоящего раздела Договора, соответствующая Сторона обязуется уведомить другую Сторону в письменной форме не позднее 5 рабочих дней с момента возникновения указанных подозрений. В письменном уведомлении указываются лица, причастные к нарушению условий Договора, фактические обстоятельства дела и предоставляются материалы, достоверно подтверждающие или дающие основание предполагать, что произошло или может произойти нарушение настоящего раздела Договора.</w:t>
      </w:r>
    </w:p>
    <w:p w14:paraId="5C939CC6" w14:textId="77777777" w:rsidR="007B3521" w:rsidRPr="00001639" w:rsidRDefault="00C54880">
      <w:pPr>
        <w:jc w:val="both"/>
        <w:rPr>
          <w:sz w:val="22"/>
          <w:szCs w:val="22"/>
        </w:rPr>
      </w:pPr>
      <w:r w:rsidRPr="00001639">
        <w:rPr>
          <w:sz w:val="22"/>
          <w:szCs w:val="22"/>
        </w:rPr>
        <w:t>6.3. Сторона, получившая письменное уведомление о нарушении положений настоящего раздела Договора, обязана в течение 10 рабочих дней с даты его получения рассмотреть его и в течение 5 рабочих дней с даты окончания рассмотрения сообщить уведомившей Стороне об итогах его рассмотрения.</w:t>
      </w:r>
    </w:p>
    <w:p w14:paraId="25F22E66" w14:textId="77777777" w:rsidR="007B3521" w:rsidRPr="00001639" w:rsidRDefault="00C54880">
      <w:pPr>
        <w:jc w:val="both"/>
        <w:rPr>
          <w:sz w:val="22"/>
          <w:szCs w:val="22"/>
        </w:rPr>
      </w:pPr>
      <w:r w:rsidRPr="00001639">
        <w:rPr>
          <w:sz w:val="22"/>
          <w:szCs w:val="22"/>
        </w:rPr>
        <w:t>6.4. Стороны гарантируют осуществление надлежащего разбирательства по фактам нарушения положений настоящего раздела Договора с соблюдением принципов конфиденциальности и применение эффективных мер по предотвращению возможных конфликтных ситуаций. Стороны гарантируют отсутствие негативных последствий как для уведомившей Стороны в целом, так и для конкретных работников уведомившей Стороны, сообщивших о факте нарушений условий настоящего раздела Договора.</w:t>
      </w:r>
    </w:p>
    <w:p w14:paraId="56EACA0F" w14:textId="77777777" w:rsidR="007B3521" w:rsidRPr="00001639" w:rsidRDefault="00C54880">
      <w:pPr>
        <w:jc w:val="both"/>
        <w:rPr>
          <w:sz w:val="22"/>
          <w:szCs w:val="22"/>
        </w:rPr>
      </w:pPr>
      <w:r w:rsidRPr="00001639">
        <w:rPr>
          <w:sz w:val="22"/>
          <w:szCs w:val="22"/>
        </w:rPr>
        <w:t>6.5. В случае подтверждения факта нарушений одной Стороной положений настоящего раздела и/или неполучения другой Стороной информации об итогах рассмотрения письменного уведомления о нарушении условий настоящего раздела Договора, другая Сторона имеет право расторгнуть настоящий Договор в судебном порядке. Сторона, по чьей инициативе был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14:paraId="08567479" w14:textId="77777777" w:rsidR="007B3521" w:rsidRPr="00001639" w:rsidRDefault="007B3521">
      <w:pPr>
        <w:jc w:val="both"/>
        <w:rPr>
          <w:sz w:val="22"/>
          <w:szCs w:val="22"/>
        </w:rPr>
      </w:pPr>
    </w:p>
    <w:p w14:paraId="77BF0352" w14:textId="77777777" w:rsidR="007B3521" w:rsidRPr="00001639" w:rsidRDefault="00C54880">
      <w:pPr>
        <w:jc w:val="center"/>
        <w:rPr>
          <w:b/>
          <w:sz w:val="22"/>
          <w:szCs w:val="22"/>
        </w:rPr>
      </w:pPr>
      <w:r w:rsidRPr="00001639">
        <w:rPr>
          <w:b/>
          <w:sz w:val="22"/>
          <w:szCs w:val="22"/>
        </w:rPr>
        <w:t>7. Срок действия договора.</w:t>
      </w:r>
    </w:p>
    <w:p w14:paraId="75EF57EC" w14:textId="201069E0" w:rsidR="007B3521" w:rsidRPr="00001639" w:rsidRDefault="00C54880">
      <w:pPr>
        <w:jc w:val="both"/>
        <w:rPr>
          <w:sz w:val="22"/>
          <w:szCs w:val="22"/>
        </w:rPr>
      </w:pPr>
      <w:r w:rsidRPr="00001639">
        <w:rPr>
          <w:sz w:val="22"/>
          <w:szCs w:val="22"/>
        </w:rPr>
        <w:t xml:space="preserve">7.1. Настоящий договор вступает в силу с момента подписания и действует до </w:t>
      </w:r>
      <w:r w:rsidRPr="00001639">
        <w:rPr>
          <w:b/>
          <w:sz w:val="22"/>
          <w:szCs w:val="22"/>
        </w:rPr>
        <w:t>31 декабря 202</w:t>
      </w:r>
      <w:r w:rsidR="009D3554">
        <w:rPr>
          <w:b/>
          <w:sz w:val="22"/>
          <w:szCs w:val="22"/>
        </w:rPr>
        <w:t>6</w:t>
      </w:r>
      <w:r w:rsidRPr="00001639">
        <w:rPr>
          <w:b/>
          <w:sz w:val="22"/>
          <w:szCs w:val="22"/>
        </w:rPr>
        <w:t xml:space="preserve"> года</w:t>
      </w:r>
      <w:r w:rsidRPr="00001639">
        <w:rPr>
          <w:sz w:val="22"/>
          <w:szCs w:val="22"/>
        </w:rPr>
        <w:t xml:space="preserve">, а в части неисполненных обязательств – до полного их исполнения. </w:t>
      </w:r>
    </w:p>
    <w:p w14:paraId="7A0CF1BE" w14:textId="77777777" w:rsidR="007B3521" w:rsidRPr="00001639" w:rsidRDefault="00C54880">
      <w:pPr>
        <w:jc w:val="both"/>
        <w:rPr>
          <w:sz w:val="22"/>
          <w:szCs w:val="22"/>
        </w:rPr>
      </w:pPr>
      <w:r w:rsidRPr="00001639">
        <w:rPr>
          <w:sz w:val="22"/>
          <w:szCs w:val="22"/>
        </w:rPr>
        <w:t xml:space="preserve">7.2 Расторжение Договора допускается по соглашению Сторон, по решению суда или в связи с односторонним отказом Стороны от исполнения Договора в соответствии с гражданским </w:t>
      </w:r>
      <w:r w:rsidRPr="00001639">
        <w:rPr>
          <w:sz w:val="22"/>
          <w:szCs w:val="22"/>
        </w:rPr>
        <w:lastRenderedPageBreak/>
        <w:t>законодательством Российской Федерации в порядке, предусмотренном частями 9 - 23 статьи 95 Федерального закона №44-ФЗ.</w:t>
      </w:r>
    </w:p>
    <w:p w14:paraId="5DA2ED59" w14:textId="77777777" w:rsidR="007B3521" w:rsidRPr="00001639" w:rsidRDefault="007B3521">
      <w:pPr>
        <w:jc w:val="both"/>
        <w:rPr>
          <w:sz w:val="22"/>
          <w:szCs w:val="22"/>
        </w:rPr>
      </w:pPr>
    </w:p>
    <w:p w14:paraId="4E785BC1" w14:textId="77777777" w:rsidR="007B3521" w:rsidRPr="00001639" w:rsidRDefault="00C54880">
      <w:pPr>
        <w:jc w:val="center"/>
        <w:rPr>
          <w:b/>
          <w:sz w:val="22"/>
          <w:szCs w:val="22"/>
        </w:rPr>
      </w:pPr>
      <w:r w:rsidRPr="00001639">
        <w:rPr>
          <w:b/>
          <w:sz w:val="22"/>
          <w:szCs w:val="22"/>
        </w:rPr>
        <w:t>8.Прочие условия.</w:t>
      </w:r>
    </w:p>
    <w:p w14:paraId="7A64CE95" w14:textId="77777777" w:rsidR="007B3521" w:rsidRPr="00001639" w:rsidRDefault="00C54880">
      <w:pPr>
        <w:jc w:val="both"/>
        <w:rPr>
          <w:sz w:val="22"/>
          <w:szCs w:val="22"/>
        </w:rPr>
      </w:pPr>
      <w:r w:rsidRPr="00001639">
        <w:rPr>
          <w:sz w:val="22"/>
          <w:szCs w:val="22"/>
        </w:rPr>
        <w:t>8.1. Во всем, что не предусмотрено Договором, Стороны руководствуются законодательством Российской Федерации.</w:t>
      </w:r>
    </w:p>
    <w:p w14:paraId="0856114F" w14:textId="77777777" w:rsidR="007B3521" w:rsidRPr="00001639" w:rsidRDefault="00C54880">
      <w:pPr>
        <w:jc w:val="both"/>
        <w:rPr>
          <w:sz w:val="22"/>
          <w:szCs w:val="22"/>
        </w:rPr>
      </w:pPr>
      <w:r w:rsidRPr="00001639">
        <w:rPr>
          <w:sz w:val="22"/>
          <w:szCs w:val="22"/>
        </w:rPr>
        <w:t>8.2. Настоящий договор составлен в двух подлинных идентичных экземплярах, по одному для каждой из Сторон.</w:t>
      </w:r>
    </w:p>
    <w:p w14:paraId="68E2BBD1" w14:textId="77777777" w:rsidR="007B3521" w:rsidRPr="00001639" w:rsidRDefault="00C54880">
      <w:pPr>
        <w:jc w:val="both"/>
        <w:rPr>
          <w:sz w:val="22"/>
          <w:szCs w:val="22"/>
        </w:rPr>
      </w:pPr>
      <w:r w:rsidRPr="00001639">
        <w:rPr>
          <w:sz w:val="22"/>
          <w:szCs w:val="22"/>
        </w:rPr>
        <w:t>8.3. Изменения, приложения и дополнения к данному Договору будут действительными, если они выполнены в письменной форме, подписаны уполномоченными представителями обеих Сторон и скреплены печатями. Все приложения и дополнения, должным образом подписанные являются неотъемлемой частью настоящего Договора.</w:t>
      </w:r>
    </w:p>
    <w:p w14:paraId="5D4C4300" w14:textId="77777777" w:rsidR="007B3521" w:rsidRPr="00001639" w:rsidRDefault="00C54880">
      <w:pPr>
        <w:jc w:val="both"/>
        <w:rPr>
          <w:sz w:val="22"/>
          <w:szCs w:val="22"/>
        </w:rPr>
      </w:pPr>
      <w:r w:rsidRPr="00001639">
        <w:rPr>
          <w:sz w:val="22"/>
          <w:szCs w:val="22"/>
        </w:rPr>
        <w:t>8.4. При изменении платежных и иных реквизитов Стороны информируют друг друга в трехдневный срок посредством факсимильной, либо почтовой связи.</w:t>
      </w:r>
    </w:p>
    <w:p w14:paraId="51B33D6D" w14:textId="77777777" w:rsidR="007B3521" w:rsidRPr="00001639" w:rsidRDefault="00C54880">
      <w:pPr>
        <w:jc w:val="both"/>
        <w:rPr>
          <w:sz w:val="22"/>
          <w:szCs w:val="22"/>
        </w:rPr>
      </w:pPr>
      <w:r w:rsidRPr="00001639">
        <w:rPr>
          <w:sz w:val="22"/>
          <w:szCs w:val="22"/>
        </w:rPr>
        <w:t>8.5. Изменение существенных условий Договора при его исполнении не допускается, за исключением случаев, предусмотренных Федеральным законом №44-ФЗ.</w:t>
      </w:r>
    </w:p>
    <w:p w14:paraId="6448640C" w14:textId="77777777" w:rsidR="007B3521" w:rsidRPr="00001639" w:rsidRDefault="00C54880">
      <w:pPr>
        <w:jc w:val="both"/>
        <w:rPr>
          <w:sz w:val="22"/>
          <w:szCs w:val="22"/>
        </w:rPr>
      </w:pPr>
      <w:r w:rsidRPr="00001639">
        <w:rPr>
          <w:sz w:val="22"/>
          <w:szCs w:val="22"/>
        </w:rPr>
        <w:t>8.6. При заключении настоящего Договора Поставщик подтверждает свое соответствие требованиям, установленным в части 1, 1.1 статьи 31 Федеральным законом № 44-ФЗ.</w:t>
      </w:r>
    </w:p>
    <w:p w14:paraId="48331E50" w14:textId="77777777" w:rsidR="007B3521" w:rsidRPr="00001639" w:rsidRDefault="00C54880">
      <w:pPr>
        <w:jc w:val="both"/>
        <w:rPr>
          <w:sz w:val="22"/>
          <w:szCs w:val="22"/>
        </w:rPr>
      </w:pPr>
      <w:r w:rsidRPr="00001639">
        <w:rPr>
          <w:sz w:val="22"/>
          <w:szCs w:val="22"/>
        </w:rPr>
        <w:t>8.7. Все приложения к Договору являются его неотъемлемой частью.</w:t>
      </w:r>
    </w:p>
    <w:p w14:paraId="6C1EC9DD" w14:textId="77777777" w:rsidR="007B3521" w:rsidRDefault="007B3521">
      <w:pPr>
        <w:rPr>
          <w:b/>
          <w:sz w:val="20"/>
        </w:rPr>
      </w:pPr>
    </w:p>
    <w:p w14:paraId="74330537" w14:textId="77777777" w:rsidR="007B3521" w:rsidRDefault="00C54880">
      <w:pPr>
        <w:jc w:val="center"/>
        <w:rPr>
          <w:b/>
          <w:sz w:val="20"/>
        </w:rPr>
      </w:pPr>
      <w:r>
        <w:rPr>
          <w:b/>
          <w:sz w:val="20"/>
        </w:rPr>
        <w:t>Реквизиты и подписи сторон.</w:t>
      </w:r>
    </w:p>
    <w:tbl>
      <w:tblPr>
        <w:tblW w:w="0" w:type="auto"/>
        <w:tblLayout w:type="fixed"/>
        <w:tblLook w:val="04A0" w:firstRow="1" w:lastRow="0" w:firstColumn="1" w:lastColumn="0" w:noHBand="0" w:noVBand="1"/>
      </w:tblPr>
      <w:tblGrid>
        <w:gridCol w:w="4692"/>
        <w:gridCol w:w="4945"/>
      </w:tblGrid>
      <w:tr w:rsidR="007B3521" w14:paraId="733A6BC4" w14:textId="77777777">
        <w:tc>
          <w:tcPr>
            <w:tcW w:w="4692" w:type="dxa"/>
          </w:tcPr>
          <w:p w14:paraId="645BF867" w14:textId="77777777" w:rsidR="007B3521" w:rsidRDefault="00C54880">
            <w:pPr>
              <w:jc w:val="center"/>
              <w:rPr>
                <w:b/>
                <w:sz w:val="20"/>
              </w:rPr>
            </w:pPr>
            <w:r>
              <w:rPr>
                <w:b/>
                <w:sz w:val="20"/>
              </w:rPr>
              <w:t>Поставщик</w:t>
            </w:r>
          </w:p>
        </w:tc>
        <w:tc>
          <w:tcPr>
            <w:tcW w:w="4945" w:type="dxa"/>
          </w:tcPr>
          <w:p w14:paraId="37557723" w14:textId="77777777" w:rsidR="007B3521" w:rsidRDefault="00C54880">
            <w:pPr>
              <w:jc w:val="center"/>
              <w:rPr>
                <w:b/>
                <w:sz w:val="20"/>
              </w:rPr>
            </w:pPr>
            <w:r>
              <w:rPr>
                <w:b/>
                <w:sz w:val="20"/>
              </w:rPr>
              <w:t xml:space="preserve">Покупатель </w:t>
            </w:r>
          </w:p>
          <w:p w14:paraId="64C84CE2" w14:textId="77777777" w:rsidR="007B3521" w:rsidRDefault="007B3521">
            <w:pPr>
              <w:jc w:val="center"/>
              <w:rPr>
                <w:b/>
                <w:sz w:val="20"/>
              </w:rPr>
            </w:pPr>
          </w:p>
        </w:tc>
      </w:tr>
      <w:tr w:rsidR="007B3521" w14:paraId="1EDD16F9" w14:textId="77777777">
        <w:tc>
          <w:tcPr>
            <w:tcW w:w="4692" w:type="dxa"/>
          </w:tcPr>
          <w:p w14:paraId="7EE18775" w14:textId="77777777" w:rsidR="007B3521" w:rsidRDefault="007B3521">
            <w:pPr>
              <w:pStyle w:val="a5"/>
              <w:spacing w:before="0" w:after="0"/>
              <w:ind w:left="0"/>
              <w:rPr>
                <w:sz w:val="22"/>
              </w:rPr>
            </w:pPr>
          </w:p>
          <w:p w14:paraId="263BB3EF" w14:textId="77777777" w:rsidR="002F4406" w:rsidRDefault="002F4406">
            <w:pPr>
              <w:pStyle w:val="a5"/>
              <w:spacing w:before="0" w:after="0"/>
              <w:ind w:left="0"/>
              <w:rPr>
                <w:sz w:val="22"/>
              </w:rPr>
            </w:pPr>
          </w:p>
          <w:p w14:paraId="59A95D58" w14:textId="77777777" w:rsidR="002F4406" w:rsidRDefault="002F4406">
            <w:pPr>
              <w:pStyle w:val="a5"/>
              <w:spacing w:before="0" w:after="0"/>
              <w:ind w:left="0"/>
              <w:rPr>
                <w:sz w:val="22"/>
              </w:rPr>
            </w:pPr>
          </w:p>
          <w:p w14:paraId="24019C38" w14:textId="77777777" w:rsidR="002F4406" w:rsidRDefault="002F4406">
            <w:pPr>
              <w:pStyle w:val="a5"/>
              <w:spacing w:before="0" w:after="0"/>
              <w:ind w:left="0"/>
              <w:rPr>
                <w:sz w:val="22"/>
              </w:rPr>
            </w:pPr>
          </w:p>
          <w:p w14:paraId="6D6158F1" w14:textId="77777777" w:rsidR="002F4406" w:rsidRDefault="002F4406">
            <w:pPr>
              <w:pStyle w:val="a5"/>
              <w:spacing w:before="0" w:after="0"/>
              <w:ind w:left="0"/>
              <w:rPr>
                <w:sz w:val="22"/>
              </w:rPr>
            </w:pPr>
          </w:p>
          <w:p w14:paraId="29D88B5A" w14:textId="77777777" w:rsidR="002F4406" w:rsidRDefault="002F4406">
            <w:pPr>
              <w:pStyle w:val="a5"/>
              <w:spacing w:before="0" w:after="0"/>
              <w:ind w:left="0"/>
              <w:rPr>
                <w:sz w:val="22"/>
              </w:rPr>
            </w:pPr>
          </w:p>
          <w:p w14:paraId="46101482" w14:textId="77777777" w:rsidR="002F4406" w:rsidRDefault="002F4406">
            <w:pPr>
              <w:pStyle w:val="a5"/>
              <w:spacing w:before="0" w:after="0"/>
              <w:ind w:left="0"/>
              <w:rPr>
                <w:sz w:val="22"/>
              </w:rPr>
            </w:pPr>
          </w:p>
          <w:p w14:paraId="1117A41C" w14:textId="77777777" w:rsidR="002F4406" w:rsidRDefault="002F4406">
            <w:pPr>
              <w:pStyle w:val="a5"/>
              <w:spacing w:before="0" w:after="0"/>
              <w:ind w:left="0"/>
              <w:rPr>
                <w:sz w:val="22"/>
              </w:rPr>
            </w:pPr>
          </w:p>
          <w:p w14:paraId="2C6F380D" w14:textId="77777777" w:rsidR="002F4406" w:rsidRDefault="002F4406">
            <w:pPr>
              <w:pStyle w:val="a5"/>
              <w:spacing w:before="0" w:after="0"/>
              <w:ind w:left="0"/>
              <w:rPr>
                <w:sz w:val="22"/>
              </w:rPr>
            </w:pPr>
          </w:p>
          <w:p w14:paraId="64ACF113" w14:textId="77777777" w:rsidR="002F4406" w:rsidRDefault="002F4406">
            <w:pPr>
              <w:pStyle w:val="a5"/>
              <w:spacing w:before="0" w:after="0"/>
              <w:ind w:left="0"/>
              <w:rPr>
                <w:sz w:val="22"/>
              </w:rPr>
            </w:pPr>
          </w:p>
          <w:p w14:paraId="514EFC09" w14:textId="77777777" w:rsidR="002F4406" w:rsidRDefault="002F4406">
            <w:pPr>
              <w:pStyle w:val="a5"/>
              <w:spacing w:before="0" w:after="0"/>
              <w:ind w:left="0"/>
              <w:rPr>
                <w:sz w:val="22"/>
              </w:rPr>
            </w:pPr>
          </w:p>
          <w:p w14:paraId="345A382D" w14:textId="77777777" w:rsidR="002F4406" w:rsidRDefault="002F4406">
            <w:pPr>
              <w:pStyle w:val="a5"/>
              <w:spacing w:before="0" w:after="0"/>
              <w:ind w:left="0"/>
              <w:rPr>
                <w:sz w:val="22"/>
              </w:rPr>
            </w:pPr>
          </w:p>
          <w:p w14:paraId="5463DBFA" w14:textId="77777777" w:rsidR="002F4406" w:rsidRDefault="002F4406">
            <w:pPr>
              <w:pStyle w:val="a5"/>
              <w:spacing w:before="0" w:after="0"/>
              <w:ind w:left="0"/>
              <w:rPr>
                <w:sz w:val="22"/>
              </w:rPr>
            </w:pPr>
          </w:p>
          <w:p w14:paraId="16F7FB02" w14:textId="77777777" w:rsidR="002F4406" w:rsidRDefault="002F4406">
            <w:pPr>
              <w:pStyle w:val="a5"/>
              <w:spacing w:before="0" w:after="0"/>
              <w:ind w:left="0"/>
              <w:rPr>
                <w:sz w:val="22"/>
              </w:rPr>
            </w:pPr>
          </w:p>
          <w:p w14:paraId="43263DA5" w14:textId="77777777" w:rsidR="002F4406" w:rsidRDefault="002F4406">
            <w:pPr>
              <w:pStyle w:val="a5"/>
              <w:spacing w:before="0" w:after="0"/>
              <w:ind w:left="0"/>
              <w:rPr>
                <w:sz w:val="22"/>
              </w:rPr>
            </w:pPr>
          </w:p>
          <w:p w14:paraId="2E21C26F" w14:textId="77777777" w:rsidR="00001639" w:rsidRDefault="00001639">
            <w:pPr>
              <w:pStyle w:val="a5"/>
              <w:spacing w:before="0" w:after="0"/>
              <w:ind w:left="0"/>
              <w:rPr>
                <w:sz w:val="22"/>
              </w:rPr>
            </w:pPr>
          </w:p>
          <w:p w14:paraId="36F5460D" w14:textId="77777777" w:rsidR="00001639" w:rsidRDefault="00001639">
            <w:pPr>
              <w:pStyle w:val="a5"/>
              <w:spacing w:before="0" w:after="0"/>
              <w:ind w:left="0"/>
              <w:rPr>
                <w:sz w:val="22"/>
              </w:rPr>
            </w:pPr>
          </w:p>
          <w:p w14:paraId="1859E8FC" w14:textId="77777777" w:rsidR="00001639" w:rsidRDefault="00001639">
            <w:pPr>
              <w:pStyle w:val="a5"/>
              <w:spacing w:before="0" w:after="0"/>
              <w:ind w:left="0"/>
              <w:rPr>
                <w:sz w:val="22"/>
              </w:rPr>
            </w:pPr>
          </w:p>
          <w:p w14:paraId="13F9F7AE" w14:textId="77777777" w:rsidR="00001639" w:rsidRDefault="00001639">
            <w:pPr>
              <w:pStyle w:val="a5"/>
              <w:spacing w:before="0" w:after="0"/>
              <w:ind w:left="0"/>
              <w:rPr>
                <w:sz w:val="22"/>
              </w:rPr>
            </w:pPr>
          </w:p>
          <w:p w14:paraId="3BEBDDDF" w14:textId="77777777" w:rsidR="00001639" w:rsidRDefault="00001639">
            <w:pPr>
              <w:pStyle w:val="a5"/>
              <w:spacing w:before="0" w:after="0"/>
              <w:ind w:left="0"/>
              <w:rPr>
                <w:sz w:val="22"/>
              </w:rPr>
            </w:pPr>
          </w:p>
          <w:p w14:paraId="687F4C1C" w14:textId="77777777" w:rsidR="00001639" w:rsidRDefault="00001639">
            <w:pPr>
              <w:pStyle w:val="a5"/>
              <w:spacing w:before="0" w:after="0"/>
              <w:ind w:left="0"/>
              <w:rPr>
                <w:sz w:val="22"/>
              </w:rPr>
            </w:pPr>
          </w:p>
          <w:p w14:paraId="35C16DFC" w14:textId="77777777" w:rsidR="00001639" w:rsidRDefault="00001639">
            <w:pPr>
              <w:pStyle w:val="a5"/>
              <w:spacing w:before="0" w:after="0"/>
              <w:ind w:left="0"/>
              <w:rPr>
                <w:sz w:val="22"/>
              </w:rPr>
            </w:pPr>
          </w:p>
          <w:p w14:paraId="1F354315" w14:textId="77777777" w:rsidR="00076833" w:rsidRDefault="00076833">
            <w:pPr>
              <w:pStyle w:val="a5"/>
              <w:spacing w:before="0" w:after="0"/>
              <w:ind w:left="0"/>
              <w:rPr>
                <w:sz w:val="22"/>
              </w:rPr>
            </w:pPr>
          </w:p>
          <w:p w14:paraId="2D167FDA" w14:textId="64BDD8EA" w:rsidR="007B3521" w:rsidRDefault="00C54880">
            <w:pPr>
              <w:rPr>
                <w:b/>
                <w:sz w:val="22"/>
              </w:rPr>
            </w:pPr>
            <w:r>
              <w:rPr>
                <w:b/>
                <w:sz w:val="22"/>
              </w:rPr>
              <w:t xml:space="preserve"> </w:t>
            </w:r>
          </w:p>
          <w:p w14:paraId="53339AD9" w14:textId="77777777" w:rsidR="007B3521" w:rsidRDefault="007B3521">
            <w:pPr>
              <w:rPr>
                <w:b/>
                <w:sz w:val="22"/>
              </w:rPr>
            </w:pPr>
          </w:p>
          <w:p w14:paraId="7DC849B3" w14:textId="7FC7CCAC" w:rsidR="007B3521" w:rsidRDefault="00C54880">
            <w:pPr>
              <w:rPr>
                <w:b/>
                <w:sz w:val="22"/>
              </w:rPr>
            </w:pPr>
            <w:r>
              <w:rPr>
                <w:b/>
                <w:sz w:val="22"/>
              </w:rPr>
              <w:t xml:space="preserve">__________________ </w:t>
            </w:r>
          </w:p>
          <w:p w14:paraId="07C05430" w14:textId="1CCD3890" w:rsidR="007B3521" w:rsidRDefault="002F4406">
            <w:pPr>
              <w:rPr>
                <w:sz w:val="22"/>
              </w:rPr>
            </w:pPr>
            <w:r>
              <w:rPr>
                <w:b/>
                <w:sz w:val="22"/>
              </w:rPr>
              <w:t>эцп</w:t>
            </w:r>
            <w:r w:rsidR="00C54880">
              <w:rPr>
                <w:b/>
                <w:sz w:val="22"/>
              </w:rPr>
              <w:t xml:space="preserve">                                                    </w:t>
            </w:r>
          </w:p>
        </w:tc>
        <w:tc>
          <w:tcPr>
            <w:tcW w:w="4945" w:type="dxa"/>
          </w:tcPr>
          <w:p w14:paraId="786A6829" w14:textId="77777777" w:rsidR="007B3521" w:rsidRDefault="00C54880">
            <w:pPr>
              <w:rPr>
                <w:sz w:val="22"/>
                <w:shd w:val="clear" w:color="auto" w:fill="FFD821"/>
              </w:rPr>
            </w:pPr>
            <w:r>
              <w:rPr>
                <w:b/>
                <w:sz w:val="22"/>
              </w:rPr>
              <w:t>МКУК "СОСНОВСКИЙ ДТ"</w:t>
            </w:r>
          </w:p>
          <w:p w14:paraId="252AEBFA" w14:textId="77777777" w:rsidR="007B3521" w:rsidRDefault="00C54880">
            <w:pPr>
              <w:rPr>
                <w:sz w:val="22"/>
                <w:shd w:val="clear" w:color="auto" w:fill="FFD821"/>
              </w:rPr>
            </w:pPr>
            <w:r>
              <w:rPr>
                <w:sz w:val="22"/>
              </w:rPr>
              <w:t>Адрес: 188730, Ленинградская область, Приозерский район,п. Сосново, ул. Мичуринская, д. 2</w:t>
            </w:r>
          </w:p>
          <w:p w14:paraId="7AAB8BB1" w14:textId="77777777" w:rsidR="007B3521" w:rsidRDefault="00C54880">
            <w:pPr>
              <w:rPr>
                <w:sz w:val="22"/>
                <w:shd w:val="clear" w:color="auto" w:fill="FFD821"/>
              </w:rPr>
            </w:pPr>
            <w:r>
              <w:rPr>
                <w:sz w:val="22"/>
              </w:rPr>
              <w:t>ИНН   4712124973</w:t>
            </w:r>
          </w:p>
          <w:p w14:paraId="221AF625" w14:textId="77777777" w:rsidR="007B3521" w:rsidRDefault="00C54880">
            <w:pPr>
              <w:rPr>
                <w:sz w:val="22"/>
                <w:shd w:val="clear" w:color="auto" w:fill="FFD821"/>
              </w:rPr>
            </w:pPr>
            <w:r>
              <w:rPr>
                <w:sz w:val="22"/>
              </w:rPr>
              <w:t>КПП   471201001</w:t>
            </w:r>
          </w:p>
          <w:p w14:paraId="7F61B231" w14:textId="77777777" w:rsidR="007B3521" w:rsidRDefault="00C54880">
            <w:pPr>
              <w:rPr>
                <w:sz w:val="22"/>
                <w:shd w:val="clear" w:color="auto" w:fill="FFD821"/>
              </w:rPr>
            </w:pPr>
            <w:r>
              <w:rPr>
                <w:sz w:val="22"/>
              </w:rPr>
              <w:t>ОГРН 1074712001000</w:t>
            </w:r>
          </w:p>
          <w:p w14:paraId="61FE1050" w14:textId="77777777" w:rsidR="007B3521" w:rsidRDefault="00C54880">
            <w:pPr>
              <w:rPr>
                <w:sz w:val="22"/>
                <w:shd w:val="clear" w:color="auto" w:fill="FFD821"/>
              </w:rPr>
            </w:pPr>
            <w:r>
              <w:rPr>
                <w:sz w:val="22"/>
              </w:rPr>
              <w:t>ОКПО 328132265</w:t>
            </w:r>
          </w:p>
          <w:p w14:paraId="6AC4B97B" w14:textId="77777777" w:rsidR="007B3521" w:rsidRDefault="00C54880">
            <w:pPr>
              <w:rPr>
                <w:sz w:val="22"/>
                <w:shd w:val="clear" w:color="auto" w:fill="FFD821"/>
              </w:rPr>
            </w:pPr>
            <w:r>
              <w:rPr>
                <w:sz w:val="22"/>
              </w:rPr>
              <w:t>ОКАТО 41239844000</w:t>
            </w:r>
          </w:p>
          <w:p w14:paraId="180C9D85" w14:textId="77777777" w:rsidR="007B3521" w:rsidRDefault="00C54880">
            <w:pPr>
              <w:rPr>
                <w:sz w:val="22"/>
                <w:shd w:val="clear" w:color="auto" w:fill="FFD821"/>
              </w:rPr>
            </w:pPr>
            <w:r>
              <w:rPr>
                <w:sz w:val="22"/>
              </w:rPr>
              <w:t>ОКТМО  416994444</w:t>
            </w:r>
          </w:p>
          <w:p w14:paraId="3703B821" w14:textId="77777777" w:rsidR="007B3521" w:rsidRDefault="00C54880">
            <w:pPr>
              <w:rPr>
                <w:sz w:val="22"/>
                <w:shd w:val="clear" w:color="auto" w:fill="FFD821"/>
              </w:rPr>
            </w:pPr>
            <w:r>
              <w:rPr>
                <w:sz w:val="22"/>
              </w:rPr>
              <w:t>ОКОГУ   49007</w:t>
            </w:r>
          </w:p>
          <w:p w14:paraId="24BBA866" w14:textId="628D9480" w:rsidR="007B3521" w:rsidRDefault="00C54880">
            <w:pPr>
              <w:rPr>
                <w:sz w:val="22"/>
                <w:shd w:val="clear" w:color="auto" w:fill="FFD821"/>
              </w:rPr>
            </w:pPr>
            <w:r>
              <w:rPr>
                <w:sz w:val="22"/>
              </w:rPr>
              <w:t xml:space="preserve">Банк: </w:t>
            </w:r>
            <w:r w:rsidR="009D3554">
              <w:rPr>
                <w:sz w:val="22"/>
              </w:rPr>
              <w:t xml:space="preserve">ОКЦ №1 </w:t>
            </w:r>
            <w:r>
              <w:rPr>
                <w:sz w:val="22"/>
              </w:rPr>
              <w:t>СЕВЕРО-ЗАПАДНО</w:t>
            </w:r>
            <w:r w:rsidR="009D3554">
              <w:rPr>
                <w:sz w:val="22"/>
              </w:rPr>
              <w:t>ГО</w:t>
            </w:r>
            <w:r>
              <w:rPr>
                <w:sz w:val="22"/>
              </w:rPr>
              <w:t xml:space="preserve"> ГУ БАНКА РОССИИ// УФК по Ленинградской области,  </w:t>
            </w:r>
          </w:p>
          <w:p w14:paraId="4E3825CC" w14:textId="77777777" w:rsidR="007B3521" w:rsidRDefault="00C54880">
            <w:pPr>
              <w:rPr>
                <w:sz w:val="22"/>
                <w:shd w:val="clear" w:color="auto" w:fill="FFD821"/>
              </w:rPr>
            </w:pPr>
            <w:r>
              <w:rPr>
                <w:sz w:val="22"/>
              </w:rPr>
              <w:t>г. Санкт-Петербург.</w:t>
            </w:r>
          </w:p>
          <w:p w14:paraId="5B0EEDA8" w14:textId="77777777" w:rsidR="007B3521" w:rsidRDefault="00C54880">
            <w:pPr>
              <w:rPr>
                <w:sz w:val="22"/>
                <w:shd w:val="clear" w:color="auto" w:fill="FFD821"/>
              </w:rPr>
            </w:pPr>
            <w:r>
              <w:rPr>
                <w:sz w:val="22"/>
              </w:rPr>
              <w:t>р/с 03231643416394444500</w:t>
            </w:r>
          </w:p>
          <w:p w14:paraId="66C02B1C" w14:textId="77777777" w:rsidR="007B3521" w:rsidRPr="0077308B" w:rsidRDefault="00C54880">
            <w:pPr>
              <w:rPr>
                <w:sz w:val="22"/>
                <w:shd w:val="clear" w:color="auto" w:fill="FFD821"/>
                <w:lang w:val="en-US"/>
              </w:rPr>
            </w:pPr>
            <w:r>
              <w:rPr>
                <w:sz w:val="22"/>
              </w:rPr>
              <w:t>БИК</w:t>
            </w:r>
            <w:r w:rsidRPr="0077308B">
              <w:rPr>
                <w:sz w:val="22"/>
                <w:lang w:val="en-US"/>
              </w:rPr>
              <w:t>: 044030098</w:t>
            </w:r>
          </w:p>
          <w:p w14:paraId="7542AC48" w14:textId="77777777" w:rsidR="007B3521" w:rsidRPr="0077308B" w:rsidRDefault="00C54880">
            <w:pPr>
              <w:rPr>
                <w:sz w:val="22"/>
                <w:shd w:val="clear" w:color="auto" w:fill="FFD821"/>
                <w:lang w:val="en-US"/>
              </w:rPr>
            </w:pPr>
            <w:r w:rsidRPr="0077308B">
              <w:rPr>
                <w:sz w:val="22"/>
                <w:lang w:val="en-US"/>
              </w:rPr>
              <w:t xml:space="preserve">E-mail: </w:t>
            </w:r>
            <w:hyperlink r:id="rId4" w:history="1">
              <w:r w:rsidRPr="0077308B">
                <w:rPr>
                  <w:color w:val="0000FF" w:themeColor="hyperlink"/>
                  <w:sz w:val="22"/>
                  <w:u w:val="single"/>
                  <w:lang w:val="en-US"/>
                </w:rPr>
                <w:t>sosnovo-sdt@yandex.ru</w:t>
              </w:r>
            </w:hyperlink>
          </w:p>
          <w:p w14:paraId="19D84191" w14:textId="77777777" w:rsidR="007B3521" w:rsidRDefault="00C54880">
            <w:pPr>
              <w:rPr>
                <w:sz w:val="22"/>
                <w:shd w:val="clear" w:color="auto" w:fill="FFD821"/>
              </w:rPr>
            </w:pPr>
            <w:r>
              <w:rPr>
                <w:sz w:val="22"/>
              </w:rPr>
              <w:t>Телефон: 8 (81379)61-135;</w:t>
            </w:r>
          </w:p>
          <w:p w14:paraId="18581173" w14:textId="77777777" w:rsidR="007B3521" w:rsidRDefault="00C54880">
            <w:pPr>
              <w:rPr>
                <w:sz w:val="22"/>
                <w:shd w:val="clear" w:color="auto" w:fill="FFD821"/>
              </w:rPr>
            </w:pPr>
            <w:r>
              <w:rPr>
                <w:sz w:val="22"/>
              </w:rPr>
              <w:t>моб.8-953-164-77-35</w:t>
            </w:r>
          </w:p>
          <w:p w14:paraId="05A21DFB" w14:textId="77777777" w:rsidR="007B3521" w:rsidRDefault="007B3521">
            <w:pPr>
              <w:rPr>
                <w:sz w:val="22"/>
                <w:shd w:val="clear" w:color="auto" w:fill="FFD821"/>
              </w:rPr>
            </w:pPr>
          </w:p>
          <w:p w14:paraId="3764D850" w14:textId="77777777" w:rsidR="007B3521" w:rsidRDefault="007B3521">
            <w:pPr>
              <w:rPr>
                <w:sz w:val="18"/>
                <w:shd w:val="clear" w:color="auto" w:fill="FFD821"/>
              </w:rPr>
            </w:pPr>
          </w:p>
          <w:p w14:paraId="32CB3C65" w14:textId="77777777" w:rsidR="007B3521" w:rsidRDefault="007B3521">
            <w:pPr>
              <w:rPr>
                <w:sz w:val="18"/>
                <w:shd w:val="clear" w:color="auto" w:fill="FFD821"/>
              </w:rPr>
            </w:pPr>
          </w:p>
          <w:p w14:paraId="39D8C589" w14:textId="77777777" w:rsidR="007B3521" w:rsidRDefault="00C54880">
            <w:pPr>
              <w:rPr>
                <w:b/>
                <w:sz w:val="22"/>
                <w:shd w:val="clear" w:color="auto" w:fill="FFD821"/>
              </w:rPr>
            </w:pPr>
            <w:r>
              <w:rPr>
                <w:b/>
                <w:sz w:val="22"/>
              </w:rPr>
              <w:t>Директор</w:t>
            </w:r>
          </w:p>
          <w:p w14:paraId="4C1EE040" w14:textId="77777777" w:rsidR="007B3521" w:rsidRDefault="007B3521">
            <w:pPr>
              <w:rPr>
                <w:b/>
                <w:sz w:val="22"/>
                <w:shd w:val="clear" w:color="auto" w:fill="FFD821"/>
              </w:rPr>
            </w:pPr>
          </w:p>
          <w:p w14:paraId="578DDC07" w14:textId="77777777" w:rsidR="007B3521" w:rsidRDefault="00C54880">
            <w:pPr>
              <w:rPr>
                <w:sz w:val="22"/>
                <w:shd w:val="clear" w:color="auto" w:fill="FFD821"/>
              </w:rPr>
            </w:pPr>
            <w:r>
              <w:rPr>
                <w:b/>
                <w:sz w:val="22"/>
              </w:rPr>
              <w:t>_________________      Харинская О.В.</w:t>
            </w:r>
          </w:p>
          <w:p w14:paraId="783EDE25" w14:textId="5EC8F120" w:rsidR="007B3521" w:rsidRDefault="002F4406">
            <w:pPr>
              <w:rPr>
                <w:b/>
                <w:sz w:val="22"/>
                <w:shd w:val="clear" w:color="auto" w:fill="FFD821"/>
              </w:rPr>
            </w:pPr>
            <w:r>
              <w:rPr>
                <w:b/>
                <w:sz w:val="22"/>
              </w:rPr>
              <w:t>эцп</w:t>
            </w:r>
          </w:p>
        </w:tc>
      </w:tr>
    </w:tbl>
    <w:p w14:paraId="22C706BB" w14:textId="77777777" w:rsidR="007B3521" w:rsidRDefault="007B3521">
      <w:pPr>
        <w:rPr>
          <w:b/>
          <w:sz w:val="20"/>
        </w:rPr>
      </w:pPr>
    </w:p>
    <w:p w14:paraId="4859F738" w14:textId="77777777" w:rsidR="007B3521" w:rsidRDefault="00C54880">
      <w:pPr>
        <w:rPr>
          <w:sz w:val="20"/>
        </w:rPr>
      </w:pPr>
      <w:r>
        <w:rPr>
          <w:sz w:val="20"/>
        </w:rPr>
        <w:br w:type="page"/>
      </w:r>
    </w:p>
    <w:p w14:paraId="3E6DFD87" w14:textId="77777777" w:rsidR="007B3521" w:rsidRDefault="00C54880">
      <w:pPr>
        <w:jc w:val="right"/>
        <w:rPr>
          <w:sz w:val="20"/>
        </w:rPr>
      </w:pPr>
      <w:r>
        <w:rPr>
          <w:sz w:val="20"/>
        </w:rPr>
        <w:lastRenderedPageBreak/>
        <w:t>Приложение №1</w:t>
      </w:r>
    </w:p>
    <w:p w14:paraId="1CA40A3F" w14:textId="1AEBB3EC" w:rsidR="007B3521" w:rsidRDefault="00C54880">
      <w:pPr>
        <w:jc w:val="right"/>
        <w:rPr>
          <w:sz w:val="20"/>
        </w:rPr>
      </w:pPr>
      <w:r>
        <w:rPr>
          <w:sz w:val="20"/>
        </w:rPr>
        <w:t xml:space="preserve"> к договору № </w:t>
      </w:r>
      <w:r w:rsidR="002432B3">
        <w:t>ЭМ</w:t>
      </w:r>
      <w:r w:rsidR="00437EB7">
        <w:t>2</w:t>
      </w:r>
      <w:r w:rsidR="002432B3">
        <w:t>-0</w:t>
      </w:r>
      <w:r w:rsidR="00437EB7">
        <w:t>3</w:t>
      </w:r>
      <w:r w:rsidR="002432B3">
        <w:t>/</w:t>
      </w:r>
      <w:r w:rsidR="00076833">
        <w:t>26</w:t>
      </w:r>
    </w:p>
    <w:p w14:paraId="5C29E36F" w14:textId="4EB8C788" w:rsidR="007B3521" w:rsidRDefault="00C54880">
      <w:pPr>
        <w:jc w:val="right"/>
        <w:rPr>
          <w:b/>
          <w:sz w:val="20"/>
        </w:rPr>
      </w:pPr>
      <w:r>
        <w:rPr>
          <w:sz w:val="20"/>
        </w:rPr>
        <w:t xml:space="preserve">от </w:t>
      </w:r>
      <w:r w:rsidR="005F43CC">
        <w:rPr>
          <w:sz w:val="20"/>
        </w:rPr>
        <w:t>«__»</w:t>
      </w:r>
      <w:r w:rsidR="00076833">
        <w:rPr>
          <w:sz w:val="20"/>
        </w:rPr>
        <w:t xml:space="preserve"> </w:t>
      </w:r>
      <w:r w:rsidR="004412CE">
        <w:rPr>
          <w:sz w:val="20"/>
        </w:rPr>
        <w:t>сентября</w:t>
      </w:r>
      <w:r>
        <w:rPr>
          <w:sz w:val="20"/>
        </w:rPr>
        <w:t xml:space="preserve"> 202</w:t>
      </w:r>
      <w:r w:rsidR="009D3554">
        <w:rPr>
          <w:sz w:val="20"/>
        </w:rPr>
        <w:t>6</w:t>
      </w:r>
      <w:r>
        <w:rPr>
          <w:sz w:val="20"/>
        </w:rPr>
        <w:t xml:space="preserve"> года</w:t>
      </w:r>
    </w:p>
    <w:p w14:paraId="4E06FD47" w14:textId="77777777" w:rsidR="007B3521" w:rsidRDefault="007B3521">
      <w:pPr>
        <w:jc w:val="right"/>
        <w:rPr>
          <w:b/>
          <w:sz w:val="20"/>
        </w:rPr>
      </w:pPr>
    </w:p>
    <w:p w14:paraId="3BA65549" w14:textId="095DF681" w:rsidR="002B746F" w:rsidRPr="002B746F" w:rsidRDefault="00C54880" w:rsidP="002B746F">
      <w:pPr>
        <w:jc w:val="center"/>
        <w:rPr>
          <w:b/>
          <w:sz w:val="20"/>
        </w:rPr>
      </w:pPr>
      <w:r>
        <w:rPr>
          <w:b/>
          <w:sz w:val="20"/>
        </w:rPr>
        <w:t>Спецификация</w:t>
      </w:r>
    </w:p>
    <w:tbl>
      <w:tblPr>
        <w:tblW w:w="9898" w:type="dxa"/>
        <w:tblLook w:val="04A0" w:firstRow="1" w:lastRow="0" w:firstColumn="1" w:lastColumn="0" w:noHBand="0" w:noVBand="1"/>
      </w:tblPr>
      <w:tblGrid>
        <w:gridCol w:w="550"/>
        <w:gridCol w:w="1912"/>
        <w:gridCol w:w="2984"/>
        <w:gridCol w:w="834"/>
        <w:gridCol w:w="1016"/>
        <w:gridCol w:w="1116"/>
        <w:gridCol w:w="1486"/>
      </w:tblGrid>
      <w:tr w:rsidR="00AC07B8" w:rsidRPr="009D3554" w14:paraId="3E3FDDB4" w14:textId="77777777" w:rsidTr="002432B3">
        <w:trPr>
          <w:trHeight w:val="300"/>
        </w:trPr>
        <w:tc>
          <w:tcPr>
            <w:tcW w:w="550" w:type="dxa"/>
            <w:vMerge w:val="restart"/>
            <w:tcBorders>
              <w:top w:val="single" w:sz="4" w:space="0" w:color="auto"/>
              <w:left w:val="single" w:sz="4" w:space="0" w:color="auto"/>
              <w:bottom w:val="single" w:sz="4" w:space="0" w:color="auto"/>
              <w:right w:val="single" w:sz="4" w:space="0" w:color="auto"/>
            </w:tcBorders>
            <w:vAlign w:val="center"/>
            <w:hideMark/>
          </w:tcPr>
          <w:p w14:paraId="314DD7E7" w14:textId="77777777" w:rsidR="00AC07B8" w:rsidRPr="009D3554" w:rsidRDefault="00AC07B8" w:rsidP="009D3554">
            <w:pPr>
              <w:jc w:val="center"/>
              <w:rPr>
                <w:b/>
                <w:bCs/>
                <w:sz w:val="20"/>
              </w:rPr>
            </w:pPr>
            <w:bookmarkStart w:id="0" w:name="RANGE!A4"/>
            <w:r w:rsidRPr="009D3554">
              <w:rPr>
                <w:b/>
                <w:bCs/>
                <w:sz w:val="20"/>
              </w:rPr>
              <w:t>№    п/п</w:t>
            </w:r>
            <w:bookmarkEnd w:id="0"/>
          </w:p>
        </w:tc>
        <w:tc>
          <w:tcPr>
            <w:tcW w:w="1914" w:type="dxa"/>
            <w:vMerge w:val="restart"/>
            <w:tcBorders>
              <w:top w:val="single" w:sz="4" w:space="0" w:color="auto"/>
              <w:left w:val="single" w:sz="4" w:space="0" w:color="auto"/>
              <w:bottom w:val="single" w:sz="4" w:space="0" w:color="auto"/>
              <w:right w:val="single" w:sz="4" w:space="0" w:color="auto"/>
            </w:tcBorders>
            <w:vAlign w:val="center"/>
            <w:hideMark/>
          </w:tcPr>
          <w:p w14:paraId="12608739" w14:textId="77777777" w:rsidR="00AC07B8" w:rsidRPr="009D3554" w:rsidRDefault="00AC07B8" w:rsidP="009D3554">
            <w:pPr>
              <w:jc w:val="center"/>
              <w:rPr>
                <w:b/>
                <w:bCs/>
                <w:sz w:val="20"/>
              </w:rPr>
            </w:pPr>
            <w:r w:rsidRPr="009D3554">
              <w:rPr>
                <w:b/>
                <w:bCs/>
                <w:sz w:val="20"/>
              </w:rPr>
              <w:t>Наименование товара</w:t>
            </w:r>
          </w:p>
        </w:tc>
        <w:tc>
          <w:tcPr>
            <w:tcW w:w="2992" w:type="dxa"/>
            <w:vMerge w:val="restart"/>
            <w:tcBorders>
              <w:top w:val="single" w:sz="4" w:space="0" w:color="auto"/>
              <w:left w:val="single" w:sz="4" w:space="0" w:color="auto"/>
              <w:bottom w:val="single" w:sz="4" w:space="0" w:color="auto"/>
              <w:right w:val="single" w:sz="4" w:space="0" w:color="auto"/>
            </w:tcBorders>
            <w:vAlign w:val="center"/>
            <w:hideMark/>
          </w:tcPr>
          <w:p w14:paraId="1C304211" w14:textId="3E283778" w:rsidR="00AC07B8" w:rsidRPr="009D3554" w:rsidRDefault="00AC07B8" w:rsidP="009D3554">
            <w:pPr>
              <w:jc w:val="center"/>
              <w:rPr>
                <w:b/>
                <w:bCs/>
                <w:sz w:val="20"/>
              </w:rPr>
            </w:pPr>
            <w:r w:rsidRPr="009D3554">
              <w:rPr>
                <w:b/>
                <w:bCs/>
                <w:sz w:val="20"/>
              </w:rPr>
              <w:t>Технические характеристики</w:t>
            </w:r>
          </w:p>
        </w:tc>
        <w:tc>
          <w:tcPr>
            <w:tcW w:w="835" w:type="dxa"/>
            <w:vMerge w:val="restart"/>
            <w:tcBorders>
              <w:top w:val="single" w:sz="4" w:space="0" w:color="auto"/>
              <w:left w:val="single" w:sz="4" w:space="0" w:color="auto"/>
              <w:bottom w:val="single" w:sz="4" w:space="0" w:color="auto"/>
              <w:right w:val="single" w:sz="4" w:space="0" w:color="auto"/>
            </w:tcBorders>
            <w:vAlign w:val="center"/>
            <w:hideMark/>
          </w:tcPr>
          <w:p w14:paraId="02634E09" w14:textId="27E4C545" w:rsidR="00AC07B8" w:rsidRPr="009D3554" w:rsidRDefault="00AC07B8" w:rsidP="009D3554">
            <w:pPr>
              <w:jc w:val="center"/>
              <w:rPr>
                <w:b/>
                <w:bCs/>
                <w:sz w:val="20"/>
              </w:rPr>
            </w:pPr>
            <w:r w:rsidRPr="009D3554">
              <w:rPr>
                <w:b/>
                <w:bCs/>
                <w:sz w:val="20"/>
              </w:rPr>
              <w:t>Кол-во шт</w:t>
            </w:r>
            <w:r w:rsidR="008F50C0">
              <w:rPr>
                <w:b/>
                <w:bCs/>
                <w:sz w:val="20"/>
              </w:rPr>
              <w:t>.</w:t>
            </w:r>
          </w:p>
        </w:tc>
        <w:tc>
          <w:tcPr>
            <w:tcW w:w="1016" w:type="dxa"/>
            <w:vMerge w:val="restart"/>
            <w:tcBorders>
              <w:top w:val="single" w:sz="4" w:space="0" w:color="auto"/>
              <w:left w:val="single" w:sz="4" w:space="0" w:color="auto"/>
              <w:bottom w:val="single" w:sz="4" w:space="0" w:color="auto"/>
              <w:right w:val="single" w:sz="4" w:space="0" w:color="auto"/>
            </w:tcBorders>
            <w:vAlign w:val="center"/>
            <w:hideMark/>
          </w:tcPr>
          <w:p w14:paraId="36B56A2A" w14:textId="77777777" w:rsidR="00AC07B8" w:rsidRPr="009D3554" w:rsidRDefault="00AC07B8" w:rsidP="009D3554">
            <w:pPr>
              <w:jc w:val="center"/>
              <w:rPr>
                <w:b/>
                <w:bCs/>
                <w:sz w:val="20"/>
              </w:rPr>
            </w:pPr>
            <w:r w:rsidRPr="009D3554">
              <w:rPr>
                <w:b/>
                <w:bCs/>
                <w:sz w:val="20"/>
              </w:rPr>
              <w:t>Цена за единицу Руб.</w:t>
            </w:r>
          </w:p>
        </w:tc>
        <w:tc>
          <w:tcPr>
            <w:tcW w:w="1105" w:type="dxa"/>
            <w:vMerge w:val="restart"/>
            <w:tcBorders>
              <w:top w:val="single" w:sz="4" w:space="0" w:color="auto"/>
              <w:left w:val="single" w:sz="4" w:space="0" w:color="auto"/>
              <w:bottom w:val="single" w:sz="4" w:space="0" w:color="auto"/>
              <w:right w:val="single" w:sz="4" w:space="0" w:color="auto"/>
            </w:tcBorders>
            <w:vAlign w:val="center"/>
            <w:hideMark/>
          </w:tcPr>
          <w:p w14:paraId="68B69E41" w14:textId="77777777" w:rsidR="00AC07B8" w:rsidRPr="009D3554" w:rsidRDefault="00AC07B8" w:rsidP="009D3554">
            <w:pPr>
              <w:jc w:val="center"/>
              <w:rPr>
                <w:b/>
                <w:bCs/>
                <w:sz w:val="18"/>
                <w:szCs w:val="18"/>
              </w:rPr>
            </w:pPr>
            <w:r w:rsidRPr="009D3554">
              <w:rPr>
                <w:b/>
                <w:bCs/>
                <w:sz w:val="18"/>
                <w:szCs w:val="18"/>
              </w:rPr>
              <w:t xml:space="preserve">Стоимость </w:t>
            </w:r>
            <w:r w:rsidRPr="009D3554">
              <w:rPr>
                <w:b/>
                <w:bCs/>
                <w:sz w:val="18"/>
                <w:szCs w:val="18"/>
              </w:rPr>
              <w:br/>
              <w:t xml:space="preserve">всего </w:t>
            </w:r>
            <w:r w:rsidRPr="009D3554">
              <w:rPr>
                <w:b/>
                <w:bCs/>
                <w:sz w:val="18"/>
                <w:szCs w:val="18"/>
              </w:rPr>
              <w:br/>
              <w:t>Руб.</w:t>
            </w:r>
          </w:p>
        </w:tc>
        <w:tc>
          <w:tcPr>
            <w:tcW w:w="1486" w:type="dxa"/>
            <w:vMerge w:val="restart"/>
            <w:tcBorders>
              <w:top w:val="single" w:sz="4" w:space="0" w:color="auto"/>
              <w:left w:val="single" w:sz="4" w:space="0" w:color="auto"/>
              <w:bottom w:val="single" w:sz="4" w:space="0" w:color="auto"/>
              <w:right w:val="single" w:sz="4" w:space="0" w:color="auto"/>
            </w:tcBorders>
            <w:vAlign w:val="center"/>
            <w:hideMark/>
          </w:tcPr>
          <w:p w14:paraId="40E22204" w14:textId="77777777" w:rsidR="00AC07B8" w:rsidRPr="009D3554" w:rsidRDefault="00AC07B8" w:rsidP="009D3554">
            <w:pPr>
              <w:jc w:val="center"/>
              <w:rPr>
                <w:b/>
                <w:bCs/>
                <w:sz w:val="20"/>
              </w:rPr>
            </w:pPr>
            <w:r w:rsidRPr="009D3554">
              <w:rPr>
                <w:b/>
                <w:bCs/>
                <w:sz w:val="20"/>
              </w:rPr>
              <w:t>Гарантийный срок</w:t>
            </w:r>
          </w:p>
        </w:tc>
      </w:tr>
      <w:tr w:rsidR="00AC07B8" w:rsidRPr="009D3554" w14:paraId="2CECB527" w14:textId="77777777" w:rsidTr="002432B3">
        <w:trPr>
          <w:trHeight w:val="300"/>
        </w:trPr>
        <w:tc>
          <w:tcPr>
            <w:tcW w:w="550" w:type="dxa"/>
            <w:vMerge/>
            <w:tcBorders>
              <w:top w:val="single" w:sz="4" w:space="0" w:color="auto"/>
              <w:left w:val="single" w:sz="4" w:space="0" w:color="auto"/>
              <w:bottom w:val="single" w:sz="4" w:space="0" w:color="auto"/>
              <w:right w:val="single" w:sz="4" w:space="0" w:color="auto"/>
            </w:tcBorders>
            <w:vAlign w:val="center"/>
            <w:hideMark/>
          </w:tcPr>
          <w:p w14:paraId="33290B99" w14:textId="77777777" w:rsidR="00AC07B8" w:rsidRPr="009D3554" w:rsidRDefault="00AC07B8" w:rsidP="009D3554">
            <w:pPr>
              <w:rPr>
                <w:b/>
                <w:bCs/>
                <w:sz w:val="20"/>
              </w:rPr>
            </w:pPr>
          </w:p>
        </w:tc>
        <w:tc>
          <w:tcPr>
            <w:tcW w:w="1914" w:type="dxa"/>
            <w:vMerge/>
            <w:tcBorders>
              <w:top w:val="single" w:sz="4" w:space="0" w:color="auto"/>
              <w:left w:val="single" w:sz="4" w:space="0" w:color="auto"/>
              <w:bottom w:val="single" w:sz="4" w:space="0" w:color="auto"/>
              <w:right w:val="single" w:sz="4" w:space="0" w:color="auto"/>
            </w:tcBorders>
            <w:vAlign w:val="center"/>
            <w:hideMark/>
          </w:tcPr>
          <w:p w14:paraId="48AEB1D1" w14:textId="77777777" w:rsidR="00AC07B8" w:rsidRPr="009D3554" w:rsidRDefault="00AC07B8" w:rsidP="009D3554">
            <w:pPr>
              <w:rPr>
                <w:b/>
                <w:bCs/>
                <w:sz w:val="20"/>
              </w:rPr>
            </w:pPr>
          </w:p>
        </w:tc>
        <w:tc>
          <w:tcPr>
            <w:tcW w:w="2992" w:type="dxa"/>
            <w:vMerge/>
            <w:tcBorders>
              <w:top w:val="single" w:sz="4" w:space="0" w:color="auto"/>
              <w:left w:val="single" w:sz="4" w:space="0" w:color="auto"/>
              <w:bottom w:val="single" w:sz="4" w:space="0" w:color="auto"/>
              <w:right w:val="single" w:sz="4" w:space="0" w:color="auto"/>
            </w:tcBorders>
            <w:vAlign w:val="center"/>
            <w:hideMark/>
          </w:tcPr>
          <w:p w14:paraId="70E87278" w14:textId="77777777" w:rsidR="00AC07B8" w:rsidRPr="009D3554" w:rsidRDefault="00AC07B8" w:rsidP="009D3554">
            <w:pPr>
              <w:rPr>
                <w:b/>
                <w:bCs/>
                <w:sz w:val="20"/>
              </w:rPr>
            </w:pPr>
          </w:p>
        </w:tc>
        <w:tc>
          <w:tcPr>
            <w:tcW w:w="835" w:type="dxa"/>
            <w:vMerge/>
            <w:tcBorders>
              <w:top w:val="single" w:sz="4" w:space="0" w:color="auto"/>
              <w:left w:val="single" w:sz="4" w:space="0" w:color="auto"/>
              <w:bottom w:val="single" w:sz="4" w:space="0" w:color="auto"/>
              <w:right w:val="single" w:sz="4" w:space="0" w:color="auto"/>
            </w:tcBorders>
            <w:vAlign w:val="center"/>
            <w:hideMark/>
          </w:tcPr>
          <w:p w14:paraId="207C53BE" w14:textId="77777777" w:rsidR="00AC07B8" w:rsidRPr="009D3554" w:rsidRDefault="00AC07B8" w:rsidP="009D3554">
            <w:pPr>
              <w:rPr>
                <w:b/>
                <w:bCs/>
                <w:sz w:val="20"/>
              </w:rPr>
            </w:pPr>
          </w:p>
        </w:tc>
        <w:tc>
          <w:tcPr>
            <w:tcW w:w="1016" w:type="dxa"/>
            <w:vMerge/>
            <w:tcBorders>
              <w:top w:val="single" w:sz="4" w:space="0" w:color="auto"/>
              <w:left w:val="single" w:sz="4" w:space="0" w:color="auto"/>
              <w:bottom w:val="single" w:sz="4" w:space="0" w:color="auto"/>
              <w:right w:val="single" w:sz="4" w:space="0" w:color="auto"/>
            </w:tcBorders>
            <w:vAlign w:val="center"/>
            <w:hideMark/>
          </w:tcPr>
          <w:p w14:paraId="5CA55419" w14:textId="77777777" w:rsidR="00AC07B8" w:rsidRPr="009D3554" w:rsidRDefault="00AC07B8" w:rsidP="009D3554">
            <w:pPr>
              <w:rPr>
                <w:b/>
                <w:bCs/>
                <w:sz w:val="20"/>
              </w:rPr>
            </w:pPr>
          </w:p>
        </w:tc>
        <w:tc>
          <w:tcPr>
            <w:tcW w:w="1105" w:type="dxa"/>
            <w:vMerge/>
            <w:tcBorders>
              <w:top w:val="single" w:sz="4" w:space="0" w:color="auto"/>
              <w:left w:val="single" w:sz="4" w:space="0" w:color="auto"/>
              <w:bottom w:val="single" w:sz="4" w:space="0" w:color="auto"/>
              <w:right w:val="single" w:sz="4" w:space="0" w:color="auto"/>
            </w:tcBorders>
            <w:vAlign w:val="center"/>
            <w:hideMark/>
          </w:tcPr>
          <w:p w14:paraId="4D982623" w14:textId="77777777" w:rsidR="00AC07B8" w:rsidRPr="009D3554" w:rsidRDefault="00AC07B8" w:rsidP="009D3554">
            <w:pPr>
              <w:rPr>
                <w:b/>
                <w:bCs/>
                <w:sz w:val="18"/>
                <w:szCs w:val="18"/>
              </w:rPr>
            </w:pPr>
          </w:p>
        </w:tc>
        <w:tc>
          <w:tcPr>
            <w:tcW w:w="1486" w:type="dxa"/>
            <w:vMerge/>
            <w:tcBorders>
              <w:top w:val="single" w:sz="4" w:space="0" w:color="auto"/>
              <w:left w:val="single" w:sz="4" w:space="0" w:color="auto"/>
              <w:bottom w:val="single" w:sz="4" w:space="0" w:color="auto"/>
              <w:right w:val="single" w:sz="4" w:space="0" w:color="auto"/>
            </w:tcBorders>
            <w:vAlign w:val="center"/>
            <w:hideMark/>
          </w:tcPr>
          <w:p w14:paraId="60FBEB7F" w14:textId="77777777" w:rsidR="00AC07B8" w:rsidRPr="009D3554" w:rsidRDefault="00AC07B8" w:rsidP="009D3554">
            <w:pPr>
              <w:rPr>
                <w:b/>
                <w:bCs/>
                <w:sz w:val="20"/>
              </w:rPr>
            </w:pPr>
          </w:p>
        </w:tc>
      </w:tr>
      <w:tr w:rsidR="00AC07B8" w:rsidRPr="009D3554" w14:paraId="520AE738" w14:textId="77777777" w:rsidTr="002432B3">
        <w:trPr>
          <w:trHeight w:val="276"/>
        </w:trPr>
        <w:tc>
          <w:tcPr>
            <w:tcW w:w="550" w:type="dxa"/>
            <w:vMerge/>
            <w:tcBorders>
              <w:top w:val="single" w:sz="4" w:space="0" w:color="auto"/>
              <w:left w:val="single" w:sz="4" w:space="0" w:color="auto"/>
              <w:bottom w:val="single" w:sz="4" w:space="0" w:color="auto"/>
              <w:right w:val="single" w:sz="4" w:space="0" w:color="auto"/>
            </w:tcBorders>
            <w:vAlign w:val="center"/>
            <w:hideMark/>
          </w:tcPr>
          <w:p w14:paraId="0FEE59C2" w14:textId="77777777" w:rsidR="00AC07B8" w:rsidRPr="009D3554" w:rsidRDefault="00AC07B8" w:rsidP="009D3554">
            <w:pPr>
              <w:rPr>
                <w:b/>
                <w:bCs/>
                <w:sz w:val="20"/>
              </w:rPr>
            </w:pPr>
          </w:p>
        </w:tc>
        <w:tc>
          <w:tcPr>
            <w:tcW w:w="1914" w:type="dxa"/>
            <w:vMerge/>
            <w:tcBorders>
              <w:top w:val="single" w:sz="4" w:space="0" w:color="auto"/>
              <w:left w:val="single" w:sz="4" w:space="0" w:color="auto"/>
              <w:bottom w:val="single" w:sz="4" w:space="0" w:color="auto"/>
              <w:right w:val="single" w:sz="4" w:space="0" w:color="auto"/>
            </w:tcBorders>
            <w:vAlign w:val="center"/>
            <w:hideMark/>
          </w:tcPr>
          <w:p w14:paraId="45F630FB" w14:textId="77777777" w:rsidR="00AC07B8" w:rsidRPr="009D3554" w:rsidRDefault="00AC07B8" w:rsidP="009D3554">
            <w:pPr>
              <w:rPr>
                <w:b/>
                <w:bCs/>
                <w:sz w:val="20"/>
              </w:rPr>
            </w:pPr>
          </w:p>
        </w:tc>
        <w:tc>
          <w:tcPr>
            <w:tcW w:w="2992" w:type="dxa"/>
            <w:vMerge/>
            <w:tcBorders>
              <w:top w:val="single" w:sz="4" w:space="0" w:color="auto"/>
              <w:left w:val="single" w:sz="4" w:space="0" w:color="auto"/>
              <w:bottom w:val="single" w:sz="4" w:space="0" w:color="auto"/>
              <w:right w:val="single" w:sz="4" w:space="0" w:color="auto"/>
            </w:tcBorders>
            <w:vAlign w:val="center"/>
            <w:hideMark/>
          </w:tcPr>
          <w:p w14:paraId="10C1EE4B" w14:textId="77777777" w:rsidR="00AC07B8" w:rsidRPr="009D3554" w:rsidRDefault="00AC07B8" w:rsidP="009D3554">
            <w:pPr>
              <w:rPr>
                <w:b/>
                <w:bCs/>
                <w:sz w:val="20"/>
              </w:rPr>
            </w:pPr>
          </w:p>
        </w:tc>
        <w:tc>
          <w:tcPr>
            <w:tcW w:w="835" w:type="dxa"/>
            <w:vMerge/>
            <w:tcBorders>
              <w:top w:val="single" w:sz="4" w:space="0" w:color="auto"/>
              <w:left w:val="single" w:sz="4" w:space="0" w:color="auto"/>
              <w:bottom w:val="single" w:sz="4" w:space="0" w:color="auto"/>
              <w:right w:val="single" w:sz="4" w:space="0" w:color="auto"/>
            </w:tcBorders>
            <w:vAlign w:val="center"/>
            <w:hideMark/>
          </w:tcPr>
          <w:p w14:paraId="7ADF764E" w14:textId="77777777" w:rsidR="00AC07B8" w:rsidRPr="009D3554" w:rsidRDefault="00AC07B8" w:rsidP="009D3554">
            <w:pPr>
              <w:rPr>
                <w:b/>
                <w:bCs/>
                <w:sz w:val="20"/>
              </w:rPr>
            </w:pPr>
          </w:p>
        </w:tc>
        <w:tc>
          <w:tcPr>
            <w:tcW w:w="1016" w:type="dxa"/>
            <w:vMerge/>
            <w:tcBorders>
              <w:top w:val="single" w:sz="4" w:space="0" w:color="auto"/>
              <w:left w:val="single" w:sz="4" w:space="0" w:color="auto"/>
              <w:bottom w:val="single" w:sz="4" w:space="0" w:color="auto"/>
              <w:right w:val="single" w:sz="4" w:space="0" w:color="auto"/>
            </w:tcBorders>
            <w:vAlign w:val="center"/>
            <w:hideMark/>
          </w:tcPr>
          <w:p w14:paraId="69CA7DFA" w14:textId="77777777" w:rsidR="00AC07B8" w:rsidRPr="009D3554" w:rsidRDefault="00AC07B8" w:rsidP="009D3554">
            <w:pPr>
              <w:rPr>
                <w:b/>
                <w:bCs/>
                <w:sz w:val="20"/>
              </w:rPr>
            </w:pPr>
          </w:p>
        </w:tc>
        <w:tc>
          <w:tcPr>
            <w:tcW w:w="1105" w:type="dxa"/>
            <w:vMerge/>
            <w:tcBorders>
              <w:top w:val="single" w:sz="4" w:space="0" w:color="auto"/>
              <w:left w:val="single" w:sz="4" w:space="0" w:color="auto"/>
              <w:bottom w:val="single" w:sz="4" w:space="0" w:color="auto"/>
              <w:right w:val="single" w:sz="4" w:space="0" w:color="auto"/>
            </w:tcBorders>
            <w:vAlign w:val="center"/>
            <w:hideMark/>
          </w:tcPr>
          <w:p w14:paraId="184FD28A" w14:textId="77777777" w:rsidR="00AC07B8" w:rsidRPr="009D3554" w:rsidRDefault="00AC07B8" w:rsidP="009D3554">
            <w:pPr>
              <w:rPr>
                <w:b/>
                <w:bCs/>
                <w:sz w:val="18"/>
                <w:szCs w:val="18"/>
              </w:rPr>
            </w:pPr>
          </w:p>
        </w:tc>
        <w:tc>
          <w:tcPr>
            <w:tcW w:w="1486" w:type="dxa"/>
            <w:vMerge/>
            <w:tcBorders>
              <w:top w:val="single" w:sz="4" w:space="0" w:color="auto"/>
              <w:left w:val="single" w:sz="4" w:space="0" w:color="auto"/>
              <w:bottom w:val="single" w:sz="4" w:space="0" w:color="auto"/>
              <w:right w:val="single" w:sz="4" w:space="0" w:color="auto"/>
            </w:tcBorders>
            <w:vAlign w:val="center"/>
            <w:hideMark/>
          </w:tcPr>
          <w:p w14:paraId="494CAF21" w14:textId="77777777" w:rsidR="00AC07B8" w:rsidRPr="009D3554" w:rsidRDefault="00AC07B8" w:rsidP="009D3554">
            <w:pPr>
              <w:rPr>
                <w:b/>
                <w:bCs/>
                <w:sz w:val="20"/>
              </w:rPr>
            </w:pPr>
          </w:p>
        </w:tc>
      </w:tr>
      <w:tr w:rsidR="00AC07B8" w:rsidRPr="009D3554" w14:paraId="04B822D0" w14:textId="77777777" w:rsidTr="002432B3">
        <w:trPr>
          <w:trHeight w:val="690"/>
        </w:trPr>
        <w:tc>
          <w:tcPr>
            <w:tcW w:w="550" w:type="dxa"/>
            <w:tcBorders>
              <w:top w:val="single" w:sz="4" w:space="0" w:color="auto"/>
              <w:left w:val="single" w:sz="4" w:space="0" w:color="auto"/>
              <w:bottom w:val="single" w:sz="4" w:space="0" w:color="auto"/>
              <w:right w:val="single" w:sz="4" w:space="0" w:color="auto"/>
            </w:tcBorders>
            <w:vAlign w:val="center"/>
            <w:hideMark/>
          </w:tcPr>
          <w:p w14:paraId="07552F2E" w14:textId="77777777" w:rsidR="00AC07B8" w:rsidRPr="009D3554" w:rsidRDefault="00AC07B8" w:rsidP="009D3554">
            <w:pPr>
              <w:jc w:val="center"/>
              <w:rPr>
                <w:sz w:val="20"/>
              </w:rPr>
            </w:pPr>
            <w:r w:rsidRPr="009D3554">
              <w:rPr>
                <w:sz w:val="20"/>
              </w:rPr>
              <w:t>1</w:t>
            </w:r>
          </w:p>
        </w:tc>
        <w:tc>
          <w:tcPr>
            <w:tcW w:w="1914" w:type="dxa"/>
            <w:tcBorders>
              <w:top w:val="single" w:sz="4" w:space="0" w:color="auto"/>
              <w:left w:val="nil"/>
              <w:bottom w:val="single" w:sz="4" w:space="0" w:color="auto"/>
              <w:right w:val="single" w:sz="4" w:space="0" w:color="auto"/>
            </w:tcBorders>
            <w:vAlign w:val="center"/>
            <w:hideMark/>
          </w:tcPr>
          <w:p w14:paraId="69FFB766" w14:textId="195D8177" w:rsidR="00AC07B8" w:rsidRPr="008F50C0" w:rsidRDefault="008F50C0" w:rsidP="009D3554">
            <w:pPr>
              <w:rPr>
                <w:sz w:val="16"/>
                <w:szCs w:val="16"/>
              </w:rPr>
            </w:pPr>
            <w:r>
              <w:rPr>
                <w:sz w:val="16"/>
                <w:szCs w:val="16"/>
              </w:rPr>
              <w:t>Режущий</w:t>
            </w:r>
            <w:r w:rsidRPr="008F50C0">
              <w:rPr>
                <w:sz w:val="16"/>
                <w:szCs w:val="16"/>
              </w:rPr>
              <w:t xml:space="preserve"> </w:t>
            </w:r>
            <w:r>
              <w:rPr>
                <w:sz w:val="16"/>
                <w:szCs w:val="16"/>
              </w:rPr>
              <w:t>плоттер</w:t>
            </w:r>
            <w:r w:rsidRPr="008F50C0">
              <w:rPr>
                <w:sz w:val="16"/>
                <w:szCs w:val="16"/>
              </w:rPr>
              <w:t xml:space="preserve"> </w:t>
            </w:r>
            <w:r>
              <w:rPr>
                <w:sz w:val="16"/>
                <w:szCs w:val="16"/>
                <w:lang w:val="en-US"/>
              </w:rPr>
              <w:t>Silhouette</w:t>
            </w:r>
            <w:r w:rsidRPr="008F50C0">
              <w:rPr>
                <w:sz w:val="16"/>
                <w:szCs w:val="16"/>
              </w:rPr>
              <w:t xml:space="preserve"> </w:t>
            </w:r>
            <w:r>
              <w:rPr>
                <w:sz w:val="16"/>
                <w:szCs w:val="16"/>
                <w:lang w:val="en-US"/>
              </w:rPr>
              <w:t>Cameo</w:t>
            </w:r>
            <w:r w:rsidRPr="008F50C0">
              <w:rPr>
                <w:sz w:val="16"/>
                <w:szCs w:val="16"/>
              </w:rPr>
              <w:t xml:space="preserve"> 5</w:t>
            </w:r>
            <w:r>
              <w:rPr>
                <w:sz w:val="16"/>
                <w:szCs w:val="16"/>
                <w:lang w:val="en-US"/>
              </w:rPr>
              <w:t>a</w:t>
            </w:r>
            <w:r>
              <w:rPr>
                <w:sz w:val="16"/>
                <w:szCs w:val="16"/>
              </w:rPr>
              <w:t xml:space="preserve"> белый</w:t>
            </w:r>
          </w:p>
        </w:tc>
        <w:tc>
          <w:tcPr>
            <w:tcW w:w="2992" w:type="dxa"/>
            <w:tcBorders>
              <w:top w:val="single" w:sz="4" w:space="0" w:color="auto"/>
              <w:left w:val="nil"/>
              <w:bottom w:val="single" w:sz="4" w:space="0" w:color="auto"/>
              <w:right w:val="single" w:sz="4" w:space="0" w:color="auto"/>
            </w:tcBorders>
            <w:vAlign w:val="center"/>
            <w:hideMark/>
          </w:tcPr>
          <w:p w14:paraId="58C347DA" w14:textId="1AE0D7F8" w:rsidR="00076833" w:rsidRPr="00076833" w:rsidRDefault="00076833" w:rsidP="00076833">
            <w:pPr>
              <w:rPr>
                <w:sz w:val="14"/>
                <w:szCs w:val="14"/>
              </w:rPr>
            </w:pPr>
            <w:r w:rsidRPr="00076833">
              <w:rPr>
                <w:sz w:val="14"/>
                <w:szCs w:val="14"/>
              </w:rPr>
              <w:t xml:space="preserve">Тип: </w:t>
            </w:r>
            <w:r w:rsidR="008F50C0">
              <w:rPr>
                <w:sz w:val="14"/>
                <w:szCs w:val="14"/>
              </w:rPr>
              <w:t>Режущий плоттер</w:t>
            </w:r>
          </w:p>
          <w:p w14:paraId="56A866F6" w14:textId="59A35BB7" w:rsidR="00076833" w:rsidRPr="00076833" w:rsidRDefault="008F50C0" w:rsidP="00076833">
            <w:pPr>
              <w:rPr>
                <w:sz w:val="14"/>
                <w:szCs w:val="14"/>
              </w:rPr>
            </w:pPr>
            <w:r>
              <w:rPr>
                <w:sz w:val="14"/>
                <w:szCs w:val="14"/>
              </w:rPr>
              <w:t>Цвет: Белый</w:t>
            </w:r>
          </w:p>
          <w:p w14:paraId="122BAD08" w14:textId="46A4C0E1" w:rsidR="00AC07B8" w:rsidRPr="009D3554" w:rsidRDefault="008F50C0" w:rsidP="00076833">
            <w:pPr>
              <w:rPr>
                <w:sz w:val="14"/>
                <w:szCs w:val="14"/>
              </w:rPr>
            </w:pPr>
            <w:r>
              <w:rPr>
                <w:sz w:val="14"/>
                <w:szCs w:val="14"/>
              </w:rPr>
              <w:t>Размеры, мм: 5660 х 1760 х 1240</w:t>
            </w:r>
          </w:p>
        </w:tc>
        <w:tc>
          <w:tcPr>
            <w:tcW w:w="835" w:type="dxa"/>
            <w:tcBorders>
              <w:top w:val="single" w:sz="4" w:space="0" w:color="auto"/>
              <w:left w:val="nil"/>
              <w:bottom w:val="single" w:sz="4" w:space="0" w:color="auto"/>
              <w:right w:val="single" w:sz="4" w:space="0" w:color="auto"/>
            </w:tcBorders>
            <w:vAlign w:val="center"/>
            <w:hideMark/>
          </w:tcPr>
          <w:p w14:paraId="3099D1BE" w14:textId="3C0ABF52" w:rsidR="00AC07B8" w:rsidRPr="009D3554" w:rsidRDefault="008F50C0" w:rsidP="009D3554">
            <w:pPr>
              <w:jc w:val="center"/>
              <w:rPr>
                <w:sz w:val="20"/>
              </w:rPr>
            </w:pPr>
            <w:r>
              <w:rPr>
                <w:sz w:val="20"/>
              </w:rPr>
              <w:t>1</w:t>
            </w:r>
          </w:p>
        </w:tc>
        <w:tc>
          <w:tcPr>
            <w:tcW w:w="1016" w:type="dxa"/>
            <w:tcBorders>
              <w:top w:val="single" w:sz="4" w:space="0" w:color="auto"/>
              <w:left w:val="nil"/>
              <w:bottom w:val="single" w:sz="4" w:space="0" w:color="auto"/>
              <w:right w:val="single" w:sz="4" w:space="0" w:color="auto"/>
            </w:tcBorders>
            <w:vAlign w:val="center"/>
            <w:hideMark/>
          </w:tcPr>
          <w:p w14:paraId="18102497" w14:textId="7E7E5D1E" w:rsidR="00AC07B8" w:rsidRPr="009D3554" w:rsidRDefault="008F50C0" w:rsidP="009D3554">
            <w:pPr>
              <w:jc w:val="center"/>
              <w:rPr>
                <w:sz w:val="20"/>
              </w:rPr>
            </w:pPr>
            <w:r>
              <w:rPr>
                <w:sz w:val="20"/>
              </w:rPr>
              <w:t>54 500,00</w:t>
            </w:r>
          </w:p>
        </w:tc>
        <w:tc>
          <w:tcPr>
            <w:tcW w:w="1105" w:type="dxa"/>
            <w:tcBorders>
              <w:top w:val="single" w:sz="4" w:space="0" w:color="auto"/>
              <w:left w:val="nil"/>
              <w:bottom w:val="single" w:sz="4" w:space="0" w:color="auto"/>
              <w:right w:val="single" w:sz="4" w:space="0" w:color="auto"/>
            </w:tcBorders>
            <w:vAlign w:val="center"/>
            <w:hideMark/>
          </w:tcPr>
          <w:p w14:paraId="3E588208" w14:textId="20A4682D" w:rsidR="00AC07B8" w:rsidRPr="009D3554" w:rsidRDefault="008F50C0" w:rsidP="009D3554">
            <w:pPr>
              <w:jc w:val="center"/>
              <w:rPr>
                <w:sz w:val="20"/>
              </w:rPr>
            </w:pPr>
            <w:r>
              <w:rPr>
                <w:sz w:val="20"/>
              </w:rPr>
              <w:t>54 500</w:t>
            </w:r>
            <w:r w:rsidR="00AC07B8">
              <w:rPr>
                <w:sz w:val="20"/>
              </w:rPr>
              <w:t>,00</w:t>
            </w:r>
          </w:p>
        </w:tc>
        <w:tc>
          <w:tcPr>
            <w:tcW w:w="1486" w:type="dxa"/>
            <w:tcBorders>
              <w:top w:val="single" w:sz="4" w:space="0" w:color="auto"/>
              <w:left w:val="nil"/>
              <w:bottom w:val="single" w:sz="4" w:space="0" w:color="auto"/>
              <w:right w:val="single" w:sz="4" w:space="0" w:color="auto"/>
            </w:tcBorders>
            <w:vAlign w:val="center"/>
            <w:hideMark/>
          </w:tcPr>
          <w:p w14:paraId="64814A31" w14:textId="52DB343C" w:rsidR="00AC07B8" w:rsidRPr="009D3554" w:rsidRDefault="008F50C0" w:rsidP="009D3554">
            <w:pPr>
              <w:jc w:val="center"/>
              <w:rPr>
                <w:sz w:val="20"/>
              </w:rPr>
            </w:pPr>
            <w:r>
              <w:rPr>
                <w:sz w:val="20"/>
              </w:rPr>
              <w:t>Гарантия 6 месяцев</w:t>
            </w:r>
            <w:r w:rsidR="00AC07B8" w:rsidRPr="009D3554">
              <w:rPr>
                <w:sz w:val="20"/>
              </w:rPr>
              <w:t> </w:t>
            </w:r>
          </w:p>
        </w:tc>
      </w:tr>
      <w:tr w:rsidR="00AC07B8" w:rsidRPr="009D3554" w14:paraId="554B8353" w14:textId="77777777" w:rsidTr="002432B3">
        <w:trPr>
          <w:trHeight w:val="690"/>
        </w:trPr>
        <w:tc>
          <w:tcPr>
            <w:tcW w:w="550" w:type="dxa"/>
            <w:tcBorders>
              <w:top w:val="single" w:sz="4" w:space="0" w:color="auto"/>
              <w:left w:val="single" w:sz="4" w:space="0" w:color="auto"/>
              <w:bottom w:val="single" w:sz="4" w:space="0" w:color="auto"/>
              <w:right w:val="single" w:sz="4" w:space="0" w:color="auto"/>
            </w:tcBorders>
            <w:vAlign w:val="center"/>
          </w:tcPr>
          <w:p w14:paraId="1709AD60" w14:textId="3605C620" w:rsidR="00AC07B8" w:rsidRPr="009D3554" w:rsidRDefault="00AC07B8" w:rsidP="009D3554">
            <w:pPr>
              <w:jc w:val="center"/>
              <w:rPr>
                <w:sz w:val="20"/>
              </w:rPr>
            </w:pPr>
            <w:r>
              <w:rPr>
                <w:sz w:val="20"/>
              </w:rPr>
              <w:t>2</w:t>
            </w:r>
          </w:p>
        </w:tc>
        <w:tc>
          <w:tcPr>
            <w:tcW w:w="1914" w:type="dxa"/>
            <w:tcBorders>
              <w:top w:val="single" w:sz="4" w:space="0" w:color="auto"/>
              <w:left w:val="nil"/>
              <w:bottom w:val="single" w:sz="4" w:space="0" w:color="auto"/>
              <w:right w:val="single" w:sz="4" w:space="0" w:color="auto"/>
            </w:tcBorders>
            <w:vAlign w:val="center"/>
          </w:tcPr>
          <w:p w14:paraId="694CEBE7" w14:textId="1B741899" w:rsidR="00AC07B8" w:rsidRPr="008F50C0" w:rsidRDefault="008F50C0" w:rsidP="009D3554">
            <w:pPr>
              <w:rPr>
                <w:sz w:val="16"/>
                <w:szCs w:val="16"/>
              </w:rPr>
            </w:pPr>
            <w:r>
              <w:rPr>
                <w:sz w:val="16"/>
                <w:szCs w:val="16"/>
              </w:rPr>
              <w:t xml:space="preserve">Чип Авто нож для режущих плоттеров </w:t>
            </w:r>
            <w:r>
              <w:rPr>
                <w:sz w:val="16"/>
                <w:szCs w:val="16"/>
                <w:lang w:val="en-US"/>
              </w:rPr>
              <w:t>Silhouette</w:t>
            </w:r>
            <w:r w:rsidRPr="008F50C0">
              <w:rPr>
                <w:sz w:val="16"/>
                <w:szCs w:val="16"/>
              </w:rPr>
              <w:t xml:space="preserve"> </w:t>
            </w:r>
            <w:r>
              <w:rPr>
                <w:sz w:val="16"/>
                <w:szCs w:val="16"/>
                <w:lang w:val="en-US"/>
              </w:rPr>
              <w:t>Cameo</w:t>
            </w:r>
            <w:r w:rsidRPr="008F50C0">
              <w:rPr>
                <w:sz w:val="16"/>
                <w:szCs w:val="16"/>
              </w:rPr>
              <w:t xml:space="preserve"> 5</w:t>
            </w:r>
            <w:r>
              <w:rPr>
                <w:sz w:val="16"/>
                <w:szCs w:val="16"/>
                <w:lang w:val="en-US"/>
              </w:rPr>
              <w:t>a</w:t>
            </w:r>
          </w:p>
        </w:tc>
        <w:tc>
          <w:tcPr>
            <w:tcW w:w="2992" w:type="dxa"/>
            <w:tcBorders>
              <w:top w:val="single" w:sz="4" w:space="0" w:color="auto"/>
              <w:left w:val="nil"/>
              <w:bottom w:val="single" w:sz="4" w:space="0" w:color="auto"/>
              <w:right w:val="single" w:sz="4" w:space="0" w:color="auto"/>
            </w:tcBorders>
            <w:vAlign w:val="center"/>
          </w:tcPr>
          <w:p w14:paraId="3092F6EC" w14:textId="77777777" w:rsidR="00AC07B8" w:rsidRDefault="008F50C0" w:rsidP="00076833">
            <w:pPr>
              <w:rPr>
                <w:sz w:val="14"/>
                <w:szCs w:val="14"/>
              </w:rPr>
            </w:pPr>
            <w:r>
              <w:rPr>
                <w:sz w:val="14"/>
                <w:szCs w:val="14"/>
              </w:rPr>
              <w:t>Материал лезвия: Легированная сталь с добавлением вольфрамового порошка</w:t>
            </w:r>
          </w:p>
          <w:p w14:paraId="697BFC31" w14:textId="77777777" w:rsidR="008F50C0" w:rsidRDefault="008F50C0" w:rsidP="00076833">
            <w:pPr>
              <w:rPr>
                <w:sz w:val="14"/>
                <w:szCs w:val="14"/>
              </w:rPr>
            </w:pPr>
            <w:r>
              <w:rPr>
                <w:sz w:val="14"/>
                <w:szCs w:val="14"/>
              </w:rPr>
              <w:t>Регулировка вылета ножа: автоматическая</w:t>
            </w:r>
          </w:p>
          <w:p w14:paraId="4702E751" w14:textId="28E1B548" w:rsidR="008F50C0" w:rsidRDefault="008F50C0" w:rsidP="00076833">
            <w:pPr>
              <w:rPr>
                <w:sz w:val="14"/>
                <w:szCs w:val="14"/>
              </w:rPr>
            </w:pPr>
            <w:r>
              <w:rPr>
                <w:sz w:val="14"/>
                <w:szCs w:val="14"/>
              </w:rPr>
              <w:t>Вылет лезвия: 0,1 мм – 1 мм</w:t>
            </w:r>
          </w:p>
        </w:tc>
        <w:tc>
          <w:tcPr>
            <w:tcW w:w="835" w:type="dxa"/>
            <w:tcBorders>
              <w:top w:val="single" w:sz="4" w:space="0" w:color="auto"/>
              <w:left w:val="nil"/>
              <w:bottom w:val="single" w:sz="4" w:space="0" w:color="auto"/>
              <w:right w:val="single" w:sz="4" w:space="0" w:color="auto"/>
            </w:tcBorders>
            <w:vAlign w:val="center"/>
          </w:tcPr>
          <w:p w14:paraId="5570E591" w14:textId="4C091B1E" w:rsidR="00AC07B8" w:rsidRDefault="00076833" w:rsidP="009D3554">
            <w:pPr>
              <w:jc w:val="center"/>
              <w:rPr>
                <w:sz w:val="20"/>
              </w:rPr>
            </w:pPr>
            <w:r>
              <w:rPr>
                <w:sz w:val="20"/>
              </w:rPr>
              <w:t>1</w:t>
            </w:r>
          </w:p>
        </w:tc>
        <w:tc>
          <w:tcPr>
            <w:tcW w:w="1016" w:type="dxa"/>
            <w:tcBorders>
              <w:top w:val="single" w:sz="4" w:space="0" w:color="auto"/>
              <w:left w:val="nil"/>
              <w:bottom w:val="single" w:sz="4" w:space="0" w:color="auto"/>
              <w:right w:val="single" w:sz="4" w:space="0" w:color="auto"/>
            </w:tcBorders>
            <w:vAlign w:val="center"/>
          </w:tcPr>
          <w:p w14:paraId="6723CF07" w14:textId="1F54B6BA" w:rsidR="00AC07B8" w:rsidRDefault="008F50C0" w:rsidP="009D3554">
            <w:pPr>
              <w:jc w:val="center"/>
              <w:rPr>
                <w:sz w:val="20"/>
              </w:rPr>
            </w:pPr>
            <w:r>
              <w:rPr>
                <w:sz w:val="20"/>
              </w:rPr>
              <w:t>3 800</w:t>
            </w:r>
            <w:r w:rsidR="00AC07B8">
              <w:rPr>
                <w:sz w:val="20"/>
              </w:rPr>
              <w:t>,00</w:t>
            </w:r>
          </w:p>
        </w:tc>
        <w:tc>
          <w:tcPr>
            <w:tcW w:w="1105" w:type="dxa"/>
            <w:tcBorders>
              <w:top w:val="single" w:sz="4" w:space="0" w:color="auto"/>
              <w:left w:val="nil"/>
              <w:bottom w:val="single" w:sz="4" w:space="0" w:color="auto"/>
              <w:right w:val="single" w:sz="4" w:space="0" w:color="auto"/>
            </w:tcBorders>
            <w:vAlign w:val="center"/>
          </w:tcPr>
          <w:p w14:paraId="63CA3A33" w14:textId="17A7F7A0" w:rsidR="00AC07B8" w:rsidRDefault="008F50C0" w:rsidP="009D3554">
            <w:pPr>
              <w:jc w:val="center"/>
              <w:rPr>
                <w:sz w:val="20"/>
              </w:rPr>
            </w:pPr>
            <w:r>
              <w:rPr>
                <w:sz w:val="20"/>
              </w:rPr>
              <w:t>3 80</w:t>
            </w:r>
            <w:r w:rsidR="00076833">
              <w:rPr>
                <w:sz w:val="20"/>
              </w:rPr>
              <w:t>0</w:t>
            </w:r>
            <w:r w:rsidR="00AC07B8">
              <w:rPr>
                <w:sz w:val="20"/>
              </w:rPr>
              <w:t>,00</w:t>
            </w:r>
          </w:p>
        </w:tc>
        <w:tc>
          <w:tcPr>
            <w:tcW w:w="1486" w:type="dxa"/>
            <w:tcBorders>
              <w:top w:val="single" w:sz="4" w:space="0" w:color="auto"/>
              <w:left w:val="nil"/>
              <w:bottom w:val="single" w:sz="4" w:space="0" w:color="auto"/>
              <w:right w:val="single" w:sz="4" w:space="0" w:color="auto"/>
            </w:tcBorders>
            <w:vAlign w:val="center"/>
          </w:tcPr>
          <w:p w14:paraId="60279DA1" w14:textId="3E6FCF91" w:rsidR="00AC07B8" w:rsidRPr="009D3554" w:rsidRDefault="00AC07B8" w:rsidP="009D3554">
            <w:pPr>
              <w:jc w:val="center"/>
              <w:rPr>
                <w:sz w:val="20"/>
              </w:rPr>
            </w:pPr>
          </w:p>
        </w:tc>
      </w:tr>
      <w:tr w:rsidR="00AC07B8" w:rsidRPr="009D3554" w14:paraId="05F85E4C" w14:textId="77777777" w:rsidTr="002432B3">
        <w:trPr>
          <w:trHeight w:val="690"/>
        </w:trPr>
        <w:tc>
          <w:tcPr>
            <w:tcW w:w="550" w:type="dxa"/>
            <w:tcBorders>
              <w:top w:val="single" w:sz="4" w:space="0" w:color="auto"/>
              <w:left w:val="single" w:sz="4" w:space="0" w:color="auto"/>
              <w:bottom w:val="single" w:sz="4" w:space="0" w:color="auto"/>
              <w:right w:val="single" w:sz="4" w:space="0" w:color="auto"/>
            </w:tcBorders>
            <w:vAlign w:val="center"/>
          </w:tcPr>
          <w:p w14:paraId="21AA4B11" w14:textId="168E99C3" w:rsidR="00AC07B8" w:rsidRPr="009D3554" w:rsidRDefault="00AC07B8" w:rsidP="009D3554">
            <w:pPr>
              <w:jc w:val="center"/>
              <w:rPr>
                <w:sz w:val="20"/>
              </w:rPr>
            </w:pPr>
            <w:r>
              <w:rPr>
                <w:sz w:val="20"/>
              </w:rPr>
              <w:t>3</w:t>
            </w:r>
          </w:p>
        </w:tc>
        <w:tc>
          <w:tcPr>
            <w:tcW w:w="1914" w:type="dxa"/>
            <w:tcBorders>
              <w:top w:val="single" w:sz="4" w:space="0" w:color="auto"/>
              <w:left w:val="nil"/>
              <w:bottom w:val="single" w:sz="4" w:space="0" w:color="auto"/>
              <w:right w:val="single" w:sz="4" w:space="0" w:color="auto"/>
            </w:tcBorders>
            <w:vAlign w:val="center"/>
          </w:tcPr>
          <w:p w14:paraId="1D0E98A7" w14:textId="140FF8C1" w:rsidR="00AC07B8" w:rsidRPr="002432B3" w:rsidRDefault="002432B3" w:rsidP="002432B3">
            <w:pPr>
              <w:rPr>
                <w:sz w:val="16"/>
                <w:szCs w:val="16"/>
              </w:rPr>
            </w:pPr>
            <w:r>
              <w:rPr>
                <w:sz w:val="16"/>
                <w:szCs w:val="16"/>
              </w:rPr>
              <w:t xml:space="preserve">Комплект для </w:t>
            </w:r>
            <w:r>
              <w:rPr>
                <w:sz w:val="16"/>
                <w:szCs w:val="16"/>
                <w:lang w:val="en-US"/>
              </w:rPr>
              <w:t>Cameo</w:t>
            </w:r>
            <w:r w:rsidRPr="002432B3">
              <w:rPr>
                <w:sz w:val="16"/>
                <w:szCs w:val="16"/>
              </w:rPr>
              <w:t xml:space="preserve"> 5</w:t>
            </w:r>
            <w:r>
              <w:rPr>
                <w:sz w:val="16"/>
                <w:szCs w:val="16"/>
                <w:lang w:val="en-US"/>
              </w:rPr>
              <w:t>a</w:t>
            </w:r>
            <w:r w:rsidRPr="002432B3">
              <w:rPr>
                <w:sz w:val="16"/>
                <w:szCs w:val="16"/>
              </w:rPr>
              <w:t xml:space="preserve"> </w:t>
            </w:r>
            <w:r>
              <w:rPr>
                <w:sz w:val="16"/>
                <w:szCs w:val="16"/>
              </w:rPr>
              <w:t>нож для глубокой резки + переходники</w:t>
            </w:r>
          </w:p>
        </w:tc>
        <w:tc>
          <w:tcPr>
            <w:tcW w:w="2992" w:type="dxa"/>
            <w:tcBorders>
              <w:top w:val="single" w:sz="4" w:space="0" w:color="auto"/>
              <w:left w:val="nil"/>
              <w:bottom w:val="single" w:sz="4" w:space="0" w:color="auto"/>
              <w:right w:val="single" w:sz="4" w:space="0" w:color="auto"/>
            </w:tcBorders>
            <w:vAlign w:val="center"/>
          </w:tcPr>
          <w:p w14:paraId="29355A26" w14:textId="77777777" w:rsidR="00AC07B8" w:rsidRDefault="002432B3" w:rsidP="00076833">
            <w:pPr>
              <w:rPr>
                <w:sz w:val="14"/>
                <w:szCs w:val="14"/>
              </w:rPr>
            </w:pPr>
            <w:r>
              <w:rPr>
                <w:sz w:val="14"/>
                <w:szCs w:val="14"/>
              </w:rPr>
              <w:t>Подходит для резки:</w:t>
            </w:r>
          </w:p>
          <w:p w14:paraId="46A62EC5" w14:textId="77777777" w:rsidR="002432B3" w:rsidRDefault="002432B3" w:rsidP="00076833">
            <w:pPr>
              <w:rPr>
                <w:sz w:val="14"/>
                <w:szCs w:val="14"/>
              </w:rPr>
            </w:pPr>
            <w:r>
              <w:rPr>
                <w:sz w:val="14"/>
                <w:szCs w:val="14"/>
              </w:rPr>
              <w:t xml:space="preserve">- магнитный винил до 0.7 мм без дополнительных материалов сверху </w:t>
            </w:r>
          </w:p>
          <w:p w14:paraId="273B4B30" w14:textId="77777777" w:rsidR="002432B3" w:rsidRDefault="002432B3" w:rsidP="00076833">
            <w:pPr>
              <w:rPr>
                <w:sz w:val="14"/>
                <w:szCs w:val="14"/>
              </w:rPr>
            </w:pPr>
            <w:r>
              <w:rPr>
                <w:sz w:val="14"/>
                <w:szCs w:val="14"/>
              </w:rPr>
              <w:t>- двусторонний скотч 3м</w:t>
            </w:r>
          </w:p>
          <w:p w14:paraId="12138520" w14:textId="77777777" w:rsidR="002432B3" w:rsidRDefault="002432B3" w:rsidP="00076833">
            <w:pPr>
              <w:rPr>
                <w:sz w:val="14"/>
                <w:szCs w:val="14"/>
              </w:rPr>
            </w:pPr>
            <w:r>
              <w:rPr>
                <w:sz w:val="14"/>
                <w:szCs w:val="14"/>
              </w:rPr>
              <w:t>- бумагу 300г/м</w:t>
            </w:r>
          </w:p>
          <w:p w14:paraId="54031176" w14:textId="3642084E" w:rsidR="002432B3" w:rsidRDefault="002432B3" w:rsidP="00076833">
            <w:pPr>
              <w:rPr>
                <w:sz w:val="14"/>
                <w:szCs w:val="14"/>
              </w:rPr>
            </w:pPr>
            <w:r>
              <w:rPr>
                <w:sz w:val="14"/>
                <w:szCs w:val="14"/>
              </w:rPr>
              <w:t>- самоклеящуюся плёнку</w:t>
            </w:r>
          </w:p>
        </w:tc>
        <w:tc>
          <w:tcPr>
            <w:tcW w:w="835" w:type="dxa"/>
            <w:tcBorders>
              <w:top w:val="single" w:sz="4" w:space="0" w:color="auto"/>
              <w:left w:val="nil"/>
              <w:bottom w:val="single" w:sz="4" w:space="0" w:color="auto"/>
              <w:right w:val="single" w:sz="4" w:space="0" w:color="auto"/>
            </w:tcBorders>
            <w:vAlign w:val="center"/>
          </w:tcPr>
          <w:p w14:paraId="14C1D10F" w14:textId="1374509E" w:rsidR="00AC07B8" w:rsidRDefault="00076833" w:rsidP="009D3554">
            <w:pPr>
              <w:jc w:val="center"/>
              <w:rPr>
                <w:sz w:val="20"/>
              </w:rPr>
            </w:pPr>
            <w:r>
              <w:rPr>
                <w:sz w:val="20"/>
              </w:rPr>
              <w:t>1</w:t>
            </w:r>
          </w:p>
        </w:tc>
        <w:tc>
          <w:tcPr>
            <w:tcW w:w="1016" w:type="dxa"/>
            <w:tcBorders>
              <w:top w:val="single" w:sz="4" w:space="0" w:color="auto"/>
              <w:left w:val="nil"/>
              <w:bottom w:val="single" w:sz="4" w:space="0" w:color="auto"/>
              <w:right w:val="single" w:sz="4" w:space="0" w:color="auto"/>
            </w:tcBorders>
            <w:vAlign w:val="center"/>
          </w:tcPr>
          <w:p w14:paraId="6A7DE338" w14:textId="43220D64" w:rsidR="00AC07B8" w:rsidRDefault="002432B3" w:rsidP="009D3554">
            <w:pPr>
              <w:jc w:val="center"/>
              <w:rPr>
                <w:sz w:val="20"/>
              </w:rPr>
            </w:pPr>
            <w:r>
              <w:rPr>
                <w:sz w:val="20"/>
              </w:rPr>
              <w:t>4</w:t>
            </w:r>
            <w:r w:rsidR="00076833">
              <w:rPr>
                <w:sz w:val="20"/>
              </w:rPr>
              <w:t xml:space="preserve"> </w:t>
            </w:r>
            <w:r>
              <w:rPr>
                <w:sz w:val="20"/>
              </w:rPr>
              <w:t>6</w:t>
            </w:r>
            <w:r w:rsidR="00076833" w:rsidRPr="00076833">
              <w:rPr>
                <w:sz w:val="20"/>
              </w:rPr>
              <w:t>00</w:t>
            </w:r>
            <w:r w:rsidR="00EC5508">
              <w:rPr>
                <w:sz w:val="20"/>
              </w:rPr>
              <w:t>,00</w:t>
            </w:r>
          </w:p>
        </w:tc>
        <w:tc>
          <w:tcPr>
            <w:tcW w:w="1105" w:type="dxa"/>
            <w:tcBorders>
              <w:top w:val="single" w:sz="4" w:space="0" w:color="auto"/>
              <w:left w:val="nil"/>
              <w:bottom w:val="single" w:sz="4" w:space="0" w:color="auto"/>
              <w:right w:val="single" w:sz="4" w:space="0" w:color="auto"/>
            </w:tcBorders>
            <w:vAlign w:val="center"/>
          </w:tcPr>
          <w:p w14:paraId="7A82D313" w14:textId="70B699C7" w:rsidR="00AC07B8" w:rsidRDefault="002432B3" w:rsidP="009D3554">
            <w:pPr>
              <w:jc w:val="center"/>
              <w:rPr>
                <w:sz w:val="20"/>
              </w:rPr>
            </w:pPr>
            <w:r>
              <w:rPr>
                <w:sz w:val="20"/>
              </w:rPr>
              <w:t>4</w:t>
            </w:r>
            <w:r w:rsidR="00076833">
              <w:rPr>
                <w:sz w:val="20"/>
              </w:rPr>
              <w:t xml:space="preserve"> </w:t>
            </w:r>
            <w:r>
              <w:rPr>
                <w:sz w:val="20"/>
              </w:rPr>
              <w:t>6</w:t>
            </w:r>
            <w:r w:rsidR="00076833">
              <w:rPr>
                <w:sz w:val="20"/>
              </w:rPr>
              <w:t>00</w:t>
            </w:r>
            <w:r w:rsidR="00EC5508">
              <w:rPr>
                <w:sz w:val="20"/>
              </w:rPr>
              <w:t>,00</w:t>
            </w:r>
          </w:p>
        </w:tc>
        <w:tc>
          <w:tcPr>
            <w:tcW w:w="1486" w:type="dxa"/>
            <w:tcBorders>
              <w:top w:val="single" w:sz="4" w:space="0" w:color="auto"/>
              <w:left w:val="nil"/>
              <w:bottom w:val="single" w:sz="4" w:space="0" w:color="auto"/>
              <w:right w:val="single" w:sz="4" w:space="0" w:color="auto"/>
            </w:tcBorders>
            <w:vAlign w:val="center"/>
          </w:tcPr>
          <w:p w14:paraId="07E88A26" w14:textId="77777777" w:rsidR="00AC07B8" w:rsidRPr="009D3554" w:rsidRDefault="00AC07B8" w:rsidP="009D3554">
            <w:pPr>
              <w:jc w:val="center"/>
              <w:rPr>
                <w:sz w:val="20"/>
              </w:rPr>
            </w:pPr>
          </w:p>
        </w:tc>
      </w:tr>
      <w:tr w:rsidR="00AC07B8" w:rsidRPr="009D3554" w14:paraId="66AFAD48" w14:textId="77777777" w:rsidTr="002432B3">
        <w:trPr>
          <w:trHeight w:val="690"/>
        </w:trPr>
        <w:tc>
          <w:tcPr>
            <w:tcW w:w="550" w:type="dxa"/>
            <w:tcBorders>
              <w:top w:val="single" w:sz="4" w:space="0" w:color="auto"/>
              <w:left w:val="single" w:sz="4" w:space="0" w:color="auto"/>
              <w:bottom w:val="single" w:sz="4" w:space="0" w:color="auto"/>
              <w:right w:val="single" w:sz="4" w:space="0" w:color="auto"/>
            </w:tcBorders>
            <w:vAlign w:val="center"/>
          </w:tcPr>
          <w:p w14:paraId="37106B19" w14:textId="77AD8309" w:rsidR="00AC07B8" w:rsidRPr="009D3554" w:rsidRDefault="00AC07B8" w:rsidP="009D3554">
            <w:pPr>
              <w:jc w:val="center"/>
              <w:rPr>
                <w:sz w:val="20"/>
              </w:rPr>
            </w:pPr>
            <w:r>
              <w:rPr>
                <w:sz w:val="20"/>
              </w:rPr>
              <w:t>4</w:t>
            </w:r>
          </w:p>
        </w:tc>
        <w:tc>
          <w:tcPr>
            <w:tcW w:w="1914" w:type="dxa"/>
            <w:tcBorders>
              <w:top w:val="single" w:sz="4" w:space="0" w:color="auto"/>
              <w:left w:val="nil"/>
              <w:bottom w:val="single" w:sz="4" w:space="0" w:color="auto"/>
              <w:right w:val="single" w:sz="4" w:space="0" w:color="auto"/>
            </w:tcBorders>
            <w:vAlign w:val="center"/>
          </w:tcPr>
          <w:p w14:paraId="0BE973E1" w14:textId="6E3CA00F" w:rsidR="00AC07B8" w:rsidRPr="002432B3" w:rsidRDefault="002432B3" w:rsidP="009D3554">
            <w:pPr>
              <w:rPr>
                <w:sz w:val="16"/>
                <w:szCs w:val="16"/>
              </w:rPr>
            </w:pPr>
            <w:r>
              <w:rPr>
                <w:sz w:val="16"/>
                <w:szCs w:val="16"/>
              </w:rPr>
              <w:t xml:space="preserve">Чип Крафт нож 3мм для режущих плоттеров </w:t>
            </w:r>
            <w:r>
              <w:rPr>
                <w:sz w:val="16"/>
                <w:szCs w:val="16"/>
                <w:lang w:val="en-US"/>
              </w:rPr>
              <w:t>Silhouette</w:t>
            </w:r>
            <w:r w:rsidRPr="002432B3">
              <w:rPr>
                <w:sz w:val="16"/>
                <w:szCs w:val="16"/>
              </w:rPr>
              <w:t xml:space="preserve"> </w:t>
            </w:r>
            <w:r>
              <w:rPr>
                <w:sz w:val="16"/>
                <w:szCs w:val="16"/>
                <w:lang w:val="en-US"/>
              </w:rPr>
              <w:t>Cameo</w:t>
            </w:r>
            <w:r w:rsidRPr="002432B3">
              <w:rPr>
                <w:sz w:val="16"/>
                <w:szCs w:val="16"/>
              </w:rPr>
              <w:t xml:space="preserve"> 5</w:t>
            </w:r>
            <w:r>
              <w:rPr>
                <w:sz w:val="16"/>
                <w:szCs w:val="16"/>
                <w:lang w:val="en-US"/>
              </w:rPr>
              <w:t>a</w:t>
            </w:r>
          </w:p>
        </w:tc>
        <w:tc>
          <w:tcPr>
            <w:tcW w:w="2992" w:type="dxa"/>
            <w:tcBorders>
              <w:top w:val="single" w:sz="4" w:space="0" w:color="auto"/>
              <w:left w:val="nil"/>
              <w:bottom w:val="single" w:sz="4" w:space="0" w:color="auto"/>
              <w:right w:val="single" w:sz="4" w:space="0" w:color="auto"/>
            </w:tcBorders>
            <w:vAlign w:val="center"/>
          </w:tcPr>
          <w:p w14:paraId="12ADF357" w14:textId="77777777" w:rsidR="002432B3" w:rsidRDefault="002432B3" w:rsidP="00076833">
            <w:pPr>
              <w:rPr>
                <w:sz w:val="14"/>
                <w:szCs w:val="14"/>
              </w:rPr>
            </w:pPr>
            <w:r>
              <w:rPr>
                <w:sz w:val="14"/>
                <w:szCs w:val="14"/>
              </w:rPr>
              <w:t>Позволяет резать специальные материалы для рукоделия: ацетатная плёнка, пластичная замша (фоамиран), кожа</w:t>
            </w:r>
          </w:p>
          <w:p w14:paraId="3EAF75E4" w14:textId="77777777" w:rsidR="002432B3" w:rsidRDefault="002432B3" w:rsidP="00076833">
            <w:pPr>
              <w:rPr>
                <w:sz w:val="14"/>
                <w:szCs w:val="14"/>
              </w:rPr>
            </w:pPr>
            <w:r>
              <w:rPr>
                <w:sz w:val="14"/>
                <w:szCs w:val="14"/>
              </w:rPr>
              <w:t>В комплекте: 2 ножа</w:t>
            </w:r>
          </w:p>
          <w:p w14:paraId="160F4865" w14:textId="13D97B01" w:rsidR="00AC07B8" w:rsidRDefault="002432B3" w:rsidP="00076833">
            <w:pPr>
              <w:rPr>
                <w:sz w:val="14"/>
                <w:szCs w:val="14"/>
              </w:rPr>
            </w:pPr>
            <w:r>
              <w:rPr>
                <w:sz w:val="14"/>
                <w:szCs w:val="14"/>
              </w:rPr>
              <w:t xml:space="preserve">Материал лезвия: легированная сталь </w:t>
            </w:r>
          </w:p>
        </w:tc>
        <w:tc>
          <w:tcPr>
            <w:tcW w:w="835" w:type="dxa"/>
            <w:tcBorders>
              <w:top w:val="single" w:sz="4" w:space="0" w:color="auto"/>
              <w:left w:val="nil"/>
              <w:bottom w:val="single" w:sz="4" w:space="0" w:color="auto"/>
              <w:right w:val="single" w:sz="4" w:space="0" w:color="auto"/>
            </w:tcBorders>
            <w:vAlign w:val="center"/>
          </w:tcPr>
          <w:p w14:paraId="6359135F" w14:textId="15720020" w:rsidR="00AC07B8" w:rsidRDefault="002432B3" w:rsidP="009D3554">
            <w:pPr>
              <w:jc w:val="center"/>
              <w:rPr>
                <w:sz w:val="20"/>
              </w:rPr>
            </w:pPr>
            <w:r>
              <w:rPr>
                <w:sz w:val="20"/>
              </w:rPr>
              <w:t>1</w:t>
            </w:r>
          </w:p>
        </w:tc>
        <w:tc>
          <w:tcPr>
            <w:tcW w:w="1016" w:type="dxa"/>
            <w:tcBorders>
              <w:top w:val="single" w:sz="4" w:space="0" w:color="auto"/>
              <w:left w:val="nil"/>
              <w:bottom w:val="single" w:sz="4" w:space="0" w:color="auto"/>
              <w:right w:val="single" w:sz="4" w:space="0" w:color="auto"/>
            </w:tcBorders>
            <w:vAlign w:val="center"/>
          </w:tcPr>
          <w:p w14:paraId="6B4904B1" w14:textId="0EBB532B" w:rsidR="00AC07B8" w:rsidRDefault="002432B3" w:rsidP="009D3554">
            <w:pPr>
              <w:jc w:val="center"/>
              <w:rPr>
                <w:sz w:val="20"/>
              </w:rPr>
            </w:pPr>
            <w:r>
              <w:rPr>
                <w:sz w:val="20"/>
              </w:rPr>
              <w:t>4 950,00</w:t>
            </w:r>
          </w:p>
        </w:tc>
        <w:tc>
          <w:tcPr>
            <w:tcW w:w="1105" w:type="dxa"/>
            <w:tcBorders>
              <w:top w:val="single" w:sz="4" w:space="0" w:color="auto"/>
              <w:left w:val="nil"/>
              <w:bottom w:val="single" w:sz="4" w:space="0" w:color="auto"/>
              <w:right w:val="single" w:sz="4" w:space="0" w:color="auto"/>
            </w:tcBorders>
            <w:vAlign w:val="center"/>
          </w:tcPr>
          <w:p w14:paraId="6B45EAB1" w14:textId="592CB628" w:rsidR="00AC07B8" w:rsidRDefault="002432B3" w:rsidP="009D3554">
            <w:pPr>
              <w:jc w:val="center"/>
              <w:rPr>
                <w:sz w:val="20"/>
              </w:rPr>
            </w:pPr>
            <w:r>
              <w:rPr>
                <w:sz w:val="20"/>
              </w:rPr>
              <w:t>4 950,00</w:t>
            </w:r>
          </w:p>
        </w:tc>
        <w:tc>
          <w:tcPr>
            <w:tcW w:w="1486" w:type="dxa"/>
            <w:tcBorders>
              <w:top w:val="single" w:sz="4" w:space="0" w:color="auto"/>
              <w:left w:val="nil"/>
              <w:bottom w:val="single" w:sz="4" w:space="0" w:color="auto"/>
              <w:right w:val="single" w:sz="4" w:space="0" w:color="auto"/>
            </w:tcBorders>
            <w:vAlign w:val="center"/>
          </w:tcPr>
          <w:p w14:paraId="744973D2" w14:textId="77777777" w:rsidR="00AC07B8" w:rsidRPr="009D3554" w:rsidRDefault="00AC07B8" w:rsidP="009D3554">
            <w:pPr>
              <w:jc w:val="center"/>
              <w:rPr>
                <w:sz w:val="20"/>
              </w:rPr>
            </w:pPr>
          </w:p>
        </w:tc>
      </w:tr>
      <w:tr w:rsidR="002432B3" w:rsidRPr="009D3554" w14:paraId="4C41286E" w14:textId="77777777" w:rsidTr="002432B3">
        <w:trPr>
          <w:trHeight w:val="690"/>
        </w:trPr>
        <w:tc>
          <w:tcPr>
            <w:tcW w:w="550" w:type="dxa"/>
            <w:tcBorders>
              <w:top w:val="single" w:sz="4" w:space="0" w:color="auto"/>
              <w:left w:val="single" w:sz="4" w:space="0" w:color="auto"/>
              <w:bottom w:val="single" w:sz="4" w:space="0" w:color="auto"/>
              <w:right w:val="single" w:sz="4" w:space="0" w:color="auto"/>
            </w:tcBorders>
            <w:vAlign w:val="center"/>
          </w:tcPr>
          <w:p w14:paraId="1922A17F" w14:textId="2354F8B2" w:rsidR="002432B3" w:rsidRDefault="002432B3" w:rsidP="009D3554">
            <w:pPr>
              <w:jc w:val="center"/>
              <w:rPr>
                <w:sz w:val="20"/>
              </w:rPr>
            </w:pPr>
            <w:r>
              <w:rPr>
                <w:sz w:val="20"/>
              </w:rPr>
              <w:t>5</w:t>
            </w:r>
          </w:p>
        </w:tc>
        <w:tc>
          <w:tcPr>
            <w:tcW w:w="1914" w:type="dxa"/>
            <w:tcBorders>
              <w:top w:val="single" w:sz="4" w:space="0" w:color="auto"/>
              <w:left w:val="nil"/>
              <w:bottom w:val="single" w:sz="4" w:space="0" w:color="auto"/>
              <w:right w:val="single" w:sz="4" w:space="0" w:color="auto"/>
            </w:tcBorders>
            <w:vAlign w:val="center"/>
          </w:tcPr>
          <w:p w14:paraId="609A3D08" w14:textId="5F6755A6" w:rsidR="002432B3" w:rsidRPr="002432B3" w:rsidRDefault="002432B3" w:rsidP="009D3554">
            <w:pPr>
              <w:rPr>
                <w:sz w:val="16"/>
                <w:szCs w:val="16"/>
              </w:rPr>
            </w:pPr>
            <w:r>
              <w:rPr>
                <w:sz w:val="16"/>
                <w:szCs w:val="16"/>
              </w:rPr>
              <w:t xml:space="preserve">Держатель ручек с </w:t>
            </w:r>
            <w:r>
              <w:rPr>
                <w:sz w:val="16"/>
                <w:szCs w:val="16"/>
                <w:lang w:val="en-US"/>
              </w:rPr>
              <w:t>XL</w:t>
            </w:r>
            <w:r w:rsidRPr="002432B3">
              <w:rPr>
                <w:sz w:val="16"/>
                <w:szCs w:val="16"/>
              </w:rPr>
              <w:t xml:space="preserve"> </w:t>
            </w:r>
            <w:r>
              <w:rPr>
                <w:sz w:val="16"/>
                <w:szCs w:val="16"/>
              </w:rPr>
              <w:t>адаптером</w:t>
            </w:r>
          </w:p>
        </w:tc>
        <w:tc>
          <w:tcPr>
            <w:tcW w:w="2992" w:type="dxa"/>
            <w:tcBorders>
              <w:top w:val="single" w:sz="4" w:space="0" w:color="auto"/>
              <w:left w:val="nil"/>
              <w:bottom w:val="single" w:sz="4" w:space="0" w:color="auto"/>
              <w:right w:val="single" w:sz="4" w:space="0" w:color="auto"/>
            </w:tcBorders>
            <w:vAlign w:val="center"/>
          </w:tcPr>
          <w:p w14:paraId="18244914" w14:textId="6A8E3A88" w:rsidR="002432B3" w:rsidRDefault="002432B3" w:rsidP="00076833">
            <w:pPr>
              <w:rPr>
                <w:sz w:val="14"/>
                <w:szCs w:val="14"/>
              </w:rPr>
            </w:pPr>
            <w:r>
              <w:rPr>
                <w:sz w:val="14"/>
                <w:szCs w:val="14"/>
              </w:rPr>
              <w:t>Используя держатель, можно рисовать с помощью режущего плоттера любыми ручками, фломастерами, карандашами и мелом</w:t>
            </w:r>
          </w:p>
        </w:tc>
        <w:tc>
          <w:tcPr>
            <w:tcW w:w="835" w:type="dxa"/>
            <w:tcBorders>
              <w:top w:val="single" w:sz="4" w:space="0" w:color="auto"/>
              <w:left w:val="nil"/>
              <w:bottom w:val="single" w:sz="4" w:space="0" w:color="auto"/>
              <w:right w:val="single" w:sz="4" w:space="0" w:color="auto"/>
            </w:tcBorders>
            <w:vAlign w:val="center"/>
          </w:tcPr>
          <w:p w14:paraId="431450B1" w14:textId="6D686B84" w:rsidR="002432B3" w:rsidRDefault="002432B3" w:rsidP="009D3554">
            <w:pPr>
              <w:jc w:val="center"/>
              <w:rPr>
                <w:sz w:val="20"/>
              </w:rPr>
            </w:pPr>
            <w:r>
              <w:rPr>
                <w:sz w:val="20"/>
              </w:rPr>
              <w:t>1</w:t>
            </w:r>
          </w:p>
        </w:tc>
        <w:tc>
          <w:tcPr>
            <w:tcW w:w="1016" w:type="dxa"/>
            <w:tcBorders>
              <w:top w:val="single" w:sz="4" w:space="0" w:color="auto"/>
              <w:left w:val="nil"/>
              <w:bottom w:val="single" w:sz="4" w:space="0" w:color="auto"/>
              <w:right w:val="single" w:sz="4" w:space="0" w:color="auto"/>
            </w:tcBorders>
            <w:vAlign w:val="center"/>
          </w:tcPr>
          <w:p w14:paraId="7D687AA0" w14:textId="31E808C1" w:rsidR="002432B3" w:rsidRPr="00076833" w:rsidRDefault="002432B3" w:rsidP="009D3554">
            <w:pPr>
              <w:jc w:val="center"/>
              <w:rPr>
                <w:sz w:val="20"/>
              </w:rPr>
            </w:pPr>
            <w:r>
              <w:rPr>
                <w:sz w:val="20"/>
              </w:rPr>
              <w:t>7 120,00</w:t>
            </w:r>
          </w:p>
        </w:tc>
        <w:tc>
          <w:tcPr>
            <w:tcW w:w="1105" w:type="dxa"/>
            <w:tcBorders>
              <w:top w:val="single" w:sz="4" w:space="0" w:color="auto"/>
              <w:left w:val="nil"/>
              <w:bottom w:val="single" w:sz="4" w:space="0" w:color="auto"/>
              <w:right w:val="single" w:sz="4" w:space="0" w:color="auto"/>
            </w:tcBorders>
            <w:vAlign w:val="center"/>
          </w:tcPr>
          <w:p w14:paraId="2C3554A5" w14:textId="2D7376C6" w:rsidR="002432B3" w:rsidRDefault="002432B3" w:rsidP="009D3554">
            <w:pPr>
              <w:jc w:val="center"/>
              <w:rPr>
                <w:sz w:val="20"/>
              </w:rPr>
            </w:pPr>
            <w:r>
              <w:rPr>
                <w:sz w:val="20"/>
              </w:rPr>
              <w:t>7 120,00</w:t>
            </w:r>
          </w:p>
        </w:tc>
        <w:tc>
          <w:tcPr>
            <w:tcW w:w="1486" w:type="dxa"/>
            <w:tcBorders>
              <w:top w:val="single" w:sz="4" w:space="0" w:color="auto"/>
              <w:left w:val="nil"/>
              <w:bottom w:val="single" w:sz="4" w:space="0" w:color="auto"/>
              <w:right w:val="single" w:sz="4" w:space="0" w:color="auto"/>
            </w:tcBorders>
            <w:vAlign w:val="center"/>
          </w:tcPr>
          <w:p w14:paraId="14FD15FC" w14:textId="77777777" w:rsidR="002432B3" w:rsidRPr="009D3554" w:rsidRDefault="002432B3" w:rsidP="009D3554">
            <w:pPr>
              <w:jc w:val="center"/>
              <w:rPr>
                <w:sz w:val="20"/>
              </w:rPr>
            </w:pPr>
          </w:p>
        </w:tc>
      </w:tr>
      <w:tr w:rsidR="002432B3" w:rsidRPr="009D3554" w14:paraId="7CD53196" w14:textId="77777777" w:rsidTr="002432B3">
        <w:trPr>
          <w:trHeight w:val="690"/>
        </w:trPr>
        <w:tc>
          <w:tcPr>
            <w:tcW w:w="550" w:type="dxa"/>
            <w:tcBorders>
              <w:top w:val="single" w:sz="4" w:space="0" w:color="auto"/>
              <w:left w:val="single" w:sz="4" w:space="0" w:color="auto"/>
              <w:bottom w:val="single" w:sz="4" w:space="0" w:color="auto"/>
              <w:right w:val="single" w:sz="4" w:space="0" w:color="auto"/>
            </w:tcBorders>
            <w:vAlign w:val="center"/>
          </w:tcPr>
          <w:p w14:paraId="11425ABB" w14:textId="3F1CA52F" w:rsidR="002432B3" w:rsidRDefault="002432B3" w:rsidP="009D3554">
            <w:pPr>
              <w:jc w:val="center"/>
              <w:rPr>
                <w:sz w:val="20"/>
              </w:rPr>
            </w:pPr>
            <w:r>
              <w:rPr>
                <w:sz w:val="20"/>
              </w:rPr>
              <w:t>6</w:t>
            </w:r>
          </w:p>
        </w:tc>
        <w:tc>
          <w:tcPr>
            <w:tcW w:w="1914" w:type="dxa"/>
            <w:tcBorders>
              <w:top w:val="single" w:sz="4" w:space="0" w:color="auto"/>
              <w:left w:val="nil"/>
              <w:bottom w:val="single" w:sz="4" w:space="0" w:color="auto"/>
              <w:right w:val="single" w:sz="4" w:space="0" w:color="auto"/>
            </w:tcBorders>
            <w:vAlign w:val="center"/>
          </w:tcPr>
          <w:p w14:paraId="399F83C3" w14:textId="0094C37A" w:rsidR="002432B3" w:rsidRPr="002432B3" w:rsidRDefault="002432B3" w:rsidP="009D3554">
            <w:pPr>
              <w:rPr>
                <w:sz w:val="16"/>
                <w:szCs w:val="16"/>
              </w:rPr>
            </w:pPr>
            <w:r>
              <w:rPr>
                <w:sz w:val="16"/>
                <w:szCs w:val="16"/>
              </w:rPr>
              <w:t xml:space="preserve">Липкий коврик для плоттера </w:t>
            </w:r>
            <w:r>
              <w:rPr>
                <w:sz w:val="16"/>
                <w:szCs w:val="16"/>
                <w:lang w:val="en-US"/>
              </w:rPr>
              <w:t>Cameo</w:t>
            </w:r>
            <w:r w:rsidRPr="002432B3">
              <w:rPr>
                <w:sz w:val="16"/>
                <w:szCs w:val="16"/>
              </w:rPr>
              <w:t xml:space="preserve"> 30</w:t>
            </w:r>
            <w:r>
              <w:rPr>
                <w:sz w:val="16"/>
                <w:szCs w:val="16"/>
                <w:lang w:val="en-US"/>
              </w:rPr>
              <w:t>x</w:t>
            </w:r>
            <w:r w:rsidRPr="002432B3">
              <w:rPr>
                <w:sz w:val="16"/>
                <w:szCs w:val="16"/>
              </w:rPr>
              <w:t xml:space="preserve">30 </w:t>
            </w:r>
            <w:r>
              <w:rPr>
                <w:sz w:val="16"/>
                <w:szCs w:val="16"/>
              </w:rPr>
              <w:t>см Сильный клей</w:t>
            </w:r>
          </w:p>
        </w:tc>
        <w:tc>
          <w:tcPr>
            <w:tcW w:w="2992" w:type="dxa"/>
            <w:tcBorders>
              <w:top w:val="single" w:sz="4" w:space="0" w:color="auto"/>
              <w:left w:val="nil"/>
              <w:bottom w:val="single" w:sz="4" w:space="0" w:color="auto"/>
              <w:right w:val="single" w:sz="4" w:space="0" w:color="auto"/>
            </w:tcBorders>
            <w:vAlign w:val="center"/>
          </w:tcPr>
          <w:p w14:paraId="60C3AF51" w14:textId="77777777" w:rsidR="002432B3" w:rsidRDefault="002432B3" w:rsidP="00076833">
            <w:pPr>
              <w:rPr>
                <w:sz w:val="14"/>
                <w:szCs w:val="14"/>
              </w:rPr>
            </w:pPr>
            <w:r>
              <w:rPr>
                <w:sz w:val="14"/>
                <w:szCs w:val="14"/>
              </w:rPr>
              <w:t>Размер режущего поля: 30х30 см</w:t>
            </w:r>
          </w:p>
          <w:p w14:paraId="3EA3BA5D" w14:textId="77777777" w:rsidR="002432B3" w:rsidRDefault="002432B3" w:rsidP="00076833">
            <w:pPr>
              <w:rPr>
                <w:sz w:val="14"/>
                <w:szCs w:val="14"/>
              </w:rPr>
            </w:pPr>
            <w:r>
              <w:rPr>
                <w:sz w:val="14"/>
                <w:szCs w:val="14"/>
              </w:rPr>
              <w:t>Толщина: 0.3 мм</w:t>
            </w:r>
          </w:p>
          <w:p w14:paraId="378EA2C9" w14:textId="09A582CC" w:rsidR="002432B3" w:rsidRDefault="002432B3" w:rsidP="00076833">
            <w:pPr>
              <w:rPr>
                <w:sz w:val="14"/>
                <w:szCs w:val="14"/>
              </w:rPr>
            </w:pPr>
            <w:r>
              <w:rPr>
                <w:sz w:val="14"/>
                <w:szCs w:val="14"/>
              </w:rPr>
              <w:t>Фиксация клея: сильная</w:t>
            </w:r>
          </w:p>
        </w:tc>
        <w:tc>
          <w:tcPr>
            <w:tcW w:w="835" w:type="dxa"/>
            <w:tcBorders>
              <w:top w:val="single" w:sz="4" w:space="0" w:color="auto"/>
              <w:left w:val="nil"/>
              <w:bottom w:val="single" w:sz="4" w:space="0" w:color="auto"/>
              <w:right w:val="single" w:sz="4" w:space="0" w:color="auto"/>
            </w:tcBorders>
            <w:vAlign w:val="center"/>
          </w:tcPr>
          <w:p w14:paraId="7607D5C7" w14:textId="2D976FB4" w:rsidR="002432B3" w:rsidRDefault="002432B3" w:rsidP="009D3554">
            <w:pPr>
              <w:jc w:val="center"/>
              <w:rPr>
                <w:sz w:val="20"/>
              </w:rPr>
            </w:pPr>
            <w:r>
              <w:rPr>
                <w:sz w:val="20"/>
              </w:rPr>
              <w:t>1</w:t>
            </w:r>
          </w:p>
        </w:tc>
        <w:tc>
          <w:tcPr>
            <w:tcW w:w="1016" w:type="dxa"/>
            <w:tcBorders>
              <w:top w:val="single" w:sz="4" w:space="0" w:color="auto"/>
              <w:left w:val="nil"/>
              <w:bottom w:val="single" w:sz="4" w:space="0" w:color="auto"/>
              <w:right w:val="single" w:sz="4" w:space="0" w:color="auto"/>
            </w:tcBorders>
            <w:vAlign w:val="center"/>
          </w:tcPr>
          <w:p w14:paraId="25A12E8D" w14:textId="626F2BED" w:rsidR="002432B3" w:rsidRDefault="002432B3" w:rsidP="009D3554">
            <w:pPr>
              <w:jc w:val="center"/>
              <w:rPr>
                <w:sz w:val="20"/>
              </w:rPr>
            </w:pPr>
            <w:r>
              <w:rPr>
                <w:sz w:val="20"/>
              </w:rPr>
              <w:t>3 530,00</w:t>
            </w:r>
          </w:p>
        </w:tc>
        <w:tc>
          <w:tcPr>
            <w:tcW w:w="1105" w:type="dxa"/>
            <w:tcBorders>
              <w:top w:val="single" w:sz="4" w:space="0" w:color="auto"/>
              <w:left w:val="nil"/>
              <w:bottom w:val="single" w:sz="4" w:space="0" w:color="auto"/>
              <w:right w:val="single" w:sz="4" w:space="0" w:color="auto"/>
            </w:tcBorders>
            <w:vAlign w:val="center"/>
          </w:tcPr>
          <w:p w14:paraId="3383A96C" w14:textId="5AEF9D81" w:rsidR="002432B3" w:rsidRDefault="002432B3" w:rsidP="009D3554">
            <w:pPr>
              <w:jc w:val="center"/>
              <w:rPr>
                <w:sz w:val="20"/>
              </w:rPr>
            </w:pPr>
            <w:r>
              <w:rPr>
                <w:sz w:val="20"/>
              </w:rPr>
              <w:t>3 530,00</w:t>
            </w:r>
          </w:p>
        </w:tc>
        <w:tc>
          <w:tcPr>
            <w:tcW w:w="1486" w:type="dxa"/>
            <w:tcBorders>
              <w:top w:val="single" w:sz="4" w:space="0" w:color="auto"/>
              <w:left w:val="nil"/>
              <w:bottom w:val="single" w:sz="4" w:space="0" w:color="auto"/>
              <w:right w:val="single" w:sz="4" w:space="0" w:color="auto"/>
            </w:tcBorders>
            <w:vAlign w:val="center"/>
          </w:tcPr>
          <w:p w14:paraId="5D0751AD" w14:textId="77777777" w:rsidR="002432B3" w:rsidRPr="009D3554" w:rsidRDefault="002432B3" w:rsidP="009D3554">
            <w:pPr>
              <w:jc w:val="center"/>
              <w:rPr>
                <w:sz w:val="20"/>
              </w:rPr>
            </w:pPr>
          </w:p>
        </w:tc>
      </w:tr>
      <w:tr w:rsidR="002432B3" w:rsidRPr="009D3554" w14:paraId="537809CB" w14:textId="77777777" w:rsidTr="002432B3">
        <w:trPr>
          <w:trHeight w:val="690"/>
        </w:trPr>
        <w:tc>
          <w:tcPr>
            <w:tcW w:w="550" w:type="dxa"/>
            <w:tcBorders>
              <w:top w:val="single" w:sz="4" w:space="0" w:color="auto"/>
              <w:left w:val="single" w:sz="4" w:space="0" w:color="auto"/>
              <w:bottom w:val="single" w:sz="4" w:space="0" w:color="auto"/>
              <w:right w:val="single" w:sz="4" w:space="0" w:color="auto"/>
            </w:tcBorders>
            <w:vAlign w:val="center"/>
          </w:tcPr>
          <w:p w14:paraId="67F003F3" w14:textId="48F9E041" w:rsidR="002432B3" w:rsidRDefault="002432B3" w:rsidP="009D3554">
            <w:pPr>
              <w:jc w:val="center"/>
              <w:rPr>
                <w:sz w:val="20"/>
              </w:rPr>
            </w:pPr>
            <w:r>
              <w:rPr>
                <w:sz w:val="20"/>
              </w:rPr>
              <w:t>7</w:t>
            </w:r>
          </w:p>
        </w:tc>
        <w:tc>
          <w:tcPr>
            <w:tcW w:w="1914" w:type="dxa"/>
            <w:tcBorders>
              <w:top w:val="single" w:sz="4" w:space="0" w:color="auto"/>
              <w:left w:val="nil"/>
              <w:bottom w:val="single" w:sz="4" w:space="0" w:color="auto"/>
              <w:right w:val="single" w:sz="4" w:space="0" w:color="auto"/>
            </w:tcBorders>
            <w:vAlign w:val="center"/>
          </w:tcPr>
          <w:p w14:paraId="7DD47809" w14:textId="5D9AA37B" w:rsidR="002432B3" w:rsidRPr="002432B3" w:rsidRDefault="002432B3" w:rsidP="009D3554">
            <w:pPr>
              <w:rPr>
                <w:sz w:val="16"/>
                <w:szCs w:val="16"/>
                <w:lang w:val="en-US"/>
              </w:rPr>
            </w:pPr>
            <w:r>
              <w:rPr>
                <w:sz w:val="16"/>
                <w:szCs w:val="16"/>
              </w:rPr>
              <w:t xml:space="preserve">Беспроводная колонка </w:t>
            </w:r>
            <w:r>
              <w:rPr>
                <w:sz w:val="16"/>
                <w:szCs w:val="16"/>
                <w:lang w:val="en-US"/>
              </w:rPr>
              <w:t>JBL Charge 6</w:t>
            </w:r>
          </w:p>
        </w:tc>
        <w:tc>
          <w:tcPr>
            <w:tcW w:w="2992" w:type="dxa"/>
            <w:tcBorders>
              <w:top w:val="single" w:sz="4" w:space="0" w:color="auto"/>
              <w:left w:val="nil"/>
              <w:bottom w:val="single" w:sz="4" w:space="0" w:color="auto"/>
              <w:right w:val="single" w:sz="4" w:space="0" w:color="auto"/>
            </w:tcBorders>
            <w:vAlign w:val="center"/>
          </w:tcPr>
          <w:p w14:paraId="4716AF7A" w14:textId="77777777" w:rsidR="002432B3" w:rsidRDefault="002432B3" w:rsidP="00076833">
            <w:pPr>
              <w:rPr>
                <w:sz w:val="14"/>
                <w:szCs w:val="14"/>
              </w:rPr>
            </w:pPr>
            <w:r>
              <w:rPr>
                <w:sz w:val="14"/>
                <w:szCs w:val="14"/>
              </w:rPr>
              <w:t xml:space="preserve">Тип: беспроводная колонка </w:t>
            </w:r>
          </w:p>
          <w:p w14:paraId="5B0DEDA6" w14:textId="3CF611F1" w:rsidR="002432B3" w:rsidRDefault="002432B3" w:rsidP="00076833">
            <w:pPr>
              <w:rPr>
                <w:sz w:val="14"/>
                <w:szCs w:val="14"/>
              </w:rPr>
            </w:pPr>
            <w:r>
              <w:rPr>
                <w:sz w:val="14"/>
                <w:szCs w:val="14"/>
              </w:rPr>
              <w:t>Максимальная мощность: 45 Вт</w:t>
            </w:r>
          </w:p>
        </w:tc>
        <w:tc>
          <w:tcPr>
            <w:tcW w:w="835" w:type="dxa"/>
            <w:tcBorders>
              <w:top w:val="single" w:sz="4" w:space="0" w:color="auto"/>
              <w:left w:val="nil"/>
              <w:bottom w:val="single" w:sz="4" w:space="0" w:color="auto"/>
              <w:right w:val="single" w:sz="4" w:space="0" w:color="auto"/>
            </w:tcBorders>
            <w:vAlign w:val="center"/>
          </w:tcPr>
          <w:p w14:paraId="4062E73A" w14:textId="68C95CC6" w:rsidR="002432B3" w:rsidRDefault="002432B3" w:rsidP="009D3554">
            <w:pPr>
              <w:jc w:val="center"/>
              <w:rPr>
                <w:sz w:val="20"/>
              </w:rPr>
            </w:pPr>
            <w:r>
              <w:rPr>
                <w:sz w:val="20"/>
              </w:rPr>
              <w:t>1</w:t>
            </w:r>
          </w:p>
        </w:tc>
        <w:tc>
          <w:tcPr>
            <w:tcW w:w="1016" w:type="dxa"/>
            <w:tcBorders>
              <w:top w:val="single" w:sz="4" w:space="0" w:color="auto"/>
              <w:left w:val="nil"/>
              <w:bottom w:val="single" w:sz="4" w:space="0" w:color="auto"/>
              <w:right w:val="single" w:sz="4" w:space="0" w:color="auto"/>
            </w:tcBorders>
            <w:vAlign w:val="center"/>
          </w:tcPr>
          <w:p w14:paraId="2D4D6175" w14:textId="44340DC0" w:rsidR="002432B3" w:rsidRDefault="002432B3" w:rsidP="009D3554">
            <w:pPr>
              <w:jc w:val="center"/>
              <w:rPr>
                <w:sz w:val="20"/>
              </w:rPr>
            </w:pPr>
            <w:r>
              <w:rPr>
                <w:sz w:val="20"/>
              </w:rPr>
              <w:t>16 900,00</w:t>
            </w:r>
          </w:p>
        </w:tc>
        <w:tc>
          <w:tcPr>
            <w:tcW w:w="1105" w:type="dxa"/>
            <w:tcBorders>
              <w:top w:val="single" w:sz="4" w:space="0" w:color="auto"/>
              <w:left w:val="nil"/>
              <w:bottom w:val="single" w:sz="4" w:space="0" w:color="auto"/>
              <w:right w:val="single" w:sz="4" w:space="0" w:color="auto"/>
            </w:tcBorders>
            <w:vAlign w:val="center"/>
          </w:tcPr>
          <w:p w14:paraId="0CA080A0" w14:textId="39F8AF3C" w:rsidR="002432B3" w:rsidRDefault="002432B3" w:rsidP="009D3554">
            <w:pPr>
              <w:jc w:val="center"/>
              <w:rPr>
                <w:sz w:val="20"/>
              </w:rPr>
            </w:pPr>
            <w:r>
              <w:rPr>
                <w:sz w:val="20"/>
              </w:rPr>
              <w:t>16 900,00</w:t>
            </w:r>
          </w:p>
        </w:tc>
        <w:tc>
          <w:tcPr>
            <w:tcW w:w="1486" w:type="dxa"/>
            <w:tcBorders>
              <w:top w:val="single" w:sz="4" w:space="0" w:color="auto"/>
              <w:left w:val="nil"/>
              <w:bottom w:val="single" w:sz="4" w:space="0" w:color="auto"/>
              <w:right w:val="single" w:sz="4" w:space="0" w:color="auto"/>
            </w:tcBorders>
            <w:vAlign w:val="center"/>
          </w:tcPr>
          <w:p w14:paraId="047339AB" w14:textId="17ECD843" w:rsidR="002432B3" w:rsidRPr="009D3554" w:rsidRDefault="00CB1A65" w:rsidP="009D3554">
            <w:pPr>
              <w:jc w:val="center"/>
              <w:rPr>
                <w:sz w:val="20"/>
              </w:rPr>
            </w:pPr>
            <w:r>
              <w:rPr>
                <w:sz w:val="20"/>
              </w:rPr>
              <w:t>Гарантия 12 месяцев</w:t>
            </w:r>
          </w:p>
        </w:tc>
      </w:tr>
      <w:tr w:rsidR="002432B3" w:rsidRPr="009D3554" w14:paraId="61E3FBC5" w14:textId="77777777" w:rsidTr="002432B3">
        <w:trPr>
          <w:trHeight w:val="690"/>
        </w:trPr>
        <w:tc>
          <w:tcPr>
            <w:tcW w:w="550" w:type="dxa"/>
            <w:tcBorders>
              <w:top w:val="single" w:sz="4" w:space="0" w:color="auto"/>
              <w:left w:val="single" w:sz="4" w:space="0" w:color="auto"/>
              <w:bottom w:val="single" w:sz="4" w:space="0" w:color="auto"/>
              <w:right w:val="single" w:sz="4" w:space="0" w:color="auto"/>
            </w:tcBorders>
            <w:vAlign w:val="center"/>
          </w:tcPr>
          <w:p w14:paraId="54257A56" w14:textId="023EA6FC" w:rsidR="002432B3" w:rsidRDefault="002432B3" w:rsidP="009D3554">
            <w:pPr>
              <w:jc w:val="center"/>
              <w:rPr>
                <w:sz w:val="20"/>
              </w:rPr>
            </w:pPr>
            <w:r>
              <w:rPr>
                <w:sz w:val="20"/>
              </w:rPr>
              <w:t>8</w:t>
            </w:r>
          </w:p>
        </w:tc>
        <w:tc>
          <w:tcPr>
            <w:tcW w:w="1914" w:type="dxa"/>
            <w:tcBorders>
              <w:top w:val="single" w:sz="4" w:space="0" w:color="auto"/>
              <w:left w:val="nil"/>
              <w:bottom w:val="single" w:sz="4" w:space="0" w:color="auto"/>
              <w:right w:val="single" w:sz="4" w:space="0" w:color="auto"/>
            </w:tcBorders>
            <w:vAlign w:val="center"/>
          </w:tcPr>
          <w:p w14:paraId="3CD323B0" w14:textId="136C3986" w:rsidR="002432B3" w:rsidRPr="002432B3" w:rsidRDefault="002432B3" w:rsidP="009D3554">
            <w:pPr>
              <w:rPr>
                <w:sz w:val="16"/>
                <w:szCs w:val="16"/>
              </w:rPr>
            </w:pPr>
            <w:r>
              <w:rPr>
                <w:sz w:val="16"/>
                <w:szCs w:val="16"/>
              </w:rPr>
              <w:t xml:space="preserve">Портативная аудиосистема </w:t>
            </w:r>
            <w:r>
              <w:rPr>
                <w:sz w:val="16"/>
                <w:szCs w:val="16"/>
                <w:lang w:val="en-US"/>
              </w:rPr>
              <w:t>JBL</w:t>
            </w:r>
            <w:r w:rsidRPr="002432B3">
              <w:rPr>
                <w:sz w:val="16"/>
                <w:szCs w:val="16"/>
              </w:rPr>
              <w:t xml:space="preserve"> </w:t>
            </w:r>
            <w:r>
              <w:rPr>
                <w:sz w:val="16"/>
                <w:szCs w:val="16"/>
                <w:lang w:val="en-US"/>
              </w:rPr>
              <w:t>PartyBox</w:t>
            </w:r>
            <w:r w:rsidRPr="002432B3">
              <w:rPr>
                <w:sz w:val="16"/>
                <w:szCs w:val="16"/>
              </w:rPr>
              <w:t xml:space="preserve"> </w:t>
            </w:r>
            <w:r>
              <w:rPr>
                <w:sz w:val="16"/>
                <w:szCs w:val="16"/>
                <w:lang w:val="en-US"/>
              </w:rPr>
              <w:t>Stage</w:t>
            </w:r>
            <w:r w:rsidRPr="002432B3">
              <w:rPr>
                <w:sz w:val="16"/>
                <w:szCs w:val="16"/>
              </w:rPr>
              <w:t xml:space="preserve"> 320</w:t>
            </w:r>
          </w:p>
        </w:tc>
        <w:tc>
          <w:tcPr>
            <w:tcW w:w="2992" w:type="dxa"/>
            <w:tcBorders>
              <w:top w:val="single" w:sz="4" w:space="0" w:color="auto"/>
              <w:left w:val="nil"/>
              <w:bottom w:val="single" w:sz="4" w:space="0" w:color="auto"/>
              <w:right w:val="single" w:sz="4" w:space="0" w:color="auto"/>
            </w:tcBorders>
            <w:vAlign w:val="center"/>
          </w:tcPr>
          <w:p w14:paraId="1D28ED08" w14:textId="77777777" w:rsidR="002432B3" w:rsidRDefault="002432B3" w:rsidP="00076833">
            <w:pPr>
              <w:rPr>
                <w:sz w:val="14"/>
                <w:szCs w:val="14"/>
              </w:rPr>
            </w:pPr>
            <w:r>
              <w:rPr>
                <w:sz w:val="14"/>
                <w:szCs w:val="14"/>
              </w:rPr>
              <w:t>Тип: беспроводная колонка</w:t>
            </w:r>
          </w:p>
          <w:p w14:paraId="0B0CE6BD" w14:textId="5130E527" w:rsidR="002432B3" w:rsidRDefault="002432B3" w:rsidP="00076833">
            <w:pPr>
              <w:rPr>
                <w:sz w:val="14"/>
                <w:szCs w:val="14"/>
              </w:rPr>
            </w:pPr>
            <w:r>
              <w:rPr>
                <w:sz w:val="14"/>
                <w:szCs w:val="14"/>
              </w:rPr>
              <w:t>Максимальная мощность: 240 Вт</w:t>
            </w:r>
          </w:p>
        </w:tc>
        <w:tc>
          <w:tcPr>
            <w:tcW w:w="835" w:type="dxa"/>
            <w:tcBorders>
              <w:top w:val="single" w:sz="4" w:space="0" w:color="auto"/>
              <w:left w:val="nil"/>
              <w:bottom w:val="single" w:sz="4" w:space="0" w:color="auto"/>
              <w:right w:val="single" w:sz="4" w:space="0" w:color="auto"/>
            </w:tcBorders>
            <w:vAlign w:val="center"/>
          </w:tcPr>
          <w:p w14:paraId="08FCA54C" w14:textId="471B2D4E" w:rsidR="002432B3" w:rsidRDefault="002432B3" w:rsidP="009D3554">
            <w:pPr>
              <w:jc w:val="center"/>
              <w:rPr>
                <w:sz w:val="20"/>
              </w:rPr>
            </w:pPr>
            <w:r>
              <w:rPr>
                <w:sz w:val="20"/>
              </w:rPr>
              <w:t>2</w:t>
            </w:r>
          </w:p>
        </w:tc>
        <w:tc>
          <w:tcPr>
            <w:tcW w:w="1016" w:type="dxa"/>
            <w:tcBorders>
              <w:top w:val="single" w:sz="4" w:space="0" w:color="auto"/>
              <w:left w:val="nil"/>
              <w:bottom w:val="single" w:sz="4" w:space="0" w:color="auto"/>
              <w:right w:val="single" w:sz="4" w:space="0" w:color="auto"/>
            </w:tcBorders>
            <w:vAlign w:val="center"/>
          </w:tcPr>
          <w:p w14:paraId="5F5E16C5" w14:textId="6BA71EC2" w:rsidR="002432B3" w:rsidRDefault="002432B3" w:rsidP="009D3554">
            <w:pPr>
              <w:jc w:val="center"/>
              <w:rPr>
                <w:sz w:val="20"/>
              </w:rPr>
            </w:pPr>
            <w:r>
              <w:rPr>
                <w:sz w:val="20"/>
              </w:rPr>
              <w:t>65 130,00</w:t>
            </w:r>
          </w:p>
        </w:tc>
        <w:tc>
          <w:tcPr>
            <w:tcW w:w="1105" w:type="dxa"/>
            <w:tcBorders>
              <w:top w:val="single" w:sz="4" w:space="0" w:color="auto"/>
              <w:left w:val="nil"/>
              <w:bottom w:val="single" w:sz="4" w:space="0" w:color="auto"/>
              <w:right w:val="single" w:sz="4" w:space="0" w:color="auto"/>
            </w:tcBorders>
            <w:vAlign w:val="center"/>
          </w:tcPr>
          <w:p w14:paraId="379C6C51" w14:textId="4B6A0E4F" w:rsidR="002432B3" w:rsidRDefault="00F3204A" w:rsidP="009D3554">
            <w:pPr>
              <w:jc w:val="center"/>
              <w:rPr>
                <w:sz w:val="20"/>
              </w:rPr>
            </w:pPr>
            <w:r>
              <w:rPr>
                <w:sz w:val="20"/>
              </w:rPr>
              <w:t>130 260,00</w:t>
            </w:r>
          </w:p>
        </w:tc>
        <w:tc>
          <w:tcPr>
            <w:tcW w:w="1486" w:type="dxa"/>
            <w:tcBorders>
              <w:top w:val="single" w:sz="4" w:space="0" w:color="auto"/>
              <w:left w:val="nil"/>
              <w:bottom w:val="single" w:sz="4" w:space="0" w:color="auto"/>
              <w:right w:val="single" w:sz="4" w:space="0" w:color="auto"/>
            </w:tcBorders>
            <w:vAlign w:val="center"/>
          </w:tcPr>
          <w:p w14:paraId="06F436B9" w14:textId="45DBFBD4" w:rsidR="002432B3" w:rsidRPr="009D3554" w:rsidRDefault="00CB1A65" w:rsidP="009D3554">
            <w:pPr>
              <w:jc w:val="center"/>
              <w:rPr>
                <w:sz w:val="20"/>
              </w:rPr>
            </w:pPr>
            <w:r>
              <w:rPr>
                <w:sz w:val="20"/>
              </w:rPr>
              <w:t>Гарантия 12 месяцев</w:t>
            </w:r>
          </w:p>
        </w:tc>
      </w:tr>
      <w:tr w:rsidR="002432B3" w:rsidRPr="009D3554" w14:paraId="100016CE" w14:textId="77777777" w:rsidTr="002432B3">
        <w:trPr>
          <w:trHeight w:val="690"/>
        </w:trPr>
        <w:tc>
          <w:tcPr>
            <w:tcW w:w="550" w:type="dxa"/>
            <w:tcBorders>
              <w:top w:val="single" w:sz="4" w:space="0" w:color="auto"/>
              <w:left w:val="single" w:sz="4" w:space="0" w:color="auto"/>
              <w:bottom w:val="single" w:sz="4" w:space="0" w:color="auto"/>
              <w:right w:val="single" w:sz="4" w:space="0" w:color="auto"/>
            </w:tcBorders>
            <w:vAlign w:val="center"/>
          </w:tcPr>
          <w:p w14:paraId="47248406" w14:textId="6E7791BC" w:rsidR="002432B3" w:rsidRDefault="002432B3" w:rsidP="009D3554">
            <w:pPr>
              <w:jc w:val="center"/>
              <w:rPr>
                <w:sz w:val="20"/>
              </w:rPr>
            </w:pPr>
            <w:r>
              <w:rPr>
                <w:sz w:val="20"/>
              </w:rPr>
              <w:t>9</w:t>
            </w:r>
          </w:p>
        </w:tc>
        <w:tc>
          <w:tcPr>
            <w:tcW w:w="1914" w:type="dxa"/>
            <w:tcBorders>
              <w:top w:val="single" w:sz="4" w:space="0" w:color="auto"/>
              <w:left w:val="nil"/>
              <w:bottom w:val="single" w:sz="4" w:space="0" w:color="auto"/>
              <w:right w:val="single" w:sz="4" w:space="0" w:color="auto"/>
            </w:tcBorders>
            <w:vAlign w:val="center"/>
          </w:tcPr>
          <w:p w14:paraId="5EE9A961" w14:textId="432B4748" w:rsidR="002432B3" w:rsidRPr="002432B3" w:rsidRDefault="002432B3" w:rsidP="009D3554">
            <w:pPr>
              <w:rPr>
                <w:sz w:val="16"/>
                <w:szCs w:val="16"/>
              </w:rPr>
            </w:pPr>
            <w:r>
              <w:rPr>
                <w:sz w:val="16"/>
                <w:szCs w:val="16"/>
              </w:rPr>
              <w:t xml:space="preserve">Зеркало напольное овальное с полкой и вешалкой </w:t>
            </w:r>
            <w:r>
              <w:rPr>
                <w:sz w:val="16"/>
                <w:szCs w:val="16"/>
                <w:lang w:val="en-US"/>
              </w:rPr>
              <w:t>VillaLux</w:t>
            </w:r>
            <w:r w:rsidRPr="002432B3">
              <w:rPr>
                <w:sz w:val="16"/>
                <w:szCs w:val="16"/>
              </w:rPr>
              <w:t xml:space="preserve"> 45</w:t>
            </w:r>
            <w:r>
              <w:rPr>
                <w:sz w:val="16"/>
                <w:szCs w:val="16"/>
                <w:lang w:val="en-US"/>
              </w:rPr>
              <w:t>x</w:t>
            </w:r>
            <w:r w:rsidRPr="002432B3">
              <w:rPr>
                <w:sz w:val="16"/>
                <w:szCs w:val="16"/>
              </w:rPr>
              <w:t>173</w:t>
            </w:r>
            <w:r>
              <w:rPr>
                <w:sz w:val="16"/>
                <w:szCs w:val="16"/>
              </w:rPr>
              <w:t>см</w:t>
            </w:r>
          </w:p>
        </w:tc>
        <w:tc>
          <w:tcPr>
            <w:tcW w:w="2992" w:type="dxa"/>
            <w:tcBorders>
              <w:top w:val="single" w:sz="4" w:space="0" w:color="auto"/>
              <w:left w:val="nil"/>
              <w:bottom w:val="single" w:sz="4" w:space="0" w:color="auto"/>
              <w:right w:val="single" w:sz="4" w:space="0" w:color="auto"/>
            </w:tcBorders>
            <w:vAlign w:val="center"/>
          </w:tcPr>
          <w:p w14:paraId="305B824A" w14:textId="77777777" w:rsidR="002432B3" w:rsidRDefault="002432B3" w:rsidP="00076833">
            <w:pPr>
              <w:rPr>
                <w:sz w:val="14"/>
                <w:szCs w:val="14"/>
              </w:rPr>
            </w:pPr>
            <w:r>
              <w:rPr>
                <w:sz w:val="14"/>
                <w:szCs w:val="14"/>
              </w:rPr>
              <w:t>Тип: зеркало интерьерное</w:t>
            </w:r>
          </w:p>
          <w:p w14:paraId="75688A0E" w14:textId="77777777" w:rsidR="002432B3" w:rsidRDefault="002432B3" w:rsidP="00076833">
            <w:pPr>
              <w:rPr>
                <w:sz w:val="14"/>
                <w:szCs w:val="14"/>
              </w:rPr>
            </w:pPr>
            <w:r>
              <w:rPr>
                <w:sz w:val="14"/>
                <w:szCs w:val="14"/>
              </w:rPr>
              <w:t>Высота: 173 см</w:t>
            </w:r>
          </w:p>
          <w:p w14:paraId="4513C7DA" w14:textId="541832EC" w:rsidR="002432B3" w:rsidRDefault="002432B3" w:rsidP="00076833">
            <w:pPr>
              <w:rPr>
                <w:sz w:val="14"/>
                <w:szCs w:val="14"/>
              </w:rPr>
            </w:pPr>
            <w:r>
              <w:rPr>
                <w:sz w:val="14"/>
                <w:szCs w:val="14"/>
              </w:rPr>
              <w:t>Ширина: 45 см</w:t>
            </w:r>
          </w:p>
        </w:tc>
        <w:tc>
          <w:tcPr>
            <w:tcW w:w="835" w:type="dxa"/>
            <w:tcBorders>
              <w:top w:val="single" w:sz="4" w:space="0" w:color="auto"/>
              <w:left w:val="nil"/>
              <w:bottom w:val="single" w:sz="4" w:space="0" w:color="auto"/>
              <w:right w:val="single" w:sz="4" w:space="0" w:color="auto"/>
            </w:tcBorders>
            <w:vAlign w:val="center"/>
          </w:tcPr>
          <w:p w14:paraId="22E6D954" w14:textId="3A091D95" w:rsidR="002432B3" w:rsidRDefault="00CB1A65" w:rsidP="009D3554">
            <w:pPr>
              <w:jc w:val="center"/>
              <w:rPr>
                <w:sz w:val="20"/>
              </w:rPr>
            </w:pPr>
            <w:r>
              <w:rPr>
                <w:sz w:val="20"/>
              </w:rPr>
              <w:t>1</w:t>
            </w:r>
          </w:p>
        </w:tc>
        <w:tc>
          <w:tcPr>
            <w:tcW w:w="1016" w:type="dxa"/>
            <w:tcBorders>
              <w:top w:val="single" w:sz="4" w:space="0" w:color="auto"/>
              <w:left w:val="nil"/>
              <w:bottom w:val="single" w:sz="4" w:space="0" w:color="auto"/>
              <w:right w:val="single" w:sz="4" w:space="0" w:color="auto"/>
            </w:tcBorders>
            <w:vAlign w:val="center"/>
          </w:tcPr>
          <w:p w14:paraId="0D2C2AE9" w14:textId="0A837EA2" w:rsidR="002432B3" w:rsidRDefault="00CB1A65" w:rsidP="009D3554">
            <w:pPr>
              <w:jc w:val="center"/>
              <w:rPr>
                <w:sz w:val="20"/>
              </w:rPr>
            </w:pPr>
            <w:r>
              <w:rPr>
                <w:sz w:val="20"/>
              </w:rPr>
              <w:t>17 920,00</w:t>
            </w:r>
          </w:p>
        </w:tc>
        <w:tc>
          <w:tcPr>
            <w:tcW w:w="1105" w:type="dxa"/>
            <w:tcBorders>
              <w:top w:val="single" w:sz="4" w:space="0" w:color="auto"/>
              <w:left w:val="nil"/>
              <w:bottom w:val="single" w:sz="4" w:space="0" w:color="auto"/>
              <w:right w:val="single" w:sz="4" w:space="0" w:color="auto"/>
            </w:tcBorders>
            <w:vAlign w:val="center"/>
          </w:tcPr>
          <w:p w14:paraId="7276D361" w14:textId="65479500" w:rsidR="002432B3" w:rsidRDefault="00CB1A65" w:rsidP="009D3554">
            <w:pPr>
              <w:jc w:val="center"/>
              <w:rPr>
                <w:sz w:val="20"/>
              </w:rPr>
            </w:pPr>
            <w:r>
              <w:rPr>
                <w:sz w:val="20"/>
              </w:rPr>
              <w:t>17 920,00</w:t>
            </w:r>
          </w:p>
        </w:tc>
        <w:tc>
          <w:tcPr>
            <w:tcW w:w="1486" w:type="dxa"/>
            <w:tcBorders>
              <w:top w:val="single" w:sz="4" w:space="0" w:color="auto"/>
              <w:left w:val="nil"/>
              <w:bottom w:val="single" w:sz="4" w:space="0" w:color="auto"/>
              <w:right w:val="single" w:sz="4" w:space="0" w:color="auto"/>
            </w:tcBorders>
            <w:vAlign w:val="center"/>
          </w:tcPr>
          <w:p w14:paraId="53982CEB" w14:textId="77777777" w:rsidR="002432B3" w:rsidRPr="009D3554" w:rsidRDefault="002432B3" w:rsidP="009D3554">
            <w:pPr>
              <w:jc w:val="center"/>
              <w:rPr>
                <w:sz w:val="20"/>
              </w:rPr>
            </w:pPr>
          </w:p>
        </w:tc>
      </w:tr>
    </w:tbl>
    <w:p w14:paraId="0D560FD4" w14:textId="56492DF7" w:rsidR="001E7126" w:rsidRDefault="001E7126" w:rsidP="001E7126">
      <w:pPr>
        <w:rPr>
          <w:szCs w:val="24"/>
        </w:rPr>
      </w:pPr>
      <w:r w:rsidRPr="00CF1B87">
        <w:rPr>
          <w:szCs w:val="24"/>
        </w:rPr>
        <w:t xml:space="preserve">  </w:t>
      </w:r>
    </w:p>
    <w:p w14:paraId="2AAD1F40" w14:textId="43E678C7" w:rsidR="001E7126" w:rsidRDefault="001E7126" w:rsidP="009D3554">
      <w:pPr>
        <w:ind w:left="-426"/>
        <w:rPr>
          <w:b/>
          <w:bCs/>
        </w:rPr>
      </w:pPr>
      <w:r>
        <w:t xml:space="preserve">Общая стоимость товаров: </w:t>
      </w:r>
      <w:r w:rsidR="00CB1A65">
        <w:rPr>
          <w:b/>
          <w:bCs/>
        </w:rPr>
        <w:t>243 580</w:t>
      </w:r>
      <w:r w:rsidR="00076833" w:rsidRPr="00076833">
        <w:rPr>
          <w:b/>
          <w:bCs/>
        </w:rPr>
        <w:t>,00</w:t>
      </w:r>
      <w:r w:rsidR="009D3554" w:rsidRPr="009D3554">
        <w:rPr>
          <w:b/>
          <w:bCs/>
        </w:rPr>
        <w:t xml:space="preserve"> рублей (</w:t>
      </w:r>
      <w:r w:rsidR="00CB1A65">
        <w:rPr>
          <w:b/>
          <w:bCs/>
        </w:rPr>
        <w:t>Двести сорок три тысячи пятьсот восемьдесят рублей</w:t>
      </w:r>
      <w:r w:rsidR="009D3554" w:rsidRPr="009D3554">
        <w:rPr>
          <w:b/>
          <w:bCs/>
        </w:rPr>
        <w:t>). НДС не облагается</w:t>
      </w:r>
      <w:r w:rsidR="00076833">
        <w:rPr>
          <w:b/>
          <w:bCs/>
        </w:rPr>
        <w:t>.</w:t>
      </w:r>
    </w:p>
    <w:p w14:paraId="04A82EF6" w14:textId="77777777" w:rsidR="009D3554" w:rsidRDefault="009D3554" w:rsidP="009D3554">
      <w:pPr>
        <w:ind w:left="-426"/>
        <w:rPr>
          <w:bCs/>
          <w:lang w:val="x-none" w:eastAsia="x-none"/>
        </w:rPr>
      </w:pPr>
    </w:p>
    <w:tbl>
      <w:tblPr>
        <w:tblStyle w:val="af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02"/>
        <w:gridCol w:w="4449"/>
      </w:tblGrid>
      <w:tr w:rsidR="001E7126" w14:paraId="5136FFF8" w14:textId="77777777" w:rsidTr="001E7126">
        <w:trPr>
          <w:trHeight w:val="2708"/>
        </w:trPr>
        <w:tc>
          <w:tcPr>
            <w:tcW w:w="4302" w:type="dxa"/>
          </w:tcPr>
          <w:p w14:paraId="22FED560" w14:textId="77777777" w:rsidR="001E7126" w:rsidRDefault="001E7126">
            <w:pPr>
              <w:rPr>
                <w:sz w:val="20"/>
              </w:rPr>
            </w:pPr>
          </w:p>
          <w:p w14:paraId="47BEDA41" w14:textId="77777777" w:rsidR="002F4406" w:rsidRDefault="002F4406">
            <w:pPr>
              <w:rPr>
                <w:sz w:val="20"/>
              </w:rPr>
            </w:pPr>
          </w:p>
          <w:p w14:paraId="050C6105" w14:textId="77777777" w:rsidR="001E7126" w:rsidRDefault="001E7126">
            <w:pPr>
              <w:rPr>
                <w:sz w:val="20"/>
              </w:rPr>
            </w:pPr>
          </w:p>
          <w:p w14:paraId="6A199F9E" w14:textId="77777777" w:rsidR="001E7126" w:rsidRDefault="001E7126">
            <w:pPr>
              <w:rPr>
                <w:sz w:val="20"/>
              </w:rPr>
            </w:pPr>
          </w:p>
          <w:p w14:paraId="27785E82" w14:textId="0FB73EE2" w:rsidR="001E7126" w:rsidRDefault="001E7126">
            <w:pPr>
              <w:rPr>
                <w:sz w:val="20"/>
              </w:rPr>
            </w:pPr>
            <w:r>
              <w:rPr>
                <w:sz w:val="20"/>
              </w:rPr>
              <w:t>______________</w:t>
            </w:r>
            <w:r w:rsidR="00076833">
              <w:rPr>
                <w:sz w:val="20"/>
              </w:rPr>
              <w:t>_______</w:t>
            </w:r>
            <w:r>
              <w:rPr>
                <w:sz w:val="20"/>
              </w:rPr>
              <w:t>______</w:t>
            </w:r>
            <w:r w:rsidR="00076833">
              <w:rPr>
                <w:sz w:val="20"/>
              </w:rPr>
              <w:t xml:space="preserve"> / </w:t>
            </w:r>
          </w:p>
          <w:p w14:paraId="24E71E59" w14:textId="3376BA20" w:rsidR="001E7126" w:rsidRDefault="002F4406">
            <w:pPr>
              <w:rPr>
                <w:sz w:val="20"/>
              </w:rPr>
            </w:pPr>
            <w:r>
              <w:rPr>
                <w:sz w:val="20"/>
              </w:rPr>
              <w:t>эцп</w:t>
            </w:r>
          </w:p>
        </w:tc>
        <w:tc>
          <w:tcPr>
            <w:tcW w:w="4449" w:type="dxa"/>
          </w:tcPr>
          <w:p w14:paraId="3C36B083" w14:textId="77777777" w:rsidR="001E7126" w:rsidRDefault="001E7126" w:rsidP="00076833">
            <w:pPr>
              <w:ind w:left="268"/>
              <w:rPr>
                <w:sz w:val="20"/>
              </w:rPr>
            </w:pPr>
            <w:r>
              <w:rPr>
                <w:sz w:val="20"/>
              </w:rPr>
              <w:t>Директор МКУК «Сосновский дом творчества»</w:t>
            </w:r>
          </w:p>
          <w:p w14:paraId="3E2BF6B8" w14:textId="77777777" w:rsidR="001E7126" w:rsidRDefault="001E7126">
            <w:pPr>
              <w:rPr>
                <w:sz w:val="20"/>
              </w:rPr>
            </w:pPr>
          </w:p>
          <w:p w14:paraId="5905CF23" w14:textId="77777777" w:rsidR="001E7126" w:rsidRDefault="001E7126">
            <w:pPr>
              <w:rPr>
                <w:sz w:val="20"/>
              </w:rPr>
            </w:pPr>
          </w:p>
          <w:p w14:paraId="619E2326" w14:textId="74CCAD64" w:rsidR="001E7126" w:rsidRDefault="001E7126" w:rsidP="00076833">
            <w:pPr>
              <w:ind w:firstLine="268"/>
              <w:rPr>
                <w:sz w:val="20"/>
              </w:rPr>
            </w:pPr>
            <w:r>
              <w:rPr>
                <w:sz w:val="20"/>
              </w:rPr>
              <w:t>____</w:t>
            </w:r>
            <w:r w:rsidR="00076833">
              <w:rPr>
                <w:sz w:val="20"/>
              </w:rPr>
              <w:t>_</w:t>
            </w:r>
            <w:r>
              <w:rPr>
                <w:sz w:val="20"/>
              </w:rPr>
              <w:t>___________________</w:t>
            </w:r>
            <w:r w:rsidR="00076833">
              <w:rPr>
                <w:sz w:val="20"/>
              </w:rPr>
              <w:t xml:space="preserve"> / </w:t>
            </w:r>
            <w:r>
              <w:rPr>
                <w:sz w:val="20"/>
              </w:rPr>
              <w:t>Харинская О.В.</w:t>
            </w:r>
          </w:p>
          <w:p w14:paraId="51840815" w14:textId="5D5A9405" w:rsidR="001E7126" w:rsidRDefault="002F4406" w:rsidP="00076833">
            <w:pPr>
              <w:ind w:firstLine="268"/>
              <w:rPr>
                <w:sz w:val="20"/>
              </w:rPr>
            </w:pPr>
            <w:r>
              <w:rPr>
                <w:sz w:val="20"/>
              </w:rPr>
              <w:t>эцп</w:t>
            </w:r>
          </w:p>
        </w:tc>
      </w:tr>
    </w:tbl>
    <w:p w14:paraId="23119C13" w14:textId="77777777" w:rsidR="007B3521" w:rsidRDefault="007B3521">
      <w:pPr>
        <w:rPr>
          <w:sz w:val="20"/>
        </w:rPr>
      </w:pPr>
    </w:p>
    <w:sectPr w:rsidR="007B3521" w:rsidSect="009D3554">
      <w:pgSz w:w="11906" w:h="16838"/>
      <w:pgMar w:top="568" w:right="851" w:bottom="720" w:left="1134" w:header="709" w:footer="709"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XO Thames">
    <w:altName w:val="Segoe Print"/>
    <w:charset w:val="00"/>
    <w:family w:val="roman"/>
    <w:pitch w:val="default"/>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3521"/>
    <w:rsid w:val="00001639"/>
    <w:rsid w:val="000340B0"/>
    <w:rsid w:val="00076833"/>
    <w:rsid w:val="000868A6"/>
    <w:rsid w:val="001A03A5"/>
    <w:rsid w:val="001A4946"/>
    <w:rsid w:val="001E7126"/>
    <w:rsid w:val="002432B3"/>
    <w:rsid w:val="002B746F"/>
    <w:rsid w:val="002F4406"/>
    <w:rsid w:val="0038458B"/>
    <w:rsid w:val="003C7E03"/>
    <w:rsid w:val="003E721D"/>
    <w:rsid w:val="00437EB7"/>
    <w:rsid w:val="004412CE"/>
    <w:rsid w:val="004440CA"/>
    <w:rsid w:val="004D40E5"/>
    <w:rsid w:val="00524ADC"/>
    <w:rsid w:val="00595F3C"/>
    <w:rsid w:val="005C40F1"/>
    <w:rsid w:val="005D578A"/>
    <w:rsid w:val="005F43CC"/>
    <w:rsid w:val="00600BE9"/>
    <w:rsid w:val="006B33DB"/>
    <w:rsid w:val="006E6E0A"/>
    <w:rsid w:val="0077308B"/>
    <w:rsid w:val="00791BD6"/>
    <w:rsid w:val="007B3521"/>
    <w:rsid w:val="0085735E"/>
    <w:rsid w:val="008F50C0"/>
    <w:rsid w:val="009A6CF2"/>
    <w:rsid w:val="009C12DB"/>
    <w:rsid w:val="009D3554"/>
    <w:rsid w:val="00A7376F"/>
    <w:rsid w:val="00AC07B8"/>
    <w:rsid w:val="00B029EE"/>
    <w:rsid w:val="00B8073B"/>
    <w:rsid w:val="00C52DA9"/>
    <w:rsid w:val="00C54880"/>
    <w:rsid w:val="00CB1A65"/>
    <w:rsid w:val="00CE30C2"/>
    <w:rsid w:val="00DB7378"/>
    <w:rsid w:val="00DB7EE2"/>
    <w:rsid w:val="00E70F59"/>
    <w:rsid w:val="00EC5508"/>
    <w:rsid w:val="00F3204A"/>
    <w:rsid w:val="00F3520F"/>
    <w:rsid w:val="00F43E4E"/>
    <w:rsid w:val="00F44D77"/>
    <w:rsid w:val="00FA561F"/>
    <w:rsid w:val="00FE0A9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11FEAA"/>
  <w15:docId w15:val="{4123CBA9-EB6A-4030-90E9-98658E0CD0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color w:val="000000"/>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link w:val="1"/>
    <w:qFormat/>
    <w:rPr>
      <w:sz w:val="24"/>
    </w:rPr>
  </w:style>
  <w:style w:type="paragraph" w:styleId="10">
    <w:name w:val="heading 1"/>
    <w:next w:val="a"/>
    <w:link w:val="11"/>
    <w:uiPriority w:val="9"/>
    <w:qFormat/>
    <w:pPr>
      <w:spacing w:before="120" w:after="120"/>
      <w:jc w:val="both"/>
      <w:outlineLvl w:val="0"/>
    </w:pPr>
    <w:rPr>
      <w:rFonts w:ascii="XO Thames" w:hAnsi="XO Thames"/>
      <w:b/>
      <w:sz w:val="32"/>
    </w:rPr>
  </w:style>
  <w:style w:type="paragraph" w:styleId="2">
    <w:name w:val="heading 2"/>
    <w:basedOn w:val="a"/>
    <w:link w:val="20"/>
    <w:uiPriority w:val="9"/>
    <w:qFormat/>
    <w:pPr>
      <w:spacing w:beforeAutospacing="1" w:afterAutospacing="1"/>
      <w:outlineLvl w:val="1"/>
    </w:pPr>
    <w:rPr>
      <w:b/>
      <w:sz w:val="36"/>
    </w:rPr>
  </w:style>
  <w:style w:type="paragraph" w:styleId="3">
    <w:name w:val="heading 3"/>
    <w:next w:val="a"/>
    <w:link w:val="30"/>
    <w:uiPriority w:val="9"/>
    <w:qFormat/>
    <w:pPr>
      <w:spacing w:before="120" w:after="120"/>
      <w:jc w:val="both"/>
      <w:outlineLvl w:val="2"/>
    </w:pPr>
    <w:rPr>
      <w:rFonts w:ascii="XO Thames" w:hAnsi="XO Thames"/>
      <w:b/>
      <w:sz w:val="26"/>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next w:val="a"/>
    <w:link w:val="50"/>
    <w:uiPriority w:val="9"/>
    <w:qFormat/>
    <w:pPr>
      <w:spacing w:before="120" w:after="120"/>
      <w:jc w:val="both"/>
      <w:outlineLvl w:val="4"/>
    </w:pPr>
    <w:rPr>
      <w:rFonts w:ascii="XO Thames" w:hAnsi="XO Thames"/>
      <w:b/>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Pr>
      <w:sz w:val="24"/>
    </w:rPr>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customStyle="1" w:styleId="12">
    <w:name w:val="Обычный1"/>
    <w:link w:val="13"/>
    <w:rPr>
      <w:sz w:val="24"/>
    </w:rPr>
  </w:style>
  <w:style w:type="character" w:customStyle="1" w:styleId="13">
    <w:name w:val="Обычный1"/>
    <w:link w:val="12"/>
    <w:rPr>
      <w:sz w:val="24"/>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customStyle="1" w:styleId="copytarget">
    <w:name w:val="copy_target"/>
    <w:basedOn w:val="14"/>
    <w:link w:val="copytarget0"/>
  </w:style>
  <w:style w:type="character" w:customStyle="1" w:styleId="copytarget0">
    <w:name w:val="copy_target"/>
    <w:basedOn w:val="15"/>
    <w:link w:val="copytarget"/>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paragraph" w:customStyle="1" w:styleId="16">
    <w:name w:val="Основной шрифт абзаца1"/>
  </w:style>
  <w:style w:type="character" w:customStyle="1" w:styleId="30">
    <w:name w:val="Заголовок 3 Знак"/>
    <w:link w:val="3"/>
    <w:rPr>
      <w:rFonts w:ascii="XO Thames" w:hAnsi="XO Thames"/>
      <w:b/>
      <w:sz w:val="26"/>
    </w:rPr>
  </w:style>
  <w:style w:type="paragraph" w:styleId="a3">
    <w:name w:val="Normal (Web)"/>
    <w:basedOn w:val="a"/>
    <w:link w:val="a4"/>
    <w:pPr>
      <w:spacing w:beforeAutospacing="1" w:afterAutospacing="1"/>
    </w:pPr>
  </w:style>
  <w:style w:type="character" w:customStyle="1" w:styleId="a4">
    <w:name w:val="Обычный (Интернет) Знак"/>
    <w:basedOn w:val="1"/>
    <w:link w:val="a3"/>
    <w:rPr>
      <w:sz w:val="24"/>
    </w:rPr>
  </w:style>
  <w:style w:type="paragraph" w:customStyle="1" w:styleId="17">
    <w:name w:val="Гиперссылка1"/>
    <w:basedOn w:val="14"/>
    <w:link w:val="18"/>
    <w:rPr>
      <w:color w:val="0000FF" w:themeColor="hyperlink"/>
      <w:u w:val="single"/>
    </w:rPr>
  </w:style>
  <w:style w:type="character" w:customStyle="1" w:styleId="18">
    <w:name w:val="Гиперссылка1"/>
    <w:basedOn w:val="15"/>
    <w:link w:val="17"/>
    <w:rPr>
      <w:color w:val="0000FF" w:themeColor="hyperlink"/>
      <w:u w:val="single"/>
    </w:rPr>
  </w:style>
  <w:style w:type="paragraph" w:customStyle="1" w:styleId="a5">
    <w:name w:val="Таблица текст"/>
    <w:basedOn w:val="a"/>
    <w:link w:val="a6"/>
    <w:pPr>
      <w:spacing w:before="40" w:after="40"/>
      <w:ind w:left="57" w:right="57"/>
    </w:pPr>
  </w:style>
  <w:style w:type="character" w:customStyle="1" w:styleId="a6">
    <w:name w:val="Таблица текст"/>
    <w:basedOn w:val="1"/>
    <w:link w:val="a5"/>
    <w:rPr>
      <w:sz w:val="24"/>
    </w:rPr>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rPr>
      <w:rFonts w:ascii="XO Thames" w:hAnsi="XO Thames"/>
      <w:sz w:val="28"/>
    </w:rPr>
  </w:style>
  <w:style w:type="character" w:customStyle="1" w:styleId="50">
    <w:name w:val="Заголовок 5 Знак"/>
    <w:link w:val="5"/>
    <w:rPr>
      <w:rFonts w:ascii="XO Thames" w:hAnsi="XO Thames"/>
      <w:b/>
      <w:sz w:val="22"/>
    </w:rPr>
  </w:style>
  <w:style w:type="character" w:customStyle="1" w:styleId="11">
    <w:name w:val="Заголовок 1 Знак"/>
    <w:link w:val="10"/>
    <w:rPr>
      <w:rFonts w:ascii="XO Thames" w:hAnsi="XO Thames"/>
      <w:b/>
      <w:sz w:val="32"/>
    </w:rPr>
  </w:style>
  <w:style w:type="paragraph" w:customStyle="1" w:styleId="23">
    <w:name w:val="Гиперссылка2"/>
    <w:link w:val="a7"/>
    <w:rPr>
      <w:color w:val="0000FF"/>
      <w:u w:val="single"/>
    </w:rPr>
  </w:style>
  <w:style w:type="character" w:styleId="a7">
    <w:name w:val="Hyperlink"/>
    <w:link w:val="23"/>
    <w:uiPriority w:val="99"/>
    <w:rPr>
      <w:color w:val="0000FF"/>
      <w:u w:val="single"/>
    </w:rPr>
  </w:style>
  <w:style w:type="paragraph" w:customStyle="1" w:styleId="Footnote">
    <w:name w:val="Footnote"/>
    <w:link w:val="Footnote0"/>
    <w:pPr>
      <w:ind w:firstLine="851"/>
      <w:jc w:val="both"/>
    </w:pPr>
    <w:rPr>
      <w:rFonts w:ascii="XO Thames" w:hAnsi="XO Thames"/>
      <w:sz w:val="22"/>
    </w:rPr>
  </w:style>
  <w:style w:type="character" w:customStyle="1" w:styleId="Footnote0">
    <w:name w:val="Footnote"/>
    <w:link w:val="Footnote"/>
    <w:rPr>
      <w:rFonts w:ascii="XO Thames" w:hAnsi="XO Thames"/>
      <w:sz w:val="22"/>
    </w:rPr>
  </w:style>
  <w:style w:type="paragraph" w:styleId="19">
    <w:name w:val="toc 1"/>
    <w:next w:val="a"/>
    <w:link w:val="1a"/>
    <w:uiPriority w:val="39"/>
    <w:rPr>
      <w:rFonts w:ascii="XO Thames" w:hAnsi="XO Thames"/>
      <w:b/>
      <w:sz w:val="28"/>
    </w:rPr>
  </w:style>
  <w:style w:type="character" w:customStyle="1" w:styleId="1a">
    <w:name w:val="Оглавление 1 Знак"/>
    <w:link w:val="19"/>
    <w:rPr>
      <w:rFonts w:ascii="XO Thames" w:hAnsi="XO Thames"/>
      <w:b/>
      <w:sz w:val="28"/>
    </w:rPr>
  </w:style>
  <w:style w:type="paragraph" w:customStyle="1" w:styleId="HeaderandFooter">
    <w:name w:val="Header and Footer"/>
    <w:link w:val="HeaderandFooter0"/>
    <w:pPr>
      <w:jc w:val="both"/>
    </w:pPr>
    <w:rPr>
      <w:rFonts w:ascii="XO Thames" w:hAnsi="XO Thames"/>
    </w:rPr>
  </w:style>
  <w:style w:type="character" w:customStyle="1" w:styleId="HeaderandFooter0">
    <w:name w:val="Header and Footer"/>
    <w:link w:val="HeaderandFooter"/>
    <w:rPr>
      <w:rFonts w:ascii="XO Thames" w:hAnsi="XO Thames"/>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styleId="a8">
    <w:name w:val="Balloon Text"/>
    <w:basedOn w:val="a"/>
    <w:link w:val="a9"/>
    <w:rPr>
      <w:rFonts w:ascii="Tahoma" w:hAnsi="Tahoma"/>
      <w:sz w:val="16"/>
    </w:rPr>
  </w:style>
  <w:style w:type="character" w:customStyle="1" w:styleId="a9">
    <w:name w:val="Текст выноски Знак"/>
    <w:basedOn w:val="1"/>
    <w:link w:val="a8"/>
    <w:rPr>
      <w:rFonts w:ascii="Tahoma" w:hAnsi="Tahoma"/>
      <w:sz w:val="16"/>
    </w:rPr>
  </w:style>
  <w:style w:type="paragraph" w:styleId="aa">
    <w:name w:val="footer"/>
    <w:basedOn w:val="a"/>
    <w:link w:val="ab"/>
    <w:pPr>
      <w:tabs>
        <w:tab w:val="center" w:pos="4677"/>
        <w:tab w:val="right" w:pos="9355"/>
      </w:tabs>
    </w:pPr>
  </w:style>
  <w:style w:type="character" w:customStyle="1" w:styleId="ab">
    <w:name w:val="Нижний колонтитул Знак"/>
    <w:basedOn w:val="1"/>
    <w:link w:val="aa"/>
    <w:rPr>
      <w:sz w:val="24"/>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styleId="ac">
    <w:name w:val="Subtitle"/>
    <w:next w:val="a"/>
    <w:link w:val="ad"/>
    <w:uiPriority w:val="11"/>
    <w:qFormat/>
    <w:pPr>
      <w:jc w:val="both"/>
    </w:pPr>
    <w:rPr>
      <w:rFonts w:ascii="XO Thames" w:hAnsi="XO Thames"/>
      <w:i/>
      <w:sz w:val="24"/>
    </w:rPr>
  </w:style>
  <w:style w:type="character" w:customStyle="1" w:styleId="ad">
    <w:name w:val="Подзаголовок Знак"/>
    <w:link w:val="ac"/>
    <w:rPr>
      <w:rFonts w:ascii="XO Thames" w:hAnsi="XO Thames"/>
      <w:i/>
      <w:sz w:val="24"/>
    </w:rPr>
  </w:style>
  <w:style w:type="paragraph" w:styleId="ae">
    <w:name w:val="Title"/>
    <w:next w:val="a"/>
    <w:link w:val="af"/>
    <w:uiPriority w:val="10"/>
    <w:qFormat/>
    <w:pPr>
      <w:spacing w:before="567" w:after="567"/>
      <w:jc w:val="center"/>
    </w:pPr>
    <w:rPr>
      <w:rFonts w:ascii="XO Thames" w:hAnsi="XO Thames"/>
      <w:b/>
      <w:caps/>
      <w:sz w:val="40"/>
    </w:rPr>
  </w:style>
  <w:style w:type="character" w:customStyle="1" w:styleId="af">
    <w:name w:val="Заголовок Знак"/>
    <w:link w:val="ae"/>
    <w:rPr>
      <w:rFonts w:ascii="XO Thames" w:hAnsi="XO Thames"/>
      <w:b/>
      <w:caps/>
      <w:sz w:val="40"/>
    </w:rPr>
  </w:style>
  <w:style w:type="character" w:customStyle="1" w:styleId="40">
    <w:name w:val="Заголовок 4 Знак"/>
    <w:link w:val="4"/>
    <w:rPr>
      <w:rFonts w:ascii="XO Thames" w:hAnsi="XO Thames"/>
      <w:b/>
      <w:sz w:val="24"/>
    </w:rPr>
  </w:style>
  <w:style w:type="paragraph" w:styleId="af0">
    <w:name w:val="header"/>
    <w:basedOn w:val="a"/>
    <w:link w:val="af1"/>
    <w:pPr>
      <w:tabs>
        <w:tab w:val="center" w:pos="4677"/>
        <w:tab w:val="right" w:pos="9355"/>
      </w:tabs>
    </w:pPr>
  </w:style>
  <w:style w:type="character" w:customStyle="1" w:styleId="af1">
    <w:name w:val="Верхний колонтитул Знак"/>
    <w:basedOn w:val="1"/>
    <w:link w:val="af0"/>
    <w:rPr>
      <w:sz w:val="24"/>
    </w:rPr>
  </w:style>
  <w:style w:type="character" w:customStyle="1" w:styleId="20">
    <w:name w:val="Заголовок 2 Знак"/>
    <w:basedOn w:val="1"/>
    <w:link w:val="2"/>
    <w:rPr>
      <w:b/>
      <w:sz w:val="36"/>
    </w:rPr>
  </w:style>
  <w:style w:type="paragraph" w:customStyle="1" w:styleId="14">
    <w:name w:val="Основной шрифт абзаца1"/>
    <w:link w:val="15"/>
  </w:style>
  <w:style w:type="character" w:customStyle="1" w:styleId="15">
    <w:name w:val="Основной шрифт абзаца1"/>
    <w:link w:val="14"/>
  </w:style>
  <w:style w:type="table" w:styleId="af2">
    <w:name w:val="Table Grid"/>
    <w:basedOn w:val="a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xm-text">
    <w:name w:val="xm-text"/>
    <w:basedOn w:val="a0"/>
    <w:rsid w:val="001E7126"/>
  </w:style>
  <w:style w:type="character" w:customStyle="1" w:styleId="wky31w">
    <w:name w:val="wky31w"/>
    <w:basedOn w:val="a0"/>
    <w:rsid w:val="001E7126"/>
  </w:style>
  <w:style w:type="character" w:customStyle="1" w:styleId="footerleft">
    <w:name w:val="footer_left"/>
    <w:rsid w:val="003C7E03"/>
  </w:style>
  <w:style w:type="character" w:styleId="af3">
    <w:name w:val="FollowedHyperlink"/>
    <w:basedOn w:val="a0"/>
    <w:uiPriority w:val="99"/>
    <w:semiHidden/>
    <w:unhideWhenUsed/>
    <w:rsid w:val="009D3554"/>
    <w:rPr>
      <w:color w:val="954F72"/>
      <w:u w:val="single"/>
    </w:rPr>
  </w:style>
  <w:style w:type="paragraph" w:customStyle="1" w:styleId="msonormal0">
    <w:name w:val="msonormal"/>
    <w:basedOn w:val="a"/>
    <w:rsid w:val="009D3554"/>
    <w:pPr>
      <w:spacing w:before="100" w:beforeAutospacing="1" w:after="100" w:afterAutospacing="1"/>
    </w:pPr>
    <w:rPr>
      <w:color w:val="auto"/>
      <w:szCs w:val="24"/>
    </w:rPr>
  </w:style>
  <w:style w:type="paragraph" w:customStyle="1" w:styleId="xl63">
    <w:name w:val="xl63"/>
    <w:basedOn w:val="a"/>
    <w:rsid w:val="009D35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auto"/>
      <w:sz w:val="20"/>
    </w:rPr>
  </w:style>
  <w:style w:type="paragraph" w:customStyle="1" w:styleId="xl64">
    <w:name w:val="xl64"/>
    <w:basedOn w:val="a"/>
    <w:rsid w:val="009D35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auto"/>
      <w:sz w:val="20"/>
    </w:rPr>
  </w:style>
  <w:style w:type="paragraph" w:customStyle="1" w:styleId="xl65">
    <w:name w:val="xl65"/>
    <w:basedOn w:val="a"/>
    <w:rsid w:val="009D355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auto"/>
      <w:sz w:val="16"/>
      <w:szCs w:val="16"/>
    </w:rPr>
  </w:style>
  <w:style w:type="paragraph" w:customStyle="1" w:styleId="xl66">
    <w:name w:val="xl66"/>
    <w:basedOn w:val="a"/>
    <w:rsid w:val="009D3554"/>
    <w:pPr>
      <w:pBdr>
        <w:top w:val="single" w:sz="4" w:space="0" w:color="auto"/>
        <w:left w:val="single" w:sz="4" w:space="0" w:color="auto"/>
        <w:right w:val="single" w:sz="4" w:space="0" w:color="auto"/>
      </w:pBdr>
      <w:spacing w:before="100" w:beforeAutospacing="1" w:after="100" w:afterAutospacing="1"/>
      <w:jc w:val="center"/>
      <w:textAlignment w:val="center"/>
    </w:pPr>
    <w:rPr>
      <w:color w:val="auto"/>
      <w:sz w:val="20"/>
    </w:rPr>
  </w:style>
  <w:style w:type="paragraph" w:customStyle="1" w:styleId="xl67">
    <w:name w:val="xl67"/>
    <w:basedOn w:val="a"/>
    <w:rsid w:val="009D355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auto"/>
      <w:sz w:val="14"/>
      <w:szCs w:val="14"/>
    </w:rPr>
  </w:style>
  <w:style w:type="paragraph" w:customStyle="1" w:styleId="xl68">
    <w:name w:val="xl68"/>
    <w:basedOn w:val="a"/>
    <w:rsid w:val="009D355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auto"/>
      <w:sz w:val="14"/>
      <w:szCs w:val="14"/>
    </w:rPr>
  </w:style>
  <w:style w:type="paragraph" w:customStyle="1" w:styleId="xl69">
    <w:name w:val="xl69"/>
    <w:basedOn w:val="a"/>
    <w:rsid w:val="009D3554"/>
    <w:pPr>
      <w:pBdr>
        <w:top w:val="single" w:sz="4" w:space="0" w:color="auto"/>
        <w:left w:val="single" w:sz="4" w:space="0" w:color="auto"/>
        <w:right w:val="single" w:sz="4" w:space="0" w:color="auto"/>
      </w:pBdr>
      <w:spacing w:before="100" w:beforeAutospacing="1" w:after="100" w:afterAutospacing="1"/>
      <w:textAlignment w:val="top"/>
    </w:pPr>
    <w:rPr>
      <w:color w:val="auto"/>
      <w:sz w:val="14"/>
      <w:szCs w:val="14"/>
    </w:rPr>
  </w:style>
  <w:style w:type="paragraph" w:customStyle="1" w:styleId="xl70">
    <w:name w:val="xl70"/>
    <w:basedOn w:val="a"/>
    <w:rsid w:val="009D355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auto"/>
      <w:sz w:val="16"/>
      <w:szCs w:val="16"/>
    </w:rPr>
  </w:style>
  <w:style w:type="paragraph" w:customStyle="1" w:styleId="xl71">
    <w:name w:val="xl71"/>
    <w:basedOn w:val="a"/>
    <w:rsid w:val="009D35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auto"/>
      <w:sz w:val="16"/>
      <w:szCs w:val="16"/>
    </w:rPr>
  </w:style>
  <w:style w:type="paragraph" w:customStyle="1" w:styleId="xl72">
    <w:name w:val="xl72"/>
    <w:basedOn w:val="a"/>
    <w:rsid w:val="009D35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auto"/>
      <w:sz w:val="14"/>
      <w:szCs w:val="14"/>
    </w:rPr>
  </w:style>
  <w:style w:type="paragraph" w:customStyle="1" w:styleId="xl73">
    <w:name w:val="xl73"/>
    <w:basedOn w:val="a"/>
    <w:rsid w:val="009D35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auto"/>
      <w:sz w:val="20"/>
    </w:rPr>
  </w:style>
  <w:style w:type="paragraph" w:customStyle="1" w:styleId="xl74">
    <w:name w:val="xl74"/>
    <w:basedOn w:val="a"/>
    <w:rsid w:val="009D35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auto"/>
      <w:sz w:val="20"/>
    </w:rPr>
  </w:style>
  <w:style w:type="paragraph" w:customStyle="1" w:styleId="xl75">
    <w:name w:val="xl75"/>
    <w:basedOn w:val="a"/>
    <w:rsid w:val="009D35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auto"/>
      <w:sz w:val="20"/>
    </w:rPr>
  </w:style>
  <w:style w:type="paragraph" w:customStyle="1" w:styleId="xl76">
    <w:name w:val="xl76"/>
    <w:basedOn w:val="a"/>
    <w:rsid w:val="009D3554"/>
    <w:pPr>
      <w:pBdr>
        <w:top w:val="single" w:sz="4" w:space="0" w:color="auto"/>
        <w:left w:val="single" w:sz="4" w:space="0" w:color="auto"/>
        <w:bottom w:val="single" w:sz="4" w:space="0" w:color="auto"/>
        <w:right w:val="single" w:sz="4" w:space="0" w:color="auto"/>
      </w:pBdr>
      <w:spacing w:before="100" w:beforeAutospacing="1" w:after="100" w:afterAutospacing="1"/>
    </w:pPr>
    <w:rPr>
      <w:color w:val="auto"/>
      <w:szCs w:val="24"/>
    </w:rPr>
  </w:style>
  <w:style w:type="paragraph" w:customStyle="1" w:styleId="xl77">
    <w:name w:val="xl77"/>
    <w:basedOn w:val="a"/>
    <w:rsid w:val="009D35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auto"/>
      <w:sz w:val="18"/>
      <w:szCs w:val="18"/>
    </w:rPr>
  </w:style>
  <w:style w:type="paragraph" w:customStyle="1" w:styleId="xl78">
    <w:name w:val="xl78"/>
    <w:basedOn w:val="a"/>
    <w:rsid w:val="009D35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auto"/>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sosnovo-sdt@yandex.ru" TargetMode="Externa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1874</Words>
  <Characters>10686</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Лепешечкина Мария Ивановна</dc:creator>
  <cp:lastModifiedBy>MSI</cp:lastModifiedBy>
  <cp:revision>6</cp:revision>
  <dcterms:created xsi:type="dcterms:W3CDTF">2026-09-02T10:37:00Z</dcterms:created>
  <dcterms:modified xsi:type="dcterms:W3CDTF">2026-09-03T13:58:00Z</dcterms:modified>
</cp:coreProperties>
</file>