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809A78B" w:rsidR="004D302C" w:rsidRDefault="00555585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Поставка аккумуляторов свинцовых для запуска поршневых двигателей</w:t>
      </w:r>
      <w:r w:rsidR="002560DF">
        <w:rPr>
          <w:rFonts w:eastAsia="Times New Roman" w:cs="Times New Roman"/>
          <w:b/>
          <w:sz w:val="28"/>
          <w:szCs w:val="28"/>
        </w:rPr>
        <w:t xml:space="preserve"> (Вырица больница)</w:t>
      </w: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tbl>
      <w:tblPr>
        <w:tblpPr w:leftFromText="180" w:rightFromText="180" w:vertAnchor="text" w:horzAnchor="page" w:tblpX="1137" w:tblpY="260"/>
        <w:tblOverlap w:val="never"/>
        <w:tblW w:w="14901" w:type="dxa"/>
        <w:tblLayout w:type="fixed"/>
        <w:tblLook w:val="04A0" w:firstRow="1" w:lastRow="0" w:firstColumn="1" w:lastColumn="0" w:noHBand="0" w:noVBand="1"/>
      </w:tblPr>
      <w:tblGrid>
        <w:gridCol w:w="521"/>
        <w:gridCol w:w="1459"/>
        <w:gridCol w:w="1559"/>
        <w:gridCol w:w="1701"/>
        <w:gridCol w:w="1701"/>
        <w:gridCol w:w="1559"/>
        <w:gridCol w:w="2694"/>
        <w:gridCol w:w="1673"/>
        <w:gridCol w:w="1162"/>
        <w:gridCol w:w="872"/>
      </w:tblGrid>
      <w:tr w:rsidR="005A4B75" w14:paraId="30CEAC9C" w14:textId="77777777" w:rsidTr="00B14A2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D691" w14:textId="1C7BB828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№ п/п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A4494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0E60E4" w14:textId="77777777" w:rsidR="00A921C5" w:rsidRDefault="005A4B75" w:rsidP="00A921C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Код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товара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,</w:t>
            </w:r>
          </w:p>
          <w:p w14:paraId="54D5BBAE" w14:textId="34A7C3D9" w:rsidR="005A4B75" w:rsidRDefault="005A4B75" w:rsidP="00A921C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работы, услуги по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ОКПД2 / КТРУ</w:t>
            </w:r>
          </w:p>
        </w:tc>
        <w:tc>
          <w:tcPr>
            <w:tcW w:w="9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DA460F" w14:textId="0E7289D4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277" w14:textId="75B2C91D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Единица измерения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DD4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Количество</w:t>
            </w:r>
          </w:p>
        </w:tc>
      </w:tr>
      <w:tr w:rsidR="005A4B75" w14:paraId="23B463C5" w14:textId="77777777" w:rsidTr="00B14A25"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0BA69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4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C0A8A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130C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6EB4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C3D5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B76A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355338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D9B0" w14:textId="3ED96426" w:rsidR="005A4B75" w:rsidRP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5A4B75"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72E6" w14:textId="5EBE9646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9615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6430C8" w14:paraId="121DF012" w14:textId="77777777" w:rsidTr="00B14A25">
        <w:trPr>
          <w:trHeight w:val="31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A230276" w14:textId="73457844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621EFAF" w14:textId="771C3F0A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E65B3A">
              <w:rPr>
                <w:rFonts w:eastAsia="Times New Roman" w:cs="Times New Roman"/>
                <w:color w:val="000000"/>
                <w:sz w:val="18"/>
                <w:szCs w:val="18"/>
              </w:rPr>
              <w:t>Аккумулятор свинцовый для запуска поршневых двигателей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93F38F" w14:textId="00900D60" w:rsidR="006430C8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27.20.21.000-00000011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1FDF4A" w14:textId="4E4168EE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Полярность аккумулятора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017397" w14:textId="44AEBB9D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Обратная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9AA9DC" w14:textId="0DE84C7E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E54D" w14:textId="4A16A379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F003" w14:textId="40E7C6BE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2B001B0" w14:textId="6539A351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Штука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A4F8D65" w14:textId="54A74978" w:rsidR="006430C8" w:rsidRDefault="002560DF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6430C8" w14:paraId="31231960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18FA561" w14:textId="0F91EE3A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496833F" w14:textId="3CCA8D0B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270A7C" w14:textId="5FBCBC05" w:rsidR="006430C8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92FD55" w14:textId="137522DC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Пусковой ток аккумулятора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03F361" w14:textId="46EF4E08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&gt; 900 и ≤ 1200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3C78C5" w14:textId="61B80A96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Ампер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C771" w14:textId="54F3429C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734A" w14:textId="16C02D75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44D5ADB" w14:textId="1463BDFA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7883AA" w14:textId="5CA4E528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65777858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A913AA3" w14:textId="1D39605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8DF4DB9" w14:textId="2E97943D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84838C" w14:textId="4F7873A5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42E09B" w14:textId="5EA8156A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Максимальная емкость аккумулятора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22E1AD" w14:textId="43FFFB2C" w:rsidR="006430C8" w:rsidRDefault="00AC7C42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≤ 11</w:t>
            </w:r>
            <w:r w:rsidR="006430C8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28F5DC" w14:textId="19DE9B5D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Ампер-час (3,6 кКл)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744E7" w14:textId="7EFA3487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682E7" w14:textId="659CB173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DFE2641" w14:textId="5680FEF7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22239A3" w14:textId="29E3888D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14FBD4D5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350AE9F" w14:textId="722B4A6F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AC0AF52" w14:textId="1951D7F1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925FF2" w14:textId="5AC34B7F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1C6E02" w14:textId="57C60EDB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Тип аккумулятора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371A4B" w14:textId="38BD762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Батареи открытого типа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DB1CFA" w14:textId="5F9559B9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13F0" w14:textId="5A2BFA0B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5862" w14:textId="475081B6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20D15B8" w14:textId="0E3FDF44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19D6BC3" w14:textId="263A9766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224E4EBE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C209E49" w14:textId="477C44A5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75D6583" w14:textId="60BF474F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2A1649" w14:textId="18233D9F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5578D0" w14:textId="4779C164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Напряжение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7252FF" w14:textId="0F4A503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C2C5D9" w14:textId="3A33BCCB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Вольт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73C8" w14:textId="6FFA2098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6061" w14:textId="768D0366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C6C4996" w14:textId="6174CE3E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FBDEAA4" w14:textId="127E0844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41BCECE9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12F9E39" w14:textId="37A0EB29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72B0934" w14:textId="2AED6F03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BACAB9" w14:textId="3DE5692E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564D17" w14:textId="29A717E7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Обслуживание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2C750B" w14:textId="7E3A626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Необслуживаемый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3F9BC9" w14:textId="6023AE43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3C23" w14:textId="51661DA0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A695" w14:textId="1AC8498E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059968E" w14:textId="03D140AC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8CCB143" w14:textId="2530FA7D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272E75EB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7D97F5D" w14:textId="3267FFF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E88EAFA" w14:textId="512440A2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AA120B" w14:textId="15DDA530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9BA0E0" w14:textId="7A3AC728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Электролит в комплекте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362241" w14:textId="21B00FB3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CA74E5" w14:textId="7549EEF6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FC62" w14:textId="1EDA517C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FA5B7" w14:textId="10BA9CD6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16427DB" w14:textId="229A5642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10453D1" w14:textId="34FA0DF0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6288F10D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C6E7BBB" w14:textId="318CF3B7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3A449E7" w14:textId="6B779A38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745163" w14:textId="71E9D4ED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3EEA93" w14:textId="488476D7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Форм-фактор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D54B5A" w14:textId="52B8F612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Европейский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DDBD60" w14:textId="00D95EFF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DE32" w14:textId="40BF4D8C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A3CD" w14:textId="621F85D2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C5613A4" w14:textId="5FB9F7DC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C7C20C7" w14:textId="21EDACB7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4B9712D1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A947CEE" w14:textId="52825CE4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76F5B32" w14:textId="6BA8D8E4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73606B" w14:textId="0BB537CC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41508A" w14:textId="70AD788B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Размещение клемм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74F3A" w14:textId="1C503EAD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Стандартное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426F35" w14:textId="34961C39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8E8F" w14:textId="154991BA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EE9BB" w14:textId="6E5DBF73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A6D8987" w14:textId="241D8435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0A9804B" w14:textId="2568EDCF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3DED1A9B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DB9C69F" w14:textId="4A60C090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77045EC" w14:textId="6011A6E4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56C282" w14:textId="51A6B802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62D945" w14:textId="5C7E0CD7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Тип клемм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AA812" w14:textId="608D073D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Конус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2AB611" w14:textId="5C4637A5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3FA5" w14:textId="0FE12D4E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00184" w14:textId="1D8689C7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D59E4C8" w14:textId="73C86B7B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9660630" w14:textId="04621B5E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6430C8" w14:paraId="0E00BFFD" w14:textId="77777777" w:rsidTr="00B14A25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228420" w14:textId="20910394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ED14DE" w14:textId="529FDDDF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BEBDCA" w14:textId="08B87029" w:rsidR="006430C8" w:rsidRPr="00E65B3A" w:rsidRDefault="006430C8" w:rsidP="006430C8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93D464" w14:textId="2D283B87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Минимальная </w:t>
            </w: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lastRenderedPageBreak/>
              <w:t>емкость аккумулятора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8C5783" w14:textId="415B53BA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lastRenderedPageBreak/>
              <w:t>≥ 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0DE180" w14:textId="653708AB" w:rsidR="006430C8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Ампер-час (3,6 </w:t>
            </w:r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lastRenderedPageBreak/>
              <w:t>кКл)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E29765" w14:textId="0448A2E9" w:rsidR="006430C8" w:rsidRPr="00E65B3A" w:rsidRDefault="006430C8" w:rsidP="006430C8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lastRenderedPageBreak/>
              <w:t xml:space="preserve">Участник закупки указывает в </w:t>
            </w:r>
            <w:r w:rsidRPr="00E65B3A">
              <w:rPr>
                <w:rFonts w:cs="Times New Roman"/>
                <w:bCs/>
                <w:color w:val="000000"/>
                <w:sz w:val="18"/>
                <w:szCs w:val="18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4AAC66" w14:textId="4D605974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lastRenderedPageBreak/>
              <w:t xml:space="preserve">Соответствует </w:t>
            </w:r>
            <w:r w:rsidRPr="009B1525">
              <w:rPr>
                <w:rFonts w:eastAsia="Times New Roman" w:cs="Times New Roman"/>
                <w:color w:val="000000"/>
                <w:sz w:val="18"/>
                <w:szCs w:val="18"/>
              </w:rPr>
              <w:lastRenderedPageBreak/>
              <w:t>КТРУ</w:t>
            </w: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52475B" w14:textId="6CACEA0E" w:rsidR="006430C8" w:rsidRPr="00E65B3A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23BBBB" w14:textId="28B8CC42" w:rsidR="006430C8" w:rsidRDefault="006430C8" w:rsidP="006430C8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609835BE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bCs/>
          <w:sz w:val="22"/>
          <w:szCs w:val="22"/>
        </w:rPr>
        <w:t>Поставляемый товар должен быть новым товаром (товаром, который не был в употреблении (эксплуатации),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свойства.</w:t>
      </w:r>
    </w:p>
    <w:p w14:paraId="4A52ABB0" w14:textId="0FC567DD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bCs/>
          <w:sz w:val="22"/>
          <w:szCs w:val="22"/>
        </w:rPr>
        <w:t>К поставляемому товару должна быть приложена инструкция по эксплуатации на русском языке.</w:t>
      </w:r>
    </w:p>
    <w:p w14:paraId="60916DD4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bCs/>
          <w:sz w:val="22"/>
          <w:szCs w:val="22"/>
        </w:rPr>
        <w:t>Поставщик обязан передать Заказчику Товар, не обременённый правами третьих лиц.</w:t>
      </w:r>
    </w:p>
    <w:p w14:paraId="462F57A0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bCs/>
          <w:sz w:val="22"/>
          <w:szCs w:val="22"/>
        </w:rPr>
        <w:t>При поставке Товара Поставщик должен передать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14:paraId="21416766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sz w:val="22"/>
          <w:szCs w:val="22"/>
        </w:rPr>
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стандартам), лицензирования, если такие требования предъявляются законодательством Российской Федерации к данному виду Товара.</w:t>
      </w:r>
    </w:p>
    <w:p w14:paraId="65287876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sz w:val="22"/>
          <w:szCs w:val="22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CA240D9" w14:textId="77777777" w:rsidR="00A3217C" w:rsidRPr="00B14A25" w:rsidRDefault="00A3217C" w:rsidP="00B14A25">
      <w:pPr>
        <w:ind w:firstLine="680"/>
        <w:rPr>
          <w:rFonts w:cs="Times New Roman"/>
          <w:b/>
          <w:sz w:val="22"/>
          <w:szCs w:val="22"/>
        </w:rPr>
      </w:pPr>
      <w:r w:rsidRPr="00B14A25">
        <w:rPr>
          <w:rFonts w:cs="Times New Roman"/>
          <w:b/>
          <w:sz w:val="22"/>
          <w:szCs w:val="22"/>
        </w:rPr>
        <w:t>Требования к упаковке товара:</w:t>
      </w:r>
    </w:p>
    <w:p w14:paraId="579EB9F2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sz w:val="22"/>
          <w:szCs w:val="22"/>
        </w:rPr>
        <w:t xml:space="preserve">Поставляемый товар должен быть упакован в индивидуальную упаковку, обеспечивающую его полную сохранность при хранении, перевозке, погрузке и разгрузке. </w:t>
      </w:r>
    </w:p>
    <w:p w14:paraId="7F504F14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sz w:val="22"/>
          <w:szCs w:val="22"/>
        </w:rPr>
        <w:t>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</w:t>
      </w:r>
    </w:p>
    <w:p w14:paraId="46F6AE1F" w14:textId="77777777" w:rsidR="00A3217C" w:rsidRPr="00B14A25" w:rsidRDefault="00A3217C" w:rsidP="00B14A25">
      <w:pPr>
        <w:ind w:firstLine="680"/>
        <w:rPr>
          <w:rFonts w:cs="Times New Roman"/>
          <w:sz w:val="22"/>
          <w:szCs w:val="22"/>
        </w:rPr>
      </w:pPr>
      <w:r w:rsidRPr="00B14A25">
        <w:rPr>
          <w:rFonts w:cs="Times New Roman"/>
          <w:sz w:val="22"/>
          <w:szCs w:val="22"/>
        </w:rPr>
        <w:t xml:space="preserve">Поставщик несёт ответственность за порчу товара до приёмки их Заказчиком вследствие некачественной упаковки, или несоблюдения инструкции по хранению и транспортировке. </w:t>
      </w:r>
    </w:p>
    <w:p w14:paraId="232E36D8" w14:textId="77777777" w:rsidR="00B14A25" w:rsidRPr="00B14A25" w:rsidRDefault="00B14A25" w:rsidP="00B14A25">
      <w:pPr>
        <w:ind w:firstLine="680"/>
        <w:rPr>
          <w:rFonts w:cs="Times New Roman"/>
          <w:b/>
          <w:sz w:val="22"/>
          <w:szCs w:val="22"/>
        </w:rPr>
      </w:pPr>
    </w:p>
    <w:p w14:paraId="0082BED8" w14:textId="77777777" w:rsidR="00A3217C" w:rsidRPr="00B14A25" w:rsidRDefault="00A3217C" w:rsidP="00B14A25">
      <w:pPr>
        <w:ind w:firstLine="680"/>
        <w:rPr>
          <w:rFonts w:cs="Times New Roman"/>
          <w:b/>
          <w:sz w:val="22"/>
          <w:szCs w:val="22"/>
        </w:rPr>
      </w:pPr>
      <w:r w:rsidRPr="00B14A25">
        <w:rPr>
          <w:rFonts w:cs="Times New Roman"/>
          <w:b/>
          <w:sz w:val="22"/>
          <w:szCs w:val="22"/>
        </w:rPr>
        <w:t>Требование к гарантии</w:t>
      </w:r>
    </w:p>
    <w:tbl>
      <w:tblPr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07"/>
        <w:gridCol w:w="2694"/>
      </w:tblGrid>
      <w:tr w:rsidR="00A3217C" w:rsidRPr="00E00B7A" w14:paraId="1F65DAF9" w14:textId="77777777" w:rsidTr="00A3217C"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0274E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>Срок предоставления гарантии производителя на товар с момента подписания государственным заказчиком документа о приемке товара, месяц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0B613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 xml:space="preserve">не менее 12 </w:t>
            </w:r>
          </w:p>
        </w:tc>
      </w:tr>
      <w:tr w:rsidR="00A3217C" w:rsidRPr="00E00B7A" w14:paraId="474CD995" w14:textId="77777777" w:rsidTr="00A3217C"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E3902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>Срок предоставления гарантии поставщика на товар с момента подписания государственным заказчиком документа о приемке товара, месяц.</w:t>
            </w:r>
          </w:p>
          <w:p w14:paraId="682DBE31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>Срок гарантии поставщика не может быть менее срока гарантии производителя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64E0B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 xml:space="preserve">не менее 12 </w:t>
            </w:r>
          </w:p>
        </w:tc>
      </w:tr>
      <w:tr w:rsidR="00A3217C" w:rsidRPr="00E00B7A" w14:paraId="2E0642EB" w14:textId="77777777" w:rsidTr="00A3217C"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3FDF2" w14:textId="77777777" w:rsidR="00A3217C" w:rsidRPr="00E00B7A" w:rsidRDefault="00A3217C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 w:rsidRPr="00E00B7A">
              <w:rPr>
                <w:rFonts w:cs="Times New Roman"/>
                <w:sz w:val="20"/>
                <w:szCs w:val="20"/>
              </w:rPr>
              <w:t xml:space="preserve">Срок изготовления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21E6E" w14:textId="774DB882" w:rsidR="00A3217C" w:rsidRPr="00E00B7A" w:rsidRDefault="00B4044F" w:rsidP="00A3217C">
            <w:pPr>
              <w:ind w:firstLine="142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не более 4</w:t>
            </w:r>
            <w:r w:rsidR="00A3217C" w:rsidRPr="00E00B7A">
              <w:rPr>
                <w:rFonts w:cs="Times New Roman"/>
                <w:sz w:val="20"/>
                <w:szCs w:val="20"/>
              </w:rPr>
              <w:t xml:space="preserve"> месяцев до даты поставки.</w:t>
            </w:r>
          </w:p>
        </w:tc>
      </w:tr>
    </w:tbl>
    <w:p w14:paraId="490810DD" w14:textId="77777777" w:rsidR="004D302C" w:rsidRPr="00F05893" w:rsidRDefault="004D302C" w:rsidP="00716918">
      <w:pPr>
        <w:jc w:val="both"/>
        <w:rPr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0D173" w14:textId="77777777" w:rsidR="003B654E" w:rsidRDefault="003B654E">
      <w:r>
        <w:separator/>
      </w:r>
    </w:p>
  </w:endnote>
  <w:endnote w:type="continuationSeparator" w:id="0">
    <w:p w14:paraId="52EBC41F" w14:textId="77777777" w:rsidR="003B654E" w:rsidRDefault="003B6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1219A" w14:textId="77777777" w:rsidR="003B654E" w:rsidRDefault="003B654E">
      <w:r>
        <w:separator/>
      </w:r>
    </w:p>
  </w:footnote>
  <w:footnote w:type="continuationSeparator" w:id="0">
    <w:p w14:paraId="5EF9236E" w14:textId="77777777" w:rsidR="003B654E" w:rsidRDefault="003B6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1137D0"/>
    <w:rsid w:val="00252961"/>
    <w:rsid w:val="002560DF"/>
    <w:rsid w:val="00291338"/>
    <w:rsid w:val="003B654E"/>
    <w:rsid w:val="003D16E6"/>
    <w:rsid w:val="003D18FA"/>
    <w:rsid w:val="00410C99"/>
    <w:rsid w:val="00454D8F"/>
    <w:rsid w:val="00475E10"/>
    <w:rsid w:val="004D302C"/>
    <w:rsid w:val="00555585"/>
    <w:rsid w:val="005A4B75"/>
    <w:rsid w:val="006063F9"/>
    <w:rsid w:val="00640F8A"/>
    <w:rsid w:val="006430C8"/>
    <w:rsid w:val="00716918"/>
    <w:rsid w:val="00810726"/>
    <w:rsid w:val="008E2E3B"/>
    <w:rsid w:val="00954307"/>
    <w:rsid w:val="00A3217C"/>
    <w:rsid w:val="00A44BAC"/>
    <w:rsid w:val="00A921C5"/>
    <w:rsid w:val="00AC7C42"/>
    <w:rsid w:val="00B14A25"/>
    <w:rsid w:val="00B24DC7"/>
    <w:rsid w:val="00B4044F"/>
    <w:rsid w:val="00B75BA6"/>
    <w:rsid w:val="00BF4AE4"/>
    <w:rsid w:val="00C44670"/>
    <w:rsid w:val="00C45CE1"/>
    <w:rsid w:val="00D3103F"/>
    <w:rsid w:val="00D56173"/>
    <w:rsid w:val="00D61324"/>
    <w:rsid w:val="00DF3269"/>
    <w:rsid w:val="00E65B3A"/>
    <w:rsid w:val="00EB6B16"/>
    <w:rsid w:val="00ED3C32"/>
    <w:rsid w:val="00EF0808"/>
    <w:rsid w:val="00F05893"/>
    <w:rsid w:val="00FA44AA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character" w:styleId="ae">
    <w:name w:val="Hyperlink"/>
    <w:basedOn w:val="a0"/>
    <w:uiPriority w:val="99"/>
    <w:unhideWhenUsed/>
    <w:rsid w:val="00FA44AA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61324"/>
    <w:rPr>
      <w:rFonts w:ascii="Segoe UI" w:hAnsi="Segoe UI"/>
      <w:sz w:val="18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61324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07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78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Кулагина Татьяна Сергеевна</cp:lastModifiedBy>
  <cp:revision>20</cp:revision>
  <cp:lastPrinted>2026-10-13T10:31:00Z</cp:lastPrinted>
  <dcterms:created xsi:type="dcterms:W3CDTF">2026-09-21T11:05:00Z</dcterms:created>
  <dcterms:modified xsi:type="dcterms:W3CDTF">2026-10-20T11:41:00Z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