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D75" w:rsidRPr="00E37643" w:rsidRDefault="003B3D75" w:rsidP="00E37643">
      <w:pPr>
        <w:jc w:val="center"/>
        <w:rPr>
          <w:bCs/>
        </w:rPr>
      </w:pPr>
      <w:r w:rsidRPr="00E37643">
        <w:rPr>
          <w:bCs/>
        </w:rPr>
        <w:t xml:space="preserve">Обоснование начальной </w:t>
      </w:r>
      <w:r w:rsidR="00B975E2" w:rsidRPr="00E37643">
        <w:rPr>
          <w:bCs/>
        </w:rPr>
        <w:t>(максимальной) цены договора</w:t>
      </w:r>
    </w:p>
    <w:p w:rsidR="003B3D75" w:rsidRPr="00E37643" w:rsidRDefault="003B3D75" w:rsidP="00E37643">
      <w:pPr>
        <w:jc w:val="center"/>
        <w:rPr>
          <w:bCs/>
        </w:rPr>
      </w:pPr>
    </w:p>
    <w:p w:rsidR="00911698" w:rsidRDefault="005E68BB" w:rsidP="005E68BB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5E68BB">
        <w:rPr>
          <w:rFonts w:ascii="Times New Roman" w:hAnsi="Times New Roman"/>
          <w:sz w:val="24"/>
          <w:szCs w:val="24"/>
        </w:rPr>
        <w:t>Выполнение рабо</w:t>
      </w:r>
      <w:r w:rsidR="00BB2692">
        <w:rPr>
          <w:rFonts w:ascii="Times New Roman" w:hAnsi="Times New Roman"/>
          <w:sz w:val="24"/>
          <w:szCs w:val="24"/>
        </w:rPr>
        <w:t xml:space="preserve">т </w:t>
      </w:r>
      <w:r w:rsidR="00911698" w:rsidRPr="00911698">
        <w:rPr>
          <w:rFonts w:ascii="Times New Roman" w:hAnsi="Times New Roman"/>
          <w:sz w:val="24"/>
          <w:szCs w:val="24"/>
        </w:rPr>
        <w:t>по устройству плиточного покрытия на объекте благоустройства</w:t>
      </w:r>
    </w:p>
    <w:p w:rsidR="003B3D75" w:rsidRPr="00AF4CC2" w:rsidRDefault="00911698" w:rsidP="005E68BB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911698">
        <w:rPr>
          <w:rFonts w:ascii="Times New Roman" w:hAnsi="Times New Roman"/>
          <w:sz w:val="24"/>
          <w:szCs w:val="24"/>
        </w:rPr>
        <w:t>«Парк Героев»</w:t>
      </w:r>
    </w:p>
    <w:tbl>
      <w:tblPr>
        <w:tblW w:w="966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261"/>
        <w:gridCol w:w="6402"/>
      </w:tblGrid>
      <w:tr w:rsidR="003B3D75" w:rsidRPr="00E37643" w:rsidTr="00E3764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D75" w:rsidRPr="00E37643" w:rsidRDefault="003B3D75" w:rsidP="00E37643">
            <w:pPr>
              <w:autoSpaceDE w:val="0"/>
              <w:autoSpaceDN w:val="0"/>
              <w:spacing w:line="256" w:lineRule="auto"/>
              <w:ind w:right="57"/>
              <w:jc w:val="center"/>
              <w:rPr>
                <w:lang w:eastAsia="en-US"/>
              </w:rPr>
            </w:pPr>
            <w:r w:rsidRPr="00E37643">
              <w:rPr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6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D75" w:rsidRPr="00E37643" w:rsidRDefault="003B3D75" w:rsidP="00E37643">
            <w:pPr>
              <w:autoSpaceDE w:val="0"/>
              <w:autoSpaceDN w:val="0"/>
              <w:spacing w:line="256" w:lineRule="auto"/>
              <w:jc w:val="center"/>
              <w:rPr>
                <w:lang w:eastAsia="en-US"/>
              </w:rPr>
            </w:pPr>
            <w:r w:rsidRPr="00E37643">
              <w:rPr>
                <w:lang w:eastAsia="en-US"/>
              </w:rPr>
              <w:t>Описано в техническом задании</w:t>
            </w:r>
          </w:p>
        </w:tc>
      </w:tr>
      <w:tr w:rsidR="003B3D75" w:rsidRPr="00E37643" w:rsidTr="00E3764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D75" w:rsidRPr="00E37643" w:rsidRDefault="003B3D75" w:rsidP="00E37643">
            <w:pPr>
              <w:autoSpaceDE w:val="0"/>
              <w:autoSpaceDN w:val="0"/>
              <w:spacing w:line="256" w:lineRule="auto"/>
              <w:ind w:left="114" w:right="57"/>
              <w:jc w:val="left"/>
              <w:rPr>
                <w:lang w:eastAsia="en-US"/>
              </w:rPr>
            </w:pPr>
            <w:r w:rsidRPr="00E37643">
              <w:rPr>
                <w:lang w:eastAsia="en-US"/>
              </w:rPr>
              <w:t xml:space="preserve">Используемый метод определения начальной </w:t>
            </w:r>
            <w:r w:rsidR="000070A0" w:rsidRPr="00E37643">
              <w:rPr>
                <w:lang w:eastAsia="en-US"/>
              </w:rPr>
              <w:t>максимальной цены договора</w:t>
            </w:r>
            <w:r w:rsidRPr="00E37643">
              <w:rPr>
                <w:lang w:eastAsia="en-US"/>
              </w:rPr>
              <w:t>:</w:t>
            </w:r>
          </w:p>
        </w:tc>
        <w:tc>
          <w:tcPr>
            <w:tcW w:w="6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D75" w:rsidRPr="00E37643" w:rsidRDefault="003B3D75" w:rsidP="00E37643">
            <w:pPr>
              <w:spacing w:line="256" w:lineRule="auto"/>
              <w:ind w:left="113"/>
              <w:jc w:val="left"/>
              <w:rPr>
                <w:bCs/>
              </w:rPr>
            </w:pPr>
            <w:r w:rsidRPr="00E37643">
              <w:rPr>
                <w:bCs/>
              </w:rPr>
              <w:t>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для определения начальной суммы цен единиц работ используется  методом сопоставимых рыночных цен (анализ рынка).</w:t>
            </w:r>
          </w:p>
        </w:tc>
      </w:tr>
      <w:tr w:rsidR="003B3D75" w:rsidRPr="00E37643" w:rsidTr="00E3764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D75" w:rsidRPr="00E37643" w:rsidRDefault="003B3D75" w:rsidP="005E68BB">
            <w:pPr>
              <w:autoSpaceDE w:val="0"/>
              <w:autoSpaceDN w:val="0"/>
              <w:spacing w:line="256" w:lineRule="auto"/>
              <w:ind w:left="114" w:right="57"/>
              <w:jc w:val="left"/>
              <w:rPr>
                <w:lang w:eastAsia="en-US"/>
              </w:rPr>
            </w:pPr>
            <w:r w:rsidRPr="00E37643">
              <w:rPr>
                <w:lang w:eastAsia="en-US"/>
              </w:rPr>
              <w:t xml:space="preserve">Расчет начальной </w:t>
            </w:r>
            <w:r w:rsidR="000070A0" w:rsidRPr="00E37643">
              <w:rPr>
                <w:lang w:eastAsia="en-US"/>
              </w:rPr>
              <w:t>(максимальной) цены договора</w:t>
            </w:r>
            <w:r w:rsidRPr="00E37643">
              <w:rPr>
                <w:lang w:eastAsia="en-US"/>
              </w:rPr>
              <w:t>:</w:t>
            </w:r>
          </w:p>
        </w:tc>
        <w:tc>
          <w:tcPr>
            <w:tcW w:w="6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D75" w:rsidRPr="00E37643" w:rsidRDefault="003B3D75" w:rsidP="00E37643">
            <w:pPr>
              <w:spacing w:line="256" w:lineRule="auto"/>
              <w:ind w:left="113"/>
              <w:jc w:val="left"/>
              <w:rPr>
                <w:lang w:eastAsia="en-US"/>
              </w:rPr>
            </w:pPr>
            <w:r w:rsidRPr="00E37643">
              <w:rPr>
                <w:color w:val="000000"/>
                <w:lang w:eastAsia="en-US"/>
              </w:rPr>
              <w:t xml:space="preserve"> Расчет представлен в таблице (Приложение № 1 к обоснованию начальной </w:t>
            </w:r>
            <w:r w:rsidR="000070A0" w:rsidRPr="00E37643">
              <w:rPr>
                <w:color w:val="000000"/>
                <w:lang w:eastAsia="en-US"/>
              </w:rPr>
              <w:t>(максимальной) цены договора</w:t>
            </w:r>
            <w:r w:rsidRPr="00E37643">
              <w:rPr>
                <w:color w:val="000000"/>
                <w:lang w:eastAsia="en-US"/>
              </w:rPr>
              <w:t>)</w:t>
            </w:r>
          </w:p>
        </w:tc>
      </w:tr>
      <w:tr w:rsidR="003B3D75" w:rsidRPr="00E37643" w:rsidTr="00E3764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D75" w:rsidRPr="00E37643" w:rsidRDefault="003B3D75" w:rsidP="00E37643">
            <w:pPr>
              <w:autoSpaceDE w:val="0"/>
              <w:autoSpaceDN w:val="0"/>
              <w:spacing w:line="256" w:lineRule="auto"/>
              <w:ind w:left="114" w:right="57"/>
              <w:jc w:val="left"/>
              <w:rPr>
                <w:lang w:eastAsia="en-US"/>
              </w:rPr>
            </w:pPr>
            <w:r w:rsidRPr="00E37643">
              <w:rPr>
                <w:lang w:eastAsia="en-US"/>
              </w:rPr>
              <w:t xml:space="preserve">Начальная </w:t>
            </w:r>
            <w:r w:rsidR="000070A0" w:rsidRPr="00E37643">
              <w:rPr>
                <w:lang w:eastAsia="en-US"/>
              </w:rPr>
              <w:t>(максимальная)</w:t>
            </w:r>
            <w:r w:rsidRPr="00E37643">
              <w:rPr>
                <w:lang w:eastAsia="en-US"/>
              </w:rPr>
              <w:t xml:space="preserve"> цен</w:t>
            </w:r>
            <w:r w:rsidR="000070A0" w:rsidRPr="00E37643">
              <w:rPr>
                <w:lang w:eastAsia="en-US"/>
              </w:rPr>
              <w:t>а</w:t>
            </w:r>
            <w:r w:rsidRPr="00E37643">
              <w:rPr>
                <w:lang w:eastAsia="en-US"/>
              </w:rPr>
              <w:t xml:space="preserve"> </w:t>
            </w:r>
            <w:r w:rsidR="000070A0" w:rsidRPr="00E37643">
              <w:rPr>
                <w:lang w:eastAsia="en-US"/>
              </w:rPr>
              <w:t>договора</w:t>
            </w:r>
            <w:r w:rsidRPr="00E37643">
              <w:rPr>
                <w:lang w:eastAsia="en-US"/>
              </w:rPr>
              <w:t>:</w:t>
            </w:r>
          </w:p>
        </w:tc>
        <w:tc>
          <w:tcPr>
            <w:tcW w:w="6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D75" w:rsidRPr="00E37643" w:rsidRDefault="00C2507F" w:rsidP="00F87A4E">
            <w:pPr>
              <w:ind w:left="113"/>
              <w:jc w:val="left"/>
              <w:rPr>
                <w:color w:val="000000"/>
              </w:rPr>
            </w:pPr>
            <w:r>
              <w:rPr>
                <w:rFonts w:eastAsiaTheme="minorHAnsi"/>
                <w:bCs/>
                <w:color w:val="000000"/>
                <w:lang w:eastAsia="en-US"/>
              </w:rPr>
              <w:t>79 535,00 (Семьдесят девять тысяч пятьсот тридцать пять рублей 00 копеек</w:t>
            </w:r>
            <w:r w:rsidRPr="001777F9">
              <w:rPr>
                <w:rFonts w:eastAsiaTheme="minorHAnsi"/>
                <w:bCs/>
                <w:color w:val="000000"/>
                <w:lang w:eastAsia="en-US"/>
              </w:rPr>
              <w:t>)</w:t>
            </w:r>
          </w:p>
        </w:tc>
      </w:tr>
      <w:tr w:rsidR="003B3D75" w:rsidRPr="00E37643" w:rsidTr="00E3764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D75" w:rsidRPr="00E37643" w:rsidRDefault="003B3D75" w:rsidP="00E37643">
            <w:pPr>
              <w:autoSpaceDE w:val="0"/>
              <w:autoSpaceDN w:val="0"/>
              <w:spacing w:line="256" w:lineRule="auto"/>
              <w:ind w:left="114" w:right="57"/>
              <w:jc w:val="left"/>
              <w:rPr>
                <w:lang w:eastAsia="en-US"/>
              </w:rPr>
            </w:pPr>
            <w:r w:rsidRPr="00E37643">
              <w:rPr>
                <w:lang w:eastAsia="en-US"/>
              </w:rPr>
              <w:t>Дата подготовки обоснования:</w:t>
            </w:r>
          </w:p>
        </w:tc>
        <w:tc>
          <w:tcPr>
            <w:tcW w:w="6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3D75" w:rsidRPr="00E37643" w:rsidRDefault="00C2507F" w:rsidP="00F87A4E">
            <w:pPr>
              <w:autoSpaceDE w:val="0"/>
              <w:autoSpaceDN w:val="0"/>
              <w:spacing w:line="256" w:lineRule="auto"/>
              <w:ind w:left="113"/>
              <w:jc w:val="left"/>
              <w:rPr>
                <w:lang w:eastAsia="en-US"/>
              </w:rPr>
            </w:pPr>
            <w:r>
              <w:rPr>
                <w:lang w:eastAsia="en-US"/>
              </w:rPr>
              <w:t>10.09</w:t>
            </w:r>
            <w:r w:rsidR="00BB2692">
              <w:rPr>
                <w:lang w:eastAsia="en-US"/>
              </w:rPr>
              <w:t>.2026</w:t>
            </w:r>
          </w:p>
        </w:tc>
      </w:tr>
    </w:tbl>
    <w:p w:rsidR="003B3D75" w:rsidRDefault="003B3D75" w:rsidP="00E37643">
      <w:pPr>
        <w:pStyle w:val="a3"/>
        <w:rPr>
          <w:rFonts w:ascii="Times New Roman" w:hAnsi="Times New Roman"/>
          <w:b/>
          <w:sz w:val="24"/>
          <w:szCs w:val="24"/>
        </w:rPr>
      </w:pPr>
    </w:p>
    <w:p w:rsidR="00E37643" w:rsidRPr="00E37643" w:rsidRDefault="00E37643" w:rsidP="00E37643">
      <w:pPr>
        <w:pStyle w:val="a3"/>
        <w:rPr>
          <w:rFonts w:ascii="Times New Roman" w:hAnsi="Times New Roman"/>
          <w:b/>
          <w:sz w:val="24"/>
          <w:szCs w:val="24"/>
        </w:rPr>
      </w:pPr>
    </w:p>
    <w:p w:rsidR="00AB51E5" w:rsidRPr="00E37643" w:rsidRDefault="00AB51E5" w:rsidP="00E37643">
      <w:pPr>
        <w:pStyle w:val="a3"/>
        <w:rPr>
          <w:rFonts w:ascii="Times New Roman" w:hAnsi="Times New Roman"/>
          <w:b/>
          <w:sz w:val="24"/>
          <w:szCs w:val="24"/>
        </w:rPr>
      </w:pPr>
      <w:r w:rsidRPr="00E37643">
        <w:rPr>
          <w:rFonts w:ascii="Times New Roman" w:hAnsi="Times New Roman"/>
          <w:b/>
          <w:sz w:val="24"/>
          <w:szCs w:val="24"/>
        </w:rPr>
        <w:t xml:space="preserve">Приложение </w:t>
      </w:r>
    </w:p>
    <w:p w:rsidR="00AB51E5" w:rsidRPr="00E37643" w:rsidRDefault="00AB51E5" w:rsidP="00E37643">
      <w:pPr>
        <w:pStyle w:val="a3"/>
        <w:rPr>
          <w:rFonts w:ascii="Times New Roman" w:hAnsi="Times New Roman"/>
          <w:sz w:val="24"/>
          <w:szCs w:val="24"/>
        </w:rPr>
      </w:pPr>
      <w:r w:rsidRPr="00E37643">
        <w:rPr>
          <w:rFonts w:ascii="Times New Roman" w:hAnsi="Times New Roman"/>
          <w:sz w:val="24"/>
          <w:szCs w:val="24"/>
        </w:rPr>
        <w:t xml:space="preserve">1. </w:t>
      </w:r>
      <w:r w:rsidR="00AE2E5F" w:rsidRPr="00E37643">
        <w:rPr>
          <w:rFonts w:ascii="Times New Roman" w:hAnsi="Times New Roman"/>
          <w:sz w:val="24"/>
          <w:szCs w:val="24"/>
        </w:rPr>
        <w:t>Расчет начальной (максимальной) цены договора</w:t>
      </w:r>
    </w:p>
    <w:p w:rsidR="003B3D75" w:rsidRDefault="003B3D75" w:rsidP="00E3764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37643" w:rsidRDefault="00E37643" w:rsidP="00E3764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9781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21"/>
        <w:gridCol w:w="4360"/>
      </w:tblGrid>
      <w:tr w:rsidR="005E68BB" w:rsidTr="00BF5FBA">
        <w:tc>
          <w:tcPr>
            <w:tcW w:w="5421" w:type="dxa"/>
          </w:tcPr>
          <w:p w:rsidR="005E68BB" w:rsidRDefault="005E68BB" w:rsidP="00A160FE">
            <w:pPr>
              <w:rPr>
                <w:sz w:val="24"/>
                <w:szCs w:val="24"/>
                <w:lang w:eastAsia="en-US"/>
              </w:rPr>
            </w:pPr>
            <w:bookmarkStart w:id="0" w:name="_GoBack"/>
            <w:bookmarkEnd w:id="0"/>
          </w:p>
        </w:tc>
        <w:tc>
          <w:tcPr>
            <w:tcW w:w="4360" w:type="dxa"/>
          </w:tcPr>
          <w:p w:rsidR="005E68BB" w:rsidRDefault="005E68BB" w:rsidP="00A160FE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5E68BB" w:rsidTr="00BF5FBA">
        <w:tc>
          <w:tcPr>
            <w:tcW w:w="5421" w:type="dxa"/>
          </w:tcPr>
          <w:p w:rsidR="005E68BB" w:rsidRDefault="005E68BB" w:rsidP="00A160F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5E68BB" w:rsidRDefault="005E68BB" w:rsidP="00A160FE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5E68BB" w:rsidTr="00A160FE">
        <w:tc>
          <w:tcPr>
            <w:tcW w:w="5421" w:type="dxa"/>
          </w:tcPr>
          <w:p w:rsidR="005E68BB" w:rsidRDefault="005E68BB" w:rsidP="00A160F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5E68BB" w:rsidRDefault="005E68BB" w:rsidP="00A160FE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5E68BB" w:rsidTr="00BF5FBA">
        <w:tc>
          <w:tcPr>
            <w:tcW w:w="5421" w:type="dxa"/>
          </w:tcPr>
          <w:p w:rsidR="005E68BB" w:rsidRDefault="005E68BB" w:rsidP="00A160F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5E68BB" w:rsidRDefault="005E68BB" w:rsidP="00A160FE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5E68BB" w:rsidTr="00BF5FBA">
        <w:tc>
          <w:tcPr>
            <w:tcW w:w="5421" w:type="dxa"/>
          </w:tcPr>
          <w:p w:rsidR="005E68BB" w:rsidRDefault="005E68BB" w:rsidP="00A160FE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4360" w:type="dxa"/>
          </w:tcPr>
          <w:p w:rsidR="005E68BB" w:rsidRDefault="005E68BB" w:rsidP="00A160FE">
            <w:pPr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p w:rsidR="00E37643" w:rsidRPr="00E37643" w:rsidRDefault="00E37643" w:rsidP="00E3764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AB51E5" w:rsidRPr="00E37643" w:rsidRDefault="00AB51E5" w:rsidP="00E3764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9C7F4C" w:rsidRPr="00E37643" w:rsidRDefault="008E178E" w:rsidP="00E37643">
      <w:pPr>
        <w:autoSpaceDE w:val="0"/>
        <w:autoSpaceDN w:val="0"/>
        <w:adjustRightInd w:val="0"/>
        <w:jc w:val="center"/>
        <w:outlineLvl w:val="1"/>
      </w:pPr>
      <w:r w:rsidRPr="00E37643">
        <w:rPr>
          <w:bCs/>
          <w:color w:val="000000"/>
        </w:rPr>
        <w:t xml:space="preserve">                                                                                               </w:t>
      </w:r>
      <w:r w:rsidR="006607F1" w:rsidRPr="00E37643">
        <w:rPr>
          <w:bCs/>
          <w:color w:val="000000"/>
        </w:rPr>
        <w:t xml:space="preserve">           </w:t>
      </w:r>
      <w:r w:rsidRPr="00E37643">
        <w:rPr>
          <w:bCs/>
          <w:color w:val="000000"/>
        </w:rPr>
        <w:t xml:space="preserve"> </w:t>
      </w:r>
      <w:r w:rsidR="00343B64" w:rsidRPr="00E37643">
        <w:rPr>
          <w:bCs/>
          <w:color w:val="000000"/>
        </w:rPr>
        <w:tab/>
      </w:r>
    </w:p>
    <w:sectPr w:rsidR="009C7F4C" w:rsidRPr="00E37643" w:rsidSect="003B3D75">
      <w:headerReference w:type="default" r:id="rId7"/>
      <w:pgSz w:w="11906" w:h="16838"/>
      <w:pgMar w:top="1135" w:right="567" w:bottom="567" w:left="1418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0EB" w:rsidRDefault="009B30EB">
      <w:r>
        <w:separator/>
      </w:r>
    </w:p>
  </w:endnote>
  <w:endnote w:type="continuationSeparator" w:id="0">
    <w:p w:rsidR="009B30EB" w:rsidRDefault="009B3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0EB" w:rsidRDefault="009B30EB">
      <w:r>
        <w:separator/>
      </w:r>
    </w:p>
  </w:footnote>
  <w:footnote w:type="continuationSeparator" w:id="0">
    <w:p w:rsidR="009B30EB" w:rsidRDefault="009B30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0EB" w:rsidRPr="00EE43FC" w:rsidRDefault="00BF5FBA" w:rsidP="009B30EB">
    <w:r>
      <w:fldChar w:fldCharType="begin"/>
    </w:r>
    <w:r>
      <w:instrText xml:space="preserve">PAGE  </w:instrText>
    </w:r>
    <w:r>
      <w:fldChar w:fldCharType="separate"/>
    </w:r>
    <w:r w:rsidR="009B30EB">
      <w:rPr>
        <w:noProof/>
      </w:rPr>
      <w:t>26</w:t>
    </w:r>
    <w:r>
      <w:rPr>
        <w:noProof/>
      </w:rPr>
      <w:fldChar w:fldCharType="end"/>
    </w:r>
  </w:p>
  <w:p w:rsidR="009B30EB" w:rsidRPr="00EE43FC" w:rsidRDefault="009B30EB" w:rsidP="009B30E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3D75"/>
    <w:rsid w:val="000070A0"/>
    <w:rsid w:val="00044A63"/>
    <w:rsid w:val="000824EF"/>
    <w:rsid w:val="00095D0E"/>
    <w:rsid w:val="000B3DFC"/>
    <w:rsid w:val="0013087D"/>
    <w:rsid w:val="00134F96"/>
    <w:rsid w:val="002634A0"/>
    <w:rsid w:val="00287694"/>
    <w:rsid w:val="002E2017"/>
    <w:rsid w:val="00343B64"/>
    <w:rsid w:val="00380720"/>
    <w:rsid w:val="003B3D75"/>
    <w:rsid w:val="004036BA"/>
    <w:rsid w:val="00414C5D"/>
    <w:rsid w:val="0043733A"/>
    <w:rsid w:val="0044092B"/>
    <w:rsid w:val="0049345E"/>
    <w:rsid w:val="005E68BB"/>
    <w:rsid w:val="006607F1"/>
    <w:rsid w:val="00716167"/>
    <w:rsid w:val="00764746"/>
    <w:rsid w:val="00767724"/>
    <w:rsid w:val="007B1670"/>
    <w:rsid w:val="007C1322"/>
    <w:rsid w:val="00830078"/>
    <w:rsid w:val="0084307C"/>
    <w:rsid w:val="008C3FCE"/>
    <w:rsid w:val="008E178E"/>
    <w:rsid w:val="009075E2"/>
    <w:rsid w:val="00911698"/>
    <w:rsid w:val="009B30EB"/>
    <w:rsid w:val="009C7F4C"/>
    <w:rsid w:val="00A73226"/>
    <w:rsid w:val="00A85A36"/>
    <w:rsid w:val="00AB51E5"/>
    <w:rsid w:val="00AE2E5F"/>
    <w:rsid w:val="00AF4CC2"/>
    <w:rsid w:val="00B40C95"/>
    <w:rsid w:val="00B91E4A"/>
    <w:rsid w:val="00B975E2"/>
    <w:rsid w:val="00BB2692"/>
    <w:rsid w:val="00BF5FBA"/>
    <w:rsid w:val="00C2507F"/>
    <w:rsid w:val="00C85F53"/>
    <w:rsid w:val="00D16F10"/>
    <w:rsid w:val="00D274E5"/>
    <w:rsid w:val="00D52C68"/>
    <w:rsid w:val="00D92009"/>
    <w:rsid w:val="00DD1DF4"/>
    <w:rsid w:val="00E37643"/>
    <w:rsid w:val="00E5246B"/>
    <w:rsid w:val="00EB5F49"/>
    <w:rsid w:val="00F1081F"/>
    <w:rsid w:val="00F42A84"/>
    <w:rsid w:val="00F87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D7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3D75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5E6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D7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3D7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Bulatrazvitie@outlook.com</dc:creator>
  <cp:lastModifiedBy>oksanarazvitie22@outlook.com</cp:lastModifiedBy>
  <cp:revision>4</cp:revision>
  <cp:lastPrinted>2026-03-03T07:32:00Z</cp:lastPrinted>
  <dcterms:created xsi:type="dcterms:W3CDTF">2026-09-10T10:25:00Z</dcterms:created>
  <dcterms:modified xsi:type="dcterms:W3CDTF">2026-09-15T13:58:00Z</dcterms:modified>
</cp:coreProperties>
</file>