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EE2" w:rsidRPr="00A70EE2" w:rsidRDefault="00A70EE2" w:rsidP="00A70E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A70EE2">
        <w:rPr>
          <w:rFonts w:ascii="Times New Roman" w:eastAsia="Times New Roman" w:hAnsi="Times New Roman" w:cs="Times New Roman"/>
        </w:rPr>
        <w:t xml:space="preserve">                                Приложение № 1 </w:t>
      </w:r>
    </w:p>
    <w:p w:rsidR="00200B0E" w:rsidRDefault="00200B0E" w:rsidP="0072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Cs w:val="24"/>
        </w:rPr>
      </w:pPr>
    </w:p>
    <w:p w:rsidR="00726B84" w:rsidRPr="00A70EE2" w:rsidRDefault="00726B84" w:rsidP="0072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Cs w:val="24"/>
        </w:rPr>
      </w:pPr>
      <w:r w:rsidRPr="00A70EE2">
        <w:rPr>
          <w:rFonts w:ascii="Times New Roman" w:eastAsia="Times New Roman" w:hAnsi="Times New Roman" w:cs="Times New Roman"/>
          <w:szCs w:val="24"/>
        </w:rPr>
        <w:t>Утверждаю</w:t>
      </w:r>
    </w:p>
    <w:p w:rsidR="00726B84" w:rsidRPr="00A70EE2" w:rsidRDefault="00726B84" w:rsidP="0072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Cs w:val="24"/>
        </w:rPr>
      </w:pPr>
      <w:r w:rsidRPr="00A70EE2"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</w:t>
      </w:r>
      <w:r w:rsidR="0096223A">
        <w:rPr>
          <w:rFonts w:ascii="Times New Roman" w:eastAsia="Times New Roman" w:hAnsi="Times New Roman" w:cs="Times New Roman"/>
          <w:szCs w:val="24"/>
        </w:rPr>
        <w:t>Директор</w:t>
      </w:r>
      <w:r w:rsidRPr="00A70EE2">
        <w:rPr>
          <w:rFonts w:ascii="Times New Roman" w:eastAsia="Times New Roman" w:hAnsi="Times New Roman" w:cs="Times New Roman"/>
          <w:szCs w:val="24"/>
        </w:rPr>
        <w:t xml:space="preserve"> ЛОГБУ </w:t>
      </w:r>
    </w:p>
    <w:p w:rsidR="00726B84" w:rsidRPr="00A70EE2" w:rsidRDefault="00726B84" w:rsidP="0072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Cs w:val="24"/>
        </w:rPr>
      </w:pPr>
      <w:r w:rsidRPr="00A70EE2">
        <w:rPr>
          <w:rFonts w:ascii="Times New Roman" w:eastAsia="Times New Roman" w:hAnsi="Times New Roman" w:cs="Times New Roman"/>
          <w:szCs w:val="24"/>
        </w:rPr>
        <w:t>«Тихвинский КЦСОН»</w:t>
      </w:r>
    </w:p>
    <w:p w:rsidR="00726B84" w:rsidRPr="00A70EE2" w:rsidRDefault="00726B84" w:rsidP="0072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Cs w:val="24"/>
        </w:rPr>
      </w:pPr>
      <w:r w:rsidRPr="00A70EE2">
        <w:rPr>
          <w:rFonts w:ascii="Times New Roman" w:eastAsia="Times New Roman" w:hAnsi="Times New Roman" w:cs="Times New Roman"/>
          <w:szCs w:val="24"/>
        </w:rPr>
        <w:t xml:space="preserve"> __________</w:t>
      </w:r>
      <w:r w:rsidR="0096223A">
        <w:rPr>
          <w:rFonts w:ascii="Times New Roman" w:eastAsia="Times New Roman" w:hAnsi="Times New Roman" w:cs="Times New Roman"/>
          <w:szCs w:val="24"/>
        </w:rPr>
        <w:t>О.Н. Большакова</w:t>
      </w:r>
      <w:r w:rsidRPr="00A70EE2">
        <w:rPr>
          <w:rFonts w:ascii="Times New Roman" w:eastAsia="Times New Roman" w:hAnsi="Times New Roman" w:cs="Times New Roman"/>
          <w:szCs w:val="24"/>
        </w:rPr>
        <w:t xml:space="preserve"> </w:t>
      </w:r>
    </w:p>
    <w:p w:rsidR="00A70EE2" w:rsidRDefault="00726B84" w:rsidP="006C4579">
      <w:pPr>
        <w:tabs>
          <w:tab w:val="left" w:pos="5040"/>
        </w:tabs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zCs w:val="24"/>
        </w:rPr>
      </w:pPr>
      <w:r w:rsidRPr="00A70EE2"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</w:t>
      </w:r>
      <w:r w:rsidRPr="00A70EE2">
        <w:rPr>
          <w:rFonts w:ascii="Times New Roman" w:eastAsia="Calibri" w:hAnsi="Times New Roman" w:cs="Times New Roman"/>
          <w:szCs w:val="24"/>
          <w:lang w:eastAsia="en-US"/>
        </w:rPr>
        <w:t>«</w:t>
      </w:r>
      <w:r w:rsidR="0023323E">
        <w:rPr>
          <w:rFonts w:ascii="Times New Roman" w:eastAsia="Calibri" w:hAnsi="Times New Roman" w:cs="Times New Roman"/>
          <w:szCs w:val="24"/>
          <w:lang w:eastAsia="en-US"/>
        </w:rPr>
        <w:t>05</w:t>
      </w:r>
      <w:r w:rsidRPr="00A70EE2">
        <w:rPr>
          <w:rFonts w:ascii="Times New Roman" w:eastAsia="Calibri" w:hAnsi="Times New Roman" w:cs="Times New Roman"/>
          <w:szCs w:val="24"/>
          <w:lang w:eastAsia="en-US"/>
        </w:rPr>
        <w:t xml:space="preserve">» </w:t>
      </w:r>
      <w:r w:rsidR="0023323E">
        <w:rPr>
          <w:rFonts w:ascii="Times New Roman" w:eastAsia="Calibri" w:hAnsi="Times New Roman" w:cs="Times New Roman"/>
          <w:szCs w:val="24"/>
          <w:lang w:eastAsia="en-US"/>
        </w:rPr>
        <w:t>октября</w:t>
      </w:r>
      <w:r w:rsidRPr="00A70EE2">
        <w:rPr>
          <w:rFonts w:ascii="Times New Roman" w:eastAsia="Calibri" w:hAnsi="Times New Roman" w:cs="Times New Roman"/>
          <w:szCs w:val="24"/>
          <w:lang w:eastAsia="en-US"/>
        </w:rPr>
        <w:t xml:space="preserve"> 202</w:t>
      </w:r>
      <w:r w:rsidR="003465A5">
        <w:rPr>
          <w:rFonts w:ascii="Times New Roman" w:eastAsia="Calibri" w:hAnsi="Times New Roman" w:cs="Times New Roman"/>
          <w:szCs w:val="24"/>
          <w:lang w:eastAsia="en-US"/>
        </w:rPr>
        <w:t>6</w:t>
      </w:r>
      <w:r w:rsidRPr="00A70EE2">
        <w:rPr>
          <w:rFonts w:ascii="Times New Roman" w:eastAsia="Calibri" w:hAnsi="Times New Roman" w:cs="Times New Roman"/>
          <w:szCs w:val="24"/>
          <w:lang w:eastAsia="en-US"/>
        </w:rPr>
        <w:t xml:space="preserve"> г.</w:t>
      </w:r>
      <w:r w:rsidRPr="00A70EE2">
        <w:rPr>
          <w:rFonts w:ascii="Times New Roman" w:eastAsia="Times New Roman" w:hAnsi="Times New Roman" w:cs="Times New Roman"/>
          <w:szCs w:val="24"/>
        </w:rPr>
        <w:t xml:space="preserve">  </w:t>
      </w:r>
    </w:p>
    <w:p w:rsidR="00726B84" w:rsidRPr="00A70EE2" w:rsidRDefault="00726B84" w:rsidP="00A70EE2">
      <w:pPr>
        <w:tabs>
          <w:tab w:val="left" w:pos="5040"/>
        </w:tabs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b/>
          <w:szCs w:val="24"/>
        </w:rPr>
      </w:pPr>
      <w:r w:rsidRPr="00A70EE2">
        <w:rPr>
          <w:rFonts w:ascii="Times New Roman" w:eastAsia="Times New Roman" w:hAnsi="Times New Roman" w:cs="Times New Roman"/>
          <w:szCs w:val="24"/>
        </w:rPr>
        <w:t xml:space="preserve">                              М.П.</w:t>
      </w:r>
      <w:r w:rsidRPr="00A70EE2">
        <w:rPr>
          <w:rFonts w:ascii="Times New Roman" w:eastAsia="Times New Roman" w:hAnsi="Times New Roman" w:cs="Times New Roman"/>
          <w:b/>
          <w:szCs w:val="24"/>
        </w:rPr>
        <w:t xml:space="preserve"> </w:t>
      </w:r>
    </w:p>
    <w:p w:rsidR="0046413D" w:rsidRDefault="0046413D" w:rsidP="004F28A9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28A9" w:rsidRPr="00726B84" w:rsidRDefault="00A70EE2" w:rsidP="004F28A9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закупки.</w:t>
      </w:r>
    </w:p>
    <w:p w:rsidR="004F28A9" w:rsidRPr="00726B84" w:rsidRDefault="004F28A9" w:rsidP="00FD61D8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B84">
        <w:rPr>
          <w:rFonts w:ascii="Times New Roman" w:hAnsi="Times New Roman" w:cs="Times New Roman"/>
          <w:b/>
          <w:sz w:val="24"/>
          <w:szCs w:val="24"/>
        </w:rPr>
        <w:tab/>
        <w:t>Предмет закупки:</w:t>
      </w:r>
      <w:r w:rsidRPr="00726B84">
        <w:rPr>
          <w:rFonts w:ascii="Times New Roman" w:hAnsi="Times New Roman" w:cs="Times New Roman"/>
          <w:sz w:val="24"/>
          <w:szCs w:val="24"/>
        </w:rPr>
        <w:t xml:space="preserve"> </w:t>
      </w:r>
      <w:r w:rsidR="00B365E6">
        <w:rPr>
          <w:rFonts w:ascii="Times New Roman" w:hAnsi="Times New Roman" w:cs="Times New Roman"/>
          <w:sz w:val="24"/>
          <w:szCs w:val="24"/>
        </w:rPr>
        <w:t>у</w:t>
      </w:r>
      <w:r w:rsidR="0061395E" w:rsidRPr="0061395E">
        <w:rPr>
          <w:rFonts w:ascii="Times New Roman" w:hAnsi="Times New Roman" w:cs="Times New Roman"/>
          <w:sz w:val="24"/>
          <w:szCs w:val="24"/>
        </w:rPr>
        <w:t xml:space="preserve">слуги </w:t>
      </w:r>
      <w:r w:rsidR="0061395E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61395E">
        <w:rPr>
          <w:rFonts w:ascii="Times New Roman" w:hAnsi="Times New Roman" w:cs="Times New Roman"/>
          <w:sz w:val="24"/>
          <w:szCs w:val="24"/>
        </w:rPr>
        <w:t>обучению</w:t>
      </w:r>
      <w:r w:rsidR="00FD61D8">
        <w:rPr>
          <w:rFonts w:ascii="Times New Roman" w:hAnsi="Times New Roman" w:cs="Times New Roman"/>
          <w:sz w:val="24"/>
          <w:szCs w:val="24"/>
        </w:rPr>
        <w:t xml:space="preserve"> </w:t>
      </w:r>
      <w:r w:rsidR="0061395E" w:rsidRPr="0061395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61395E" w:rsidRPr="0061395E">
        <w:rPr>
          <w:rFonts w:ascii="Times New Roman" w:hAnsi="Times New Roman" w:cs="Times New Roman"/>
          <w:sz w:val="24"/>
          <w:szCs w:val="24"/>
        </w:rPr>
        <w:t xml:space="preserve"> образовательной программе профессиональной подготовки (переподготовки) по профессия</w:t>
      </w:r>
      <w:r w:rsidR="00154317">
        <w:rPr>
          <w:rFonts w:ascii="Times New Roman" w:hAnsi="Times New Roman" w:cs="Times New Roman"/>
          <w:sz w:val="24"/>
          <w:szCs w:val="24"/>
        </w:rPr>
        <w:t>м рабочих, должностям служащих «Помощник по уходу»</w:t>
      </w:r>
      <w:r w:rsidR="00A71E91" w:rsidRPr="00A71E91">
        <w:rPr>
          <w:rFonts w:ascii="Times New Roman" w:hAnsi="Times New Roman" w:cs="Times New Roman"/>
          <w:sz w:val="24"/>
          <w:szCs w:val="24"/>
        </w:rPr>
        <w:t xml:space="preserve"> </w:t>
      </w:r>
      <w:r w:rsidR="00642C2B" w:rsidRPr="00726B84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B365E6">
        <w:rPr>
          <w:rFonts w:ascii="Times New Roman" w:hAnsi="Times New Roman" w:cs="Times New Roman"/>
          <w:bCs/>
          <w:sz w:val="24"/>
          <w:szCs w:val="24"/>
        </w:rPr>
        <w:t>-</w:t>
      </w:r>
      <w:r w:rsidR="00CB6E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65E6">
        <w:rPr>
          <w:rFonts w:ascii="Times New Roman" w:hAnsi="Times New Roman" w:cs="Times New Roman"/>
          <w:bCs/>
          <w:sz w:val="24"/>
          <w:szCs w:val="24"/>
        </w:rPr>
        <w:t>у</w:t>
      </w:r>
      <w:r w:rsidR="00642C2B" w:rsidRPr="00726B84">
        <w:rPr>
          <w:rFonts w:ascii="Times New Roman" w:hAnsi="Times New Roman" w:cs="Times New Roman"/>
          <w:bCs/>
          <w:sz w:val="24"/>
          <w:szCs w:val="24"/>
        </w:rPr>
        <w:t>слуги</w:t>
      </w:r>
      <w:r w:rsidR="00642C2B" w:rsidRPr="00726B84">
        <w:rPr>
          <w:rFonts w:ascii="Times New Roman" w:hAnsi="Times New Roman" w:cs="Times New Roman"/>
          <w:sz w:val="24"/>
          <w:szCs w:val="24"/>
        </w:rPr>
        <w:t>)</w:t>
      </w:r>
      <w:r w:rsidRPr="00726B8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F28A9" w:rsidRPr="00726B84" w:rsidRDefault="004F28A9" w:rsidP="00FD61D8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B84">
        <w:rPr>
          <w:rFonts w:ascii="Times New Roman" w:eastAsia="Times New Roman" w:hAnsi="Times New Roman" w:cs="Times New Roman"/>
          <w:b/>
          <w:sz w:val="24"/>
          <w:szCs w:val="24"/>
        </w:rPr>
        <w:tab/>
        <w:t>З</w:t>
      </w:r>
      <w:r w:rsidRPr="00726B8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аказчик:</w:t>
      </w:r>
      <w:r w:rsidRPr="00726B8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726B84">
        <w:rPr>
          <w:rFonts w:ascii="Times New Roman" w:eastAsia="Times New Roman" w:hAnsi="Times New Roman" w:cs="Times New Roman"/>
          <w:sz w:val="24"/>
          <w:szCs w:val="24"/>
        </w:rPr>
        <w:t>Ленинградское областное государственное бюджетное учреждение «Тихвинский комплексный центр социального обслуживания населения» (ЛОГБУ «Тихвинский КЦСОН»).</w:t>
      </w:r>
    </w:p>
    <w:p w:rsidR="0060401F" w:rsidRDefault="004F28A9" w:rsidP="001053A3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B84">
        <w:rPr>
          <w:rFonts w:ascii="Times New Roman" w:eastAsia="Times New Roman" w:hAnsi="Times New Roman" w:cs="Times New Roman"/>
          <w:sz w:val="24"/>
          <w:szCs w:val="24"/>
        </w:rPr>
        <w:tab/>
      </w:r>
      <w:r w:rsidR="002265EF" w:rsidRPr="002265EF">
        <w:rPr>
          <w:rFonts w:ascii="Times New Roman" w:eastAsia="Times New Roman" w:hAnsi="Times New Roman" w:cs="Times New Roman"/>
          <w:b/>
          <w:sz w:val="24"/>
          <w:szCs w:val="24"/>
        </w:rPr>
        <w:t>Источник финансирования</w:t>
      </w:r>
      <w:r w:rsidR="002265EF" w:rsidRPr="002265EF">
        <w:rPr>
          <w:rFonts w:ascii="Times New Roman" w:eastAsia="Times New Roman" w:hAnsi="Times New Roman" w:cs="Times New Roman"/>
          <w:sz w:val="24"/>
          <w:szCs w:val="24"/>
        </w:rPr>
        <w:t>: за счет средств бюджетных учреждений, а именно: за счет средств субсидий на иные цели в 202</w:t>
      </w:r>
      <w:r w:rsidR="003465A5">
        <w:rPr>
          <w:rFonts w:ascii="Times New Roman" w:eastAsia="Times New Roman" w:hAnsi="Times New Roman" w:cs="Times New Roman"/>
          <w:sz w:val="24"/>
          <w:szCs w:val="24"/>
        </w:rPr>
        <w:t>6</w:t>
      </w:r>
      <w:r w:rsidR="002265EF" w:rsidRPr="002265EF">
        <w:rPr>
          <w:rFonts w:ascii="Times New Roman" w:eastAsia="Times New Roman" w:hAnsi="Times New Roman" w:cs="Times New Roman"/>
          <w:sz w:val="24"/>
          <w:szCs w:val="24"/>
        </w:rPr>
        <w:t xml:space="preserve"> году («Система долговременного ухода»).</w:t>
      </w:r>
    </w:p>
    <w:p w:rsidR="002265EF" w:rsidRPr="0060401F" w:rsidRDefault="002265EF" w:rsidP="001053A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95E" w:rsidRDefault="0046413D" w:rsidP="00F62DD1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4E72">
        <w:rPr>
          <w:rFonts w:ascii="Times New Roman" w:hAnsi="Times New Roman" w:cs="Times New Roman"/>
          <w:b/>
          <w:sz w:val="24"/>
          <w:szCs w:val="24"/>
        </w:rPr>
        <w:t xml:space="preserve">Характеристика, виды и объемы </w:t>
      </w:r>
      <w:r>
        <w:rPr>
          <w:rFonts w:ascii="Times New Roman" w:hAnsi="Times New Roman" w:cs="Times New Roman"/>
          <w:b/>
          <w:sz w:val="24"/>
          <w:szCs w:val="24"/>
        </w:rPr>
        <w:t>Услуг:</w:t>
      </w: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817"/>
        <w:gridCol w:w="4252"/>
        <w:gridCol w:w="1276"/>
        <w:gridCol w:w="1276"/>
        <w:gridCol w:w="2835"/>
      </w:tblGrid>
      <w:tr w:rsidR="005A328E" w:rsidRPr="00726B84" w:rsidTr="00F155EC">
        <w:tc>
          <w:tcPr>
            <w:tcW w:w="817" w:type="dxa"/>
          </w:tcPr>
          <w:p w:rsidR="00112CC3" w:rsidRPr="00726B84" w:rsidRDefault="00972F7F" w:rsidP="0061395E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2F7F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r w:rsidR="0011514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="00112CC3" w:rsidRPr="00726B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="00112CC3" w:rsidRPr="00726B8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="00112CC3" w:rsidRPr="00726B84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52" w:type="dxa"/>
          </w:tcPr>
          <w:p w:rsidR="00112CC3" w:rsidRPr="00726B84" w:rsidRDefault="00112CC3" w:rsidP="00EF515B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B84">
              <w:rPr>
                <w:rFonts w:ascii="Times New Roman" w:hAnsi="Times New Roman"/>
                <w:b/>
                <w:sz w:val="24"/>
                <w:szCs w:val="24"/>
              </w:rPr>
              <w:t>Направление обучения</w:t>
            </w:r>
          </w:p>
        </w:tc>
        <w:tc>
          <w:tcPr>
            <w:tcW w:w="1276" w:type="dxa"/>
          </w:tcPr>
          <w:p w:rsidR="00112CC3" w:rsidRPr="00726B84" w:rsidRDefault="00112CC3" w:rsidP="002C6720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B84">
              <w:rPr>
                <w:rFonts w:ascii="Times New Roman" w:hAnsi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1276" w:type="dxa"/>
          </w:tcPr>
          <w:p w:rsidR="00112CC3" w:rsidRPr="00726B84" w:rsidRDefault="00112CC3" w:rsidP="002C6720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B84">
              <w:rPr>
                <w:rFonts w:ascii="Times New Roman" w:hAnsi="Times New Roman"/>
                <w:b/>
                <w:sz w:val="24"/>
                <w:szCs w:val="24"/>
              </w:rPr>
              <w:t>Кол-во слушателей</w:t>
            </w:r>
            <w:r w:rsidR="007A7ED3">
              <w:rPr>
                <w:rFonts w:ascii="Times New Roman" w:hAnsi="Times New Roman"/>
                <w:b/>
                <w:sz w:val="24"/>
                <w:szCs w:val="24"/>
              </w:rPr>
              <w:t xml:space="preserve"> (человек)</w:t>
            </w:r>
          </w:p>
        </w:tc>
        <w:tc>
          <w:tcPr>
            <w:tcW w:w="2835" w:type="dxa"/>
          </w:tcPr>
          <w:p w:rsidR="00112CC3" w:rsidRPr="00726B84" w:rsidRDefault="00112CC3" w:rsidP="002C6720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B84">
              <w:rPr>
                <w:rFonts w:ascii="Times New Roman" w:hAnsi="Times New Roman"/>
                <w:b/>
                <w:sz w:val="24"/>
                <w:szCs w:val="24"/>
              </w:rPr>
              <w:t>Планируемый период обучения</w:t>
            </w:r>
          </w:p>
        </w:tc>
      </w:tr>
      <w:tr w:rsidR="007F7440" w:rsidRPr="00726B84" w:rsidTr="00F155EC">
        <w:trPr>
          <w:trHeight w:val="1180"/>
        </w:trPr>
        <w:tc>
          <w:tcPr>
            <w:tcW w:w="817" w:type="dxa"/>
          </w:tcPr>
          <w:p w:rsidR="007F7440" w:rsidRPr="00726B84" w:rsidRDefault="007F7440" w:rsidP="0061395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B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7F7440" w:rsidRPr="00F62DD1" w:rsidRDefault="0061395E" w:rsidP="007F744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1395E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обучению </w:t>
            </w:r>
            <w:r w:rsidRPr="0061395E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1395E">
              <w:rPr>
                <w:rFonts w:ascii="Times New Roman" w:hAnsi="Times New Roman"/>
                <w:sz w:val="24"/>
                <w:szCs w:val="24"/>
              </w:rPr>
              <w:t xml:space="preserve"> образовательной программе профессиональной подготовки (переподготовки) по профессия</w:t>
            </w:r>
            <w:r w:rsidR="00154317">
              <w:rPr>
                <w:rFonts w:ascii="Times New Roman" w:hAnsi="Times New Roman"/>
                <w:sz w:val="24"/>
                <w:szCs w:val="24"/>
              </w:rPr>
              <w:t>м рабочих, должностям служащих «Помощник по уходу»</w:t>
            </w:r>
          </w:p>
        </w:tc>
        <w:tc>
          <w:tcPr>
            <w:tcW w:w="1276" w:type="dxa"/>
          </w:tcPr>
          <w:p w:rsidR="007F7440" w:rsidRDefault="0061395E" w:rsidP="000652D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 w:rsidR="00065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652D1">
              <w:rPr>
                <w:rFonts w:ascii="Times New Roman" w:hAnsi="Times New Roman"/>
                <w:sz w:val="24"/>
                <w:szCs w:val="24"/>
              </w:rPr>
              <w:t>ак</w:t>
            </w:r>
            <w:proofErr w:type="spellEnd"/>
            <w:r w:rsidR="000652D1">
              <w:rPr>
                <w:rFonts w:ascii="Times New Roman" w:hAnsi="Times New Roman"/>
                <w:sz w:val="24"/>
                <w:szCs w:val="24"/>
              </w:rPr>
              <w:t>.</w:t>
            </w:r>
            <w:r w:rsidR="007F7440" w:rsidRPr="004B599D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  <w:r w:rsidR="000652D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76" w:type="dxa"/>
          </w:tcPr>
          <w:p w:rsidR="007F7440" w:rsidRDefault="0023323E" w:rsidP="007F744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35" w:type="dxa"/>
          </w:tcPr>
          <w:p w:rsidR="007F7440" w:rsidRPr="000652D1" w:rsidRDefault="00062E96" w:rsidP="00E66370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заявке Заказчика </w:t>
            </w:r>
            <w:r w:rsidR="00B666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согласно Графику учебного процесса</w:t>
            </w:r>
          </w:p>
        </w:tc>
      </w:tr>
    </w:tbl>
    <w:p w:rsidR="00E6249C" w:rsidRDefault="001E636D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43"/>
        <w:gridCol w:w="8080"/>
      </w:tblGrid>
      <w:tr w:rsidR="00E6249C" w:rsidRPr="00E6249C" w:rsidTr="00E6249C">
        <w:tc>
          <w:tcPr>
            <w:tcW w:w="567" w:type="dxa"/>
            <w:shd w:val="clear" w:color="auto" w:fill="FFFFFF" w:themeFill="background1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E624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E624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/п </w:t>
            </w:r>
          </w:p>
        </w:tc>
        <w:tc>
          <w:tcPr>
            <w:tcW w:w="9923" w:type="dxa"/>
            <w:gridSpan w:val="2"/>
            <w:shd w:val="clear" w:color="auto" w:fill="FFFFFF" w:themeFill="background1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Характеристики объекта закупки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Объем услуг</w:t>
            </w:r>
          </w:p>
        </w:tc>
        <w:tc>
          <w:tcPr>
            <w:tcW w:w="8080" w:type="dxa"/>
            <w:shd w:val="clear" w:color="auto" w:fill="auto"/>
          </w:tcPr>
          <w:p w:rsidR="00E6249C" w:rsidRPr="00E6249C" w:rsidRDefault="00E6249C" w:rsidP="0023323E">
            <w:pPr>
              <w:tabs>
                <w:tab w:val="num" w:pos="1080"/>
                <w:tab w:val="num" w:pos="1418"/>
              </w:tabs>
              <w:spacing w:after="0" w:line="240" w:lineRule="auto"/>
              <w:ind w:left="-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составляет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37 академических часов</w:t>
            </w:r>
            <w:r w:rsidRPr="00E624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т.ч. теоретическая часть обучения – 10 академических часов, практическая часть обучения – 25 часов, квалификационный экзамен – 2 часа (1 академический час равен 45 мин.) Количество – </w:t>
            </w:r>
            <w:r w:rsidR="0023323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bookmarkStart w:id="0" w:name="_GoBack"/>
            <w:bookmarkEnd w:id="0"/>
            <w:r w:rsidR="00ED17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5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Цель и назначение услуг</w:t>
            </w:r>
          </w:p>
        </w:tc>
        <w:tc>
          <w:tcPr>
            <w:tcW w:w="8080" w:type="dxa"/>
            <w:shd w:val="clear" w:color="auto" w:fill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Обучающийся, прошедший обучение, должен быть готов к выполнению следующих </w:t>
            </w:r>
            <w:bookmarkStart w:id="1" w:name="_Hlk122033409"/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трудовых функций </w:t>
            </w:r>
            <w:bookmarkEnd w:id="1"/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(ТФ), соответствующих виду профессиональной деятельности (ВД):</w:t>
            </w:r>
          </w:p>
          <w:tbl>
            <w:tblPr>
              <w:tblStyle w:val="1"/>
              <w:tblW w:w="5000" w:type="pct"/>
              <w:tblLook w:val="04A0" w:firstRow="1" w:lastRow="0" w:firstColumn="1" w:lastColumn="0" w:noHBand="0" w:noVBand="1"/>
            </w:tblPr>
            <w:tblGrid>
              <w:gridCol w:w="993"/>
              <w:gridCol w:w="6861"/>
            </w:tblGrid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Код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Наименование видов деятельности и профессиональных компетенций</w:t>
                  </w:r>
                </w:p>
              </w:tc>
            </w:tr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jc w:val="center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bCs/>
                      <w:sz w:val="24"/>
                      <w:szCs w:val="24"/>
                    </w:rPr>
                    <w:t>ВД 1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Предоставление услуг по уходу за лицами, нуждающимися в уходе</w:t>
                  </w:r>
                </w:p>
              </w:tc>
            </w:tr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jc w:val="center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ТФ 1.1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 xml:space="preserve">Приготовление пищи, подготовка пищи к приему, кормление лиц, нуждающихся в уходе (помощь </w:t>
                  </w:r>
                  <w:r w:rsidRPr="00E6249C">
                    <w:rPr>
                      <w:rFonts w:eastAsia="Calibri"/>
                      <w:color w:val="000000"/>
                      <w:sz w:val="24"/>
                      <w:szCs w:val="24"/>
                    </w:rPr>
                    <w:t>лицам, нуждающимся в уходе,</w:t>
                  </w:r>
                  <w:r w:rsidRPr="00E6249C">
                    <w:rPr>
                      <w:rFonts w:eastAsia="Calibri"/>
                      <w:sz w:val="24"/>
                      <w:szCs w:val="24"/>
                    </w:rPr>
                    <w:t xml:space="preserve"> при приготовлении пищи,</w:t>
                  </w:r>
                  <w:r w:rsidRPr="00E6249C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при подготовке пищи к приему, при приеме пищи</w:t>
                  </w:r>
                  <w:r w:rsidRPr="00E6249C">
                    <w:rPr>
                      <w:rFonts w:eastAsia="Calibri"/>
                      <w:sz w:val="24"/>
                      <w:szCs w:val="24"/>
                    </w:rPr>
                    <w:t>)</w:t>
                  </w:r>
                </w:p>
              </w:tc>
            </w:tr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jc w:val="center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ТФ 1.2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B66689">
                  <w:pPr>
                    <w:suppressAutoHyphens/>
                    <w:autoSpaceDN w:val="0"/>
                    <w:spacing w:after="0"/>
                    <w:ind w:left="-77" w:firstLine="114"/>
                    <w:jc w:val="left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Оказание гигиенических услуг лицам, нуждающимся в уходе (помощь лицам, нуждающимся в уходе, при оказании гигиенических услуг)</w:t>
                  </w:r>
                </w:p>
              </w:tc>
            </w:tr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jc w:val="center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ТФ 1.3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B66689">
                  <w:pPr>
                    <w:suppressAutoHyphens/>
                    <w:autoSpaceDN w:val="0"/>
                    <w:spacing w:after="0"/>
                    <w:ind w:left="-77" w:firstLine="114"/>
                    <w:jc w:val="left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Поддержание мобильности лиц, нуждающихся в уходе (помощь лицам, нуждающимся в уходе, при позиционировании, пересаживании, перемещении)</w:t>
                  </w:r>
                </w:p>
              </w:tc>
            </w:tr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jc w:val="center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ТФ 1.4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B66689">
                  <w:pPr>
                    <w:suppressAutoHyphens/>
                    <w:autoSpaceDN w:val="0"/>
                    <w:spacing w:after="0"/>
                    <w:ind w:left="-77" w:firstLine="114"/>
                    <w:jc w:val="left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Наблюдение за состоянием здоровья лиц, нуждающихся в уходе</w:t>
                  </w:r>
                </w:p>
              </w:tc>
            </w:tr>
            <w:tr w:rsidR="00E6249C" w:rsidRPr="00E6249C" w:rsidTr="00E6249C">
              <w:tc>
                <w:tcPr>
                  <w:tcW w:w="632" w:type="pct"/>
                </w:tcPr>
                <w:p w:rsidR="00E6249C" w:rsidRPr="00E6249C" w:rsidRDefault="00E6249C" w:rsidP="00E6249C">
                  <w:pPr>
                    <w:suppressAutoHyphens/>
                    <w:autoSpaceDN w:val="0"/>
                    <w:spacing w:after="0"/>
                    <w:ind w:left="-77" w:firstLine="114"/>
                    <w:jc w:val="center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>ТФ 1.5</w:t>
                  </w:r>
                </w:p>
              </w:tc>
              <w:tc>
                <w:tcPr>
                  <w:tcW w:w="4368" w:type="pct"/>
                </w:tcPr>
                <w:p w:rsidR="00E6249C" w:rsidRPr="00E6249C" w:rsidRDefault="00E6249C" w:rsidP="00B66689">
                  <w:pPr>
                    <w:suppressAutoHyphens/>
                    <w:autoSpaceDN w:val="0"/>
                    <w:spacing w:after="0"/>
                    <w:ind w:left="-77" w:firstLine="114"/>
                    <w:jc w:val="left"/>
                    <w:rPr>
                      <w:rFonts w:eastAsia="Calibri"/>
                      <w:sz w:val="24"/>
                      <w:szCs w:val="24"/>
                    </w:rPr>
                  </w:pPr>
                  <w:r w:rsidRPr="00E6249C">
                    <w:rPr>
                      <w:rFonts w:eastAsia="Calibri"/>
                      <w:sz w:val="24"/>
                      <w:szCs w:val="24"/>
                    </w:rPr>
                    <w:t xml:space="preserve">Поддержание социального функционирования лиц, </w:t>
                  </w:r>
                  <w:r w:rsidRPr="00E6249C">
                    <w:rPr>
                      <w:rFonts w:eastAsia="Calibri"/>
                      <w:sz w:val="24"/>
                      <w:szCs w:val="24"/>
                    </w:rPr>
                    <w:lastRenderedPageBreak/>
                    <w:t>нуждающихся в уходе</w:t>
                  </w:r>
                </w:p>
              </w:tc>
            </w:tr>
          </w:tbl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843" w:type="dxa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Место оказания услуг</w:t>
            </w:r>
          </w:p>
        </w:tc>
        <w:tc>
          <w:tcPr>
            <w:tcW w:w="8080" w:type="dxa"/>
          </w:tcPr>
          <w:p w:rsidR="00E6249C" w:rsidRPr="00436E80" w:rsidRDefault="00436E80" w:rsidP="00E6249C">
            <w:pPr>
              <w:tabs>
                <w:tab w:val="left" w:pos="170"/>
                <w:tab w:val="left" w:pos="720"/>
              </w:tabs>
              <w:suppressAutoHyphens/>
              <w:autoSpaceDN w:val="0"/>
              <w:spacing w:after="0" w:line="240" w:lineRule="auto"/>
              <w:ind w:left="-77" w:firstLine="1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6E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территории города Тихвина Ленинградской области.</w:t>
            </w:r>
          </w:p>
          <w:p w:rsidR="00E6249C" w:rsidRPr="00E6249C" w:rsidRDefault="00E6249C" w:rsidP="00436E80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Здание, в котором находятся учебные аудитории и помещения, должно быть расположено в зоне пешей доступности к общественному транспорту и соответствовать требованиям, предъявляемым к местам массового пребывания людей. </w:t>
            </w:r>
            <w:proofErr w:type="gramStart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проводится в современных учебных аудиториях, оснащенных необходимым для обучения оборудованием (</w:t>
            </w:r>
            <w:proofErr w:type="spellStart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симуляционным</w:t>
            </w:r>
            <w:proofErr w:type="spellEnd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том числе манекенами для отработки практических навыков и умений, и мультимедийным), наглядными пособиями (муляжи, плакаты), техническими средствами реабилитации (медицинская многофункциональная кровать, кресло-коляска, скользящая простынь, ортопедические подушки, </w:t>
            </w:r>
            <w:proofErr w:type="spellStart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противопролежневый</w:t>
            </w:r>
            <w:proofErr w:type="spellEnd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матрас, костыли и трости, ходунки, санитарный стул и веревочная лестница, надувная ванна оборудование для кормления, перемещения и позиционирования лиц, нуждающихся</w:t>
            </w:r>
            <w:proofErr w:type="gramEnd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постороннем уходе, средства и расходные материалы для проведения гигиенических процедур и ухода; комплекты постельного и нательного белья).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3" w:type="dxa"/>
          </w:tcPr>
          <w:p w:rsidR="00E6249C" w:rsidRPr="00E6249C" w:rsidRDefault="00E6249C" w:rsidP="0046413D">
            <w:pPr>
              <w:suppressAutoHyphens/>
              <w:autoSpaceDN w:val="0"/>
              <w:spacing w:after="0" w:line="240" w:lineRule="auto"/>
              <w:ind w:left="-77" w:firstLine="82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Требования к услугам</w:t>
            </w:r>
          </w:p>
        </w:tc>
        <w:tc>
          <w:tcPr>
            <w:tcW w:w="8080" w:type="dxa"/>
          </w:tcPr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Образовательный процесс осуществляется в соответствии с учебно-тематическим планом (</w:t>
            </w:r>
            <w:r w:rsidR="0046413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риложение </w:t>
            </w:r>
            <w:r w:rsidR="004641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к </w:t>
            </w:r>
            <w:r w:rsidR="0046413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писанию объекта закупки), графиком учебного процесса (</w:t>
            </w:r>
            <w:r w:rsidR="0080101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риложение </w:t>
            </w:r>
            <w:r w:rsidR="004641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к </w:t>
            </w:r>
            <w:r w:rsidR="0046413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писанию объекта закупки), утвержденным расписанием учебных занятий.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Учебные занятия проводятся в группах до </w:t>
            </w:r>
            <w:r w:rsidR="003557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6637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человек в соответствии с утвержденным расписанием учебных занятий.</w:t>
            </w:r>
          </w:p>
          <w:p w:rsidR="0046413D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обучения: очная. </w:t>
            </w:r>
          </w:p>
          <w:p w:rsidR="0046413D" w:rsidRDefault="0046413D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учебных занятий: практические занятия в учебных аудиториях, а также с применением дистанционных образовательных технологий (при необходимости), лекции, консультации, тренинги, видеоматериалы (записи лекции).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аттестация проводится в форме квалификационного экзамена, который проходит по завершении обучения.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Образовательный процесс должен: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- отвечать требованиям действующего законодательства Российской Федерации и Ленинградской области;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быть </w:t>
            </w:r>
            <w:proofErr w:type="gramStart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организован</w:t>
            </w:r>
            <w:proofErr w:type="gramEnd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применением инновационных технологий и методик обучения;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- включать наличие текстовых и видеоматериалов по программе (должны быть доступны слушателям после прохождения обучения);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включать входное тестирование слушателя перед допуском к профессиональному обучению, заключающееся в прохождении лицом, поступающим на </w:t>
            </w:r>
            <w:proofErr w:type="gramStart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теста по итогам</w:t>
            </w:r>
            <w:proofErr w:type="gramEnd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лекции объемом не менее 1 часа, предусматривающей разделы:</w:t>
            </w:r>
          </w:p>
          <w:p w:rsidR="00E6249C" w:rsidRPr="00E6249C" w:rsidRDefault="0046413D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E6249C"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в профессию помощника по уходу в рамках системы долговременного ухода;</w:t>
            </w:r>
          </w:p>
          <w:p w:rsidR="00E6249C" w:rsidRPr="00E6249C" w:rsidRDefault="0046413D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E6249C"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особенности трудовых функций работников, обеспечивающих уход на дому.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 обязан:</w:t>
            </w:r>
          </w:p>
          <w:p w:rsidR="00E6249C" w:rsidRPr="00E6249C" w:rsidRDefault="00E6249C" w:rsidP="00E6249C">
            <w:pPr>
              <w:widowControl w:val="0"/>
              <w:spacing w:after="0" w:line="240" w:lineRule="auto"/>
              <w:ind w:left="-77" w:firstLine="11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подготовить, согласовать с заказчиком, утвердить и передать заказчику до начала обучения:</w:t>
            </w:r>
          </w:p>
          <w:p w:rsidR="00E6249C" w:rsidRPr="00E6249C" w:rsidRDefault="0046413D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E6249C"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учебно-тематический план; </w:t>
            </w:r>
          </w:p>
          <w:p w:rsidR="00E6249C" w:rsidRPr="00E6249C" w:rsidRDefault="0046413D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E6249C"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 учебного процесса;</w:t>
            </w:r>
          </w:p>
          <w:p w:rsidR="00E6249C" w:rsidRPr="00E6249C" w:rsidRDefault="0046413D" w:rsidP="00E6249C">
            <w:pPr>
              <w:widowControl w:val="0"/>
              <w:spacing w:after="0" w:line="240" w:lineRule="auto"/>
              <w:ind w:left="-77" w:firstLine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расписание учебных занятий;</w:t>
            </w:r>
          </w:p>
          <w:p w:rsidR="00E6249C" w:rsidRPr="00E6249C" w:rsidRDefault="0046413D" w:rsidP="00E6249C">
            <w:pPr>
              <w:widowControl w:val="0"/>
              <w:spacing w:after="0" w:line="240" w:lineRule="auto"/>
              <w:ind w:left="-77" w:firstLine="11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E6249C"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список преподавателей, привлеченных к учебному процессу (с указанием ФИО, сведений об образовании и опыте работы по заявленной тематике, подтвержденным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соответствующими документами);</w:t>
            </w:r>
          </w:p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E6249C"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назначить своего представителя в качестве ответственного лица, сопровождающего учебный процесс по месту проведения занятий в течение всего периода обучения;</w:t>
            </w:r>
          </w:p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- </w:t>
            </w:r>
            <w:r w:rsidR="00E6249C"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организовать прием и регистрацию слушателей в учебной группе, скомплектованной заказчиком;</w:t>
            </w:r>
          </w:p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E6249C"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завершении обучения предоставить заказчику:</w:t>
            </w:r>
          </w:p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E6249C"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 посещаемости занятий слушателями по дням;</w:t>
            </w:r>
          </w:p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E6249C"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результаты итоговой аттестации слушателей в форме ведомости итоговой аттестации.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left="-77" w:firstLine="11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1843" w:type="dxa"/>
          </w:tcPr>
          <w:p w:rsidR="00E6249C" w:rsidRPr="00E6249C" w:rsidRDefault="00E6249C" w:rsidP="0046413D">
            <w:pPr>
              <w:suppressAutoHyphens/>
              <w:autoSpaceDN w:val="0"/>
              <w:spacing w:after="0" w:line="240" w:lineRule="auto"/>
              <w:ind w:left="-77" w:firstLine="82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Требования к учебно-тематическому плану </w:t>
            </w:r>
          </w:p>
        </w:tc>
        <w:tc>
          <w:tcPr>
            <w:tcW w:w="8080" w:type="dxa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ind w:left="-77" w:firstLine="11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Программа должна быть оптимальной по длительности обучения (не более 8 часов в день)</w:t>
            </w:r>
          </w:p>
          <w:p w:rsidR="00E6249C" w:rsidRPr="00E6249C" w:rsidRDefault="00E6249C" w:rsidP="0046413D">
            <w:pPr>
              <w:shd w:val="clear" w:color="auto" w:fill="FFFFFF"/>
              <w:suppressAutoHyphens/>
              <w:autoSpaceDN w:val="0"/>
              <w:spacing w:after="0" w:line="240" w:lineRule="auto"/>
              <w:ind w:left="-77" w:firstLine="1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содержании образовательной программы необходимо предусмотреть изучение тем, предусмотренных учебно-тематическим планом (</w:t>
            </w:r>
            <w:r w:rsidR="0046413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риложение </w:t>
            </w:r>
            <w:r w:rsidR="0046413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№ </w:t>
            </w: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 к </w:t>
            </w:r>
            <w:r w:rsidR="0046413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писанию объекта закупки</w:t>
            </w:r>
            <w:r w:rsidR="0046413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firstLine="3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3" w:type="dxa"/>
          </w:tcPr>
          <w:p w:rsidR="00E6249C" w:rsidRPr="00E6249C" w:rsidRDefault="00E6249C" w:rsidP="0046413D">
            <w:pPr>
              <w:suppressAutoHyphens/>
              <w:autoSpaceDN w:val="0"/>
              <w:spacing w:after="0" w:line="240" w:lineRule="auto"/>
              <w:ind w:firstLine="37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Документы об образовании</w:t>
            </w:r>
          </w:p>
        </w:tc>
        <w:tc>
          <w:tcPr>
            <w:tcW w:w="8080" w:type="dxa"/>
          </w:tcPr>
          <w:p w:rsidR="00E6249C" w:rsidRPr="00E6249C" w:rsidRDefault="00E6249C" w:rsidP="00E6249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По результатам оказания услуг слушателям, успешно освоившим программу профессионального обучения и прошедшим итоговую аттестацию, выдается документ об образовании в соответствии с действующим законодательством РФ: свидетельство о профессии рабочего, должности. Данные о выданном документе должны быть занесены в федеральную информационную систему «Федеральный реестр сведений о </w:t>
            </w:r>
            <w:proofErr w:type="gramStart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документах</w:t>
            </w:r>
            <w:proofErr w:type="gramEnd"/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 об образовании и (или) о квалификации, документах об обучении».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firstLine="3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43" w:type="dxa"/>
          </w:tcPr>
          <w:p w:rsidR="00E6249C" w:rsidRPr="00E6249C" w:rsidRDefault="00E6249C" w:rsidP="0046413D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Требования к объему и гарантиям качества услуг</w:t>
            </w:r>
          </w:p>
        </w:tc>
        <w:tc>
          <w:tcPr>
            <w:tcW w:w="8080" w:type="dxa"/>
          </w:tcPr>
          <w:p w:rsidR="00E6249C" w:rsidRPr="00E6249C" w:rsidRDefault="00E6249C" w:rsidP="0046413D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Оценку качества оказанных услуг проводит Заказчик в отношении соответствия результатов освоения программы слушателями ее целям и назначению, а также соблюдения и выполнения Исполнителем всех условий по оказанию услуги, предусмотренных </w:t>
            </w:r>
            <w:r w:rsidR="0046413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Описанием объекта закупки</w:t>
            </w:r>
            <w:r w:rsidRPr="00E6249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E6249C" w:rsidRPr="00E6249C" w:rsidTr="00E6249C">
        <w:tc>
          <w:tcPr>
            <w:tcW w:w="567" w:type="dxa"/>
          </w:tcPr>
          <w:p w:rsidR="00E6249C" w:rsidRPr="00E6249C" w:rsidRDefault="0046413D" w:rsidP="00E6249C">
            <w:pPr>
              <w:suppressAutoHyphens/>
              <w:autoSpaceDN w:val="0"/>
              <w:spacing w:after="0" w:line="240" w:lineRule="auto"/>
              <w:ind w:firstLine="3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43" w:type="dxa"/>
          </w:tcPr>
          <w:p w:rsidR="00E6249C" w:rsidRPr="00E6249C" w:rsidRDefault="00E6249C" w:rsidP="0046413D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Требования к исполнителю</w:t>
            </w:r>
          </w:p>
        </w:tc>
        <w:tc>
          <w:tcPr>
            <w:tcW w:w="8080" w:type="dxa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CB6434" w:rsidRPr="00C30E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действующей лицензии на осуществление образовательной деятельности (за исключением указанной деятельности, осуществляемой частными образовательными организациями, находящимися на территории инновационного центра «</w:t>
            </w:r>
            <w:proofErr w:type="spellStart"/>
            <w:r w:rsidR="00CB6434" w:rsidRPr="00C30E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Сколково</w:t>
            </w:r>
            <w:proofErr w:type="spellEnd"/>
            <w:r w:rsidR="00CB6434" w:rsidRPr="00C30E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») с указанием подвида дополнительного образования (в соответствии со ст. 91 Федерального закона от 29.12.2012 № 273-ФЗ «Об образовании в Российской Федерации», ст. 12 Федерального закона от 04.05.2011 № 99-ФЗ «О лицензировании отдельных видов деятельности», постановлением Правительства РФ от 18.09.2020 № 1490 «О</w:t>
            </w:r>
            <w:proofErr w:type="gramEnd"/>
            <w:r w:rsidR="00CB6434" w:rsidRPr="00C30E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B6434" w:rsidRPr="00C30E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лицензировании</w:t>
            </w:r>
            <w:proofErr w:type="gramEnd"/>
            <w:r w:rsidR="00CB6434" w:rsidRPr="00C30E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образовательной деятельности»), за исключением индивидуальных предпринимателей, осуществляющих образовательную деятельность непосредственно, в соответствии с частью 2 статьи 91 Федерального закона от 29 декабря 2012 года № 273 «Об образовании в Российской Федерации».</w:t>
            </w:r>
          </w:p>
        </w:tc>
      </w:tr>
    </w:tbl>
    <w:p w:rsidR="00E6249C" w:rsidRPr="00E6249C" w:rsidRDefault="00E6249C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6249C" w:rsidRPr="00E6249C" w:rsidRDefault="00E6249C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3"/>
        <w:gridCol w:w="5387"/>
      </w:tblGrid>
      <w:tr w:rsidR="005F130F" w:rsidRPr="005F130F" w:rsidTr="00801019">
        <w:trPr>
          <w:trHeight w:val="131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Заказчика</w:t>
            </w: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__________________________/______________/</w:t>
            </w: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Подписано усиленной электронной подписью</w:t>
            </w:r>
          </w:p>
          <w:p w:rsidR="005F130F" w:rsidRPr="005F130F" w:rsidRDefault="005F130F" w:rsidP="005F130F">
            <w:pPr>
              <w:keepNext/>
              <w:suppressAutoHyphens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30F" w:rsidRPr="005F130F" w:rsidRDefault="005F130F" w:rsidP="005F130F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Pr="005F13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Исполнителя</w:t>
            </w:r>
          </w:p>
          <w:p w:rsidR="005F130F" w:rsidRPr="005F130F" w:rsidRDefault="005F130F" w:rsidP="005F130F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  <w:t>___________________________/_______________/</w:t>
            </w:r>
          </w:p>
          <w:p w:rsidR="005F130F" w:rsidRPr="005F130F" w:rsidRDefault="005F130F" w:rsidP="005F130F">
            <w:pPr>
              <w:keepNext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30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Подписано усиленной электронной подписью</w:t>
            </w:r>
          </w:p>
        </w:tc>
      </w:tr>
    </w:tbl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6249C" w:rsidRPr="00E6249C" w:rsidRDefault="00E6249C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62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</w:t>
      </w:r>
      <w:r w:rsidR="001053A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№ </w:t>
      </w:r>
      <w:r w:rsidRPr="00E62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 </w:t>
      </w:r>
    </w:p>
    <w:p w:rsidR="00E6249C" w:rsidRDefault="00E6249C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62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</w:t>
      </w:r>
      <w:r w:rsidR="001053A3">
        <w:rPr>
          <w:rFonts w:ascii="Times New Roman" w:eastAsia="Calibri" w:hAnsi="Times New Roman" w:cs="Times New Roman"/>
          <w:sz w:val="24"/>
          <w:szCs w:val="24"/>
          <w:lang w:eastAsia="en-US"/>
        </w:rPr>
        <w:t>Описанию объекта закупки</w:t>
      </w:r>
    </w:p>
    <w:p w:rsidR="001053A3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053A3" w:rsidRPr="00E6249C" w:rsidRDefault="001053A3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6249C" w:rsidRPr="00E6249C" w:rsidRDefault="00E6249C" w:rsidP="00E6249C">
      <w:p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autoSpaceDN w:val="0"/>
        <w:spacing w:after="0" w:line="264" w:lineRule="exact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</w:pPr>
      <w:r w:rsidRPr="00E6249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Рабочая учебная программа</w:t>
      </w:r>
    </w:p>
    <w:p w:rsidR="00E6249C" w:rsidRPr="00E6249C" w:rsidRDefault="00E6249C" w:rsidP="00E6249C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6"/>
        <w:gridCol w:w="5293"/>
        <w:gridCol w:w="1569"/>
      </w:tblGrid>
      <w:tr w:rsidR="00E6249C" w:rsidRPr="00E6249C" w:rsidTr="00E6249C">
        <w:trPr>
          <w:jc w:val="center"/>
        </w:trPr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 xml:space="preserve">№, Наименование темы 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 xml:space="preserve">Содержание учебного материала, практические занятия </w:t>
            </w:r>
            <w:proofErr w:type="gramStart"/>
            <w:r w:rsidRPr="00E6249C"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обучающихся</w:t>
            </w:r>
            <w:proofErr w:type="gramEnd"/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3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1. Общие понятия и содержание ухода</w:t>
            </w: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1053A3" w:rsidRDefault="00E6249C" w:rsidP="0010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Понятие и содержание ухода. </w:t>
            </w:r>
          </w:p>
          <w:p w:rsidR="00E6249C" w:rsidRPr="00E6249C" w:rsidRDefault="00E6249C" w:rsidP="0010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Стандарты социальных услуг по уходу. Документация и отчетность помощника по уходу.</w:t>
            </w:r>
          </w:p>
          <w:p w:rsidR="00E6249C" w:rsidRPr="00E6249C" w:rsidRDefault="00E6249C" w:rsidP="0010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Инфекционная безопасность и санитарные нормы и правила. </w:t>
            </w:r>
          </w:p>
          <w:p w:rsidR="00E6249C" w:rsidRPr="00E6249C" w:rsidRDefault="00E6249C" w:rsidP="001053A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профилактики эмоционального выгорания.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3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 w:val="restart"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2. Приготовление пиши, подготовка пищи к приему, кормление лиц, нуждающихся в уходе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Принципы правильного питания, правила питьевого режима. 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Практические занятия</w:t>
            </w:r>
          </w:p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 Продукты и блюда, разрешенные для питания лицам, нуждающимся в уходе, сроки и условия хранения скоропортящихся продуктов питания. Приготовление (помощь) в приготовлении блюд.</w:t>
            </w:r>
          </w:p>
          <w:p w:rsidR="00E6249C" w:rsidRPr="00E6249C" w:rsidRDefault="00E6249C" w:rsidP="00E6249C">
            <w:pPr>
              <w:shd w:val="clear" w:color="auto" w:fill="FFFFFF"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2. Способы кормления лиц, нуждающихся в уходе. Соблюдение питьевого режима в соответствии с медицинскими рекомендациями. </w:t>
            </w:r>
            <w:r w:rsidRPr="00E6249C">
              <w:rPr>
                <w:rFonts w:ascii="Times New Roman" w:eastAsia="Calibri" w:hAnsi="Times New Roman" w:cs="Times New Roman"/>
                <w:bCs/>
                <w:spacing w:val="-4"/>
                <w:sz w:val="24"/>
                <w:szCs w:val="24"/>
                <w:lang w:eastAsia="en-US"/>
              </w:rPr>
              <w:t>Помощь при приеме пищи.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Соблюдение гигиены питания лиц, нуждающихся в уходе.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5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 w:val="restart"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3. Оказание гигиенических услуг лицам, нуждающимся в уходе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pacing w:val="-4"/>
                <w:sz w:val="24"/>
                <w:szCs w:val="24"/>
                <w:lang w:eastAsia="en-US"/>
              </w:rPr>
              <w:t>Особенности гигиенического ухода за различными категориями лиц, нуждающихся в уходе, в повседневной деятельности, в том числе с использованием технических средств реабилитации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Практические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pacing w:val="-4"/>
                <w:sz w:val="24"/>
                <w:szCs w:val="24"/>
                <w:lang w:eastAsia="en-US"/>
              </w:rPr>
              <w:t>1. Правила поддержания личной гигиены. Проведение гигиенических процедур лицам, нуждающимся в уходе (умывание, бритье, купание, гигиеническое обтирание, подмывание, гигиеническая обработка ногтей на руках и ногах, гигиеническая стрижка, смена нательного белья, одевание, смена постельного белья), в том числе с использованием технических средств реабилитации.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Cs/>
                <w:spacing w:val="-4"/>
                <w:sz w:val="24"/>
                <w:szCs w:val="24"/>
                <w:lang w:eastAsia="en-US"/>
              </w:rPr>
              <w:t xml:space="preserve">2. </w:t>
            </w: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Способы проведения гигиенических процедур </w:t>
            </w:r>
            <w:r w:rsidRPr="00E6249C">
              <w:rPr>
                <w:rFonts w:ascii="Times New Roman" w:eastAsia="Calibri" w:hAnsi="Times New Roman" w:cs="Times New Roman"/>
                <w:bCs/>
                <w:spacing w:val="-4"/>
                <w:sz w:val="24"/>
                <w:szCs w:val="24"/>
                <w:lang w:eastAsia="en-US"/>
              </w:rPr>
              <w:t xml:space="preserve">при физиологических отправлениях. </w:t>
            </w: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Помощь при пользовании туалетом и (или) иными приспособлениями. Подача судна, урологической утки, уход за </w:t>
            </w:r>
            <w:proofErr w:type="spellStart"/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стомами</w:t>
            </w:r>
            <w:proofErr w:type="spellEnd"/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катетерами, замена калоприемника, мочеприемника, замена расходных материалов, смена абсорбирующего белья, включая гигиеническую обработку.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6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 w:val="restart"/>
          </w:tcPr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lastRenderedPageBreak/>
              <w:t>4. Поддержание мобильности лиц, нуждающихся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в уходе (помощь лицам, нуждающимся в уходе, при</w:t>
            </w:r>
            <w:proofErr w:type="gramEnd"/>
          </w:p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proofErr w:type="gramStart"/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позиционировании</w:t>
            </w:r>
            <w:proofErr w:type="gramEnd"/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, пересаживании</w:t>
            </w:r>
            <w:r w:rsidRPr="00E62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перемещении)</w:t>
            </w: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иски падения, бытовой травмы и возникновения пролежней, контрактур, тромбозов, застойных явлений и др. 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Практические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Правила, способы и средства адаптации среды жизнедеятельности для лиц, нуждающихся в уходе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2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Технические средства реабилитации, вспомогательные средства и приспособления для передвижения лиц, нуждающихся в уходе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Практические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 Способы построения безопасных маршрутов для передвижения лица, нуждающегося в уходе.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 Эргономичные методы, приемы и средства при позиционировании и перемещении малоподвижных (обездвиженных) лиц, нуждающихся в уходе. Оказание помощи при передвижении и изменении положения тела, пересаживание.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5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 w:val="restart"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5. Наблюдение за состоянием здоровья лиц, нуждающихся в уходе</w:t>
            </w: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 Правила и порядок действий при оказании первой помощи. Случаи и порядок вызовов служб экстренной и неотложной помощи.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Практические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1. Алгоритмы действий при оказании первой помощи.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2. Основы здорового образа жизни, факторы, способствующие сохранению здоровья. Понятие о двигательных режимах, режимах питания, сна, отдыха здорового и больного человека (в том числе поддержанию посильной социальной активности, посильной бытовой активности, когнитивных функций, носильной физической активности).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3</w:t>
            </w:r>
            <w:r w:rsidRPr="00E6249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Режим приема лекарственных препаратов в соответствии с медицинскими рекомендациями и инструкцией по применению и способы их хранения.</w:t>
            </w:r>
          </w:p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4. Способы измерения основных показателей жизнедеятельности человека (измерение температуры тела, артериального давления, пульса, сатурации в соответствии с медицинскими назначениями), наблюдения за состоянием здоровья. Ведение дневников наблюдения за состоянием здоровья лица, нуждающегося в уходе.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6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 w:val="restart"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6. Поддержание социального функционирования лиц, нуждающихся в уходе</w:t>
            </w: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Лекционные занятия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 xml:space="preserve">1. Современные информационные технологии и устройства. Цифровые способы коммуникации. Альтернативные средства коммуникации. 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Способы мотивирования к социальной, физической активности. Способы поддержания физической активности. Способы когнитивной стимуляции.</w:t>
            </w:r>
          </w:p>
          <w:p w:rsidR="00E6249C" w:rsidRPr="00E6249C" w:rsidRDefault="00E6249C" w:rsidP="001053A3">
            <w:pPr>
              <w:shd w:val="clear" w:color="auto" w:fill="FFFFFF"/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 xml:space="preserve">2. Общее представление о снижении </w:t>
            </w: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lastRenderedPageBreak/>
              <w:t>когнитивных функций признаки и степени когнитивных нарушений Особенности и психология общения с лицами, живущими с деменцией, и организация ухода за такими людьми.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lastRenderedPageBreak/>
              <w:t>2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  <w:vMerge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bCs/>
                <w:i/>
                <w:spacing w:val="-4"/>
                <w:sz w:val="24"/>
                <w:szCs w:val="24"/>
                <w:lang w:eastAsia="en-US"/>
              </w:rPr>
              <w:t>Практические занятия</w:t>
            </w:r>
          </w:p>
          <w:p w:rsidR="00E6249C" w:rsidRPr="00E6249C" w:rsidRDefault="00E6249C" w:rsidP="001053A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 xml:space="preserve">Способы коммуникации с лицами, имеющими нарушение слуха, зрения, </w:t>
            </w:r>
            <w:proofErr w:type="gramStart"/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когнитивных</w:t>
            </w:r>
            <w:proofErr w:type="gramEnd"/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 xml:space="preserve"> функции.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1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</w:tcPr>
          <w:p w:rsidR="00E6249C" w:rsidRPr="00E6249C" w:rsidRDefault="00E6249C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Квалификационный экзамен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  <w:t>2</w:t>
            </w:r>
          </w:p>
        </w:tc>
      </w:tr>
      <w:tr w:rsidR="00E6249C" w:rsidRPr="00E6249C" w:rsidTr="00E6249C">
        <w:trPr>
          <w:jc w:val="center"/>
        </w:trPr>
        <w:tc>
          <w:tcPr>
            <w:tcW w:w="0" w:type="auto"/>
          </w:tcPr>
          <w:p w:rsidR="001053A3" w:rsidRPr="00E6249C" w:rsidRDefault="001053A3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Всего, в т.ч.</w:t>
            </w: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6249C" w:rsidRPr="00E6249C" w:rsidRDefault="00E6249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E6249C"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37</w:t>
            </w:r>
          </w:p>
        </w:tc>
      </w:tr>
      <w:tr w:rsidR="001053A3" w:rsidRPr="00E6249C" w:rsidTr="00E6249C">
        <w:trPr>
          <w:jc w:val="center"/>
        </w:trPr>
        <w:tc>
          <w:tcPr>
            <w:tcW w:w="0" w:type="auto"/>
          </w:tcPr>
          <w:p w:rsidR="001053A3" w:rsidRDefault="001053A3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лекции</w:t>
            </w:r>
          </w:p>
        </w:tc>
        <w:tc>
          <w:tcPr>
            <w:tcW w:w="0" w:type="auto"/>
          </w:tcPr>
          <w:p w:rsidR="001053A3" w:rsidRPr="00E6249C" w:rsidRDefault="001053A3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1053A3" w:rsidRPr="00E6249C" w:rsidRDefault="00AA572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10</w:t>
            </w:r>
          </w:p>
        </w:tc>
      </w:tr>
      <w:tr w:rsidR="001053A3" w:rsidRPr="00E6249C" w:rsidTr="00E6249C">
        <w:trPr>
          <w:jc w:val="center"/>
        </w:trPr>
        <w:tc>
          <w:tcPr>
            <w:tcW w:w="0" w:type="auto"/>
          </w:tcPr>
          <w:p w:rsidR="001053A3" w:rsidRDefault="001053A3" w:rsidP="001053A3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практические занятия</w:t>
            </w:r>
          </w:p>
        </w:tc>
        <w:tc>
          <w:tcPr>
            <w:tcW w:w="0" w:type="auto"/>
          </w:tcPr>
          <w:p w:rsidR="001053A3" w:rsidRPr="00E6249C" w:rsidRDefault="001053A3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1053A3" w:rsidRPr="00E6249C" w:rsidRDefault="00AA572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25</w:t>
            </w:r>
          </w:p>
        </w:tc>
      </w:tr>
      <w:tr w:rsidR="001053A3" w:rsidRPr="00E6249C" w:rsidTr="00E6249C">
        <w:trPr>
          <w:jc w:val="center"/>
        </w:trPr>
        <w:tc>
          <w:tcPr>
            <w:tcW w:w="0" w:type="auto"/>
          </w:tcPr>
          <w:p w:rsidR="001053A3" w:rsidRDefault="00AA572C" w:rsidP="00AA572C">
            <w:pPr>
              <w:tabs>
                <w:tab w:val="left" w:pos="0"/>
                <w:tab w:val="left" w:pos="142"/>
              </w:tabs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квалификационный экзамен</w:t>
            </w:r>
          </w:p>
        </w:tc>
        <w:tc>
          <w:tcPr>
            <w:tcW w:w="0" w:type="auto"/>
          </w:tcPr>
          <w:p w:rsidR="001053A3" w:rsidRPr="00E6249C" w:rsidRDefault="001053A3" w:rsidP="00E6249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1053A3" w:rsidRPr="00E6249C" w:rsidRDefault="00AA572C" w:rsidP="00E6249C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  <w:sz w:val="24"/>
                <w:szCs w:val="24"/>
                <w:lang w:eastAsia="en-US"/>
              </w:rPr>
              <w:t>2</w:t>
            </w:r>
          </w:p>
        </w:tc>
      </w:tr>
    </w:tbl>
    <w:p w:rsidR="001E636D" w:rsidRDefault="001E636D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F130F" w:rsidRDefault="005F130F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F130F" w:rsidRDefault="005F130F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F130F" w:rsidRDefault="005F130F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3"/>
        <w:gridCol w:w="5387"/>
      </w:tblGrid>
      <w:tr w:rsidR="005F130F" w:rsidRPr="005F130F" w:rsidTr="00801019">
        <w:trPr>
          <w:trHeight w:val="131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Заказчика</w:t>
            </w: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__________________________/______________/</w:t>
            </w:r>
          </w:p>
          <w:p w:rsidR="005F130F" w:rsidRPr="005F130F" w:rsidRDefault="005F130F" w:rsidP="005F130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Подписано усиленной электронной подписью</w:t>
            </w:r>
          </w:p>
          <w:p w:rsidR="005F130F" w:rsidRPr="005F130F" w:rsidRDefault="005F130F" w:rsidP="005F130F">
            <w:pPr>
              <w:keepNext/>
              <w:suppressAutoHyphens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30F" w:rsidRPr="005F130F" w:rsidRDefault="005F130F" w:rsidP="005F130F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Pr="005F13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Исполнителя</w:t>
            </w:r>
          </w:p>
          <w:p w:rsidR="005F130F" w:rsidRPr="005F130F" w:rsidRDefault="005F130F" w:rsidP="005F130F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</w:p>
          <w:p w:rsidR="005F130F" w:rsidRPr="005F130F" w:rsidRDefault="005F130F" w:rsidP="005F130F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  <w:t>___________________________/_______________/</w:t>
            </w:r>
          </w:p>
          <w:p w:rsidR="005F130F" w:rsidRPr="005F130F" w:rsidRDefault="005F130F" w:rsidP="005F130F">
            <w:pPr>
              <w:keepNext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30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Подписано усиленной электронной подписью</w:t>
            </w:r>
          </w:p>
        </w:tc>
      </w:tr>
    </w:tbl>
    <w:p w:rsidR="005F130F" w:rsidRDefault="005F130F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01019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143580" w:rsidRDefault="00143580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43580" w:rsidRDefault="00143580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01019" w:rsidRPr="00E6249C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62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№ 2</w:t>
      </w:r>
      <w:r w:rsidRPr="00E62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62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Описанию объекта закупки</w:t>
      </w:r>
    </w:p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01019" w:rsidRDefault="00801019" w:rsidP="00801019">
      <w:pPr>
        <w:tabs>
          <w:tab w:val="left" w:pos="426"/>
          <w:tab w:val="left" w:pos="1780"/>
        </w:tabs>
        <w:suppressAutoHyphens/>
        <w:autoSpaceDN w:val="0"/>
        <w:spacing w:after="120" w:line="240" w:lineRule="auto"/>
        <w:ind w:left="283" w:right="25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0101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График учебного процесса</w:t>
      </w:r>
    </w:p>
    <w:p w:rsidR="00801019" w:rsidRPr="00801019" w:rsidRDefault="00801019" w:rsidP="00801019">
      <w:pPr>
        <w:tabs>
          <w:tab w:val="left" w:pos="426"/>
          <w:tab w:val="left" w:pos="1780"/>
        </w:tabs>
        <w:suppressAutoHyphens/>
        <w:autoSpaceDN w:val="0"/>
        <w:spacing w:after="120" w:line="240" w:lineRule="auto"/>
        <w:ind w:left="283" w:right="25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XSpec="center" w:tblpY="137"/>
        <w:tblOverlap w:val="never"/>
        <w:tblW w:w="107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5"/>
        <w:gridCol w:w="9218"/>
      </w:tblGrid>
      <w:tr w:rsidR="00801019" w:rsidTr="00801019">
        <w:trPr>
          <w:trHeight w:hRule="exact" w:val="860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Период обучения</w:t>
            </w:r>
          </w:p>
        </w:tc>
        <w:tc>
          <w:tcPr>
            <w:tcW w:w="9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Компонент программы</w:t>
            </w:r>
          </w:p>
        </w:tc>
      </w:tr>
      <w:tr w:rsidR="00801019" w:rsidTr="00801019">
        <w:trPr>
          <w:trHeight w:hRule="exact" w:val="282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Первый день</w:t>
            </w:r>
          </w:p>
        </w:tc>
        <w:tc>
          <w:tcPr>
            <w:tcW w:w="9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Очно, 7 часов.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Понятие и содержание ухода. Стандарты социальных услуг по уходу. Документация и отчетность помощника по уходу – 1 ч. 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Инфекционная безопасность и санитарные нормы и правила – 1 ч. 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Способы профилактики эмоционального выгорания – 1 ч. 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Принципы правильного питания, правила питьевого режима – 1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Продукты и блюда, разрешенные для питания лицам, нуждающимся в уходе, сроки и условия хранения скоропортящихся продуктов питания. Приготовление (помощь) в приготовлении – 2 ч. 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кормления лиц, нуждающихся в уходе, – 1 ч.</w:t>
            </w:r>
          </w:p>
        </w:tc>
      </w:tr>
      <w:tr w:rsidR="00801019" w:rsidTr="00801019">
        <w:trPr>
          <w:trHeight w:hRule="exact" w:val="2839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Второй день</w:t>
            </w:r>
          </w:p>
        </w:tc>
        <w:tc>
          <w:tcPr>
            <w:tcW w:w="9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Очно, 7 часов.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кормления лиц, нуждающихся в уходе, помощь при приеме пищи и соблюдении питьевого режима в соответствии с медицинскими рекомендациями. Соблюдение гигиены питания лиц, нуждающихся в уходе, – 2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гигиенического ухода за различными категориями лиц, нуждающихся в уходе, в повседневной деятельности, в том числе с использованием технических средств реабилитации – 1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поддержания личной гигиены, проведение гигиенических процедур лицам, нуждающимся в уходе, – 3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проведения гигиенических процедур при физиологических отправлениях – 1 ч.</w:t>
            </w:r>
          </w:p>
        </w:tc>
      </w:tr>
      <w:tr w:rsidR="00801019" w:rsidTr="00801019">
        <w:trPr>
          <w:trHeight w:hRule="exact" w:val="3595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Третий день</w:t>
            </w:r>
          </w:p>
        </w:tc>
        <w:tc>
          <w:tcPr>
            <w:tcW w:w="9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Очно, 8 часов.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Способы проведения гигиенических процедур при физиологических отправлениях. Помощь при пользовании туалетом и (или) иными приспособлениями. Подача судна, урологической утки, уход за </w:t>
            </w:r>
            <w:proofErr w:type="spellStart"/>
            <w:r>
              <w:rPr>
                <w:sz w:val="24"/>
                <w:szCs w:val="24"/>
              </w:rPr>
              <w:t>стомами</w:t>
            </w:r>
            <w:proofErr w:type="spellEnd"/>
            <w:r>
              <w:rPr>
                <w:sz w:val="24"/>
                <w:szCs w:val="24"/>
              </w:rPr>
              <w:t>, катетерами, замена калоприемника, мочеприемника, замена расходных материалов, смена абсорбирующего белья, включая гигиеническую обработку – 2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Риски падения, бытовой травмы и возникновения пролежней, контрактур, тромбозов, застойных явлений и др., правила, способы и средства адаптации среды жизнедеятельности для лиц, нуждающихся в уходе, – 3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средства реабилитации, вспомогательные средства и приспособления для передвижения лиц, нуждающихся в уходе, – 1 ч.</w:t>
            </w:r>
          </w:p>
          <w:p w:rsidR="00801019" w:rsidRDefault="00801019" w:rsidP="00801019">
            <w:pPr>
              <w:pStyle w:val="ab"/>
              <w:tabs>
                <w:tab w:val="left" w:pos="1229"/>
                <w:tab w:val="left" w:pos="2722"/>
                <w:tab w:val="left" w:pos="4234"/>
                <w:tab w:val="left" w:pos="5688"/>
                <w:tab w:val="left" w:pos="6360"/>
                <w:tab w:val="left" w:pos="814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</w:t>
            </w:r>
            <w:r>
              <w:rPr>
                <w:sz w:val="24"/>
                <w:szCs w:val="24"/>
              </w:rPr>
              <w:tab/>
              <w:t>построения</w:t>
            </w:r>
            <w:r>
              <w:rPr>
                <w:sz w:val="24"/>
                <w:szCs w:val="24"/>
              </w:rPr>
              <w:tab/>
              <w:t>безопасных</w:t>
            </w:r>
            <w:r>
              <w:rPr>
                <w:sz w:val="24"/>
                <w:szCs w:val="24"/>
              </w:rPr>
              <w:tab/>
              <w:t>маршрутов</w:t>
            </w:r>
            <w:r>
              <w:rPr>
                <w:sz w:val="24"/>
                <w:szCs w:val="24"/>
              </w:rPr>
              <w:tab/>
              <w:t>для</w:t>
            </w:r>
            <w:r>
              <w:rPr>
                <w:sz w:val="24"/>
                <w:szCs w:val="24"/>
              </w:rPr>
              <w:tab/>
              <w:t>передвижения</w:t>
            </w:r>
            <w:r>
              <w:rPr>
                <w:sz w:val="24"/>
                <w:szCs w:val="24"/>
              </w:rPr>
              <w:tab/>
              <w:t>лица,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нуждающегося в уходе, – 2 ч.</w:t>
            </w:r>
          </w:p>
        </w:tc>
      </w:tr>
      <w:tr w:rsidR="00801019" w:rsidTr="00801019">
        <w:trPr>
          <w:trHeight w:hRule="exact" w:val="304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Четвертый день</w:t>
            </w:r>
          </w:p>
        </w:tc>
        <w:tc>
          <w:tcPr>
            <w:tcW w:w="9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Очно, 8 часов.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Эргономичные методы, приемы и средства при позиционировании и перемещении малоподвижных (обездвиженных) лиц, нуждающихся в уходе. Оказание помощи при передвижении и изменении положения тела, пересаживание – 3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и порядок действий при оказании первой помощи. Случаи и порядок вызовов служб экстренной и неотложной помощи – 3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Основы здорового образа жизни, факторы, способствующие сохранению здоровья.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о двигательных режимах, режимах питания, сна, отдыха здорового и больного человека – 1 ч.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 приема лекарственных препаратов в соответствии с медицинскими рекомендациями и инструкцией по применению и способы их хранения – 1 ч.</w:t>
            </w:r>
          </w:p>
        </w:tc>
      </w:tr>
      <w:tr w:rsidR="00801019" w:rsidTr="00801019">
        <w:trPr>
          <w:trHeight w:hRule="exact" w:val="1397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Пятый день</w:t>
            </w:r>
          </w:p>
        </w:tc>
        <w:tc>
          <w:tcPr>
            <w:tcW w:w="9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Очно, 7 часов.</w:t>
            </w:r>
          </w:p>
          <w:p w:rsidR="00801019" w:rsidRDefault="00801019" w:rsidP="00801019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измерения основных показателей жизнедеятельности человека. Ведение дневников наблюдения за состоянием здоровья лица, нуждающегося в уходе, – 2 ч. Поддержание социального функционирования лиц, нуждающихся в уходе, – 3 ч. Квалификационный экзамен – 2 ч.</w:t>
            </w:r>
          </w:p>
        </w:tc>
      </w:tr>
    </w:tbl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01019" w:rsidRP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01019" w:rsidRDefault="00801019" w:rsidP="00801019">
      <w:pPr>
        <w:tabs>
          <w:tab w:val="left" w:pos="426"/>
        </w:tabs>
        <w:suppressAutoHyphens/>
        <w:autoSpaceDN w:val="0"/>
        <w:spacing w:after="120" w:line="240" w:lineRule="auto"/>
        <w:ind w:left="283" w:right="25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3"/>
        <w:gridCol w:w="5387"/>
      </w:tblGrid>
      <w:tr w:rsidR="006D2480" w:rsidRPr="005F130F" w:rsidTr="00436E80">
        <w:trPr>
          <w:trHeight w:val="131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D2480" w:rsidRPr="005F130F" w:rsidRDefault="006D2480" w:rsidP="00436E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Заказчика</w:t>
            </w:r>
          </w:p>
          <w:p w:rsidR="006D2480" w:rsidRPr="005F130F" w:rsidRDefault="006D2480" w:rsidP="00436E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6D2480" w:rsidRPr="005F130F" w:rsidRDefault="006D2480" w:rsidP="00436E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6D2480" w:rsidRPr="005F130F" w:rsidRDefault="006D2480" w:rsidP="00436E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__________________________/______________/</w:t>
            </w:r>
          </w:p>
          <w:p w:rsidR="006D2480" w:rsidRPr="005F130F" w:rsidRDefault="006D2480" w:rsidP="00436E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Подписано усиленной электронной подписью</w:t>
            </w:r>
          </w:p>
          <w:p w:rsidR="006D2480" w:rsidRPr="005F130F" w:rsidRDefault="006D2480" w:rsidP="00436E80">
            <w:pPr>
              <w:keepNext/>
              <w:suppressAutoHyphens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2480" w:rsidRPr="005F130F" w:rsidRDefault="006D2480" w:rsidP="00436E80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Pr="005F13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Исполнителя</w:t>
            </w:r>
          </w:p>
          <w:p w:rsidR="006D2480" w:rsidRPr="005F130F" w:rsidRDefault="006D2480" w:rsidP="00436E80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</w:p>
          <w:p w:rsidR="006D2480" w:rsidRPr="005F130F" w:rsidRDefault="006D2480" w:rsidP="00436E80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</w:p>
          <w:p w:rsidR="006D2480" w:rsidRPr="005F130F" w:rsidRDefault="006D2480" w:rsidP="00436E80">
            <w:pPr>
              <w:shd w:val="clear" w:color="auto" w:fill="FFFFFF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</w:pPr>
            <w:r w:rsidRPr="005F130F">
              <w:rPr>
                <w:rFonts w:ascii="Times New Roman" w:eastAsia="Calibri" w:hAnsi="Times New Roman" w:cs="Times New Roman"/>
                <w:color w:val="1A1A1A"/>
                <w:sz w:val="24"/>
                <w:szCs w:val="24"/>
                <w:lang w:eastAsia="en-US"/>
              </w:rPr>
              <w:t>___________________________/_______________/</w:t>
            </w:r>
          </w:p>
          <w:p w:rsidR="006D2480" w:rsidRPr="005F130F" w:rsidRDefault="006D2480" w:rsidP="00436E80">
            <w:pPr>
              <w:keepNext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30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Подписано усиленной электронной подписью</w:t>
            </w:r>
          </w:p>
        </w:tc>
      </w:tr>
    </w:tbl>
    <w:p w:rsidR="00801019" w:rsidRPr="00E6249C" w:rsidRDefault="00801019" w:rsidP="001151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801019" w:rsidRPr="00E6249C" w:rsidSect="00115142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51BE4"/>
    <w:multiLevelType w:val="hybridMultilevel"/>
    <w:tmpl w:val="733A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31FA4"/>
    <w:multiLevelType w:val="multilevel"/>
    <w:tmpl w:val="2FFE993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6F3F129B"/>
    <w:multiLevelType w:val="multilevel"/>
    <w:tmpl w:val="B2A28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8A9"/>
    <w:rsid w:val="0002433F"/>
    <w:rsid w:val="00044E72"/>
    <w:rsid w:val="00045679"/>
    <w:rsid w:val="00062E96"/>
    <w:rsid w:val="000652D1"/>
    <w:rsid w:val="000926CC"/>
    <w:rsid w:val="001053A3"/>
    <w:rsid w:val="00112CC3"/>
    <w:rsid w:val="00115142"/>
    <w:rsid w:val="00143580"/>
    <w:rsid w:val="00146FCD"/>
    <w:rsid w:val="00154317"/>
    <w:rsid w:val="00182494"/>
    <w:rsid w:val="00193C3A"/>
    <w:rsid w:val="001C021A"/>
    <w:rsid w:val="001E636D"/>
    <w:rsid w:val="001F2E86"/>
    <w:rsid w:val="00200B0E"/>
    <w:rsid w:val="002118BD"/>
    <w:rsid w:val="00215BE7"/>
    <w:rsid w:val="002240B9"/>
    <w:rsid w:val="002265EF"/>
    <w:rsid w:val="0023323E"/>
    <w:rsid w:val="002556C4"/>
    <w:rsid w:val="002557E4"/>
    <w:rsid w:val="00273304"/>
    <w:rsid w:val="002817FC"/>
    <w:rsid w:val="002A1F45"/>
    <w:rsid w:val="002C6720"/>
    <w:rsid w:val="00300AC3"/>
    <w:rsid w:val="0032498D"/>
    <w:rsid w:val="0034258E"/>
    <w:rsid w:val="003465A5"/>
    <w:rsid w:val="00355784"/>
    <w:rsid w:val="003A44AE"/>
    <w:rsid w:val="003B2485"/>
    <w:rsid w:val="003C76D1"/>
    <w:rsid w:val="003E5460"/>
    <w:rsid w:val="00404261"/>
    <w:rsid w:val="004260B7"/>
    <w:rsid w:val="00436E80"/>
    <w:rsid w:val="0046413D"/>
    <w:rsid w:val="00485A97"/>
    <w:rsid w:val="004B1A68"/>
    <w:rsid w:val="004B599D"/>
    <w:rsid w:val="004C5D72"/>
    <w:rsid w:val="004E0832"/>
    <w:rsid w:val="004F28A9"/>
    <w:rsid w:val="0052581B"/>
    <w:rsid w:val="005A328E"/>
    <w:rsid w:val="005A71F0"/>
    <w:rsid w:val="005F130F"/>
    <w:rsid w:val="0060401F"/>
    <w:rsid w:val="0061395E"/>
    <w:rsid w:val="00642C2B"/>
    <w:rsid w:val="00642C49"/>
    <w:rsid w:val="006673B8"/>
    <w:rsid w:val="006877A6"/>
    <w:rsid w:val="006969DF"/>
    <w:rsid w:val="006C4579"/>
    <w:rsid w:val="006D2264"/>
    <w:rsid w:val="006D2480"/>
    <w:rsid w:val="006E3A32"/>
    <w:rsid w:val="006F0EB6"/>
    <w:rsid w:val="00703A9F"/>
    <w:rsid w:val="0072271C"/>
    <w:rsid w:val="00726B84"/>
    <w:rsid w:val="007346A4"/>
    <w:rsid w:val="0074137E"/>
    <w:rsid w:val="007729BD"/>
    <w:rsid w:val="007A0D92"/>
    <w:rsid w:val="007A7ED3"/>
    <w:rsid w:val="007B24D4"/>
    <w:rsid w:val="007F1B22"/>
    <w:rsid w:val="007F7440"/>
    <w:rsid w:val="00801019"/>
    <w:rsid w:val="0082424B"/>
    <w:rsid w:val="0085165C"/>
    <w:rsid w:val="00880ECE"/>
    <w:rsid w:val="00897200"/>
    <w:rsid w:val="008A42AC"/>
    <w:rsid w:val="008B60CD"/>
    <w:rsid w:val="00927A83"/>
    <w:rsid w:val="0096223A"/>
    <w:rsid w:val="00972F7F"/>
    <w:rsid w:val="00986A45"/>
    <w:rsid w:val="00987E9E"/>
    <w:rsid w:val="009C5281"/>
    <w:rsid w:val="009D26FD"/>
    <w:rsid w:val="00A02A3E"/>
    <w:rsid w:val="00A360A1"/>
    <w:rsid w:val="00A70EE2"/>
    <w:rsid w:val="00A71E91"/>
    <w:rsid w:val="00A82841"/>
    <w:rsid w:val="00A82E6D"/>
    <w:rsid w:val="00AA572C"/>
    <w:rsid w:val="00AC5279"/>
    <w:rsid w:val="00AF16A2"/>
    <w:rsid w:val="00B075D3"/>
    <w:rsid w:val="00B365E6"/>
    <w:rsid w:val="00B62477"/>
    <w:rsid w:val="00B66689"/>
    <w:rsid w:val="00B75D28"/>
    <w:rsid w:val="00B8116F"/>
    <w:rsid w:val="00BB54DA"/>
    <w:rsid w:val="00BC2EF7"/>
    <w:rsid w:val="00BD45F4"/>
    <w:rsid w:val="00BE3170"/>
    <w:rsid w:val="00C358F9"/>
    <w:rsid w:val="00C558B0"/>
    <w:rsid w:val="00CB6434"/>
    <w:rsid w:val="00CB6E3C"/>
    <w:rsid w:val="00CE49D7"/>
    <w:rsid w:val="00D073B1"/>
    <w:rsid w:val="00D430E3"/>
    <w:rsid w:val="00D477DC"/>
    <w:rsid w:val="00DF338C"/>
    <w:rsid w:val="00DF488A"/>
    <w:rsid w:val="00E130C7"/>
    <w:rsid w:val="00E60498"/>
    <w:rsid w:val="00E6249C"/>
    <w:rsid w:val="00E66370"/>
    <w:rsid w:val="00E706AA"/>
    <w:rsid w:val="00E97196"/>
    <w:rsid w:val="00ED17B7"/>
    <w:rsid w:val="00EF0171"/>
    <w:rsid w:val="00EF0662"/>
    <w:rsid w:val="00EF515B"/>
    <w:rsid w:val="00F155EC"/>
    <w:rsid w:val="00F3624A"/>
    <w:rsid w:val="00F43B84"/>
    <w:rsid w:val="00F62302"/>
    <w:rsid w:val="00F62DD1"/>
    <w:rsid w:val="00F93BBA"/>
    <w:rsid w:val="00FA069C"/>
    <w:rsid w:val="00FD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28A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-Normal,RSHB_Table-Normal,List Paragraph,Предусловия,Абзац маркированнный,SL_Абзац списка,Содержание. 2 уровень,Цветной список - Акцент 12,UL,Bullets"/>
    <w:basedOn w:val="a"/>
    <w:link w:val="a5"/>
    <w:uiPriority w:val="34"/>
    <w:qFormat/>
    <w:rsid w:val="004F28A9"/>
    <w:pPr>
      <w:spacing w:after="0" w:line="240" w:lineRule="auto"/>
      <w:ind w:left="708" w:firstLine="284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Абзац списка Знак"/>
    <w:aliases w:val="Table-Normal Знак,RSHB_Table-Normal Знак,List Paragraph Знак,Предусловия Знак,Абзац маркированнный Знак,SL_Абзац списка Знак,Содержание. 2 уровень Знак,Цветной список - Акцент 12 Знак,UL Знак,Bullets Знак"/>
    <w:link w:val="a4"/>
    <w:uiPriority w:val="34"/>
    <w:locked/>
    <w:rsid w:val="004F28A9"/>
    <w:rPr>
      <w:rFonts w:ascii="Times New Roman" w:eastAsia="Times New Roman" w:hAnsi="Times New Roman" w:cs="Times New Roman"/>
      <w:sz w:val="20"/>
      <w:szCs w:val="20"/>
    </w:rPr>
  </w:style>
  <w:style w:type="paragraph" w:customStyle="1" w:styleId="headertext">
    <w:name w:val="headertext"/>
    <w:basedOn w:val="a"/>
    <w:rsid w:val="004F2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F28A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15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514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60401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qFormat/>
    <w:rsid w:val="00E6249C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Другое_"/>
    <w:basedOn w:val="a0"/>
    <w:link w:val="ab"/>
    <w:rsid w:val="00801019"/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Подпись к таблице_"/>
    <w:basedOn w:val="a0"/>
    <w:link w:val="ad"/>
    <w:rsid w:val="00801019"/>
    <w:rPr>
      <w:rFonts w:ascii="Times New Roman" w:eastAsia="Times New Roman" w:hAnsi="Times New Roman" w:cs="Times New Roman"/>
      <w:b/>
      <w:bCs/>
    </w:rPr>
  </w:style>
  <w:style w:type="paragraph" w:customStyle="1" w:styleId="ab">
    <w:name w:val="Другое"/>
    <w:basedOn w:val="a"/>
    <w:link w:val="aa"/>
    <w:rsid w:val="0080101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d">
    <w:name w:val="Подпись к таблице"/>
    <w:basedOn w:val="a"/>
    <w:link w:val="ac"/>
    <w:rsid w:val="0080101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28A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-Normal,RSHB_Table-Normal,List Paragraph,Предусловия,Абзац маркированнный,SL_Абзац списка,Содержание. 2 уровень,Цветной список - Акцент 12,UL,Bullets"/>
    <w:basedOn w:val="a"/>
    <w:link w:val="a5"/>
    <w:uiPriority w:val="34"/>
    <w:qFormat/>
    <w:rsid w:val="004F28A9"/>
    <w:pPr>
      <w:spacing w:after="0" w:line="240" w:lineRule="auto"/>
      <w:ind w:left="708" w:firstLine="284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Абзац списка Знак"/>
    <w:aliases w:val="Table-Normal Знак,RSHB_Table-Normal Знак,List Paragraph Знак,Предусловия Знак,Абзац маркированнный Знак,SL_Абзац списка Знак,Содержание. 2 уровень Знак,Цветной список - Акцент 12 Знак,UL Знак,Bullets Знак"/>
    <w:link w:val="a4"/>
    <w:uiPriority w:val="34"/>
    <w:locked/>
    <w:rsid w:val="004F28A9"/>
    <w:rPr>
      <w:rFonts w:ascii="Times New Roman" w:eastAsia="Times New Roman" w:hAnsi="Times New Roman" w:cs="Times New Roman"/>
      <w:sz w:val="20"/>
      <w:szCs w:val="20"/>
    </w:rPr>
  </w:style>
  <w:style w:type="paragraph" w:customStyle="1" w:styleId="headertext">
    <w:name w:val="headertext"/>
    <w:basedOn w:val="a"/>
    <w:rsid w:val="004F2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F28A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15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514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60401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qFormat/>
    <w:rsid w:val="00E6249C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Другое_"/>
    <w:basedOn w:val="a0"/>
    <w:link w:val="ab"/>
    <w:rsid w:val="00801019"/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Подпись к таблице_"/>
    <w:basedOn w:val="a0"/>
    <w:link w:val="ad"/>
    <w:rsid w:val="00801019"/>
    <w:rPr>
      <w:rFonts w:ascii="Times New Roman" w:eastAsia="Times New Roman" w:hAnsi="Times New Roman" w:cs="Times New Roman"/>
      <w:b/>
      <w:bCs/>
    </w:rPr>
  </w:style>
  <w:style w:type="paragraph" w:customStyle="1" w:styleId="ab">
    <w:name w:val="Другое"/>
    <w:basedOn w:val="a"/>
    <w:link w:val="aa"/>
    <w:rsid w:val="0080101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d">
    <w:name w:val="Подпись к таблице"/>
    <w:basedOn w:val="a"/>
    <w:link w:val="ac"/>
    <w:rsid w:val="0080101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2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B46EC-B85D-4BEA-A55D-162FAC27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2392</Words>
  <Characters>13640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41</cp:revision>
  <cp:lastPrinted>2025-12-09T09:04:00Z</cp:lastPrinted>
  <dcterms:created xsi:type="dcterms:W3CDTF">2023-03-27T12:57:00Z</dcterms:created>
  <dcterms:modified xsi:type="dcterms:W3CDTF">2026-10-05T08:41:00Z</dcterms:modified>
</cp:coreProperties>
</file>