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708" w:rsidRPr="00BB5708" w:rsidRDefault="00BB5708" w:rsidP="00B816B0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BB570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СПЕЦИФИКАЦИЯ</w:t>
      </w:r>
    </w:p>
    <w:p w:rsidR="00BB5708" w:rsidRPr="00FC0513" w:rsidRDefault="00BB5708" w:rsidP="00B816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</w:pPr>
      <w:r w:rsidRPr="00BB570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>на поставку лекарственных препаратов</w:t>
      </w:r>
      <w:r w:rsidR="00CE214D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ar-SA"/>
        </w:rPr>
        <w:t xml:space="preserve"> для медицинского применения</w:t>
      </w:r>
    </w:p>
    <w:p w:rsidR="00BB5708" w:rsidRPr="00E579AC" w:rsidRDefault="00BB5708" w:rsidP="00B816B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ar-SA"/>
        </w:rPr>
      </w:pPr>
    </w:p>
    <w:tbl>
      <w:tblPr>
        <w:tblW w:w="1601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559"/>
        <w:gridCol w:w="3402"/>
        <w:gridCol w:w="1418"/>
        <w:gridCol w:w="992"/>
        <w:gridCol w:w="850"/>
        <w:gridCol w:w="1134"/>
        <w:gridCol w:w="709"/>
        <w:gridCol w:w="992"/>
        <w:gridCol w:w="993"/>
        <w:gridCol w:w="708"/>
        <w:gridCol w:w="1134"/>
      </w:tblGrid>
      <w:tr w:rsidR="00BB5708" w:rsidRPr="00B814B0" w:rsidTr="00B814B0">
        <w:trPr>
          <w:trHeight w:val="20"/>
        </w:trPr>
        <w:tc>
          <w:tcPr>
            <w:tcW w:w="426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3260" w:type="dxa"/>
            <w:gridSpan w:val="2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 в соответствии с единым справочником-каталогом лекарственных препаратов</w:t>
            </w:r>
          </w:p>
        </w:tc>
        <w:tc>
          <w:tcPr>
            <w:tcW w:w="3402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Лекарственная форма в соответствии с ЕСКЛП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Дозировка в соответствии с ЕСКЛП</w:t>
            </w: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Еди</w:t>
            </w:r>
            <w:r w:rsidR="00EA3DA9"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ница измерения Товара в соответ</w:t>
            </w: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ствии с ЕСКЛП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единицах измерения Товара в соответствии с ЕСКЛП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BB5708" w:rsidRPr="00B814B0" w:rsidRDefault="00BB5708" w:rsidP="00DA5439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  <w:t>*</w:t>
            </w:r>
            <w:proofErr w:type="gramStart"/>
            <w:r w:rsidRPr="00B814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</w:t>
            </w:r>
            <w:r w:rsidRPr="00B8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оли-</w:t>
            </w:r>
            <w:proofErr w:type="spellStart"/>
            <w:r w:rsidRPr="00B8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  <w:r w:rsidRPr="00B814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Товара в упаковках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за упаковку Товара, руб.</w:t>
            </w:r>
          </w:p>
        </w:tc>
        <w:tc>
          <w:tcPr>
            <w:tcW w:w="2835" w:type="dxa"/>
            <w:gridSpan w:val="3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Стоимость, в том числе</w:t>
            </w:r>
          </w:p>
        </w:tc>
      </w:tr>
      <w:tr w:rsidR="00F04C02" w:rsidRPr="00B814B0" w:rsidTr="00B814B0">
        <w:trPr>
          <w:trHeight w:val="20"/>
        </w:trPr>
        <w:tc>
          <w:tcPr>
            <w:tcW w:w="426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МНН</w:t>
            </w:r>
          </w:p>
        </w:tc>
        <w:tc>
          <w:tcPr>
            <w:tcW w:w="1559" w:type="dxa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Торговое наименование</w:t>
            </w:r>
          </w:p>
        </w:tc>
        <w:tc>
          <w:tcPr>
            <w:tcW w:w="3402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0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Без НДС</w:t>
            </w:r>
          </w:p>
        </w:tc>
        <w:tc>
          <w:tcPr>
            <w:tcW w:w="708" w:type="dxa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НДС</w:t>
            </w:r>
          </w:p>
        </w:tc>
        <w:tc>
          <w:tcPr>
            <w:tcW w:w="1134" w:type="dxa"/>
            <w:shd w:val="clear" w:color="auto" w:fill="auto"/>
            <w:hideMark/>
          </w:tcPr>
          <w:p w:rsidR="00BB5708" w:rsidRPr="00B814B0" w:rsidRDefault="00BB5708" w:rsidP="00B814B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Итого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Октреотид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Октреотид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Октреотид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раствор для внутривенного и подкожного введения 100 мкг/мл 1 мл, ампулы (5), упаковки ячейковые контурные (2),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подкожного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547CD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0,1 м</w:t>
            </w:r>
            <w:r w:rsidR="00B814B0"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1 127,00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5 122,73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5 635,00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Пирацетам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Пирацетам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0068C1" w:rsidRDefault="00B814B0" w:rsidP="00567A80">
            <w:pPr>
              <w:spacing w:before="240"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Пирацетам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раствор для внутривенного и внутримышечного введения 200 мг/мл </w:t>
            </w:r>
          </w:p>
          <w:p w:rsidR="00B814B0" w:rsidRPr="00B814B0" w:rsidRDefault="00B814B0" w:rsidP="008E7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5 мл, ампулы (5), контурные ячейковые упаковки (2),  коробки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200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3 272,73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3 600,00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Атропин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Атропин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068C1" w:rsidRDefault="00B814B0" w:rsidP="00567A80">
            <w:pPr>
              <w:spacing w:before="240"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Атропин раствор для инъекций 1 мг/мл </w:t>
            </w:r>
          </w:p>
          <w:p w:rsidR="00B814B0" w:rsidRPr="00B814B0" w:rsidRDefault="00B814B0" w:rsidP="008E7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1 мл, ампулы (5), упаковки ячейковые контурные (1),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1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836,36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920,00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Дроперидол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Дроперидол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Дроперидол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раствор для внутривенного и внутримышечного введения 2.5 мг/мл 2 мл, ампулы (5),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2.5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140,50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6 386,36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7 025,00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Клонидин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Клофелин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Клофелин раствор для внутривенного введения 0.1 мг/мл 1 мл, ампулы (10),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0.1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377,27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415,00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Гепарин натрия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Гепарин натрия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Гепарин натрия раствор для внутривенного и подкожного введения 5000 МЕ/мл 5 мл, ампулы (5),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подкожного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5000 МЕ/мл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2220DA" w:rsidRDefault="002220DA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2220DA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2220DA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2 415,00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2220DA" w:rsidRDefault="002220DA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43 909,09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2220DA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2220DA" w:rsidRDefault="002220DA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220DA">
              <w:rPr>
                <w:rFonts w:ascii="Times New Roman" w:hAnsi="Times New Roman" w:cs="Times New Roman"/>
                <w:sz w:val="18"/>
                <w:szCs w:val="18"/>
              </w:rPr>
              <w:t>48 300,00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Метронидазол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Метронидазол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0068C1" w:rsidRDefault="00B814B0" w:rsidP="00567A80">
            <w:pPr>
              <w:spacing w:before="240" w:after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Метронидазол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раствор для </w:t>
            </w: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инфузий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814B0" w:rsidRPr="00B814B0" w:rsidRDefault="00B814B0" w:rsidP="008E773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500 мг/100 мл, флаконы полиэтиленовые 100 мл (1), пакеты полипропиленовые (1),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раствор для </w:t>
            </w: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инфузий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68C1">
              <w:rPr>
                <w:rFonts w:ascii="Times New Roman" w:hAnsi="Times New Roman" w:cs="Times New Roman"/>
                <w:sz w:val="18"/>
                <w:szCs w:val="18"/>
              </w:rPr>
              <w:t>5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59,30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7 547,27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8 302,00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Транексамовая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кислота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Транексамовая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кислота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Транексамовая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кислота раствор для внутривенного введения 50 мг/мл 5 мл, ампулы (5), упаковка контурная ячейковая (2), пачки ка</w:t>
            </w:r>
            <w:bookmarkStart w:id="0" w:name="_GoBack"/>
            <w:bookmarkEnd w:id="0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введения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50 мг/мл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428,00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7 781,82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8 560,00</w:t>
            </w:r>
          </w:p>
        </w:tc>
      </w:tr>
      <w:tr w:rsidR="00B814B0" w:rsidRPr="00B814B0" w:rsidTr="00B814B0">
        <w:trPr>
          <w:trHeight w:val="20"/>
        </w:trPr>
        <w:tc>
          <w:tcPr>
            <w:tcW w:w="426" w:type="dxa"/>
            <w:shd w:val="clear" w:color="auto" w:fill="auto"/>
            <w:vAlign w:val="center"/>
            <w:hideMark/>
          </w:tcPr>
          <w:p w:rsidR="00B814B0" w:rsidRPr="00B814B0" w:rsidRDefault="00B814B0" w:rsidP="00567A80">
            <w:pPr>
              <w:spacing w:before="240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814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Дигоксин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Дигоксин</w:t>
            </w:r>
            <w:proofErr w:type="spellEnd"/>
          </w:p>
        </w:tc>
        <w:tc>
          <w:tcPr>
            <w:tcW w:w="340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Дигоксин</w:t>
            </w:r>
            <w:proofErr w:type="spellEnd"/>
            <w:r w:rsidRPr="00B814B0">
              <w:rPr>
                <w:rFonts w:ascii="Times New Roman" w:hAnsi="Times New Roman" w:cs="Times New Roman"/>
                <w:sz w:val="18"/>
                <w:szCs w:val="18"/>
              </w:rPr>
              <w:t xml:space="preserve"> таблетки 250 мкг 15 шт., упаковки ячейковые контурные (2), пачки картонные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таблетки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547CD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0,</w:t>
            </w:r>
            <w:r w:rsidR="00B814B0"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</w:t>
            </w:r>
            <w:r w:rsidR="00B814B0"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45,90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834,55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14B0" w:rsidRPr="00B814B0" w:rsidRDefault="00B814B0" w:rsidP="00567A80">
            <w:pPr>
              <w:spacing w:before="24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14B0">
              <w:rPr>
                <w:rFonts w:ascii="Times New Roman" w:hAnsi="Times New Roman" w:cs="Times New Roman"/>
                <w:sz w:val="18"/>
                <w:szCs w:val="18"/>
              </w:rPr>
              <w:t>918,00</w:t>
            </w:r>
          </w:p>
        </w:tc>
      </w:tr>
    </w:tbl>
    <w:p w:rsidR="00C64EFF" w:rsidRDefault="00C64EFF" w:rsidP="00B816B0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</w:p>
    <w:p w:rsidR="00FC0513" w:rsidRPr="00FC0513" w:rsidRDefault="00FC0513" w:rsidP="00B816B0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0068C1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Всего по спецификации: 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83 675,00 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руб. (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Восемьдесят три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тысяч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и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шестьсот семьдесят пять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рубл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ей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 00 копеек</w:t>
      </w:r>
      <w:r w:rsidR="000068C1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)</w:t>
      </w:r>
      <w:r w:rsidR="00CA55B8" w:rsidRPr="000068C1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, в том числе НДС 10%.</w:t>
      </w:r>
    </w:p>
    <w:p w:rsidR="00FC0513" w:rsidRPr="00FC0513" w:rsidRDefault="00FC0513" w:rsidP="00B816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</w:p>
    <w:p w:rsidR="00FC0513" w:rsidRPr="00FC0513" w:rsidRDefault="00FC0513" w:rsidP="00B816B0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*</w:t>
      </w:r>
      <w:r w:rsidRPr="00FC051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Остаточный срок годности Товара на момент поставки должен составлять не менее 12 месяцев от общего срока годности Товара.</w:t>
      </w:r>
    </w:p>
    <w:p w:rsidR="00FC0513" w:rsidRPr="00FC0513" w:rsidRDefault="00FC0513" w:rsidP="00B816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b/>
          <w:color w:val="FF0000"/>
          <w:sz w:val="20"/>
          <w:szCs w:val="20"/>
          <w:lang w:eastAsia="ar-SA"/>
        </w:rPr>
        <w:t>!!!</w:t>
      </w:r>
      <w:r w:rsidRPr="00FC051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 xml:space="preserve"> </w:t>
      </w:r>
      <w:r w:rsidRPr="00FC0513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eastAsia="ar-SA"/>
        </w:rPr>
        <w:t>Оферта обязательно должна содержать следующие сведения</w:t>
      </w:r>
      <w:r w:rsidRPr="00FC0513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ar-SA"/>
        </w:rPr>
        <w:t>:</w:t>
      </w: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 карточку организации,</w:t>
      </w: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 копию лицензии на фармацевтическую деятельность и оптовую торговлю лекарственными препаратами (или выписку из реестра лицензий),</w:t>
      </w: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 xml:space="preserve">- наименования держателей или владельцев регистрационных удостоверений лекарственных препаратов, </w:t>
      </w: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 наименования производителей лекарственных препаратов,</w:t>
      </w:r>
    </w:p>
    <w:p w:rsidR="00FC0513" w:rsidRPr="00FC0513" w:rsidRDefault="00FC0513" w:rsidP="00B816B0">
      <w:pPr>
        <w:suppressAutoHyphens/>
        <w:spacing w:after="0" w:line="240" w:lineRule="auto"/>
        <w:ind w:firstLine="426"/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 наименования стран происхождения лекарственных препаратов,</w:t>
      </w:r>
    </w:p>
    <w:p w:rsidR="00BB5708" w:rsidRDefault="00FC0513" w:rsidP="00B816B0">
      <w:pPr>
        <w:suppressAutoHyphens/>
        <w:spacing w:after="0" w:line="240" w:lineRule="auto"/>
        <w:ind w:firstLine="426"/>
      </w:pPr>
      <w:r w:rsidRPr="00FC0513">
        <w:rPr>
          <w:rFonts w:ascii="Times New Roman" w:eastAsia="Times New Roman" w:hAnsi="Times New Roman" w:cs="Times New Roman"/>
          <w:color w:val="000000"/>
          <w:sz w:val="20"/>
          <w:szCs w:val="20"/>
          <w:lang w:eastAsia="ar-SA"/>
        </w:rPr>
        <w:t>- номера регистрационных удостоверений лекарственных препаратов.</w:t>
      </w:r>
    </w:p>
    <w:sectPr w:rsidR="00BB5708" w:rsidSect="00E579AC">
      <w:pgSz w:w="16838" w:h="11906" w:orient="landscape" w:code="9"/>
      <w:pgMar w:top="567" w:right="567" w:bottom="567" w:left="567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E8E"/>
    <w:rsid w:val="000068C1"/>
    <w:rsid w:val="0001372C"/>
    <w:rsid w:val="000462DE"/>
    <w:rsid w:val="000620A8"/>
    <w:rsid w:val="00155A0E"/>
    <w:rsid w:val="00172DFC"/>
    <w:rsid w:val="001A516C"/>
    <w:rsid w:val="001B1B1E"/>
    <w:rsid w:val="00202749"/>
    <w:rsid w:val="002220DA"/>
    <w:rsid w:val="002649E0"/>
    <w:rsid w:val="00274E6D"/>
    <w:rsid w:val="002900F5"/>
    <w:rsid w:val="00294B85"/>
    <w:rsid w:val="002A66AC"/>
    <w:rsid w:val="002B551B"/>
    <w:rsid w:val="002E6503"/>
    <w:rsid w:val="003F0E8E"/>
    <w:rsid w:val="00470A58"/>
    <w:rsid w:val="004769F2"/>
    <w:rsid w:val="0048782D"/>
    <w:rsid w:val="004912C9"/>
    <w:rsid w:val="004B6AE4"/>
    <w:rsid w:val="004F36CE"/>
    <w:rsid w:val="005260C9"/>
    <w:rsid w:val="00541A9B"/>
    <w:rsid w:val="00557BFC"/>
    <w:rsid w:val="00567A80"/>
    <w:rsid w:val="00583BF5"/>
    <w:rsid w:val="005D1EEE"/>
    <w:rsid w:val="006032CA"/>
    <w:rsid w:val="006056AF"/>
    <w:rsid w:val="006824A3"/>
    <w:rsid w:val="006B2E47"/>
    <w:rsid w:val="00820893"/>
    <w:rsid w:val="00840123"/>
    <w:rsid w:val="00875D9D"/>
    <w:rsid w:val="0088169E"/>
    <w:rsid w:val="008A46D2"/>
    <w:rsid w:val="008D2936"/>
    <w:rsid w:val="008E773C"/>
    <w:rsid w:val="008F075D"/>
    <w:rsid w:val="00905968"/>
    <w:rsid w:val="00910137"/>
    <w:rsid w:val="00927CDD"/>
    <w:rsid w:val="00940094"/>
    <w:rsid w:val="009541BC"/>
    <w:rsid w:val="00961900"/>
    <w:rsid w:val="00991453"/>
    <w:rsid w:val="009D2703"/>
    <w:rsid w:val="009F4510"/>
    <w:rsid w:val="00A32592"/>
    <w:rsid w:val="00A3405F"/>
    <w:rsid w:val="00A64C18"/>
    <w:rsid w:val="00AC11E5"/>
    <w:rsid w:val="00AC24F8"/>
    <w:rsid w:val="00B12403"/>
    <w:rsid w:val="00B27397"/>
    <w:rsid w:val="00B30F3F"/>
    <w:rsid w:val="00B36354"/>
    <w:rsid w:val="00B547CD"/>
    <w:rsid w:val="00B65B2B"/>
    <w:rsid w:val="00B814B0"/>
    <w:rsid w:val="00B816B0"/>
    <w:rsid w:val="00B86E4A"/>
    <w:rsid w:val="00B93646"/>
    <w:rsid w:val="00BB5708"/>
    <w:rsid w:val="00C031AA"/>
    <w:rsid w:val="00C267FD"/>
    <w:rsid w:val="00C363DB"/>
    <w:rsid w:val="00C36626"/>
    <w:rsid w:val="00C523E7"/>
    <w:rsid w:val="00C63392"/>
    <w:rsid w:val="00C6417E"/>
    <w:rsid w:val="00C64EFF"/>
    <w:rsid w:val="00CA55B8"/>
    <w:rsid w:val="00CB0848"/>
    <w:rsid w:val="00CE214D"/>
    <w:rsid w:val="00D141D1"/>
    <w:rsid w:val="00D149F6"/>
    <w:rsid w:val="00D30CEB"/>
    <w:rsid w:val="00D453AB"/>
    <w:rsid w:val="00D665C9"/>
    <w:rsid w:val="00DA5439"/>
    <w:rsid w:val="00DE473C"/>
    <w:rsid w:val="00DF0C09"/>
    <w:rsid w:val="00E16C17"/>
    <w:rsid w:val="00E579AC"/>
    <w:rsid w:val="00E731EC"/>
    <w:rsid w:val="00E824E2"/>
    <w:rsid w:val="00E95B3F"/>
    <w:rsid w:val="00EA3DA9"/>
    <w:rsid w:val="00EF2BD0"/>
    <w:rsid w:val="00F04C02"/>
    <w:rsid w:val="00F27240"/>
    <w:rsid w:val="00F5132F"/>
    <w:rsid w:val="00FA23CC"/>
    <w:rsid w:val="00FB313F"/>
    <w:rsid w:val="00FC0513"/>
    <w:rsid w:val="00FD5A52"/>
    <w:rsid w:val="00FE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8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78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Ирина_Юнусова</dc:creator>
  <cp:lastModifiedBy>Договорной 5 Больница</cp:lastModifiedBy>
  <cp:revision>11</cp:revision>
  <cp:lastPrinted>2025-08-04T12:14:00Z</cp:lastPrinted>
  <dcterms:created xsi:type="dcterms:W3CDTF">2026-09-29T08:21:00Z</dcterms:created>
  <dcterms:modified xsi:type="dcterms:W3CDTF">2026-09-29T08:43:00Z</dcterms:modified>
</cp:coreProperties>
</file>