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EDD21"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11D605C5"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5AA814AE" w14:textId="77777777" w:rsidR="00B200DA" w:rsidRPr="00CA16F7" w:rsidRDefault="00B200DA" w:rsidP="00B200DA">
      <w:pPr>
        <w:rPr>
          <w:rFonts w:ascii="Times New Roman" w:hAnsi="Times New Roman" w:cs="Times New Roman"/>
          <w:sz w:val="24"/>
          <w:szCs w:val="24"/>
        </w:rPr>
      </w:pPr>
    </w:p>
    <w:p w14:paraId="7D2E474D"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73724AFB"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2B382B0"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BA9450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67C9BB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41315A59"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D63F043"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1E04EB58"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3DC560DE"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5821EC94"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287DD1F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7DEDCA25"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2670FB95"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57704CA2"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0A38C3F6"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EC2776E"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456C803E" w14:textId="77777777" w:rsidR="00B74009" w:rsidRPr="00B74009" w:rsidRDefault="00B74009" w:rsidP="00B74009">
      <w:pPr>
        <w:spacing w:after="0"/>
        <w:ind w:firstLine="720"/>
        <w:jc w:val="both"/>
        <w:rPr>
          <w:rFonts w:ascii="Times New Roman" w:hAnsi="Times New Roman" w:cs="Times New Roman"/>
        </w:rPr>
      </w:pPr>
      <w:r w:rsidRPr="00B74009">
        <w:rPr>
          <w:rFonts w:ascii="Times New Roman" w:hAnsi="Times New Roman" w:cs="Times New Roman"/>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74009">
        <w:rPr>
          <w:rFonts w:ascii="Times New Roman" w:hAnsi="Times New Roman" w:cs="Times New Roman"/>
        </w:rPr>
        <w:br/>
      </w:r>
      <w:r w:rsidRPr="00B74009">
        <w:rPr>
          <w:rFonts w:ascii="Times New Roman" w:hAnsi="Times New Roman" w:cs="Times New Roman"/>
        </w:rPr>
        <w:br/>
        <w:t xml:space="preserve">- </w:t>
      </w:r>
      <w:proofErr w:type="spellStart"/>
      <w:r w:rsidRPr="00B74009">
        <w:rPr>
          <w:rFonts w:ascii="Times New Roman" w:hAnsi="Times New Roman" w:cs="Times New Roman"/>
        </w:rPr>
        <w:t>неприостановление</w:t>
      </w:r>
      <w:proofErr w:type="spellEnd"/>
      <w:r w:rsidRPr="00B74009">
        <w:rPr>
          <w:rFonts w:ascii="Times New Roman" w:hAnsi="Times New Roman" w:cs="Times New Roman"/>
        </w:rPr>
        <w:t xml:space="preserve"> деятельности участника закупки в порядке, установленном Кодексом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w:t>
      </w:r>
      <w:r w:rsidRPr="00B74009">
        <w:rPr>
          <w:rFonts w:ascii="Times New Roman" w:hAnsi="Times New Roman" w:cs="Times New Roman"/>
        </w:rPr>
        <w:lastRenderedPageBreak/>
        <w:t>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B74009">
        <w:rPr>
          <w:rFonts w:ascii="Times New Roman" w:hAnsi="Times New Roman" w:cs="Times New Roman"/>
        </w:rPr>
        <w:br/>
      </w:r>
      <w:r w:rsidRPr="00B74009">
        <w:rPr>
          <w:rFonts w:ascii="Times New Roman" w:hAnsi="Times New Roman" w:cs="Times New Roman"/>
        </w:rPr>
        <w:b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B74009">
        <w:rPr>
          <w:rFonts w:ascii="Times New Roman" w:hAnsi="Times New Roman" w:cs="Times New Roman"/>
        </w:rPr>
        <w:br/>
      </w:r>
      <w:r w:rsidRPr="00B74009">
        <w:rPr>
          <w:rFonts w:ascii="Times New Roman" w:hAnsi="Times New Roman" w:cs="Times New Roman"/>
        </w:rPr>
        <w:b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B74009">
        <w:rPr>
          <w:rFonts w:ascii="Times New Roman" w:hAnsi="Times New Roman" w:cs="Times New Roman"/>
        </w:rPr>
        <w:br/>
      </w:r>
      <w:r w:rsidRPr="00B74009">
        <w:rPr>
          <w:rFonts w:ascii="Times New Roman" w:hAnsi="Times New Roman" w:cs="Times New Roman"/>
        </w:rPr>
        <w:b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w:t>
      </w:r>
      <w:r w:rsidRPr="00B74009">
        <w:rPr>
          <w:rFonts w:ascii="Times New Roman" w:hAnsi="Times New Roman" w:cs="Times New Roman"/>
        </w:rPr>
        <w:lastRenderedPageBreak/>
        <w:t>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E8096B9" w14:textId="77777777" w:rsidR="00B74009" w:rsidRDefault="00B74009" w:rsidP="00B74009">
      <w:pPr>
        <w:spacing w:after="0"/>
        <w:jc w:val="both"/>
        <w:rPr>
          <w:rFonts w:ascii="Times New Roman" w:hAnsi="Times New Roman" w:cs="Times New Roman"/>
        </w:rPr>
      </w:pPr>
      <w:r>
        <w:rPr>
          <w:rFonts w:ascii="Times New Roman" w:hAnsi="Times New Roman" w:cs="Times New Roman"/>
        </w:rPr>
        <w:t xml:space="preserve"> - </w:t>
      </w:r>
      <w:r w:rsidRPr="00B74009">
        <w:rPr>
          <w:rFonts w:ascii="Times New Roman" w:hAnsi="Times New Roman" w:cs="Times New Roman"/>
        </w:rPr>
        <w:t>участник закупки не является иностранным агентом;</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ограничений для участия в закупках, установленных законодательством Российской Федерации.</w:t>
      </w:r>
    </w:p>
    <w:p w14:paraId="56232CFE" w14:textId="77777777" w:rsidR="009A5AFC" w:rsidRDefault="009A5AFC" w:rsidP="00B74009">
      <w:pPr>
        <w:spacing w:after="0"/>
        <w:jc w:val="both"/>
        <w:rPr>
          <w:rFonts w:ascii="Times New Roman" w:hAnsi="Times New Roman" w:cs="Times New Roman"/>
        </w:rPr>
      </w:pPr>
    </w:p>
    <w:p w14:paraId="1E81FACC" w14:textId="77777777" w:rsidR="009A5AFC" w:rsidRPr="00B74009" w:rsidRDefault="009A5AFC" w:rsidP="00B74009">
      <w:pPr>
        <w:spacing w:after="0"/>
        <w:jc w:val="both"/>
        <w:rPr>
          <w:rFonts w:ascii="Times New Roman" w:hAnsi="Times New Roman" w:cs="Times New Roman"/>
        </w:rPr>
      </w:pPr>
    </w:p>
    <w:p w14:paraId="7B7F1482" w14:textId="77777777" w:rsidR="00A857AE" w:rsidRDefault="00CA16F7" w:rsidP="00A857AE">
      <w:pPr>
        <w:spacing w:after="0" w:line="240" w:lineRule="auto"/>
        <w:jc w:val="both"/>
        <w:rPr>
          <w:rFonts w:ascii="Times New Roman" w:hAnsi="Times New Roman" w:cs="Times New Roman"/>
          <w:sz w:val="24"/>
          <w:szCs w:val="24"/>
        </w:rPr>
      </w:pPr>
      <w:r>
        <w:rPr>
          <w:rFonts w:ascii="Times New Roman" w:hAnsi="Times New Roman" w:cs="Times New Roman"/>
          <w:i/>
        </w:rPr>
        <w:tab/>
      </w:r>
      <w:r w:rsidR="00A857AE" w:rsidRPr="00A857AE">
        <w:rPr>
          <w:rFonts w:ascii="Times New Roman" w:hAnsi="Times New Roman" w:cs="Times New Roman"/>
          <w:b/>
          <w:sz w:val="24"/>
          <w:szCs w:val="24"/>
        </w:rPr>
        <w:t>Опыт по успешной</w:t>
      </w:r>
      <w:r w:rsidR="00A857AE">
        <w:rPr>
          <w:rFonts w:ascii="Times New Roman" w:hAnsi="Times New Roman" w:cs="Times New Roman"/>
          <w:b/>
          <w:sz w:val="24"/>
          <w:szCs w:val="24"/>
        </w:rPr>
        <w:t xml:space="preserve"> (ому) поставке товара/оказанию услуг</w:t>
      </w:r>
      <w:r w:rsidR="00A857AE" w:rsidRPr="00A857AE">
        <w:rPr>
          <w:rFonts w:ascii="Times New Roman" w:hAnsi="Times New Roman" w:cs="Times New Roman"/>
          <w:b/>
          <w:sz w:val="24"/>
          <w:szCs w:val="24"/>
        </w:rPr>
        <w:t>/ выполнен</w:t>
      </w:r>
      <w:r w:rsidR="00A857AE">
        <w:rPr>
          <w:rFonts w:ascii="Times New Roman" w:hAnsi="Times New Roman" w:cs="Times New Roman"/>
          <w:b/>
          <w:sz w:val="24"/>
          <w:szCs w:val="24"/>
        </w:rPr>
        <w:t>ию</w:t>
      </w:r>
      <w:r w:rsidR="00A857AE" w:rsidRPr="00A857AE">
        <w:rPr>
          <w:rFonts w:ascii="Times New Roman" w:hAnsi="Times New Roman" w:cs="Times New Roman"/>
          <w:b/>
          <w:sz w:val="24"/>
          <w:szCs w:val="24"/>
        </w:rPr>
        <w:t xml:space="preserve"> работ сопоставимого характера и объема</w:t>
      </w:r>
      <w:r w:rsidR="00A857AE" w:rsidRPr="00A857AE">
        <w:rPr>
          <w:rFonts w:ascii="Times New Roman" w:hAnsi="Times New Roman" w:cs="Times New Roman"/>
          <w:sz w:val="24"/>
          <w:szCs w:val="24"/>
        </w:rPr>
        <w:t xml:space="preserve">: </w:t>
      </w:r>
    </w:p>
    <w:p w14:paraId="5542CC77" w14:textId="38108D31"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D20042">
        <w:rPr>
          <w:rFonts w:ascii="Times New Roman" w:hAnsi="Times New Roman" w:cs="Times New Roman"/>
          <w:sz w:val="24"/>
          <w:szCs w:val="24"/>
        </w:rPr>
        <w:t>3</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3379CC">
        <w:rPr>
          <w:rFonts w:ascii="Times New Roman" w:hAnsi="Times New Roman" w:cs="Times New Roman"/>
          <w:sz w:val="24"/>
          <w:szCs w:val="24"/>
        </w:rPr>
        <w:t xml:space="preserve"> участником закупки </w:t>
      </w:r>
      <w:r w:rsidR="003379CC" w:rsidRPr="003379CC">
        <w:rPr>
          <w:rFonts w:ascii="Times New Roman" w:hAnsi="Times New Roman" w:cs="Times New Roman"/>
          <w:sz w:val="24"/>
          <w:szCs w:val="24"/>
        </w:rPr>
        <w:t>в соответствии с Федеральны</w:t>
      </w:r>
      <w:r w:rsidR="003379CC">
        <w:rPr>
          <w:rFonts w:ascii="Times New Roman" w:hAnsi="Times New Roman" w:cs="Times New Roman"/>
          <w:sz w:val="24"/>
          <w:szCs w:val="24"/>
        </w:rPr>
        <w:t>м</w:t>
      </w:r>
      <w:r w:rsidR="003379CC" w:rsidRPr="003379CC">
        <w:rPr>
          <w:rFonts w:ascii="Times New Roman" w:hAnsi="Times New Roman" w:cs="Times New Roman"/>
          <w:sz w:val="24"/>
          <w:szCs w:val="24"/>
        </w:rPr>
        <w:t xml:space="preserve"> закон</w:t>
      </w:r>
      <w:r w:rsidR="003379CC">
        <w:rPr>
          <w:rFonts w:ascii="Times New Roman" w:hAnsi="Times New Roman" w:cs="Times New Roman"/>
          <w:sz w:val="24"/>
          <w:szCs w:val="24"/>
        </w:rPr>
        <w:t>ом</w:t>
      </w:r>
      <w:r w:rsidR="003379CC" w:rsidRPr="003379CC">
        <w:rPr>
          <w:rFonts w:ascii="Times New Roman" w:hAnsi="Times New Roman" w:cs="Times New Roman"/>
          <w:sz w:val="24"/>
          <w:szCs w:val="24"/>
        </w:rPr>
        <w:t xml:space="preserve"> от 05.04.2013 </w:t>
      </w:r>
      <w:r w:rsidR="003379CC">
        <w:rPr>
          <w:rFonts w:ascii="Times New Roman" w:hAnsi="Times New Roman" w:cs="Times New Roman"/>
          <w:sz w:val="24"/>
          <w:szCs w:val="24"/>
        </w:rPr>
        <w:t xml:space="preserve">№ 44-ФЗ </w:t>
      </w:r>
      <w:r w:rsidR="003379CC" w:rsidRPr="003379CC">
        <w:rPr>
          <w:rFonts w:ascii="Times New Roman" w:hAnsi="Times New Roman" w:cs="Times New Roman"/>
          <w:sz w:val="24"/>
          <w:szCs w:val="24"/>
        </w:rPr>
        <w:t>"О контрактной системе в сфере закупок товаров, работ, услуг для обеспечения государств</w:t>
      </w:r>
      <w:r w:rsidR="003379CC">
        <w:rPr>
          <w:rFonts w:ascii="Times New Roman" w:hAnsi="Times New Roman" w:cs="Times New Roman"/>
          <w:sz w:val="24"/>
          <w:szCs w:val="24"/>
        </w:rPr>
        <w:t xml:space="preserve">енных и муниципальных нужд" </w:t>
      </w:r>
      <w:r w:rsidR="003379CC" w:rsidRPr="003379CC">
        <w:rPr>
          <w:rFonts w:ascii="Times New Roman" w:hAnsi="Times New Roman" w:cs="Times New Roman"/>
          <w:sz w:val="24"/>
          <w:szCs w:val="24"/>
        </w:rPr>
        <w:t>и в соответствии с Федеральным законом от 18.07.2011 № 223-ФЗ «О закупках товаров, работ, услуг отдельными видами юридических лиц»</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BB7758">
        <w:rPr>
          <w:rFonts w:ascii="Times New Roman" w:hAnsi="Times New Roman" w:cs="Times New Roman"/>
          <w:sz w:val="24"/>
          <w:szCs w:val="24"/>
        </w:rPr>
        <w:t>2</w:t>
      </w:r>
      <w:r w:rsidR="007B6745">
        <w:rPr>
          <w:rFonts w:ascii="Times New Roman" w:hAnsi="Times New Roman" w:cs="Times New Roman"/>
          <w:sz w:val="24"/>
          <w:szCs w:val="24"/>
        </w:rPr>
        <w:t>3</w:t>
      </w:r>
      <w:r w:rsidR="00A857AE" w:rsidRPr="00A857AE">
        <w:rPr>
          <w:rFonts w:ascii="Times New Roman" w:hAnsi="Times New Roman" w:cs="Times New Roman"/>
          <w:sz w:val="24"/>
          <w:szCs w:val="24"/>
        </w:rPr>
        <w:t xml:space="preserve"> </w:t>
      </w:r>
      <w:r w:rsidR="00CC53E8" w:rsidRPr="00CC53E8">
        <w:rPr>
          <w:rFonts w:ascii="Times New Roman" w:hAnsi="Times New Roman" w:cs="Times New Roman"/>
          <w:sz w:val="24"/>
          <w:szCs w:val="24"/>
        </w:rPr>
        <w:t>и исполненные до даты окончания срока подачи оферт на участие в закупке с ценой каждого такого контракта (договора) в том числе заключенного с единственным поставщиком (подрядчиком, исполнителем), не меньше начальной (максимальной) цены указанной в закупке</w:t>
      </w:r>
      <w:r w:rsidR="00347DCA" w:rsidRPr="00A857AE">
        <w:rPr>
          <w:rFonts w:ascii="Times New Roman" w:hAnsi="Times New Roman" w:cs="Times New Roman"/>
          <w:sz w:val="24"/>
          <w:szCs w:val="24"/>
        </w:rPr>
        <w:t>.</w:t>
      </w:r>
    </w:p>
    <w:p w14:paraId="7EAADA34"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3FE044A7" w14:textId="77777777" w:rsidTr="003E05EC">
        <w:tc>
          <w:tcPr>
            <w:tcW w:w="513" w:type="dxa"/>
          </w:tcPr>
          <w:p w14:paraId="7B81E91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41D7D5EC"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10368BFD"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17A526C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35CE61A9"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49856C6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1E9CADB8"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7BC140CF"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0BB8A6C8" w14:textId="77777777" w:rsidTr="003E05EC">
        <w:tc>
          <w:tcPr>
            <w:tcW w:w="513" w:type="dxa"/>
          </w:tcPr>
          <w:p w14:paraId="19B693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0C43D2B6" w14:textId="77777777" w:rsidR="003E05EC" w:rsidRPr="003E05EC" w:rsidRDefault="003E05EC" w:rsidP="00B200DA">
            <w:pPr>
              <w:rPr>
                <w:rFonts w:ascii="Times New Roman" w:hAnsi="Times New Roman" w:cs="Times New Roman"/>
                <w:sz w:val="18"/>
                <w:szCs w:val="18"/>
              </w:rPr>
            </w:pPr>
          </w:p>
        </w:tc>
        <w:tc>
          <w:tcPr>
            <w:tcW w:w="1195" w:type="dxa"/>
          </w:tcPr>
          <w:p w14:paraId="20F7567A" w14:textId="77777777" w:rsidR="003E05EC" w:rsidRPr="003E05EC" w:rsidRDefault="003E05EC" w:rsidP="00B200DA">
            <w:pPr>
              <w:rPr>
                <w:rFonts w:ascii="Times New Roman" w:hAnsi="Times New Roman" w:cs="Times New Roman"/>
                <w:sz w:val="18"/>
                <w:szCs w:val="18"/>
              </w:rPr>
            </w:pPr>
          </w:p>
        </w:tc>
        <w:tc>
          <w:tcPr>
            <w:tcW w:w="1745" w:type="dxa"/>
          </w:tcPr>
          <w:p w14:paraId="4BBD4F4D" w14:textId="77777777" w:rsidR="003E05EC" w:rsidRPr="003E05EC" w:rsidRDefault="003E05EC" w:rsidP="00B200DA">
            <w:pPr>
              <w:rPr>
                <w:rFonts w:ascii="Times New Roman" w:hAnsi="Times New Roman" w:cs="Times New Roman"/>
                <w:sz w:val="18"/>
                <w:szCs w:val="18"/>
              </w:rPr>
            </w:pPr>
          </w:p>
        </w:tc>
        <w:tc>
          <w:tcPr>
            <w:tcW w:w="1836" w:type="dxa"/>
          </w:tcPr>
          <w:p w14:paraId="389813AA" w14:textId="77777777" w:rsidR="003E05EC" w:rsidRPr="003E05EC" w:rsidRDefault="003E05EC" w:rsidP="00B200DA">
            <w:pPr>
              <w:rPr>
                <w:rFonts w:ascii="Times New Roman" w:hAnsi="Times New Roman" w:cs="Times New Roman"/>
                <w:sz w:val="18"/>
                <w:szCs w:val="18"/>
              </w:rPr>
            </w:pPr>
          </w:p>
        </w:tc>
        <w:tc>
          <w:tcPr>
            <w:tcW w:w="1857" w:type="dxa"/>
          </w:tcPr>
          <w:p w14:paraId="3D3740AB" w14:textId="77777777" w:rsidR="003E05EC" w:rsidRPr="003E05EC" w:rsidRDefault="003E05EC" w:rsidP="00B200DA">
            <w:pPr>
              <w:rPr>
                <w:rFonts w:ascii="Times New Roman" w:hAnsi="Times New Roman" w:cs="Times New Roman"/>
                <w:sz w:val="18"/>
                <w:szCs w:val="18"/>
              </w:rPr>
            </w:pPr>
          </w:p>
        </w:tc>
      </w:tr>
      <w:tr w:rsidR="003E05EC" w:rsidRPr="003E05EC" w14:paraId="22CD6C46" w14:textId="77777777" w:rsidTr="003E05EC">
        <w:tc>
          <w:tcPr>
            <w:tcW w:w="513" w:type="dxa"/>
          </w:tcPr>
          <w:p w14:paraId="45E3052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31494904" w14:textId="77777777" w:rsidR="003E05EC" w:rsidRPr="003E05EC" w:rsidRDefault="003E05EC" w:rsidP="00B200DA">
            <w:pPr>
              <w:rPr>
                <w:rFonts w:ascii="Times New Roman" w:hAnsi="Times New Roman" w:cs="Times New Roman"/>
                <w:sz w:val="18"/>
                <w:szCs w:val="18"/>
              </w:rPr>
            </w:pPr>
          </w:p>
        </w:tc>
        <w:tc>
          <w:tcPr>
            <w:tcW w:w="1195" w:type="dxa"/>
          </w:tcPr>
          <w:p w14:paraId="6382D97F" w14:textId="77777777" w:rsidR="003E05EC" w:rsidRPr="003E05EC" w:rsidRDefault="003E05EC" w:rsidP="00B200DA">
            <w:pPr>
              <w:rPr>
                <w:rFonts w:ascii="Times New Roman" w:hAnsi="Times New Roman" w:cs="Times New Roman"/>
                <w:sz w:val="18"/>
                <w:szCs w:val="18"/>
              </w:rPr>
            </w:pPr>
          </w:p>
        </w:tc>
        <w:tc>
          <w:tcPr>
            <w:tcW w:w="1745" w:type="dxa"/>
          </w:tcPr>
          <w:p w14:paraId="2DDEBC13" w14:textId="77777777" w:rsidR="003E05EC" w:rsidRPr="003E05EC" w:rsidRDefault="003E05EC" w:rsidP="00B200DA">
            <w:pPr>
              <w:rPr>
                <w:rFonts w:ascii="Times New Roman" w:hAnsi="Times New Roman" w:cs="Times New Roman"/>
                <w:sz w:val="18"/>
                <w:szCs w:val="18"/>
              </w:rPr>
            </w:pPr>
          </w:p>
        </w:tc>
        <w:tc>
          <w:tcPr>
            <w:tcW w:w="1836" w:type="dxa"/>
          </w:tcPr>
          <w:p w14:paraId="54E1DDB2" w14:textId="77777777" w:rsidR="003E05EC" w:rsidRPr="003E05EC" w:rsidRDefault="003E05EC" w:rsidP="00B200DA">
            <w:pPr>
              <w:rPr>
                <w:rFonts w:ascii="Times New Roman" w:hAnsi="Times New Roman" w:cs="Times New Roman"/>
                <w:sz w:val="18"/>
                <w:szCs w:val="18"/>
              </w:rPr>
            </w:pPr>
          </w:p>
        </w:tc>
        <w:tc>
          <w:tcPr>
            <w:tcW w:w="1857" w:type="dxa"/>
          </w:tcPr>
          <w:p w14:paraId="7802E9BA" w14:textId="77777777" w:rsidR="003E05EC" w:rsidRPr="003E05EC" w:rsidRDefault="003E05EC" w:rsidP="00B200DA">
            <w:pPr>
              <w:rPr>
                <w:rFonts w:ascii="Times New Roman" w:hAnsi="Times New Roman" w:cs="Times New Roman"/>
                <w:sz w:val="18"/>
                <w:szCs w:val="18"/>
              </w:rPr>
            </w:pPr>
          </w:p>
        </w:tc>
      </w:tr>
      <w:tr w:rsidR="003E05EC" w:rsidRPr="003E05EC" w14:paraId="5C0B99FF" w14:textId="77777777" w:rsidTr="003E05EC">
        <w:tc>
          <w:tcPr>
            <w:tcW w:w="513" w:type="dxa"/>
          </w:tcPr>
          <w:p w14:paraId="3DBF7BE4"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7600B816" w14:textId="77777777" w:rsidR="003E05EC" w:rsidRPr="003E05EC" w:rsidRDefault="003E05EC" w:rsidP="00B200DA">
            <w:pPr>
              <w:rPr>
                <w:rFonts w:ascii="Times New Roman" w:hAnsi="Times New Roman" w:cs="Times New Roman"/>
                <w:sz w:val="18"/>
                <w:szCs w:val="18"/>
              </w:rPr>
            </w:pPr>
          </w:p>
        </w:tc>
        <w:tc>
          <w:tcPr>
            <w:tcW w:w="1195" w:type="dxa"/>
          </w:tcPr>
          <w:p w14:paraId="14A3112A" w14:textId="77777777" w:rsidR="003E05EC" w:rsidRPr="003E05EC" w:rsidRDefault="003E05EC" w:rsidP="00B200DA">
            <w:pPr>
              <w:rPr>
                <w:rFonts w:ascii="Times New Roman" w:hAnsi="Times New Roman" w:cs="Times New Roman"/>
                <w:sz w:val="18"/>
                <w:szCs w:val="18"/>
              </w:rPr>
            </w:pPr>
          </w:p>
        </w:tc>
        <w:tc>
          <w:tcPr>
            <w:tcW w:w="1745" w:type="dxa"/>
          </w:tcPr>
          <w:p w14:paraId="4ED644C2" w14:textId="77777777" w:rsidR="003E05EC" w:rsidRPr="003E05EC" w:rsidRDefault="003E05EC" w:rsidP="00B200DA">
            <w:pPr>
              <w:rPr>
                <w:rFonts w:ascii="Times New Roman" w:hAnsi="Times New Roman" w:cs="Times New Roman"/>
                <w:sz w:val="18"/>
                <w:szCs w:val="18"/>
              </w:rPr>
            </w:pPr>
          </w:p>
        </w:tc>
        <w:tc>
          <w:tcPr>
            <w:tcW w:w="1836" w:type="dxa"/>
          </w:tcPr>
          <w:p w14:paraId="0D18B1C7" w14:textId="77777777" w:rsidR="003E05EC" w:rsidRPr="003E05EC" w:rsidRDefault="003E05EC" w:rsidP="00B200DA">
            <w:pPr>
              <w:rPr>
                <w:rFonts w:ascii="Times New Roman" w:hAnsi="Times New Roman" w:cs="Times New Roman"/>
                <w:sz w:val="18"/>
                <w:szCs w:val="18"/>
              </w:rPr>
            </w:pPr>
          </w:p>
        </w:tc>
        <w:tc>
          <w:tcPr>
            <w:tcW w:w="1857" w:type="dxa"/>
          </w:tcPr>
          <w:p w14:paraId="0768D6F8" w14:textId="77777777" w:rsidR="003E05EC" w:rsidRPr="003E05EC" w:rsidRDefault="003E05EC" w:rsidP="00B200DA">
            <w:pPr>
              <w:rPr>
                <w:rFonts w:ascii="Times New Roman" w:hAnsi="Times New Roman" w:cs="Times New Roman"/>
                <w:sz w:val="18"/>
                <w:szCs w:val="18"/>
              </w:rPr>
            </w:pPr>
          </w:p>
        </w:tc>
      </w:tr>
    </w:tbl>
    <w:p w14:paraId="441FA46D" w14:textId="77777777" w:rsidR="000529F0" w:rsidRDefault="000529F0" w:rsidP="00914A6E">
      <w:pPr>
        <w:spacing w:after="0"/>
        <w:jc w:val="both"/>
      </w:pPr>
    </w:p>
    <w:sectPr w:rsidR="000529F0"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7D23"/>
    <w:rsid w:val="000342B8"/>
    <w:rsid w:val="000529F0"/>
    <w:rsid w:val="000B06EB"/>
    <w:rsid w:val="00101D2F"/>
    <w:rsid w:val="0012400F"/>
    <w:rsid w:val="002F22A1"/>
    <w:rsid w:val="002F489B"/>
    <w:rsid w:val="002F5B7E"/>
    <w:rsid w:val="003379CC"/>
    <w:rsid w:val="00347DCA"/>
    <w:rsid w:val="00397A8B"/>
    <w:rsid w:val="003E05EC"/>
    <w:rsid w:val="00451360"/>
    <w:rsid w:val="00460DFD"/>
    <w:rsid w:val="004A67FB"/>
    <w:rsid w:val="004F3D0D"/>
    <w:rsid w:val="00572D3F"/>
    <w:rsid w:val="0059476B"/>
    <w:rsid w:val="005E0CA9"/>
    <w:rsid w:val="005E3F3D"/>
    <w:rsid w:val="007B6745"/>
    <w:rsid w:val="0090714C"/>
    <w:rsid w:val="00914A6E"/>
    <w:rsid w:val="00926288"/>
    <w:rsid w:val="00944B77"/>
    <w:rsid w:val="00955309"/>
    <w:rsid w:val="009A5AFC"/>
    <w:rsid w:val="009C3D5F"/>
    <w:rsid w:val="00A22E23"/>
    <w:rsid w:val="00A67D23"/>
    <w:rsid w:val="00A857AE"/>
    <w:rsid w:val="00AD639B"/>
    <w:rsid w:val="00B200DA"/>
    <w:rsid w:val="00B74009"/>
    <w:rsid w:val="00BB7758"/>
    <w:rsid w:val="00BF50AC"/>
    <w:rsid w:val="00CA16F7"/>
    <w:rsid w:val="00CC53E8"/>
    <w:rsid w:val="00CC6734"/>
    <w:rsid w:val="00D20042"/>
    <w:rsid w:val="00D5740B"/>
    <w:rsid w:val="00DD1734"/>
    <w:rsid w:val="00DE7336"/>
    <w:rsid w:val="00DE7608"/>
    <w:rsid w:val="00F52A4A"/>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C133"/>
  <w15:docId w15:val="{CED632DA-C98C-4AE9-9475-0FD255C3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8550">
      <w:bodyDiv w:val="1"/>
      <w:marLeft w:val="0"/>
      <w:marRight w:val="0"/>
      <w:marTop w:val="0"/>
      <w:marBottom w:val="0"/>
      <w:divBdr>
        <w:top w:val="none" w:sz="0" w:space="0" w:color="auto"/>
        <w:left w:val="none" w:sz="0" w:space="0" w:color="auto"/>
        <w:bottom w:val="none" w:sz="0" w:space="0" w:color="auto"/>
        <w:right w:val="none" w:sz="0" w:space="0" w:color="auto"/>
      </w:divBdr>
    </w:div>
    <w:div w:id="19677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1287</Words>
  <Characters>7338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Александровна Леонова</dc:creator>
  <cp:lastModifiedBy>Жунусова Анастасия Романовна</cp:lastModifiedBy>
  <cp:revision>10</cp:revision>
  <dcterms:created xsi:type="dcterms:W3CDTF">2022-12-24T16:05:00Z</dcterms:created>
  <dcterms:modified xsi:type="dcterms:W3CDTF">2026-02-05T10:38:00Z</dcterms:modified>
</cp:coreProperties>
</file>