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A9034" w14:textId="77777777" w:rsidR="00967BB6" w:rsidRPr="00967BB6" w:rsidRDefault="00967BB6" w:rsidP="00967BB6">
      <w:pPr>
        <w:keepNext/>
        <w:keepLines/>
        <w:spacing w:after="0" w:line="240" w:lineRule="auto"/>
        <w:contextualSpacing/>
        <w:jc w:val="center"/>
        <w:outlineLvl w:val="0"/>
        <w:rPr>
          <w:rFonts w:ascii="Times New Roman" w:eastAsia="Times New Roman" w:hAnsi="Times New Roman" w:cs="Times New Roman"/>
          <w:b/>
          <w:spacing w:val="5"/>
          <w:kern w:val="28"/>
          <w:sz w:val="28"/>
          <w:szCs w:val="52"/>
          <w:lang w:eastAsia="x-none"/>
          <w14:ligatures w14:val="none"/>
        </w:rPr>
      </w:pPr>
      <w:bookmarkStart w:id="0" w:name="_title_1"/>
      <w:bookmarkStart w:id="1" w:name="_ref_1-c673a9191d2245"/>
      <w:r w:rsidRPr="00967BB6">
        <w:rPr>
          <w:rFonts w:ascii="Times New Roman" w:eastAsia="Times New Roman" w:hAnsi="Times New Roman" w:cs="Times New Roman"/>
          <w:b/>
          <w:spacing w:val="5"/>
          <w:kern w:val="28"/>
          <w:sz w:val="28"/>
          <w:szCs w:val="52"/>
          <w:lang w:val="x-none" w:eastAsia="x-none"/>
          <w14:ligatures w14:val="none"/>
        </w:rPr>
        <w:t>Договор на поставку товара </w:t>
      </w:r>
      <w:bookmarkEnd w:id="0"/>
      <w:bookmarkEnd w:id="1"/>
      <w:r w:rsidRPr="00967BB6">
        <w:rPr>
          <w:rFonts w:ascii="Times New Roman" w:eastAsia="Times New Roman" w:hAnsi="Times New Roman" w:cs="Times New Roman"/>
          <w:b/>
          <w:spacing w:val="5"/>
          <w:kern w:val="28"/>
          <w:sz w:val="28"/>
          <w:szCs w:val="52"/>
          <w:lang w:val="x-none" w:eastAsia="x-none"/>
          <w14:ligatures w14:val="none"/>
        </w:rPr>
        <w:t xml:space="preserve">№ </w:t>
      </w:r>
    </w:p>
    <w:tbl>
      <w:tblPr>
        <w:tblW w:w="5000" w:type="pct"/>
        <w:tblLook w:val="04A0" w:firstRow="1" w:lastRow="0" w:firstColumn="1" w:lastColumn="0" w:noHBand="0" w:noVBand="1"/>
      </w:tblPr>
      <w:tblGrid>
        <w:gridCol w:w="4291"/>
        <w:gridCol w:w="6176"/>
      </w:tblGrid>
      <w:tr w:rsidR="00967BB6" w:rsidRPr="00967BB6" w14:paraId="63AE4251" w14:textId="77777777" w:rsidTr="00C347FB">
        <w:tc>
          <w:tcPr>
            <w:tcW w:w="2050" w:type="pct"/>
          </w:tcPr>
          <w:p w14:paraId="36EB19D2"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г. </w:t>
            </w:r>
            <w:r w:rsidRPr="00967BB6">
              <w:rPr>
                <w:rFonts w:ascii="Times New Roman" w:eastAsia="Times New Roman" w:hAnsi="Times New Roman" w:cs="Times New Roman"/>
                <w:kern w:val="0"/>
                <w:u w:val="single"/>
                <w:lang w:eastAsia="ru-RU" w:bidi="ru-RU"/>
                <w14:ligatures w14:val="none"/>
              </w:rPr>
              <w:t>Всеволожск</w:t>
            </w:r>
          </w:p>
        </w:tc>
        <w:tc>
          <w:tcPr>
            <w:tcW w:w="2950" w:type="pct"/>
          </w:tcPr>
          <w:p w14:paraId="744A5BBC" w14:textId="1AA9CDD6" w:rsidR="00967BB6" w:rsidRPr="00967BB6" w:rsidRDefault="00967BB6" w:rsidP="00CD6A0A">
            <w:pPr>
              <w:keepNext/>
              <w:spacing w:before="120" w:after="120" w:line="276" w:lineRule="auto"/>
              <w:jc w:val="right"/>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_____</w:t>
            </w:r>
            <w:r w:rsidRPr="00967BB6">
              <w:rPr>
                <w:rFonts w:ascii="Times New Roman" w:eastAsia="Times New Roman" w:hAnsi="Times New Roman" w:cs="Times New Roman"/>
                <w:kern w:val="0"/>
                <w:lang w:eastAsia="ru-RU" w:bidi="ru-RU"/>
                <w14:ligatures w14:val="none"/>
              </w:rPr>
              <w:t>"</w:t>
            </w:r>
            <w:r w:rsidRPr="00967BB6">
              <w:rPr>
                <w:rFonts w:ascii="Times New Roman" w:eastAsia="Times New Roman" w:hAnsi="Times New Roman" w:cs="Times New Roman"/>
                <w:kern w:val="0"/>
                <w:u w:val="single"/>
                <w:lang w:eastAsia="ru-RU" w:bidi="ru-RU"/>
                <w14:ligatures w14:val="none"/>
              </w:rPr>
              <w:t>______________________</w:t>
            </w: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202</w:t>
            </w:r>
            <w:r w:rsidR="00CD6A0A">
              <w:rPr>
                <w:rFonts w:ascii="Times New Roman" w:eastAsia="Times New Roman" w:hAnsi="Times New Roman" w:cs="Times New Roman"/>
                <w:kern w:val="0"/>
                <w:u w:val="single"/>
                <w:lang w:eastAsia="ru-RU" w:bidi="ru-RU"/>
                <w14:ligatures w14:val="none"/>
              </w:rPr>
              <w:t>6</w:t>
            </w:r>
            <w:r w:rsidRPr="00967BB6">
              <w:rPr>
                <w:rFonts w:ascii="Times New Roman" w:eastAsia="Times New Roman" w:hAnsi="Times New Roman" w:cs="Times New Roman"/>
                <w:kern w:val="0"/>
                <w:lang w:eastAsia="ru-RU" w:bidi="ru-RU"/>
                <w14:ligatures w14:val="none"/>
              </w:rPr>
              <w:t xml:space="preserve"> г.</w:t>
            </w:r>
          </w:p>
        </w:tc>
      </w:tr>
    </w:tbl>
    <w:p w14:paraId="2F33038E" w14:textId="77777777" w:rsidR="00967BB6" w:rsidRPr="00967BB6" w:rsidRDefault="00967BB6" w:rsidP="00967BB6">
      <w:pPr>
        <w:keepNext/>
        <w:keepLines/>
        <w:spacing w:after="0" w:line="240" w:lineRule="auto"/>
        <w:ind w:firstLine="397"/>
        <w:jc w:val="both"/>
        <w:outlineLvl w:val="0"/>
        <w:rPr>
          <w:rFonts w:ascii="Times New Roman" w:eastAsia="Times New Roman" w:hAnsi="Times New Roman" w:cs="Times New Roman"/>
          <w:bCs/>
          <w:kern w:val="0"/>
          <w:lang w:eastAsia="x-none"/>
          <w14:ligatures w14:val="none"/>
        </w:rPr>
      </w:pPr>
      <w:bookmarkStart w:id="2" w:name="_ref_1-506013bd3e0a42"/>
      <w:r w:rsidRPr="00967BB6">
        <w:rPr>
          <w:rFonts w:ascii="Times New Roman" w:eastAsia="Times New Roman" w:hAnsi="Times New Roman" w:cs="Times New Roman"/>
          <w:bCs/>
          <w:kern w:val="0"/>
          <w:lang w:eastAsia="x-none"/>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 далее именуемое "Заказчик", в лице директора Петрова Олега Анатольевича, действующего на основании Устава, с одной стороны и __________, в лице ________________, действующего на основании ________________, с другой стороны, в соответствии с Федеральным законом от 05.04.2013 № 44-ФЗ "</w:t>
      </w:r>
      <w:r w:rsidRPr="00967BB6">
        <w:rPr>
          <w:rFonts w:ascii="Times New Roman" w:eastAsia="Times New Roman" w:hAnsi="Times New Roman" w:cs="Times New Roman"/>
          <w:b/>
          <w:bCs/>
          <w:kern w:val="0"/>
          <w:sz w:val="24"/>
          <w:szCs w:val="28"/>
          <w:lang w:eastAsia="x-none"/>
          <w14:ligatures w14:val="none"/>
        </w:rPr>
        <w:t xml:space="preserve"> </w:t>
      </w:r>
      <w:r w:rsidRPr="00967BB6">
        <w:rPr>
          <w:rFonts w:ascii="Times New Roman" w:eastAsia="Times New Roman" w:hAnsi="Times New Roman" w:cs="Times New Roman"/>
          <w:bCs/>
          <w:kern w:val="0"/>
          <w:lang w:eastAsia="x-none"/>
          <w14:ligatures w14:val="none"/>
        </w:rPr>
        <w:t>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1C282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x-none"/>
          <w14:ligatures w14:val="none"/>
        </w:rPr>
      </w:pPr>
    </w:p>
    <w:p w14:paraId="7A3DBB54" w14:textId="77777777" w:rsidR="00967BB6" w:rsidRPr="00967BB6" w:rsidRDefault="00967BB6" w:rsidP="00967BB6">
      <w:pPr>
        <w:keepNext/>
        <w:keepLines/>
        <w:spacing w:after="0" w:line="240" w:lineRule="auto"/>
        <w:ind w:firstLine="397"/>
        <w:jc w:val="center"/>
        <w:outlineLvl w:val="0"/>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1.Предмет Договора</w:t>
      </w:r>
      <w:bookmarkEnd w:id="2"/>
    </w:p>
    <w:p w14:paraId="2D48912F" w14:textId="77777777"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bookmarkStart w:id="3" w:name="_ref_1-9018948403dd47"/>
      <w:r w:rsidRPr="00967BB6">
        <w:rPr>
          <w:rFonts w:ascii="Times New Roman" w:eastAsia="Times New Roman" w:hAnsi="Times New Roman" w:cs="Times New Roman"/>
          <w:bCs/>
          <w:kern w:val="0"/>
          <w:lang w:eastAsia="x-none"/>
          <w14:ligatures w14:val="none"/>
        </w:rPr>
        <w:t>1.1. Поставщик обязуется поставить Товар в соответствии со Спецификацией (Приложение № 1 к Договору) (далее – товар, товары), а Заказчик обязуется принять и оплатить Товар в порядке и на условиях, предусмотренных Договором.</w:t>
      </w:r>
    </w:p>
    <w:p w14:paraId="53F681BA" w14:textId="6CBF52C9"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1.2. Наименование, количество и иные характеристики поставляемого Т</w:t>
      </w:r>
      <w:r w:rsidR="00F7438E">
        <w:rPr>
          <w:rFonts w:ascii="Times New Roman" w:eastAsia="Times New Roman" w:hAnsi="Times New Roman" w:cs="Times New Roman"/>
          <w:bCs/>
          <w:kern w:val="0"/>
          <w:lang w:eastAsia="x-none"/>
          <w14:ligatures w14:val="none"/>
        </w:rPr>
        <w:t xml:space="preserve">овара указаны в Спецификации к </w:t>
      </w:r>
      <w:r w:rsidRPr="00967BB6">
        <w:rPr>
          <w:rFonts w:ascii="Times New Roman" w:eastAsia="Times New Roman" w:hAnsi="Times New Roman" w:cs="Times New Roman"/>
          <w:bCs/>
          <w:kern w:val="0"/>
          <w:lang w:eastAsia="x-none"/>
          <w14:ligatures w14:val="none"/>
        </w:rPr>
        <w:t>Договору (Приложение № 1).</w:t>
      </w:r>
    </w:p>
    <w:p w14:paraId="32DBAB9D"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1.3. Поставщик гарантирует, что поставляемый по настоящему Договору Товар полностью соответствует стандартам производителя данного Товара, заявленным характеристикам, требованиям действующего законодательства.</w:t>
      </w:r>
    </w:p>
    <w:p w14:paraId="30538738" w14:textId="7A934D1C"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1.4. Идентификационный код закупки 2</w:t>
      </w:r>
      <w:r w:rsidR="00C10FD8">
        <w:rPr>
          <w:rFonts w:ascii="Times New Roman" w:eastAsia="Times New Roman" w:hAnsi="Times New Roman" w:cs="Times New Roman"/>
          <w:bCs/>
          <w:kern w:val="0"/>
          <w:lang w:eastAsia="x-none"/>
          <w14:ligatures w14:val="none"/>
        </w:rPr>
        <w:t>6</w:t>
      </w:r>
      <w:r w:rsidRPr="00967BB6">
        <w:rPr>
          <w:rFonts w:ascii="Times New Roman" w:eastAsia="Times New Roman" w:hAnsi="Times New Roman" w:cs="Times New Roman"/>
          <w:bCs/>
          <w:kern w:val="0"/>
          <w:lang w:eastAsia="x-none"/>
          <w14:ligatures w14:val="none"/>
        </w:rPr>
        <w:t>3470311759247030100100020000000000</w:t>
      </w:r>
    </w:p>
    <w:bookmarkEnd w:id="3"/>
    <w:p w14:paraId="0F773960"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ru-RU"/>
          <w14:ligatures w14:val="none"/>
        </w:rPr>
      </w:pPr>
    </w:p>
    <w:p w14:paraId="6BE0DD08"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2.</w:t>
      </w:r>
      <w:r w:rsidRPr="00967BB6">
        <w:rPr>
          <w:rFonts w:ascii="Times New Roman" w:eastAsia="Times New Roman" w:hAnsi="Times New Roman" w:cs="Times New Roman"/>
          <w:b/>
          <w:kern w:val="0"/>
          <w:lang w:eastAsia="ru-RU"/>
          <w14:ligatures w14:val="none"/>
        </w:rPr>
        <w:tab/>
        <w:t>Цена Договора, сроки и порядок оплаты товара по Договору</w:t>
      </w:r>
    </w:p>
    <w:p w14:paraId="2C8C6ED9" w14:textId="77777777" w:rsidR="00967BB6" w:rsidRPr="00967BB6" w:rsidRDefault="00967BB6" w:rsidP="00967BB6">
      <w:pPr>
        <w:spacing w:before="120" w:after="0" w:line="240" w:lineRule="auto"/>
        <w:ind w:firstLine="60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lang w:eastAsia="ru-RU"/>
          <w14:ligatures w14:val="none"/>
        </w:rPr>
        <w:t xml:space="preserve">2.1. Общая цена Договора составляет </w:t>
      </w:r>
      <w:r w:rsidRPr="00967BB6">
        <w:rPr>
          <w:rFonts w:ascii="Times New Roman" w:eastAsia="Times New Roman" w:hAnsi="Times New Roman" w:cs="Times New Roman"/>
          <w:kern w:val="0"/>
          <w:sz w:val="24"/>
          <w:szCs w:val="24"/>
          <w:lang w:eastAsia="ru-RU"/>
          <w14:ligatures w14:val="none"/>
        </w:rPr>
        <w:t>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1"/>
      </w:r>
      <w:r w:rsidRPr="00967BB6">
        <w:rPr>
          <w:rFonts w:ascii="Times New Roman" w:eastAsia="Times New Roman" w:hAnsi="Times New Roman" w:cs="Times New Roman"/>
          <w:kern w:val="0"/>
          <w:sz w:val="24"/>
          <w:szCs w:val="24"/>
          <w:lang w:eastAsia="ru-RU"/>
          <w14:ligatures w14:val="none"/>
        </w:rPr>
        <w:t xml:space="preserve">. </w:t>
      </w:r>
    </w:p>
    <w:p w14:paraId="228546E3"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2.2. </w:t>
      </w:r>
      <w:bookmarkStart w:id="4" w:name="_GoBack"/>
      <w:r w:rsidRPr="00967BB6">
        <w:rPr>
          <w:rFonts w:ascii="Times New Roman" w:eastAsia="Times New Roman" w:hAnsi="Times New Roman" w:cs="Times New Roman"/>
          <w:b/>
          <w:kern w:val="0"/>
          <w:lang w:eastAsia="ru-RU"/>
          <w14:ligatures w14:val="none"/>
        </w:rPr>
        <w:t>Цена Договора включает в себя стоимость всех поставляемых по Договору товаров, транспортные расходы, расходы по доставке, разгрузке, подъему на этаж, а также все прочие расходы, все налоги и сборы, другие обязательные платежи, установленные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bookmarkEnd w:id="4"/>
    <w:p w14:paraId="6DFD33F3" w14:textId="4DBF3E2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2.3.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w:t>
      </w:r>
      <w:r w:rsidR="00CD6A0A">
        <w:rPr>
          <w:rFonts w:ascii="Times New Roman" w:eastAsia="Times New Roman" w:hAnsi="Times New Roman" w:cs="Times New Roman"/>
          <w:kern w:val="0"/>
          <w:lang w:eastAsia="ru-RU"/>
          <w14:ligatures w14:val="none"/>
        </w:rPr>
        <w:t>контрактной</w:t>
      </w:r>
      <w:r w:rsidRPr="00967BB6">
        <w:rPr>
          <w:rFonts w:ascii="Times New Roman" w:eastAsia="Times New Roman" w:hAnsi="Times New Roman" w:cs="Times New Roman"/>
          <w:kern w:val="0"/>
          <w:lang w:eastAsia="ru-RU"/>
          <w14:ligatures w14:val="none"/>
        </w:rPr>
        <w:t xml:space="preserve"> системе в сфере закупок товаров, работ, услуг для обеспечения государственных и муниципальных нужд» (далее – Закон).</w:t>
      </w:r>
    </w:p>
    <w:p w14:paraId="25BEE8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2.4.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ст. 95 Закона.</w:t>
      </w:r>
    </w:p>
    <w:p w14:paraId="27D89DBA" w14:textId="099D7FFA"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2.5. Товары, поставляемые по Договору, оплачиваются за счет средств бюджета Всеволожского муниципального района Ленинградской области на 202</w:t>
      </w:r>
      <w:r w:rsidR="00CD6A0A">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год.</w:t>
      </w:r>
    </w:p>
    <w:p w14:paraId="3C27B71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2.6. Заказчик производит оплату за фактически поставленный товар путем перечисления денежных средств на расчетный счет Поставщика в срок не более 10 (десяти) рабочих дней с даты подписания Заказчиком без замечаний </w:t>
      </w:r>
      <w:r w:rsidRPr="00967BB6">
        <w:rPr>
          <w:rFonts w:ascii="Times New Roman" w:eastAsia="Times New Roman" w:hAnsi="Times New Roman" w:cs="Times New Roman"/>
          <w:kern w:val="0"/>
          <w:highlight w:val="yellow"/>
          <w:lang w:eastAsia="ru-RU"/>
          <w14:ligatures w14:val="none"/>
        </w:rPr>
        <w:t>Акта приема-передачи товара (Приложение №2 к Договору)</w:t>
      </w:r>
      <w:r w:rsidRPr="00967BB6">
        <w:rPr>
          <w:rFonts w:ascii="Times New Roman" w:eastAsia="Times New Roman" w:hAnsi="Times New Roman" w:cs="Times New Roman"/>
          <w:kern w:val="0"/>
          <w:lang w:eastAsia="ru-RU"/>
          <w14:ligatures w14:val="none"/>
        </w:rPr>
        <w:t>, на основании предоставленных Поставщиком Заказчику товарной накладной или УПД, счета, счета-фактуры (при необходимости).</w:t>
      </w:r>
    </w:p>
    <w:p w14:paraId="5AA7FB5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Днем платежа по Договору считается дата списания денежных средств со счета Заказчика.</w:t>
      </w:r>
    </w:p>
    <w:p w14:paraId="796240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495DC10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2CC33CC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2.7. Авансирование по Договору не предусмотрено.</w:t>
      </w:r>
    </w:p>
    <w:p w14:paraId="58FF753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2.8.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14:paraId="5B4067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2.9.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ED7D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46AEC5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3.</w:t>
      </w:r>
      <w:r w:rsidRPr="00967BB6">
        <w:rPr>
          <w:rFonts w:ascii="Times New Roman" w:eastAsia="Times New Roman" w:hAnsi="Times New Roman" w:cs="Times New Roman"/>
          <w:b/>
          <w:kern w:val="0"/>
          <w:lang w:eastAsia="ru-RU"/>
          <w14:ligatures w14:val="none"/>
        </w:rPr>
        <w:tab/>
        <w:t>Права и обязанности Сторон</w:t>
      </w:r>
    </w:p>
    <w:p w14:paraId="54FA411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w:t>
      </w:r>
      <w:r w:rsidRPr="00967BB6">
        <w:rPr>
          <w:rFonts w:ascii="Times New Roman" w:eastAsia="Times New Roman" w:hAnsi="Times New Roman" w:cs="Times New Roman"/>
          <w:b/>
          <w:kern w:val="0"/>
          <w:lang w:eastAsia="ru-RU"/>
          <w14:ligatures w14:val="none"/>
        </w:rPr>
        <w:t xml:space="preserve"> Поставщик обязан: </w:t>
      </w:r>
    </w:p>
    <w:p w14:paraId="1F9EF3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3.1.1. Поставить товар в соответствии с условиями Договора в полном объеме и надлежащего качества.</w:t>
      </w:r>
    </w:p>
    <w:p w14:paraId="2FE21D8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3.1.2.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w:t>
      </w:r>
    </w:p>
    <w:p w14:paraId="10942E3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3.1.3. Нести риск случайного повреждения товара до передачи его Заказчику.</w:t>
      </w:r>
    </w:p>
    <w:p w14:paraId="1FBCFFB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3.1.4. В случае возникновения обстоятельств, замедляющих поставку товара или делающих её невозможной, в течение одного календарного дня поставить об этом в известность Заказчика в письменном виде.</w:t>
      </w:r>
    </w:p>
    <w:p w14:paraId="30AA06B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05D1478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3.1.6. В случае мотивированного отказа Заказчика от принятия поставляемого товара, Поставщик обязан устранить все отмеченные недостатки за свой счёт в течение 5 (пяти) рабочих дней после получения уведомления об отказе от принятия товара.</w:t>
      </w:r>
    </w:p>
    <w:p w14:paraId="48B272E4"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3.2. </w:t>
      </w:r>
      <w:r w:rsidRPr="00967BB6">
        <w:rPr>
          <w:rFonts w:ascii="Times New Roman" w:eastAsia="Times New Roman" w:hAnsi="Times New Roman" w:cs="Times New Roman"/>
          <w:b/>
          <w:kern w:val="0"/>
          <w:lang w:eastAsia="ru-RU"/>
          <w14:ligatures w14:val="none"/>
        </w:rPr>
        <w:t>Поставщик имеет право:</w:t>
      </w:r>
    </w:p>
    <w:p w14:paraId="00EE75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3.2.1. Самостоятельно определять численность необходимого персонала для поставки товара.</w:t>
      </w:r>
    </w:p>
    <w:p w14:paraId="570CBC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3.2.2. Запрашивать у Заказчика информацию, необходимую для поставки товара.</w:t>
      </w:r>
    </w:p>
    <w:p w14:paraId="1EB3D8D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3.2.3. Требовать своевременной оплаты надлежащим образом поставленного и принятого Заказчиком товара в соответствии с пунктом 2.6. Договора.</w:t>
      </w:r>
    </w:p>
    <w:p w14:paraId="7492A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82C3E2"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3.3. </w:t>
      </w:r>
      <w:r w:rsidRPr="00967BB6">
        <w:rPr>
          <w:rFonts w:ascii="Times New Roman" w:eastAsia="Times New Roman" w:hAnsi="Times New Roman" w:cs="Times New Roman"/>
          <w:b/>
          <w:kern w:val="0"/>
          <w:lang w:eastAsia="ru-RU"/>
          <w14:ligatures w14:val="none"/>
        </w:rPr>
        <w:t xml:space="preserve">Заказчик обязан: </w:t>
      </w:r>
    </w:p>
    <w:p w14:paraId="68A17DB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3.3.1. Обеспечивать своевременную приемку поставленного товара в порядке и сроки, предусмотренные Договором. </w:t>
      </w:r>
    </w:p>
    <w:p w14:paraId="166062F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3.3.2. Принять поставленный товар, либо сообщить Поставщику о недостатках, обнаруженных в ходе приемки товара, и дать мотивированный отказ в приемке товара с указанием причин такого отказа.</w:t>
      </w:r>
    </w:p>
    <w:p w14:paraId="0AC1923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3.3.3. Произвести оплату поставленных товаров в порядке, предусмотренном пунктом 2.6 Договором.</w:t>
      </w:r>
    </w:p>
    <w:p w14:paraId="3F143FA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3.3.4.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Поставщиком устранено нарушение условий Договора, послужившее основанием для принятия указанного решения. </w:t>
      </w:r>
    </w:p>
    <w:p w14:paraId="06DB79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2CD42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3.3.6. Провести экспертизу для проверки поставленного Поставщиком товара, предусмотренного Договором, в части его соответствия условиям Договора.</w:t>
      </w:r>
    </w:p>
    <w:p w14:paraId="624E2A41"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3.4. </w:t>
      </w:r>
      <w:r w:rsidRPr="00967BB6">
        <w:rPr>
          <w:rFonts w:ascii="Times New Roman" w:eastAsia="Times New Roman" w:hAnsi="Times New Roman" w:cs="Times New Roman"/>
          <w:b/>
          <w:kern w:val="0"/>
          <w:lang w:eastAsia="ru-RU"/>
          <w14:ligatures w14:val="none"/>
        </w:rPr>
        <w:t>Заказчик имеет право:</w:t>
      </w:r>
    </w:p>
    <w:p w14:paraId="6BB7E9D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3.4.1. Требовать от Поставщика полного и своевременного исполнения обязательств по Договору.</w:t>
      </w:r>
    </w:p>
    <w:p w14:paraId="09938C7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3.4.2. Отказаться от приемки и оплаты товара, не соответствующего условиям Договора.</w:t>
      </w:r>
    </w:p>
    <w:p w14:paraId="7C8183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8E97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6C492A19"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4. Сроки поставки товара</w:t>
      </w:r>
    </w:p>
    <w:p w14:paraId="4DE1021C" w14:textId="5E2372F9"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4.1. Сроки поставки товара: Поставщик осуществляет поставку Товара </w:t>
      </w:r>
      <w:r w:rsidRPr="00967BB6">
        <w:rPr>
          <w:rFonts w:ascii="Times New Roman" w:eastAsia="Times New Roman" w:hAnsi="Times New Roman" w:cs="Times New Roman"/>
          <w:b/>
          <w:kern w:val="0"/>
          <w:lang w:eastAsia="ru-RU"/>
          <w14:ligatures w14:val="none"/>
        </w:rPr>
        <w:t xml:space="preserve">единовременно </w:t>
      </w:r>
      <w:r w:rsidRPr="00967BB6">
        <w:rPr>
          <w:rFonts w:ascii="Times New Roman" w:eastAsia="Times New Roman" w:hAnsi="Times New Roman" w:cs="Times New Roman"/>
          <w:kern w:val="0"/>
          <w:lang w:eastAsia="ru-RU"/>
          <w14:ligatures w14:val="none"/>
        </w:rPr>
        <w:t>в течение</w:t>
      </w:r>
      <w:r w:rsidRPr="00967BB6">
        <w:rPr>
          <w:rFonts w:ascii="Times New Roman" w:eastAsia="Times New Roman" w:hAnsi="Times New Roman" w:cs="Times New Roman"/>
          <w:b/>
          <w:kern w:val="0"/>
          <w:lang w:eastAsia="ru-RU"/>
          <w14:ligatures w14:val="none"/>
        </w:rPr>
        <w:t xml:space="preserve"> </w:t>
      </w:r>
      <w:r w:rsidR="00CD6A0A">
        <w:rPr>
          <w:rFonts w:ascii="Times New Roman" w:eastAsia="Times New Roman" w:hAnsi="Times New Roman" w:cs="Times New Roman"/>
          <w:b/>
          <w:kern w:val="0"/>
          <w:highlight w:val="yellow"/>
          <w:lang w:eastAsia="ru-RU"/>
          <w14:ligatures w14:val="none"/>
        </w:rPr>
        <w:t xml:space="preserve">10 </w:t>
      </w:r>
      <w:r w:rsidRPr="00C10FD8">
        <w:rPr>
          <w:rFonts w:ascii="Times New Roman" w:eastAsia="Times New Roman" w:hAnsi="Times New Roman" w:cs="Times New Roman"/>
          <w:b/>
          <w:kern w:val="0"/>
          <w:highlight w:val="yellow"/>
          <w:lang w:eastAsia="ru-RU"/>
          <w14:ligatures w14:val="none"/>
        </w:rPr>
        <w:t>(</w:t>
      </w:r>
      <w:r w:rsidR="00CD6A0A">
        <w:rPr>
          <w:rFonts w:ascii="Times New Roman" w:eastAsia="Times New Roman" w:hAnsi="Times New Roman" w:cs="Times New Roman"/>
          <w:b/>
          <w:kern w:val="0"/>
          <w:highlight w:val="yellow"/>
          <w:lang w:eastAsia="ru-RU"/>
          <w14:ligatures w14:val="none"/>
        </w:rPr>
        <w:t>десяти</w:t>
      </w:r>
      <w:r w:rsidRPr="00C10FD8">
        <w:rPr>
          <w:rFonts w:ascii="Times New Roman" w:eastAsia="Times New Roman" w:hAnsi="Times New Roman" w:cs="Times New Roman"/>
          <w:b/>
          <w:kern w:val="0"/>
          <w:highlight w:val="yellow"/>
          <w:lang w:eastAsia="ru-RU"/>
          <w14:ligatures w14:val="none"/>
        </w:rPr>
        <w:t>) рабочих дней</w:t>
      </w:r>
      <w:r w:rsidRPr="00C10FD8">
        <w:rPr>
          <w:rFonts w:ascii="Times New Roman" w:eastAsia="Times New Roman" w:hAnsi="Times New Roman" w:cs="Times New Roman"/>
          <w:kern w:val="0"/>
          <w:highlight w:val="yellow"/>
          <w:lang w:eastAsia="ru-RU"/>
          <w14:ligatures w14:val="none"/>
        </w:rPr>
        <w:t xml:space="preserve"> с даты заключения договора.</w:t>
      </w:r>
    </w:p>
    <w:p w14:paraId="4C1ABDE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8F4C0B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 Место и условия поставки товара</w:t>
      </w:r>
    </w:p>
    <w:p w14:paraId="209290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5.1.  Местом поставки товара: </w:t>
      </w:r>
    </w:p>
    <w:p w14:paraId="31AC9BC3" w14:textId="4682F8F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CD6A0A">
        <w:rPr>
          <w:rFonts w:ascii="Times New Roman" w:eastAsia="Times New Roman" w:hAnsi="Times New Roman" w:cs="Times New Roman"/>
          <w:kern w:val="0"/>
          <w:highlight w:val="yellow"/>
          <w:lang w:eastAsia="ru-RU"/>
          <w14:ligatures w14:val="none"/>
        </w:rPr>
        <w:t xml:space="preserve">-РФ, 188645, Ленинградская область, </w:t>
      </w:r>
      <w:proofErr w:type="spellStart"/>
      <w:r w:rsidRPr="00CD6A0A">
        <w:rPr>
          <w:rFonts w:ascii="Times New Roman" w:eastAsia="Times New Roman" w:hAnsi="Times New Roman" w:cs="Times New Roman"/>
          <w:kern w:val="0"/>
          <w:highlight w:val="yellow"/>
          <w:lang w:eastAsia="ru-RU"/>
          <w14:ligatures w14:val="none"/>
        </w:rPr>
        <w:t>г.Всеволожск</w:t>
      </w:r>
      <w:proofErr w:type="spellEnd"/>
      <w:r w:rsidRPr="00CD6A0A">
        <w:rPr>
          <w:rFonts w:ascii="Times New Roman" w:eastAsia="Times New Roman" w:hAnsi="Times New Roman" w:cs="Times New Roman"/>
          <w:kern w:val="0"/>
          <w:highlight w:val="yellow"/>
          <w:lang w:eastAsia="ru-RU"/>
          <w14:ligatures w14:val="none"/>
        </w:rPr>
        <w:t xml:space="preserve">, ул. </w:t>
      </w:r>
      <w:r w:rsidR="00CD6A0A" w:rsidRPr="00CD6A0A">
        <w:rPr>
          <w:rFonts w:ascii="Times New Roman" w:eastAsia="Times New Roman" w:hAnsi="Times New Roman" w:cs="Times New Roman"/>
          <w:kern w:val="0"/>
          <w:highlight w:val="yellow"/>
          <w:lang w:eastAsia="ru-RU"/>
          <w14:ligatures w14:val="none"/>
        </w:rPr>
        <w:t>Доктора Сотникова</w:t>
      </w:r>
      <w:r w:rsidRPr="00CD6A0A">
        <w:rPr>
          <w:rFonts w:ascii="Times New Roman" w:eastAsia="Times New Roman" w:hAnsi="Times New Roman" w:cs="Times New Roman"/>
          <w:kern w:val="0"/>
          <w:highlight w:val="yellow"/>
          <w:lang w:eastAsia="ru-RU"/>
          <w14:ligatures w14:val="none"/>
        </w:rPr>
        <w:t>, д.</w:t>
      </w:r>
      <w:r w:rsidR="00CD6A0A" w:rsidRPr="00CD6A0A">
        <w:rPr>
          <w:rFonts w:ascii="Times New Roman" w:eastAsia="Times New Roman" w:hAnsi="Times New Roman" w:cs="Times New Roman"/>
          <w:kern w:val="0"/>
          <w:highlight w:val="yellow"/>
          <w:lang w:eastAsia="ru-RU"/>
          <w14:ligatures w14:val="none"/>
        </w:rPr>
        <w:t>35.</w:t>
      </w:r>
    </w:p>
    <w:p w14:paraId="3220BDDC"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5.2 Перечень документов, которые Поставщик обязан одновременно с передачей товара передать Заказчику: </w:t>
      </w:r>
      <w:r w:rsidRPr="00C10FD8">
        <w:rPr>
          <w:rFonts w:ascii="Times New Roman" w:eastAsia="Times New Roman" w:hAnsi="Times New Roman" w:cs="Times New Roman"/>
          <w:b/>
          <w:kern w:val="0"/>
          <w:highlight w:val="yellow"/>
          <w:lang w:eastAsia="ru-RU"/>
          <w14:ligatures w14:val="none"/>
        </w:rPr>
        <w:t>акт приема-передачи товара</w:t>
      </w:r>
      <w:r w:rsidRPr="00967BB6">
        <w:rPr>
          <w:rFonts w:ascii="Times New Roman" w:eastAsia="Times New Roman" w:hAnsi="Times New Roman" w:cs="Times New Roman"/>
          <w:b/>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b/>
          <w:kern w:val="0"/>
          <w:lang w:eastAsia="ru-RU"/>
          <w14:ligatures w14:val="none"/>
        </w:rPr>
        <w:t>товарная накладная или УПД, счет, счет-фактура (при необходимости).</w:t>
      </w:r>
    </w:p>
    <w:p w14:paraId="2D2064F5"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5.3. Доставка товара по адресу, указанному в Договоре, погрузо-разгрузочные работы, спуск, подъем на этаж, осуществляются силами и средствами Поставщика или им привлеченными силами.</w:t>
      </w:r>
    </w:p>
    <w:p w14:paraId="4ECDE2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5.4. Поставщик </w:t>
      </w:r>
      <w:r w:rsidRPr="00967BB6">
        <w:rPr>
          <w:rFonts w:ascii="Times New Roman" w:eastAsia="Times New Roman" w:hAnsi="Times New Roman" w:cs="Times New Roman"/>
          <w:b/>
          <w:kern w:val="0"/>
          <w:lang w:eastAsia="ru-RU"/>
          <w14:ligatures w14:val="none"/>
        </w:rPr>
        <w:t>обязан согласовать с Заказчиком точное время и конкретную дату</w:t>
      </w:r>
      <w:r w:rsidRPr="00967BB6">
        <w:rPr>
          <w:rFonts w:ascii="Times New Roman" w:eastAsia="Times New Roman" w:hAnsi="Times New Roman" w:cs="Times New Roman"/>
          <w:kern w:val="0"/>
          <w:lang w:eastAsia="ru-RU"/>
          <w14:ligatures w14:val="none"/>
        </w:rPr>
        <w:t xml:space="preserve"> поставки товара. Поставка товара должна осуществляться в рабочие дни (с 9:30 до 17:00 – с понедельника по четверг, с 9:30 до </w:t>
      </w:r>
      <w:r w:rsidRPr="00967BB6">
        <w:rPr>
          <w:rFonts w:ascii="Times New Roman" w:eastAsia="Times New Roman" w:hAnsi="Times New Roman" w:cs="Times New Roman"/>
          <w:kern w:val="0"/>
          <w:lang w:eastAsia="ru-RU"/>
          <w14:ligatures w14:val="none"/>
        </w:rPr>
        <w:lastRenderedPageBreak/>
        <w:t xml:space="preserve">16:00 – в пятницу, с 13:00 до 14:00 – обед (время московское) с соблюдением Поставщиком Правил внутреннего трудового распорядка Заказчика. </w:t>
      </w:r>
    </w:p>
    <w:p w14:paraId="4B6988CC"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 xml:space="preserve">Контактное лицо по доставке: </w:t>
      </w:r>
    </w:p>
    <w:p w14:paraId="2AB1CE68" w14:textId="63377E61" w:rsidR="00967BB6" w:rsidRPr="00967BB6" w:rsidRDefault="00967BB6" w:rsidP="00967BB6">
      <w:pPr>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 xml:space="preserve">1) </w:t>
      </w:r>
      <w:r w:rsidR="00CD6A0A">
        <w:rPr>
          <w:rFonts w:ascii="Times New Roman" w:eastAsia="Times New Roman" w:hAnsi="Times New Roman" w:cs="Times New Roman"/>
          <w:b/>
          <w:kern w:val="0"/>
          <w:sz w:val="24"/>
          <w:szCs w:val="24"/>
          <w:lang w:eastAsia="ru-RU"/>
          <w14:ligatures w14:val="none"/>
        </w:rPr>
        <w:t>Неверова Екатерина Игоревна</w:t>
      </w:r>
      <w:r w:rsidR="00C10FD8">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b/>
          <w:kern w:val="0"/>
          <w:sz w:val="24"/>
          <w:szCs w:val="24"/>
          <w:lang w:eastAsia="ru-RU"/>
          <w14:ligatures w14:val="none"/>
        </w:rPr>
        <w:t>8(9</w:t>
      </w:r>
      <w:r w:rsidR="00CD6A0A">
        <w:rPr>
          <w:rFonts w:ascii="Times New Roman" w:eastAsia="Times New Roman" w:hAnsi="Times New Roman" w:cs="Times New Roman"/>
          <w:b/>
          <w:kern w:val="0"/>
          <w:sz w:val="24"/>
          <w:szCs w:val="24"/>
          <w:lang w:eastAsia="ru-RU"/>
          <w14:ligatures w14:val="none"/>
        </w:rPr>
        <w:t>3</w:t>
      </w:r>
      <w:r w:rsidR="00C10FD8">
        <w:rPr>
          <w:rFonts w:ascii="Times New Roman" w:eastAsia="Times New Roman" w:hAnsi="Times New Roman" w:cs="Times New Roman"/>
          <w:b/>
          <w:kern w:val="0"/>
          <w:sz w:val="24"/>
          <w:szCs w:val="24"/>
          <w:lang w:eastAsia="ru-RU"/>
          <w14:ligatures w14:val="none"/>
        </w:rPr>
        <w:t>1</w:t>
      </w:r>
      <w:r w:rsidRPr="00967BB6">
        <w:rPr>
          <w:rFonts w:ascii="Times New Roman" w:eastAsia="Times New Roman" w:hAnsi="Times New Roman" w:cs="Times New Roman"/>
          <w:b/>
          <w:kern w:val="0"/>
          <w:sz w:val="24"/>
          <w:szCs w:val="24"/>
          <w:lang w:eastAsia="ru-RU"/>
          <w14:ligatures w14:val="none"/>
        </w:rPr>
        <w:t xml:space="preserve">) </w:t>
      </w:r>
      <w:r w:rsidR="00CD6A0A">
        <w:rPr>
          <w:rFonts w:ascii="Times New Roman" w:eastAsia="Times New Roman" w:hAnsi="Times New Roman" w:cs="Times New Roman"/>
          <w:b/>
          <w:kern w:val="0"/>
          <w:sz w:val="24"/>
          <w:szCs w:val="24"/>
          <w:lang w:eastAsia="ru-RU"/>
          <w14:ligatures w14:val="none"/>
        </w:rPr>
        <w:t>307</w:t>
      </w:r>
      <w:r w:rsidRPr="00967BB6">
        <w:rPr>
          <w:rFonts w:ascii="Times New Roman" w:eastAsia="Times New Roman" w:hAnsi="Times New Roman" w:cs="Times New Roman"/>
          <w:b/>
          <w:kern w:val="0"/>
          <w:sz w:val="24"/>
          <w:szCs w:val="24"/>
          <w:lang w:eastAsia="ru-RU"/>
          <w14:ligatures w14:val="none"/>
        </w:rPr>
        <w:t>-</w:t>
      </w:r>
      <w:r w:rsidR="00CD6A0A">
        <w:rPr>
          <w:rFonts w:ascii="Times New Roman" w:eastAsia="Times New Roman" w:hAnsi="Times New Roman" w:cs="Times New Roman"/>
          <w:b/>
          <w:kern w:val="0"/>
          <w:sz w:val="24"/>
          <w:szCs w:val="24"/>
          <w:lang w:eastAsia="ru-RU"/>
          <w14:ligatures w14:val="none"/>
        </w:rPr>
        <w:t>74</w:t>
      </w:r>
      <w:r w:rsidRPr="00967BB6">
        <w:rPr>
          <w:rFonts w:ascii="Times New Roman" w:eastAsia="Times New Roman" w:hAnsi="Times New Roman" w:cs="Times New Roman"/>
          <w:b/>
          <w:kern w:val="0"/>
          <w:sz w:val="24"/>
          <w:szCs w:val="24"/>
          <w:lang w:eastAsia="ru-RU"/>
          <w14:ligatures w14:val="none"/>
        </w:rPr>
        <w:t>-</w:t>
      </w:r>
      <w:r w:rsidR="00CD6A0A">
        <w:rPr>
          <w:rFonts w:ascii="Times New Roman" w:eastAsia="Times New Roman" w:hAnsi="Times New Roman" w:cs="Times New Roman"/>
          <w:b/>
          <w:kern w:val="0"/>
          <w:sz w:val="24"/>
          <w:szCs w:val="24"/>
          <w:lang w:eastAsia="ru-RU"/>
          <w14:ligatures w14:val="none"/>
        </w:rPr>
        <w:t>65</w:t>
      </w:r>
      <w:r w:rsidRPr="00967BB6">
        <w:rPr>
          <w:rFonts w:ascii="Times New Roman" w:eastAsia="Times New Roman" w:hAnsi="Times New Roman" w:cs="Times New Roman"/>
          <w:b/>
          <w:kern w:val="0"/>
          <w:sz w:val="24"/>
          <w:szCs w:val="24"/>
          <w:lang w:eastAsia="ru-RU"/>
          <w14:ligatures w14:val="none"/>
        </w:rPr>
        <w:t xml:space="preserve"> по поставке на адрес: </w:t>
      </w:r>
      <w:r w:rsidRPr="00967BB6">
        <w:rPr>
          <w:rFonts w:ascii="Times New Roman" w:eastAsia="Times New Roman" w:hAnsi="Times New Roman" w:cs="Times New Roman"/>
          <w:kern w:val="0"/>
          <w:sz w:val="24"/>
          <w:szCs w:val="24"/>
          <w:lang w:eastAsia="ru-RU"/>
          <w14:ligatures w14:val="none"/>
        </w:rPr>
        <w:t xml:space="preserve">РФ, 188645, </w:t>
      </w:r>
      <w:r w:rsidR="00CD6A0A" w:rsidRPr="00CD6A0A">
        <w:rPr>
          <w:rFonts w:ascii="Times New Roman" w:eastAsia="Times New Roman" w:hAnsi="Times New Roman" w:cs="Times New Roman"/>
          <w:kern w:val="0"/>
          <w:sz w:val="24"/>
          <w:szCs w:val="24"/>
          <w:lang w:eastAsia="ru-RU"/>
          <w14:ligatures w14:val="none"/>
        </w:rPr>
        <w:t xml:space="preserve">Ленинградская область, </w:t>
      </w:r>
      <w:proofErr w:type="spellStart"/>
      <w:r w:rsidR="00CD6A0A" w:rsidRPr="00CD6A0A">
        <w:rPr>
          <w:rFonts w:ascii="Times New Roman" w:eastAsia="Times New Roman" w:hAnsi="Times New Roman" w:cs="Times New Roman"/>
          <w:kern w:val="0"/>
          <w:sz w:val="24"/>
          <w:szCs w:val="24"/>
          <w:lang w:eastAsia="ru-RU"/>
          <w14:ligatures w14:val="none"/>
        </w:rPr>
        <w:t>г.Всеволожск</w:t>
      </w:r>
      <w:proofErr w:type="spellEnd"/>
      <w:r w:rsidR="00CD6A0A" w:rsidRPr="00CD6A0A">
        <w:rPr>
          <w:rFonts w:ascii="Times New Roman" w:eastAsia="Times New Roman" w:hAnsi="Times New Roman" w:cs="Times New Roman"/>
          <w:kern w:val="0"/>
          <w:sz w:val="24"/>
          <w:szCs w:val="24"/>
          <w:lang w:eastAsia="ru-RU"/>
          <w14:ligatures w14:val="none"/>
        </w:rPr>
        <w:t>, ул. Доктора Сотникова, д.35.</w:t>
      </w:r>
    </w:p>
    <w:p w14:paraId="3A760858" w14:textId="021BC771"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kern w:val="0"/>
          <w:lang w:eastAsia="ru-RU"/>
          <w14:ligatures w14:val="none"/>
        </w:rPr>
        <w:t>5.5.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D2AF2C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3B0C23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6. Порядок приемки товара</w:t>
      </w:r>
    </w:p>
    <w:p w14:paraId="3F169BF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 Поставщик не позднее чем за 1 (один) рабочий день сообщает Заказчику о готовности к сдаче товара.</w:t>
      </w:r>
    </w:p>
    <w:p w14:paraId="616ABF4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Перечень документов, подлежащих оформлению и передаче Поставщиком Заказчику (далее – отчетные документы), определен п. 5.2. Договора. На момент приемки результата поставки товара Поставщик предоставляет Заказчику отчетные документы.</w:t>
      </w:r>
    </w:p>
    <w:p w14:paraId="5738F17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6.2. После доставки Товара, Заказчик проверяет соответствие Товара по количеству тарных мест.</w:t>
      </w:r>
    </w:p>
    <w:p w14:paraId="3E953B6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соответствия количества тарных мест данным, указанным в Спецификации, Заказчик подписывает товарную накладную. Подписание товарной накладной подтверждает принятие Заказчиком указанного количества тарных мест и не означает приемку Заказчиком Товара по количеству, качеству и ассортименту.</w:t>
      </w:r>
    </w:p>
    <w:p w14:paraId="7E1597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6.3. Осмотр и проверка Товара на соответствие условиям настоящего Договора и Спецификации о количестве, качестве и ассортименте производятся Заказчиком в течение 10 (десяти) рабочих дней с даты доставки Товара.</w:t>
      </w:r>
    </w:p>
    <w:p w14:paraId="1D60AC6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Приемка Товара по количеству, качеству и ассортименту подтверждается подписываемым Сторонами Актом приема-передачи товара.</w:t>
      </w:r>
    </w:p>
    <w:p w14:paraId="20C22B0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нарушения Поставщиком условий настоящего Договора о количестве, качестве и ассортименте Товара Заказчик вправе предъявить Поставщику соответствующие требования в соответствии с п. п. 6.5 - 6.17 настоящего Договора.</w:t>
      </w:r>
    </w:p>
    <w:p w14:paraId="53FA90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6.4. Обязанность Поставщика по поставке партии Товара считается выполненной с момента подписания обеими Сторонами Акта приема-передачи товара (п. 6.3. настоящего Договора).</w:t>
      </w:r>
    </w:p>
    <w:p w14:paraId="4E91E4B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6.5. Поставщик, допустивший недопоставку Товара, обязан восполнить непоставленное количество Товара в течение 5 (пяти) рабочих дней с даты предъявления Покупателем соответствующего требования.</w:t>
      </w:r>
    </w:p>
    <w:p w14:paraId="4DFFE49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Поставщик обязан допоставить Товар в ассортименте, установленном Спецификацией.</w:t>
      </w:r>
    </w:p>
    <w:p w14:paraId="6CF18A2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6.6. В случае поставки Товара ненадлежащего качества Заказчик вправе по своему выбору потребовать от Поставщика:</w:t>
      </w:r>
    </w:p>
    <w:p w14:paraId="094F2DA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соразмерного уменьшения покупной цены Товара;</w:t>
      </w:r>
    </w:p>
    <w:p w14:paraId="3D972D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безвозмездного устранения недостатков Товара в срок не более 5 (пяти) рабочих;</w:t>
      </w:r>
    </w:p>
    <w:p w14:paraId="6BC5961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возмещения своих расходов на устранение недостатков Товара.</w:t>
      </w:r>
    </w:p>
    <w:p w14:paraId="161B270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6.7. В случае существенного нарушения требований к качеству Товара Заказчик вправе по своему выбору:</w:t>
      </w:r>
    </w:p>
    <w:p w14:paraId="2AB40B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отказаться от исполнения настоящего Договора и потребовать возврата уплаченной за Товар денежной суммы;</w:t>
      </w:r>
    </w:p>
    <w:p w14:paraId="582D322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потребовать замены Товара ненадлежащего качества Товаром, соответствующим условиям настоящего Договора, в срок не более 5 (пяти) рабочих дней.</w:t>
      </w:r>
    </w:p>
    <w:p w14:paraId="58E94ED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09827E0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6.8. Если Поставщик не поставил предусмотренное Спецификацией количество Товара, либо не выполнил требования Заказчика о замене недоброкачественного Товара в установленный срок, Заказчик вправе приобрести непоставленный Товар у других лиц с отнесением на Поставщика всех необходимых и разумных расходов на его приобретение.</w:t>
      </w:r>
    </w:p>
    <w:p w14:paraId="6E2A7A6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Исчисление расходов Заказчика на приобретение Товара у других лиц в случаях его недопоставки Поставщиком или невыполнения требований Заказчика об устранении недостатков Товара производится в порядке, установленном действующим законодательством Российской Федерации.</w:t>
      </w:r>
    </w:p>
    <w:p w14:paraId="6EA7D9A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6.9. Заказчик вправе отказаться от оплаты Товара ненадлежащего качества, а если такой Товар оплачен, потребовать возврата уплаченных сумм впредь до устранения недостатков Товара либо его замены.</w:t>
      </w:r>
    </w:p>
    <w:p w14:paraId="3854B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6.10.</w:t>
      </w:r>
      <w:r w:rsidRPr="00967BB6">
        <w:rPr>
          <w:rFonts w:ascii="Times New Roman" w:eastAsia="Times New Roman" w:hAnsi="Times New Roman" w:cs="Times New Roman"/>
          <w:kern w:val="0"/>
          <w:lang w:eastAsia="ru-RU"/>
          <w14:ligatures w14:val="none"/>
        </w:rPr>
        <w:tab/>
        <w:t>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Результаты экспертизы оформляются в соответствующем документе.</w:t>
      </w:r>
    </w:p>
    <w:p w14:paraId="2635B73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6.11.</w:t>
      </w:r>
      <w:r w:rsidRPr="00967BB6">
        <w:rPr>
          <w:rFonts w:ascii="Times New Roman" w:eastAsia="Times New Roman" w:hAnsi="Times New Roman" w:cs="Times New Roman"/>
          <w:kern w:val="0"/>
          <w:lang w:eastAsia="ru-RU"/>
          <w14:ligatures w14:val="none"/>
        </w:rPr>
        <w:tab/>
        <w:t>Результаты экспертизы оформляются в соответствующем документе.</w:t>
      </w:r>
    </w:p>
    <w:p w14:paraId="75C1E15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6.12.</w:t>
      </w:r>
      <w:r w:rsidRPr="00967BB6">
        <w:rPr>
          <w:rFonts w:ascii="Times New Roman" w:eastAsia="Times New Roman" w:hAnsi="Times New Roman" w:cs="Times New Roman"/>
          <w:kern w:val="0"/>
          <w:lang w:eastAsia="ru-RU"/>
          <w14:ligatures w14:val="none"/>
        </w:rPr>
        <w:tab/>
        <w:t>В случае отказа Заказчика принять поставленный товар, на основании несоответствия условиям Договора, Поставщик вправе устранить нарушения своими силами и за свой счет и повторно направить Заказчику письменное уведомление о готовности к сдаче товара к приемке.</w:t>
      </w:r>
    </w:p>
    <w:p w14:paraId="29EDA65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6.13. Заказчик вправе не отказывать в подписании Акта приема-передачи товара в случае выявления несоответствия этого документа условиям Договора, если выявленное несоответствие не препятствует приемке товара и устранено Поставщиком.</w:t>
      </w:r>
    </w:p>
    <w:p w14:paraId="1D12F6D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6.14.</w:t>
      </w:r>
      <w:r w:rsidRPr="00967BB6">
        <w:rPr>
          <w:rFonts w:ascii="Times New Roman" w:eastAsia="Times New Roman" w:hAnsi="Times New Roman" w:cs="Times New Roman"/>
          <w:kern w:val="0"/>
          <w:lang w:eastAsia="ru-RU"/>
          <w14:ligatures w14:val="none"/>
        </w:rPr>
        <w:tab/>
        <w:t>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 и направить Заказчику повторно Акта приема-передачи товара.</w:t>
      </w:r>
    </w:p>
    <w:p w14:paraId="7B94D93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6.15. Датой приемки поставленного товара считается дата подписания Заказчиком Акта приема-передачи товара.</w:t>
      </w:r>
    </w:p>
    <w:p w14:paraId="185E12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6.16. Расходы, связанные с возвратом товара ненадлежащего качества, осуществляются за счет средств Поставщика.</w:t>
      </w:r>
    </w:p>
    <w:p w14:paraId="6C07445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6.17.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6DD5881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33D27CC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2D08939D"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7. Требования к товару, качество товара</w:t>
      </w:r>
    </w:p>
    <w:p w14:paraId="3D13BAE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7.1. Поставляемый товар должен быть новым товаром (товаром, который не был в употреблении).</w:t>
      </w:r>
    </w:p>
    <w:p w14:paraId="38F6646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7.2. Качество Товара должно соответствовать стандартам и требованиям, действующим в Российской Федерации.</w:t>
      </w:r>
    </w:p>
    <w:p w14:paraId="5F774CA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7.3. Документами, подтверждающими качество Товара, являются сертификаты соответствия, декларации о соответствии, которые передаются Поставщиком Покупателю одновременно с передачей партии Товара.</w:t>
      </w:r>
    </w:p>
    <w:p w14:paraId="7EC4EFE5" w14:textId="09A60BCE"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7.4.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14:paraId="5E8D059F" w14:textId="77777777" w:rsidR="008320DE" w:rsidRPr="008320DE" w:rsidRDefault="008C5DA6" w:rsidP="008320DE">
      <w:pPr>
        <w:spacing w:after="0" w:line="240" w:lineRule="auto"/>
        <w:ind w:firstLine="397"/>
        <w:jc w:val="both"/>
        <w:rPr>
          <w:rFonts w:ascii="Times New Roman" w:eastAsia="Times New Roman" w:hAnsi="Times New Roman" w:cs="Times New Roman"/>
          <w:kern w:val="0"/>
          <w:lang w:eastAsia="ru-RU"/>
          <w14:ligatures w14:val="none"/>
        </w:rPr>
      </w:pPr>
      <w:r w:rsidRPr="007D5C73">
        <w:rPr>
          <w:rFonts w:ascii="Times New Roman" w:eastAsia="Times New Roman" w:hAnsi="Times New Roman" w:cs="Times New Roman"/>
          <w:kern w:val="0"/>
          <w:highlight w:val="yellow"/>
          <w:lang w:eastAsia="ru-RU"/>
          <w14:ligatures w14:val="none"/>
        </w:rPr>
        <w:t xml:space="preserve">7.5. </w:t>
      </w:r>
      <w:r w:rsidR="008320DE" w:rsidRPr="008320DE">
        <w:rPr>
          <w:rFonts w:ascii="Times New Roman" w:eastAsia="Times New Roman" w:hAnsi="Times New Roman" w:cs="Times New Roman"/>
          <w:kern w:val="0"/>
          <w:lang w:eastAsia="ru-RU"/>
          <w14:ligatures w14:val="none"/>
        </w:rPr>
        <w:t>Требования к предоставлению гарантии производителя и (или) поставщика данного товара и к сроку действия такой гарантии:</w:t>
      </w:r>
    </w:p>
    <w:p w14:paraId="421F8254" w14:textId="2E404F38" w:rsidR="008C5DA6" w:rsidRPr="00967BB6" w:rsidRDefault="008320DE" w:rsidP="008320DE">
      <w:pPr>
        <w:spacing w:after="0" w:line="240" w:lineRule="auto"/>
        <w:ind w:firstLine="397"/>
        <w:jc w:val="both"/>
        <w:rPr>
          <w:rFonts w:ascii="Times New Roman" w:eastAsia="Times New Roman" w:hAnsi="Times New Roman" w:cs="Times New Roman"/>
          <w:kern w:val="0"/>
          <w:lang w:eastAsia="ru-RU"/>
          <w14:ligatures w14:val="none"/>
        </w:rPr>
      </w:pPr>
      <w:r w:rsidRPr="008320DE">
        <w:rPr>
          <w:rFonts w:ascii="Times New Roman" w:eastAsia="Times New Roman" w:hAnsi="Times New Roman" w:cs="Times New Roman"/>
          <w:kern w:val="0"/>
          <w:lang w:eastAsia="ru-RU"/>
          <w14:ligatures w14:val="none"/>
        </w:rPr>
        <w:t>Гарантия качества товара должна предоставляться поставщиком на весь поставляемый товар не менее 12 (двенадцати) месяцев с даты подписания заказчиком документа о приемке, но не менее гарантийного срока, установленного производителем. Гарантия качества товара должна распространяться на все составляющие и комплектующие части товара.</w:t>
      </w:r>
    </w:p>
    <w:p w14:paraId="643411BC"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3C9948B7"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5F877224"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8. Тара, упаковка, маркировка</w:t>
      </w:r>
    </w:p>
    <w:p w14:paraId="6A32AAD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8.1. Товар поставляется в таре и упаковке, соответствующей стандартам и техническим условиям. </w:t>
      </w:r>
    </w:p>
    <w:p w14:paraId="34D1CDA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8.2. Тара и упаковка должны обеспечивать сохранность товара при его транспортировке и хранении.</w:t>
      </w:r>
    </w:p>
    <w:p w14:paraId="6FCC6D8A"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10934577"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9. Обстоятельства непреодолимой силы</w:t>
      </w:r>
    </w:p>
    <w:p w14:paraId="7CDCA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77175D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изменения действующего законодательства, в том числе нормативные акты субъектов РФ, влияющие на исполнение обязательств по Договору, другие чрезвычайные обстоятельства. </w:t>
      </w:r>
    </w:p>
    <w:p w14:paraId="16C3C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9.2. В случае наступления обстоятельств, указанных в п. 9.1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0EE7DD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085E21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9.3. При наступлении Форс-мажора Стороны определяют возможность и условия возобновления приостановленных обязательств. </w:t>
      </w:r>
    </w:p>
    <w:p w14:paraId="1E3742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8EEBD4D" w14:textId="77777777" w:rsidR="00967BB6" w:rsidRPr="00967BB6" w:rsidRDefault="00967BB6" w:rsidP="00967BB6">
      <w:pPr>
        <w:spacing w:after="0" w:line="240" w:lineRule="auto"/>
        <w:ind w:firstLine="284"/>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lastRenderedPageBreak/>
        <w:t>10. Ответственность Сторон</w:t>
      </w:r>
    </w:p>
    <w:p w14:paraId="09E10A1E" w14:textId="77777777" w:rsidR="00967BB6" w:rsidRPr="00967BB6" w:rsidRDefault="00967BB6" w:rsidP="00B42EAE">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10.1. Взыскание неустойки с Поставщика</w:t>
      </w:r>
    </w:p>
    <w:p w14:paraId="194DDDE5"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вправе направить Поставщику требование об уплате неустоек (штрафов, пеней).</w:t>
      </w:r>
    </w:p>
    <w:p w14:paraId="5B46481F"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Согласно той же норме размер пеней устанавливается Договором и равен одной трехсотой действующей на дату их уплаты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Исключение составляют случаи, для которых законодательством РФ установлен иной порядок начисления пеней.</w:t>
      </w:r>
    </w:p>
    <w:p w14:paraId="3249B45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w:t>
      </w:r>
      <w:proofErr w:type="gramStart"/>
      <w:r w:rsidRPr="00967BB6">
        <w:rPr>
          <w:rFonts w:ascii="Times New Roman" w:eastAsia="Times New Roman" w:hAnsi="Times New Roman" w:cs="Times New Roman"/>
          <w:bCs/>
          <w:kern w:val="0"/>
          <w:lang w:eastAsia="ru-RU"/>
          <w14:ligatures w14:val="none"/>
        </w:rPr>
        <w:t>),  Поставщик</w:t>
      </w:r>
      <w:proofErr w:type="gramEnd"/>
      <w:r w:rsidRPr="00967BB6">
        <w:rPr>
          <w:rFonts w:ascii="Times New Roman" w:eastAsia="Times New Roman" w:hAnsi="Times New Roman" w:cs="Times New Roman"/>
          <w:bCs/>
          <w:kern w:val="0"/>
          <w:lang w:eastAsia="ru-RU"/>
          <w14:ligatures w14:val="none"/>
        </w:rPr>
        <w:t xml:space="preserve"> обязан уплатить Заказчику штраф, размер которого определяется в соответствии с Правилами, утвержденными Постановлением Правительства РФ от 30.08.2017 № 1042, или законом.</w:t>
      </w:r>
    </w:p>
    <w:p w14:paraId="50992B3A"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1F1C28F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10 % от цены Договора в случае, если цена Договора не превышает 3 млн рублей;</w:t>
      </w:r>
    </w:p>
    <w:p w14:paraId="165B430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w:t>
      </w:r>
    </w:p>
    <w:p w14:paraId="4626193D"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w:t>
      </w:r>
    </w:p>
    <w:p w14:paraId="3EA30284"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bookmarkStart w:id="5" w:name="_ref_1-ca01129bb9ca43"/>
      <w:r w:rsidRPr="00967BB6">
        <w:rPr>
          <w:rFonts w:ascii="Times New Roman" w:eastAsia="Times New Roman" w:hAnsi="Times New Roman" w:cs="Times New Roman"/>
          <w:bCs/>
          <w:kern w:val="0"/>
          <w:lang w:eastAsia="ru-RU"/>
          <w14:ligatures w14:val="none"/>
        </w:rPr>
        <w:t xml:space="preserve">Поставщик должен уплатить Заказчику неустойку в течение </w:t>
      </w:r>
      <w:r w:rsidRPr="00967BB6">
        <w:rPr>
          <w:rFonts w:ascii="Times New Roman" w:eastAsia="Times New Roman" w:hAnsi="Times New Roman" w:cs="Times New Roman"/>
          <w:bCs/>
          <w:kern w:val="0"/>
          <w:u w:val="single"/>
          <w:lang w:eastAsia="ru-RU"/>
          <w14:ligatures w14:val="none"/>
        </w:rPr>
        <w:t>10 рабочих дней</w:t>
      </w:r>
      <w:r w:rsidRPr="00967BB6">
        <w:rPr>
          <w:rFonts w:ascii="Times New Roman" w:eastAsia="Times New Roman" w:hAnsi="Times New Roman" w:cs="Times New Roman"/>
          <w:bCs/>
          <w:kern w:val="0"/>
          <w:lang w:eastAsia="ru-RU"/>
          <w14:ligatures w14:val="none"/>
        </w:rPr>
        <w:t xml:space="preserve"> с даты получения </w:t>
      </w:r>
      <w:bookmarkEnd w:id="5"/>
      <w:r w:rsidRPr="00967BB6">
        <w:rPr>
          <w:rFonts w:ascii="Times New Roman" w:eastAsia="Times New Roman" w:hAnsi="Times New Roman" w:cs="Times New Roman"/>
          <w:bCs/>
          <w:kern w:val="0"/>
          <w:lang w:eastAsia="ru-RU"/>
          <w14:ligatures w14:val="none"/>
        </w:rPr>
        <w:t>претензии (требования) об уплате неустойки.</w:t>
      </w:r>
    </w:p>
    <w:p w14:paraId="0EA45520"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Взыскание неустойки с Заказчика</w:t>
      </w:r>
    </w:p>
    <w:p w14:paraId="516277E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99FADFE"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его исполнения. Размер пеней равен одной трехсотой действующей на дату их уплаты ключевой ставки Центрального банка Российской Федерации от не уплаченной в срок суммы.</w:t>
      </w:r>
    </w:p>
    <w:p w14:paraId="0DE2BC86"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14:paraId="4E670C96"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625AC143"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 (включительно);</w:t>
      </w:r>
    </w:p>
    <w:p w14:paraId="4EB52153"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5CC3BE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722E316"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11. Расторжение Договора</w:t>
      </w:r>
    </w:p>
    <w:p w14:paraId="706E98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DDCB0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11.2. Расторжение Договора в случае одностороннего отказа от исполнения одной из его Сторон осуществляется с соблюдением требований статьи 95 Закона.</w:t>
      </w:r>
    </w:p>
    <w:p w14:paraId="766DF37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32187F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11.4. В случае перемены Заказчика права и обязанности Заказчика, предусмотренные Договором, переходят к новому Заказчику.</w:t>
      </w:r>
    </w:p>
    <w:p w14:paraId="686B405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7590297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12. Срок действия Договора</w:t>
      </w:r>
    </w:p>
    <w:p w14:paraId="369293BE" w14:textId="176F75E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12.1. Договор вступает в силу с момента его подписания Сторонами и действует до полного исполнения Сторонами своих обязательств, но не позднее 31.12.202</w:t>
      </w:r>
      <w:r w:rsidR="00AF2EBD">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303AA2C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483CCC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F543E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DDE06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09AAD97A"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13. Прочие условия</w:t>
      </w:r>
    </w:p>
    <w:p w14:paraId="7A65D36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13.1. Любые изменения Договора оформляются дополнительным соглашением, которое должно быть подписано Сторонами, за исключением случаев, указанных в п. 13.2. настоящего Договора.</w:t>
      </w:r>
    </w:p>
    <w:p w14:paraId="2F6C8F4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13.2. В случае изменения наименования, места нахождения, банковских реквизитов,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2C09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13.3. Изменение условий Договора при его исполнении не допускается, за исключением случаев, предусмотренных статьей 95 Закона.</w:t>
      </w:r>
    </w:p>
    <w:p w14:paraId="60DF86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967BB6">
        <w:rPr>
          <w:rFonts w:ascii="Times New Roman" w:eastAsia="Times New Roman" w:hAnsi="Times New Roman" w:cs="Times New Roman"/>
          <w:kern w:val="0"/>
          <w:highlight w:val="yellow"/>
          <w:lang w:eastAsia="ru-RU"/>
          <w14:ligatures w14:val="none"/>
        </w:rPr>
        <w:t>13.4. Договор составлен в форме электронного документа, подписывается усиленными электронными подписями уполномоченных на подписание Договора лиц обеих Сторон.</w:t>
      </w:r>
    </w:p>
    <w:p w14:paraId="7A39B50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highlight w:val="yellow"/>
          <w:lang w:eastAsia="ru-RU"/>
          <w14:ligatures w14:val="none"/>
        </w:rPr>
        <w:t>13.5. Договор, заключенный в форме электронного документа, по желанию Заказчика либо Поставщика может быть распечатан, подписан уполномоченными лицами и скреплен печатями организаций.</w:t>
      </w:r>
      <w:r w:rsidRPr="00967BB6">
        <w:rPr>
          <w:rFonts w:ascii="Times New Roman" w:eastAsia="Times New Roman" w:hAnsi="Times New Roman" w:cs="Times New Roman"/>
          <w:kern w:val="0"/>
          <w:lang w:eastAsia="ru-RU"/>
          <w14:ligatures w14:val="none"/>
        </w:rPr>
        <w:t xml:space="preserve"> </w:t>
      </w:r>
    </w:p>
    <w:p w14:paraId="12E387C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13.6.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3DDD491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Срок рассмотрения претензии – 10 календарных дней с момента получения претензии. </w:t>
      </w:r>
    </w:p>
    <w:p w14:paraId="6D49E91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При невозможности разрешения споров, разногласий или требований путем переговоров они рассматриваются Арбитражным судом города Санкт - Петербурга и Ленинградской области. </w:t>
      </w:r>
    </w:p>
    <w:p w14:paraId="4780339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13.7. </w:t>
      </w:r>
      <w:bookmarkStart w:id="6" w:name="_ref_1-bd478a5b9fdf47"/>
      <w:r w:rsidRPr="00967BB6">
        <w:rPr>
          <w:rFonts w:ascii="Times New Roman" w:eastAsia="Times New Roman" w:hAnsi="Times New Roman" w:cs="Times New Roman"/>
          <w:kern w:val="0"/>
          <w:lang w:eastAsia="ru-RU"/>
          <w14:ligatures w14:val="none"/>
        </w:rPr>
        <w:t>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6"/>
      <w:r w:rsidRPr="00967BB6">
        <w:rPr>
          <w:rFonts w:ascii="Times New Roman" w:eastAsia="Times New Roman" w:hAnsi="Times New Roman" w:cs="Times New Roman"/>
          <w:kern w:val="0"/>
          <w:lang w:eastAsia="ru-RU"/>
          <w14:ligatures w14:val="none"/>
        </w:rPr>
        <w:t xml:space="preserve"> </w:t>
      </w:r>
    </w:p>
    <w:p w14:paraId="1C47AA5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7" w:name="_ref_1-069a5868e17845"/>
    </w:p>
    <w:p w14:paraId="045E32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13.8. </w:t>
      </w:r>
      <w:r w:rsidRPr="00967BB6">
        <w:rPr>
          <w:rFonts w:ascii="Times New Roman" w:eastAsia="Times New Roman" w:hAnsi="Times New Roman" w:cs="Times New Roman"/>
          <w:bCs/>
          <w:kern w:val="0"/>
          <w:szCs w:val="26"/>
          <w:lang w:eastAsia="ru-RU"/>
          <w14:ligatures w14:val="none"/>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7"/>
    </w:p>
    <w:p w14:paraId="2CB5FF1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13.9. Договор включает в себя нижеперечисленные приложения, являющиеся неотъемлемой частью Договора:</w:t>
      </w:r>
    </w:p>
    <w:p w14:paraId="5D0907A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Спецификация (Приложение № 1 к Договору);</w:t>
      </w:r>
    </w:p>
    <w:p w14:paraId="3E775EC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Акт приема-передачи товара (Приложение № 2 к Договору).</w:t>
      </w:r>
    </w:p>
    <w:p w14:paraId="047B81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11329E89" w14:textId="77777777" w:rsidR="00967BB6" w:rsidRPr="00967BB6" w:rsidRDefault="00967BB6" w:rsidP="00967BB6">
      <w:pPr>
        <w:keepNext/>
        <w:keepLines/>
        <w:spacing w:before="120" w:after="0" w:line="240" w:lineRule="auto"/>
        <w:ind w:left="3544" w:firstLine="397"/>
        <w:jc w:val="center"/>
        <w:outlineLvl w:val="0"/>
        <w:rPr>
          <w:rFonts w:ascii="Times New Roman" w:eastAsia="Times New Roman" w:hAnsi="Times New Roman" w:cs="Times New Roman"/>
          <w:b/>
          <w:bCs/>
          <w:kern w:val="0"/>
          <w:lang w:eastAsia="x-none"/>
          <w14:ligatures w14:val="none"/>
        </w:rPr>
      </w:pPr>
      <w:bookmarkStart w:id="8" w:name="_ref_1-cf30760efb7949"/>
      <w:r w:rsidRPr="00967BB6">
        <w:rPr>
          <w:rFonts w:ascii="Times New Roman" w:eastAsia="Times New Roman" w:hAnsi="Times New Roman" w:cs="Times New Roman"/>
          <w:b/>
          <w:bCs/>
          <w:kern w:val="0"/>
          <w:lang w:eastAsia="x-none"/>
          <w14:ligatures w14:val="none"/>
        </w:rPr>
        <w:lastRenderedPageBreak/>
        <w:t>Адреса и реквизиты сторон</w:t>
      </w:r>
      <w:bookmarkEnd w:id="8"/>
    </w:p>
    <w:tbl>
      <w:tblPr>
        <w:tblW w:w="5000" w:type="pct"/>
        <w:tblLook w:val="04A0" w:firstRow="1" w:lastRow="0" w:firstColumn="1" w:lastColumn="0" w:noHBand="0" w:noVBand="1"/>
      </w:tblPr>
      <w:tblGrid>
        <w:gridCol w:w="5233"/>
        <w:gridCol w:w="5234"/>
      </w:tblGrid>
      <w:tr w:rsidR="00967BB6" w:rsidRPr="00967BB6" w14:paraId="65518642" w14:textId="77777777" w:rsidTr="00C347FB">
        <w:tc>
          <w:tcPr>
            <w:tcW w:w="2500" w:type="pct"/>
            <w:tcBorders>
              <w:top w:val="single" w:sz="0" w:space="0" w:color="auto"/>
              <w:left w:val="single" w:sz="0" w:space="0" w:color="auto"/>
              <w:bottom w:val="single" w:sz="0" w:space="0" w:color="auto"/>
              <w:right w:val="single" w:sz="0" w:space="0" w:color="auto"/>
            </w:tcBorders>
          </w:tcPr>
          <w:p w14:paraId="5DF8A2AB"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26855D1A"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388D0BB3" w14:textId="77777777" w:rsidTr="00C347FB">
        <w:tc>
          <w:tcPr>
            <w:tcW w:w="2500" w:type="pct"/>
            <w:tcBorders>
              <w:top w:val="single" w:sz="0" w:space="0" w:color="auto"/>
              <w:left w:val="single" w:sz="0" w:space="0" w:color="auto"/>
              <w:bottom w:val="single" w:sz="0" w:space="0" w:color="auto"/>
              <w:right w:val="single" w:sz="0" w:space="0" w:color="auto"/>
            </w:tcBorders>
          </w:tcPr>
          <w:p w14:paraId="03988DB0"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0E804825"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Юридический адрес: 188645, Ленинградская область, г. Всеволожск, ул. Знаменская, д,9</w:t>
            </w:r>
          </w:p>
          <w:p w14:paraId="6A5C778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ИНН 4703117592 КПП 470301001</w:t>
            </w:r>
          </w:p>
          <w:p w14:paraId="78633A54"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л/с 20015410055, </w:t>
            </w:r>
            <w:r w:rsidRPr="00967BB6">
              <w:rPr>
                <w:rFonts w:ascii="Times New Roman" w:eastAsia="Times New Roman" w:hAnsi="Times New Roman" w:cs="Times New Roman"/>
                <w:color w:val="000000"/>
                <w:kern w:val="0"/>
                <w:lang w:eastAsia="ru-RU"/>
                <w14:ligatures w14:val="none"/>
              </w:rPr>
              <w:t>21015310055</w:t>
            </w:r>
            <w:r w:rsidRPr="00967BB6">
              <w:rPr>
                <w:rFonts w:ascii="Times New Roman" w:eastAsia="Times New Roman" w:hAnsi="Times New Roman" w:cs="Times New Roman"/>
                <w:kern w:val="0"/>
                <w:lang w:eastAsia="ru-RU"/>
                <w14:ligatures w14:val="none"/>
              </w:rPr>
              <w:t xml:space="preserve"> УФК по Ленинградской области </w:t>
            </w:r>
          </w:p>
          <w:p w14:paraId="11C1AE1E"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банка (единый казначейский счет) 40102810745370000098</w:t>
            </w:r>
          </w:p>
          <w:p w14:paraId="4E41634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ОКЦ № 1 СЗГУ Банка России//УФК по Ленинградской области, г. Санкт-Петербург</w:t>
            </w:r>
          </w:p>
          <w:p w14:paraId="3D8A855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получателя 03234643416120004500</w:t>
            </w:r>
          </w:p>
          <w:p w14:paraId="062A3F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БИК 044030098</w:t>
            </w:r>
          </w:p>
          <w:p w14:paraId="1DD9F7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к/счет – нет</w:t>
            </w:r>
          </w:p>
          <w:p w14:paraId="4DFFEFFB"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ОКПО 65530186 ОГРН 1104703002876</w:t>
            </w:r>
          </w:p>
          <w:p w14:paraId="6EA6503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Тел /факс (881370) 57-069 (секретарь); (881370) 38-110 (бухгалтерия)</w:t>
            </w:r>
          </w:p>
          <w:p w14:paraId="7D612F1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val="en-US" w:eastAsia="ru-RU"/>
                <w14:ligatures w14:val="none"/>
              </w:rPr>
            </w:pPr>
            <w:r w:rsidRPr="00967BB6">
              <w:rPr>
                <w:rFonts w:ascii="Times New Roman" w:eastAsia="Times New Roman" w:hAnsi="Times New Roman" w:cs="Times New Roman"/>
                <w:kern w:val="0"/>
                <w:lang w:val="en-US" w:eastAsia="ru-RU"/>
                <w14:ligatures w14:val="none"/>
              </w:rPr>
              <w:t xml:space="preserve">E-mail: </w:t>
            </w:r>
            <w:hyperlink r:id="rId8" w:history="1">
              <w:r w:rsidRPr="00967BB6">
                <w:rPr>
                  <w:rFonts w:ascii="Times New Roman" w:eastAsia="Times New Roman" w:hAnsi="Times New Roman" w:cs="Times New Roman"/>
                  <w:color w:val="0000FF"/>
                  <w:kern w:val="0"/>
                  <w:u w:val="single"/>
                  <w:lang w:val="en-US" w:eastAsia="ru-RU"/>
                  <w14:ligatures w14:val="none"/>
                </w:rPr>
                <w:t>vsev07@vsevobr.ru</w:t>
              </w:r>
            </w:hyperlink>
          </w:p>
        </w:tc>
        <w:tc>
          <w:tcPr>
            <w:tcW w:w="2500" w:type="pct"/>
            <w:tcBorders>
              <w:top w:val="single" w:sz="0" w:space="0" w:color="auto"/>
              <w:left w:val="single" w:sz="0" w:space="0" w:color="auto"/>
              <w:bottom w:val="single" w:sz="0" w:space="0" w:color="auto"/>
              <w:right w:val="single" w:sz="0" w:space="0" w:color="auto"/>
            </w:tcBorders>
          </w:tcPr>
          <w:p w14:paraId="14596E96"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Наименование:                              </w:t>
            </w:r>
          </w:p>
          <w:p w14:paraId="45F43E7E"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 </w:t>
            </w:r>
          </w:p>
          <w:p w14:paraId="460E44F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Адрес, указанный в ЕГРЮЛ (ЕГРИП) / Место жительства:</w:t>
            </w:r>
          </w:p>
          <w:p w14:paraId="2C794FE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p w14:paraId="44FA973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Почтовый адрес:</w:t>
            </w:r>
          </w:p>
          <w:p w14:paraId="5C8844C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72C3E67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Телефон</w:t>
            </w:r>
          </w:p>
          <w:p w14:paraId="606DC22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DBDC79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Факс</w:t>
            </w:r>
          </w:p>
          <w:p w14:paraId="249F47B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0D8E4F1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Электронная почта</w:t>
            </w:r>
          </w:p>
          <w:p w14:paraId="277D97AD"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18308BA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ОГРН (ОГРНИП)</w:t>
            </w:r>
          </w:p>
          <w:p w14:paraId="196A94A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ИНН</w:t>
            </w:r>
          </w:p>
          <w:p w14:paraId="28D4D43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(КПП)</w:t>
            </w:r>
          </w:p>
          <w:p w14:paraId="07DDC86E"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25EC8E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Р/с</w:t>
            </w:r>
          </w:p>
          <w:p w14:paraId="694E0E7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в</w:t>
            </w:r>
          </w:p>
          <w:p w14:paraId="728D250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К/с</w:t>
            </w:r>
          </w:p>
          <w:p w14:paraId="2BD22974" w14:textId="77777777" w:rsidR="00967BB6" w:rsidRPr="00967BB6" w:rsidRDefault="00967BB6" w:rsidP="00967BB6">
            <w:pPr>
              <w:keepNext/>
              <w:spacing w:after="0" w:line="240" w:lineRule="auto"/>
              <w:rPr>
                <w:rFonts w:ascii="Times New Roman" w:eastAsia="Times New Roman" w:hAnsi="Times New Roman" w:cs="Times New Roman"/>
                <w:kern w:val="0"/>
                <w:highlight w:val="yellow"/>
                <w:lang w:val="en-US" w:eastAsia="ru-RU" w:bidi="ru-RU"/>
                <w14:ligatures w14:val="none"/>
              </w:rPr>
            </w:pPr>
            <w:r w:rsidRPr="00967BB6">
              <w:rPr>
                <w:rFonts w:ascii="Times New Roman" w:eastAsia="Times New Roman" w:hAnsi="Times New Roman" w:cs="Times New Roman"/>
                <w:kern w:val="0"/>
                <w:lang w:eastAsia="ru-RU" w:bidi="ru-RU"/>
                <w14:ligatures w14:val="none"/>
              </w:rPr>
              <w:t>БИК</w:t>
            </w:r>
          </w:p>
        </w:tc>
      </w:tr>
      <w:tr w:rsidR="00967BB6" w:rsidRPr="00967BB6" w14:paraId="5E424BD2" w14:textId="77777777" w:rsidTr="00C347FB">
        <w:tc>
          <w:tcPr>
            <w:tcW w:w="2500" w:type="pct"/>
            <w:tcBorders>
              <w:top w:val="single" w:sz="0" w:space="0" w:color="auto"/>
              <w:left w:val="single" w:sz="0" w:space="0" w:color="auto"/>
              <w:bottom w:val="single" w:sz="0" w:space="0" w:color="auto"/>
              <w:right w:val="single" w:sz="0" w:space="0" w:color="auto"/>
            </w:tcBorders>
          </w:tcPr>
          <w:p w14:paraId="1606B396" w14:textId="121BD66F" w:rsidR="00967BB6" w:rsidRPr="00967BB6" w:rsidRDefault="00967BB6" w:rsidP="006B541C">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w:t>
            </w:r>
            <w:r w:rsidRPr="00967BB6">
              <w:rPr>
                <w:rFonts w:ascii="Times New Roman" w:eastAsia="Times New Roman" w:hAnsi="Times New Roman" w:cs="Times New Roman"/>
                <w:kern w:val="0"/>
                <w:lang w:eastAsia="ru-RU" w:bidi="ru-RU"/>
                <w14:ligatures w14:val="none"/>
              </w:rPr>
              <w:t xml:space="preserve">О.А. Петров </w:t>
            </w:r>
            <w:r w:rsidRPr="00967BB6">
              <w:rPr>
                <w:rFonts w:ascii="Times New Roman" w:eastAsia="Times New Roman" w:hAnsi="Times New Roman" w:cs="Times New Roman"/>
                <w:kern w:val="0"/>
                <w:lang w:eastAsia="ru-RU" w:bidi="ru-RU"/>
                <w14:ligatures w14:val="none"/>
              </w:rPr>
              <w:br/>
            </w:r>
            <w:r w:rsidR="006B541C">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1A244801"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Поставщика:</w:t>
            </w:r>
            <w:r w:rsidRPr="00967BB6">
              <w:rPr>
                <w:rFonts w:ascii="Times New Roman" w:eastAsia="Times New Roman" w:hAnsi="Times New Roman" w:cs="Times New Roman"/>
                <w:kern w:val="0"/>
                <w:lang w:eastAsia="ru-RU" w:bidi="ru-RU"/>
                <w14:ligatures w14:val="none"/>
              </w:rPr>
              <w:br/>
            </w:r>
          </w:p>
          <w:p w14:paraId="7CEAFEEA" w14:textId="767E2612" w:rsidR="00967BB6" w:rsidRPr="00967BB6" w:rsidRDefault="00967BB6" w:rsidP="00967BB6">
            <w:pPr>
              <w:keepNext/>
              <w:spacing w:before="120" w:after="120" w:line="276" w:lineRule="auto"/>
              <w:rPr>
                <w:rFonts w:ascii="Times New Roman" w:eastAsia="Times New Roman" w:hAnsi="Times New Roman" w:cs="Times New Roman"/>
                <w:kern w:val="0"/>
                <w:highlight w:val="yellow"/>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________________________</w:t>
            </w:r>
            <w:r w:rsidRPr="00967BB6">
              <w:rPr>
                <w:rFonts w:ascii="Times New Roman" w:eastAsia="Times New Roman" w:hAnsi="Times New Roman" w:cs="Times New Roman"/>
                <w:kern w:val="0"/>
                <w:lang w:eastAsia="ru-RU" w:bidi="ru-RU"/>
                <w14:ligatures w14:val="none"/>
              </w:rPr>
              <w:br/>
            </w:r>
            <w:r w:rsidR="006B541C" w:rsidRPr="006B541C">
              <w:rPr>
                <w:rFonts w:ascii="Times New Roman" w:eastAsia="Times New Roman" w:hAnsi="Times New Roman" w:cs="Times New Roman"/>
                <w:i/>
                <w:kern w:val="0"/>
                <w:lang w:eastAsia="ru-RU" w:bidi="ru-RU"/>
                <w14:ligatures w14:val="none"/>
              </w:rPr>
              <w:t>Подписано ЭЦП</w:t>
            </w:r>
          </w:p>
        </w:tc>
      </w:tr>
    </w:tbl>
    <w:p w14:paraId="30639806"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eastAsia="ru-RU"/>
          <w14:ligatures w14:val="none"/>
        </w:rPr>
        <w:sectPr w:rsidR="00967BB6" w:rsidRPr="00967BB6" w:rsidSect="00967BB6">
          <w:headerReference w:type="default" r:id="rId9"/>
          <w:footerReference w:type="default" r:id="rId10"/>
          <w:footerReference w:type="first" r:id="rId11"/>
          <w:footnotePr>
            <w:numRestart w:val="eachSect"/>
          </w:footnotePr>
          <w:pgSz w:w="11907" w:h="16839" w:code="9"/>
          <w:pgMar w:top="720" w:right="720" w:bottom="720" w:left="720" w:header="720" w:footer="720" w:gutter="0"/>
          <w:pgNumType w:start="1"/>
          <w:cols w:space="720"/>
          <w:titlePg/>
          <w:docGrid w:linePitch="299"/>
        </w:sectPr>
      </w:pPr>
      <w:bookmarkStart w:id="9" w:name="_docEnd_1"/>
      <w:bookmarkEnd w:id="9"/>
    </w:p>
    <w:p w14:paraId="15AAB974" w14:textId="77777777" w:rsidR="00EB76C5"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Приложение № </w:t>
      </w:r>
      <w:r w:rsidRPr="00967BB6">
        <w:rPr>
          <w:rFonts w:ascii="Times New Roman" w:eastAsia="Times New Roman" w:hAnsi="Times New Roman" w:cs="Times New Roman"/>
          <w:kern w:val="0"/>
          <w:lang w:eastAsia="ru-RU"/>
          <w14:ligatures w14:val="none"/>
        </w:rPr>
        <w:fldChar w:fldCharType="begin" w:fldLock="1"/>
      </w:r>
      <w:r w:rsidRPr="00967BB6">
        <w:rPr>
          <w:rFonts w:ascii="Times New Roman" w:eastAsia="Times New Roman" w:hAnsi="Times New Roman" w:cs="Times New Roman"/>
          <w:kern w:val="0"/>
          <w:lang w:eastAsia="ru-RU"/>
          <w14:ligatures w14:val="none"/>
        </w:rPr>
        <w:instrText xml:space="preserve"> REF _ref_1-7054fa1b8d4944 \h \n \! </w:instrText>
      </w:r>
      <w:r w:rsidRPr="00967BB6">
        <w:rPr>
          <w:rFonts w:ascii="Times New Roman" w:eastAsia="Times New Roman" w:hAnsi="Times New Roman" w:cs="Times New Roman"/>
          <w:kern w:val="0"/>
          <w:lang w:eastAsia="ru-RU"/>
          <w14:ligatures w14:val="none"/>
        </w:rPr>
      </w:r>
      <w:r w:rsidRPr="00967BB6">
        <w:rPr>
          <w:rFonts w:ascii="Times New Roman" w:eastAsia="Times New Roman" w:hAnsi="Times New Roman" w:cs="Times New Roman"/>
          <w:kern w:val="0"/>
          <w:lang w:eastAsia="ru-RU"/>
          <w14:ligatures w14:val="none"/>
        </w:rPr>
        <w:fldChar w:fldCharType="separate"/>
      </w:r>
      <w:r w:rsidRPr="00967BB6">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fldChar w:fldCharType="end"/>
      </w:r>
    </w:p>
    <w:p w14:paraId="77CBE4C2" w14:textId="1C3D40CD" w:rsidR="00967BB6" w:rsidRPr="00967BB6" w:rsidRDefault="00EB76C5"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к Договору </w:t>
      </w:r>
      <w:r w:rsidR="00967BB6" w:rsidRPr="00967BB6">
        <w:rPr>
          <w:rFonts w:ascii="Times New Roman" w:eastAsia="Times New Roman" w:hAnsi="Times New Roman" w:cs="Times New Roman"/>
          <w:kern w:val="0"/>
          <w:lang w:eastAsia="ru-RU"/>
          <w14:ligatures w14:val="none"/>
        </w:rPr>
        <w:t>на поставку товара</w:t>
      </w:r>
      <w:r w:rsidR="00967BB6" w:rsidRPr="00967BB6">
        <w:rPr>
          <w:rFonts w:ascii="Times New Roman" w:eastAsia="Times New Roman" w:hAnsi="Times New Roman" w:cs="Times New Roman"/>
          <w:kern w:val="0"/>
          <w:lang w:eastAsia="ru-RU"/>
          <w14:ligatures w14:val="none"/>
        </w:rPr>
        <w:br/>
        <w:t xml:space="preserve">№ _____ </w:t>
      </w:r>
    </w:p>
    <w:p w14:paraId="6413EAB9" w14:textId="283F918B" w:rsidR="00967BB6" w:rsidRPr="00967BB6"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от "</w:t>
      </w:r>
      <w:r w:rsidRPr="00967BB6">
        <w:rPr>
          <w:rFonts w:ascii="Times New Roman" w:eastAsia="Times New Roman" w:hAnsi="Times New Roman" w:cs="Times New Roman"/>
          <w:kern w:val="0"/>
          <w:u w:val="single"/>
          <w:lang w:eastAsia="ru-RU"/>
          <w14:ligatures w14:val="none"/>
        </w:rPr>
        <w:t xml:space="preserve"> _ </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kern w:val="0"/>
          <w:u w:val="single"/>
          <w:lang w:eastAsia="ru-RU"/>
          <w14:ligatures w14:val="none"/>
        </w:rPr>
        <w:t>________________202</w:t>
      </w:r>
      <w:r w:rsidR="00AF2EBD">
        <w:rPr>
          <w:rFonts w:ascii="Times New Roman" w:eastAsia="Times New Roman" w:hAnsi="Times New Roman" w:cs="Times New Roman"/>
          <w:kern w:val="0"/>
          <w:u w:val="single"/>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6B20ABF9" w14:textId="025E9444" w:rsidR="00967BB6" w:rsidRDefault="00967BB6"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bookmarkStart w:id="10" w:name="_docStart_2"/>
      <w:bookmarkStart w:id="11" w:name="_title_2"/>
      <w:bookmarkStart w:id="12" w:name="_ref_1-7054fa1b8d4944"/>
      <w:bookmarkEnd w:id="10"/>
      <w:r w:rsidRPr="00967BB6">
        <w:rPr>
          <w:rFonts w:ascii="Times New Roman" w:eastAsia="Times New Roman" w:hAnsi="Times New Roman" w:cs="Times New Roman"/>
          <w:b/>
          <w:spacing w:val="5"/>
          <w:kern w:val="28"/>
          <w:sz w:val="24"/>
          <w:szCs w:val="24"/>
          <w:lang w:val="x-none" w:eastAsia="x-none"/>
          <w14:ligatures w14:val="none"/>
        </w:rPr>
        <w:t>Спецификация товара</w:t>
      </w:r>
      <w:bookmarkEnd w:id="11"/>
      <w:bookmarkEnd w:id="12"/>
      <w:r w:rsidRPr="00967BB6">
        <w:rPr>
          <w:rFonts w:ascii="Times New Roman" w:eastAsia="Times New Roman" w:hAnsi="Times New Roman" w:cs="Times New Roman"/>
          <w:b/>
          <w:spacing w:val="5"/>
          <w:kern w:val="28"/>
          <w:sz w:val="24"/>
          <w:szCs w:val="24"/>
          <w:lang w:val="x-none" w:eastAsia="x-none"/>
          <w14:ligatures w14:val="none"/>
        </w:rPr>
        <w:t xml:space="preserve"> </w:t>
      </w:r>
    </w:p>
    <w:p w14:paraId="016AB479" w14:textId="77777777" w:rsidR="00B42EAE" w:rsidRPr="00967BB6" w:rsidRDefault="00B42EAE"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p>
    <w:p w14:paraId="5F725775" w14:textId="07283F42" w:rsidR="00967BB6" w:rsidRPr="006B541C" w:rsidRDefault="00967BB6" w:rsidP="00B42EAE">
      <w:pPr>
        <w:keepNext/>
        <w:keepLines/>
        <w:spacing w:after="0" w:line="240" w:lineRule="auto"/>
        <w:jc w:val="both"/>
        <w:outlineLvl w:val="0"/>
        <w:rPr>
          <w:rFonts w:ascii="Times New Roman" w:eastAsia="Times New Roman" w:hAnsi="Times New Roman" w:cs="Times New Roman"/>
          <w:bCs/>
          <w:kern w:val="0"/>
          <w:lang w:eastAsia="x-none"/>
          <w14:ligatures w14:val="none"/>
        </w:rPr>
      </w:pPr>
      <w:r w:rsidRPr="006B541C">
        <w:rPr>
          <w:rFonts w:ascii="Times New Roman" w:eastAsia="Times New Roman" w:hAnsi="Times New Roman" w:cs="Times New Roman"/>
          <w:b/>
          <w:bCs/>
          <w:kern w:val="0"/>
          <w:lang w:val="x-none" w:eastAsia="x-none"/>
          <w14:ligatures w14:val="none"/>
        </w:rPr>
        <w:t xml:space="preserve">Доставка по адресу: РФ, 188645, Ленинградская область, </w:t>
      </w:r>
      <w:proofErr w:type="spellStart"/>
      <w:r w:rsidRPr="006B541C">
        <w:rPr>
          <w:rFonts w:ascii="Times New Roman" w:eastAsia="Times New Roman" w:hAnsi="Times New Roman" w:cs="Times New Roman"/>
          <w:b/>
          <w:bCs/>
          <w:kern w:val="0"/>
          <w:lang w:val="x-none" w:eastAsia="x-none"/>
          <w14:ligatures w14:val="none"/>
        </w:rPr>
        <w:t>г.Всеволожск</w:t>
      </w:r>
      <w:proofErr w:type="spellEnd"/>
      <w:r w:rsidRPr="006B541C">
        <w:rPr>
          <w:rFonts w:ascii="Times New Roman" w:eastAsia="Times New Roman" w:hAnsi="Times New Roman" w:cs="Times New Roman"/>
          <w:b/>
          <w:bCs/>
          <w:kern w:val="0"/>
          <w:lang w:val="x-none" w:eastAsia="x-none"/>
          <w14:ligatures w14:val="none"/>
        </w:rPr>
        <w:t xml:space="preserve">, ул. </w:t>
      </w:r>
      <w:r w:rsidR="006B541C" w:rsidRPr="006B541C">
        <w:rPr>
          <w:rFonts w:ascii="Times New Roman" w:eastAsia="Times New Roman" w:hAnsi="Times New Roman" w:cs="Times New Roman"/>
          <w:b/>
          <w:bCs/>
          <w:kern w:val="0"/>
          <w:lang w:eastAsia="x-none"/>
          <w14:ligatures w14:val="none"/>
        </w:rPr>
        <w:t>Доктора Сотникова, д.35</w:t>
      </w:r>
    </w:p>
    <w:p w14:paraId="409201D7" w14:textId="086B7A2E" w:rsidR="00967BB6" w:rsidRPr="006B541C" w:rsidRDefault="00967BB6" w:rsidP="006B541C">
      <w:pPr>
        <w:keepNext/>
        <w:keepLines/>
        <w:spacing w:after="0" w:line="240" w:lineRule="auto"/>
        <w:jc w:val="both"/>
        <w:outlineLvl w:val="0"/>
        <w:rPr>
          <w:rFonts w:ascii="Times New Roman" w:eastAsia="Times New Roman" w:hAnsi="Times New Roman" w:cs="Times New Roman"/>
          <w:bCs/>
          <w:kern w:val="0"/>
          <w:sz w:val="24"/>
          <w:szCs w:val="28"/>
          <w:lang w:eastAsia="x-none"/>
          <w14:ligatures w14:val="none"/>
        </w:rPr>
      </w:pPr>
      <w:r w:rsidRPr="00967BB6">
        <w:rPr>
          <w:rFonts w:ascii="Times New Roman" w:eastAsia="Times New Roman" w:hAnsi="Times New Roman" w:cs="Times New Roman"/>
          <w:bCs/>
          <w:kern w:val="0"/>
          <w:sz w:val="24"/>
          <w:szCs w:val="28"/>
          <w:lang w:eastAsia="x-none"/>
          <w14:ligatures w14:val="none"/>
        </w:rPr>
        <w:t xml:space="preserve">Контактное лицо по доставке: </w:t>
      </w:r>
      <w:r w:rsidR="006B541C">
        <w:rPr>
          <w:rFonts w:ascii="Times New Roman" w:eastAsia="Times New Roman" w:hAnsi="Times New Roman" w:cs="Times New Roman"/>
          <w:bCs/>
          <w:kern w:val="0"/>
          <w:sz w:val="24"/>
          <w:szCs w:val="28"/>
          <w:lang w:eastAsia="x-none"/>
          <w14:ligatures w14:val="none"/>
        </w:rPr>
        <w:t>Неверова Екатерина Игоревна</w:t>
      </w:r>
      <w:r>
        <w:rPr>
          <w:rFonts w:ascii="Times New Roman" w:eastAsia="Times New Roman" w:hAnsi="Times New Roman" w:cs="Times New Roman"/>
          <w:bCs/>
          <w:kern w:val="0"/>
          <w:sz w:val="24"/>
          <w:szCs w:val="28"/>
          <w:lang w:eastAsia="x-none"/>
          <w14:ligatures w14:val="none"/>
        </w:rPr>
        <w:t xml:space="preserve"> </w:t>
      </w:r>
      <w:r w:rsidR="006B541C" w:rsidRPr="006B541C">
        <w:rPr>
          <w:rFonts w:ascii="Times New Roman" w:eastAsia="Times New Roman" w:hAnsi="Times New Roman" w:cs="Times New Roman"/>
          <w:bCs/>
          <w:kern w:val="0"/>
          <w:sz w:val="24"/>
          <w:szCs w:val="28"/>
          <w:lang w:eastAsia="x-none"/>
          <w14:ligatures w14:val="none"/>
        </w:rPr>
        <w:t>8(931) 307-74-65</w:t>
      </w:r>
    </w:p>
    <w:p w14:paraId="3C5D62E2" w14:textId="77777777" w:rsidR="00967BB6" w:rsidRPr="00967BB6" w:rsidRDefault="00967BB6" w:rsidP="00967BB6">
      <w:pPr>
        <w:spacing w:after="0" w:line="240" w:lineRule="auto"/>
        <w:jc w:val="both"/>
        <w:rPr>
          <w:rFonts w:ascii="Times New Roman" w:eastAsia="Times New Roman" w:hAnsi="Times New Roman" w:cs="Times New Roman"/>
          <w:kern w:val="0"/>
          <w:lang w:eastAsia="x-none"/>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35"/>
        <w:gridCol w:w="2993"/>
        <w:gridCol w:w="959"/>
        <w:gridCol w:w="1272"/>
        <w:gridCol w:w="1430"/>
        <w:gridCol w:w="1430"/>
      </w:tblGrid>
      <w:tr w:rsidR="00AF2EBD" w:rsidRPr="00967BB6" w14:paraId="7047984C" w14:textId="77777777" w:rsidTr="006B541C">
        <w:trPr>
          <w:trHeight w:val="498"/>
        </w:trPr>
        <w:tc>
          <w:tcPr>
            <w:tcW w:w="0" w:type="auto"/>
            <w:hideMark/>
          </w:tcPr>
          <w:p w14:paraId="65A74068" w14:textId="77777777" w:rsidR="00AF2EBD" w:rsidRPr="00967BB6" w:rsidRDefault="00AF2EBD" w:rsidP="00967BB6">
            <w:pPr>
              <w:spacing w:before="120" w:after="120" w:line="276"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w:t>
            </w:r>
          </w:p>
        </w:tc>
        <w:tc>
          <w:tcPr>
            <w:tcW w:w="1689" w:type="dxa"/>
            <w:hideMark/>
          </w:tcPr>
          <w:p w14:paraId="5C5EBA7C" w14:textId="26B9C870" w:rsidR="00AF2EBD" w:rsidRPr="00967BB6" w:rsidRDefault="00AF2EBD" w:rsidP="00967BB6">
            <w:pPr>
              <w:spacing w:after="0" w:line="240" w:lineRule="auto"/>
              <w:jc w:val="center"/>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b/>
                <w:bCs/>
                <w:kern w:val="0"/>
                <w:lang w:eastAsia="x-none"/>
                <w14:ligatures w14:val="none"/>
              </w:rPr>
              <w:t>Наименование</w:t>
            </w:r>
          </w:p>
          <w:p w14:paraId="392505AF" w14:textId="77777777" w:rsidR="00AF2EBD" w:rsidRPr="00967BB6" w:rsidRDefault="00AF2EBD" w:rsidP="00967BB6">
            <w:pPr>
              <w:spacing w:after="0" w:line="240" w:lineRule="auto"/>
              <w:jc w:val="center"/>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 xml:space="preserve"> </w:t>
            </w:r>
          </w:p>
          <w:p w14:paraId="5C57CDDC" w14:textId="77777777" w:rsidR="00AF2EBD" w:rsidRPr="00967BB6" w:rsidRDefault="00AF2EBD" w:rsidP="00967BB6">
            <w:pPr>
              <w:spacing w:after="0" w:line="240" w:lineRule="auto"/>
              <w:jc w:val="center"/>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 xml:space="preserve"> </w:t>
            </w:r>
          </w:p>
        </w:tc>
        <w:tc>
          <w:tcPr>
            <w:tcW w:w="3397" w:type="dxa"/>
          </w:tcPr>
          <w:p w14:paraId="1E0FEFA8" w14:textId="48D4CEDC" w:rsidR="00AF2EBD" w:rsidRPr="00967BB6" w:rsidRDefault="00AF2EBD" w:rsidP="00967BB6">
            <w:pPr>
              <w:spacing w:after="0" w:line="240" w:lineRule="auto"/>
              <w:jc w:val="center"/>
              <w:rPr>
                <w:rFonts w:ascii="Times New Roman" w:eastAsia="Times New Roman" w:hAnsi="Times New Roman" w:cs="Times New Roman"/>
                <w:b/>
                <w:bCs/>
                <w:kern w:val="0"/>
                <w:lang w:eastAsia="x-none"/>
                <w14:ligatures w14:val="none"/>
              </w:rPr>
            </w:pPr>
            <w:r>
              <w:rPr>
                <w:rFonts w:ascii="Times New Roman" w:eastAsia="Times New Roman" w:hAnsi="Times New Roman" w:cs="Times New Roman"/>
                <w:b/>
                <w:bCs/>
                <w:kern w:val="0"/>
                <w:lang w:eastAsia="x-none"/>
                <w14:ligatures w14:val="none"/>
              </w:rPr>
              <w:t>К</w:t>
            </w:r>
            <w:r w:rsidRPr="00AF2EBD">
              <w:rPr>
                <w:rFonts w:ascii="Times New Roman" w:eastAsia="Times New Roman" w:hAnsi="Times New Roman" w:cs="Times New Roman"/>
                <w:b/>
                <w:bCs/>
                <w:kern w:val="0"/>
                <w:lang w:eastAsia="x-none"/>
                <w14:ligatures w14:val="none"/>
              </w:rPr>
              <w:t>омплектность и характеристики товара</w:t>
            </w:r>
          </w:p>
        </w:tc>
        <w:tc>
          <w:tcPr>
            <w:tcW w:w="801" w:type="dxa"/>
            <w:hideMark/>
          </w:tcPr>
          <w:p w14:paraId="2F814F1C" w14:textId="2D249E3C" w:rsidR="00AF2EBD" w:rsidRPr="00967BB6" w:rsidRDefault="00AF2EBD" w:rsidP="006B541C">
            <w:pPr>
              <w:spacing w:after="0" w:line="240"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Кол</w:t>
            </w:r>
            <w:r w:rsidR="006B541C">
              <w:rPr>
                <w:rFonts w:ascii="Times New Roman" w:eastAsia="Times New Roman" w:hAnsi="Times New Roman" w:cs="Times New Roman"/>
                <w:b/>
                <w:bCs/>
                <w:kern w:val="0"/>
                <w:lang w:eastAsia="x-none"/>
                <w14:ligatures w14:val="none"/>
              </w:rPr>
              <w:t>-во</w:t>
            </w:r>
            <w:r w:rsidRPr="00967BB6">
              <w:rPr>
                <w:rFonts w:ascii="Times New Roman" w:eastAsia="Times New Roman" w:hAnsi="Times New Roman" w:cs="Times New Roman"/>
                <w:b/>
                <w:bCs/>
                <w:kern w:val="0"/>
                <w:lang w:eastAsia="x-none"/>
                <w14:ligatures w14:val="none"/>
              </w:rPr>
              <w:t xml:space="preserve"> (объем) товара</w:t>
            </w:r>
          </w:p>
        </w:tc>
        <w:tc>
          <w:tcPr>
            <w:tcW w:w="1272" w:type="dxa"/>
            <w:hideMark/>
          </w:tcPr>
          <w:p w14:paraId="0EC4A504" w14:textId="77777777" w:rsidR="00AF2EBD" w:rsidRPr="00967BB6" w:rsidRDefault="00AF2EBD" w:rsidP="00967BB6">
            <w:pPr>
              <w:spacing w:after="0" w:line="240"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Единица измерения</w:t>
            </w:r>
          </w:p>
        </w:tc>
        <w:tc>
          <w:tcPr>
            <w:tcW w:w="1430" w:type="dxa"/>
          </w:tcPr>
          <w:p w14:paraId="28FB34A4" w14:textId="77777777" w:rsidR="00AF2EBD" w:rsidRPr="00967BB6" w:rsidRDefault="00AF2EBD" w:rsidP="00967BB6">
            <w:pPr>
              <w:spacing w:after="0" w:line="240"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Цена за единицу товара, включая НДС (вариант: НДС не облагается), руб.</w:t>
            </w:r>
          </w:p>
        </w:tc>
        <w:tc>
          <w:tcPr>
            <w:tcW w:w="1430" w:type="dxa"/>
            <w:hideMark/>
          </w:tcPr>
          <w:p w14:paraId="481F352B" w14:textId="77777777" w:rsidR="00AF2EBD" w:rsidRPr="00967BB6" w:rsidRDefault="00AF2EBD" w:rsidP="00967BB6">
            <w:pPr>
              <w:spacing w:after="0" w:line="240"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Стоимость товара, включая НДС (вариант: НДС не облагается), руб.</w:t>
            </w:r>
          </w:p>
        </w:tc>
      </w:tr>
      <w:tr w:rsidR="00AF2EBD" w:rsidRPr="00967BB6" w14:paraId="1F6C776B" w14:textId="77777777" w:rsidTr="005A11CC">
        <w:trPr>
          <w:trHeight w:val="118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5AA881C" w14:textId="77777777" w:rsidR="00AF2EBD" w:rsidRPr="00967BB6" w:rsidRDefault="00AF2EBD" w:rsidP="00967BB6">
            <w:pPr>
              <w:spacing w:after="0" w:line="240" w:lineRule="auto"/>
              <w:jc w:val="center"/>
              <w:rPr>
                <w:rFonts w:ascii="Arial" w:eastAsia="Times New Roman" w:hAnsi="Arial" w:cs="Arial"/>
                <w:color w:val="000000"/>
                <w:kern w:val="0"/>
                <w:sz w:val="20"/>
                <w:szCs w:val="20"/>
                <w:lang w:eastAsia="ru-RU"/>
                <w14:ligatures w14:val="none"/>
              </w:rPr>
            </w:pPr>
            <w:r w:rsidRPr="00967BB6">
              <w:rPr>
                <w:rFonts w:ascii="Arial" w:eastAsia="Times New Roman" w:hAnsi="Arial" w:cs="Arial"/>
                <w:color w:val="000000"/>
                <w:kern w:val="0"/>
                <w:sz w:val="20"/>
                <w:szCs w:val="20"/>
                <w:lang w:eastAsia="ru-RU"/>
                <w14:ligatures w14:val="none"/>
              </w:rPr>
              <w:t>1</w:t>
            </w:r>
          </w:p>
        </w:tc>
        <w:tc>
          <w:tcPr>
            <w:tcW w:w="1689" w:type="dxa"/>
          </w:tcPr>
          <w:p w14:paraId="7A344E3E" w14:textId="3B0E3C5A" w:rsidR="00363CBF" w:rsidRPr="00967BB6" w:rsidRDefault="005A11CC" w:rsidP="00967BB6">
            <w:pPr>
              <w:spacing w:after="0" w:line="240" w:lineRule="auto"/>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Дренажный насос AQUARIO Ads-1500 1150</w:t>
            </w:r>
          </w:p>
        </w:tc>
        <w:tc>
          <w:tcPr>
            <w:tcW w:w="3397" w:type="dxa"/>
          </w:tcPr>
          <w:p w14:paraId="60FB4D41" w14:textId="0EA40C51" w:rsidR="0069138B" w:rsidRDefault="0069138B"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Страна происхождения</w:t>
            </w:r>
            <w:r w:rsidR="00465A70">
              <w:rPr>
                <w:rFonts w:ascii="Times New Roman" w:eastAsia="Times New Roman" w:hAnsi="Times New Roman" w:cs="Times New Roman"/>
                <w:kern w:val="0"/>
                <w:lang w:eastAsia="ru-RU"/>
                <w14:ligatures w14:val="none"/>
              </w:rPr>
              <w:t xml:space="preserve"> товара</w:t>
            </w:r>
            <w:r>
              <w:rPr>
                <w:rFonts w:ascii="Times New Roman" w:eastAsia="Times New Roman" w:hAnsi="Times New Roman" w:cs="Times New Roman"/>
                <w:kern w:val="0"/>
                <w:lang w:eastAsia="ru-RU"/>
                <w14:ligatures w14:val="none"/>
              </w:rPr>
              <w:t>: Россия</w:t>
            </w:r>
          </w:p>
          <w:p w14:paraId="441DC76A" w14:textId="395730E3"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Комплектация:</w:t>
            </w:r>
          </w:p>
          <w:p w14:paraId="45780C12"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Насос в сборе с кабелем и поплавковым выключателем - 1 шт.</w:t>
            </w:r>
          </w:p>
          <w:p w14:paraId="2973E1DC"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Угловой отвод с адаптером для шланга - 1 шт.</w:t>
            </w:r>
          </w:p>
          <w:p w14:paraId="5DAC8E29"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Руководство по эксплуатации - 1 шт.</w:t>
            </w:r>
          </w:p>
          <w:p w14:paraId="3FD6A18C"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Упаковка - 1 шт.</w:t>
            </w:r>
          </w:p>
          <w:p w14:paraId="28004BDB"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Технические характеристики:</w:t>
            </w:r>
          </w:p>
          <w:p w14:paraId="2E6ADBCA"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Тип дренажный для грязной воды</w:t>
            </w:r>
          </w:p>
          <w:p w14:paraId="547E95F2"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Вид погружной</w:t>
            </w:r>
          </w:p>
          <w:p w14:paraId="174B3C49"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Тип питания сеть</w:t>
            </w:r>
          </w:p>
          <w:p w14:paraId="3C54680E"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Производительность 250 л/мин</w:t>
            </w:r>
          </w:p>
          <w:p w14:paraId="0D28A905"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Допустимый диаметр твердых частиц 30 мм</w:t>
            </w:r>
          </w:p>
          <w:p w14:paraId="6BE8E6AD"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Конструкция центробежный</w:t>
            </w:r>
          </w:p>
          <w:p w14:paraId="60E66E16"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Мощность 640 Вт</w:t>
            </w:r>
          </w:p>
          <w:p w14:paraId="031A29EC"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Высота подъема 7 м</w:t>
            </w:r>
          </w:p>
          <w:p w14:paraId="1DC6F3BD"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Глубина погружения 9 м</w:t>
            </w:r>
          </w:p>
          <w:p w14:paraId="74816B8E"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Забор воды нижний</w:t>
            </w:r>
          </w:p>
          <w:p w14:paraId="24082BE3"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Материал корпуса пластик</w:t>
            </w:r>
          </w:p>
          <w:p w14:paraId="68885C55"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Защита от сухого хода поплавковый выключатель</w:t>
            </w:r>
          </w:p>
          <w:p w14:paraId="524B23E9"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Мах температура жидкости 35 °С</w:t>
            </w:r>
          </w:p>
          <w:p w14:paraId="27AD853A"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Остаточный уровень воды 5 мм</w:t>
            </w:r>
          </w:p>
          <w:p w14:paraId="46DCC4E8"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Соединитель в комплекте внешняя G1; елочка 1; елочка 1 1/2</w:t>
            </w:r>
          </w:p>
          <w:p w14:paraId="1E7AD306"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Для повышения давления нет</w:t>
            </w:r>
          </w:p>
          <w:p w14:paraId="68FE3F61"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lastRenderedPageBreak/>
              <w:t>Материал крыльчатки пластик</w:t>
            </w:r>
          </w:p>
          <w:p w14:paraId="7CD260E6"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Длина кабеля 10 м</w:t>
            </w:r>
          </w:p>
          <w:p w14:paraId="2DDC50A4"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Габариты без упаковки 360х215 мм</w:t>
            </w:r>
          </w:p>
          <w:p w14:paraId="780E6B6E"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Вес нетто 5.7 кг</w:t>
            </w:r>
          </w:p>
          <w:p w14:paraId="5C3C6294"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 xml:space="preserve">Количество аккумуляторов в комплекте нет </w:t>
            </w:r>
            <w:proofErr w:type="spellStart"/>
            <w:r w:rsidRPr="005A11CC">
              <w:rPr>
                <w:rFonts w:ascii="Times New Roman" w:eastAsia="Times New Roman" w:hAnsi="Times New Roman" w:cs="Times New Roman"/>
                <w:kern w:val="0"/>
                <w:lang w:eastAsia="ru-RU"/>
                <w14:ligatures w14:val="none"/>
              </w:rPr>
              <w:t>шт</w:t>
            </w:r>
            <w:proofErr w:type="spellEnd"/>
          </w:p>
          <w:p w14:paraId="139EBF47"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Серия ADS</w:t>
            </w:r>
          </w:p>
          <w:p w14:paraId="4C1CD5C4"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Напряжение 220 В</w:t>
            </w:r>
          </w:p>
          <w:p w14:paraId="0941AB48" w14:textId="77777777" w:rsidR="005A11CC" w:rsidRPr="005A11CC"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Класс защиты IP63</w:t>
            </w:r>
          </w:p>
          <w:p w14:paraId="4845FACF" w14:textId="37548BED" w:rsidR="00AF2EBD" w:rsidRPr="00967BB6" w:rsidRDefault="005A11CC" w:rsidP="005A11C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A11CC">
              <w:rPr>
                <w:rFonts w:ascii="Times New Roman" w:eastAsia="Times New Roman" w:hAnsi="Times New Roman" w:cs="Times New Roman"/>
                <w:kern w:val="0"/>
                <w:lang w:eastAsia="ru-RU"/>
                <w14:ligatures w14:val="none"/>
              </w:rPr>
              <w:t xml:space="preserve">Давление 0,7 </w:t>
            </w:r>
            <w:proofErr w:type="spellStart"/>
            <w:r w:rsidRPr="005A11CC">
              <w:rPr>
                <w:rFonts w:ascii="Times New Roman" w:eastAsia="Times New Roman" w:hAnsi="Times New Roman" w:cs="Times New Roman"/>
                <w:kern w:val="0"/>
                <w:lang w:eastAsia="ru-RU"/>
                <w14:ligatures w14:val="none"/>
              </w:rPr>
              <w:t>атм</w:t>
            </w:r>
            <w:proofErr w:type="spellEnd"/>
          </w:p>
        </w:tc>
        <w:tc>
          <w:tcPr>
            <w:tcW w:w="801" w:type="dxa"/>
          </w:tcPr>
          <w:p w14:paraId="43AAA9F1" w14:textId="1437733E" w:rsidR="00AF2EBD" w:rsidRPr="00967BB6" w:rsidRDefault="005A11CC" w:rsidP="006B541C">
            <w:pPr>
              <w:spacing w:before="120" w:after="12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lastRenderedPageBreak/>
              <w:t>8</w:t>
            </w:r>
          </w:p>
        </w:tc>
        <w:tc>
          <w:tcPr>
            <w:tcW w:w="1272" w:type="dxa"/>
            <w:hideMark/>
          </w:tcPr>
          <w:p w14:paraId="03C64F0D" w14:textId="77777777" w:rsidR="00AF2EBD" w:rsidRDefault="00AF2EBD" w:rsidP="006B541C">
            <w:pPr>
              <w:spacing w:after="0" w:line="240" w:lineRule="auto"/>
              <w:jc w:val="center"/>
              <w:rPr>
                <w:rFonts w:ascii="Times New Roman" w:eastAsia="Times New Roman" w:hAnsi="Times New Roman" w:cs="Times New Roman"/>
                <w:kern w:val="0"/>
                <w:lang w:eastAsia="ru-RU"/>
                <w14:ligatures w14:val="none"/>
              </w:rPr>
            </w:pPr>
          </w:p>
          <w:p w14:paraId="0546617D" w14:textId="7D2A18A5" w:rsidR="00AF2EBD" w:rsidRPr="00967BB6" w:rsidRDefault="006B541C" w:rsidP="006B541C">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Штука</w:t>
            </w:r>
          </w:p>
        </w:tc>
        <w:tc>
          <w:tcPr>
            <w:tcW w:w="1430" w:type="dxa"/>
          </w:tcPr>
          <w:p w14:paraId="7816B134" w14:textId="77777777" w:rsidR="00AF2EBD" w:rsidRPr="00967BB6" w:rsidRDefault="00AF2EBD" w:rsidP="00967BB6">
            <w:pPr>
              <w:spacing w:before="120" w:after="120" w:line="276" w:lineRule="auto"/>
              <w:ind w:firstLine="482"/>
              <w:jc w:val="both"/>
              <w:rPr>
                <w:rFonts w:ascii="Times New Roman" w:eastAsia="Times New Roman" w:hAnsi="Times New Roman" w:cs="Times New Roman"/>
                <w:kern w:val="0"/>
                <w:lang w:eastAsia="x-none"/>
                <w14:ligatures w14:val="none"/>
              </w:rPr>
            </w:pPr>
          </w:p>
        </w:tc>
        <w:tc>
          <w:tcPr>
            <w:tcW w:w="1430" w:type="dxa"/>
            <w:hideMark/>
          </w:tcPr>
          <w:p w14:paraId="19990BF5" w14:textId="77777777" w:rsidR="00AF2EBD" w:rsidRPr="00967BB6" w:rsidRDefault="00AF2EBD" w:rsidP="00967BB6">
            <w:pPr>
              <w:spacing w:before="120" w:after="120" w:line="276" w:lineRule="auto"/>
              <w:ind w:firstLine="482"/>
              <w:jc w:val="both"/>
              <w:rPr>
                <w:rFonts w:ascii="Times New Roman" w:eastAsia="Times New Roman" w:hAnsi="Times New Roman" w:cs="Times New Roman"/>
                <w:kern w:val="0"/>
                <w:lang w:eastAsia="x-none"/>
                <w14:ligatures w14:val="none"/>
              </w:rPr>
            </w:pPr>
          </w:p>
        </w:tc>
      </w:tr>
      <w:tr w:rsidR="006B541C" w:rsidRPr="00967BB6" w14:paraId="58B4AA6F" w14:textId="77777777" w:rsidTr="006B541C">
        <w:trPr>
          <w:trHeight w:val="2249"/>
        </w:trPr>
        <w:tc>
          <w:tcPr>
            <w:tcW w:w="0" w:type="auto"/>
            <w:tcBorders>
              <w:top w:val="single" w:sz="4" w:space="0" w:color="000000"/>
              <w:left w:val="single" w:sz="4" w:space="0" w:color="000000"/>
              <w:bottom w:val="single" w:sz="4" w:space="0" w:color="000000"/>
              <w:right w:val="single" w:sz="4" w:space="0" w:color="000000"/>
            </w:tcBorders>
            <w:vAlign w:val="center"/>
          </w:tcPr>
          <w:p w14:paraId="05810CE6" w14:textId="7B5828CF" w:rsidR="006B541C" w:rsidRPr="00967BB6" w:rsidRDefault="006B541C" w:rsidP="00967BB6">
            <w:pPr>
              <w:spacing w:after="0" w:line="240" w:lineRule="auto"/>
              <w:jc w:val="center"/>
              <w:rPr>
                <w:rFonts w:ascii="Arial" w:eastAsia="Times New Roman" w:hAnsi="Arial" w:cs="Arial"/>
                <w:color w:val="000000"/>
                <w:kern w:val="0"/>
                <w:sz w:val="20"/>
                <w:szCs w:val="20"/>
                <w:lang w:eastAsia="ru-RU"/>
                <w14:ligatures w14:val="none"/>
              </w:rPr>
            </w:pPr>
            <w:r>
              <w:rPr>
                <w:rFonts w:ascii="Arial" w:eastAsia="Times New Roman" w:hAnsi="Arial" w:cs="Arial"/>
                <w:color w:val="000000"/>
                <w:kern w:val="0"/>
                <w:sz w:val="20"/>
                <w:szCs w:val="20"/>
                <w:lang w:eastAsia="ru-RU"/>
                <w14:ligatures w14:val="none"/>
              </w:rPr>
              <w:lastRenderedPageBreak/>
              <w:t>2</w:t>
            </w:r>
          </w:p>
        </w:tc>
        <w:tc>
          <w:tcPr>
            <w:tcW w:w="1689" w:type="dxa"/>
          </w:tcPr>
          <w:p w14:paraId="42D88070" w14:textId="3A00CC6B" w:rsidR="00363CBF" w:rsidRPr="006B541C" w:rsidRDefault="00465A70" w:rsidP="006B541C">
            <w:pPr>
              <w:spacing w:after="0" w:line="240" w:lineRule="auto"/>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 xml:space="preserve">Дренажный насос </w:t>
            </w:r>
            <w:proofErr w:type="spellStart"/>
            <w:r w:rsidRPr="00465A70">
              <w:rPr>
                <w:rFonts w:ascii="Times New Roman" w:eastAsia="Times New Roman" w:hAnsi="Times New Roman" w:cs="Times New Roman"/>
                <w:kern w:val="0"/>
                <w:lang w:eastAsia="ru-RU"/>
                <w14:ligatures w14:val="none"/>
              </w:rPr>
              <w:t>Ресанта</w:t>
            </w:r>
            <w:proofErr w:type="spellEnd"/>
            <w:r w:rsidRPr="00465A70">
              <w:rPr>
                <w:rFonts w:ascii="Times New Roman" w:eastAsia="Times New Roman" w:hAnsi="Times New Roman" w:cs="Times New Roman"/>
                <w:kern w:val="0"/>
                <w:lang w:eastAsia="ru-RU"/>
                <w14:ligatures w14:val="none"/>
              </w:rPr>
              <w:t xml:space="preserve"> НД-15500П/35B 77/2/4</w:t>
            </w:r>
          </w:p>
        </w:tc>
        <w:tc>
          <w:tcPr>
            <w:tcW w:w="3397" w:type="dxa"/>
          </w:tcPr>
          <w:p w14:paraId="03DAB464" w14:textId="27C2316C" w:rsid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Страна происхождения товара:</w:t>
            </w:r>
            <w:r>
              <w:rPr>
                <w:rFonts w:ascii="Times New Roman" w:eastAsia="Times New Roman" w:hAnsi="Times New Roman" w:cs="Times New Roman"/>
                <w:kern w:val="0"/>
                <w:lang w:eastAsia="ru-RU"/>
                <w14:ligatures w14:val="none"/>
              </w:rPr>
              <w:t xml:space="preserve"> Китай</w:t>
            </w:r>
          </w:p>
          <w:p w14:paraId="03C68677"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Комплектация</w:t>
            </w:r>
            <w:r>
              <w:rPr>
                <w:rFonts w:ascii="Times New Roman" w:hAnsi="Times New Roman" w:cs="Times New Roman"/>
                <w:shd w:val="clear" w:color="auto" w:fill="FFFFFF"/>
              </w:rPr>
              <w:t>:</w:t>
            </w:r>
          </w:p>
          <w:p w14:paraId="722127A5"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Насос</w:t>
            </w:r>
          </w:p>
          <w:p w14:paraId="7CFAC96B"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Пластиковый штуцер</w:t>
            </w:r>
          </w:p>
          <w:p w14:paraId="3C0DFE0A"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Паспорт</w:t>
            </w:r>
          </w:p>
          <w:p w14:paraId="7FD79C52" w14:textId="77777777" w:rsidR="00465A70"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Упаковка</w:t>
            </w:r>
          </w:p>
          <w:p w14:paraId="0D94FC10"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b/>
                <w:bCs/>
                <w:shd w:val="clear" w:color="auto" w:fill="FFFFFF"/>
              </w:rPr>
            </w:pPr>
            <w:r w:rsidRPr="0000654D">
              <w:rPr>
                <w:rFonts w:ascii="Times New Roman" w:hAnsi="Times New Roman" w:cs="Times New Roman"/>
                <w:shd w:val="clear" w:color="auto" w:fill="FFFFFF"/>
              </w:rPr>
              <w:t>Технические характеристики</w:t>
            </w:r>
            <w:r>
              <w:rPr>
                <w:rFonts w:ascii="Times New Roman" w:hAnsi="Times New Roman" w:cs="Times New Roman"/>
                <w:b/>
                <w:bCs/>
                <w:shd w:val="clear" w:color="auto" w:fill="FFFFFF"/>
              </w:rPr>
              <w:t>:</w:t>
            </w:r>
          </w:p>
          <w:p w14:paraId="2796B879"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Тип</w:t>
            </w:r>
            <w:r>
              <w:rPr>
                <w:rFonts w:ascii="Times New Roman" w:hAnsi="Times New Roman" w:cs="Times New Roman"/>
                <w:shd w:val="clear" w:color="auto" w:fill="FFFFFF"/>
              </w:rPr>
              <w:t xml:space="preserve"> </w:t>
            </w:r>
            <w:hyperlink r:id="rId12" w:history="1">
              <w:r w:rsidRPr="0000654D">
                <w:rPr>
                  <w:rStyle w:val="afc"/>
                  <w:rFonts w:ascii="Times New Roman" w:hAnsi="Times New Roman" w:cs="Times New Roman"/>
                  <w:color w:val="auto"/>
                  <w:shd w:val="clear" w:color="auto" w:fill="FFFFFF"/>
                </w:rPr>
                <w:t>дренажный для грязной воды</w:t>
              </w:r>
            </w:hyperlink>
          </w:p>
          <w:p w14:paraId="5C2FB872"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Вид</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погружной</w:t>
            </w:r>
          </w:p>
          <w:p w14:paraId="2DC3D9FD"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Тип питания</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сеть</w:t>
            </w:r>
          </w:p>
          <w:p w14:paraId="4D8E79F4"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Производительность</w:t>
            </w:r>
            <w:r w:rsidRPr="00DB7CCA">
              <w:rPr>
                <w:rFonts w:ascii="Times New Roman" w:hAnsi="Times New Roman" w:cs="Times New Roman"/>
                <w:shd w:val="clear" w:color="auto" w:fill="FFFFFF"/>
              </w:rPr>
              <w:t xml:space="preserve"> </w:t>
            </w:r>
            <w:hyperlink r:id="rId13" w:history="1">
              <w:r w:rsidRPr="0000654D">
                <w:rPr>
                  <w:rStyle w:val="afc"/>
                  <w:rFonts w:ascii="Times New Roman" w:hAnsi="Times New Roman" w:cs="Times New Roman"/>
                  <w:color w:val="auto"/>
                  <w:shd w:val="clear" w:color="auto" w:fill="FFFFFF"/>
                </w:rPr>
                <w:t>258 л/мин</w:t>
              </w:r>
            </w:hyperlink>
          </w:p>
          <w:p w14:paraId="6DE96493"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Допустимый диаметр твердых частиц</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35 мм</w:t>
            </w:r>
          </w:p>
          <w:p w14:paraId="2DC43A90"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Конструкция</w:t>
            </w:r>
            <w:r w:rsidRPr="00DB7CCA">
              <w:rPr>
                <w:rFonts w:ascii="Times New Roman" w:hAnsi="Times New Roman" w:cs="Times New Roman"/>
                <w:shd w:val="clear" w:color="auto" w:fill="FFFFFF"/>
              </w:rPr>
              <w:t xml:space="preserve"> </w:t>
            </w:r>
            <w:hyperlink r:id="rId14" w:history="1">
              <w:r w:rsidRPr="0000654D">
                <w:rPr>
                  <w:rStyle w:val="afc"/>
                  <w:rFonts w:ascii="Times New Roman" w:hAnsi="Times New Roman" w:cs="Times New Roman"/>
                  <w:color w:val="auto"/>
                  <w:shd w:val="clear" w:color="auto" w:fill="FFFFFF"/>
                </w:rPr>
                <w:t>центробежный</w:t>
              </w:r>
            </w:hyperlink>
          </w:p>
          <w:p w14:paraId="5C077429"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Мощность</w:t>
            </w:r>
            <w:r w:rsidRPr="00DB7CCA">
              <w:rPr>
                <w:rFonts w:ascii="Times New Roman" w:hAnsi="Times New Roman" w:cs="Times New Roman"/>
                <w:shd w:val="clear" w:color="auto" w:fill="FFFFFF"/>
              </w:rPr>
              <w:t xml:space="preserve"> </w:t>
            </w:r>
            <w:hyperlink r:id="rId15" w:history="1">
              <w:r w:rsidRPr="0000654D">
                <w:rPr>
                  <w:rStyle w:val="afc"/>
                  <w:rFonts w:ascii="Times New Roman" w:hAnsi="Times New Roman" w:cs="Times New Roman"/>
                  <w:color w:val="auto"/>
                  <w:shd w:val="clear" w:color="auto" w:fill="FFFFFF"/>
                </w:rPr>
                <w:t>900 Вт</w:t>
              </w:r>
            </w:hyperlink>
          </w:p>
          <w:p w14:paraId="25003E89"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Высота подъема</w:t>
            </w:r>
            <w:r w:rsidRPr="00DB7CCA">
              <w:rPr>
                <w:rFonts w:ascii="Times New Roman" w:hAnsi="Times New Roman" w:cs="Times New Roman"/>
                <w:shd w:val="clear" w:color="auto" w:fill="FFFFFF"/>
              </w:rPr>
              <w:t xml:space="preserve"> </w:t>
            </w:r>
            <w:hyperlink r:id="rId16" w:history="1">
              <w:r w:rsidRPr="0000654D">
                <w:rPr>
                  <w:rStyle w:val="afc"/>
                  <w:rFonts w:ascii="Times New Roman" w:hAnsi="Times New Roman" w:cs="Times New Roman"/>
                  <w:color w:val="auto"/>
                  <w:shd w:val="clear" w:color="auto" w:fill="FFFFFF"/>
                </w:rPr>
                <w:t>8 м</w:t>
              </w:r>
            </w:hyperlink>
          </w:p>
          <w:p w14:paraId="156BC7FE"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Глубина погружения</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8 м</w:t>
            </w:r>
          </w:p>
          <w:p w14:paraId="62E413EB"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Трубное соединение</w:t>
            </w:r>
            <w:r w:rsidRPr="00DB7CCA">
              <w:rPr>
                <w:rFonts w:ascii="Times New Roman" w:hAnsi="Times New Roman" w:cs="Times New Roman"/>
                <w:shd w:val="clear" w:color="auto" w:fill="FFFFFF"/>
              </w:rPr>
              <w:t xml:space="preserve"> </w:t>
            </w:r>
            <w:hyperlink r:id="rId17" w:history="1">
              <w:r w:rsidRPr="0000654D">
                <w:rPr>
                  <w:rStyle w:val="afc"/>
                  <w:rFonts w:ascii="Times New Roman" w:hAnsi="Times New Roman" w:cs="Times New Roman"/>
                  <w:color w:val="auto"/>
                  <w:shd w:val="clear" w:color="auto" w:fill="FFFFFF"/>
                </w:rPr>
                <w:t>внутренняя G1 1/2 дюйм</w:t>
              </w:r>
            </w:hyperlink>
          </w:p>
          <w:p w14:paraId="62DD047F"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Забор воды</w:t>
            </w:r>
            <w:r w:rsidRPr="00DB7CCA">
              <w:rPr>
                <w:rFonts w:ascii="Times New Roman" w:hAnsi="Times New Roman" w:cs="Times New Roman"/>
                <w:shd w:val="clear" w:color="auto" w:fill="FFFFFF"/>
              </w:rPr>
              <w:t xml:space="preserve"> </w:t>
            </w:r>
            <w:hyperlink r:id="rId18" w:history="1">
              <w:r w:rsidRPr="0000654D">
                <w:rPr>
                  <w:rStyle w:val="afc"/>
                  <w:rFonts w:ascii="Times New Roman" w:hAnsi="Times New Roman" w:cs="Times New Roman"/>
                  <w:color w:val="auto"/>
                  <w:shd w:val="clear" w:color="auto" w:fill="FFFFFF"/>
                </w:rPr>
                <w:t>нижний</w:t>
              </w:r>
            </w:hyperlink>
          </w:p>
          <w:p w14:paraId="54026C14"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Материал корпуса</w:t>
            </w:r>
            <w:r w:rsidRPr="00DB7CCA">
              <w:rPr>
                <w:rFonts w:ascii="Times New Roman" w:hAnsi="Times New Roman" w:cs="Times New Roman"/>
                <w:shd w:val="clear" w:color="auto" w:fill="FFFFFF"/>
              </w:rPr>
              <w:t xml:space="preserve"> </w:t>
            </w:r>
            <w:hyperlink r:id="rId19" w:history="1">
              <w:r w:rsidRPr="0000654D">
                <w:rPr>
                  <w:rStyle w:val="afc"/>
                  <w:rFonts w:ascii="Times New Roman" w:hAnsi="Times New Roman" w:cs="Times New Roman"/>
                  <w:color w:val="auto"/>
                  <w:shd w:val="clear" w:color="auto" w:fill="FFFFFF"/>
                </w:rPr>
                <w:t>пластик</w:t>
              </w:r>
            </w:hyperlink>
          </w:p>
          <w:p w14:paraId="7BF92356"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Защита от сухого хода</w:t>
            </w:r>
            <w:r w:rsidRPr="00DB7CCA">
              <w:rPr>
                <w:rFonts w:ascii="Times New Roman" w:hAnsi="Times New Roman" w:cs="Times New Roman"/>
                <w:shd w:val="clear" w:color="auto" w:fill="FFFFFF"/>
              </w:rPr>
              <w:t xml:space="preserve"> </w:t>
            </w:r>
            <w:hyperlink r:id="rId20" w:history="1">
              <w:r w:rsidRPr="0000654D">
                <w:rPr>
                  <w:rStyle w:val="afc"/>
                  <w:rFonts w:ascii="Times New Roman" w:hAnsi="Times New Roman" w:cs="Times New Roman"/>
                  <w:color w:val="auto"/>
                  <w:shd w:val="clear" w:color="auto" w:fill="FFFFFF"/>
                </w:rPr>
                <w:t>поплавковый выключатель</w:t>
              </w:r>
            </w:hyperlink>
          </w:p>
          <w:p w14:paraId="1FCDA5E9"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Мах температура жидкости</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35 °С</w:t>
            </w:r>
          </w:p>
          <w:p w14:paraId="2F62A54D"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Для повышения давления</w:t>
            </w:r>
            <w:r w:rsidRPr="00DB7CCA">
              <w:rPr>
                <w:rFonts w:ascii="Times New Roman" w:hAnsi="Times New Roman" w:cs="Times New Roman"/>
                <w:shd w:val="clear" w:color="auto" w:fill="FFFFFF"/>
              </w:rPr>
              <w:t xml:space="preserve"> </w:t>
            </w:r>
            <w:hyperlink r:id="rId21" w:history="1">
              <w:r w:rsidRPr="0000654D">
                <w:rPr>
                  <w:rStyle w:val="afc"/>
                  <w:rFonts w:ascii="Times New Roman" w:hAnsi="Times New Roman" w:cs="Times New Roman"/>
                  <w:color w:val="auto"/>
                  <w:shd w:val="clear" w:color="auto" w:fill="FFFFFF"/>
                </w:rPr>
                <w:t>нет</w:t>
              </w:r>
            </w:hyperlink>
          </w:p>
          <w:p w14:paraId="766C43A6"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Материал крыльчатки</w:t>
            </w:r>
            <w:r w:rsidRPr="00DB7CCA">
              <w:rPr>
                <w:rFonts w:ascii="Times New Roman" w:hAnsi="Times New Roman" w:cs="Times New Roman"/>
                <w:shd w:val="clear" w:color="auto" w:fill="FFFFFF"/>
              </w:rPr>
              <w:t xml:space="preserve"> </w:t>
            </w:r>
            <w:hyperlink r:id="rId22" w:history="1">
              <w:r w:rsidRPr="0000654D">
                <w:rPr>
                  <w:rStyle w:val="afc"/>
                  <w:rFonts w:ascii="Times New Roman" w:hAnsi="Times New Roman" w:cs="Times New Roman"/>
                  <w:color w:val="auto"/>
                  <w:shd w:val="clear" w:color="auto" w:fill="FFFFFF"/>
                </w:rPr>
                <w:t>пластик</w:t>
              </w:r>
            </w:hyperlink>
          </w:p>
          <w:p w14:paraId="326C3EDA"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Габариты без упаковки</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210х193х390 мм</w:t>
            </w:r>
          </w:p>
          <w:p w14:paraId="7DB3FB4C"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Вес нетто</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4.85 кг</w:t>
            </w:r>
          </w:p>
          <w:p w14:paraId="7CBC8519"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Количество аккумуляторов в комплекте</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 xml:space="preserve">нет </w:t>
            </w:r>
            <w:proofErr w:type="spellStart"/>
            <w:r w:rsidRPr="0000654D">
              <w:rPr>
                <w:rFonts w:ascii="Times New Roman" w:hAnsi="Times New Roman" w:cs="Times New Roman"/>
                <w:shd w:val="clear" w:color="auto" w:fill="FFFFFF"/>
              </w:rPr>
              <w:t>шт</w:t>
            </w:r>
            <w:proofErr w:type="spellEnd"/>
          </w:p>
          <w:p w14:paraId="674AFEE6"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Серия</w:t>
            </w:r>
            <w:r w:rsidRPr="00DB7CCA">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НД</w:t>
            </w:r>
          </w:p>
          <w:p w14:paraId="4321B045"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Напряжение</w:t>
            </w:r>
            <w:r w:rsidRPr="00DB7CCA">
              <w:rPr>
                <w:rFonts w:ascii="Times New Roman" w:hAnsi="Times New Roman" w:cs="Times New Roman"/>
                <w:shd w:val="clear" w:color="auto" w:fill="FFFFFF"/>
              </w:rPr>
              <w:t xml:space="preserve"> </w:t>
            </w:r>
            <w:hyperlink r:id="rId23" w:history="1">
              <w:r w:rsidRPr="0000654D">
                <w:rPr>
                  <w:rStyle w:val="afc"/>
                  <w:rFonts w:ascii="Times New Roman" w:hAnsi="Times New Roman" w:cs="Times New Roman"/>
                  <w:color w:val="auto"/>
                  <w:shd w:val="clear" w:color="auto" w:fill="FFFFFF"/>
                </w:rPr>
                <w:t>220 В</w:t>
              </w:r>
            </w:hyperlink>
          </w:p>
          <w:p w14:paraId="7E74246C" w14:textId="77777777" w:rsidR="00465A70" w:rsidRPr="0000654D" w:rsidRDefault="00465A70" w:rsidP="00465A70">
            <w:pPr>
              <w:widowControl w:val="0"/>
              <w:autoSpaceDE w:val="0"/>
              <w:autoSpaceDN w:val="0"/>
              <w:adjustRightInd w:val="0"/>
              <w:spacing w:after="0" w:line="240" w:lineRule="auto"/>
              <w:rPr>
                <w:rFonts w:ascii="Times New Roman" w:hAnsi="Times New Roman" w:cs="Times New Roman"/>
                <w:shd w:val="clear" w:color="auto" w:fill="FFFFFF"/>
              </w:rPr>
            </w:pPr>
            <w:r w:rsidRPr="0000654D">
              <w:rPr>
                <w:rFonts w:ascii="Times New Roman" w:hAnsi="Times New Roman" w:cs="Times New Roman"/>
                <w:shd w:val="clear" w:color="auto" w:fill="FFFFFF"/>
              </w:rPr>
              <w:t>Давление</w:t>
            </w:r>
            <w:r>
              <w:rPr>
                <w:rFonts w:ascii="Times New Roman" w:hAnsi="Times New Roman" w:cs="Times New Roman"/>
                <w:shd w:val="clear" w:color="auto" w:fill="FFFFFF"/>
              </w:rPr>
              <w:t xml:space="preserve"> </w:t>
            </w:r>
            <w:r w:rsidRPr="0000654D">
              <w:rPr>
                <w:rFonts w:ascii="Times New Roman" w:hAnsi="Times New Roman" w:cs="Times New Roman"/>
                <w:shd w:val="clear" w:color="auto" w:fill="FFFFFF"/>
              </w:rPr>
              <w:t xml:space="preserve">0.8 </w:t>
            </w:r>
            <w:proofErr w:type="spellStart"/>
            <w:r w:rsidRPr="0000654D">
              <w:rPr>
                <w:rFonts w:ascii="Times New Roman" w:hAnsi="Times New Roman" w:cs="Times New Roman"/>
                <w:shd w:val="clear" w:color="auto" w:fill="FFFFFF"/>
              </w:rPr>
              <w:t>атм</w:t>
            </w:r>
            <w:proofErr w:type="spellEnd"/>
          </w:p>
          <w:p w14:paraId="06C41AF6" w14:textId="2563E149" w:rsidR="006B541C" w:rsidRPr="006B541C" w:rsidRDefault="006B541C" w:rsidP="006B541C">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p>
        </w:tc>
        <w:tc>
          <w:tcPr>
            <w:tcW w:w="801" w:type="dxa"/>
          </w:tcPr>
          <w:p w14:paraId="2C4B13C7" w14:textId="7DF8D38C" w:rsidR="006B541C" w:rsidRDefault="00000513" w:rsidP="006B541C">
            <w:pPr>
              <w:spacing w:before="120" w:after="12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p>
        </w:tc>
        <w:tc>
          <w:tcPr>
            <w:tcW w:w="1272" w:type="dxa"/>
          </w:tcPr>
          <w:p w14:paraId="6EAA1A4D" w14:textId="77777777" w:rsidR="00EB76C5" w:rsidRDefault="00EB76C5" w:rsidP="006B541C">
            <w:pPr>
              <w:spacing w:after="0" w:line="240" w:lineRule="auto"/>
              <w:jc w:val="center"/>
              <w:rPr>
                <w:rFonts w:ascii="Times New Roman" w:eastAsia="Times New Roman" w:hAnsi="Times New Roman" w:cs="Times New Roman"/>
                <w:kern w:val="0"/>
                <w:lang w:eastAsia="ru-RU"/>
                <w14:ligatures w14:val="none"/>
              </w:rPr>
            </w:pPr>
          </w:p>
          <w:p w14:paraId="57428CE9" w14:textId="531BDAEA" w:rsidR="006B541C" w:rsidRDefault="006B541C" w:rsidP="006B541C">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Штука</w:t>
            </w:r>
          </w:p>
        </w:tc>
        <w:tc>
          <w:tcPr>
            <w:tcW w:w="1430" w:type="dxa"/>
          </w:tcPr>
          <w:p w14:paraId="2F24BBC2" w14:textId="77777777" w:rsidR="006B541C" w:rsidRPr="00967BB6" w:rsidRDefault="006B541C" w:rsidP="00967BB6">
            <w:pPr>
              <w:spacing w:before="120" w:after="120" w:line="276" w:lineRule="auto"/>
              <w:ind w:firstLine="482"/>
              <w:jc w:val="both"/>
              <w:rPr>
                <w:rFonts w:ascii="Times New Roman" w:eastAsia="Times New Roman" w:hAnsi="Times New Roman" w:cs="Times New Roman"/>
                <w:kern w:val="0"/>
                <w:lang w:eastAsia="x-none"/>
                <w14:ligatures w14:val="none"/>
              </w:rPr>
            </w:pPr>
          </w:p>
        </w:tc>
        <w:tc>
          <w:tcPr>
            <w:tcW w:w="1430" w:type="dxa"/>
          </w:tcPr>
          <w:p w14:paraId="2F43D7A5" w14:textId="77777777" w:rsidR="006B541C" w:rsidRPr="00967BB6" w:rsidRDefault="006B541C" w:rsidP="00967BB6">
            <w:pPr>
              <w:spacing w:before="120" w:after="120" w:line="276" w:lineRule="auto"/>
              <w:ind w:firstLine="482"/>
              <w:jc w:val="both"/>
              <w:rPr>
                <w:rFonts w:ascii="Times New Roman" w:eastAsia="Times New Roman" w:hAnsi="Times New Roman" w:cs="Times New Roman"/>
                <w:kern w:val="0"/>
                <w:lang w:eastAsia="x-none"/>
                <w14:ligatures w14:val="none"/>
              </w:rPr>
            </w:pPr>
          </w:p>
        </w:tc>
      </w:tr>
      <w:tr w:rsidR="00465A70" w:rsidRPr="00967BB6" w14:paraId="263C2A62" w14:textId="77777777" w:rsidTr="006B541C">
        <w:trPr>
          <w:trHeight w:val="2249"/>
        </w:trPr>
        <w:tc>
          <w:tcPr>
            <w:tcW w:w="0" w:type="auto"/>
            <w:tcBorders>
              <w:top w:val="single" w:sz="4" w:space="0" w:color="000000"/>
              <w:left w:val="single" w:sz="4" w:space="0" w:color="000000"/>
              <w:bottom w:val="single" w:sz="4" w:space="0" w:color="000000"/>
              <w:right w:val="single" w:sz="4" w:space="0" w:color="000000"/>
            </w:tcBorders>
            <w:vAlign w:val="center"/>
          </w:tcPr>
          <w:p w14:paraId="3A134DCA" w14:textId="55309F90" w:rsidR="00465A70" w:rsidRDefault="00465A70" w:rsidP="00967BB6">
            <w:pPr>
              <w:spacing w:after="0" w:line="240" w:lineRule="auto"/>
              <w:jc w:val="center"/>
              <w:rPr>
                <w:rFonts w:ascii="Arial" w:eastAsia="Times New Roman" w:hAnsi="Arial" w:cs="Arial"/>
                <w:color w:val="000000"/>
                <w:kern w:val="0"/>
                <w:sz w:val="20"/>
                <w:szCs w:val="20"/>
                <w:lang w:eastAsia="ru-RU"/>
                <w14:ligatures w14:val="none"/>
              </w:rPr>
            </w:pPr>
            <w:r>
              <w:rPr>
                <w:rFonts w:ascii="Arial" w:eastAsia="Times New Roman" w:hAnsi="Arial" w:cs="Arial"/>
                <w:color w:val="000000"/>
                <w:kern w:val="0"/>
                <w:sz w:val="20"/>
                <w:szCs w:val="20"/>
                <w:lang w:eastAsia="ru-RU"/>
                <w14:ligatures w14:val="none"/>
              </w:rPr>
              <w:lastRenderedPageBreak/>
              <w:t>3</w:t>
            </w:r>
          </w:p>
        </w:tc>
        <w:tc>
          <w:tcPr>
            <w:tcW w:w="1689" w:type="dxa"/>
          </w:tcPr>
          <w:p w14:paraId="119C2244" w14:textId="5F4BA689" w:rsidR="00465A70" w:rsidRPr="00465A70" w:rsidRDefault="00465A70" w:rsidP="006B541C">
            <w:pPr>
              <w:spacing w:after="0" w:line="240" w:lineRule="auto"/>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 xml:space="preserve">Канализационный насос </w:t>
            </w:r>
            <w:proofErr w:type="spellStart"/>
            <w:r w:rsidRPr="00465A70">
              <w:rPr>
                <w:rFonts w:ascii="Times New Roman" w:eastAsia="Times New Roman" w:hAnsi="Times New Roman" w:cs="Times New Roman"/>
                <w:kern w:val="0"/>
                <w:lang w:eastAsia="ru-RU"/>
                <w14:ligatures w14:val="none"/>
              </w:rPr>
              <w:t>Belamos</w:t>
            </w:r>
            <w:proofErr w:type="spellEnd"/>
            <w:r w:rsidRPr="00465A70">
              <w:rPr>
                <w:rFonts w:ascii="Times New Roman" w:eastAsia="Times New Roman" w:hAnsi="Times New Roman" w:cs="Times New Roman"/>
                <w:kern w:val="0"/>
                <w:lang w:eastAsia="ru-RU"/>
                <w14:ligatures w14:val="none"/>
              </w:rPr>
              <w:t xml:space="preserve"> (</w:t>
            </w:r>
            <w:proofErr w:type="spellStart"/>
            <w:r w:rsidRPr="00465A70">
              <w:rPr>
                <w:rFonts w:ascii="Times New Roman" w:eastAsia="Times New Roman" w:hAnsi="Times New Roman" w:cs="Times New Roman"/>
                <w:kern w:val="0"/>
                <w:lang w:eastAsia="ru-RU"/>
                <w14:ligatures w14:val="none"/>
              </w:rPr>
              <w:t>Беламос</w:t>
            </w:r>
            <w:proofErr w:type="spellEnd"/>
            <w:r w:rsidRPr="00465A70">
              <w:rPr>
                <w:rFonts w:ascii="Times New Roman" w:eastAsia="Times New Roman" w:hAnsi="Times New Roman" w:cs="Times New Roman"/>
                <w:kern w:val="0"/>
                <w:lang w:eastAsia="ru-RU"/>
                <w14:ligatures w14:val="none"/>
              </w:rPr>
              <w:t>) 150 л/мин, Н-9.5, с ножами для унитаза/душевой кабины/раковин</w:t>
            </w:r>
          </w:p>
        </w:tc>
        <w:tc>
          <w:tcPr>
            <w:tcW w:w="3397" w:type="dxa"/>
          </w:tcPr>
          <w:p w14:paraId="6C7EAB86" w14:textId="3BCBAB6F" w:rsid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Страна происхождения товара: Китай</w:t>
            </w:r>
          </w:p>
          <w:p w14:paraId="05CBE6F6" w14:textId="1AC0AB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Комплектация</w:t>
            </w:r>
            <w:r>
              <w:rPr>
                <w:rFonts w:ascii="Times New Roman" w:eastAsia="Times New Roman" w:hAnsi="Times New Roman" w:cs="Times New Roman"/>
                <w:kern w:val="0"/>
                <w:lang w:eastAsia="ru-RU"/>
                <w14:ligatures w14:val="none"/>
              </w:rPr>
              <w:t>:</w:t>
            </w:r>
          </w:p>
          <w:p w14:paraId="7A680C2F"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Оборудование в сборе - 1 шт.;</w:t>
            </w:r>
          </w:p>
          <w:p w14:paraId="04A85659"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Инструкция по монтажу и эксплуатации - 1 шт.;</w:t>
            </w:r>
          </w:p>
          <w:p w14:paraId="49053DC4"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Колено для подключения слива (28-32 мм) - 1 шт.;</w:t>
            </w:r>
          </w:p>
          <w:p w14:paraId="691F7333"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Входной патрубок 40 мм - 2 шт.;</w:t>
            </w:r>
          </w:p>
          <w:p w14:paraId="7693540D"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Стальные хомуты - 3 шт.;</w:t>
            </w:r>
          </w:p>
          <w:p w14:paraId="0D0C5F7A"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Крепление к полу - 2 шт.;</w:t>
            </w:r>
          </w:p>
          <w:p w14:paraId="2EB77C66"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proofErr w:type="spellStart"/>
            <w:r w:rsidRPr="00465A70">
              <w:rPr>
                <w:rFonts w:ascii="Times New Roman" w:eastAsia="Times New Roman" w:hAnsi="Times New Roman" w:cs="Times New Roman"/>
                <w:kern w:val="0"/>
                <w:lang w:eastAsia="ru-RU"/>
                <w14:ligatures w14:val="none"/>
              </w:rPr>
              <w:t>Саморезы</w:t>
            </w:r>
            <w:proofErr w:type="spellEnd"/>
            <w:r w:rsidRPr="00465A70">
              <w:rPr>
                <w:rFonts w:ascii="Times New Roman" w:eastAsia="Times New Roman" w:hAnsi="Times New Roman" w:cs="Times New Roman"/>
                <w:kern w:val="0"/>
                <w:lang w:eastAsia="ru-RU"/>
                <w14:ligatures w14:val="none"/>
              </w:rPr>
              <w:t xml:space="preserve"> для крепежа -2 шт.;</w:t>
            </w:r>
          </w:p>
          <w:p w14:paraId="502C2DEB"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Пробка - 2 шт.;</w:t>
            </w:r>
          </w:p>
          <w:p w14:paraId="49EA7A8B"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Упаковка.</w:t>
            </w:r>
          </w:p>
          <w:p w14:paraId="436C0F19"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Технические характеристики:</w:t>
            </w:r>
          </w:p>
          <w:p w14:paraId="238BFB70"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Тип канализационная насосная установка</w:t>
            </w:r>
          </w:p>
          <w:p w14:paraId="4C39CADC"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Вид для специализированных работ</w:t>
            </w:r>
          </w:p>
          <w:p w14:paraId="60282539"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Соединение к унитазу есть</w:t>
            </w:r>
          </w:p>
          <w:p w14:paraId="7F28EA99"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Высота подъема 9.5 м</w:t>
            </w:r>
          </w:p>
          <w:p w14:paraId="5FBCE930"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Производительность 150 л/мин</w:t>
            </w:r>
          </w:p>
          <w:p w14:paraId="6D4ACF25"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Мощность 600 Вт</w:t>
            </w:r>
          </w:p>
          <w:p w14:paraId="69F9B02E"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Мах температура жидкости 45 °С</w:t>
            </w:r>
          </w:p>
          <w:p w14:paraId="2AE8CAB9"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Защита от сухого хода есть</w:t>
            </w:r>
          </w:p>
          <w:p w14:paraId="3FB5F845"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Для повышения давления нет</w:t>
            </w:r>
          </w:p>
          <w:p w14:paraId="43023978"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Ротор сухой</w:t>
            </w:r>
          </w:p>
          <w:p w14:paraId="47639898"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Габариты без упаковки 470х240х270 мм</w:t>
            </w:r>
          </w:p>
          <w:p w14:paraId="52E1DD8D"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Вес нетто 6.5 кг</w:t>
            </w:r>
          </w:p>
          <w:p w14:paraId="3DFD5E5D"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Напряжение 220 В</w:t>
            </w:r>
          </w:p>
          <w:p w14:paraId="3C19DE17"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Допустимая температура жидкости 45 °С</w:t>
            </w:r>
          </w:p>
          <w:p w14:paraId="4769FD0F"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Материал корпуса пластик</w:t>
            </w:r>
          </w:p>
          <w:p w14:paraId="481E0715" w14:textId="7777777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Серия KNS</w:t>
            </w:r>
          </w:p>
          <w:p w14:paraId="2DDB430D" w14:textId="43029A47" w:rsidR="00465A70" w:rsidRPr="00465A70" w:rsidRDefault="00465A70" w:rsidP="00465A70">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465A70">
              <w:rPr>
                <w:rFonts w:ascii="Times New Roman" w:eastAsia="Times New Roman" w:hAnsi="Times New Roman" w:cs="Times New Roman"/>
                <w:kern w:val="0"/>
                <w:lang w:eastAsia="ru-RU"/>
                <w14:ligatures w14:val="none"/>
              </w:rPr>
              <w:t>Класс защиты IP55</w:t>
            </w:r>
          </w:p>
        </w:tc>
        <w:tc>
          <w:tcPr>
            <w:tcW w:w="801" w:type="dxa"/>
          </w:tcPr>
          <w:p w14:paraId="4FA813FA" w14:textId="0FC9B694" w:rsidR="00465A70" w:rsidRDefault="00EF069F" w:rsidP="006B541C">
            <w:pPr>
              <w:spacing w:before="120" w:after="12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3</w:t>
            </w:r>
          </w:p>
        </w:tc>
        <w:tc>
          <w:tcPr>
            <w:tcW w:w="1272" w:type="dxa"/>
          </w:tcPr>
          <w:p w14:paraId="7E1337E1" w14:textId="325F15A8" w:rsidR="00465A70" w:rsidRDefault="00000513" w:rsidP="006B541C">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Штука</w:t>
            </w:r>
          </w:p>
        </w:tc>
        <w:tc>
          <w:tcPr>
            <w:tcW w:w="1430" w:type="dxa"/>
          </w:tcPr>
          <w:p w14:paraId="4253BFAE" w14:textId="77777777" w:rsidR="00465A70" w:rsidRPr="00967BB6" w:rsidRDefault="00465A70" w:rsidP="00967BB6">
            <w:pPr>
              <w:spacing w:before="120" w:after="120" w:line="276" w:lineRule="auto"/>
              <w:ind w:firstLine="482"/>
              <w:jc w:val="both"/>
              <w:rPr>
                <w:rFonts w:ascii="Times New Roman" w:eastAsia="Times New Roman" w:hAnsi="Times New Roman" w:cs="Times New Roman"/>
                <w:kern w:val="0"/>
                <w:lang w:eastAsia="x-none"/>
                <w14:ligatures w14:val="none"/>
              </w:rPr>
            </w:pPr>
          </w:p>
        </w:tc>
        <w:tc>
          <w:tcPr>
            <w:tcW w:w="1430" w:type="dxa"/>
          </w:tcPr>
          <w:p w14:paraId="21ED4350" w14:textId="77777777" w:rsidR="00465A70" w:rsidRPr="00967BB6" w:rsidRDefault="00465A70" w:rsidP="00967BB6">
            <w:pPr>
              <w:spacing w:before="120" w:after="120" w:line="276" w:lineRule="auto"/>
              <w:ind w:firstLine="482"/>
              <w:jc w:val="both"/>
              <w:rPr>
                <w:rFonts w:ascii="Times New Roman" w:eastAsia="Times New Roman" w:hAnsi="Times New Roman" w:cs="Times New Roman"/>
                <w:kern w:val="0"/>
                <w:lang w:eastAsia="x-none"/>
                <w14:ligatures w14:val="none"/>
              </w:rPr>
            </w:pPr>
          </w:p>
        </w:tc>
      </w:tr>
    </w:tbl>
    <w:p w14:paraId="7CE68E5A"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val="x-none" w:eastAsia="x-none"/>
          <w14:ligatures w14:val="none"/>
        </w:rPr>
      </w:pPr>
    </w:p>
    <w:p w14:paraId="7601580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2C9BD07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Общая стоимость товара (цена Договора) составляет 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2"/>
      </w:r>
      <w:r w:rsidRPr="00967BB6">
        <w:rPr>
          <w:rFonts w:ascii="Times New Roman" w:eastAsia="Times New Roman" w:hAnsi="Times New Roman" w:cs="Times New Roman"/>
          <w:kern w:val="0"/>
          <w:sz w:val="24"/>
          <w:szCs w:val="24"/>
          <w:lang w:eastAsia="ru-RU"/>
          <w14:ligatures w14:val="none"/>
        </w:rPr>
        <w:t xml:space="preserve">. </w:t>
      </w:r>
    </w:p>
    <w:p w14:paraId="7099A59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p>
    <w:p w14:paraId="5171B64B"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Доставка товара по адресам, указанным в Договоре, погрузо-разгрузочные работы, спуск, подъем на этаж, размещение в местах хранения Заказчика, осуществляются силами и средствами Поставщика или им привлеченными силами.</w:t>
      </w:r>
    </w:p>
    <w:p w14:paraId="126B3696"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tbl>
      <w:tblPr>
        <w:tblW w:w="5000" w:type="pct"/>
        <w:tblLook w:val="04A0" w:firstRow="1" w:lastRow="0" w:firstColumn="1" w:lastColumn="0" w:noHBand="0" w:noVBand="1"/>
      </w:tblPr>
      <w:tblGrid>
        <w:gridCol w:w="5233"/>
        <w:gridCol w:w="5234"/>
      </w:tblGrid>
      <w:tr w:rsidR="00967BB6" w:rsidRPr="00967BB6" w14:paraId="7ED6B915" w14:textId="77777777" w:rsidTr="00C347FB">
        <w:tc>
          <w:tcPr>
            <w:tcW w:w="2500" w:type="pct"/>
            <w:tcBorders>
              <w:top w:val="single" w:sz="0" w:space="0" w:color="auto"/>
              <w:left w:val="single" w:sz="0" w:space="0" w:color="auto"/>
              <w:bottom w:val="single" w:sz="0" w:space="0" w:color="auto"/>
              <w:right w:val="single" w:sz="0" w:space="0" w:color="auto"/>
            </w:tcBorders>
          </w:tcPr>
          <w:p w14:paraId="3619DC14"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lastRenderedPageBreak/>
              <w:t>Заказчик</w:t>
            </w:r>
          </w:p>
        </w:tc>
        <w:tc>
          <w:tcPr>
            <w:tcW w:w="2500" w:type="pct"/>
            <w:tcBorders>
              <w:top w:val="single" w:sz="0" w:space="0" w:color="auto"/>
              <w:left w:val="single" w:sz="0" w:space="0" w:color="auto"/>
              <w:bottom w:val="single" w:sz="0" w:space="0" w:color="auto"/>
              <w:right w:val="single" w:sz="0" w:space="0" w:color="auto"/>
            </w:tcBorders>
          </w:tcPr>
          <w:p w14:paraId="191CBEF7"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4D7CFA5A" w14:textId="77777777" w:rsidTr="00C347FB">
        <w:tc>
          <w:tcPr>
            <w:tcW w:w="2500" w:type="pct"/>
            <w:tcBorders>
              <w:top w:val="single" w:sz="0" w:space="0" w:color="auto"/>
              <w:left w:val="single" w:sz="0" w:space="0" w:color="auto"/>
              <w:bottom w:val="single" w:sz="0" w:space="0" w:color="auto"/>
              <w:right w:val="single" w:sz="0" w:space="0" w:color="auto"/>
            </w:tcBorders>
          </w:tcPr>
          <w:p w14:paraId="0E87530B"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8897C93" w14:textId="77777777" w:rsidR="00967BB6" w:rsidRPr="00967BB6" w:rsidRDefault="00967BB6" w:rsidP="00967BB6">
            <w:pPr>
              <w:keepNext/>
              <w:spacing w:before="120" w:after="120" w:line="240" w:lineRule="auto"/>
              <w:rPr>
                <w:rFonts w:ascii="Times New Roman" w:eastAsia="Times New Roman" w:hAnsi="Times New Roman" w:cs="Times New Roman"/>
                <w:kern w:val="0"/>
                <w:lang w:eastAsia="ru-RU" w:bidi="ru-RU"/>
                <w14:ligatures w14:val="none"/>
              </w:rPr>
            </w:pPr>
          </w:p>
        </w:tc>
      </w:tr>
      <w:tr w:rsidR="00967BB6" w:rsidRPr="00967BB6" w14:paraId="4C11CA4C" w14:textId="77777777" w:rsidTr="00C347FB">
        <w:tc>
          <w:tcPr>
            <w:tcW w:w="2500" w:type="pct"/>
            <w:tcBorders>
              <w:top w:val="single" w:sz="0" w:space="0" w:color="auto"/>
              <w:left w:val="single" w:sz="0" w:space="0" w:color="auto"/>
              <w:bottom w:val="single" w:sz="0" w:space="0" w:color="auto"/>
              <w:right w:val="single" w:sz="0" w:space="0" w:color="auto"/>
            </w:tcBorders>
          </w:tcPr>
          <w:p w14:paraId="4E9D3EB6" w14:textId="171BEC99" w:rsidR="00967BB6" w:rsidRPr="00967BB6" w:rsidRDefault="00967BB6" w:rsidP="00EB76C5">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00EB76C5">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017BBB2A"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p>
          <w:p w14:paraId="02C7F515"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618A9644" w14:textId="77777777" w:rsidR="00967BB6" w:rsidRPr="00967BB6" w:rsidRDefault="00967BB6" w:rsidP="00967BB6">
      <w:pPr>
        <w:widowControl w:val="0"/>
        <w:autoSpaceDE w:val="0"/>
        <w:autoSpaceDN w:val="0"/>
        <w:adjustRightInd w:val="0"/>
        <w:spacing w:before="120" w:after="0" w:line="240" w:lineRule="auto"/>
        <w:ind w:right="-426" w:firstLine="482"/>
        <w:jc w:val="right"/>
        <w:rPr>
          <w:rFonts w:ascii="Times New Roman" w:eastAsia="Times New Roman" w:hAnsi="Times New Roman" w:cs="Times New Roman"/>
          <w:kern w:val="0"/>
          <w:sz w:val="20"/>
          <w:szCs w:val="20"/>
          <w:lang w:eastAsia="ru-RU"/>
          <w14:ligatures w14:val="none"/>
        </w:rPr>
      </w:pPr>
      <w:bookmarkStart w:id="13" w:name="_docEnd_2"/>
      <w:bookmarkStart w:id="14" w:name="_docStart_3"/>
      <w:bookmarkStart w:id="15" w:name="_docEnd_3"/>
      <w:bookmarkStart w:id="16" w:name="_docEnd_7"/>
      <w:bookmarkEnd w:id="13"/>
      <w:bookmarkEnd w:id="14"/>
      <w:bookmarkEnd w:id="15"/>
      <w:bookmarkEnd w:id="16"/>
      <w:r w:rsidRPr="00967BB6">
        <w:rPr>
          <w:rFonts w:ascii="Times New Roman" w:eastAsia="Times New Roman" w:hAnsi="Times New Roman" w:cs="Times New Roman"/>
          <w:kern w:val="0"/>
          <w:lang w:eastAsia="ru-RU"/>
          <w14:ligatures w14:val="none"/>
        </w:rPr>
        <w:br w:type="page"/>
      </w:r>
      <w:r w:rsidRPr="00967BB6">
        <w:rPr>
          <w:rFonts w:ascii="Times New Roman" w:eastAsia="Times New Roman" w:hAnsi="Times New Roman" w:cs="Times New Roman"/>
          <w:kern w:val="0"/>
          <w:sz w:val="20"/>
          <w:szCs w:val="20"/>
          <w:lang w:eastAsia="ru-RU"/>
          <w14:ligatures w14:val="none"/>
        </w:rPr>
        <w:lastRenderedPageBreak/>
        <w:t xml:space="preserve">Приложение № 2 </w:t>
      </w:r>
    </w:p>
    <w:p w14:paraId="1CB39954" w14:textId="77777777"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 xml:space="preserve">к Договору на поставку товара № </w:t>
      </w:r>
    </w:p>
    <w:p w14:paraId="310DF133" w14:textId="254A179D"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от «___</w:t>
      </w:r>
      <w:proofErr w:type="gramStart"/>
      <w:r w:rsidRPr="00967BB6">
        <w:rPr>
          <w:rFonts w:ascii="Times New Roman" w:eastAsia="Times New Roman" w:hAnsi="Times New Roman" w:cs="Times New Roman"/>
          <w:kern w:val="0"/>
          <w:sz w:val="20"/>
          <w:szCs w:val="20"/>
          <w:lang w:eastAsia="ru-RU"/>
          <w14:ligatures w14:val="none"/>
        </w:rPr>
        <w:t>_»_</w:t>
      </w:r>
      <w:proofErr w:type="gramEnd"/>
      <w:r w:rsidRPr="00967BB6">
        <w:rPr>
          <w:rFonts w:ascii="Times New Roman" w:eastAsia="Times New Roman" w:hAnsi="Times New Roman" w:cs="Times New Roman"/>
          <w:kern w:val="0"/>
          <w:sz w:val="20"/>
          <w:szCs w:val="20"/>
          <w:lang w:eastAsia="ru-RU"/>
          <w14:ligatures w14:val="none"/>
        </w:rPr>
        <w:t>__________202</w:t>
      </w:r>
      <w:r w:rsidR="00EB76C5">
        <w:rPr>
          <w:rFonts w:ascii="Times New Roman" w:eastAsia="Times New Roman" w:hAnsi="Times New Roman" w:cs="Times New Roman"/>
          <w:kern w:val="0"/>
          <w:sz w:val="20"/>
          <w:szCs w:val="20"/>
          <w:lang w:eastAsia="ru-RU"/>
          <w14:ligatures w14:val="none"/>
        </w:rPr>
        <w:t>6</w:t>
      </w:r>
      <w:r w:rsidRPr="00967BB6">
        <w:rPr>
          <w:rFonts w:ascii="Times New Roman" w:eastAsia="Times New Roman" w:hAnsi="Times New Roman" w:cs="Times New Roman"/>
          <w:kern w:val="0"/>
          <w:sz w:val="20"/>
          <w:szCs w:val="20"/>
          <w:lang w:eastAsia="ru-RU"/>
          <w14:ligatures w14:val="none"/>
        </w:rPr>
        <w:t xml:space="preserve"> года</w:t>
      </w:r>
    </w:p>
    <w:p w14:paraId="7EEB088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19B2ABBD"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Акт</w:t>
      </w:r>
    </w:p>
    <w:p w14:paraId="767327D5"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приема-передачи товара</w:t>
      </w:r>
    </w:p>
    <w:p w14:paraId="3ACBFCB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3EAB709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г. Всеволожск "___"________ ____ г.</w:t>
      </w:r>
      <w:r w:rsidRPr="00967BB6">
        <w:rPr>
          <w:rFonts w:ascii="Times New Roman" w:eastAsia="Times New Roman" w:hAnsi="Times New Roman" w:cs="Times New Roman"/>
          <w:kern w:val="0"/>
          <w:sz w:val="24"/>
          <w:szCs w:val="24"/>
          <w:lang w:eastAsia="ru-RU"/>
          <w14:ligatures w14:val="none"/>
        </w:rPr>
        <w:br/>
      </w:r>
    </w:p>
    <w:p w14:paraId="520A5453"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 xml:space="preserve">______________________ </w:t>
      </w:r>
      <w:r w:rsidRPr="00967BB6">
        <w:rPr>
          <w:rFonts w:ascii="Times New Roman" w:eastAsia="Times New Roman" w:hAnsi="Times New Roman" w:cs="Times New Roman"/>
          <w:i/>
          <w:iCs/>
          <w:kern w:val="0"/>
          <w:sz w:val="24"/>
          <w:szCs w:val="24"/>
          <w:lang w:eastAsia="ru-RU"/>
          <w14:ligatures w14:val="none"/>
        </w:rPr>
        <w:t>(наименование или Ф.И.О.)</w:t>
      </w:r>
      <w:r w:rsidRPr="00967BB6">
        <w:rPr>
          <w:rFonts w:ascii="Times New Roman" w:eastAsia="Times New Roman" w:hAnsi="Times New Roman" w:cs="Times New Roman"/>
          <w:kern w:val="0"/>
          <w:sz w:val="24"/>
          <w:szCs w:val="24"/>
          <w:lang w:eastAsia="ru-RU"/>
          <w14:ligatures w14:val="none"/>
        </w:rPr>
        <w:t xml:space="preserve">, именуем__ в дальнейшем "Поставщик", в лице ___________________ </w:t>
      </w:r>
      <w:r w:rsidRPr="00967BB6">
        <w:rPr>
          <w:rFonts w:ascii="Times New Roman" w:eastAsia="Times New Roman" w:hAnsi="Times New Roman" w:cs="Times New Roman"/>
          <w:i/>
          <w:iCs/>
          <w:kern w:val="0"/>
          <w:sz w:val="24"/>
          <w:szCs w:val="24"/>
          <w:lang w:eastAsia="ru-RU"/>
          <w14:ligatures w14:val="none"/>
        </w:rPr>
        <w:t>(должность, Ф.И.О.)</w:t>
      </w:r>
      <w:r w:rsidRPr="00967BB6">
        <w:rPr>
          <w:rFonts w:ascii="Times New Roman" w:eastAsia="Times New Roman" w:hAnsi="Times New Roman" w:cs="Times New Roman"/>
          <w:kern w:val="0"/>
          <w:sz w:val="24"/>
          <w:szCs w:val="24"/>
          <w:lang w:eastAsia="ru-RU"/>
          <w14:ligatures w14:val="none"/>
        </w:rPr>
        <w:t xml:space="preserve">, </w:t>
      </w:r>
      <w:proofErr w:type="spellStart"/>
      <w:r w:rsidRPr="00967BB6">
        <w:rPr>
          <w:rFonts w:ascii="Times New Roman" w:eastAsia="Times New Roman" w:hAnsi="Times New Roman" w:cs="Times New Roman"/>
          <w:kern w:val="0"/>
          <w:sz w:val="24"/>
          <w:szCs w:val="24"/>
          <w:lang w:eastAsia="ru-RU"/>
          <w14:ligatures w14:val="none"/>
        </w:rPr>
        <w:t>действующ</w:t>
      </w:r>
      <w:proofErr w:type="spellEnd"/>
      <w:r w:rsidRPr="00967BB6">
        <w:rPr>
          <w:rFonts w:ascii="Times New Roman" w:eastAsia="Times New Roman" w:hAnsi="Times New Roman" w:cs="Times New Roman"/>
          <w:kern w:val="0"/>
          <w:sz w:val="24"/>
          <w:szCs w:val="24"/>
          <w:lang w:eastAsia="ru-RU"/>
          <w14:ligatures w14:val="none"/>
        </w:rPr>
        <w:t xml:space="preserve">___ на основании __________________ </w:t>
      </w:r>
      <w:r w:rsidRPr="00967BB6">
        <w:rPr>
          <w:rFonts w:ascii="Times New Roman" w:eastAsia="Times New Roman" w:hAnsi="Times New Roman" w:cs="Times New Roman"/>
          <w:i/>
          <w:iCs/>
          <w:kern w:val="0"/>
          <w:sz w:val="24"/>
          <w:szCs w:val="24"/>
          <w:lang w:eastAsia="ru-RU"/>
          <w14:ligatures w14:val="none"/>
        </w:rPr>
        <w:t>(Устава, доверенности)</w:t>
      </w:r>
      <w:r w:rsidRPr="00967BB6">
        <w:rPr>
          <w:rFonts w:ascii="Times New Roman" w:eastAsia="Times New Roman" w:hAnsi="Times New Roman" w:cs="Times New Roman"/>
          <w:kern w:val="0"/>
          <w:sz w:val="24"/>
          <w:szCs w:val="24"/>
          <w:lang w:eastAsia="ru-RU"/>
          <w14:ligatures w14:val="none"/>
        </w:rPr>
        <w:t>, с одной стороны и Муниципальное общеобразовательное бюджетное учреждение «Средняя общеобразовательная школа «Всеволожский центр образования» (МОБУ «СОШ «Всеволожский ЦО»), именуемое далее "Заказчик", в лице директора Петрова Олега Анатольевича, действующего на основании Устава, с другой стороны, совместно именуемые "Стороны", составили настоящий Акт о нижеследующем:</w:t>
      </w:r>
    </w:p>
    <w:p w14:paraId="7151D25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6AFF1371" w14:textId="1F67D225"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 Во испо</w:t>
      </w:r>
      <w:r w:rsidR="00EB76C5">
        <w:rPr>
          <w:rFonts w:ascii="Times New Roman" w:eastAsia="Times New Roman" w:hAnsi="Times New Roman" w:cs="Times New Roman"/>
          <w:kern w:val="0"/>
          <w:sz w:val="24"/>
          <w:szCs w:val="24"/>
          <w:lang w:eastAsia="ru-RU"/>
          <w14:ligatures w14:val="none"/>
        </w:rPr>
        <w:t>лнение Договора поставки товара</w:t>
      </w:r>
      <w:r w:rsidRPr="00967BB6">
        <w:rPr>
          <w:rFonts w:ascii="Times New Roman" w:eastAsia="Times New Roman" w:hAnsi="Times New Roman" w:cs="Times New Roman"/>
          <w:kern w:val="0"/>
          <w:sz w:val="24"/>
          <w:szCs w:val="24"/>
          <w:lang w:eastAsia="ru-RU"/>
          <w14:ligatures w14:val="none"/>
        </w:rPr>
        <w:t xml:space="preserve"> от "___"______ ____ г. N ___ Поставщик поставил, а Заказчик принял Товар, в следующих ассортименте и количестве:</w:t>
      </w:r>
    </w:p>
    <w:p w14:paraId="5699CCF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71"/>
        <w:gridCol w:w="1334"/>
        <w:gridCol w:w="1417"/>
        <w:gridCol w:w="1899"/>
        <w:gridCol w:w="1275"/>
        <w:gridCol w:w="1985"/>
      </w:tblGrid>
      <w:tr w:rsidR="00967BB6" w:rsidRPr="00967BB6" w14:paraId="0B3AB94D" w14:textId="77777777" w:rsidTr="00EB76C5">
        <w:tc>
          <w:tcPr>
            <w:tcW w:w="709" w:type="dxa"/>
            <w:tcBorders>
              <w:top w:val="single" w:sz="4" w:space="0" w:color="auto"/>
              <w:left w:val="single" w:sz="4" w:space="0" w:color="auto"/>
              <w:bottom w:val="single" w:sz="4" w:space="0" w:color="auto"/>
              <w:right w:val="single" w:sz="4" w:space="0" w:color="auto"/>
            </w:tcBorders>
            <w:hideMark/>
          </w:tcPr>
          <w:p w14:paraId="6558DD65"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val="en-US" w:eastAsia="ru-RU"/>
                <w14:ligatures w14:val="none"/>
              </w:rPr>
              <w:t xml:space="preserve">N </w:t>
            </w:r>
            <w:r w:rsidRPr="00967BB6">
              <w:rPr>
                <w:rFonts w:ascii="Times New Roman" w:eastAsia="Times New Roman" w:hAnsi="Times New Roman" w:cs="Times New Roman"/>
                <w:kern w:val="0"/>
                <w:sz w:val="24"/>
                <w:szCs w:val="24"/>
                <w:lang w:eastAsia="ru-RU"/>
                <w14:ligatures w14:val="none"/>
              </w:rPr>
              <w:t>п/п</w:t>
            </w:r>
          </w:p>
        </w:tc>
        <w:tc>
          <w:tcPr>
            <w:tcW w:w="1871" w:type="dxa"/>
            <w:tcBorders>
              <w:top w:val="single" w:sz="4" w:space="0" w:color="auto"/>
              <w:left w:val="single" w:sz="4" w:space="0" w:color="auto"/>
              <w:bottom w:val="single" w:sz="4" w:space="0" w:color="auto"/>
              <w:right w:val="single" w:sz="4" w:space="0" w:color="auto"/>
            </w:tcBorders>
            <w:hideMark/>
          </w:tcPr>
          <w:p w14:paraId="1D325857" w14:textId="2F598B2A"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Наименование товара</w:t>
            </w:r>
          </w:p>
        </w:tc>
        <w:tc>
          <w:tcPr>
            <w:tcW w:w="1334" w:type="dxa"/>
            <w:tcBorders>
              <w:top w:val="single" w:sz="4" w:space="0" w:color="auto"/>
              <w:left w:val="single" w:sz="4" w:space="0" w:color="auto"/>
              <w:bottom w:val="single" w:sz="4" w:space="0" w:color="auto"/>
              <w:right w:val="single" w:sz="4" w:space="0" w:color="auto"/>
            </w:tcBorders>
            <w:hideMark/>
          </w:tcPr>
          <w:p w14:paraId="2F73C39E"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Единица измерения</w:t>
            </w:r>
          </w:p>
        </w:tc>
        <w:tc>
          <w:tcPr>
            <w:tcW w:w="1417" w:type="dxa"/>
            <w:tcBorders>
              <w:top w:val="single" w:sz="4" w:space="0" w:color="auto"/>
              <w:left w:val="single" w:sz="4" w:space="0" w:color="auto"/>
              <w:bottom w:val="single" w:sz="4" w:space="0" w:color="auto"/>
              <w:right w:val="single" w:sz="4" w:space="0" w:color="auto"/>
            </w:tcBorders>
            <w:hideMark/>
          </w:tcPr>
          <w:p w14:paraId="07245F37"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Количество (объем) товара</w:t>
            </w:r>
          </w:p>
        </w:tc>
        <w:tc>
          <w:tcPr>
            <w:tcW w:w="1899" w:type="dxa"/>
            <w:tcBorders>
              <w:top w:val="single" w:sz="4" w:space="0" w:color="auto"/>
              <w:left w:val="single" w:sz="4" w:space="0" w:color="auto"/>
              <w:bottom w:val="single" w:sz="4" w:space="0" w:color="auto"/>
              <w:right w:val="single" w:sz="4" w:space="0" w:color="auto"/>
            </w:tcBorders>
            <w:hideMark/>
          </w:tcPr>
          <w:p w14:paraId="19657A27"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Цена за единицу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c>
          <w:tcPr>
            <w:tcW w:w="1275" w:type="dxa"/>
            <w:tcBorders>
              <w:top w:val="single" w:sz="4" w:space="0" w:color="auto"/>
              <w:left w:val="single" w:sz="4" w:space="0" w:color="auto"/>
              <w:bottom w:val="single" w:sz="4" w:space="0" w:color="auto"/>
              <w:right w:val="single" w:sz="4" w:space="0" w:color="auto"/>
            </w:tcBorders>
            <w:hideMark/>
          </w:tcPr>
          <w:p w14:paraId="650BF458"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w:t>
            </w:r>
          </w:p>
        </w:tc>
        <w:tc>
          <w:tcPr>
            <w:tcW w:w="1985" w:type="dxa"/>
            <w:tcBorders>
              <w:top w:val="single" w:sz="4" w:space="0" w:color="auto"/>
              <w:left w:val="single" w:sz="4" w:space="0" w:color="auto"/>
              <w:bottom w:val="single" w:sz="4" w:space="0" w:color="auto"/>
              <w:right w:val="single" w:sz="4" w:space="0" w:color="auto"/>
            </w:tcBorders>
            <w:hideMark/>
          </w:tcPr>
          <w:p w14:paraId="16A9CD6E"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Стоимость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r>
      <w:tr w:rsidR="00EB76C5" w:rsidRPr="00967BB6" w14:paraId="72E99543" w14:textId="77777777" w:rsidTr="00EB76C5">
        <w:tc>
          <w:tcPr>
            <w:tcW w:w="709" w:type="dxa"/>
            <w:tcBorders>
              <w:top w:val="single" w:sz="4" w:space="0" w:color="auto"/>
              <w:left w:val="single" w:sz="4" w:space="0" w:color="auto"/>
              <w:bottom w:val="single" w:sz="4" w:space="0" w:color="auto"/>
              <w:right w:val="single" w:sz="4" w:space="0" w:color="auto"/>
            </w:tcBorders>
            <w:hideMark/>
          </w:tcPr>
          <w:p w14:paraId="66E36542"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w:t>
            </w:r>
          </w:p>
        </w:tc>
        <w:tc>
          <w:tcPr>
            <w:tcW w:w="1871" w:type="dxa"/>
            <w:tcBorders>
              <w:top w:val="single" w:sz="4" w:space="0" w:color="auto"/>
              <w:left w:val="single" w:sz="4" w:space="0" w:color="auto"/>
              <w:bottom w:val="single" w:sz="4" w:space="0" w:color="auto"/>
              <w:right w:val="single" w:sz="4" w:space="0" w:color="auto"/>
            </w:tcBorders>
          </w:tcPr>
          <w:p w14:paraId="3CB08E36" w14:textId="3435F9BB" w:rsidR="005A55FC" w:rsidRPr="00967BB6" w:rsidRDefault="00DF79F8"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DF79F8">
              <w:rPr>
                <w:rFonts w:ascii="Times New Roman" w:eastAsia="Times New Roman" w:hAnsi="Times New Roman" w:cs="Times New Roman"/>
                <w:kern w:val="0"/>
                <w:lang w:eastAsia="ru-RU"/>
                <w14:ligatures w14:val="none"/>
              </w:rPr>
              <w:t>Дренажный насос AQUARIO Ads-1500 1150</w:t>
            </w:r>
          </w:p>
        </w:tc>
        <w:tc>
          <w:tcPr>
            <w:tcW w:w="1334" w:type="dxa"/>
            <w:tcBorders>
              <w:top w:val="single" w:sz="4" w:space="0" w:color="auto"/>
              <w:left w:val="single" w:sz="4" w:space="0" w:color="auto"/>
              <w:bottom w:val="single" w:sz="4" w:space="0" w:color="auto"/>
              <w:right w:val="single" w:sz="4" w:space="0" w:color="auto"/>
            </w:tcBorders>
          </w:tcPr>
          <w:p w14:paraId="5C4C8369" w14:textId="3CC4F569" w:rsidR="00EB76C5" w:rsidRPr="00967BB6" w:rsidRDefault="00EB76C5" w:rsidP="00EB76C5">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Штука</w:t>
            </w:r>
          </w:p>
        </w:tc>
        <w:tc>
          <w:tcPr>
            <w:tcW w:w="1417" w:type="dxa"/>
            <w:tcBorders>
              <w:top w:val="single" w:sz="4" w:space="0" w:color="auto"/>
              <w:left w:val="single" w:sz="4" w:space="0" w:color="auto"/>
              <w:bottom w:val="single" w:sz="4" w:space="0" w:color="auto"/>
              <w:right w:val="single" w:sz="4" w:space="0" w:color="auto"/>
            </w:tcBorders>
          </w:tcPr>
          <w:p w14:paraId="7E5A2C28" w14:textId="02B5F608" w:rsidR="00EB76C5" w:rsidRPr="00967BB6" w:rsidRDefault="00DF79F8" w:rsidP="00EB76C5">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8</w:t>
            </w:r>
          </w:p>
        </w:tc>
        <w:tc>
          <w:tcPr>
            <w:tcW w:w="1899" w:type="dxa"/>
            <w:tcBorders>
              <w:top w:val="single" w:sz="4" w:space="0" w:color="auto"/>
              <w:left w:val="single" w:sz="4" w:space="0" w:color="auto"/>
              <w:bottom w:val="single" w:sz="4" w:space="0" w:color="auto"/>
              <w:right w:val="single" w:sz="4" w:space="0" w:color="auto"/>
            </w:tcBorders>
          </w:tcPr>
          <w:p w14:paraId="645CF2A4"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5CD55E02"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0846A2B"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r w:rsidR="00EB76C5" w:rsidRPr="00967BB6" w14:paraId="5E1AF6FE" w14:textId="77777777" w:rsidTr="00EB76C5">
        <w:tc>
          <w:tcPr>
            <w:tcW w:w="709" w:type="dxa"/>
            <w:tcBorders>
              <w:top w:val="single" w:sz="4" w:space="0" w:color="auto"/>
              <w:left w:val="single" w:sz="4" w:space="0" w:color="auto"/>
              <w:bottom w:val="single" w:sz="4" w:space="0" w:color="auto"/>
              <w:right w:val="single" w:sz="4" w:space="0" w:color="auto"/>
            </w:tcBorders>
            <w:hideMark/>
          </w:tcPr>
          <w:p w14:paraId="06101A8A"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w:t>
            </w:r>
          </w:p>
        </w:tc>
        <w:tc>
          <w:tcPr>
            <w:tcW w:w="1871" w:type="dxa"/>
            <w:tcBorders>
              <w:top w:val="single" w:sz="4" w:space="0" w:color="auto"/>
              <w:left w:val="single" w:sz="4" w:space="0" w:color="auto"/>
              <w:bottom w:val="single" w:sz="4" w:space="0" w:color="auto"/>
              <w:right w:val="single" w:sz="4" w:space="0" w:color="auto"/>
            </w:tcBorders>
          </w:tcPr>
          <w:p w14:paraId="32D6CE11" w14:textId="0F6122E7" w:rsidR="005A55FC" w:rsidRPr="00967BB6" w:rsidRDefault="00DF79F8"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DF79F8">
              <w:rPr>
                <w:rFonts w:ascii="Times New Roman" w:eastAsia="Times New Roman" w:hAnsi="Times New Roman" w:cs="Times New Roman"/>
                <w:kern w:val="0"/>
                <w:sz w:val="24"/>
                <w:szCs w:val="24"/>
                <w:lang w:eastAsia="ru-RU"/>
                <w14:ligatures w14:val="none"/>
              </w:rPr>
              <w:t xml:space="preserve">Дренажный насос </w:t>
            </w:r>
            <w:proofErr w:type="spellStart"/>
            <w:r w:rsidRPr="00DF79F8">
              <w:rPr>
                <w:rFonts w:ascii="Times New Roman" w:eastAsia="Times New Roman" w:hAnsi="Times New Roman" w:cs="Times New Roman"/>
                <w:kern w:val="0"/>
                <w:sz w:val="24"/>
                <w:szCs w:val="24"/>
                <w:lang w:eastAsia="ru-RU"/>
                <w14:ligatures w14:val="none"/>
              </w:rPr>
              <w:t>Ресанта</w:t>
            </w:r>
            <w:proofErr w:type="spellEnd"/>
            <w:r w:rsidRPr="00DF79F8">
              <w:rPr>
                <w:rFonts w:ascii="Times New Roman" w:eastAsia="Times New Roman" w:hAnsi="Times New Roman" w:cs="Times New Roman"/>
                <w:kern w:val="0"/>
                <w:sz w:val="24"/>
                <w:szCs w:val="24"/>
                <w:lang w:eastAsia="ru-RU"/>
                <w14:ligatures w14:val="none"/>
              </w:rPr>
              <w:t xml:space="preserve"> НД-15500П/35B 77/2/4</w:t>
            </w:r>
          </w:p>
        </w:tc>
        <w:tc>
          <w:tcPr>
            <w:tcW w:w="1334" w:type="dxa"/>
            <w:tcBorders>
              <w:top w:val="single" w:sz="4" w:space="0" w:color="auto"/>
              <w:left w:val="single" w:sz="4" w:space="0" w:color="auto"/>
              <w:bottom w:val="single" w:sz="4" w:space="0" w:color="auto"/>
              <w:right w:val="single" w:sz="4" w:space="0" w:color="auto"/>
            </w:tcBorders>
          </w:tcPr>
          <w:p w14:paraId="75AC22E9" w14:textId="752A2544" w:rsidR="00EB76C5" w:rsidRPr="00967BB6" w:rsidRDefault="00EB76C5" w:rsidP="00EB76C5">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EB76C5">
              <w:rPr>
                <w:rFonts w:ascii="Times New Roman" w:eastAsia="Times New Roman" w:hAnsi="Times New Roman" w:cs="Times New Roman"/>
                <w:kern w:val="0"/>
                <w:sz w:val="24"/>
                <w:szCs w:val="24"/>
                <w:lang w:eastAsia="ru-RU"/>
                <w14:ligatures w14:val="none"/>
              </w:rPr>
              <w:t>Штука</w:t>
            </w:r>
          </w:p>
        </w:tc>
        <w:tc>
          <w:tcPr>
            <w:tcW w:w="1417" w:type="dxa"/>
            <w:tcBorders>
              <w:top w:val="single" w:sz="4" w:space="0" w:color="auto"/>
              <w:left w:val="single" w:sz="4" w:space="0" w:color="auto"/>
              <w:bottom w:val="single" w:sz="4" w:space="0" w:color="auto"/>
              <w:right w:val="single" w:sz="4" w:space="0" w:color="auto"/>
            </w:tcBorders>
          </w:tcPr>
          <w:p w14:paraId="67C44272" w14:textId="7D4CA6D4" w:rsidR="00EB76C5" w:rsidRPr="00967BB6" w:rsidRDefault="00DF79F8" w:rsidP="00EB76C5">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2</w:t>
            </w:r>
          </w:p>
        </w:tc>
        <w:tc>
          <w:tcPr>
            <w:tcW w:w="1899" w:type="dxa"/>
            <w:tcBorders>
              <w:top w:val="single" w:sz="4" w:space="0" w:color="auto"/>
              <w:left w:val="single" w:sz="4" w:space="0" w:color="auto"/>
              <w:bottom w:val="single" w:sz="4" w:space="0" w:color="auto"/>
              <w:right w:val="single" w:sz="4" w:space="0" w:color="auto"/>
            </w:tcBorders>
          </w:tcPr>
          <w:p w14:paraId="6F360EB7"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07DF73A0"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2637F64"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r w:rsidR="00DF79F8" w:rsidRPr="00967BB6" w14:paraId="1A99930E" w14:textId="77777777" w:rsidTr="00EB76C5">
        <w:tc>
          <w:tcPr>
            <w:tcW w:w="709" w:type="dxa"/>
            <w:tcBorders>
              <w:top w:val="single" w:sz="4" w:space="0" w:color="auto"/>
              <w:left w:val="single" w:sz="4" w:space="0" w:color="auto"/>
              <w:bottom w:val="single" w:sz="4" w:space="0" w:color="auto"/>
              <w:right w:val="single" w:sz="4" w:space="0" w:color="auto"/>
            </w:tcBorders>
          </w:tcPr>
          <w:p w14:paraId="1D61351F" w14:textId="4D4F65CC" w:rsidR="00DF79F8" w:rsidRPr="00967BB6" w:rsidRDefault="00DF79F8"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3</w:t>
            </w:r>
          </w:p>
        </w:tc>
        <w:tc>
          <w:tcPr>
            <w:tcW w:w="1871" w:type="dxa"/>
            <w:tcBorders>
              <w:top w:val="single" w:sz="4" w:space="0" w:color="auto"/>
              <w:left w:val="single" w:sz="4" w:space="0" w:color="auto"/>
              <w:bottom w:val="single" w:sz="4" w:space="0" w:color="auto"/>
              <w:right w:val="single" w:sz="4" w:space="0" w:color="auto"/>
            </w:tcBorders>
          </w:tcPr>
          <w:p w14:paraId="353F958B" w14:textId="1E6A20BD" w:rsidR="00DF79F8" w:rsidRPr="00DF79F8" w:rsidRDefault="00DF79F8"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DF79F8">
              <w:rPr>
                <w:rFonts w:ascii="Times New Roman" w:eastAsia="Times New Roman" w:hAnsi="Times New Roman" w:cs="Times New Roman"/>
                <w:kern w:val="0"/>
                <w:sz w:val="24"/>
                <w:szCs w:val="24"/>
                <w:lang w:eastAsia="ru-RU"/>
                <w14:ligatures w14:val="none"/>
              </w:rPr>
              <w:t xml:space="preserve">Канализационный насос </w:t>
            </w:r>
            <w:proofErr w:type="spellStart"/>
            <w:r w:rsidRPr="00DF79F8">
              <w:rPr>
                <w:rFonts w:ascii="Times New Roman" w:eastAsia="Times New Roman" w:hAnsi="Times New Roman" w:cs="Times New Roman"/>
                <w:kern w:val="0"/>
                <w:sz w:val="24"/>
                <w:szCs w:val="24"/>
                <w:lang w:eastAsia="ru-RU"/>
                <w14:ligatures w14:val="none"/>
              </w:rPr>
              <w:t>Belamos</w:t>
            </w:r>
            <w:proofErr w:type="spellEnd"/>
            <w:r w:rsidRPr="00DF79F8">
              <w:rPr>
                <w:rFonts w:ascii="Times New Roman" w:eastAsia="Times New Roman" w:hAnsi="Times New Roman" w:cs="Times New Roman"/>
                <w:kern w:val="0"/>
                <w:sz w:val="24"/>
                <w:szCs w:val="24"/>
                <w:lang w:eastAsia="ru-RU"/>
                <w14:ligatures w14:val="none"/>
              </w:rPr>
              <w:t xml:space="preserve"> (</w:t>
            </w:r>
            <w:proofErr w:type="spellStart"/>
            <w:r w:rsidRPr="00DF79F8">
              <w:rPr>
                <w:rFonts w:ascii="Times New Roman" w:eastAsia="Times New Roman" w:hAnsi="Times New Roman" w:cs="Times New Roman"/>
                <w:kern w:val="0"/>
                <w:sz w:val="24"/>
                <w:szCs w:val="24"/>
                <w:lang w:eastAsia="ru-RU"/>
                <w14:ligatures w14:val="none"/>
              </w:rPr>
              <w:t>Беламос</w:t>
            </w:r>
            <w:proofErr w:type="spellEnd"/>
            <w:r w:rsidRPr="00DF79F8">
              <w:rPr>
                <w:rFonts w:ascii="Times New Roman" w:eastAsia="Times New Roman" w:hAnsi="Times New Roman" w:cs="Times New Roman"/>
                <w:kern w:val="0"/>
                <w:sz w:val="24"/>
                <w:szCs w:val="24"/>
                <w:lang w:eastAsia="ru-RU"/>
                <w14:ligatures w14:val="none"/>
              </w:rPr>
              <w:t>) 150 л/мин, Н-9.5, с ножами для унитаза/душевой кабины/раковин</w:t>
            </w:r>
          </w:p>
        </w:tc>
        <w:tc>
          <w:tcPr>
            <w:tcW w:w="1334" w:type="dxa"/>
            <w:tcBorders>
              <w:top w:val="single" w:sz="4" w:space="0" w:color="auto"/>
              <w:left w:val="single" w:sz="4" w:space="0" w:color="auto"/>
              <w:bottom w:val="single" w:sz="4" w:space="0" w:color="auto"/>
              <w:right w:val="single" w:sz="4" w:space="0" w:color="auto"/>
            </w:tcBorders>
          </w:tcPr>
          <w:p w14:paraId="6358C093" w14:textId="6A42D11F" w:rsidR="00DF79F8" w:rsidRPr="00EB76C5" w:rsidRDefault="00DF79F8" w:rsidP="00EB76C5">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DF79F8">
              <w:rPr>
                <w:rFonts w:ascii="Times New Roman" w:eastAsia="Times New Roman" w:hAnsi="Times New Roman" w:cs="Times New Roman"/>
                <w:kern w:val="0"/>
                <w:sz w:val="24"/>
                <w:szCs w:val="24"/>
                <w:lang w:eastAsia="ru-RU"/>
                <w14:ligatures w14:val="none"/>
              </w:rPr>
              <w:t>Штука</w:t>
            </w:r>
          </w:p>
        </w:tc>
        <w:tc>
          <w:tcPr>
            <w:tcW w:w="1417" w:type="dxa"/>
            <w:tcBorders>
              <w:top w:val="single" w:sz="4" w:space="0" w:color="auto"/>
              <w:left w:val="single" w:sz="4" w:space="0" w:color="auto"/>
              <w:bottom w:val="single" w:sz="4" w:space="0" w:color="auto"/>
              <w:right w:val="single" w:sz="4" w:space="0" w:color="auto"/>
            </w:tcBorders>
          </w:tcPr>
          <w:p w14:paraId="5EE0A164" w14:textId="108EB92B" w:rsidR="00DF79F8" w:rsidRDefault="00DF79F8" w:rsidP="00EB76C5">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3</w:t>
            </w:r>
          </w:p>
        </w:tc>
        <w:tc>
          <w:tcPr>
            <w:tcW w:w="1899" w:type="dxa"/>
            <w:tcBorders>
              <w:top w:val="single" w:sz="4" w:space="0" w:color="auto"/>
              <w:left w:val="single" w:sz="4" w:space="0" w:color="auto"/>
              <w:bottom w:val="single" w:sz="4" w:space="0" w:color="auto"/>
              <w:right w:val="single" w:sz="4" w:space="0" w:color="auto"/>
            </w:tcBorders>
          </w:tcPr>
          <w:p w14:paraId="6A9C58EF" w14:textId="77777777" w:rsidR="00DF79F8" w:rsidRPr="00967BB6" w:rsidRDefault="00DF79F8"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0B0CC057" w14:textId="77777777" w:rsidR="00DF79F8" w:rsidRPr="00967BB6" w:rsidRDefault="00DF79F8"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33B7238" w14:textId="77777777" w:rsidR="00DF79F8" w:rsidRPr="00967BB6" w:rsidRDefault="00DF79F8"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r w:rsidR="00EB76C5" w:rsidRPr="00967BB6" w14:paraId="7EAC1DF2" w14:textId="77777777" w:rsidTr="00EB76C5">
        <w:tc>
          <w:tcPr>
            <w:tcW w:w="709" w:type="dxa"/>
            <w:tcBorders>
              <w:top w:val="single" w:sz="4" w:space="0" w:color="auto"/>
              <w:left w:val="single" w:sz="4" w:space="0" w:color="auto"/>
              <w:bottom w:val="single" w:sz="4" w:space="0" w:color="auto"/>
              <w:right w:val="single" w:sz="4" w:space="0" w:color="auto"/>
            </w:tcBorders>
          </w:tcPr>
          <w:p w14:paraId="3D6E5CE3"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871" w:type="dxa"/>
            <w:tcBorders>
              <w:top w:val="single" w:sz="4" w:space="0" w:color="auto"/>
              <w:left w:val="single" w:sz="4" w:space="0" w:color="auto"/>
              <w:bottom w:val="single" w:sz="4" w:space="0" w:color="auto"/>
              <w:right w:val="single" w:sz="4" w:space="0" w:color="auto"/>
            </w:tcBorders>
            <w:hideMark/>
          </w:tcPr>
          <w:p w14:paraId="4DEE395F" w14:textId="77777777" w:rsidR="00EB76C5" w:rsidRPr="00967BB6" w:rsidRDefault="00EB76C5" w:rsidP="00EB76C5">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Итого</w:t>
            </w:r>
          </w:p>
        </w:tc>
        <w:tc>
          <w:tcPr>
            <w:tcW w:w="1334" w:type="dxa"/>
            <w:tcBorders>
              <w:top w:val="single" w:sz="4" w:space="0" w:color="auto"/>
              <w:left w:val="single" w:sz="4" w:space="0" w:color="auto"/>
              <w:bottom w:val="single" w:sz="4" w:space="0" w:color="auto"/>
              <w:right w:val="single" w:sz="4" w:space="0" w:color="auto"/>
            </w:tcBorders>
          </w:tcPr>
          <w:p w14:paraId="471BC13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417" w:type="dxa"/>
            <w:tcBorders>
              <w:top w:val="single" w:sz="4" w:space="0" w:color="auto"/>
              <w:left w:val="single" w:sz="4" w:space="0" w:color="auto"/>
              <w:bottom w:val="single" w:sz="4" w:space="0" w:color="auto"/>
              <w:right w:val="single" w:sz="4" w:space="0" w:color="auto"/>
            </w:tcBorders>
          </w:tcPr>
          <w:p w14:paraId="0ED0FED4" w14:textId="0802A216" w:rsidR="00EB76C5" w:rsidRPr="00967BB6" w:rsidRDefault="00523D36" w:rsidP="00523D3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3</w:t>
            </w:r>
          </w:p>
        </w:tc>
        <w:tc>
          <w:tcPr>
            <w:tcW w:w="1899" w:type="dxa"/>
            <w:tcBorders>
              <w:top w:val="single" w:sz="4" w:space="0" w:color="auto"/>
              <w:left w:val="single" w:sz="4" w:space="0" w:color="auto"/>
              <w:bottom w:val="single" w:sz="4" w:space="0" w:color="auto"/>
              <w:right w:val="single" w:sz="4" w:space="0" w:color="auto"/>
            </w:tcBorders>
          </w:tcPr>
          <w:p w14:paraId="02CCD14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068638F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644F65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bl>
    <w:p w14:paraId="2C05CB78"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755B8C7D"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 Товар передан в соответствующем количестве и ассортименте. Качество товара соответствует требованиям Договора поставки товара.</w:t>
      </w:r>
    </w:p>
    <w:p w14:paraId="542985B4"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 Стороны взаимных претензий не имеют.</w:t>
      </w:r>
    </w:p>
    <w:p w14:paraId="57FB329D"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5AD1A446"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При приемке Товара обнаружены недостатки:</w:t>
      </w:r>
    </w:p>
    <w:p w14:paraId="3797F935"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3.1. По ассортименту: ___________________________________________.</w:t>
      </w:r>
    </w:p>
    <w:p w14:paraId="5C402FAF"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3.2. По количеству: _____________________________________________.</w:t>
      </w:r>
    </w:p>
    <w:p w14:paraId="257226B7"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3.3. По качеству: _______________________________________________.</w:t>
      </w:r>
    </w:p>
    <w:p w14:paraId="274401AA"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lastRenderedPageBreak/>
        <w:t>3.4. ___________________________________________________________.</w:t>
      </w:r>
    </w:p>
    <w:p w14:paraId="77009FA9"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6DFA0C7B"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4. Настоящий Акт составлен в 2 (двух) экземплярах, имеющих равную юридическую силу, по одному для каждой Стороны.</w:t>
      </w:r>
    </w:p>
    <w:p w14:paraId="2CBDA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03E468D8"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Подписи Сторон</w:t>
      </w:r>
    </w:p>
    <w:tbl>
      <w:tblPr>
        <w:tblW w:w="5000" w:type="pct"/>
        <w:tblLook w:val="04A0" w:firstRow="1" w:lastRow="0" w:firstColumn="1" w:lastColumn="0" w:noHBand="0" w:noVBand="1"/>
      </w:tblPr>
      <w:tblGrid>
        <w:gridCol w:w="5233"/>
        <w:gridCol w:w="5234"/>
      </w:tblGrid>
      <w:tr w:rsidR="00967BB6" w:rsidRPr="00967BB6" w14:paraId="60D8448E" w14:textId="77777777" w:rsidTr="00C347FB">
        <w:tc>
          <w:tcPr>
            <w:tcW w:w="2500" w:type="pct"/>
            <w:tcBorders>
              <w:top w:val="single" w:sz="0" w:space="0" w:color="auto"/>
              <w:left w:val="single" w:sz="0" w:space="0" w:color="auto"/>
              <w:bottom w:val="single" w:sz="0" w:space="0" w:color="auto"/>
              <w:right w:val="single" w:sz="0" w:space="0" w:color="auto"/>
            </w:tcBorders>
          </w:tcPr>
          <w:p w14:paraId="6C96C915"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6FAD27AF"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113F5E31" w14:textId="77777777" w:rsidTr="00C347FB">
        <w:tc>
          <w:tcPr>
            <w:tcW w:w="2500" w:type="pct"/>
            <w:tcBorders>
              <w:top w:val="single" w:sz="0" w:space="0" w:color="auto"/>
              <w:left w:val="single" w:sz="0" w:space="0" w:color="auto"/>
              <w:bottom w:val="single" w:sz="0" w:space="0" w:color="auto"/>
              <w:right w:val="single" w:sz="0" w:space="0" w:color="auto"/>
            </w:tcBorders>
          </w:tcPr>
          <w:p w14:paraId="63CAEFA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B589B01"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tc>
      </w:tr>
      <w:tr w:rsidR="00967BB6" w:rsidRPr="00967BB6" w14:paraId="3F567627" w14:textId="77777777" w:rsidTr="00C347FB">
        <w:tc>
          <w:tcPr>
            <w:tcW w:w="2500" w:type="pct"/>
            <w:tcBorders>
              <w:top w:val="single" w:sz="0" w:space="0" w:color="auto"/>
              <w:left w:val="single" w:sz="0" w:space="0" w:color="auto"/>
              <w:bottom w:val="single" w:sz="0" w:space="0" w:color="auto"/>
              <w:right w:val="single" w:sz="0" w:space="0" w:color="auto"/>
            </w:tcBorders>
          </w:tcPr>
          <w:p w14:paraId="470D35C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i/>
                <w:kern w:val="0"/>
                <w:lang w:eastAsia="ru-RU" w:bidi="ru-RU"/>
                <w14:ligatures w14:val="none"/>
              </w:rPr>
              <w:t>М.П.</w:t>
            </w:r>
          </w:p>
        </w:tc>
        <w:tc>
          <w:tcPr>
            <w:tcW w:w="2500" w:type="pct"/>
            <w:tcBorders>
              <w:top w:val="single" w:sz="0" w:space="0" w:color="auto"/>
              <w:left w:val="single" w:sz="0" w:space="0" w:color="auto"/>
              <w:bottom w:val="single" w:sz="0" w:space="0" w:color="auto"/>
              <w:right w:val="single" w:sz="0" w:space="0" w:color="auto"/>
            </w:tcBorders>
          </w:tcPr>
          <w:p w14:paraId="60D4BAB4"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p>
          <w:p w14:paraId="5C0B7A0F"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72FF94CD"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p w14:paraId="36D54FF7" w14:textId="77777777" w:rsidR="00214CEE" w:rsidRDefault="00214CEE"/>
    <w:sectPr w:rsidR="00214CEE" w:rsidSect="00967BB6">
      <w:headerReference w:type="default" r:id="rId24"/>
      <w:footerReference w:type="default" r:id="rId25"/>
      <w:footerReference w:type="first" r:id="rId26"/>
      <w:footnotePr>
        <w:numRestart w:val="eachSect"/>
      </w:footnotePr>
      <w:pgSz w:w="11907" w:h="16839" w:code="9"/>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54905" w14:textId="77777777" w:rsidR="004D623E" w:rsidRDefault="004D623E" w:rsidP="00967BB6">
      <w:pPr>
        <w:spacing w:after="0" w:line="240" w:lineRule="auto"/>
      </w:pPr>
      <w:r>
        <w:separator/>
      </w:r>
    </w:p>
  </w:endnote>
  <w:endnote w:type="continuationSeparator" w:id="0">
    <w:p w14:paraId="5B382F6B" w14:textId="77777777" w:rsidR="004D623E" w:rsidRDefault="004D623E" w:rsidP="009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B1947" w14:textId="4E47FA37" w:rsidR="00967BB6" w:rsidRDefault="00967BB6">
    <w:pPr>
      <w:pStyle w:val="af8"/>
    </w:pPr>
    <w:r>
      <w:t xml:space="preserve">страница </w:t>
    </w:r>
    <w:r>
      <w:fldChar w:fldCharType="begin"/>
    </w:r>
    <w:r>
      <w:instrText xml:space="preserve"> PAGE \* MERGEFORMAT </w:instrText>
    </w:r>
    <w:r>
      <w:fldChar w:fldCharType="separate"/>
    </w:r>
    <w:r w:rsidR="00DB30EA">
      <w:rPr>
        <w:noProof/>
      </w:rPr>
      <w:t>7</w:t>
    </w:r>
    <w:r>
      <w:rPr>
        <w:noProof/>
      </w:rPr>
      <w:fldChar w:fldCharType="end"/>
    </w:r>
    <w:r>
      <w:t xml:space="preserve"> из </w:t>
    </w:r>
    <w:r w:rsidR="004D623E">
      <w:fldChar w:fldCharType="begin"/>
    </w:r>
    <w:r w:rsidR="004D623E">
      <w:instrText xml:space="preserve"> SECTIONPAGES </w:instrText>
    </w:r>
    <w:r w:rsidR="004D623E">
      <w:fldChar w:fldCharType="separate"/>
    </w:r>
    <w:r w:rsidR="00DB30EA">
      <w:rPr>
        <w:noProof/>
      </w:rPr>
      <w:t>7</w:t>
    </w:r>
    <w:r w:rsidR="004D623E">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5C76" w14:textId="678F93E0" w:rsidR="00967BB6" w:rsidRDefault="00967BB6">
    <w:pPr>
      <w:pStyle w:val="af8"/>
    </w:pPr>
    <w:r>
      <w:t xml:space="preserve">страница </w:t>
    </w:r>
    <w:r>
      <w:fldChar w:fldCharType="begin"/>
    </w:r>
    <w:r>
      <w:instrText xml:space="preserve"> PAGE \* MERGEFORMAT </w:instrText>
    </w:r>
    <w:r>
      <w:fldChar w:fldCharType="separate"/>
    </w:r>
    <w:r w:rsidR="008320DE">
      <w:rPr>
        <w:noProof/>
      </w:rPr>
      <w:t>1</w:t>
    </w:r>
    <w:r>
      <w:rPr>
        <w:noProof/>
      </w:rPr>
      <w:fldChar w:fldCharType="end"/>
    </w:r>
    <w:r>
      <w:t xml:space="preserve"> из </w:t>
    </w:r>
    <w:r w:rsidR="004D623E">
      <w:fldChar w:fldCharType="begin"/>
    </w:r>
    <w:r w:rsidR="004D623E">
      <w:instrText xml:space="preserve"> SECTIONPAGES </w:instrText>
    </w:r>
    <w:r w:rsidR="004D623E">
      <w:fldChar w:fldCharType="separate"/>
    </w:r>
    <w:r w:rsidR="008320DE">
      <w:rPr>
        <w:noProof/>
      </w:rPr>
      <w:t>7</w:t>
    </w:r>
    <w:r w:rsidR="004D623E">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96E6" w14:textId="0332B37F" w:rsidR="00967BB6" w:rsidRDefault="00967BB6">
    <w:pPr>
      <w:pStyle w:val="af8"/>
    </w:pPr>
    <w:r>
      <w:t xml:space="preserve">страница </w:t>
    </w:r>
    <w:r>
      <w:fldChar w:fldCharType="begin"/>
    </w:r>
    <w:r>
      <w:instrText xml:space="preserve"> PAGE \* MERGEFORMAT </w:instrText>
    </w:r>
    <w:r>
      <w:fldChar w:fldCharType="separate"/>
    </w:r>
    <w:r w:rsidR="00DB30EA">
      <w:rPr>
        <w:noProof/>
      </w:rPr>
      <w:t>6</w:t>
    </w:r>
    <w:r>
      <w:rPr>
        <w:noProof/>
      </w:rPr>
      <w:fldChar w:fldCharType="end"/>
    </w:r>
    <w:r>
      <w:t xml:space="preserve"> из </w:t>
    </w:r>
    <w:r w:rsidR="004D623E">
      <w:fldChar w:fldCharType="begin"/>
    </w:r>
    <w:r w:rsidR="004D623E">
      <w:instrText xml:space="preserve"> SECTIONPAGES </w:instrText>
    </w:r>
    <w:r w:rsidR="004D623E">
      <w:fldChar w:fldCharType="separate"/>
    </w:r>
    <w:r w:rsidR="00DB30EA">
      <w:rPr>
        <w:noProof/>
      </w:rPr>
      <w:t>6</w:t>
    </w:r>
    <w:r w:rsidR="004D623E">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9526" w14:textId="4CDEE0E6" w:rsidR="00967BB6" w:rsidRDefault="00967BB6">
    <w:pPr>
      <w:pStyle w:val="af8"/>
    </w:pPr>
    <w:r>
      <w:t xml:space="preserve">страница </w:t>
    </w:r>
    <w:r>
      <w:fldChar w:fldCharType="begin"/>
    </w:r>
    <w:r>
      <w:instrText xml:space="preserve"> PAGE \* MERGEFORMAT </w:instrText>
    </w:r>
    <w:r>
      <w:fldChar w:fldCharType="separate"/>
    </w:r>
    <w:r w:rsidR="008320DE">
      <w:rPr>
        <w:noProof/>
      </w:rPr>
      <w:t>1</w:t>
    </w:r>
    <w:r>
      <w:rPr>
        <w:noProof/>
      </w:rPr>
      <w:fldChar w:fldCharType="end"/>
    </w:r>
    <w:r>
      <w:t xml:space="preserve"> из </w:t>
    </w:r>
    <w:r w:rsidR="004D623E">
      <w:fldChar w:fldCharType="begin"/>
    </w:r>
    <w:r w:rsidR="004D623E">
      <w:instrText xml:space="preserve"> SECTIONPAGES </w:instrText>
    </w:r>
    <w:r w:rsidR="004D623E">
      <w:fldChar w:fldCharType="separate"/>
    </w:r>
    <w:r w:rsidR="008320DE">
      <w:rPr>
        <w:noProof/>
      </w:rPr>
      <w:t>6</w:t>
    </w:r>
    <w:r w:rsidR="004D623E">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14AC68" w14:textId="77777777" w:rsidR="004D623E" w:rsidRDefault="004D623E" w:rsidP="00967BB6">
      <w:pPr>
        <w:spacing w:after="0" w:line="240" w:lineRule="auto"/>
      </w:pPr>
      <w:r>
        <w:separator/>
      </w:r>
    </w:p>
  </w:footnote>
  <w:footnote w:type="continuationSeparator" w:id="0">
    <w:p w14:paraId="267B5A5D" w14:textId="77777777" w:rsidR="004D623E" w:rsidRDefault="004D623E" w:rsidP="00967BB6">
      <w:pPr>
        <w:spacing w:after="0" w:line="240" w:lineRule="auto"/>
      </w:pPr>
      <w:r>
        <w:continuationSeparator/>
      </w:r>
    </w:p>
  </w:footnote>
  <w:footnote w:id="1">
    <w:p w14:paraId="51FC661F"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 w:id="2">
    <w:p w14:paraId="5AE69198"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Договор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685B" w14:textId="77777777" w:rsidR="00967BB6" w:rsidRDefault="00967BB6">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4DED" w14:textId="77777777" w:rsidR="00967BB6" w:rsidRDefault="00967BB6">
    <w:pPr>
      <w:pStyle w:val="af6"/>
    </w:pPr>
    <w: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E43A7"/>
    <w:multiLevelType w:val="singleLevel"/>
    <w:tmpl w:val="00000000"/>
    <w:lvl w:ilvl="0">
      <w:start w:val="1"/>
      <w:numFmt w:val="bullet"/>
      <w:suff w:val="space"/>
      <w:lvlText w:val="-"/>
      <w:lvlJc w:val="left"/>
      <w:pPr>
        <w:ind w:left="0" w:firstLine="0"/>
      </w:pPr>
    </w:lvl>
  </w:abstractNum>
  <w:abstractNum w:abstractNumId="1" w15:restartNumberingAfterBreak="0">
    <w:nsid w:val="2C2A7BF0"/>
    <w:multiLevelType w:val="multilevel"/>
    <w:tmpl w:val="E978567A"/>
    <w:lvl w:ilvl="0">
      <w:start w:val="1"/>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3" w15:restartNumberingAfterBreak="0">
    <w:nsid w:val="566A5E8D"/>
    <w:multiLevelType w:val="multilevel"/>
    <w:tmpl w:val="12DCE858"/>
    <w:lvl w:ilvl="0">
      <w:start w:val="1"/>
      <w:numFmt w:val="decimal"/>
      <w:suff w:val="space"/>
      <w:lvlText w:val="%1."/>
      <w:lvlJc w:val="left"/>
      <w:rPr>
        <w:rFonts w:ascii="Times New Roman" w:eastAsia="Times New Roman" w:hAnsi="Times New Roman" w:cs="Times New Roman"/>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4" w15:restartNumberingAfterBreak="0">
    <w:nsid w:val="604E6D93"/>
    <w:multiLevelType w:val="multilevel"/>
    <w:tmpl w:val="C01204E0"/>
    <w:lvl w:ilvl="0">
      <w:start w:val="10"/>
      <w:numFmt w:val="decimal"/>
      <w:lvlText w:val="%1."/>
      <w:lvlJc w:val="left"/>
      <w:pPr>
        <w:ind w:left="612" w:hanging="612"/>
      </w:pPr>
      <w:rPr>
        <w:rFonts w:hint="default"/>
      </w:rPr>
    </w:lvl>
    <w:lvl w:ilvl="1">
      <w:start w:val="1"/>
      <w:numFmt w:val="decimal"/>
      <w:lvlText w:val="%1.%2."/>
      <w:lvlJc w:val="left"/>
      <w:pPr>
        <w:ind w:left="810" w:hanging="612"/>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5" w15:restartNumberingAfterBreak="0">
    <w:nsid w:val="759A71C2"/>
    <w:multiLevelType w:val="hybridMultilevel"/>
    <w:tmpl w:val="0CDE0BC6"/>
    <w:lvl w:ilvl="0" w:tplc="05888D60">
      <w:start w:val="25"/>
      <w:numFmt w:val="bullet"/>
      <w:lvlText w:val=""/>
      <w:lvlJc w:val="left"/>
      <w:pPr>
        <w:ind w:left="842" w:hanging="360"/>
      </w:pPr>
      <w:rPr>
        <w:rFonts w:ascii="Symbol" w:eastAsia="Times New Roman" w:hAnsi="Symbol"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num w:numId="1">
    <w:abstractNumId w:val="2"/>
  </w:num>
  <w:num w:numId="2">
    <w:abstractNumId w:val="0"/>
    <w:lvlOverride w:ilvl="0">
      <w:startOverride w:val="1"/>
    </w:lvlOverride>
  </w:num>
  <w:num w:numId="3">
    <w:abstractNumId w:val="0"/>
    <w:lvlOverride w:ilvl="0">
      <w:startOverride w:val="1"/>
    </w:lvlOverride>
  </w:num>
  <w:num w:numId="4">
    <w:abstractNumId w:val="3"/>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B6"/>
    <w:rsid w:val="00000513"/>
    <w:rsid w:val="00214CEE"/>
    <w:rsid w:val="00350F5F"/>
    <w:rsid w:val="00360A0F"/>
    <w:rsid w:val="00363CBF"/>
    <w:rsid w:val="00465A70"/>
    <w:rsid w:val="004855AC"/>
    <w:rsid w:val="004D623E"/>
    <w:rsid w:val="004F34D7"/>
    <w:rsid w:val="00523D36"/>
    <w:rsid w:val="005314E9"/>
    <w:rsid w:val="005A11CC"/>
    <w:rsid w:val="005A55FC"/>
    <w:rsid w:val="00603E8B"/>
    <w:rsid w:val="006045CD"/>
    <w:rsid w:val="00606CEC"/>
    <w:rsid w:val="0069138B"/>
    <w:rsid w:val="006B541C"/>
    <w:rsid w:val="0070625F"/>
    <w:rsid w:val="007D18BD"/>
    <w:rsid w:val="007D5C73"/>
    <w:rsid w:val="008320DE"/>
    <w:rsid w:val="008C5DA6"/>
    <w:rsid w:val="0091636C"/>
    <w:rsid w:val="00967BB6"/>
    <w:rsid w:val="009C5BFF"/>
    <w:rsid w:val="00A118A1"/>
    <w:rsid w:val="00A35FB1"/>
    <w:rsid w:val="00A85927"/>
    <w:rsid w:val="00A91F6E"/>
    <w:rsid w:val="00AF2EBD"/>
    <w:rsid w:val="00B40D4D"/>
    <w:rsid w:val="00B42EAE"/>
    <w:rsid w:val="00BF6DF3"/>
    <w:rsid w:val="00C10FD8"/>
    <w:rsid w:val="00CD6A0A"/>
    <w:rsid w:val="00DB30EA"/>
    <w:rsid w:val="00DD0350"/>
    <w:rsid w:val="00DF79F8"/>
    <w:rsid w:val="00E0592A"/>
    <w:rsid w:val="00EB76C5"/>
    <w:rsid w:val="00EC7357"/>
    <w:rsid w:val="00EF069F"/>
    <w:rsid w:val="00F74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7111"/>
  <w15:chartTrackingRefBased/>
  <w15:docId w15:val="{7D3D6608-3434-4DE1-9E42-64C20832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7B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67B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67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67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7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7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7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7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7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BB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67BB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967BB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67BB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7BB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7BB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7BB6"/>
    <w:rPr>
      <w:rFonts w:eastAsiaTheme="majorEastAsia" w:cstheme="majorBidi"/>
      <w:color w:val="595959" w:themeColor="text1" w:themeTint="A6"/>
    </w:rPr>
  </w:style>
  <w:style w:type="character" w:customStyle="1" w:styleId="80">
    <w:name w:val="Заголовок 8 Знак"/>
    <w:basedOn w:val="a0"/>
    <w:link w:val="8"/>
    <w:uiPriority w:val="9"/>
    <w:semiHidden/>
    <w:rsid w:val="00967BB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7BB6"/>
    <w:rPr>
      <w:rFonts w:eastAsiaTheme="majorEastAsia" w:cstheme="majorBidi"/>
      <w:color w:val="272727" w:themeColor="text1" w:themeTint="D8"/>
    </w:rPr>
  </w:style>
  <w:style w:type="paragraph" w:styleId="a3">
    <w:name w:val="Title"/>
    <w:aliases w:val="Текст сноски Знак"/>
    <w:basedOn w:val="a"/>
    <w:next w:val="a"/>
    <w:link w:val="a4"/>
    <w:uiPriority w:val="10"/>
    <w:qFormat/>
    <w:rsid w:val="00967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aliases w:val="Текст сноски Знак Знак"/>
    <w:basedOn w:val="a0"/>
    <w:link w:val="a3"/>
    <w:uiPriority w:val="10"/>
    <w:rsid w:val="00967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BB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67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7BB6"/>
    <w:pPr>
      <w:spacing w:before="160"/>
      <w:jc w:val="center"/>
    </w:pPr>
    <w:rPr>
      <w:i/>
      <w:iCs/>
      <w:color w:val="404040" w:themeColor="text1" w:themeTint="BF"/>
    </w:rPr>
  </w:style>
  <w:style w:type="character" w:customStyle="1" w:styleId="22">
    <w:name w:val="Цитата 2 Знак"/>
    <w:basedOn w:val="a0"/>
    <w:link w:val="21"/>
    <w:uiPriority w:val="29"/>
    <w:rsid w:val="00967BB6"/>
    <w:rPr>
      <w:i/>
      <w:iCs/>
      <w:color w:val="404040" w:themeColor="text1" w:themeTint="BF"/>
    </w:rPr>
  </w:style>
  <w:style w:type="paragraph" w:styleId="a7">
    <w:name w:val="List Paragraph"/>
    <w:basedOn w:val="a"/>
    <w:uiPriority w:val="34"/>
    <w:qFormat/>
    <w:rsid w:val="00967BB6"/>
    <w:pPr>
      <w:ind w:left="720"/>
      <w:contextualSpacing/>
    </w:pPr>
  </w:style>
  <w:style w:type="character" w:styleId="a8">
    <w:name w:val="Intense Emphasis"/>
    <w:basedOn w:val="a0"/>
    <w:uiPriority w:val="21"/>
    <w:qFormat/>
    <w:rsid w:val="00967BB6"/>
    <w:rPr>
      <w:i/>
      <w:iCs/>
      <w:color w:val="2F5496" w:themeColor="accent1" w:themeShade="BF"/>
    </w:rPr>
  </w:style>
  <w:style w:type="paragraph" w:styleId="a9">
    <w:name w:val="Intense Quote"/>
    <w:basedOn w:val="a"/>
    <w:next w:val="a"/>
    <w:link w:val="aa"/>
    <w:uiPriority w:val="30"/>
    <w:qFormat/>
    <w:rsid w:val="00967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67BB6"/>
    <w:rPr>
      <w:i/>
      <w:iCs/>
      <w:color w:val="2F5496" w:themeColor="accent1" w:themeShade="BF"/>
    </w:rPr>
  </w:style>
  <w:style w:type="character" w:styleId="ab">
    <w:name w:val="Intense Reference"/>
    <w:basedOn w:val="a0"/>
    <w:uiPriority w:val="32"/>
    <w:qFormat/>
    <w:rsid w:val="00967BB6"/>
    <w:rPr>
      <w:b/>
      <w:bCs/>
      <w:smallCaps/>
      <w:color w:val="2F5496" w:themeColor="accent1" w:themeShade="BF"/>
      <w:spacing w:val="5"/>
    </w:rPr>
  </w:style>
  <w:style w:type="numbering" w:customStyle="1" w:styleId="11">
    <w:name w:val="Нет списка1"/>
    <w:next w:val="a2"/>
    <w:uiPriority w:val="99"/>
    <w:semiHidden/>
    <w:unhideWhenUsed/>
    <w:rsid w:val="00967BB6"/>
  </w:style>
  <w:style w:type="paragraph" w:customStyle="1" w:styleId="Normalunindented">
    <w:name w:val="Normal unindented"/>
    <w:aliases w:val="Обычный Без отступа"/>
    <w:qFormat/>
    <w:rsid w:val="00967BB6"/>
    <w:pPr>
      <w:spacing w:before="120" w:after="120" w:line="276" w:lineRule="auto"/>
      <w:jc w:val="both"/>
    </w:pPr>
    <w:rPr>
      <w:rFonts w:ascii="Times New Roman" w:eastAsia="Times New Roman" w:hAnsi="Times New Roman" w:cs="Times New Roman"/>
      <w:kern w:val="0"/>
      <w:lang w:eastAsia="ru-RU"/>
      <w14:ligatures w14:val="none"/>
    </w:rPr>
  </w:style>
  <w:style w:type="paragraph" w:customStyle="1" w:styleId="heading1unnumbered">
    <w:name w:val="heading 1 unnumbered"/>
    <w:aliases w:val="Заголовок 1 Ненумерованный"/>
    <w:basedOn w:val="a"/>
    <w:next w:val="a"/>
    <w:uiPriority w:val="9"/>
    <w:qFormat/>
    <w:rsid w:val="00967BB6"/>
    <w:pPr>
      <w:keepNext/>
      <w:keepLines/>
      <w:spacing w:before="240" w:after="120" w:line="276" w:lineRule="auto"/>
      <w:jc w:val="center"/>
      <w:outlineLvl w:val="0"/>
    </w:pPr>
    <w:rPr>
      <w:rFonts w:ascii="Times New Roman" w:eastAsia="Times New Roman" w:hAnsi="Times New Roman" w:cs="Times New Roman"/>
      <w:b/>
      <w:bCs/>
      <w:kern w:val="0"/>
      <w:sz w:val="24"/>
      <w:szCs w:val="28"/>
      <w:lang w:eastAsia="ru-RU"/>
      <w14:ligatures w14:val="none"/>
    </w:rPr>
  </w:style>
  <w:style w:type="paragraph" w:customStyle="1" w:styleId="heading1normal">
    <w:name w:val="heading 1 normal"/>
    <w:aliases w:val="Заголовок 1 Обычный"/>
    <w:basedOn w:val="a"/>
    <w:next w:val="a"/>
    <w:uiPriority w:val="9"/>
    <w:qFormat/>
    <w:rsid w:val="00967BB6"/>
    <w:pPr>
      <w:numPr>
        <w:numId w:val="1"/>
      </w:num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1normalunnumbered">
    <w:name w:val="heading 1 normal unnumbered"/>
    <w:aliases w:val="Заголовок 1 Обычный Ненумерованный"/>
    <w:basedOn w:val="a"/>
    <w:next w:val="a"/>
    <w:uiPriority w:val="9"/>
    <w:qFormat/>
    <w:rsid w:val="00967BB6"/>
    <w:p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2normal">
    <w:name w:val="heading 2 normal"/>
    <w:aliases w:val="Заголовок 2 Обычный"/>
    <w:basedOn w:val="a"/>
    <w:next w:val="a"/>
    <w:uiPriority w:val="9"/>
    <w:qFormat/>
    <w:rsid w:val="00967BB6"/>
    <w:pPr>
      <w:numPr>
        <w:ilvl w:val="1"/>
        <w:numId w:val="1"/>
      </w:numPr>
      <w:spacing w:before="120" w:after="120" w:line="276" w:lineRule="auto"/>
      <w:ind w:firstLine="482"/>
      <w:jc w:val="both"/>
      <w:outlineLvl w:val="1"/>
    </w:pPr>
    <w:rPr>
      <w:rFonts w:ascii="Times New Roman" w:eastAsia="Times New Roman" w:hAnsi="Times New Roman" w:cs="Times New Roman"/>
      <w:kern w:val="0"/>
      <w:lang w:eastAsia="ru-RU"/>
      <w14:ligatures w14:val="none"/>
    </w:rPr>
  </w:style>
  <w:style w:type="paragraph" w:customStyle="1" w:styleId="heading3normal">
    <w:name w:val="heading 3 normal"/>
    <w:aliases w:val="Заголовок 3 Обычный"/>
    <w:basedOn w:val="a"/>
    <w:next w:val="a"/>
    <w:uiPriority w:val="9"/>
    <w:qFormat/>
    <w:rsid w:val="00967BB6"/>
    <w:pPr>
      <w:numPr>
        <w:ilvl w:val="2"/>
        <w:numId w:val="1"/>
      </w:numPr>
      <w:spacing w:before="120" w:after="120" w:line="276" w:lineRule="auto"/>
      <w:ind w:firstLine="482"/>
      <w:jc w:val="both"/>
      <w:outlineLvl w:val="2"/>
    </w:pPr>
    <w:rPr>
      <w:rFonts w:ascii="Times New Roman" w:eastAsia="Times New Roman" w:hAnsi="Times New Roman" w:cs="Times New Roman"/>
      <w:kern w:val="0"/>
      <w:lang w:eastAsia="ru-RU"/>
      <w14:ligatures w14:val="none"/>
    </w:rPr>
  </w:style>
  <w:style w:type="paragraph" w:customStyle="1" w:styleId="heading4normal">
    <w:name w:val="heading 4 normal"/>
    <w:aliases w:val="Заголовок 4 Обычный"/>
    <w:basedOn w:val="a"/>
    <w:next w:val="a"/>
    <w:uiPriority w:val="9"/>
    <w:qFormat/>
    <w:rsid w:val="00967BB6"/>
    <w:pPr>
      <w:numPr>
        <w:ilvl w:val="3"/>
        <w:numId w:val="1"/>
      </w:numPr>
      <w:spacing w:before="120" w:after="120" w:line="276" w:lineRule="auto"/>
      <w:ind w:firstLine="482"/>
      <w:jc w:val="both"/>
      <w:outlineLvl w:val="3"/>
    </w:pPr>
    <w:rPr>
      <w:rFonts w:ascii="Times New Roman" w:eastAsia="Times New Roman" w:hAnsi="Times New Roman" w:cs="Times New Roman"/>
      <w:kern w:val="0"/>
      <w:lang w:eastAsia="ru-RU"/>
      <w14:ligatures w14:val="none"/>
    </w:rPr>
  </w:style>
  <w:style w:type="paragraph" w:customStyle="1" w:styleId="heading5normal">
    <w:name w:val="heading 5 normal"/>
    <w:aliases w:val="Заголовок 5 Обычный"/>
    <w:basedOn w:val="a"/>
    <w:next w:val="a"/>
    <w:uiPriority w:val="9"/>
    <w:qFormat/>
    <w:rsid w:val="00967BB6"/>
    <w:pPr>
      <w:numPr>
        <w:ilvl w:val="4"/>
        <w:numId w:val="1"/>
      </w:numPr>
      <w:spacing w:before="120" w:after="120" w:line="276" w:lineRule="auto"/>
      <w:ind w:firstLine="482"/>
      <w:jc w:val="both"/>
      <w:outlineLvl w:val="4"/>
    </w:pPr>
    <w:rPr>
      <w:rFonts w:ascii="Times New Roman" w:eastAsia="Times New Roman" w:hAnsi="Times New Roman" w:cs="Times New Roman"/>
      <w:kern w:val="0"/>
      <w:lang w:eastAsia="ru-RU"/>
      <w14:ligatures w14:val="none"/>
    </w:rPr>
  </w:style>
  <w:style w:type="paragraph" w:customStyle="1" w:styleId="heading6normal">
    <w:name w:val="heading 6 normal"/>
    <w:aliases w:val="Заголовок 6 Обычный"/>
    <w:basedOn w:val="a"/>
    <w:next w:val="a"/>
    <w:uiPriority w:val="9"/>
    <w:qFormat/>
    <w:rsid w:val="00967BB6"/>
    <w:pPr>
      <w:numPr>
        <w:ilvl w:val="5"/>
        <w:numId w:val="1"/>
      </w:numPr>
      <w:spacing w:before="120" w:after="120" w:line="276" w:lineRule="auto"/>
      <w:ind w:firstLine="482"/>
      <w:jc w:val="both"/>
      <w:outlineLvl w:val="5"/>
    </w:pPr>
    <w:rPr>
      <w:rFonts w:ascii="Times New Roman" w:eastAsia="Times New Roman" w:hAnsi="Times New Roman" w:cs="Times New Roman"/>
      <w:kern w:val="0"/>
      <w:lang w:eastAsia="ru-RU"/>
      <w14:ligatures w14:val="none"/>
    </w:rPr>
  </w:style>
  <w:style w:type="paragraph" w:customStyle="1" w:styleId="heading7normal">
    <w:name w:val="heading 7 normal"/>
    <w:aliases w:val="Заголовок 7 Обычный"/>
    <w:basedOn w:val="a"/>
    <w:next w:val="a"/>
    <w:uiPriority w:val="9"/>
    <w:qFormat/>
    <w:rsid w:val="00967BB6"/>
    <w:pPr>
      <w:numPr>
        <w:ilvl w:val="6"/>
        <w:numId w:val="1"/>
      </w:numPr>
      <w:spacing w:before="120" w:after="120" w:line="276" w:lineRule="auto"/>
      <w:ind w:firstLine="482"/>
      <w:jc w:val="both"/>
      <w:outlineLvl w:val="6"/>
    </w:pPr>
    <w:rPr>
      <w:rFonts w:ascii="Times New Roman" w:eastAsia="Times New Roman" w:hAnsi="Times New Roman" w:cs="Times New Roman"/>
      <w:kern w:val="0"/>
      <w:lang w:eastAsia="ru-RU"/>
      <w14:ligatures w14:val="none"/>
    </w:rPr>
  </w:style>
  <w:style w:type="paragraph" w:customStyle="1" w:styleId="heading8normal">
    <w:name w:val="heading 8 normal"/>
    <w:aliases w:val="Заголовок 8 Обычный"/>
    <w:basedOn w:val="a"/>
    <w:next w:val="a"/>
    <w:uiPriority w:val="9"/>
    <w:qFormat/>
    <w:rsid w:val="00967BB6"/>
    <w:pPr>
      <w:numPr>
        <w:ilvl w:val="7"/>
        <w:numId w:val="1"/>
      </w:numPr>
      <w:spacing w:before="120" w:after="120" w:line="276" w:lineRule="auto"/>
      <w:ind w:firstLine="482"/>
      <w:jc w:val="both"/>
      <w:outlineLvl w:val="7"/>
    </w:pPr>
    <w:rPr>
      <w:rFonts w:ascii="Times New Roman" w:eastAsia="Times New Roman" w:hAnsi="Times New Roman" w:cs="Times New Roman"/>
      <w:kern w:val="0"/>
      <w:lang w:eastAsia="ru-RU"/>
      <w14:ligatures w14:val="none"/>
    </w:rPr>
  </w:style>
  <w:style w:type="paragraph" w:customStyle="1" w:styleId="heading9normal">
    <w:name w:val="heading 9 normal"/>
    <w:aliases w:val="Заголовок 9 Обычный"/>
    <w:basedOn w:val="a"/>
    <w:next w:val="a"/>
    <w:uiPriority w:val="9"/>
    <w:qFormat/>
    <w:rsid w:val="00967BB6"/>
    <w:pPr>
      <w:numPr>
        <w:ilvl w:val="8"/>
        <w:numId w:val="1"/>
      </w:numPr>
      <w:spacing w:before="120" w:after="120" w:line="276" w:lineRule="auto"/>
      <w:ind w:firstLine="482"/>
      <w:jc w:val="both"/>
      <w:outlineLvl w:val="8"/>
    </w:pPr>
    <w:rPr>
      <w:rFonts w:ascii="Times New Roman" w:eastAsia="Times New Roman" w:hAnsi="Times New Roman" w:cs="Times New Roman"/>
      <w:kern w:val="0"/>
      <w:lang w:eastAsia="ru-RU"/>
      <w14:ligatures w14:val="none"/>
    </w:rPr>
  </w:style>
  <w:style w:type="paragraph" w:styleId="ac">
    <w:name w:val="caption"/>
    <w:basedOn w:val="a"/>
    <w:next w:val="a"/>
    <w:uiPriority w:val="35"/>
    <w:semiHidden/>
    <w:unhideWhenUsed/>
    <w:qFormat/>
    <w:rsid w:val="00967BB6"/>
    <w:pPr>
      <w:spacing w:before="120" w:after="120" w:line="240" w:lineRule="auto"/>
      <w:ind w:firstLine="482"/>
      <w:jc w:val="both"/>
    </w:pPr>
    <w:rPr>
      <w:rFonts w:ascii="Times New Roman" w:eastAsia="Times New Roman" w:hAnsi="Times New Roman" w:cs="Times New Roman"/>
      <w:b/>
      <w:bCs/>
      <w:color w:val="4F81BD"/>
      <w:kern w:val="0"/>
      <w:sz w:val="18"/>
      <w:szCs w:val="18"/>
      <w:lang w:eastAsia="ru-RU"/>
      <w14:ligatures w14:val="none"/>
    </w:rPr>
  </w:style>
  <w:style w:type="character" w:styleId="ad">
    <w:name w:val="Strong"/>
    <w:uiPriority w:val="22"/>
    <w:qFormat/>
    <w:rsid w:val="00967BB6"/>
    <w:rPr>
      <w:b/>
      <w:bCs/>
    </w:rPr>
  </w:style>
  <w:style w:type="character" w:styleId="ae">
    <w:name w:val="Emphasis"/>
    <w:uiPriority w:val="20"/>
    <w:qFormat/>
    <w:rsid w:val="00967BB6"/>
    <w:rPr>
      <w:i/>
      <w:iCs/>
    </w:rPr>
  </w:style>
  <w:style w:type="paragraph" w:styleId="af">
    <w:name w:val="No Spacing"/>
    <w:uiPriority w:val="1"/>
    <w:qFormat/>
    <w:rsid w:val="00967BB6"/>
    <w:pPr>
      <w:spacing w:after="0" w:line="240" w:lineRule="auto"/>
    </w:pPr>
    <w:rPr>
      <w:rFonts w:ascii="Calibri" w:eastAsia="Times New Roman" w:hAnsi="Calibri" w:cs="Times New Roman"/>
      <w:kern w:val="0"/>
      <w:lang w:eastAsia="ru-RU"/>
      <w14:ligatures w14:val="none"/>
    </w:rPr>
  </w:style>
  <w:style w:type="paragraph" w:customStyle="1" w:styleId="DeletedPlaceholder">
    <w:name w:val="DeletedPlaceholder"/>
    <w:aliases w:val="Подстановка"/>
    <w:basedOn w:val="a"/>
    <w:next w:val="a"/>
    <w:link w:val="DeletedPlaceholder0"/>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FF3F1F"/>
      <w:kern w:val="0"/>
      <w:sz w:val="20"/>
      <w:szCs w:val="20"/>
      <w:lang w:val="x-none" w:eastAsia="x-none"/>
      <w14:ligatures w14:val="none"/>
    </w:rPr>
  </w:style>
  <w:style w:type="character" w:customStyle="1" w:styleId="DeletedPlaceholder0">
    <w:name w:val="DeletedPlaceholder Знак"/>
    <w:link w:val="DeletedPlaceholder"/>
    <w:uiPriority w:val="29"/>
    <w:rsid w:val="00967BB6"/>
    <w:rPr>
      <w:rFonts w:ascii="Times New Roman" w:eastAsia="Times New Roman" w:hAnsi="Times New Roman" w:cs="Times New Roman"/>
      <w:i/>
      <w:iCs/>
      <w:color w:val="FF3F1F"/>
      <w:kern w:val="0"/>
      <w:sz w:val="20"/>
      <w:szCs w:val="20"/>
      <w:lang w:val="x-none" w:eastAsia="x-none"/>
      <w14:ligatures w14:val="none"/>
    </w:rPr>
  </w:style>
  <w:style w:type="paragraph" w:customStyle="1" w:styleId="Warning">
    <w:name w:val="Warning"/>
    <w:aliases w:val="Предупреждение"/>
    <w:basedOn w:val="a"/>
    <w:next w:val="a"/>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E36C0A"/>
      <w:kern w:val="0"/>
      <w:lang w:eastAsia="ru-RU"/>
      <w14:ligatures w14:val="none"/>
    </w:rPr>
  </w:style>
  <w:style w:type="paragraph" w:customStyle="1" w:styleId="QuoteMargin">
    <w:name w:val="QuoteMargin"/>
    <w:aliases w:val="Предупреждение Отступ"/>
    <w:qFormat/>
    <w:rsid w:val="00967BB6"/>
    <w:pPr>
      <w:spacing w:before="120" w:after="0" w:line="276" w:lineRule="auto"/>
      <w:ind w:firstLine="482"/>
      <w:jc w:val="both"/>
    </w:pPr>
    <w:rPr>
      <w:rFonts w:ascii="Times New Roman" w:eastAsia="Times New Roman" w:hAnsi="Times New Roman" w:cs="Times New Roman"/>
      <w:kern w:val="0"/>
      <w:lang w:eastAsia="ru-RU"/>
      <w14:ligatures w14:val="none"/>
    </w:rPr>
  </w:style>
  <w:style w:type="character" w:styleId="af0">
    <w:name w:val="Subtle Emphasis"/>
    <w:uiPriority w:val="19"/>
    <w:qFormat/>
    <w:rsid w:val="00967BB6"/>
    <w:rPr>
      <w:i/>
      <w:iCs/>
      <w:color w:val="808080"/>
    </w:rPr>
  </w:style>
  <w:style w:type="character" w:styleId="af1">
    <w:name w:val="Subtle Reference"/>
    <w:uiPriority w:val="31"/>
    <w:qFormat/>
    <w:rsid w:val="00967BB6"/>
    <w:rPr>
      <w:smallCaps/>
      <w:color w:val="C0504D"/>
      <w:u w:val="single"/>
    </w:rPr>
  </w:style>
  <w:style w:type="character" w:styleId="af2">
    <w:name w:val="Book Title"/>
    <w:uiPriority w:val="33"/>
    <w:qFormat/>
    <w:rsid w:val="00967BB6"/>
    <w:rPr>
      <w:b/>
      <w:bCs/>
      <w:smallCaps/>
      <w:spacing w:val="5"/>
    </w:rPr>
  </w:style>
  <w:style w:type="paragraph" w:styleId="af3">
    <w:name w:val="TOC Heading"/>
    <w:basedOn w:val="1"/>
    <w:next w:val="a"/>
    <w:uiPriority w:val="39"/>
    <w:semiHidden/>
    <w:unhideWhenUsed/>
    <w:qFormat/>
    <w:rsid w:val="00967BB6"/>
    <w:pPr>
      <w:spacing w:before="240" w:after="120" w:line="276" w:lineRule="auto"/>
      <w:ind w:left="3544"/>
      <w:jc w:val="center"/>
      <w:outlineLvl w:val="9"/>
    </w:pPr>
    <w:rPr>
      <w:rFonts w:ascii="Times New Roman" w:eastAsia="Times New Roman" w:hAnsi="Times New Roman" w:cs="Times New Roman"/>
      <w:b/>
      <w:bCs/>
      <w:color w:val="auto"/>
      <w:kern w:val="0"/>
      <w:sz w:val="24"/>
      <w:szCs w:val="28"/>
      <w:lang w:eastAsia="x-none"/>
      <w14:ligatures w14:val="none"/>
    </w:rPr>
  </w:style>
  <w:style w:type="paragraph" w:styleId="af4">
    <w:name w:val="Document Map"/>
    <w:basedOn w:val="a"/>
    <w:link w:val="af5"/>
    <w:uiPriority w:val="99"/>
    <w:semiHidden/>
    <w:unhideWhenUsed/>
    <w:rsid w:val="00967BB6"/>
    <w:pPr>
      <w:spacing w:before="120" w:after="0" w:line="240" w:lineRule="auto"/>
      <w:ind w:firstLine="482"/>
      <w:jc w:val="both"/>
    </w:pPr>
    <w:rPr>
      <w:rFonts w:ascii="Tahoma" w:eastAsia="Times New Roman" w:hAnsi="Tahoma" w:cs="Times New Roman"/>
      <w:kern w:val="0"/>
      <w:sz w:val="16"/>
      <w:szCs w:val="16"/>
      <w:lang w:val="x-none" w:eastAsia="x-none"/>
      <w14:ligatures w14:val="none"/>
    </w:rPr>
  </w:style>
  <w:style w:type="character" w:customStyle="1" w:styleId="af5">
    <w:name w:val="Схема документа Знак"/>
    <w:basedOn w:val="a0"/>
    <w:link w:val="af4"/>
    <w:uiPriority w:val="99"/>
    <w:semiHidden/>
    <w:rsid w:val="00967BB6"/>
    <w:rPr>
      <w:rFonts w:ascii="Tahoma" w:eastAsia="Times New Roman" w:hAnsi="Tahoma" w:cs="Times New Roman"/>
      <w:kern w:val="0"/>
      <w:sz w:val="16"/>
      <w:szCs w:val="16"/>
      <w:lang w:val="x-none" w:eastAsia="x-none"/>
      <w14:ligatures w14:val="none"/>
    </w:rPr>
  </w:style>
  <w:style w:type="paragraph" w:styleId="af6">
    <w:name w:val="header"/>
    <w:basedOn w:val="a"/>
    <w:link w:val="af7"/>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7">
    <w:name w:val="Верхний колонтитул Знак"/>
    <w:basedOn w:val="a0"/>
    <w:link w:val="af6"/>
    <w:uiPriority w:val="99"/>
    <w:rsid w:val="00967BB6"/>
    <w:rPr>
      <w:rFonts w:ascii="Times New Roman" w:eastAsia="Times New Roman" w:hAnsi="Times New Roman" w:cs="Times New Roman"/>
      <w:kern w:val="0"/>
      <w:sz w:val="16"/>
      <w:szCs w:val="20"/>
      <w:lang w:eastAsia="x-none"/>
      <w14:ligatures w14:val="none"/>
    </w:rPr>
  </w:style>
  <w:style w:type="paragraph" w:styleId="af8">
    <w:name w:val="footer"/>
    <w:basedOn w:val="a"/>
    <w:link w:val="af9"/>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9">
    <w:name w:val="Нижний колонтитул Знак"/>
    <w:basedOn w:val="a0"/>
    <w:link w:val="af8"/>
    <w:uiPriority w:val="99"/>
    <w:rsid w:val="00967BB6"/>
    <w:rPr>
      <w:rFonts w:ascii="Times New Roman" w:eastAsia="Times New Roman" w:hAnsi="Times New Roman" w:cs="Times New Roman"/>
      <w:kern w:val="0"/>
      <w:sz w:val="16"/>
      <w:szCs w:val="20"/>
      <w:lang w:eastAsia="x-none"/>
      <w14:ligatures w14:val="none"/>
    </w:rPr>
  </w:style>
  <w:style w:type="character" w:styleId="afa">
    <w:name w:val="footnote reference"/>
    <w:uiPriority w:val="99"/>
    <w:rsid w:val="00967BB6"/>
    <w:rPr>
      <w:vertAlign w:val="superscript"/>
    </w:rPr>
  </w:style>
  <w:style w:type="paragraph" w:styleId="afb">
    <w:name w:val="footnote text"/>
    <w:aliases w:val="Знак4 Знак,Знак2 Знак Знак Знак, Знак4 Знак, Знак6 Знак,Знак6 Знак,Знак8, Знак8,Знак8 Знак Знак,Знак4 Знак1,Знак4,Знак4 Знак Знак Знак2,Текст сноски Знак Знак1,Footnote Text Char Знак,Знак5,Знак8 Знак Знак1,Знак11"/>
    <w:basedOn w:val="a"/>
    <w:link w:val="12"/>
    <w:uiPriority w:val="99"/>
    <w:qFormat/>
    <w:rsid w:val="00967BB6"/>
    <w:pPr>
      <w:spacing w:before="120" w:after="120" w:line="216" w:lineRule="auto"/>
      <w:ind w:firstLine="482"/>
      <w:jc w:val="both"/>
    </w:pPr>
    <w:rPr>
      <w:rFonts w:ascii="Times New Roman" w:eastAsia="Times New Roman" w:hAnsi="Times New Roman" w:cs="Times New Roman"/>
      <w:kern w:val="0"/>
      <w:sz w:val="20"/>
      <w:szCs w:val="20"/>
      <w:lang w:eastAsia="ru-RU"/>
      <w14:ligatures w14:val="none"/>
    </w:rPr>
  </w:style>
  <w:style w:type="character" w:customStyle="1" w:styleId="12">
    <w:name w:val="Текст сноски Знак1"/>
    <w:aliases w:val="Знак4 Знак Знак1,Знак2 Знак Знак Знак Знак1, Знак4 Знак Знак1, Знак6 Знак Знак1,Знак6 Знак Знак1,Знак8 Знак1, Знак8 Знак1,Знак8 Знак Знак Знак1,Знак4 Знак1 Знак1,Знак4 Знак3,Знак4 Знак Знак Знак2 Знак1,Текст сноски Знак Знак1 Знак"/>
    <w:basedOn w:val="a0"/>
    <w:link w:val="afb"/>
    <w:uiPriority w:val="99"/>
    <w:rsid w:val="00967BB6"/>
    <w:rPr>
      <w:rFonts w:ascii="Times New Roman" w:eastAsia="Times New Roman" w:hAnsi="Times New Roman" w:cs="Times New Roman"/>
      <w:kern w:val="0"/>
      <w:sz w:val="20"/>
      <w:szCs w:val="20"/>
      <w:lang w:eastAsia="ru-RU"/>
      <w14:ligatures w14:val="none"/>
    </w:rPr>
  </w:style>
  <w:style w:type="paragraph" w:customStyle="1" w:styleId="footnotetextunindented">
    <w:name w:val="footnote text unindented"/>
    <w:aliases w:val="Текст сноски Без отступа"/>
    <w:basedOn w:val="Normalunindented"/>
    <w:rsid w:val="00967BB6"/>
    <w:pPr>
      <w:spacing w:line="216" w:lineRule="auto"/>
    </w:pPr>
    <w:rPr>
      <w:sz w:val="20"/>
      <w:szCs w:val="20"/>
    </w:rPr>
  </w:style>
  <w:style w:type="paragraph" w:customStyle="1" w:styleId="listfootnotetext">
    <w:name w:val="list footnote text"/>
    <w:aliases w:val="Текст сноски Абзац списка"/>
    <w:basedOn w:val="a7"/>
    <w:rsid w:val="00967BB6"/>
    <w:pPr>
      <w:spacing w:before="120" w:after="120" w:line="216" w:lineRule="auto"/>
      <w:ind w:left="0" w:firstLine="482"/>
    </w:pPr>
    <w:rPr>
      <w:rFonts w:ascii="Times New Roman" w:eastAsia="Times New Roman" w:hAnsi="Times New Roman" w:cs="Times New Roman"/>
      <w:kern w:val="0"/>
      <w:sz w:val="20"/>
      <w:szCs w:val="20"/>
      <w:lang w:eastAsia="ru-RU"/>
      <w14:ligatures w14:val="none"/>
    </w:rPr>
  </w:style>
  <w:style w:type="character" w:styleId="afc">
    <w:name w:val="Hyperlink"/>
    <w:uiPriority w:val="99"/>
    <w:unhideWhenUsed/>
    <w:qFormat/>
    <w:rsid w:val="00967BB6"/>
    <w:rPr>
      <w:color w:val="0000FF"/>
      <w:u w:val="single"/>
    </w:rPr>
  </w:style>
  <w:style w:type="paragraph" w:styleId="afd">
    <w:name w:val="Body Text"/>
    <w:basedOn w:val="a"/>
    <w:link w:val="afe"/>
    <w:uiPriority w:val="99"/>
    <w:semiHidden/>
    <w:unhideWhenUsed/>
    <w:rsid w:val="00967BB6"/>
    <w:pPr>
      <w:spacing w:before="120" w:after="120" w:line="276" w:lineRule="auto"/>
      <w:ind w:firstLine="482"/>
      <w:jc w:val="both"/>
    </w:pPr>
    <w:rPr>
      <w:rFonts w:ascii="Times New Roman" w:eastAsia="Times New Roman" w:hAnsi="Times New Roman" w:cs="Times New Roman"/>
      <w:kern w:val="0"/>
      <w:lang w:val="x-none" w:eastAsia="x-none"/>
      <w14:ligatures w14:val="none"/>
    </w:rPr>
  </w:style>
  <w:style w:type="character" w:customStyle="1" w:styleId="afe">
    <w:name w:val="Основной текст Знак"/>
    <w:basedOn w:val="a0"/>
    <w:link w:val="afd"/>
    <w:uiPriority w:val="99"/>
    <w:semiHidden/>
    <w:rsid w:val="00967BB6"/>
    <w:rPr>
      <w:rFonts w:ascii="Times New Roman" w:eastAsia="Times New Roman" w:hAnsi="Times New Roman" w:cs="Times New Roman"/>
      <w:kern w:val="0"/>
      <w:lang w:val="x-none" w:eastAsia="x-none"/>
      <w14:ligatures w14:val="none"/>
    </w:rPr>
  </w:style>
  <w:style w:type="paragraph" w:styleId="aff">
    <w:name w:val="Balloon Text"/>
    <w:basedOn w:val="a"/>
    <w:link w:val="aff0"/>
    <w:uiPriority w:val="99"/>
    <w:semiHidden/>
    <w:unhideWhenUsed/>
    <w:rsid w:val="00967BB6"/>
    <w:pPr>
      <w:spacing w:after="0" w:line="240" w:lineRule="auto"/>
      <w:ind w:firstLine="482"/>
      <w:jc w:val="both"/>
    </w:pPr>
    <w:rPr>
      <w:rFonts w:ascii="Segoe UI" w:eastAsia="Times New Roman" w:hAnsi="Segoe UI" w:cs="Times New Roman"/>
      <w:kern w:val="0"/>
      <w:sz w:val="18"/>
      <w:szCs w:val="18"/>
      <w:lang w:val="x-none" w:eastAsia="x-none"/>
      <w14:ligatures w14:val="none"/>
    </w:rPr>
  </w:style>
  <w:style w:type="character" w:customStyle="1" w:styleId="aff0">
    <w:name w:val="Текст выноски Знак"/>
    <w:basedOn w:val="a0"/>
    <w:link w:val="aff"/>
    <w:uiPriority w:val="99"/>
    <w:semiHidden/>
    <w:rsid w:val="00967BB6"/>
    <w:rPr>
      <w:rFonts w:ascii="Segoe UI" w:eastAsia="Times New Roman" w:hAnsi="Segoe UI" w:cs="Times New Roman"/>
      <w:kern w:val="0"/>
      <w:sz w:val="18"/>
      <w:szCs w:val="18"/>
      <w:lang w:val="x-none" w:eastAsia="x-none"/>
      <w14:ligatures w14:val="none"/>
    </w:rPr>
  </w:style>
  <w:style w:type="character" w:customStyle="1" w:styleId="41">
    <w:name w:val="Знак4 Знак Знак"/>
    <w:aliases w:val="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uiPriority w:val="99"/>
    <w:locked/>
    <w:rsid w:val="00967BB6"/>
    <w:rPr>
      <w:rFonts w:ascii="Times New Roman" w:eastAsia="Times New Roman" w:hAnsi="Times New Roman" w:cs="Times New Roman"/>
      <w:sz w:val="20"/>
      <w:szCs w:val="20"/>
      <w:lang w:val="x-none" w:eastAsia="x-none"/>
    </w:rPr>
  </w:style>
  <w:style w:type="table" w:styleId="aff1">
    <w:name w:val="Table Grid"/>
    <w:basedOn w:val="a1"/>
    <w:uiPriority w:val="99"/>
    <w:rsid w:val="00967BB6"/>
    <w:pPr>
      <w:spacing w:after="0" w:line="240" w:lineRule="auto"/>
    </w:pPr>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67BB6"/>
    <w:pPr>
      <w:autoSpaceDE w:val="0"/>
      <w:autoSpaceDN w:val="0"/>
      <w:adjustRightInd w:val="0"/>
      <w:spacing w:after="0" w:line="240" w:lineRule="auto"/>
      <w:jc w:val="both"/>
    </w:pPr>
    <w:rPr>
      <w:rFonts w:ascii="Courier New" w:eastAsia="Times New Roman" w:hAnsi="Courier New" w:cs="Courier New"/>
      <w:kern w:val="0"/>
      <w:sz w:val="20"/>
      <w:szCs w:val="20"/>
      <w:lang w:eastAsia="ru-RU"/>
      <w14:ligatures w14:val="none"/>
    </w:rPr>
  </w:style>
  <w:style w:type="paragraph" w:customStyle="1" w:styleId="ConsPlusNormal">
    <w:name w:val="ConsPlusNormal"/>
    <w:rsid w:val="00967BB6"/>
    <w:pPr>
      <w:widowControl w:val="0"/>
      <w:autoSpaceDE w:val="0"/>
      <w:autoSpaceDN w:val="0"/>
      <w:spacing w:after="0" w:line="240" w:lineRule="auto"/>
    </w:pPr>
    <w:rPr>
      <w:rFonts w:ascii="Arial" w:eastAsia="Times New Roman" w:hAnsi="Arial" w:cs="Arial"/>
      <w:kern w:val="0"/>
      <w:sz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965962">
      <w:bodyDiv w:val="1"/>
      <w:marLeft w:val="0"/>
      <w:marRight w:val="0"/>
      <w:marTop w:val="0"/>
      <w:marBottom w:val="0"/>
      <w:divBdr>
        <w:top w:val="none" w:sz="0" w:space="0" w:color="auto"/>
        <w:left w:val="none" w:sz="0" w:space="0" w:color="auto"/>
        <w:bottom w:val="none" w:sz="0" w:space="0" w:color="auto"/>
        <w:right w:val="none" w:sz="0" w:space="0" w:color="auto"/>
      </w:divBdr>
      <w:divsChild>
        <w:div w:id="1981642306">
          <w:marLeft w:val="0"/>
          <w:marRight w:val="0"/>
          <w:marTop w:val="0"/>
          <w:marBottom w:val="0"/>
          <w:divBdr>
            <w:top w:val="none" w:sz="0" w:space="0" w:color="auto"/>
            <w:left w:val="none" w:sz="0" w:space="0" w:color="auto"/>
            <w:bottom w:val="none" w:sz="0" w:space="0" w:color="auto"/>
            <w:right w:val="none" w:sz="0" w:space="0" w:color="auto"/>
          </w:divBdr>
          <w:divsChild>
            <w:div w:id="707607541">
              <w:marLeft w:val="0"/>
              <w:marRight w:val="0"/>
              <w:marTop w:val="0"/>
              <w:marBottom w:val="0"/>
              <w:divBdr>
                <w:top w:val="none" w:sz="0" w:space="0" w:color="auto"/>
                <w:left w:val="none" w:sz="0" w:space="0" w:color="auto"/>
                <w:bottom w:val="none" w:sz="0" w:space="0" w:color="auto"/>
                <w:right w:val="none" w:sz="0" w:space="0" w:color="auto"/>
              </w:divBdr>
              <w:divsChild>
                <w:div w:id="1726558879">
                  <w:marLeft w:val="0"/>
                  <w:marRight w:val="0"/>
                  <w:marTop w:val="0"/>
                  <w:marBottom w:val="0"/>
                  <w:divBdr>
                    <w:top w:val="none" w:sz="0" w:space="0" w:color="auto"/>
                    <w:left w:val="none" w:sz="0" w:space="0" w:color="auto"/>
                    <w:bottom w:val="none" w:sz="0" w:space="0" w:color="auto"/>
                    <w:right w:val="none" w:sz="0" w:space="0" w:color="auto"/>
                  </w:divBdr>
                </w:div>
                <w:div w:id="1909804118">
                  <w:marLeft w:val="0"/>
                  <w:marRight w:val="0"/>
                  <w:marTop w:val="0"/>
                  <w:marBottom w:val="0"/>
                  <w:divBdr>
                    <w:top w:val="none" w:sz="0" w:space="0" w:color="auto"/>
                    <w:left w:val="none" w:sz="0" w:space="0" w:color="auto"/>
                    <w:bottom w:val="none" w:sz="0" w:space="0" w:color="auto"/>
                    <w:right w:val="none" w:sz="0" w:space="0" w:color="auto"/>
                  </w:divBdr>
                  <w:divsChild>
                    <w:div w:id="1758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760">
              <w:marLeft w:val="0"/>
              <w:marRight w:val="0"/>
              <w:marTop w:val="0"/>
              <w:marBottom w:val="0"/>
              <w:divBdr>
                <w:top w:val="none" w:sz="0" w:space="0" w:color="auto"/>
                <w:left w:val="none" w:sz="0" w:space="0" w:color="auto"/>
                <w:bottom w:val="none" w:sz="0" w:space="0" w:color="auto"/>
                <w:right w:val="none" w:sz="0" w:space="0" w:color="auto"/>
              </w:divBdr>
              <w:divsChild>
                <w:div w:id="1092120585">
                  <w:marLeft w:val="0"/>
                  <w:marRight w:val="0"/>
                  <w:marTop w:val="0"/>
                  <w:marBottom w:val="0"/>
                  <w:divBdr>
                    <w:top w:val="none" w:sz="0" w:space="0" w:color="auto"/>
                    <w:left w:val="none" w:sz="0" w:space="0" w:color="auto"/>
                    <w:bottom w:val="none" w:sz="0" w:space="0" w:color="auto"/>
                    <w:right w:val="none" w:sz="0" w:space="0" w:color="auto"/>
                  </w:divBdr>
                </w:div>
                <w:div w:id="88501319">
                  <w:marLeft w:val="0"/>
                  <w:marRight w:val="0"/>
                  <w:marTop w:val="0"/>
                  <w:marBottom w:val="0"/>
                  <w:divBdr>
                    <w:top w:val="none" w:sz="0" w:space="0" w:color="auto"/>
                    <w:left w:val="none" w:sz="0" w:space="0" w:color="auto"/>
                    <w:bottom w:val="none" w:sz="0" w:space="0" w:color="auto"/>
                    <w:right w:val="none" w:sz="0" w:space="0" w:color="auto"/>
                  </w:divBdr>
                  <w:divsChild>
                    <w:div w:id="896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90504">
              <w:marLeft w:val="0"/>
              <w:marRight w:val="0"/>
              <w:marTop w:val="0"/>
              <w:marBottom w:val="0"/>
              <w:divBdr>
                <w:top w:val="none" w:sz="0" w:space="0" w:color="auto"/>
                <w:left w:val="none" w:sz="0" w:space="0" w:color="auto"/>
                <w:bottom w:val="none" w:sz="0" w:space="0" w:color="auto"/>
                <w:right w:val="none" w:sz="0" w:space="0" w:color="auto"/>
              </w:divBdr>
              <w:divsChild>
                <w:div w:id="239222292">
                  <w:marLeft w:val="0"/>
                  <w:marRight w:val="0"/>
                  <w:marTop w:val="0"/>
                  <w:marBottom w:val="0"/>
                  <w:divBdr>
                    <w:top w:val="none" w:sz="0" w:space="0" w:color="auto"/>
                    <w:left w:val="none" w:sz="0" w:space="0" w:color="auto"/>
                    <w:bottom w:val="none" w:sz="0" w:space="0" w:color="auto"/>
                    <w:right w:val="none" w:sz="0" w:space="0" w:color="auto"/>
                  </w:divBdr>
                </w:div>
                <w:div w:id="1612544373">
                  <w:marLeft w:val="0"/>
                  <w:marRight w:val="0"/>
                  <w:marTop w:val="0"/>
                  <w:marBottom w:val="0"/>
                  <w:divBdr>
                    <w:top w:val="none" w:sz="0" w:space="0" w:color="auto"/>
                    <w:left w:val="none" w:sz="0" w:space="0" w:color="auto"/>
                    <w:bottom w:val="none" w:sz="0" w:space="0" w:color="auto"/>
                    <w:right w:val="none" w:sz="0" w:space="0" w:color="auto"/>
                  </w:divBdr>
                  <w:divsChild>
                    <w:div w:id="8223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0473">
              <w:marLeft w:val="0"/>
              <w:marRight w:val="0"/>
              <w:marTop w:val="0"/>
              <w:marBottom w:val="0"/>
              <w:divBdr>
                <w:top w:val="none" w:sz="0" w:space="0" w:color="auto"/>
                <w:left w:val="none" w:sz="0" w:space="0" w:color="auto"/>
                <w:bottom w:val="none" w:sz="0" w:space="0" w:color="auto"/>
                <w:right w:val="none" w:sz="0" w:space="0" w:color="auto"/>
              </w:divBdr>
              <w:divsChild>
                <w:div w:id="707532234">
                  <w:marLeft w:val="0"/>
                  <w:marRight w:val="0"/>
                  <w:marTop w:val="0"/>
                  <w:marBottom w:val="0"/>
                  <w:divBdr>
                    <w:top w:val="none" w:sz="0" w:space="0" w:color="auto"/>
                    <w:left w:val="none" w:sz="0" w:space="0" w:color="auto"/>
                    <w:bottom w:val="none" w:sz="0" w:space="0" w:color="auto"/>
                    <w:right w:val="none" w:sz="0" w:space="0" w:color="auto"/>
                  </w:divBdr>
                </w:div>
                <w:div w:id="1546336394">
                  <w:marLeft w:val="0"/>
                  <w:marRight w:val="0"/>
                  <w:marTop w:val="0"/>
                  <w:marBottom w:val="0"/>
                  <w:divBdr>
                    <w:top w:val="none" w:sz="0" w:space="0" w:color="auto"/>
                    <w:left w:val="none" w:sz="0" w:space="0" w:color="auto"/>
                    <w:bottom w:val="none" w:sz="0" w:space="0" w:color="auto"/>
                    <w:right w:val="none" w:sz="0" w:space="0" w:color="auto"/>
                  </w:divBdr>
                  <w:divsChild>
                    <w:div w:id="18317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1138">
              <w:marLeft w:val="0"/>
              <w:marRight w:val="0"/>
              <w:marTop w:val="0"/>
              <w:marBottom w:val="0"/>
              <w:divBdr>
                <w:top w:val="none" w:sz="0" w:space="0" w:color="auto"/>
                <w:left w:val="none" w:sz="0" w:space="0" w:color="auto"/>
                <w:bottom w:val="none" w:sz="0" w:space="0" w:color="auto"/>
                <w:right w:val="none" w:sz="0" w:space="0" w:color="auto"/>
              </w:divBdr>
              <w:divsChild>
                <w:div w:id="284234185">
                  <w:marLeft w:val="0"/>
                  <w:marRight w:val="0"/>
                  <w:marTop w:val="0"/>
                  <w:marBottom w:val="0"/>
                  <w:divBdr>
                    <w:top w:val="none" w:sz="0" w:space="0" w:color="auto"/>
                    <w:left w:val="none" w:sz="0" w:space="0" w:color="auto"/>
                    <w:bottom w:val="none" w:sz="0" w:space="0" w:color="auto"/>
                    <w:right w:val="none" w:sz="0" w:space="0" w:color="auto"/>
                  </w:divBdr>
                </w:div>
                <w:div w:id="1841309598">
                  <w:marLeft w:val="0"/>
                  <w:marRight w:val="0"/>
                  <w:marTop w:val="0"/>
                  <w:marBottom w:val="0"/>
                  <w:divBdr>
                    <w:top w:val="none" w:sz="0" w:space="0" w:color="auto"/>
                    <w:left w:val="none" w:sz="0" w:space="0" w:color="auto"/>
                    <w:bottom w:val="none" w:sz="0" w:space="0" w:color="auto"/>
                    <w:right w:val="none" w:sz="0" w:space="0" w:color="auto"/>
                  </w:divBdr>
                  <w:divsChild>
                    <w:div w:id="1271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4279">
              <w:marLeft w:val="0"/>
              <w:marRight w:val="0"/>
              <w:marTop w:val="0"/>
              <w:marBottom w:val="0"/>
              <w:divBdr>
                <w:top w:val="none" w:sz="0" w:space="0" w:color="auto"/>
                <w:left w:val="none" w:sz="0" w:space="0" w:color="auto"/>
                <w:bottom w:val="none" w:sz="0" w:space="0" w:color="auto"/>
                <w:right w:val="none" w:sz="0" w:space="0" w:color="auto"/>
              </w:divBdr>
              <w:divsChild>
                <w:div w:id="1850288179">
                  <w:marLeft w:val="0"/>
                  <w:marRight w:val="0"/>
                  <w:marTop w:val="0"/>
                  <w:marBottom w:val="0"/>
                  <w:divBdr>
                    <w:top w:val="none" w:sz="0" w:space="0" w:color="auto"/>
                    <w:left w:val="none" w:sz="0" w:space="0" w:color="auto"/>
                    <w:bottom w:val="none" w:sz="0" w:space="0" w:color="auto"/>
                    <w:right w:val="none" w:sz="0" w:space="0" w:color="auto"/>
                  </w:divBdr>
                </w:div>
                <w:div w:id="339162521">
                  <w:marLeft w:val="0"/>
                  <w:marRight w:val="0"/>
                  <w:marTop w:val="0"/>
                  <w:marBottom w:val="0"/>
                  <w:divBdr>
                    <w:top w:val="none" w:sz="0" w:space="0" w:color="auto"/>
                    <w:left w:val="none" w:sz="0" w:space="0" w:color="auto"/>
                    <w:bottom w:val="none" w:sz="0" w:space="0" w:color="auto"/>
                    <w:right w:val="none" w:sz="0" w:space="0" w:color="auto"/>
                  </w:divBdr>
                  <w:divsChild>
                    <w:div w:id="13788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5000">
              <w:marLeft w:val="0"/>
              <w:marRight w:val="0"/>
              <w:marTop w:val="0"/>
              <w:marBottom w:val="0"/>
              <w:divBdr>
                <w:top w:val="none" w:sz="0" w:space="0" w:color="auto"/>
                <w:left w:val="none" w:sz="0" w:space="0" w:color="auto"/>
                <w:bottom w:val="none" w:sz="0" w:space="0" w:color="auto"/>
                <w:right w:val="none" w:sz="0" w:space="0" w:color="auto"/>
              </w:divBdr>
              <w:divsChild>
                <w:div w:id="780106096">
                  <w:marLeft w:val="0"/>
                  <w:marRight w:val="0"/>
                  <w:marTop w:val="0"/>
                  <w:marBottom w:val="0"/>
                  <w:divBdr>
                    <w:top w:val="none" w:sz="0" w:space="0" w:color="auto"/>
                    <w:left w:val="none" w:sz="0" w:space="0" w:color="auto"/>
                    <w:bottom w:val="none" w:sz="0" w:space="0" w:color="auto"/>
                    <w:right w:val="none" w:sz="0" w:space="0" w:color="auto"/>
                  </w:divBdr>
                </w:div>
                <w:div w:id="676427729">
                  <w:marLeft w:val="0"/>
                  <w:marRight w:val="0"/>
                  <w:marTop w:val="0"/>
                  <w:marBottom w:val="0"/>
                  <w:divBdr>
                    <w:top w:val="none" w:sz="0" w:space="0" w:color="auto"/>
                    <w:left w:val="none" w:sz="0" w:space="0" w:color="auto"/>
                    <w:bottom w:val="none" w:sz="0" w:space="0" w:color="auto"/>
                    <w:right w:val="none" w:sz="0" w:space="0" w:color="auto"/>
                  </w:divBdr>
                  <w:divsChild>
                    <w:div w:id="1690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0770">
              <w:marLeft w:val="0"/>
              <w:marRight w:val="0"/>
              <w:marTop w:val="0"/>
              <w:marBottom w:val="0"/>
              <w:divBdr>
                <w:top w:val="none" w:sz="0" w:space="0" w:color="auto"/>
                <w:left w:val="none" w:sz="0" w:space="0" w:color="auto"/>
                <w:bottom w:val="none" w:sz="0" w:space="0" w:color="auto"/>
                <w:right w:val="none" w:sz="0" w:space="0" w:color="auto"/>
              </w:divBdr>
              <w:divsChild>
                <w:div w:id="2118677295">
                  <w:marLeft w:val="0"/>
                  <w:marRight w:val="0"/>
                  <w:marTop w:val="0"/>
                  <w:marBottom w:val="0"/>
                  <w:divBdr>
                    <w:top w:val="none" w:sz="0" w:space="0" w:color="auto"/>
                    <w:left w:val="none" w:sz="0" w:space="0" w:color="auto"/>
                    <w:bottom w:val="none" w:sz="0" w:space="0" w:color="auto"/>
                    <w:right w:val="none" w:sz="0" w:space="0" w:color="auto"/>
                  </w:divBdr>
                </w:div>
                <w:div w:id="26687419">
                  <w:marLeft w:val="0"/>
                  <w:marRight w:val="0"/>
                  <w:marTop w:val="0"/>
                  <w:marBottom w:val="0"/>
                  <w:divBdr>
                    <w:top w:val="none" w:sz="0" w:space="0" w:color="auto"/>
                    <w:left w:val="none" w:sz="0" w:space="0" w:color="auto"/>
                    <w:bottom w:val="none" w:sz="0" w:space="0" w:color="auto"/>
                    <w:right w:val="none" w:sz="0" w:space="0" w:color="auto"/>
                  </w:divBdr>
                  <w:divsChild>
                    <w:div w:id="21153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1310">
              <w:marLeft w:val="0"/>
              <w:marRight w:val="0"/>
              <w:marTop w:val="0"/>
              <w:marBottom w:val="0"/>
              <w:divBdr>
                <w:top w:val="none" w:sz="0" w:space="0" w:color="auto"/>
                <w:left w:val="none" w:sz="0" w:space="0" w:color="auto"/>
                <w:bottom w:val="none" w:sz="0" w:space="0" w:color="auto"/>
                <w:right w:val="none" w:sz="0" w:space="0" w:color="auto"/>
              </w:divBdr>
              <w:divsChild>
                <w:div w:id="985089361">
                  <w:marLeft w:val="0"/>
                  <w:marRight w:val="0"/>
                  <w:marTop w:val="0"/>
                  <w:marBottom w:val="0"/>
                  <w:divBdr>
                    <w:top w:val="none" w:sz="0" w:space="0" w:color="auto"/>
                    <w:left w:val="none" w:sz="0" w:space="0" w:color="auto"/>
                    <w:bottom w:val="none" w:sz="0" w:space="0" w:color="auto"/>
                    <w:right w:val="none" w:sz="0" w:space="0" w:color="auto"/>
                  </w:divBdr>
                </w:div>
                <w:div w:id="1265962443">
                  <w:marLeft w:val="0"/>
                  <w:marRight w:val="0"/>
                  <w:marTop w:val="0"/>
                  <w:marBottom w:val="0"/>
                  <w:divBdr>
                    <w:top w:val="none" w:sz="0" w:space="0" w:color="auto"/>
                    <w:left w:val="none" w:sz="0" w:space="0" w:color="auto"/>
                    <w:bottom w:val="none" w:sz="0" w:space="0" w:color="auto"/>
                    <w:right w:val="none" w:sz="0" w:space="0" w:color="auto"/>
                  </w:divBdr>
                  <w:divsChild>
                    <w:div w:id="10408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1665">
          <w:marLeft w:val="0"/>
          <w:marRight w:val="0"/>
          <w:marTop w:val="0"/>
          <w:marBottom w:val="0"/>
          <w:divBdr>
            <w:top w:val="none" w:sz="0" w:space="0" w:color="auto"/>
            <w:left w:val="none" w:sz="0" w:space="0" w:color="auto"/>
            <w:bottom w:val="none" w:sz="0" w:space="0" w:color="auto"/>
            <w:right w:val="none" w:sz="0" w:space="0" w:color="auto"/>
          </w:divBdr>
          <w:divsChild>
            <w:div w:id="842822530">
              <w:marLeft w:val="0"/>
              <w:marRight w:val="0"/>
              <w:marTop w:val="0"/>
              <w:marBottom w:val="0"/>
              <w:divBdr>
                <w:top w:val="none" w:sz="0" w:space="0" w:color="auto"/>
                <w:left w:val="none" w:sz="0" w:space="0" w:color="auto"/>
                <w:bottom w:val="none" w:sz="0" w:space="0" w:color="auto"/>
                <w:right w:val="none" w:sz="0" w:space="0" w:color="auto"/>
              </w:divBdr>
              <w:divsChild>
                <w:div w:id="1546483105">
                  <w:marLeft w:val="0"/>
                  <w:marRight w:val="0"/>
                  <w:marTop w:val="0"/>
                  <w:marBottom w:val="0"/>
                  <w:divBdr>
                    <w:top w:val="none" w:sz="0" w:space="0" w:color="auto"/>
                    <w:left w:val="none" w:sz="0" w:space="0" w:color="auto"/>
                    <w:bottom w:val="none" w:sz="0" w:space="0" w:color="auto"/>
                    <w:right w:val="none" w:sz="0" w:space="0" w:color="auto"/>
                  </w:divBdr>
                </w:div>
                <w:div w:id="1704594848">
                  <w:marLeft w:val="0"/>
                  <w:marRight w:val="0"/>
                  <w:marTop w:val="0"/>
                  <w:marBottom w:val="0"/>
                  <w:divBdr>
                    <w:top w:val="none" w:sz="0" w:space="0" w:color="auto"/>
                    <w:left w:val="none" w:sz="0" w:space="0" w:color="auto"/>
                    <w:bottom w:val="none" w:sz="0" w:space="0" w:color="auto"/>
                    <w:right w:val="none" w:sz="0" w:space="0" w:color="auto"/>
                  </w:divBdr>
                  <w:divsChild>
                    <w:div w:id="13117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262">
              <w:marLeft w:val="0"/>
              <w:marRight w:val="0"/>
              <w:marTop w:val="0"/>
              <w:marBottom w:val="0"/>
              <w:divBdr>
                <w:top w:val="none" w:sz="0" w:space="0" w:color="auto"/>
                <w:left w:val="none" w:sz="0" w:space="0" w:color="auto"/>
                <w:bottom w:val="none" w:sz="0" w:space="0" w:color="auto"/>
                <w:right w:val="none" w:sz="0" w:space="0" w:color="auto"/>
              </w:divBdr>
              <w:divsChild>
                <w:div w:id="2107387629">
                  <w:marLeft w:val="0"/>
                  <w:marRight w:val="0"/>
                  <w:marTop w:val="0"/>
                  <w:marBottom w:val="0"/>
                  <w:divBdr>
                    <w:top w:val="none" w:sz="0" w:space="0" w:color="auto"/>
                    <w:left w:val="none" w:sz="0" w:space="0" w:color="auto"/>
                    <w:bottom w:val="none" w:sz="0" w:space="0" w:color="auto"/>
                    <w:right w:val="none" w:sz="0" w:space="0" w:color="auto"/>
                  </w:divBdr>
                </w:div>
                <w:div w:id="669792170">
                  <w:marLeft w:val="0"/>
                  <w:marRight w:val="0"/>
                  <w:marTop w:val="0"/>
                  <w:marBottom w:val="0"/>
                  <w:divBdr>
                    <w:top w:val="none" w:sz="0" w:space="0" w:color="auto"/>
                    <w:left w:val="none" w:sz="0" w:space="0" w:color="auto"/>
                    <w:bottom w:val="none" w:sz="0" w:space="0" w:color="auto"/>
                    <w:right w:val="none" w:sz="0" w:space="0" w:color="auto"/>
                  </w:divBdr>
                  <w:divsChild>
                    <w:div w:id="1645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316">
              <w:marLeft w:val="0"/>
              <w:marRight w:val="0"/>
              <w:marTop w:val="0"/>
              <w:marBottom w:val="0"/>
              <w:divBdr>
                <w:top w:val="none" w:sz="0" w:space="0" w:color="auto"/>
                <w:left w:val="none" w:sz="0" w:space="0" w:color="auto"/>
                <w:bottom w:val="none" w:sz="0" w:space="0" w:color="auto"/>
                <w:right w:val="none" w:sz="0" w:space="0" w:color="auto"/>
              </w:divBdr>
              <w:divsChild>
                <w:div w:id="560823536">
                  <w:marLeft w:val="0"/>
                  <w:marRight w:val="0"/>
                  <w:marTop w:val="0"/>
                  <w:marBottom w:val="0"/>
                  <w:divBdr>
                    <w:top w:val="none" w:sz="0" w:space="0" w:color="auto"/>
                    <w:left w:val="none" w:sz="0" w:space="0" w:color="auto"/>
                    <w:bottom w:val="none" w:sz="0" w:space="0" w:color="auto"/>
                    <w:right w:val="none" w:sz="0" w:space="0" w:color="auto"/>
                  </w:divBdr>
                </w:div>
                <w:div w:id="1279992027">
                  <w:marLeft w:val="0"/>
                  <w:marRight w:val="0"/>
                  <w:marTop w:val="0"/>
                  <w:marBottom w:val="0"/>
                  <w:divBdr>
                    <w:top w:val="none" w:sz="0" w:space="0" w:color="auto"/>
                    <w:left w:val="none" w:sz="0" w:space="0" w:color="auto"/>
                    <w:bottom w:val="none" w:sz="0" w:space="0" w:color="auto"/>
                    <w:right w:val="none" w:sz="0" w:space="0" w:color="auto"/>
                  </w:divBdr>
                  <w:divsChild>
                    <w:div w:id="5151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0984">
              <w:marLeft w:val="0"/>
              <w:marRight w:val="0"/>
              <w:marTop w:val="0"/>
              <w:marBottom w:val="0"/>
              <w:divBdr>
                <w:top w:val="none" w:sz="0" w:space="0" w:color="auto"/>
                <w:left w:val="none" w:sz="0" w:space="0" w:color="auto"/>
                <w:bottom w:val="none" w:sz="0" w:space="0" w:color="auto"/>
                <w:right w:val="none" w:sz="0" w:space="0" w:color="auto"/>
              </w:divBdr>
              <w:divsChild>
                <w:div w:id="343868877">
                  <w:marLeft w:val="0"/>
                  <w:marRight w:val="0"/>
                  <w:marTop w:val="0"/>
                  <w:marBottom w:val="0"/>
                  <w:divBdr>
                    <w:top w:val="none" w:sz="0" w:space="0" w:color="auto"/>
                    <w:left w:val="none" w:sz="0" w:space="0" w:color="auto"/>
                    <w:bottom w:val="none" w:sz="0" w:space="0" w:color="auto"/>
                    <w:right w:val="none" w:sz="0" w:space="0" w:color="auto"/>
                  </w:divBdr>
                </w:div>
                <w:div w:id="1998998379">
                  <w:marLeft w:val="0"/>
                  <w:marRight w:val="0"/>
                  <w:marTop w:val="0"/>
                  <w:marBottom w:val="0"/>
                  <w:divBdr>
                    <w:top w:val="none" w:sz="0" w:space="0" w:color="auto"/>
                    <w:left w:val="none" w:sz="0" w:space="0" w:color="auto"/>
                    <w:bottom w:val="none" w:sz="0" w:space="0" w:color="auto"/>
                    <w:right w:val="none" w:sz="0" w:space="0" w:color="auto"/>
                  </w:divBdr>
                  <w:divsChild>
                    <w:div w:id="361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8053">
              <w:marLeft w:val="0"/>
              <w:marRight w:val="0"/>
              <w:marTop w:val="0"/>
              <w:marBottom w:val="0"/>
              <w:divBdr>
                <w:top w:val="none" w:sz="0" w:space="0" w:color="auto"/>
                <w:left w:val="none" w:sz="0" w:space="0" w:color="auto"/>
                <w:bottom w:val="none" w:sz="0" w:space="0" w:color="auto"/>
                <w:right w:val="none" w:sz="0" w:space="0" w:color="auto"/>
              </w:divBdr>
              <w:divsChild>
                <w:div w:id="1506940924">
                  <w:marLeft w:val="0"/>
                  <w:marRight w:val="0"/>
                  <w:marTop w:val="0"/>
                  <w:marBottom w:val="0"/>
                  <w:divBdr>
                    <w:top w:val="none" w:sz="0" w:space="0" w:color="auto"/>
                    <w:left w:val="none" w:sz="0" w:space="0" w:color="auto"/>
                    <w:bottom w:val="none" w:sz="0" w:space="0" w:color="auto"/>
                    <w:right w:val="none" w:sz="0" w:space="0" w:color="auto"/>
                  </w:divBdr>
                </w:div>
                <w:div w:id="1345549613">
                  <w:marLeft w:val="0"/>
                  <w:marRight w:val="0"/>
                  <w:marTop w:val="0"/>
                  <w:marBottom w:val="0"/>
                  <w:divBdr>
                    <w:top w:val="none" w:sz="0" w:space="0" w:color="auto"/>
                    <w:left w:val="none" w:sz="0" w:space="0" w:color="auto"/>
                    <w:bottom w:val="none" w:sz="0" w:space="0" w:color="auto"/>
                    <w:right w:val="none" w:sz="0" w:space="0" w:color="auto"/>
                  </w:divBdr>
                  <w:divsChild>
                    <w:div w:id="881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79983">
          <w:marLeft w:val="0"/>
          <w:marRight w:val="0"/>
          <w:marTop w:val="0"/>
          <w:marBottom w:val="0"/>
          <w:divBdr>
            <w:top w:val="none" w:sz="0" w:space="0" w:color="auto"/>
            <w:left w:val="none" w:sz="0" w:space="0" w:color="auto"/>
            <w:bottom w:val="none" w:sz="0" w:space="0" w:color="auto"/>
            <w:right w:val="none" w:sz="0" w:space="0" w:color="auto"/>
          </w:divBdr>
          <w:divsChild>
            <w:div w:id="1850370793">
              <w:marLeft w:val="0"/>
              <w:marRight w:val="0"/>
              <w:marTop w:val="0"/>
              <w:marBottom w:val="0"/>
              <w:divBdr>
                <w:top w:val="none" w:sz="0" w:space="0" w:color="auto"/>
                <w:left w:val="none" w:sz="0" w:space="0" w:color="auto"/>
                <w:bottom w:val="none" w:sz="0" w:space="0" w:color="auto"/>
                <w:right w:val="none" w:sz="0" w:space="0" w:color="auto"/>
              </w:divBdr>
              <w:divsChild>
                <w:div w:id="1620795673">
                  <w:marLeft w:val="0"/>
                  <w:marRight w:val="0"/>
                  <w:marTop w:val="0"/>
                  <w:marBottom w:val="0"/>
                  <w:divBdr>
                    <w:top w:val="none" w:sz="0" w:space="0" w:color="auto"/>
                    <w:left w:val="none" w:sz="0" w:space="0" w:color="auto"/>
                    <w:bottom w:val="none" w:sz="0" w:space="0" w:color="auto"/>
                    <w:right w:val="none" w:sz="0" w:space="0" w:color="auto"/>
                  </w:divBdr>
                </w:div>
                <w:div w:id="454451823">
                  <w:marLeft w:val="0"/>
                  <w:marRight w:val="0"/>
                  <w:marTop w:val="0"/>
                  <w:marBottom w:val="0"/>
                  <w:divBdr>
                    <w:top w:val="none" w:sz="0" w:space="0" w:color="auto"/>
                    <w:left w:val="none" w:sz="0" w:space="0" w:color="auto"/>
                    <w:bottom w:val="none" w:sz="0" w:space="0" w:color="auto"/>
                    <w:right w:val="none" w:sz="0" w:space="0" w:color="auto"/>
                  </w:divBdr>
                  <w:divsChild>
                    <w:div w:id="3491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054">
              <w:marLeft w:val="0"/>
              <w:marRight w:val="0"/>
              <w:marTop w:val="0"/>
              <w:marBottom w:val="0"/>
              <w:divBdr>
                <w:top w:val="none" w:sz="0" w:space="0" w:color="auto"/>
                <w:left w:val="none" w:sz="0" w:space="0" w:color="auto"/>
                <w:bottom w:val="none" w:sz="0" w:space="0" w:color="auto"/>
                <w:right w:val="none" w:sz="0" w:space="0" w:color="auto"/>
              </w:divBdr>
              <w:divsChild>
                <w:div w:id="393554245">
                  <w:marLeft w:val="0"/>
                  <w:marRight w:val="0"/>
                  <w:marTop w:val="0"/>
                  <w:marBottom w:val="0"/>
                  <w:divBdr>
                    <w:top w:val="none" w:sz="0" w:space="0" w:color="auto"/>
                    <w:left w:val="none" w:sz="0" w:space="0" w:color="auto"/>
                    <w:bottom w:val="none" w:sz="0" w:space="0" w:color="auto"/>
                    <w:right w:val="none" w:sz="0" w:space="0" w:color="auto"/>
                  </w:divBdr>
                </w:div>
                <w:div w:id="377172091">
                  <w:marLeft w:val="0"/>
                  <w:marRight w:val="0"/>
                  <w:marTop w:val="0"/>
                  <w:marBottom w:val="0"/>
                  <w:divBdr>
                    <w:top w:val="none" w:sz="0" w:space="0" w:color="auto"/>
                    <w:left w:val="none" w:sz="0" w:space="0" w:color="auto"/>
                    <w:bottom w:val="none" w:sz="0" w:space="0" w:color="auto"/>
                    <w:right w:val="none" w:sz="0" w:space="0" w:color="auto"/>
                  </w:divBdr>
                  <w:divsChild>
                    <w:div w:id="1654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sev07@vsevobr.ru" TargetMode="External"/><Relationship Id="rId13" Type="http://schemas.openxmlformats.org/officeDocument/2006/relationships/hyperlink" Target="https://www.vseinstrumenti.ru/tag-page/drenazhnye-nasosy-258-l-min-2478123/" TargetMode="External"/><Relationship Id="rId18" Type="http://schemas.openxmlformats.org/officeDocument/2006/relationships/hyperlink" Target="https://www.vseinstrumenti.ru/tag-page/pogruzhnye-nasosy-s-nizhnim-zaborom-vody-1446371/"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www.vseinstrumenti.ru/tag-page/nasosy-nizkogo-davleniya-dlya-vody-1446491/" TargetMode="External"/><Relationship Id="rId7" Type="http://schemas.openxmlformats.org/officeDocument/2006/relationships/endnotes" Target="endnotes.xml"/><Relationship Id="rId12" Type="http://schemas.openxmlformats.org/officeDocument/2006/relationships/hyperlink" Target="https://www.vseinstrumenti.ru/tag-page/gryazevyj-nasos-1341155/" TargetMode="External"/><Relationship Id="rId17" Type="http://schemas.openxmlformats.org/officeDocument/2006/relationships/hyperlink" Target="https://www.vseinstrumenti.ru/tag-page/nasosy-vnutrennyaya-g1-1-2-dyujm-1609705/"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vseinstrumenti.ru/tag-page/nasosy-8-3-m-2169359/" TargetMode="External"/><Relationship Id="rId20" Type="http://schemas.openxmlformats.org/officeDocument/2006/relationships/hyperlink" Target="https://www.vseinstrumenti.ru/tag-page/drenazhnye-nasosy-s-poplavkovym-vyklyuchatelem-257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vseinstrumenti.ru/tag-page/drenazhnye-nasosy-dlya-gryaznoj-vody-900-vt-2476887/" TargetMode="External"/><Relationship Id="rId23" Type="http://schemas.openxmlformats.org/officeDocument/2006/relationships/hyperlink" Target="https://www.vseinstrumenti.ru/tag-page/pogruzhnye-nasosy-napryazhenie-220-v-25697/"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vseinstrumenti.ru/tag-page/drenazhnye-nasosy-material-korpusa-plastik-2571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vseinstrumenti.ru/tag-page/pogruzhnye-nasosy-tsentrobezhnye-25702/" TargetMode="External"/><Relationship Id="rId22" Type="http://schemas.openxmlformats.org/officeDocument/2006/relationships/hyperlink" Target="https://www.vseinstrumenti.ru/tag-page/drenazhnye-nasosy-material-krylchatki-plastik-25715/"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5E8E7-68A3-40E8-95BF-9DB28FA9D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4740</Words>
  <Characters>27021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32</cp:revision>
  <dcterms:created xsi:type="dcterms:W3CDTF">2025-12-04T13:25:00Z</dcterms:created>
  <dcterms:modified xsi:type="dcterms:W3CDTF">2026-05-05T08:43:00Z</dcterms:modified>
</cp:coreProperties>
</file>