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A5FB7">
      <w:pPr>
        <w:pStyle w:val="7"/>
        <w:shd w:val="clear" w:color="auto" w:fill="auto"/>
        <w:tabs>
          <w:tab w:val="left" w:leader="underscore" w:pos="5933"/>
        </w:tabs>
        <w:spacing w:after="22" w:line="210" w:lineRule="exact"/>
        <w:ind w:left="3560" w:firstLine="0"/>
        <w:rPr>
          <w:b/>
          <w:sz w:val="24"/>
          <w:szCs w:val="24"/>
        </w:rPr>
      </w:pPr>
      <w:r>
        <w:rPr>
          <w:rStyle w:val="9"/>
          <w:b/>
          <w:color w:val="000000"/>
          <w:sz w:val="24"/>
          <w:szCs w:val="24"/>
          <w:lang w:val="ru-RU"/>
        </w:rPr>
        <w:t>Контракт</w:t>
      </w:r>
      <w:r>
        <w:rPr>
          <w:rStyle w:val="9"/>
          <w:b/>
          <w:color w:val="000000"/>
          <w:sz w:val="24"/>
          <w:szCs w:val="24"/>
        </w:rPr>
        <w:t xml:space="preserve"> № _____</w:t>
      </w:r>
    </w:p>
    <w:p w14:paraId="2FE41571">
      <w:pPr>
        <w:pStyle w:val="7"/>
        <w:shd w:val="clear" w:color="auto" w:fill="auto"/>
        <w:spacing w:after="552" w:line="210" w:lineRule="exact"/>
        <w:ind w:firstLine="0"/>
        <w:jc w:val="center"/>
        <w:rPr>
          <w:rStyle w:val="9"/>
          <w:b/>
          <w:color w:val="000000"/>
          <w:sz w:val="24"/>
          <w:szCs w:val="24"/>
        </w:rPr>
      </w:pPr>
      <w:r>
        <w:rPr>
          <w:rStyle w:val="9"/>
          <w:b/>
          <w:color w:val="000000"/>
          <w:sz w:val="24"/>
          <w:szCs w:val="24"/>
        </w:rPr>
        <w:t xml:space="preserve">на оказание возмездных услуг </w:t>
      </w:r>
    </w:p>
    <w:p w14:paraId="116114B9">
      <w:pPr>
        <w:pStyle w:val="7"/>
        <w:shd w:val="clear" w:color="auto" w:fill="auto"/>
        <w:spacing w:after="552" w:line="210" w:lineRule="exact"/>
        <w:ind w:firstLine="0"/>
        <w:rPr>
          <w:rStyle w:val="9"/>
          <w:color w:val="000000"/>
          <w:sz w:val="24"/>
          <w:szCs w:val="24"/>
        </w:rPr>
      </w:pPr>
      <w:r>
        <w:rPr>
          <w:rStyle w:val="9"/>
          <w:color w:val="000000"/>
          <w:sz w:val="24"/>
          <w:szCs w:val="24"/>
          <w:lang w:val="ru-RU"/>
        </w:rPr>
        <w:t>г</w:t>
      </w:r>
      <w:r>
        <w:rPr>
          <w:rStyle w:val="9"/>
          <w:color w:val="000000"/>
          <w:sz w:val="24"/>
          <w:szCs w:val="24"/>
        </w:rPr>
        <w:t>. Бугры                                                                                                    «____»</w:t>
      </w:r>
      <w:r>
        <w:rPr>
          <w:rStyle w:val="9"/>
          <w:rFonts w:hint="default"/>
          <w:color w:val="000000"/>
          <w:sz w:val="24"/>
          <w:szCs w:val="24"/>
          <w:lang w:val="ru-RU"/>
        </w:rPr>
        <w:t xml:space="preserve"> </w:t>
      </w:r>
      <w:r>
        <w:rPr>
          <w:rStyle w:val="9"/>
          <w:color w:val="000000"/>
          <w:sz w:val="24"/>
          <w:szCs w:val="24"/>
        </w:rPr>
        <w:t xml:space="preserve"> </w:t>
      </w:r>
      <w:r>
        <w:rPr>
          <w:rStyle w:val="9"/>
          <w:rFonts w:hint="default"/>
          <w:color w:val="000000"/>
          <w:sz w:val="24"/>
          <w:szCs w:val="24"/>
          <w:lang w:val="ru-RU"/>
        </w:rPr>
        <w:t>апреля</w:t>
      </w:r>
      <w:r>
        <w:rPr>
          <w:rStyle w:val="9"/>
          <w:color w:val="000000"/>
          <w:sz w:val="24"/>
          <w:szCs w:val="24"/>
        </w:rPr>
        <w:t xml:space="preserve"> 2026 г.</w:t>
      </w:r>
    </w:p>
    <w:p w14:paraId="2B804041">
      <w:pPr>
        <w:pStyle w:val="7"/>
        <w:shd w:val="clear" w:color="auto" w:fill="auto"/>
        <w:spacing w:after="0" w:line="240" w:lineRule="auto"/>
        <w:ind w:firstLine="709"/>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Совет депутатов Бугровского городского поселения Всеволожского муниципального района Ленинградской области в лице главы Бугровского городского поселения Моисеевой Елены Викторовны, действующей на основании Устава Бугровского городского поселения, именуемый в дальнейшем Заказчик, с одной стороны и __________________________________________________________, именуемый в дальнейшем Исполнитель, с другой стороны, совместно именуемые Стороны, заключили настоящий Контракт о нижеследующем:</w:t>
      </w:r>
    </w:p>
    <w:p w14:paraId="1555E20C">
      <w:pPr>
        <w:pStyle w:val="7"/>
        <w:shd w:val="clear" w:color="auto" w:fill="auto"/>
        <w:spacing w:after="0" w:line="240" w:lineRule="auto"/>
        <w:ind w:firstLine="0"/>
        <w:rPr>
          <w:rFonts w:hint="default" w:ascii="Times New Roman" w:hAnsi="Times New Roman" w:eastAsia="Times New Roman" w:cs="Times New Roman"/>
          <w:color w:val="000000"/>
          <w:sz w:val="24"/>
          <w:szCs w:val="24"/>
          <w:lang w:eastAsia="ru-RU"/>
        </w:rPr>
      </w:pPr>
    </w:p>
    <w:p w14:paraId="0D8F3487">
      <w:pPr>
        <w:pStyle w:val="7"/>
        <w:shd w:val="clear" w:color="auto" w:fill="auto"/>
        <w:spacing w:after="0" w:line="240" w:lineRule="auto"/>
        <w:ind w:firstLine="0"/>
        <w:rPr>
          <w:rFonts w:hint="default" w:ascii="Times New Roman" w:hAnsi="Times New Roman" w:eastAsia="Times New Roman" w:cs="Times New Roman"/>
          <w:color w:val="000000"/>
          <w:sz w:val="24"/>
          <w:szCs w:val="24"/>
          <w:lang w:eastAsia="ru-RU"/>
        </w:rPr>
      </w:pPr>
    </w:p>
    <w:p w14:paraId="357AA018">
      <w:pPr>
        <w:pStyle w:val="7"/>
        <w:shd w:val="clear" w:color="auto" w:fill="auto"/>
        <w:spacing w:after="0" w:line="240" w:lineRule="auto"/>
        <w:ind w:firstLine="0"/>
        <w:jc w:val="center"/>
        <w:rPr>
          <w:rFonts w:hint="default" w:ascii="Times New Roman" w:hAnsi="Times New Roman" w:eastAsia="Times New Roman" w:cs="Times New Roman"/>
          <w:color w:val="000000"/>
          <w:sz w:val="24"/>
          <w:szCs w:val="24"/>
          <w:lang w:eastAsia="ru-RU"/>
        </w:rPr>
      </w:pPr>
      <w:r>
        <w:rPr>
          <w:rFonts w:hint="default" w:ascii="Times New Roman" w:hAnsi="Times New Roman" w:cs="Times New Roman"/>
          <w:b/>
          <w:sz w:val="24"/>
          <w:szCs w:val="24"/>
        </w:rPr>
        <w:t>I. ПРЕДМЕТ КОНТРАКТА</w:t>
      </w:r>
    </w:p>
    <w:p w14:paraId="71762312">
      <w:pPr>
        <w:pStyle w:val="7"/>
        <w:shd w:val="clear" w:color="auto" w:fill="auto"/>
        <w:spacing w:after="0" w:line="240" w:lineRule="auto"/>
        <w:ind w:firstLine="709"/>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1. Согласно настоящему Контракту Исполнитель обязуется по заданию Заказчика в период действия настоящего Контрактаа оказывать услуги по техническому обслуживанию компьютерной техники и сетевого оборудования (далее - услуги), а Заказчик обязуется принять и оплачивать оказанные услуги</w:t>
      </w:r>
      <w:r>
        <w:rPr>
          <w:rFonts w:hint="default" w:ascii="Times New Roman" w:hAnsi="Times New Roman" w:eastAsia="Times New Roman" w:cs="Times New Roman"/>
          <w:color w:val="000000"/>
          <w:sz w:val="24"/>
          <w:szCs w:val="24"/>
          <w:lang w:val="en-US" w:eastAsia="ru-RU"/>
        </w:rPr>
        <w:t>.</w:t>
      </w:r>
      <w:r>
        <w:rPr>
          <w:rFonts w:hint="default" w:ascii="Times New Roman" w:hAnsi="Times New Roman" w:eastAsia="Times New Roman" w:cs="Times New Roman"/>
          <w:color w:val="000000"/>
          <w:sz w:val="24"/>
          <w:szCs w:val="24"/>
          <w:lang w:eastAsia="ru-RU"/>
        </w:rPr>
        <w:t>.</w:t>
      </w:r>
    </w:p>
    <w:p w14:paraId="4E94B444">
      <w:pPr>
        <w:pStyle w:val="7"/>
        <w:shd w:val="clear" w:color="auto" w:fill="auto"/>
        <w:spacing w:after="0" w:line="240" w:lineRule="auto"/>
        <w:ind w:firstLine="709"/>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color w:val="000000"/>
          <w:sz w:val="24"/>
          <w:szCs w:val="24"/>
          <w:lang w:eastAsia="ru-RU"/>
        </w:rPr>
        <w:t xml:space="preserve">2. Состав и объем Услуг, иные данные определяются </w:t>
      </w:r>
      <w:r>
        <w:rPr>
          <w:rFonts w:hint="default" w:ascii="Times New Roman" w:hAnsi="Times New Roman" w:eastAsia="Times New Roman" w:cs="Times New Roman"/>
          <w:sz w:val="24"/>
          <w:szCs w:val="24"/>
          <w:lang w:eastAsia="ru-RU"/>
        </w:rPr>
        <w:t xml:space="preserve">приложением № 1 к Контракту. Услуги оказываются по заявкам Заказчика. </w:t>
      </w:r>
    </w:p>
    <w:p w14:paraId="5E893F1F">
      <w:pPr>
        <w:pStyle w:val="7"/>
        <w:shd w:val="clear" w:color="auto" w:fill="auto"/>
        <w:spacing w:after="0" w:line="240" w:lineRule="auto"/>
        <w:ind w:firstLine="709"/>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3. Заявки подаются посредством звонков на тел. </w:t>
      </w:r>
      <w:r>
        <w:rPr>
          <w:rFonts w:hint="default" w:ascii="Times New Roman" w:hAnsi="Times New Roman" w:eastAsia="Times New Roman" w:cs="Times New Roman"/>
          <w:sz w:val="24"/>
          <w:szCs w:val="24"/>
          <w:lang w:val="en-US" w:eastAsia="ru-RU"/>
        </w:rPr>
        <w:t>_____________</w:t>
      </w:r>
      <w:r>
        <w:rPr>
          <w:rFonts w:hint="default" w:ascii="Times New Roman" w:hAnsi="Times New Roman" w:eastAsia="Times New Roman" w:cs="Times New Roman"/>
          <w:sz w:val="24"/>
          <w:szCs w:val="24"/>
          <w:lang w:eastAsia="ru-RU"/>
        </w:rPr>
        <w:t xml:space="preserve"> либо направляются на адрес электронной почты Исполнителя: </w:t>
      </w:r>
      <w:r>
        <w:rPr>
          <w:rFonts w:hint="default" w:ascii="Times New Roman" w:hAnsi="Times New Roman" w:cs="Times New Roman"/>
          <w:lang w:val="ru-RU"/>
        </w:rPr>
        <w:t>___________________</w:t>
      </w:r>
      <w:r>
        <w:rPr>
          <w:rFonts w:hint="default" w:ascii="Times New Roman" w:hAnsi="Times New Roman" w:eastAsia="Times New Roman" w:cs="Times New Roman"/>
          <w:sz w:val="24"/>
          <w:szCs w:val="24"/>
          <w:lang w:eastAsia="ru-RU"/>
        </w:rPr>
        <w:t>.</w:t>
      </w:r>
    </w:p>
    <w:p w14:paraId="2DA433C6">
      <w:pPr>
        <w:pStyle w:val="7"/>
        <w:shd w:val="clear" w:color="auto" w:fill="auto"/>
        <w:spacing w:after="0" w:line="240" w:lineRule="auto"/>
        <w:ind w:firstLine="709"/>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4. Место оказания услуг: 188660, г. Бугры Всеволожского района Ленинградской области, ул. Нижняя, д.9.</w:t>
      </w:r>
    </w:p>
    <w:p w14:paraId="3F30F3AB">
      <w:pPr>
        <w:pStyle w:val="7"/>
        <w:shd w:val="clear" w:color="auto" w:fill="auto"/>
        <w:spacing w:after="0" w:line="240" w:lineRule="auto"/>
        <w:ind w:firstLine="0"/>
        <w:jc w:val="center"/>
        <w:rPr>
          <w:rFonts w:hint="default" w:ascii="Times New Roman" w:hAnsi="Times New Roman" w:eastAsia="Times New Roman" w:cs="Times New Roman"/>
          <w:sz w:val="24"/>
          <w:szCs w:val="24"/>
          <w:lang w:eastAsia="ru-RU"/>
        </w:rPr>
      </w:pPr>
    </w:p>
    <w:p w14:paraId="50EB9A4A">
      <w:pPr>
        <w:pStyle w:val="7"/>
        <w:shd w:val="clear" w:color="auto" w:fill="auto"/>
        <w:spacing w:after="0" w:line="240" w:lineRule="auto"/>
        <w:ind w:firstLine="0"/>
        <w:jc w:val="center"/>
        <w:rPr>
          <w:rFonts w:hint="default" w:ascii="Times New Roman" w:hAnsi="Times New Roman" w:eastAsia="Times New Roman" w:cs="Times New Roman"/>
          <w:color w:val="000000"/>
          <w:sz w:val="24"/>
          <w:szCs w:val="24"/>
          <w:lang w:eastAsia="ru-RU"/>
        </w:rPr>
      </w:pPr>
      <w:r>
        <w:rPr>
          <w:rFonts w:hint="default" w:ascii="Times New Roman" w:hAnsi="Times New Roman" w:cs="Times New Roman"/>
          <w:b/>
          <w:sz w:val="24"/>
          <w:szCs w:val="24"/>
        </w:rPr>
        <w:t>II. ЦЕНА КОНТРАКТА И ПОРЯДОК РАСЧЕТОВ</w:t>
      </w:r>
    </w:p>
    <w:p w14:paraId="6645E5AA">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eastAsia="Times New Roman" w:cs="Times New Roman"/>
          <w:color w:val="000000"/>
          <w:sz w:val="24"/>
          <w:szCs w:val="24"/>
          <w:lang w:val="en-US" w:eastAsia="ru-RU"/>
        </w:rPr>
        <w:t>2.</w:t>
      </w:r>
      <w:r>
        <w:rPr>
          <w:rFonts w:hint="default" w:ascii="Times New Roman" w:hAnsi="Times New Roman" w:eastAsia="Times New Roman" w:cs="Times New Roman"/>
          <w:color w:val="000000"/>
          <w:sz w:val="24"/>
          <w:szCs w:val="24"/>
          <w:lang w:eastAsia="ru-RU"/>
        </w:rPr>
        <w:t>1</w:t>
      </w:r>
      <w:r>
        <w:rPr>
          <w:rFonts w:hint="default" w:ascii="Times New Roman" w:hAnsi="Times New Roman" w:eastAsia="Times New Roman" w:cs="Times New Roman"/>
          <w:color w:val="000000"/>
          <w:sz w:val="24"/>
          <w:szCs w:val="24"/>
          <w:lang w:val="en-US" w:eastAsia="ru-RU"/>
        </w:rPr>
        <w:t xml:space="preserve">. </w:t>
      </w:r>
      <w:r>
        <w:rPr>
          <w:rFonts w:hint="default" w:ascii="Times New Roman" w:hAnsi="Times New Roman" w:eastAsia="Times New Roman" w:cs="Times New Roman"/>
          <w:color w:val="000000"/>
          <w:sz w:val="24"/>
          <w:szCs w:val="24"/>
          <w:lang w:eastAsia="ru-RU"/>
        </w:rPr>
        <w:t>Цена Контракта составляет 16</w:t>
      </w:r>
      <w:r>
        <w:rPr>
          <w:rFonts w:hint="default" w:ascii="Times New Roman" w:hAnsi="Times New Roman" w:eastAsia="Times New Roman" w:cs="Times New Roman"/>
          <w:color w:val="000000"/>
          <w:sz w:val="24"/>
          <w:szCs w:val="24"/>
          <w:lang w:val="en-US" w:eastAsia="ru-RU"/>
        </w:rPr>
        <w:t>7</w:t>
      </w:r>
      <w:r>
        <w:rPr>
          <w:rFonts w:hint="default" w:ascii="Times New Roman" w:hAnsi="Times New Roman" w:eastAsia="Times New Roman" w:cs="Times New Roman"/>
          <w:color w:val="000000"/>
          <w:sz w:val="24"/>
          <w:szCs w:val="24"/>
          <w:lang w:eastAsia="ru-RU"/>
        </w:rPr>
        <w:t xml:space="preserve"> 000 (сто шестьдесят пять) рублей 00 копеек. </w:t>
      </w:r>
      <w:r>
        <w:rPr>
          <w:rFonts w:hint="default" w:ascii="Times New Roman" w:hAnsi="Times New Roman" w:cs="Times New Roman"/>
          <w:sz w:val="24"/>
          <w:szCs w:val="24"/>
        </w:rPr>
        <w:t xml:space="preserve"> Цена Контракта является твердой и определяется на весь срок исполнения Контракта, за исключением случаев, установленных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"consultantplus://offline/ref=C7EE7B8A3082A8D891E08B6B7919E7868356C6C9C6305469B77E842C39FE05780312985C00B58BCB42B691AC6BoEsEE" \h </w:instrText>
      </w:r>
      <w:r>
        <w:rPr>
          <w:rFonts w:hint="default" w:ascii="Times New Roman" w:hAnsi="Times New Roman" w:cs="Times New Roman"/>
        </w:rPr>
        <w:fldChar w:fldCharType="separate"/>
      </w:r>
      <w:r>
        <w:rPr>
          <w:rFonts w:hint="default" w:ascii="Times New Roman" w:hAnsi="Times New Roman" w:cs="Times New Roman"/>
          <w:sz w:val="24"/>
          <w:szCs w:val="24"/>
        </w:rPr>
        <w:t>Законом</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№N 44-ФЗ и настоящим Контрактом. </w:t>
      </w:r>
    </w:p>
    <w:p w14:paraId="75EEC115">
      <w:pPr>
        <w:spacing w:before="0" w:after="0" w:line="240" w:lineRule="auto"/>
        <w:ind w:firstLine="540"/>
        <w:jc w:val="both"/>
        <w:rPr>
          <w:rFonts w:hint="default" w:ascii="Times New Roman" w:hAnsi="Times New Roman" w:cs="Times New Roman"/>
          <w:sz w:val="24"/>
          <w:szCs w:val="24"/>
          <w:lang w:val="ru-RU"/>
        </w:rPr>
      </w:pPr>
      <w:r>
        <w:rPr>
          <w:rFonts w:hint="default" w:ascii="Times New Roman" w:hAnsi="Times New Roman" w:cs="Times New Roman"/>
          <w:sz w:val="24"/>
          <w:szCs w:val="24"/>
        </w:rPr>
        <w:t>2.</w:t>
      </w:r>
      <w:r>
        <w:rPr>
          <w:rFonts w:hint="default" w:ascii="Times New Roman" w:hAnsi="Times New Roman" w:cs="Times New Roman"/>
          <w:sz w:val="24"/>
          <w:szCs w:val="24"/>
          <w:lang w:val="ru-RU"/>
        </w:rPr>
        <w:t>2.</w:t>
      </w:r>
      <w:r>
        <w:rPr>
          <w:rFonts w:hint="default" w:ascii="Times New Roman" w:hAnsi="Times New Roman" w:cs="Times New Roman"/>
          <w:sz w:val="24"/>
          <w:szCs w:val="24"/>
        </w:rPr>
        <w:t xml:space="preserve"> Цена Контракта включает в себя: расходы </w:t>
      </w:r>
      <w:r>
        <w:rPr>
          <w:rFonts w:hint="default" w:ascii="Times New Roman" w:hAnsi="Times New Roman" w:cs="Times New Roman"/>
          <w:sz w:val="24"/>
          <w:szCs w:val="24"/>
          <w:lang w:val="ru-RU"/>
        </w:rPr>
        <w:t>Исполнителя</w:t>
      </w:r>
      <w:r>
        <w:rPr>
          <w:rFonts w:hint="default" w:ascii="Times New Roman" w:hAnsi="Times New Roman" w:cs="Times New Roman"/>
          <w:sz w:val="24"/>
          <w:szCs w:val="24"/>
        </w:rPr>
        <w:t>, связанные с исполнением обязательств по настоящему Контракту, в том числе расходы по оплате необходимых налогов, пошлин и сборов</w:t>
      </w:r>
      <w:r>
        <w:rPr>
          <w:rFonts w:hint="default" w:ascii="Times New Roman" w:hAnsi="Times New Roman" w:cs="Times New Roman"/>
          <w:sz w:val="24"/>
          <w:szCs w:val="24"/>
          <w:lang w:val="ru-RU"/>
        </w:rPr>
        <w:t>.</w:t>
      </w:r>
    </w:p>
    <w:p w14:paraId="78558A8D">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2.3. Источник финансирования –  бюджет </w:t>
      </w:r>
      <w:r>
        <w:rPr>
          <w:rFonts w:hint="default" w:ascii="Times New Roman" w:hAnsi="Times New Roman" w:cs="Times New Roman"/>
          <w:sz w:val="24"/>
          <w:szCs w:val="24"/>
          <w:lang w:val="ru-RU"/>
        </w:rPr>
        <w:t>Бугровского городского поселения</w:t>
      </w:r>
      <w:r>
        <w:rPr>
          <w:rFonts w:hint="default" w:ascii="Times New Roman" w:hAnsi="Times New Roman" w:cs="Times New Roman"/>
          <w:sz w:val="24"/>
          <w:szCs w:val="24"/>
        </w:rPr>
        <w:t xml:space="preserve">. </w:t>
      </w:r>
    </w:p>
    <w:p w14:paraId="37E6866E">
      <w:pPr>
        <w:spacing w:before="0" w:after="0" w:line="240" w:lineRule="auto"/>
        <w:ind w:firstLine="567"/>
        <w:jc w:val="both"/>
        <w:rPr>
          <w:rFonts w:hint="default" w:ascii="Times New Roman" w:hAnsi="Times New Roman" w:cs="Times New Roman"/>
          <w:sz w:val="24"/>
          <w:szCs w:val="24"/>
          <w:lang w:val="en-US"/>
        </w:rPr>
      </w:pPr>
      <w:r>
        <w:rPr>
          <w:rFonts w:hint="default" w:ascii="Times New Roman" w:hAnsi="Times New Roman" w:cs="Times New Roman"/>
          <w:sz w:val="24"/>
          <w:szCs w:val="24"/>
        </w:rPr>
        <w:t xml:space="preserve">2.4. Оплата </w:t>
      </w:r>
      <w:r>
        <w:rPr>
          <w:rFonts w:hint="default" w:ascii="Times New Roman" w:hAnsi="Times New Roman" w:cs="Times New Roman"/>
          <w:sz w:val="24"/>
          <w:szCs w:val="24"/>
          <w:lang w:val="ru-RU"/>
        </w:rPr>
        <w:t>услуг</w:t>
      </w:r>
      <w:r>
        <w:rPr>
          <w:rFonts w:hint="default" w:ascii="Times New Roman" w:hAnsi="Times New Roman" w:cs="Times New Roman"/>
          <w:sz w:val="24"/>
          <w:szCs w:val="24"/>
        </w:rPr>
        <w:t xml:space="preserve"> производиться Заказчиком не позднее 7 (семи) рабочих дней с даты подписания Заказчиком документов о приемке</w:t>
      </w:r>
      <w:r>
        <w:rPr>
          <w:rFonts w:hint="default" w:ascii="Times New Roman" w:hAnsi="Times New Roman" w:cs="Times New Roman"/>
          <w:sz w:val="24"/>
          <w:szCs w:val="24"/>
          <w:lang w:val="ru-RU"/>
        </w:rPr>
        <w:t xml:space="preserve"> услуг</w:t>
      </w:r>
      <w:r>
        <w:rPr>
          <w:rFonts w:hint="default" w:ascii="Times New Roman" w:hAnsi="Times New Roman" w:cs="Times New Roman"/>
          <w:sz w:val="24"/>
          <w:szCs w:val="24"/>
        </w:rPr>
        <w:t>.</w:t>
      </w:r>
      <w:r>
        <w:rPr>
          <w:rFonts w:hint="default" w:ascii="Times New Roman" w:hAnsi="Times New Roman" w:cs="Times New Roman"/>
          <w:sz w:val="24"/>
          <w:szCs w:val="24"/>
          <w:lang w:val="ru-RU"/>
        </w:rPr>
        <w:t xml:space="preserve"> </w:t>
      </w:r>
      <w:r>
        <w:rPr>
          <w:rFonts w:hint="default" w:ascii="Times New Roman" w:hAnsi="Times New Roman" w:eastAsia="Times New Roman" w:cs="Times New Roman"/>
          <w:color w:val="000000"/>
          <w:sz w:val="24"/>
          <w:szCs w:val="24"/>
          <w:lang w:eastAsia="ru-RU"/>
        </w:rPr>
        <w:t>Приемка оказанных услуг осуществляется путем подписания Сторонами  Актов сдачи-приемки услуг</w:t>
      </w:r>
      <w:r>
        <w:rPr>
          <w:rFonts w:hint="default" w:ascii="Times New Roman" w:hAnsi="Times New Roman" w:eastAsia="Times New Roman" w:cs="Times New Roman"/>
          <w:color w:val="000000"/>
          <w:sz w:val="24"/>
          <w:szCs w:val="24"/>
          <w:lang w:val="en-US" w:eastAsia="ru-RU"/>
        </w:rPr>
        <w:t xml:space="preserve"> согласно пункта 3.1 настоящего Контракта.</w:t>
      </w:r>
    </w:p>
    <w:p w14:paraId="37AFDEA9">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2.5. Оплата по Контракту осуществляется по безналичному расчету путем перечисления Заказчиком денежных средств на счет </w:t>
      </w:r>
      <w:r>
        <w:rPr>
          <w:rFonts w:hint="default" w:ascii="Times New Roman" w:hAnsi="Times New Roman" w:cs="Times New Roman"/>
          <w:sz w:val="24"/>
          <w:szCs w:val="24"/>
          <w:lang w:val="ru-RU"/>
        </w:rPr>
        <w:t>Исполнителя</w:t>
      </w:r>
      <w:r>
        <w:rPr>
          <w:rFonts w:hint="default" w:ascii="Times New Roman" w:hAnsi="Times New Roman" w:cs="Times New Roman"/>
          <w:sz w:val="24"/>
          <w:szCs w:val="24"/>
        </w:rPr>
        <w:t>, указанный в настоящем Контракте.</w:t>
      </w:r>
    </w:p>
    <w:p w14:paraId="3F104A4B">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2.6. Заказчик уменьшает суммы, подлежащие уплате Заказчиком </w:t>
      </w:r>
      <w:r>
        <w:rPr>
          <w:rFonts w:hint="default" w:ascii="Times New Roman" w:hAnsi="Times New Roman" w:cs="Times New Roman"/>
          <w:sz w:val="24"/>
          <w:szCs w:val="24"/>
          <w:lang w:val="ru-RU"/>
        </w:rPr>
        <w:t>Исполнителю</w:t>
      </w:r>
      <w:r>
        <w:rPr>
          <w:rFonts w:hint="default" w:ascii="Times New Roman" w:hAnsi="Times New Roman" w:cs="Times New Roman"/>
          <w:sz w:val="24"/>
          <w:szCs w:val="24"/>
        </w:rPr>
        <w:t xml:space="preserve"> (юридическому лицу или физическому лицу),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F2FE17">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rPr>
        <w:t>2.7. Датой оплаты считается дата списания денежных средств со счета Заказчика, указанного в настоящем Контракте.</w:t>
      </w:r>
    </w:p>
    <w:p w14:paraId="00EC9155">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rPr>
        <w:t xml:space="preserve">2.8. В случае начисления Заказчиком неустойки (штрафов, пени) в соответствии с условиями настоящего контракта, при неисполнении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(подрядчиком, исполнителем) требований об уплате неустоек (штрафов, пеней), предъявленных заказчиком в соответствии с настоящим Федеральным законом, суммы неустойки (штрафов, пени) удерживаются из суммы, подлежащей оплате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у (подрядчику, исполнителю).</w:t>
      </w:r>
    </w:p>
    <w:p w14:paraId="6F4E1318">
      <w:pPr>
        <w:spacing w:after="0" w:line="240" w:lineRule="auto"/>
        <w:rPr>
          <w:rFonts w:hint="default" w:ascii="Times New Roman" w:hAnsi="Times New Roman" w:eastAsia="Times New Roman" w:cs="Times New Roman"/>
          <w:color w:val="000000"/>
          <w:sz w:val="24"/>
          <w:szCs w:val="24"/>
          <w:lang w:eastAsia="ru-RU"/>
        </w:rPr>
      </w:pPr>
    </w:p>
    <w:p w14:paraId="36FD9266">
      <w:pPr>
        <w:spacing w:after="0" w:line="240" w:lineRule="auto"/>
        <w:jc w:val="center"/>
        <w:rPr>
          <w:rFonts w:hint="default" w:ascii="Times New Roman" w:hAnsi="Times New Roman" w:eastAsia="Times New Roman" w:cs="Times New Roman"/>
          <w:b/>
          <w:bCs/>
          <w:color w:val="000000"/>
          <w:sz w:val="24"/>
          <w:szCs w:val="24"/>
          <w:lang w:val="en-US" w:eastAsia="ru-RU"/>
        </w:rPr>
      </w:pPr>
      <w:r>
        <w:rPr>
          <w:rFonts w:hint="default" w:ascii="Times New Roman" w:hAnsi="Times New Roman" w:eastAsia="Times New Roman" w:cs="Times New Roman"/>
          <w:b/>
          <w:bCs/>
          <w:color w:val="000000"/>
          <w:sz w:val="24"/>
          <w:szCs w:val="24"/>
          <w:lang w:val="en-US" w:eastAsia="ru-RU"/>
        </w:rPr>
        <w:t>III</w:t>
      </w:r>
      <w:r>
        <w:rPr>
          <w:rFonts w:hint="default" w:ascii="Times New Roman" w:hAnsi="Times New Roman" w:eastAsia="Times New Roman" w:cs="Times New Roman"/>
          <w:b/>
          <w:bCs/>
          <w:color w:val="000000"/>
          <w:sz w:val="24"/>
          <w:szCs w:val="24"/>
          <w:lang w:eastAsia="ru-RU"/>
        </w:rPr>
        <w:t>.</w:t>
      </w:r>
      <w:r>
        <w:rPr>
          <w:rFonts w:hint="default" w:ascii="Times New Roman" w:hAnsi="Times New Roman" w:eastAsia="Times New Roman" w:cs="Times New Roman"/>
          <w:b/>
          <w:bCs/>
          <w:color w:val="000000"/>
          <w:sz w:val="24"/>
          <w:szCs w:val="24"/>
          <w:lang w:val="en-US" w:eastAsia="ru-RU"/>
        </w:rPr>
        <w:t xml:space="preserve"> ПОРЯДОК СДАЧИ ПРИЕМКИ УСЛУГ </w:t>
      </w:r>
    </w:p>
    <w:p w14:paraId="0DCDCBBA">
      <w:pPr>
        <w:spacing w:after="0" w:line="240" w:lineRule="auto"/>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3.</w:t>
      </w:r>
      <w:r>
        <w:rPr>
          <w:rFonts w:hint="default" w:ascii="Times New Roman" w:hAnsi="Times New Roman" w:eastAsia="Times New Roman" w:cs="Times New Roman"/>
          <w:color w:val="000000"/>
          <w:sz w:val="24"/>
          <w:szCs w:val="24"/>
          <w:lang w:eastAsia="ru-RU"/>
        </w:rPr>
        <w:t xml:space="preserve">1. По окончании каждого месяца Исполнитель передает Заказчику подписанный со своей стороны Акт сдачи-приемки услуг в срок не позднее </w:t>
      </w:r>
      <w:r>
        <w:rPr>
          <w:rFonts w:hint="default" w:ascii="Times New Roman" w:hAnsi="Times New Roman" w:eastAsia="Times New Roman" w:cs="Times New Roman"/>
          <w:color w:val="000000"/>
          <w:sz w:val="24"/>
          <w:szCs w:val="24"/>
          <w:lang w:val="en-US" w:eastAsia="ru-RU"/>
        </w:rPr>
        <w:t>1</w:t>
      </w:r>
      <w:r>
        <w:rPr>
          <w:rFonts w:hint="default" w:ascii="Times New Roman" w:hAnsi="Times New Roman" w:eastAsia="Times New Roman" w:cs="Times New Roman"/>
          <w:color w:val="000000"/>
          <w:sz w:val="24"/>
          <w:szCs w:val="24"/>
          <w:lang w:eastAsia="ru-RU"/>
        </w:rPr>
        <w:t>0 числа месяца, следующего за отчетным. Заказчик обязан рассмотреть Акт и направить Исполнителю в срок не позднее 3 дней с момента его получения подписанный Заказчиком Акт либо, при наличии замечаний к оказанным услугам - мотивированный отказ от его подписания с указанием замечаний, которые должны быть устранены,</w:t>
      </w:r>
    </w:p>
    <w:p w14:paraId="44D788E7">
      <w:pPr>
        <w:spacing w:after="0" w:line="240" w:lineRule="auto"/>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3.</w:t>
      </w:r>
      <w:r>
        <w:rPr>
          <w:rFonts w:hint="default" w:ascii="Times New Roman" w:hAnsi="Times New Roman" w:eastAsia="Times New Roman" w:cs="Times New Roman"/>
          <w:color w:val="000000"/>
          <w:sz w:val="24"/>
          <w:szCs w:val="24"/>
          <w:lang w:eastAsia="ru-RU"/>
        </w:rPr>
        <w:t>2. Акт сдачи-приемки услуг за декабрь 2026 года Исполнитель передает Заказчику не позднее 22 декабря 2026 года.</w:t>
      </w:r>
    </w:p>
    <w:p w14:paraId="0DB99057">
      <w:pPr>
        <w:spacing w:after="0" w:line="240" w:lineRule="auto"/>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color w:val="000000"/>
          <w:sz w:val="24"/>
          <w:szCs w:val="24"/>
          <w:lang w:val="en-US" w:eastAsia="ru-RU"/>
        </w:rPr>
        <w:t>3.</w:t>
      </w:r>
      <w:r>
        <w:rPr>
          <w:rFonts w:hint="default" w:ascii="Times New Roman" w:hAnsi="Times New Roman" w:eastAsia="Times New Roman" w:cs="Times New Roman"/>
          <w:color w:val="000000"/>
          <w:sz w:val="24"/>
          <w:szCs w:val="24"/>
          <w:lang w:eastAsia="ru-RU"/>
        </w:rPr>
        <w:t>3. В декабре 2026 года срок приемки оказанных услуг не должен превышать 2 (Два) рабочих дня.</w:t>
      </w:r>
    </w:p>
    <w:p w14:paraId="782D480A">
      <w:pPr>
        <w:spacing w:after="0" w:line="240" w:lineRule="auto"/>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3.</w:t>
      </w:r>
      <w:r>
        <w:rPr>
          <w:rFonts w:hint="default" w:ascii="Times New Roman" w:hAnsi="Times New Roman" w:eastAsia="Times New Roman" w:cs="Times New Roman"/>
          <w:color w:val="000000"/>
          <w:sz w:val="24"/>
          <w:szCs w:val="24"/>
          <w:lang w:eastAsia="ru-RU"/>
        </w:rPr>
        <w:t>4. Исполнитель, получив мотивированный отказ Заказчика от подписания Акта сдачи-приемки услуг, обязан устранить недостатки, после чего Заказчик повторно рассматривает и принимает услуги за соответствующий отчетный период.</w:t>
      </w:r>
    </w:p>
    <w:p w14:paraId="6EA69D9E">
      <w:pPr>
        <w:spacing w:after="0" w:line="240" w:lineRule="auto"/>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3.</w:t>
      </w:r>
      <w:r>
        <w:rPr>
          <w:rFonts w:hint="default" w:ascii="Times New Roman" w:hAnsi="Times New Roman" w:eastAsia="Times New Roman" w:cs="Times New Roman"/>
          <w:color w:val="000000"/>
          <w:sz w:val="24"/>
          <w:szCs w:val="24"/>
          <w:lang w:eastAsia="ru-RU"/>
        </w:rPr>
        <w:t>5.</w:t>
      </w:r>
      <w:r>
        <w:rPr>
          <w:rFonts w:hint="default" w:ascii="Times New Roman" w:hAnsi="Times New Roman" w:eastAsia="Times New Roman" w:cs="Times New Roman"/>
          <w:color w:val="000000"/>
          <w:sz w:val="24"/>
          <w:szCs w:val="24"/>
          <w:lang w:val="en-US" w:eastAsia="ru-RU"/>
        </w:rPr>
        <w:t xml:space="preserve"> </w:t>
      </w:r>
      <w:r>
        <w:rPr>
          <w:rFonts w:hint="default" w:ascii="Times New Roman" w:hAnsi="Times New Roman" w:eastAsia="Times New Roman" w:cs="Times New Roman"/>
          <w:color w:val="000000"/>
          <w:sz w:val="24"/>
          <w:szCs w:val="24"/>
          <w:lang w:eastAsia="ru-RU"/>
        </w:rPr>
        <w:t>Если после устранения недостатков и повторной приемки услуг, они не соответствуют требованиям Контракта и не приняты Заказчиком, последний вправе отказаться от исполнения настоящего Контракта и потребовать от Исполнителя возмещения причиненных убытков.</w:t>
      </w:r>
    </w:p>
    <w:p w14:paraId="19AED389">
      <w:pPr>
        <w:spacing w:after="0" w:line="240" w:lineRule="auto"/>
        <w:ind w:firstLine="709"/>
        <w:jc w:val="both"/>
        <w:rPr>
          <w:rFonts w:hint="default" w:ascii="Times New Roman" w:hAnsi="Times New Roman" w:cs="Times New Roman"/>
          <w:sz w:val="24"/>
          <w:szCs w:val="24"/>
        </w:rPr>
      </w:pPr>
    </w:p>
    <w:p w14:paraId="7FF7A0FB">
      <w:pPr>
        <w:spacing w:after="0" w:line="240" w:lineRule="auto"/>
        <w:jc w:val="center"/>
        <w:rPr>
          <w:rFonts w:hint="default" w:ascii="Times New Roman" w:hAnsi="Times New Roman" w:eastAsia="Times New Roman" w:cs="Times New Roman"/>
          <w:b/>
          <w:bCs/>
          <w:color w:val="000000"/>
          <w:sz w:val="24"/>
          <w:szCs w:val="24"/>
          <w:lang w:eastAsia="ru-RU"/>
        </w:rPr>
      </w:pPr>
      <w:r>
        <w:rPr>
          <w:rFonts w:hint="default" w:ascii="Times New Roman" w:hAnsi="Times New Roman" w:eastAsia="Times New Roman" w:cs="Times New Roman"/>
          <w:b/>
          <w:bCs/>
          <w:color w:val="000000"/>
          <w:sz w:val="24"/>
          <w:szCs w:val="24"/>
          <w:lang w:val="en-US" w:eastAsia="ru-RU"/>
        </w:rPr>
        <w:t>IV</w:t>
      </w:r>
      <w:r>
        <w:rPr>
          <w:rFonts w:hint="default" w:ascii="Times New Roman" w:hAnsi="Times New Roman" w:eastAsia="Times New Roman" w:cs="Times New Roman"/>
          <w:b/>
          <w:bCs/>
          <w:color w:val="000000"/>
          <w:sz w:val="24"/>
          <w:szCs w:val="24"/>
          <w:lang w:eastAsia="ru-RU"/>
        </w:rPr>
        <w:t>.</w:t>
      </w:r>
      <w:r>
        <w:rPr>
          <w:rFonts w:hint="default" w:ascii="Times New Roman" w:hAnsi="Times New Roman" w:eastAsia="Times New Roman" w:cs="Times New Roman"/>
          <w:b/>
          <w:bCs/>
          <w:color w:val="000000"/>
          <w:sz w:val="24"/>
          <w:szCs w:val="24"/>
          <w:lang w:val="en-US" w:eastAsia="ru-RU"/>
        </w:rPr>
        <w:t xml:space="preserve"> П</w:t>
      </w:r>
      <w:r>
        <w:rPr>
          <w:rFonts w:hint="default" w:ascii="Times New Roman" w:hAnsi="Times New Roman" w:eastAsia="Times New Roman" w:cs="Times New Roman"/>
          <w:b/>
          <w:bCs/>
          <w:sz w:val="24"/>
          <w:szCs w:val="24"/>
          <w:lang w:eastAsia="ru-RU"/>
        </w:rPr>
        <w:t>РАВА И ОБЯЗАТЕЛЬСТВА</w:t>
      </w:r>
      <w:r>
        <w:rPr>
          <w:rFonts w:hint="default" w:ascii="Times New Roman" w:hAnsi="Times New Roman" w:eastAsia="Times New Roman" w:cs="Times New Roman"/>
          <w:b/>
          <w:bCs/>
          <w:sz w:val="24"/>
          <w:szCs w:val="24"/>
          <w:lang w:val="en-US" w:eastAsia="ru-RU"/>
        </w:rPr>
        <w:t xml:space="preserve"> СТОРОН</w:t>
      </w:r>
    </w:p>
    <w:p w14:paraId="23394669">
      <w:pPr>
        <w:spacing w:after="0" w:line="240" w:lineRule="auto"/>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4.</w:t>
      </w:r>
      <w:r>
        <w:rPr>
          <w:rFonts w:hint="default" w:ascii="Times New Roman" w:hAnsi="Times New Roman" w:eastAsia="Times New Roman" w:cs="Times New Roman"/>
          <w:color w:val="000000"/>
          <w:sz w:val="24"/>
          <w:szCs w:val="24"/>
          <w:lang w:eastAsia="ru-RU"/>
        </w:rPr>
        <w:t>1. Исполнитель обязуется оказывать услуги лично. Услуги могут быть оказаны в режиме удаленного доступа. Исполнитель обязуется оказывать услуги по месту нахождения Заказчика не реже одного раза в неделю по предварительному согласованию.</w:t>
      </w:r>
    </w:p>
    <w:p w14:paraId="0FF5EF77">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lang w:val="ru-RU"/>
        </w:rPr>
        <w:t xml:space="preserve">  4.2. Исполнитель обязуется</w:t>
      </w:r>
      <w:r>
        <w:rPr>
          <w:rFonts w:hint="default" w:ascii="Times New Roman" w:hAnsi="Times New Roman" w:cs="Times New Roman"/>
          <w:sz w:val="24"/>
          <w:szCs w:val="24"/>
        </w:rPr>
        <w:t xml:space="preserve">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E10E7C4">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cs="Times New Roman"/>
          <w:sz w:val="24"/>
          <w:szCs w:val="24"/>
          <w:lang w:val="ru-RU"/>
        </w:rPr>
        <w:t>4.3. Исполнитель вправе т</w:t>
      </w:r>
      <w:r>
        <w:rPr>
          <w:rFonts w:hint="default" w:ascii="Times New Roman" w:hAnsi="Times New Roman" w:cs="Times New Roman"/>
          <w:sz w:val="24"/>
          <w:szCs w:val="24"/>
        </w:rPr>
        <w:t xml:space="preserve">ребовать от Заказчика произвести приемку </w:t>
      </w:r>
      <w:r>
        <w:rPr>
          <w:rFonts w:hint="default" w:ascii="Times New Roman" w:hAnsi="Times New Roman" w:cs="Times New Roman"/>
          <w:sz w:val="24"/>
          <w:szCs w:val="24"/>
          <w:lang w:val="ru-RU"/>
        </w:rPr>
        <w:t>услуг</w:t>
      </w:r>
      <w:r>
        <w:rPr>
          <w:rFonts w:hint="default" w:ascii="Times New Roman" w:hAnsi="Times New Roman" w:cs="Times New Roman"/>
          <w:sz w:val="24"/>
          <w:szCs w:val="24"/>
        </w:rPr>
        <w:t xml:space="preserve"> в порядке и в сроки, предусмотренные настоящим Контрактом</w:t>
      </w:r>
      <w:r>
        <w:rPr>
          <w:rFonts w:hint="default" w:ascii="Times New Roman" w:hAnsi="Times New Roman" w:cs="Times New Roman"/>
          <w:sz w:val="24"/>
          <w:szCs w:val="24"/>
          <w:lang w:val="ru-RU"/>
        </w:rPr>
        <w:t xml:space="preserve"> и т</w:t>
      </w:r>
      <w:r>
        <w:rPr>
          <w:rFonts w:hint="default" w:ascii="Times New Roman" w:hAnsi="Times New Roman" w:cs="Times New Roman"/>
          <w:sz w:val="24"/>
          <w:szCs w:val="24"/>
        </w:rPr>
        <w:t>ребовать своевременной оплаты на условиях, установленных настоящим Контрактом.</w:t>
      </w:r>
    </w:p>
    <w:p w14:paraId="4DB902A3">
      <w:pPr>
        <w:spacing w:before="0" w:after="0" w:line="240" w:lineRule="auto"/>
        <w:ind w:firstLine="567"/>
        <w:jc w:val="both"/>
        <w:rPr>
          <w:rFonts w:hint="default" w:ascii="Times New Roman" w:hAnsi="Times New Roman" w:cs="Times New Roman"/>
          <w:sz w:val="24"/>
          <w:szCs w:val="24"/>
        </w:rPr>
      </w:pPr>
      <w:r>
        <w:rPr>
          <w:rFonts w:hint="default" w:ascii="Times New Roman" w:hAnsi="Times New Roman" w:eastAsia="Times New Roman" w:cs="Times New Roman"/>
          <w:b w:val="0"/>
          <w:bCs w:val="0"/>
          <w:sz w:val="24"/>
          <w:szCs w:val="24"/>
          <w:lang w:val="en-US" w:eastAsia="ru-RU"/>
        </w:rPr>
        <w:t>4.4. Заказчик вправе</w:t>
      </w:r>
      <w:r>
        <w:rPr>
          <w:rFonts w:hint="default" w:ascii="Times New Roman" w:hAnsi="Times New Roman" w:eastAsia="Times New Roman" w:cs="Times New Roman"/>
          <w:b/>
          <w:bCs/>
          <w:sz w:val="24"/>
          <w:szCs w:val="24"/>
          <w:lang w:val="en-US" w:eastAsia="ru-RU"/>
        </w:rPr>
        <w:t xml:space="preserve"> т</w:t>
      </w:r>
      <w:r>
        <w:rPr>
          <w:rFonts w:hint="default" w:ascii="Times New Roman" w:hAnsi="Times New Roman" w:cs="Times New Roman"/>
          <w:sz w:val="24"/>
          <w:szCs w:val="24"/>
        </w:rPr>
        <w:t xml:space="preserve">ребовать от </w:t>
      </w:r>
      <w:r>
        <w:rPr>
          <w:rFonts w:hint="default" w:ascii="Times New Roman" w:hAnsi="Times New Roman" w:cs="Times New Roman"/>
          <w:sz w:val="24"/>
          <w:szCs w:val="24"/>
          <w:lang w:val="ru-RU"/>
        </w:rPr>
        <w:t>Исполнителя</w:t>
      </w:r>
      <w:r>
        <w:rPr>
          <w:rFonts w:hint="default" w:ascii="Times New Roman" w:hAnsi="Times New Roman" w:cs="Times New Roman"/>
          <w:sz w:val="24"/>
          <w:szCs w:val="24"/>
        </w:rPr>
        <w:t xml:space="preserve"> надлежащего исполнения обязательств по настоящему Контракту.</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Проверять ход и качество выполнения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ом условий настоящего Контракта.</w:t>
      </w:r>
    </w:p>
    <w:p w14:paraId="4BDD717A">
      <w:pPr>
        <w:spacing w:before="0" w:after="0" w:line="240" w:lineRule="auto"/>
        <w:ind w:firstLine="567"/>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4.5. Заказчик обязуется о</w:t>
      </w:r>
      <w:r>
        <w:rPr>
          <w:rFonts w:hint="default" w:ascii="Times New Roman" w:hAnsi="Times New Roman" w:cs="Times New Roman"/>
          <w:sz w:val="24"/>
          <w:szCs w:val="24"/>
        </w:rPr>
        <w:t xml:space="preserve">беспечить своевременную приемку </w:t>
      </w:r>
      <w:r>
        <w:rPr>
          <w:rFonts w:hint="default" w:ascii="Times New Roman" w:hAnsi="Times New Roman" w:cs="Times New Roman"/>
          <w:sz w:val="24"/>
          <w:szCs w:val="24"/>
          <w:lang w:val="ru-RU"/>
        </w:rPr>
        <w:t>оказанных услуг</w:t>
      </w:r>
      <w:r>
        <w:rPr>
          <w:rFonts w:hint="default" w:ascii="Times New Roman" w:hAnsi="Times New Roman" w:cs="Times New Roman"/>
          <w:sz w:val="24"/>
          <w:szCs w:val="24"/>
        </w:rPr>
        <w:t>, соответствующ</w:t>
      </w:r>
      <w:r>
        <w:rPr>
          <w:rFonts w:hint="default" w:ascii="Times New Roman" w:hAnsi="Times New Roman" w:cs="Times New Roman"/>
          <w:sz w:val="24"/>
          <w:szCs w:val="24"/>
          <w:lang w:val="ru-RU"/>
        </w:rPr>
        <w:t>их</w:t>
      </w:r>
      <w:r>
        <w:rPr>
          <w:rFonts w:hint="default" w:ascii="Times New Roman" w:hAnsi="Times New Roman" w:cs="Times New Roman"/>
          <w:sz w:val="24"/>
          <w:szCs w:val="24"/>
        </w:rPr>
        <w:t xml:space="preserve"> условиям настоящего Контракта</w:t>
      </w:r>
      <w:r>
        <w:rPr>
          <w:rFonts w:hint="default" w:ascii="Times New Roman" w:hAnsi="Times New Roman" w:cs="Times New Roman"/>
          <w:sz w:val="24"/>
          <w:szCs w:val="24"/>
          <w:lang w:val="ru-RU"/>
        </w:rPr>
        <w:t xml:space="preserve"> и </w:t>
      </w:r>
      <w:r>
        <w:rPr>
          <w:rFonts w:hint="default" w:ascii="Times New Roman" w:hAnsi="Times New Roman" w:cs="Times New Roman"/>
          <w:sz w:val="24"/>
          <w:szCs w:val="24"/>
        </w:rPr>
        <w:t>своевремен</w:t>
      </w:r>
      <w:r>
        <w:rPr>
          <w:rFonts w:hint="default" w:ascii="Times New Roman" w:hAnsi="Times New Roman" w:cs="Times New Roman"/>
          <w:sz w:val="24"/>
          <w:szCs w:val="24"/>
          <w:lang w:val="ru-RU"/>
        </w:rPr>
        <w:t>но</w:t>
      </w:r>
      <w:r>
        <w:rPr>
          <w:rFonts w:hint="default" w:ascii="Times New Roman" w:hAnsi="Times New Roman" w:cs="Times New Roman"/>
          <w:sz w:val="24"/>
          <w:szCs w:val="24"/>
        </w:rPr>
        <w:t xml:space="preserve"> оплат</w:t>
      </w:r>
      <w:r>
        <w:rPr>
          <w:rFonts w:hint="default" w:ascii="Times New Roman" w:hAnsi="Times New Roman" w:cs="Times New Roman"/>
          <w:sz w:val="24"/>
          <w:szCs w:val="24"/>
          <w:lang w:val="ru-RU"/>
        </w:rPr>
        <w:t>ить</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принятые услуги</w:t>
      </w:r>
      <w:r>
        <w:rPr>
          <w:rFonts w:hint="default" w:ascii="Times New Roman" w:hAnsi="Times New Roman" w:cs="Times New Roman"/>
          <w:sz w:val="24"/>
          <w:szCs w:val="24"/>
        </w:rPr>
        <w:t>, в порядке и сроки, предусмотренные настоящим Контрактом</w:t>
      </w:r>
    </w:p>
    <w:p w14:paraId="38321578">
      <w:pPr>
        <w:spacing w:before="0" w:after="0" w:line="240" w:lineRule="auto"/>
        <w:ind w:firstLine="736" w:firstLineChars="307"/>
        <w:jc w:val="both"/>
        <w:rPr>
          <w:rFonts w:hint="default" w:ascii="Times New Roman" w:hAnsi="Times New Roman" w:cs="Times New Roman"/>
          <w:sz w:val="24"/>
          <w:szCs w:val="24"/>
          <w:lang w:val="ru-RU"/>
        </w:rPr>
      </w:pPr>
    </w:p>
    <w:p w14:paraId="63BEF92D">
      <w:pPr>
        <w:pStyle w:val="12"/>
        <w:numPr>
          <w:ilvl w:val="0"/>
          <w:numId w:val="0"/>
        </w:numPr>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lang w:val="en-US"/>
        </w:rPr>
        <w:t xml:space="preserve">V. </w:t>
      </w:r>
      <w:r>
        <w:rPr>
          <w:rFonts w:hint="default" w:ascii="Times New Roman" w:hAnsi="Times New Roman" w:cs="Times New Roman"/>
          <w:b/>
          <w:sz w:val="24"/>
          <w:szCs w:val="24"/>
        </w:rPr>
        <w:t>КОНФИДЕНЦИАЛЬНОСТЬ</w:t>
      </w:r>
    </w:p>
    <w:p w14:paraId="1EF2159B">
      <w:pPr>
        <w:pStyle w:val="12"/>
        <w:ind w:firstLine="567"/>
        <w:jc w:val="both"/>
        <w:outlineLvl w:val="1"/>
        <w:rPr>
          <w:rFonts w:hint="default" w:ascii="Times New Roman" w:hAnsi="Times New Roman" w:cs="Times New Roman"/>
          <w:sz w:val="24"/>
          <w:szCs w:val="24"/>
        </w:rPr>
      </w:pPr>
      <w:r>
        <w:rPr>
          <w:rFonts w:hint="default" w:ascii="Times New Roman" w:hAnsi="Times New Roman" w:cs="Times New Roman"/>
          <w:sz w:val="24"/>
          <w:szCs w:val="24"/>
          <w:lang w:val="ru-RU"/>
        </w:rPr>
        <w:t>9</w:t>
      </w:r>
      <w:r>
        <w:rPr>
          <w:rFonts w:hint="default" w:ascii="Times New Roman" w:hAnsi="Times New Roman" w:cs="Times New Roman"/>
          <w:sz w:val="24"/>
          <w:szCs w:val="24"/>
        </w:rPr>
        <w:t xml:space="preserve">.1. Стороны обязуются сохранять строгую конфиденциальность информации, полученной в ходе исполнения настоящего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а, и принять все возможные меры, чтобы предохранить полученную информацию от разглашения.</w:t>
      </w:r>
    </w:p>
    <w:p w14:paraId="17E1B1A8">
      <w:pPr>
        <w:pStyle w:val="12"/>
        <w:ind w:firstLine="567"/>
        <w:jc w:val="both"/>
        <w:outlineLvl w:val="1"/>
        <w:rPr>
          <w:rFonts w:hint="default" w:ascii="Times New Roman" w:hAnsi="Times New Roman" w:cs="Times New Roman"/>
          <w:sz w:val="24"/>
          <w:szCs w:val="24"/>
        </w:rPr>
      </w:pPr>
      <w:r>
        <w:rPr>
          <w:rFonts w:hint="default" w:ascii="Times New Roman" w:hAnsi="Times New Roman" w:cs="Times New Roman"/>
          <w:sz w:val="24"/>
          <w:szCs w:val="24"/>
          <w:lang w:val="ru-RU"/>
        </w:rPr>
        <w:t>9</w:t>
      </w:r>
      <w:r>
        <w:rPr>
          <w:rFonts w:hint="default" w:ascii="Times New Roman" w:hAnsi="Times New Roman" w:cs="Times New Roman"/>
          <w:sz w:val="24"/>
          <w:szCs w:val="24"/>
        </w:rPr>
        <w:t xml:space="preserve">.2.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другой Стороны независимо от причины прекращения действия настоящего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а.</w:t>
      </w:r>
    </w:p>
    <w:p w14:paraId="2CB4F0E2">
      <w:pPr>
        <w:pStyle w:val="12"/>
        <w:ind w:firstLine="567"/>
        <w:jc w:val="both"/>
        <w:outlineLvl w:val="1"/>
        <w:rPr>
          <w:rFonts w:hint="default" w:ascii="Times New Roman" w:hAnsi="Times New Roman" w:cs="Times New Roman"/>
          <w:sz w:val="24"/>
          <w:szCs w:val="24"/>
        </w:rPr>
      </w:pPr>
      <w:r>
        <w:rPr>
          <w:rFonts w:hint="default" w:ascii="Times New Roman" w:hAnsi="Times New Roman" w:cs="Times New Roman"/>
          <w:sz w:val="24"/>
          <w:szCs w:val="24"/>
          <w:lang w:val="ru-RU"/>
        </w:rPr>
        <w:t>9</w:t>
      </w:r>
      <w:r>
        <w:rPr>
          <w:rFonts w:hint="default" w:ascii="Times New Roman" w:hAnsi="Times New Roman" w:cs="Times New Roman"/>
          <w:sz w:val="24"/>
          <w:szCs w:val="24"/>
        </w:rPr>
        <w:t>.3. Ограничения относительно разглашения информации не относятся к общедоступной информации или информации, ставшей таковой не по вине Сторон.</w:t>
      </w:r>
    </w:p>
    <w:p w14:paraId="53E17ED2">
      <w:pPr>
        <w:pStyle w:val="12"/>
        <w:ind w:firstLine="0"/>
        <w:jc w:val="both"/>
        <w:outlineLvl w:val="1"/>
        <w:rPr>
          <w:rFonts w:hint="default" w:ascii="Times New Roman" w:hAnsi="Times New Roman" w:cs="Times New Roman"/>
          <w:sz w:val="24"/>
          <w:szCs w:val="24"/>
        </w:rPr>
      </w:pPr>
    </w:p>
    <w:p w14:paraId="195642B6">
      <w:pPr>
        <w:pStyle w:val="12"/>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lang w:val="en-US"/>
        </w:rPr>
        <w:t>VI</w:t>
      </w:r>
      <w:r>
        <w:rPr>
          <w:rFonts w:hint="default" w:ascii="Times New Roman" w:hAnsi="Times New Roman" w:cs="Times New Roman"/>
          <w:b/>
          <w:sz w:val="24"/>
          <w:szCs w:val="24"/>
        </w:rPr>
        <w:t>. АНТИКОРРУПЦИОННАЯ ОГОВОРКА</w:t>
      </w:r>
    </w:p>
    <w:p w14:paraId="7171107D">
      <w:pPr>
        <w:pStyle w:val="12"/>
        <w:ind w:firstLine="567"/>
        <w:jc w:val="both"/>
        <w:outlineLvl w:val="1"/>
        <w:rPr>
          <w:rFonts w:hint="default" w:ascii="Times New Roman" w:hAnsi="Times New Roman" w:cs="Times New Roman"/>
          <w:sz w:val="24"/>
          <w:szCs w:val="24"/>
        </w:rPr>
      </w:pPr>
      <w:r>
        <w:rPr>
          <w:rFonts w:hint="default" w:ascii="Times New Roman" w:hAnsi="Times New Roman" w:cs="Times New Roman"/>
          <w:sz w:val="24"/>
          <w:szCs w:val="24"/>
          <w:lang w:val="en-US"/>
        </w:rPr>
        <w:t>6</w:t>
      </w:r>
      <w:r>
        <w:rPr>
          <w:rFonts w:hint="default" w:ascii="Times New Roman" w:hAnsi="Times New Roman" w:cs="Times New Roman"/>
          <w:sz w:val="24"/>
          <w:szCs w:val="24"/>
        </w:rPr>
        <w:t>.</w:t>
      </w:r>
      <w:r>
        <w:rPr>
          <w:rFonts w:hint="default" w:ascii="Times New Roman" w:hAnsi="Times New Roman" w:cs="Times New Roman"/>
          <w:sz w:val="24"/>
          <w:szCs w:val="24"/>
          <w:lang w:val="en-US"/>
        </w:rPr>
        <w:t>1</w:t>
      </w:r>
      <w:r>
        <w:rPr>
          <w:rFonts w:hint="default" w:ascii="Times New Roman" w:hAnsi="Times New Roman" w:cs="Times New Roman"/>
          <w:sz w:val="24"/>
          <w:szCs w:val="24"/>
        </w:rPr>
        <w:t xml:space="preserve"> При исполнении своих обязательств по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BA7A75D">
      <w:pPr>
        <w:pStyle w:val="12"/>
        <w:jc w:val="both"/>
        <w:outlineLvl w:val="1"/>
        <w:rPr>
          <w:rFonts w:hint="default" w:ascii="Times New Roman" w:hAnsi="Times New Roman" w:cs="Times New Roman"/>
          <w:sz w:val="24"/>
          <w:szCs w:val="24"/>
        </w:rPr>
      </w:pPr>
      <w:r>
        <w:rPr>
          <w:rFonts w:hint="default"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 xml:space="preserve">у, их аффилированных лиц, работников или посредников, действующих по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 xml:space="preserve">у; </w:t>
      </w:r>
    </w:p>
    <w:p w14:paraId="2475546D">
      <w:pPr>
        <w:pStyle w:val="12"/>
        <w:jc w:val="both"/>
        <w:outlineLvl w:val="1"/>
        <w:rPr>
          <w:rFonts w:hint="default" w:ascii="Times New Roman" w:hAnsi="Times New Roman" w:cs="Times New Roman"/>
          <w:sz w:val="24"/>
          <w:szCs w:val="24"/>
        </w:rPr>
      </w:pPr>
      <w:r>
        <w:rPr>
          <w:rFonts w:hint="default"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hint="default" w:ascii="Times New Roman" w:hAnsi="Times New Roman" w:cs="Times New Roman"/>
          <w:sz w:val="24"/>
          <w:szCs w:val="24"/>
          <w:lang w:val="ru-RU"/>
        </w:rPr>
        <w:t>Контракт</w:t>
      </w:r>
      <w:r>
        <w:rPr>
          <w:rFonts w:hint="default" w:ascii="Times New Roman" w:hAnsi="Times New Roman" w:cs="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258C4C">
      <w:pPr>
        <w:pStyle w:val="12"/>
        <w:ind w:firstLine="0"/>
        <w:jc w:val="both"/>
        <w:outlineLvl w:val="1"/>
        <w:rPr>
          <w:rFonts w:hint="default" w:ascii="Times New Roman" w:hAnsi="Times New Roman" w:cs="Times New Roman"/>
          <w:sz w:val="24"/>
          <w:szCs w:val="24"/>
          <w:lang w:val="ru-RU"/>
        </w:rPr>
      </w:pPr>
      <w:r>
        <w:rPr>
          <w:rFonts w:hint="default"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r>
        <w:rPr>
          <w:rFonts w:hint="default" w:ascii="Times New Roman" w:hAnsi="Times New Roman" w:cs="Times New Roman"/>
          <w:sz w:val="24"/>
          <w:szCs w:val="24"/>
          <w:lang w:val="ru-RU"/>
        </w:rPr>
        <w:t xml:space="preserve">   </w:t>
      </w:r>
    </w:p>
    <w:p w14:paraId="6BB2F747">
      <w:pPr>
        <w:spacing w:before="0" w:after="0" w:line="240" w:lineRule="auto"/>
        <w:jc w:val="both"/>
        <w:rPr>
          <w:rFonts w:hint="default" w:ascii="Times New Roman" w:hAnsi="Times New Roman" w:cs="Times New Roman"/>
          <w:sz w:val="24"/>
          <w:szCs w:val="24"/>
        </w:rPr>
      </w:pPr>
    </w:p>
    <w:p w14:paraId="1297A225">
      <w:pPr>
        <w:numPr>
          <w:ilvl w:val="0"/>
          <w:numId w:val="0"/>
        </w:numPr>
        <w:spacing w:before="0" w:after="0" w:line="240" w:lineRule="auto"/>
        <w:ind w:left="0" w:firstLine="0"/>
        <w:jc w:val="center"/>
        <w:outlineLvl w:val="1"/>
        <w:rPr>
          <w:rFonts w:hint="default" w:ascii="Times New Roman" w:hAnsi="Times New Roman" w:cs="Times New Roman"/>
          <w:b/>
          <w:sz w:val="24"/>
          <w:szCs w:val="24"/>
        </w:rPr>
      </w:pPr>
      <w:bookmarkStart w:id="0" w:name="P211"/>
      <w:bookmarkEnd w:id="0"/>
      <w:r>
        <w:rPr>
          <w:rFonts w:hint="default" w:ascii="Times New Roman" w:hAnsi="Times New Roman" w:cs="Times New Roman"/>
          <w:b/>
          <w:sz w:val="24"/>
          <w:szCs w:val="24"/>
          <w:lang w:val="en-US"/>
        </w:rPr>
        <w:t>VII</w:t>
      </w:r>
      <w:r>
        <w:rPr>
          <w:rFonts w:hint="default" w:ascii="Times New Roman" w:hAnsi="Times New Roman" w:cs="Times New Roman"/>
          <w:b/>
          <w:sz w:val="24"/>
          <w:szCs w:val="24"/>
        </w:rPr>
        <w:t>. ОТВЕТСТВЕННОСТЬ СТОРОН</w:t>
      </w:r>
    </w:p>
    <w:p w14:paraId="1C0759C4">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970D47F">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7.2. В случае неисполнения </w:t>
      </w:r>
      <w:r>
        <w:rPr>
          <w:rFonts w:hint="default" w:ascii="Times New Roman" w:hAnsi="Times New Roman" w:cs="Times New Roman"/>
          <w:sz w:val="24"/>
          <w:szCs w:val="24"/>
          <w:lang w:val="ru-RU"/>
        </w:rPr>
        <w:t>Исполнителем</w:t>
      </w:r>
      <w:r>
        <w:rPr>
          <w:rFonts w:hint="default" w:ascii="Times New Roman" w:hAnsi="Times New Roman" w:cs="Times New Roman"/>
          <w:sz w:val="24"/>
          <w:szCs w:val="24"/>
        </w:rPr>
        <w:t xml:space="preserve"> условий настоящего Контракта Заказчик вправе обратиться в суд с требованием о расторжении настоящего Контракта.</w:t>
      </w:r>
    </w:p>
    <w:p w14:paraId="528D39D4">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65425AE">
      <w:pPr>
        <w:spacing w:before="0" w:after="0" w:line="240" w:lineRule="auto"/>
        <w:ind w:firstLine="540"/>
        <w:jc w:val="both"/>
        <w:rPr>
          <w:rFonts w:hint="default" w:ascii="Times New Roman" w:hAnsi="Times New Roman" w:cs="Times New Roman"/>
          <w:sz w:val="24"/>
          <w:szCs w:val="24"/>
        </w:rPr>
      </w:pPr>
      <w:bookmarkStart w:id="1" w:name="P216"/>
      <w:bookmarkEnd w:id="1"/>
      <w:r>
        <w:rPr>
          <w:rFonts w:hint="default" w:ascii="Times New Roman" w:hAnsi="Times New Roman" w:cs="Times New Roman"/>
          <w:sz w:val="24"/>
          <w:szCs w:val="24"/>
        </w:rPr>
        <w:t xml:space="preserve">7.4. Пеня начисляется за каждый день просрочки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ом (подрядчиком, исполнителем), за исключением случаев, если законодательством Российской Федерации установлен иной порядок начисления пени.</w:t>
      </w:r>
    </w:p>
    <w:p w14:paraId="4DE70E88">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7.5. </w:t>
      </w:r>
      <w:bookmarkStart w:id="2" w:name="P218"/>
      <w:bookmarkEnd w:id="2"/>
      <w:r>
        <w:rPr>
          <w:rFonts w:hint="default" w:ascii="Times New Roman" w:hAnsi="Times New Roman" w:cs="Times New Roman"/>
          <w:sz w:val="24"/>
          <w:szCs w:val="24"/>
        </w:rPr>
        <w:t xml:space="preserve">За каждый факт неисполнения или ненадлежащего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обязательств, предусмотренных настоящим Контрактом, за исключением просрочки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обязательств (в том числе гарантийного обязательства), предусмотренных настоящим Контрактом,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уплачивает Заказчику штраф. Размер штрафа определяется в соответствии с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"consultantplus://offline/ref=8F8AF2F3203F8C8EBCE0BFF5F8C0BF793518995031B60664E605E3599035E93B422AD5B39DC054AEB453E3857DB810F61D793FK6e2M" \h </w:instrText>
      </w:r>
      <w:r>
        <w:rPr>
          <w:rFonts w:hint="default" w:ascii="Times New Roman" w:hAnsi="Times New Roman" w:cs="Times New Roman"/>
        </w:rPr>
        <w:fldChar w:fldCharType="separate"/>
      </w:r>
      <w:r>
        <w:rPr>
          <w:rFonts w:hint="default" w:ascii="Times New Roman" w:hAnsi="Times New Roman" w:cs="Times New Roman"/>
          <w:sz w:val="24"/>
          <w:szCs w:val="24"/>
        </w:rPr>
        <w:t>Правилами</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(подрядчиком, исполнителем) обязательств, предусмотренных контрактом (за исключением просрочки исполнения обязательств заказчиком,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ом (подрядчиком, исполнителем), утвержденными постановлением Правительства Российской Федерации от 30 августа 2017 г. № 1042  ((далее - Правила), и составляет 10 процентов цены Контракта/этапа/начальной (максимальной) цены Контракта.</w:t>
      </w:r>
    </w:p>
    <w:p w14:paraId="377D3F2E">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Во всех случаях (за исключением случаев, предусмотренных пунктами 4 - 8 Правил определения размера штрафа, начисляемого в случае ненадлежащего исполнения заказчиком, неисполнения или ненадлежащего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(подрядчиком, исполнителем) обязательств, предусмотренных контрактом (за исключением просрочки исполнения обязательств заказчиком,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указывается значение, определяемое в соответствии с пунктом 3 Правил:</w:t>
      </w:r>
    </w:p>
    <w:p w14:paraId="7A1375AA">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10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не превышает 3 млн. рублей;</w:t>
      </w:r>
    </w:p>
    <w:p w14:paraId="2140B397">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5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3 млн. рублей до 50 млн. рублей (включительно);</w:t>
      </w:r>
    </w:p>
    <w:p w14:paraId="581A5EA9">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 процент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 млн. рублей до 100 млн. рублей (включительно);</w:t>
      </w:r>
    </w:p>
    <w:p w14:paraId="61225113">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100 млн. рублей до 500 млн. рублей (включительно);</w:t>
      </w:r>
    </w:p>
    <w:p w14:paraId="76EA3CA2">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0,4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500 млн. рублей до 1 млрд. рублей (включительно);</w:t>
      </w:r>
    </w:p>
    <w:p w14:paraId="042E1CF6">
      <w:pPr>
        <w:spacing w:before="0" w:after="0" w:line="240" w:lineRule="auto"/>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0,3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 млрд. рублей до 2 млрд. рублей (включительно);</w:t>
      </w:r>
    </w:p>
    <w:p w14:paraId="02BA409C">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0,25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2 млрд. рублей до 5 млрд. рублей (включительно);</w:t>
      </w:r>
    </w:p>
    <w:p w14:paraId="1E745FC9">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0,2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 млрд. рублей до 10 млрд. рублей (включительно);</w:t>
      </w:r>
    </w:p>
    <w:p w14:paraId="1523EC58">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0,1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превышает 10 млрд. рублей.</w:t>
      </w:r>
    </w:p>
    <w:p w14:paraId="4B5FB7E7">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 xml:space="preserve">В случае если государственный (муниципальный) контракт (контракт) заключается с победителем закупки (или с иным участником закупки), предложившим наиболее высокую цену за право заключения государственного (муниципального) контракта (контракта), размер штрафа рассчитывается в порядке, установленном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"consultantplus://offline/ref=8F8AF2F3203F8C8EBCE0BFF5F8C0BF793518995031B60664E605E3599035E93B422AD5B89DC054AEB453E3857DB810F61D793FK6e2M" \h </w:instrText>
      </w:r>
      <w:r>
        <w:rPr>
          <w:rFonts w:hint="default" w:ascii="Times New Roman" w:hAnsi="Times New Roman" w:cs="Times New Roman"/>
        </w:rPr>
        <w:fldChar w:fldCharType="separate"/>
      </w:r>
      <w:r>
        <w:rPr>
          <w:rFonts w:hint="default" w:ascii="Times New Roman" w:hAnsi="Times New Roman" w:cs="Times New Roman"/>
          <w:sz w:val="24"/>
          <w:szCs w:val="24"/>
        </w:rPr>
        <w:t>пунктом 5</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
    <w:p w14:paraId="3E4E3152">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
    <w:p w14:paraId="4D9D25A2">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2AB80379">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32017263">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6ACF8ED8">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
    <w:p w14:paraId="72752812">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7152F13E">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1452BCEB">
      <w:pPr>
        <w:pStyle w:val="12"/>
        <w:spacing w:before="220" w:after="0"/>
        <w:ind w:firstLine="539"/>
        <w:contextualSpacing/>
        <w:jc w:val="both"/>
        <w:rPr>
          <w:rFonts w:hint="default" w:ascii="Times New Roman" w:hAnsi="Times New Roman" w:cs="Times New Roman"/>
          <w:sz w:val="24"/>
          <w:szCs w:val="24"/>
        </w:rPr>
      </w:pPr>
      <w:r>
        <w:rPr>
          <w:rFonts w:hint="default" w:ascii="Times New Roman" w:hAnsi="Times New Roman" w:cs="Times New Roman"/>
          <w:sz w:val="24"/>
          <w:szCs w:val="24"/>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58C4E71D">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7.6. За каждый факт неисполнения или ненадлежащего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обязательства, предусмотренного настоящим Контрактом, которое не имеет стоимостного выражения,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уплачивает Заказчику штраф. Размер штрафа определяется в соответствии с Правилами и составляет 1000 (Одна тысяча) рублей 00 копеек.</w:t>
      </w:r>
    </w:p>
    <w:p w14:paraId="4447A627">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7.7. За каждый день просрочки исполнения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ом обязательства, предусмотренного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"consultantplus://offline/ref=C7EE7B8A3082A8D891E08B6B7919E7868356C6C9C6305469B77E842C39FE05781112C05003B693C01FF9D7F964ECB6760BFA756317A6o8s0E" \h </w:instrText>
      </w:r>
      <w:r>
        <w:rPr>
          <w:rFonts w:hint="default" w:ascii="Times New Roman" w:hAnsi="Times New Roman" w:cs="Times New Roman"/>
        </w:rPr>
        <w:fldChar w:fldCharType="separate"/>
      </w:r>
      <w:r>
        <w:rPr>
          <w:rFonts w:hint="default" w:ascii="Times New Roman" w:hAnsi="Times New Roman" w:cs="Times New Roman"/>
          <w:sz w:val="24"/>
          <w:szCs w:val="24"/>
        </w:rPr>
        <w:t>частью 30 статьи 34</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Закона № 44-ФЗ, начисляется пеня в размере, определенном в порядке, установленном в </w:t>
      </w:r>
      <w:r>
        <w:rPr>
          <w:rFonts w:hint="default" w:ascii="Times New Roman" w:hAnsi="Times New Roman" w:cs="Times New Roman"/>
        </w:rPr>
        <w:fldChar w:fldCharType="begin"/>
      </w:r>
      <w:r>
        <w:rPr>
          <w:rFonts w:hint="default" w:ascii="Times New Roman" w:hAnsi="Times New Roman" w:cs="Times New Roman"/>
        </w:rPr>
        <w:instrText xml:space="preserve"> HYPERLINK \l "P216" \h </w:instrText>
      </w:r>
      <w:r>
        <w:rPr>
          <w:rFonts w:hint="default" w:ascii="Times New Roman" w:hAnsi="Times New Roman" w:cs="Times New Roman"/>
        </w:rPr>
        <w:fldChar w:fldCharType="separate"/>
      </w:r>
      <w:r>
        <w:rPr>
          <w:rFonts w:hint="default" w:ascii="Times New Roman" w:hAnsi="Times New Roman" w:cs="Times New Roman"/>
          <w:sz w:val="24"/>
          <w:szCs w:val="24"/>
        </w:rPr>
        <w:t>пункте 7.4</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настоящего Контракта.</w:t>
      </w:r>
    </w:p>
    <w:p w14:paraId="4026770E">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вправе потребовать уплаты неустоек (штрафов, пеней).</w:t>
      </w:r>
    </w:p>
    <w:p w14:paraId="4612A18F">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7.9. В случае просрочки исполнения обязательств Заказчиком, предусмотренных настоящим Контрактом,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828CB58">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вправе потребовать уплату штрафа. Размер штрафа определяется в соответствии с Правилами и составляет 1000 (одна тысяча) рублей 00 копеек.</w:t>
      </w:r>
    </w:p>
    <w:p w14:paraId="2096951A">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7.11. Применение неустойки (штрафа, пени) не освобождает Стороны от исполнения обязательств по настоящему Контракту.</w:t>
      </w:r>
    </w:p>
    <w:p w14:paraId="1A5643D3">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7.12. Общая сумма начисленных штрафов за неисполнение или ненадлежащее исполнение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ом обязательств, предусмотренных настоящим Контрактом, не может превышать цену Контракта.</w:t>
      </w:r>
    </w:p>
    <w:p w14:paraId="4327785F">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DE6F8E8">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69688DE">
      <w:pPr>
        <w:spacing w:before="0" w:after="0" w:line="240" w:lineRule="auto"/>
        <w:jc w:val="both"/>
        <w:rPr>
          <w:rFonts w:hint="default" w:ascii="Times New Roman" w:hAnsi="Times New Roman" w:cs="Times New Roman"/>
          <w:sz w:val="24"/>
          <w:szCs w:val="24"/>
        </w:rPr>
      </w:pPr>
    </w:p>
    <w:p w14:paraId="525140E6">
      <w:pPr>
        <w:spacing w:before="0" w:after="0" w:line="240" w:lineRule="auto"/>
        <w:jc w:val="both"/>
        <w:rPr>
          <w:rFonts w:hint="default" w:ascii="Times New Roman" w:hAnsi="Times New Roman" w:cs="Times New Roman"/>
          <w:sz w:val="24"/>
          <w:szCs w:val="24"/>
        </w:rPr>
      </w:pPr>
    </w:p>
    <w:p w14:paraId="6A95FF75">
      <w:pPr>
        <w:spacing w:before="0" w:after="0" w:line="240" w:lineRule="auto"/>
        <w:ind w:firstLine="567"/>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val="en-US" w:eastAsia="ru-RU"/>
        </w:rPr>
        <w:t>VIII</w:t>
      </w:r>
      <w:r>
        <w:rPr>
          <w:rFonts w:hint="default" w:ascii="Times New Roman" w:hAnsi="Times New Roman" w:eastAsia="Times New Roman" w:cs="Times New Roman"/>
          <w:b/>
          <w:sz w:val="24"/>
          <w:szCs w:val="24"/>
          <w:lang w:eastAsia="ru-RU"/>
        </w:rPr>
        <w:t>. ОБЕСПЕЧЕНИЕ ИСПОЛНЕНИЯ КОНТРАКТА</w:t>
      </w:r>
    </w:p>
    <w:p w14:paraId="042CE931">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8.1. Обеспечение исполнения настоящего Контракта </w:t>
      </w:r>
      <w:r>
        <w:rPr>
          <w:rFonts w:hint="default" w:ascii="Times New Roman" w:hAnsi="Times New Roman" w:cs="Times New Roman"/>
          <w:sz w:val="24"/>
          <w:szCs w:val="24"/>
          <w:lang w:val="ru-RU"/>
        </w:rPr>
        <w:t>н</w:t>
      </w:r>
      <w:r>
        <w:rPr>
          <w:rFonts w:hint="default" w:ascii="Times New Roman" w:hAnsi="Times New Roman" w:cs="Times New Roman"/>
          <w:b w:val="0"/>
          <w:bCs w:val="0"/>
          <w:sz w:val="24"/>
          <w:szCs w:val="24"/>
        </w:rPr>
        <w:t>е установлено.</w:t>
      </w:r>
    </w:p>
    <w:p w14:paraId="5B0BD480">
      <w:pPr>
        <w:spacing w:before="0" w:after="0" w:line="240" w:lineRule="auto"/>
        <w:ind w:firstLine="540"/>
        <w:jc w:val="both"/>
        <w:rPr>
          <w:rFonts w:hint="default" w:ascii="Times New Roman" w:hAnsi="Times New Roman" w:cs="Times New Roman"/>
          <w:sz w:val="24"/>
          <w:szCs w:val="24"/>
        </w:rPr>
      </w:pPr>
    </w:p>
    <w:p w14:paraId="430C460C">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rPr>
        <w:t>IX. ОБСТОЯТЕЛЬСТВА НЕПРЕОДОЛИМОЙ СИЛЫ</w:t>
      </w:r>
    </w:p>
    <w:p w14:paraId="7218D67E">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18C01BA">
      <w:pPr>
        <w:spacing w:before="0" w:after="0" w:line="240" w:lineRule="auto"/>
        <w:ind w:firstLine="540"/>
        <w:jc w:val="both"/>
        <w:rPr>
          <w:rFonts w:hint="default" w:ascii="Times New Roman" w:hAnsi="Times New Roman" w:cs="Times New Roman"/>
          <w:sz w:val="24"/>
          <w:szCs w:val="24"/>
        </w:rPr>
      </w:pPr>
      <w:bookmarkStart w:id="3" w:name="P254"/>
      <w:bookmarkEnd w:id="3"/>
      <w:r>
        <w:rPr>
          <w:rFonts w:hint="default" w:ascii="Times New Roman" w:hAnsi="Times New Roman" w:cs="Times New Roman"/>
          <w:sz w:val="24"/>
          <w:szCs w:val="24"/>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D9AF638">
      <w:pPr>
        <w:spacing w:before="0" w:after="0" w:line="240" w:lineRule="auto"/>
        <w:ind w:firstLine="540"/>
        <w:jc w:val="both"/>
        <w:rPr>
          <w:rFonts w:hint="default" w:ascii="Times New Roman" w:hAnsi="Times New Roman" w:cs="Times New Roman"/>
          <w:sz w:val="24"/>
          <w:szCs w:val="24"/>
        </w:rPr>
      </w:pPr>
      <w:bookmarkStart w:id="4" w:name="P255"/>
      <w:bookmarkEnd w:id="4"/>
      <w:r>
        <w:rPr>
          <w:rFonts w:hint="default" w:ascii="Times New Roman" w:hAnsi="Times New Roman" w:cs="Times New Roman"/>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C2F394">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9.4. Если одна из Сторон не направит или несвоевременно направит документы, указанные в </w:t>
      </w:r>
      <w:r>
        <w:rPr>
          <w:rFonts w:hint="default" w:ascii="Times New Roman" w:hAnsi="Times New Roman" w:cs="Times New Roman"/>
        </w:rPr>
        <w:fldChar w:fldCharType="begin"/>
      </w:r>
      <w:r>
        <w:rPr>
          <w:rFonts w:hint="default" w:ascii="Times New Roman" w:hAnsi="Times New Roman" w:cs="Times New Roman"/>
        </w:rPr>
        <w:instrText xml:space="preserve"> HYPERLINK \l "P254" \h </w:instrText>
      </w:r>
      <w:r>
        <w:rPr>
          <w:rFonts w:hint="default" w:ascii="Times New Roman" w:hAnsi="Times New Roman" w:cs="Times New Roman"/>
        </w:rPr>
        <w:fldChar w:fldCharType="separate"/>
      </w:r>
      <w:r>
        <w:rPr>
          <w:rFonts w:hint="default" w:ascii="Times New Roman" w:hAnsi="Times New Roman" w:cs="Times New Roman"/>
          <w:sz w:val="24"/>
          <w:szCs w:val="24"/>
        </w:rPr>
        <w:t>пунктах 9.2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 </w:t>
      </w:r>
      <w:r>
        <w:rPr>
          <w:rFonts w:hint="default" w:ascii="Times New Roman" w:hAnsi="Times New Roman" w:cs="Times New Roman"/>
        </w:rPr>
        <w:fldChar w:fldCharType="begin"/>
      </w:r>
      <w:r>
        <w:rPr>
          <w:rFonts w:hint="default" w:ascii="Times New Roman" w:hAnsi="Times New Roman" w:cs="Times New Roman"/>
        </w:rPr>
        <w:instrText xml:space="preserve"> HYPERLINK \l "P255" \h </w:instrText>
      </w:r>
      <w:r>
        <w:rPr>
          <w:rFonts w:hint="default" w:ascii="Times New Roman" w:hAnsi="Times New Roman" w:cs="Times New Roman"/>
        </w:rPr>
        <w:fldChar w:fldCharType="separate"/>
      </w:r>
      <w:r>
        <w:rPr>
          <w:rFonts w:hint="default" w:ascii="Times New Roman" w:hAnsi="Times New Roman" w:cs="Times New Roman"/>
          <w:sz w:val="24"/>
          <w:szCs w:val="24"/>
        </w:rPr>
        <w:t>9.3</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1BF8F16">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5493AE1">
      <w:pPr>
        <w:spacing w:before="0" w:after="0" w:line="240" w:lineRule="auto"/>
        <w:jc w:val="both"/>
        <w:rPr>
          <w:rFonts w:hint="default" w:ascii="Times New Roman" w:hAnsi="Times New Roman" w:cs="Times New Roman"/>
          <w:sz w:val="24"/>
          <w:szCs w:val="24"/>
        </w:rPr>
      </w:pPr>
    </w:p>
    <w:p w14:paraId="0F6535AC">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rPr>
        <w:t>X. РАССМОТРЕНИЕ И РАЗРЕШЕНИЕ СПОРОВ</w:t>
      </w:r>
    </w:p>
    <w:p w14:paraId="3C6F8A59">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10.1. Все споры, возникающие из настоящего Контракта, Стороны могут разрешать путем переговоров.</w:t>
      </w:r>
    </w:p>
    <w:p w14:paraId="5CB2CE2B">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10.2. Все споры, возникающие из настоящего Контракта, подлежат передаче на разрешение в </w:t>
      </w:r>
      <w:r>
        <w:rPr>
          <w:rFonts w:hint="default" w:ascii="Times New Roman" w:hAnsi="Times New Roman" w:cs="Times New Roman"/>
          <w:sz w:val="24"/>
          <w:szCs w:val="24"/>
          <w:lang w:val="ru-RU"/>
        </w:rPr>
        <w:t>суд</w:t>
      </w:r>
      <w:r>
        <w:rPr>
          <w:rFonts w:hint="default" w:ascii="Times New Roman" w:hAnsi="Times New Roman" w:cs="Times New Roman"/>
          <w:sz w:val="24"/>
          <w:szCs w:val="24"/>
        </w:rPr>
        <w:t xml:space="preserve"> в соответствии с действующим законодательством Российской Федерации и настоящим Контрактом.</w:t>
      </w:r>
    </w:p>
    <w:p w14:paraId="17D902BB">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10.3. До передачи спора на разрешение в </w:t>
      </w:r>
      <w:r>
        <w:rPr>
          <w:rFonts w:hint="default" w:ascii="Times New Roman" w:hAnsi="Times New Roman" w:cs="Times New Roman"/>
          <w:sz w:val="24"/>
          <w:szCs w:val="24"/>
          <w:lang w:val="ru-RU"/>
        </w:rPr>
        <w:t>с</w:t>
      </w:r>
      <w:r>
        <w:rPr>
          <w:rFonts w:hint="default" w:ascii="Times New Roman" w:hAnsi="Times New Roman" w:cs="Times New Roman"/>
          <w:sz w:val="24"/>
          <w:szCs w:val="24"/>
        </w:rPr>
        <w:t xml:space="preserve">уд  Стороны принимают предусмотренные настоящим разделом меры по досудебному урегулированию спора, за исключением дел, для которых согласно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"consultantplus://offline/ref=C7EE7B8A3082A8D891E08B6B7919E7868356C3C8C9315469B77E842C39FE05781112C05006BF92C01FF9D7F964ECB6760BFA756317A6o8s0E" \h </w:instrText>
      </w:r>
      <w:r>
        <w:rPr>
          <w:rFonts w:hint="default" w:ascii="Times New Roman" w:hAnsi="Times New Roman" w:cs="Times New Roman"/>
        </w:rPr>
        <w:fldChar w:fldCharType="separate"/>
      </w:r>
      <w:r>
        <w:rPr>
          <w:rFonts w:hint="default" w:ascii="Times New Roman" w:hAnsi="Times New Roman" w:cs="Times New Roman"/>
          <w:sz w:val="24"/>
          <w:szCs w:val="24"/>
        </w:rPr>
        <w:t>части 5 статьи 4</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367225A">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10.4. Претензия должна быть составлена в письменной форме или в форме электронного документа и направлена одной Стороной другой Стороне с отметкой о вручении.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Момент получения претензии Стороной-адресатом определяется в соответствии с гражданским законодательством Российской Федерации.</w:t>
      </w:r>
    </w:p>
    <w:p w14:paraId="3CC2850B">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10.5. Сторона должна дать ответ на претензию по существу в срок не позднее 10 календарных дней с даты получения претензии.</w:t>
      </w:r>
    </w:p>
    <w:p w14:paraId="2EC30470">
      <w:pPr>
        <w:spacing w:before="0" w:after="0" w:line="240" w:lineRule="auto"/>
        <w:ind w:firstLine="540"/>
        <w:jc w:val="both"/>
        <w:rPr>
          <w:rFonts w:hint="default" w:ascii="Times New Roman" w:hAnsi="Times New Roman" w:cs="Times New Roman"/>
          <w:sz w:val="24"/>
          <w:szCs w:val="24"/>
          <w:lang w:val="ru-RU"/>
        </w:rPr>
      </w:pPr>
      <w:r>
        <w:rPr>
          <w:rFonts w:hint="default"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r>
        <w:rPr>
          <w:rFonts w:hint="default" w:ascii="Times New Roman" w:hAnsi="Times New Roman" w:cs="Times New Roman"/>
          <w:sz w:val="24"/>
          <w:szCs w:val="24"/>
          <w:lang w:val="ru-RU"/>
        </w:rPr>
        <w:t>.</w:t>
      </w:r>
    </w:p>
    <w:p w14:paraId="15D639A5">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71F31B">
      <w:pPr>
        <w:spacing w:before="0" w:after="0" w:line="240" w:lineRule="auto"/>
        <w:ind w:firstLine="540"/>
        <w:jc w:val="both"/>
        <w:rPr>
          <w:rFonts w:hint="default" w:ascii="Times New Roman" w:hAnsi="Times New Roman" w:cs="Times New Roman"/>
          <w:sz w:val="24"/>
          <w:szCs w:val="24"/>
          <w:lang w:val="ru-RU"/>
        </w:rPr>
      </w:pPr>
      <w:r>
        <w:rPr>
          <w:rFonts w:hint="default" w:ascii="Times New Roman" w:hAnsi="Times New Roman" w:cs="Times New Roman"/>
          <w:sz w:val="24"/>
          <w:szCs w:val="24"/>
        </w:rPr>
        <w:t>10.</w:t>
      </w:r>
      <w:r>
        <w:rPr>
          <w:rFonts w:hint="default" w:ascii="Times New Roman" w:hAnsi="Times New Roman" w:cs="Times New Roman"/>
          <w:sz w:val="24"/>
          <w:szCs w:val="24"/>
          <w:lang w:val="ru-RU"/>
        </w:rPr>
        <w:t>8</w:t>
      </w:r>
      <w:r>
        <w:rPr>
          <w:rFonts w:hint="default" w:ascii="Times New Roman" w:hAnsi="Times New Roman" w:cs="Times New Roman"/>
          <w:sz w:val="24"/>
          <w:szCs w:val="24"/>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rPr>
          <w:rFonts w:hint="default" w:ascii="Times New Roman" w:hAnsi="Times New Roman" w:cs="Times New Roman"/>
          <w:sz w:val="24"/>
          <w:szCs w:val="24"/>
          <w:lang w:val="ru-RU"/>
        </w:rPr>
        <w:t>.</w:t>
      </w:r>
    </w:p>
    <w:p w14:paraId="7F919234">
      <w:pPr>
        <w:spacing w:before="0" w:after="0" w:line="240" w:lineRule="auto"/>
        <w:jc w:val="both"/>
        <w:rPr>
          <w:rFonts w:hint="default" w:ascii="Times New Roman" w:hAnsi="Times New Roman" w:cs="Times New Roman"/>
          <w:sz w:val="24"/>
          <w:szCs w:val="24"/>
        </w:rPr>
      </w:pPr>
    </w:p>
    <w:p w14:paraId="5B898A9C">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rPr>
        <w:t>XI. СРОК ДЕЙСТВИЯ И ПОРЯДОК ИЗМЕНЕНИЯ,</w:t>
      </w:r>
    </w:p>
    <w:p w14:paraId="7167D77F">
      <w:pPr>
        <w:spacing w:before="0" w:after="0"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РАСТОРЖЕНИЯ КОНТРАКТА</w:t>
      </w:r>
    </w:p>
    <w:p w14:paraId="590C7A90">
      <w:pPr>
        <w:spacing w:before="0" w:after="0" w:line="240" w:lineRule="auto"/>
        <w:ind w:firstLine="540"/>
        <w:jc w:val="both"/>
        <w:rPr>
          <w:rFonts w:hint="default" w:ascii="Times New Roman" w:hAnsi="Times New Roman" w:cs="Times New Roman"/>
          <w:sz w:val="24"/>
          <w:szCs w:val="24"/>
        </w:rPr>
      </w:pPr>
      <w:bookmarkStart w:id="5" w:name="P275"/>
      <w:bookmarkEnd w:id="5"/>
      <w:r>
        <w:rPr>
          <w:rFonts w:hint="default" w:ascii="Times New Roman" w:hAnsi="Times New Roman" w:cs="Times New Roman"/>
          <w:sz w:val="24"/>
          <w:szCs w:val="24"/>
        </w:rPr>
        <w:t>11.1. Контракт вступает в силу со дня его заключения обеими Сторонами и действует по</w:t>
      </w:r>
      <w:r>
        <w:rPr>
          <w:rFonts w:hint="default" w:ascii="Times New Roman" w:hAnsi="Times New Roman" w:cs="Times New Roman"/>
          <w:sz w:val="24"/>
          <w:szCs w:val="24"/>
          <w:lang w:val="ru-RU"/>
        </w:rPr>
        <w:t xml:space="preserve"> 31</w:t>
      </w:r>
      <w:r>
        <w:rPr>
          <w:rFonts w:hint="default" w:ascii="Times New Roman" w:hAnsi="Times New Roman" w:cs="Times New Roman"/>
          <w:sz w:val="23"/>
          <w:szCs w:val="23"/>
        </w:rPr>
        <w:t xml:space="preserve"> </w:t>
      </w:r>
      <w:r>
        <w:rPr>
          <w:rFonts w:hint="default" w:ascii="Times New Roman" w:hAnsi="Times New Roman" w:cs="Times New Roman"/>
          <w:sz w:val="23"/>
          <w:szCs w:val="23"/>
          <w:lang w:val="ru-RU"/>
        </w:rPr>
        <w:t>декабр</w:t>
      </w:r>
      <w:r>
        <w:rPr>
          <w:rFonts w:hint="default" w:ascii="Times New Roman" w:hAnsi="Times New Roman" w:cs="Times New Roman"/>
          <w:sz w:val="23"/>
          <w:szCs w:val="23"/>
        </w:rPr>
        <w:t>я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Pr>
          <w:rFonts w:hint="default" w:ascii="Times New Roman" w:hAnsi="Times New Roman" w:cs="Times New Roman"/>
          <w:sz w:val="24"/>
          <w:szCs w:val="24"/>
        </w:rPr>
        <w:t>.</w:t>
      </w:r>
    </w:p>
    <w:p w14:paraId="5AA3E770">
      <w:pPr>
        <w:pStyle w:val="12"/>
        <w:ind w:firstLine="540"/>
        <w:jc w:val="both"/>
        <w:rPr>
          <w:rFonts w:hint="default" w:ascii="Times New Roman" w:hAnsi="Times New Roman" w:cs="Times New Roman"/>
          <w:sz w:val="23"/>
          <w:szCs w:val="23"/>
        </w:rPr>
      </w:pPr>
      <w:r>
        <w:rPr>
          <w:rFonts w:hint="default" w:ascii="Times New Roman" w:hAnsi="Times New Roman" w:cs="Times New Roman"/>
          <w:sz w:val="24"/>
          <w:szCs w:val="24"/>
        </w:rPr>
        <w:t xml:space="preserve">11.2. </w:t>
      </w:r>
      <w:r>
        <w:rPr>
          <w:rFonts w:hint="default" w:ascii="Times New Roman" w:hAnsi="Times New Roman" w:cs="Times New Roman"/>
          <w:sz w:val="23"/>
          <w:szCs w:val="23"/>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"consultantplus://offline/ref=782E9CC4CCC6932545801925E3B536176E50B53C1FD70BD7655CABC93DB89C271041D8CD019EE692303B294E112BD805805FEF4CF4B5672237V6P" \h </w:instrText>
      </w:r>
      <w:r>
        <w:rPr>
          <w:rFonts w:hint="default" w:ascii="Times New Roman" w:hAnsi="Times New Roman" w:cs="Times New Roman"/>
        </w:rPr>
        <w:fldChar w:fldCharType="separate"/>
      </w:r>
      <w:r>
        <w:rPr>
          <w:rFonts w:hint="default" w:ascii="Times New Roman" w:hAnsi="Times New Roman" w:cs="Times New Roman"/>
          <w:sz w:val="23"/>
          <w:szCs w:val="23"/>
        </w:rPr>
        <w:t>23 статьи 95</w:t>
      </w:r>
      <w:r>
        <w:rPr>
          <w:rFonts w:hint="default" w:ascii="Times New Roman" w:hAnsi="Times New Roman" w:cs="Times New Roman"/>
          <w:sz w:val="23"/>
          <w:szCs w:val="23"/>
        </w:rPr>
        <w:fldChar w:fldCharType="end"/>
      </w:r>
      <w:r>
        <w:rPr>
          <w:rFonts w:hint="default" w:ascii="Times New Roman" w:hAnsi="Times New Roman" w:cs="Times New Roman"/>
          <w:sz w:val="23"/>
          <w:szCs w:val="23"/>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997750F">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11.3. Информация о </w:t>
      </w:r>
      <w:r>
        <w:rPr>
          <w:rFonts w:hint="default" w:ascii="Times New Roman" w:hAnsi="Times New Roman" w:cs="Times New Roman"/>
          <w:sz w:val="24"/>
          <w:szCs w:val="24"/>
          <w:lang w:val="ru-RU"/>
        </w:rPr>
        <w:t>Исполнителе</w:t>
      </w:r>
      <w:r>
        <w:rPr>
          <w:rFonts w:hint="default" w:ascii="Times New Roman" w:hAnsi="Times New Roman" w:cs="Times New Roman"/>
          <w:sz w:val="24"/>
          <w:szCs w:val="24"/>
        </w:rPr>
        <w:t xml:space="preserve">, с которым Контракт был расторгнут в связи с односторонним отказом Заказчика от исполнения Контракта, включается в установленном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"consultantplus://offline/ref=C7EE7B8A3082A8D891E08B6B7919E7868356C6C9C6305469B77E842C39FE05780312985C00B58BCB42B691AC6BoEsEE" \h </w:instrText>
      </w:r>
      <w:r>
        <w:rPr>
          <w:rFonts w:hint="default" w:ascii="Times New Roman" w:hAnsi="Times New Roman" w:cs="Times New Roman"/>
        </w:rPr>
        <w:fldChar w:fldCharType="separate"/>
      </w:r>
      <w:r>
        <w:rPr>
          <w:rFonts w:hint="default" w:ascii="Times New Roman" w:hAnsi="Times New Roman" w:cs="Times New Roman"/>
          <w:sz w:val="24"/>
          <w:szCs w:val="24"/>
        </w:rPr>
        <w:t>Законом</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 44-ФЗ порядке в реестр недобросовестных </w:t>
      </w:r>
      <w:r>
        <w:rPr>
          <w:rFonts w:hint="default" w:ascii="Times New Roman" w:hAnsi="Times New Roman" w:cs="Times New Roman"/>
          <w:sz w:val="24"/>
          <w:szCs w:val="24"/>
          <w:lang w:val="ru-RU"/>
        </w:rPr>
        <w:t xml:space="preserve">поставщиков </w:t>
      </w:r>
      <w:r>
        <w:rPr>
          <w:rFonts w:hint="default" w:ascii="Times New Roman" w:hAnsi="Times New Roman" w:cs="Times New Roman"/>
          <w:sz w:val="24"/>
          <w:szCs w:val="24"/>
        </w:rPr>
        <w:t>(подрядчиков, исполнителей).</w:t>
      </w:r>
    </w:p>
    <w:p w14:paraId="305775E7">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CFCC271">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11.5. Изменение условий настоящего Контракта при его исполнении не допускается, за исключением случаев, предусмотренных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"consultantplus://offline/ref=C7EE7B8A3082A8D891E08B6B7919E7868356C6C9C6305469B77E842C39FE05781112C05002B796CB42A3C7FD2DBBB86A08ED6B6809A6805EoEs7E" \h </w:instrText>
      </w:r>
      <w:r>
        <w:rPr>
          <w:rFonts w:hint="default" w:ascii="Times New Roman" w:hAnsi="Times New Roman" w:cs="Times New Roman"/>
        </w:rPr>
        <w:fldChar w:fldCharType="separate"/>
      </w:r>
      <w:r>
        <w:rPr>
          <w:rFonts w:hint="default" w:ascii="Times New Roman" w:hAnsi="Times New Roman" w:cs="Times New Roman"/>
          <w:sz w:val="24"/>
          <w:szCs w:val="24"/>
        </w:rPr>
        <w:t>статьей 95</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Закона № 44-ФЗ.</w:t>
      </w:r>
    </w:p>
    <w:p w14:paraId="7B8A4016">
      <w:pPr>
        <w:spacing w:before="0" w:after="0" w:line="240" w:lineRule="auto"/>
        <w:jc w:val="both"/>
        <w:rPr>
          <w:rFonts w:hint="default" w:ascii="Times New Roman" w:hAnsi="Times New Roman" w:cs="Times New Roman"/>
          <w:sz w:val="24"/>
          <w:szCs w:val="24"/>
        </w:rPr>
      </w:pPr>
    </w:p>
    <w:p w14:paraId="7F9CA58C">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rPr>
        <w:t xml:space="preserve">XII. ПРОЧИЕ ПОЛОЖЕНИЯ </w:t>
      </w:r>
    </w:p>
    <w:p w14:paraId="7AA649D9">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6DF561A0">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Pr>
          <w:rFonts w:hint="default" w:ascii="Times New Roman" w:hAnsi="Times New Roman" w:cs="Times New Roman"/>
          <w:sz w:val="24"/>
          <w:szCs w:val="24"/>
          <w:lang w:val="ru-RU"/>
        </w:rPr>
        <w:t>Исполнитель</w:t>
      </w:r>
      <w:r>
        <w:rPr>
          <w:rFonts w:hint="default" w:ascii="Times New Roman" w:hAnsi="Times New Roman" w:cs="Times New Roman"/>
          <w:sz w:val="24"/>
          <w:szCs w:val="24"/>
        </w:rPr>
        <w:t>.</w:t>
      </w:r>
    </w:p>
    <w:p w14:paraId="4CCDB8B7">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Pr>
          <w:rFonts w:hint="default" w:ascii="Times New Roman" w:hAnsi="Times New Roman" w:cs="Times New Roman"/>
        </w:rPr>
        <w:fldChar w:fldCharType="begin"/>
      </w:r>
      <w:r>
        <w:rPr>
          <w:rFonts w:hint="default" w:ascii="Times New Roman" w:hAnsi="Times New Roman" w:cs="Times New Roman"/>
        </w:rPr>
        <w:instrText xml:space="preserve"> HYPERLINK \l "P306" \h </w:instrText>
      </w:r>
      <w:r>
        <w:rPr>
          <w:rFonts w:hint="default" w:ascii="Times New Roman" w:hAnsi="Times New Roman" w:cs="Times New Roman"/>
        </w:rPr>
        <w:fldChar w:fldCharType="separate"/>
      </w:r>
      <w:r>
        <w:rPr>
          <w:rFonts w:hint="default" w:ascii="Times New Roman" w:hAnsi="Times New Roman" w:cs="Times New Roman"/>
          <w:sz w:val="24"/>
          <w:szCs w:val="24"/>
        </w:rPr>
        <w:t>разделе XIV</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r>
        <w:rPr>
          <w:rFonts w:hint="default" w:ascii="Times New Roman" w:hAnsi="Times New Roman" w:cs="Times New Roman"/>
        </w:rPr>
        <w:fldChar w:fldCharType="begin"/>
      </w:r>
      <w:r>
        <w:rPr>
          <w:rFonts w:hint="default" w:ascii="Times New Roman" w:hAnsi="Times New Roman" w:cs="Times New Roman"/>
        </w:rPr>
        <w:instrText xml:space="preserve"> HYPERLINK \l "P306" \h </w:instrText>
      </w:r>
      <w:r>
        <w:rPr>
          <w:rFonts w:hint="default" w:ascii="Times New Roman" w:hAnsi="Times New Roman" w:cs="Times New Roman"/>
        </w:rPr>
        <w:fldChar w:fldCharType="separate"/>
      </w:r>
      <w:r>
        <w:rPr>
          <w:rFonts w:hint="default" w:ascii="Times New Roman" w:hAnsi="Times New Roman" w:cs="Times New Roman"/>
          <w:sz w:val="24"/>
          <w:szCs w:val="24"/>
        </w:rPr>
        <w:t>разделе XIV</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настоящего Контракта, либо с использованием факсимильной связи.</w:t>
      </w:r>
    </w:p>
    <w:p w14:paraId="11214718">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Pr>
          <w:rFonts w:hint="default" w:ascii="Times New Roman" w:hAnsi="Times New Roman" w:cs="Times New Roman"/>
        </w:rPr>
        <w:fldChar w:fldCharType="begin"/>
      </w:r>
      <w:r>
        <w:rPr>
          <w:rFonts w:hint="default" w:ascii="Times New Roman" w:hAnsi="Times New Roman" w:cs="Times New Roman"/>
        </w:rPr>
        <w:instrText xml:space="preserve"> HYPERLINK \l "P306" \h </w:instrText>
      </w:r>
      <w:r>
        <w:rPr>
          <w:rFonts w:hint="default" w:ascii="Times New Roman" w:hAnsi="Times New Roman" w:cs="Times New Roman"/>
        </w:rPr>
        <w:fldChar w:fldCharType="separate"/>
      </w:r>
      <w:r>
        <w:rPr>
          <w:rFonts w:hint="default" w:ascii="Times New Roman" w:hAnsi="Times New Roman" w:cs="Times New Roman"/>
          <w:sz w:val="24"/>
          <w:szCs w:val="24"/>
        </w:rPr>
        <w:t>разделе XIV</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настоящего Контракта, считается надлежащим уведомлением Сторон.</w:t>
      </w:r>
    </w:p>
    <w:p w14:paraId="47D2E699">
      <w:pPr>
        <w:spacing w:before="0" w:after="0" w:line="240" w:lineRule="auto"/>
        <w:jc w:val="both"/>
        <w:rPr>
          <w:rFonts w:hint="default" w:ascii="Times New Roman" w:hAnsi="Times New Roman" w:cs="Times New Roman"/>
          <w:sz w:val="24"/>
          <w:szCs w:val="24"/>
        </w:rPr>
      </w:pPr>
    </w:p>
    <w:p w14:paraId="5FD0AE2B">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b/>
          <w:sz w:val="24"/>
          <w:szCs w:val="24"/>
        </w:rPr>
        <w:t>XIII. ПЕРЕЧЕНЬ ПРИЛОЖЕНИЙ</w:t>
      </w:r>
    </w:p>
    <w:p w14:paraId="5C57EF89">
      <w:pPr>
        <w:spacing w:before="0" w:after="0" w:line="240" w:lineRule="auto"/>
        <w:ind w:firstLine="540"/>
        <w:jc w:val="both"/>
        <w:rPr>
          <w:rFonts w:hint="default" w:ascii="Times New Roman" w:hAnsi="Times New Roman" w:cs="Times New Roman"/>
          <w:sz w:val="24"/>
          <w:szCs w:val="24"/>
        </w:rPr>
      </w:pPr>
      <w:r>
        <w:rPr>
          <w:rFonts w:hint="default" w:ascii="Times New Roman" w:hAnsi="Times New Roman" w:cs="Times New Roman"/>
          <w:sz w:val="24"/>
          <w:szCs w:val="24"/>
        </w:rPr>
        <w:t>Неотъемлемой частью настоящего Контракта является следующее:</w:t>
      </w:r>
    </w:p>
    <w:p w14:paraId="52D1A499">
      <w:pPr>
        <w:spacing w:before="0" w:after="0" w:line="240" w:lineRule="auto"/>
        <w:ind w:firstLine="540"/>
        <w:jc w:val="both"/>
        <w:rPr>
          <w:rFonts w:hint="default" w:ascii="Times New Roman" w:hAnsi="Times New Roman" w:cs="Times New Roman"/>
          <w:sz w:val="24"/>
          <w:szCs w:val="24"/>
          <w:lang w:val="ru-RU"/>
        </w:rPr>
      </w:pPr>
      <w:r>
        <w:rPr>
          <w:rFonts w:hint="default" w:ascii="Times New Roman" w:hAnsi="Times New Roman" w:cs="Times New Roman"/>
        </w:rPr>
        <w:fldChar w:fldCharType="begin"/>
      </w:r>
      <w:r>
        <w:rPr>
          <w:rFonts w:hint="default" w:ascii="Times New Roman" w:hAnsi="Times New Roman" w:cs="Times New Roman"/>
        </w:rPr>
        <w:instrText xml:space="preserve"> HYPERLINK \l "P326" \h </w:instrText>
      </w:r>
      <w:r>
        <w:rPr>
          <w:rFonts w:hint="default" w:ascii="Times New Roman" w:hAnsi="Times New Roman" w:cs="Times New Roman"/>
        </w:rPr>
        <w:fldChar w:fldCharType="separate"/>
      </w:r>
      <w:r>
        <w:rPr>
          <w:rFonts w:hint="default" w:ascii="Times New Roman" w:hAnsi="Times New Roman" w:cs="Times New Roman"/>
          <w:sz w:val="24"/>
          <w:szCs w:val="24"/>
        </w:rPr>
        <w:t>Приложение № 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 Спецификация</w:t>
      </w:r>
      <w:r>
        <w:rPr>
          <w:rFonts w:hint="default" w:ascii="Times New Roman" w:hAnsi="Times New Roman" w:cs="Times New Roman"/>
          <w:sz w:val="24"/>
          <w:szCs w:val="24"/>
          <w:lang w:val="ru-RU"/>
        </w:rPr>
        <w:t>.</w:t>
      </w:r>
    </w:p>
    <w:p w14:paraId="03B407C0">
      <w:pPr>
        <w:spacing w:before="0" w:after="0" w:line="240" w:lineRule="auto"/>
        <w:ind w:firstLine="540"/>
        <w:jc w:val="both"/>
        <w:rPr>
          <w:rFonts w:hint="default" w:ascii="Times New Roman" w:hAnsi="Times New Roman" w:cs="Times New Roman"/>
          <w:sz w:val="24"/>
          <w:szCs w:val="24"/>
          <w:lang w:val="ru-RU"/>
        </w:rPr>
      </w:pPr>
    </w:p>
    <w:p w14:paraId="55C7A6AD">
      <w:pPr>
        <w:numPr>
          <w:ilvl w:val="0"/>
          <w:numId w:val="0"/>
        </w:numPr>
        <w:spacing w:before="0" w:after="0" w:line="240" w:lineRule="auto"/>
        <w:ind w:left="0" w:firstLine="0"/>
        <w:jc w:val="center"/>
        <w:outlineLvl w:val="1"/>
        <w:rPr>
          <w:rFonts w:hint="default" w:ascii="Times New Roman" w:hAnsi="Times New Roman" w:cs="Times New Roman"/>
          <w:b/>
          <w:sz w:val="24"/>
          <w:szCs w:val="24"/>
        </w:rPr>
      </w:pPr>
      <w:r>
        <w:rPr>
          <w:rFonts w:hint="default" w:ascii="Times New Roman" w:hAnsi="Times New Roman" w:cs="Times New Roman"/>
          <w:sz w:val="24"/>
          <w:szCs w:val="24"/>
          <w:lang w:val="ru-RU"/>
        </w:rPr>
        <w:t xml:space="preserve">         </w:t>
      </w:r>
      <w:r>
        <w:rPr>
          <w:rFonts w:hint="default" w:ascii="Times New Roman" w:hAnsi="Times New Roman" w:cs="Times New Roman"/>
          <w:b/>
          <w:sz w:val="24"/>
          <w:szCs w:val="24"/>
        </w:rPr>
        <w:t>XIV. АДРЕСА. БАНКОВСКИЕ РЕКВИЗИТЫ И ПОДПИСИ СТОРОН:</w:t>
      </w:r>
    </w:p>
    <w:tbl>
      <w:tblPr>
        <w:tblStyle w:val="8"/>
        <w:tblW w:w="96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8"/>
        <w:gridCol w:w="4276"/>
      </w:tblGrid>
      <w:tr w14:paraId="4AB5C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8" w:type="dxa"/>
          </w:tcPr>
          <w:p w14:paraId="23C59E14">
            <w:pPr>
              <w:pStyle w:val="7"/>
              <w:shd w:val="clear" w:color="auto" w:fill="auto"/>
              <w:spacing w:after="0" w:line="240" w:lineRule="auto"/>
              <w:ind w:firstLine="0"/>
              <w:jc w:val="left"/>
              <w:rPr>
                <w:rFonts w:hint="default" w:ascii="Times New Roman" w:hAnsi="Times New Roman" w:cs="Times New Roman"/>
                <w:sz w:val="24"/>
                <w:szCs w:val="24"/>
              </w:rPr>
            </w:pPr>
            <w:r>
              <w:rPr>
                <w:rFonts w:hint="default" w:ascii="Times New Roman" w:hAnsi="Times New Roman" w:cs="Times New Roman"/>
                <w:sz w:val="24"/>
                <w:szCs w:val="24"/>
              </w:rPr>
              <w:t>ЗАКАЗЧИК:</w:t>
            </w:r>
          </w:p>
        </w:tc>
        <w:tc>
          <w:tcPr>
            <w:tcW w:w="4276" w:type="dxa"/>
          </w:tcPr>
          <w:p w14:paraId="0B157FF2">
            <w:pPr>
              <w:pStyle w:val="7"/>
              <w:shd w:val="clear" w:color="auto" w:fill="auto"/>
              <w:spacing w:after="0" w:line="240" w:lineRule="auto"/>
              <w:ind w:firstLine="0"/>
              <w:jc w:val="left"/>
              <w:rPr>
                <w:rFonts w:hint="default" w:ascii="Times New Roman" w:hAnsi="Times New Roman" w:cs="Times New Roman"/>
                <w:sz w:val="24"/>
                <w:szCs w:val="24"/>
              </w:rPr>
            </w:pPr>
            <w:r>
              <w:rPr>
                <w:rFonts w:hint="default" w:ascii="Times New Roman" w:hAnsi="Times New Roman" w:cs="Times New Roman"/>
                <w:sz w:val="24"/>
                <w:szCs w:val="24"/>
              </w:rPr>
              <w:t>ИСПОЛНИТЕЛЬ:</w:t>
            </w:r>
          </w:p>
        </w:tc>
      </w:tr>
      <w:tr w14:paraId="5831F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8" w:type="dxa"/>
          </w:tcPr>
          <w:p w14:paraId="0A733B1E">
            <w:pPr>
              <w:spacing w:after="0" w:line="240" w:lineRule="auto"/>
              <w:rPr>
                <w:rFonts w:hint="default" w:ascii="Times New Roman" w:hAnsi="Times New Roman" w:eastAsia="SimSun" w:cs="Times New Roman"/>
                <w:b w:val="0"/>
                <w:bCs w:val="0"/>
                <w:i w:val="0"/>
                <w:iCs/>
                <w:sz w:val="24"/>
                <w:szCs w:val="24"/>
                <w:lang w:val="ru-RU"/>
              </w:rPr>
            </w:pPr>
            <w:r>
              <w:rPr>
                <w:rFonts w:hint="default" w:ascii="Times New Roman" w:hAnsi="Times New Roman" w:cs="Times New Roman"/>
                <w:b w:val="0"/>
                <w:bCs w:val="0"/>
                <w:i w:val="0"/>
                <w:iCs/>
                <w:sz w:val="24"/>
                <w:szCs w:val="24"/>
                <w:lang w:val="ru-RU"/>
              </w:rPr>
              <w:t xml:space="preserve">Наименование полное - </w:t>
            </w:r>
            <w:r>
              <w:rPr>
                <w:rFonts w:hint="default" w:ascii="Times New Roman" w:hAnsi="Times New Roman" w:eastAsia="SimSun" w:cs="Times New Roman"/>
                <w:i w:val="0"/>
                <w:iCs/>
                <w:sz w:val="24"/>
                <w:szCs w:val="24"/>
                <w:lang w:val="ru-RU"/>
              </w:rPr>
              <w:t>совет</w:t>
            </w:r>
            <w:r>
              <w:rPr>
                <w:rFonts w:hint="default" w:ascii="Times New Roman" w:hAnsi="Times New Roman" w:eastAsia="SimSun" w:cs="Times New Roman"/>
                <w:i w:val="0"/>
                <w:iCs/>
                <w:sz w:val="24"/>
                <w:szCs w:val="24"/>
              </w:rPr>
              <w:t xml:space="preserve"> </w:t>
            </w:r>
            <w:r>
              <w:rPr>
                <w:rFonts w:hint="default" w:ascii="Times New Roman" w:hAnsi="Times New Roman" w:eastAsia="SimSun" w:cs="Times New Roman"/>
                <w:i w:val="0"/>
                <w:iCs/>
                <w:sz w:val="24"/>
                <w:szCs w:val="24"/>
                <w:lang w:val="ru-RU"/>
              </w:rPr>
              <w:t xml:space="preserve">депутатов </w:t>
            </w:r>
            <w:r>
              <w:rPr>
                <w:rFonts w:hint="default" w:ascii="Times New Roman" w:hAnsi="Times New Roman" w:eastAsia="SimSun" w:cs="Times New Roman"/>
                <w:i w:val="0"/>
                <w:iCs/>
                <w:sz w:val="24"/>
                <w:szCs w:val="24"/>
              </w:rPr>
              <w:t>Б</w:t>
            </w:r>
            <w:r>
              <w:rPr>
                <w:rFonts w:hint="default" w:ascii="Times New Roman" w:hAnsi="Times New Roman" w:eastAsia="SimSun" w:cs="Times New Roman"/>
                <w:i w:val="0"/>
                <w:iCs/>
                <w:sz w:val="24"/>
                <w:szCs w:val="24"/>
                <w:lang w:val="ru-RU"/>
              </w:rPr>
              <w:t>угровского</w:t>
            </w:r>
            <w:r>
              <w:rPr>
                <w:rFonts w:hint="default" w:ascii="Times New Roman" w:hAnsi="Times New Roman" w:eastAsia="SimSun" w:cs="Times New Roman"/>
                <w:i w:val="0"/>
                <w:iCs/>
                <w:sz w:val="24"/>
                <w:szCs w:val="24"/>
              </w:rPr>
              <w:t xml:space="preserve"> </w:t>
            </w:r>
            <w:r>
              <w:rPr>
                <w:rFonts w:hint="default" w:ascii="Times New Roman" w:hAnsi="Times New Roman" w:eastAsia="SimSun" w:cs="Times New Roman"/>
                <w:i w:val="0"/>
                <w:iCs/>
                <w:sz w:val="24"/>
                <w:szCs w:val="24"/>
                <w:lang w:val="ru-RU"/>
              </w:rPr>
              <w:t>городского</w:t>
            </w:r>
            <w:r>
              <w:rPr>
                <w:rFonts w:hint="default" w:ascii="Times New Roman" w:hAnsi="Times New Roman" w:eastAsia="SimSun" w:cs="Times New Roman"/>
                <w:i w:val="0"/>
                <w:iCs/>
                <w:sz w:val="24"/>
                <w:szCs w:val="24"/>
              </w:rPr>
              <w:t xml:space="preserve"> </w:t>
            </w:r>
            <w:r>
              <w:rPr>
                <w:rFonts w:hint="default" w:ascii="Times New Roman" w:hAnsi="Times New Roman" w:eastAsia="SimSun" w:cs="Times New Roman"/>
                <w:i w:val="0"/>
                <w:iCs/>
                <w:sz w:val="24"/>
                <w:szCs w:val="24"/>
                <w:lang w:val="ru-RU"/>
              </w:rPr>
              <w:t>поселения</w:t>
            </w:r>
            <w:r>
              <w:rPr>
                <w:rFonts w:hint="default" w:ascii="Times New Roman" w:hAnsi="Times New Roman" w:eastAsia="SimSun" w:cs="Times New Roman"/>
                <w:i w:val="0"/>
                <w:iCs/>
                <w:sz w:val="24"/>
                <w:szCs w:val="24"/>
              </w:rPr>
              <w:t xml:space="preserve"> В</w:t>
            </w:r>
            <w:r>
              <w:rPr>
                <w:rFonts w:hint="default" w:ascii="Times New Roman" w:hAnsi="Times New Roman" w:eastAsia="SimSun" w:cs="Times New Roman"/>
                <w:i w:val="0"/>
                <w:iCs/>
                <w:sz w:val="24"/>
                <w:szCs w:val="24"/>
                <w:lang w:val="ru-RU"/>
              </w:rPr>
              <w:t>севоложского</w:t>
            </w:r>
            <w:r>
              <w:rPr>
                <w:rFonts w:hint="default" w:ascii="Times New Roman" w:hAnsi="Times New Roman" w:eastAsia="SimSun" w:cs="Times New Roman"/>
                <w:i w:val="0"/>
                <w:iCs/>
                <w:sz w:val="24"/>
                <w:szCs w:val="24"/>
              </w:rPr>
              <w:t xml:space="preserve"> </w:t>
            </w:r>
            <w:r>
              <w:rPr>
                <w:rFonts w:hint="default" w:ascii="Times New Roman" w:hAnsi="Times New Roman" w:eastAsia="SimSun" w:cs="Times New Roman"/>
                <w:i w:val="0"/>
                <w:iCs/>
                <w:sz w:val="24"/>
                <w:szCs w:val="24"/>
                <w:lang w:val="ru-RU"/>
              </w:rPr>
              <w:t>муниципального района</w:t>
            </w:r>
            <w:r>
              <w:rPr>
                <w:rFonts w:hint="default" w:ascii="Times New Roman" w:hAnsi="Times New Roman" w:eastAsia="SimSun" w:cs="Times New Roman"/>
                <w:i w:val="0"/>
                <w:iCs/>
                <w:sz w:val="24"/>
                <w:szCs w:val="24"/>
              </w:rPr>
              <w:t xml:space="preserve"> </w:t>
            </w:r>
            <w:r>
              <w:rPr>
                <w:rFonts w:hint="default" w:ascii="Times New Roman" w:hAnsi="Times New Roman" w:eastAsia="SimSun" w:cs="Times New Roman"/>
                <w:i w:val="0"/>
                <w:iCs/>
                <w:sz w:val="24"/>
                <w:szCs w:val="24"/>
                <w:lang w:val="ru-RU"/>
              </w:rPr>
              <w:t>Ленинградской области</w:t>
            </w:r>
          </w:p>
          <w:p w14:paraId="30E2711A">
            <w:pPr>
              <w:spacing w:after="0" w:line="240" w:lineRule="auto"/>
              <w:rPr>
                <w:rFonts w:hint="default" w:ascii="Times New Roman" w:hAnsi="Times New Roman" w:cs="Times New Roman"/>
                <w:b/>
                <w:bCs/>
                <w:i w:val="0"/>
                <w:iCs/>
                <w:sz w:val="24"/>
                <w:szCs w:val="24"/>
              </w:rPr>
            </w:pPr>
            <w:r>
              <w:rPr>
                <w:rFonts w:hint="default" w:ascii="Times New Roman" w:hAnsi="Times New Roman" w:cs="Times New Roman"/>
                <w:b w:val="0"/>
                <w:bCs w:val="0"/>
                <w:i w:val="0"/>
                <w:iCs/>
                <w:sz w:val="24"/>
                <w:szCs w:val="24"/>
                <w:lang w:val="ru-RU"/>
              </w:rPr>
              <w:t>Краткое наименование</w:t>
            </w:r>
            <w:r>
              <w:rPr>
                <w:rFonts w:hint="default" w:ascii="Times New Roman" w:hAnsi="Times New Roman" w:cs="Times New Roman"/>
                <w:b/>
                <w:bCs/>
                <w:i w:val="0"/>
                <w:iCs/>
                <w:sz w:val="24"/>
                <w:szCs w:val="24"/>
                <w:lang w:val="ru-RU"/>
              </w:rPr>
              <w:t xml:space="preserve"> - </w:t>
            </w:r>
            <w:r>
              <w:rPr>
                <w:rFonts w:hint="default" w:ascii="Times New Roman" w:hAnsi="Times New Roman" w:cs="Times New Roman"/>
                <w:b w:val="0"/>
                <w:bCs w:val="0"/>
                <w:i w:val="0"/>
                <w:iCs/>
                <w:sz w:val="24"/>
                <w:szCs w:val="24"/>
                <w:lang w:val="ru-RU"/>
              </w:rPr>
              <w:t>с</w:t>
            </w:r>
            <w:r>
              <w:rPr>
                <w:rFonts w:hint="default" w:ascii="Times New Roman" w:hAnsi="Times New Roman" w:cs="Times New Roman"/>
                <w:b w:val="0"/>
                <w:bCs w:val="0"/>
                <w:i w:val="0"/>
                <w:iCs/>
                <w:sz w:val="24"/>
                <w:szCs w:val="24"/>
              </w:rPr>
              <w:t>овет депутатов  Бугровского городского поселения</w:t>
            </w:r>
          </w:p>
          <w:p w14:paraId="4072AC12">
            <w:pPr>
              <w:suppressAutoHyphens/>
              <w:spacing w:after="0" w:line="240" w:lineRule="auto"/>
              <w:ind w:right="125"/>
              <w:rPr>
                <w:rFonts w:hint="default" w:ascii="Times New Roman" w:hAnsi="Times New Roman" w:eastAsia="Times New Roman" w:cs="Times New Roman"/>
                <w:bCs/>
                <w:sz w:val="24"/>
                <w:szCs w:val="24"/>
                <w:lang w:eastAsia="zh-CN"/>
              </w:rPr>
            </w:pPr>
            <w:r>
              <w:rPr>
                <w:rFonts w:hint="default" w:ascii="Times New Roman" w:hAnsi="Times New Roman" w:cs="Times New Roman"/>
                <w:i w:val="0"/>
                <w:iCs/>
                <w:sz w:val="24"/>
                <w:szCs w:val="24"/>
                <w:lang w:val="ru-RU"/>
              </w:rPr>
              <w:t>А</w:t>
            </w:r>
            <w:r>
              <w:rPr>
                <w:rFonts w:hint="default" w:ascii="Times New Roman" w:hAnsi="Times New Roman" w:cs="Times New Roman"/>
                <w:i w:val="0"/>
                <w:iCs/>
                <w:sz w:val="24"/>
                <w:szCs w:val="24"/>
              </w:rPr>
              <w:t>дрес: 188660, Ленинградская область, Всеволожский район,  г.Бугры, ул. Нижняя д.9</w:t>
            </w:r>
          </w:p>
          <w:p w14:paraId="73E0D3F4">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 xml:space="preserve">ИНН </w:t>
            </w:r>
            <w:r>
              <w:rPr>
                <w:rFonts w:hint="default" w:ascii="Times New Roman" w:hAnsi="Times New Roman" w:eastAsia="Times New Roman" w:cs="Times New Roman"/>
                <w:i w:val="0"/>
                <w:iCs/>
                <w:sz w:val="24"/>
                <w:szCs w:val="24"/>
                <w:lang w:eastAsia="ru-RU"/>
              </w:rPr>
              <w:t>4703108809</w:t>
            </w:r>
            <w:r>
              <w:rPr>
                <w:rFonts w:hint="default" w:ascii="Times New Roman" w:hAnsi="Times New Roman" w:cs="Times New Roman"/>
                <w:i w:val="0"/>
                <w:iCs/>
                <w:sz w:val="24"/>
                <w:szCs w:val="24"/>
              </w:rPr>
              <w:t xml:space="preserve"> / КПП 470301001</w:t>
            </w:r>
          </w:p>
          <w:p w14:paraId="148B46A8">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ОГРН 1084703007070</w:t>
            </w:r>
          </w:p>
          <w:p w14:paraId="3FADBE35">
            <w:pPr>
              <w:spacing w:after="0" w:line="240" w:lineRule="auto"/>
              <w:rPr>
                <w:rFonts w:hint="default" w:ascii="Times New Roman" w:hAnsi="Times New Roman" w:cs="Times New Roman"/>
                <w:i w:val="0"/>
                <w:iCs/>
                <w:sz w:val="24"/>
                <w:szCs w:val="24"/>
                <w:lang w:val="ru-RU"/>
              </w:rPr>
            </w:pPr>
            <w:r>
              <w:rPr>
                <w:rFonts w:hint="default" w:ascii="Times New Roman" w:hAnsi="Times New Roman" w:cs="Times New Roman"/>
                <w:i w:val="0"/>
                <w:iCs/>
                <w:sz w:val="24"/>
                <w:szCs w:val="24"/>
                <w:lang w:val="ru-RU"/>
              </w:rPr>
              <w:t>Банковские реквизиты:</w:t>
            </w:r>
          </w:p>
          <w:p w14:paraId="784B24C4">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КФ администрации Всеволожского муниципального района (Совет депутатов Бугровского городского поселения л/сч. 02001003001)</w:t>
            </w:r>
          </w:p>
          <w:p w14:paraId="64736899">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 xml:space="preserve">казначейский счет  03231643416121054500    </w:t>
            </w:r>
          </w:p>
          <w:p w14:paraId="6837FB3F">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 xml:space="preserve">единый казначейский счет  40102810745370000098     </w:t>
            </w:r>
          </w:p>
          <w:p w14:paraId="4608C11B">
            <w:pPr>
              <w:spacing w:after="0" w:line="240" w:lineRule="auto"/>
              <w:rPr>
                <w:rFonts w:hint="default" w:ascii="Times New Roman" w:hAnsi="Times New Roman" w:cs="Times New Roman"/>
                <w:i w:val="0"/>
                <w:iCs/>
                <w:sz w:val="24"/>
                <w:szCs w:val="24"/>
              </w:rPr>
            </w:pPr>
            <w:r>
              <w:rPr>
                <w:rFonts w:hint="default" w:ascii="Times New Roman" w:hAnsi="Times New Roman" w:cs="Times New Roman"/>
                <w:i w:val="0"/>
                <w:iCs/>
                <w:sz w:val="24"/>
                <w:szCs w:val="24"/>
              </w:rPr>
              <w:t>БИК  044030098</w:t>
            </w:r>
          </w:p>
          <w:p w14:paraId="7BC3AFAE">
            <w:pPr>
              <w:spacing w:after="0" w:line="240" w:lineRule="auto"/>
              <w:rPr>
                <w:rFonts w:hint="default" w:ascii="Times New Roman" w:hAnsi="Times New Roman" w:cs="Times New Roman"/>
                <w:i w:val="0"/>
                <w:iCs/>
                <w:sz w:val="24"/>
                <w:szCs w:val="24"/>
              </w:rPr>
            </w:pPr>
            <w:r>
              <w:rPr>
                <w:rFonts w:hint="default" w:ascii="Times New Roman" w:hAnsi="Times New Roman" w:cs="Times New Roman"/>
                <w:sz w:val="24"/>
                <w:szCs w:val="24"/>
                <w:lang w:val="ru-RU"/>
              </w:rPr>
              <w:t xml:space="preserve">ОКЦ №1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СЗ</w:t>
            </w:r>
            <w:r>
              <w:rPr>
                <w:rFonts w:hint="default" w:ascii="Times New Roman" w:hAnsi="Times New Roman" w:cs="Times New Roman"/>
                <w:sz w:val="24"/>
                <w:szCs w:val="24"/>
              </w:rPr>
              <w:t>ГУ</w:t>
            </w:r>
            <w:r>
              <w:rPr>
                <w:rFonts w:hint="default" w:ascii="Times New Roman" w:hAnsi="Times New Roman" w:cs="Times New Roman"/>
                <w:i w:val="0"/>
                <w:iCs/>
                <w:sz w:val="24"/>
                <w:szCs w:val="24"/>
              </w:rPr>
              <w:t xml:space="preserve"> БАНКА РОССИИ//УФК по Ленинградской области г. Санкт-Петербург</w:t>
            </w:r>
          </w:p>
          <w:p w14:paraId="76773FAF">
            <w:pPr>
              <w:pStyle w:val="2"/>
              <w:rPr>
                <w:rFonts w:hint="default" w:ascii="Times New Roman" w:hAnsi="Times New Roman" w:cs="Times New Roman"/>
                <w:i w:val="0"/>
                <w:iCs/>
                <w:sz w:val="24"/>
                <w:szCs w:val="24"/>
                <w:lang w:val="ru-RU" w:eastAsia="ru-RU"/>
              </w:rPr>
            </w:pPr>
            <w:r>
              <w:rPr>
                <w:rFonts w:hint="default" w:ascii="Times New Roman" w:hAnsi="Times New Roman" w:cs="Times New Roman"/>
                <w:i w:val="0"/>
                <w:iCs/>
                <w:sz w:val="24"/>
                <w:szCs w:val="24"/>
                <w:lang w:val="ru-RU" w:eastAsia="ru-RU"/>
              </w:rPr>
              <w:t>ОКТМО 41612402</w:t>
            </w:r>
          </w:p>
          <w:p w14:paraId="3FA3CB29">
            <w:pPr>
              <w:rPr>
                <w:rFonts w:hint="default" w:ascii="Times New Roman" w:hAnsi="Times New Roman" w:cs="Times New Roman"/>
                <w:i w:val="0"/>
                <w:iCs/>
                <w:sz w:val="24"/>
                <w:szCs w:val="24"/>
              </w:rPr>
            </w:pPr>
            <w:r>
              <w:rPr>
                <w:rFonts w:hint="default" w:ascii="Times New Roman" w:hAnsi="Times New Roman" w:cs="Times New Roman"/>
                <w:i w:val="0"/>
                <w:iCs/>
                <w:sz w:val="24"/>
                <w:szCs w:val="24"/>
              </w:rPr>
              <w:t>тел. 8 (812) 294-97-00</w:t>
            </w:r>
          </w:p>
          <w:p w14:paraId="3E80C548">
            <w:pPr>
              <w:rPr>
                <w:rFonts w:hint="default" w:ascii="Times New Roman" w:hAnsi="Times New Roman" w:cs="Times New Roman"/>
                <w:i w:val="0"/>
                <w:iCs/>
                <w:sz w:val="24"/>
                <w:szCs w:val="24"/>
              </w:rPr>
            </w:pPr>
            <w:r>
              <w:rPr>
                <w:rFonts w:hint="default" w:ascii="Times New Roman" w:hAnsi="Times New Roman" w:cs="Times New Roman"/>
                <w:i w:val="0"/>
                <w:iCs/>
                <w:sz w:val="24"/>
                <w:szCs w:val="24"/>
              </w:rPr>
              <w:t xml:space="preserve">эл.адрес: </w:t>
            </w:r>
            <w:r>
              <w:rPr>
                <w:rFonts w:hint="default" w:ascii="Times New Roman" w:hAnsi="Times New Roman" w:cs="Times New Roman"/>
                <w:i w:val="0"/>
                <w:iCs/>
                <w:sz w:val="24"/>
                <w:szCs w:val="24"/>
              </w:rPr>
              <w:fldChar w:fldCharType="begin"/>
            </w:r>
            <w:r>
              <w:rPr>
                <w:rFonts w:hint="default" w:ascii="Times New Roman" w:hAnsi="Times New Roman" w:cs="Times New Roman"/>
                <w:i w:val="0"/>
                <w:iCs/>
                <w:sz w:val="24"/>
                <w:szCs w:val="24"/>
              </w:rPr>
              <w:instrText xml:space="preserve"> HYPERLINK "mailto:sovdepbsp@mail.ru" </w:instrText>
            </w:r>
            <w:r>
              <w:rPr>
                <w:rFonts w:hint="default" w:ascii="Times New Roman" w:hAnsi="Times New Roman" w:cs="Times New Roman"/>
                <w:i w:val="0"/>
                <w:iCs/>
                <w:sz w:val="24"/>
                <w:szCs w:val="24"/>
              </w:rPr>
              <w:fldChar w:fldCharType="separate"/>
            </w:r>
            <w:r>
              <w:rPr>
                <w:rFonts w:hint="default" w:ascii="Times New Roman" w:hAnsi="Times New Roman" w:cs="Times New Roman"/>
                <w:i w:val="0"/>
                <w:iCs/>
                <w:sz w:val="24"/>
                <w:szCs w:val="24"/>
              </w:rPr>
              <w:t>sovdepbsp@mail.ru</w:t>
            </w:r>
            <w:r>
              <w:rPr>
                <w:rFonts w:hint="default" w:ascii="Times New Roman" w:hAnsi="Times New Roman" w:cs="Times New Roman"/>
                <w:i w:val="0"/>
                <w:iCs/>
                <w:sz w:val="24"/>
                <w:szCs w:val="24"/>
              </w:rPr>
              <w:fldChar w:fldCharType="end"/>
            </w:r>
          </w:p>
          <w:p w14:paraId="4EA6034C">
            <w:pPr>
              <w:suppressAutoHyphens/>
              <w:spacing w:after="0" w:line="240" w:lineRule="auto"/>
              <w:ind w:right="125"/>
              <w:rPr>
                <w:rFonts w:hint="default" w:ascii="Times New Roman" w:hAnsi="Times New Roman" w:eastAsia="Times New Roman" w:cs="Times New Roman"/>
                <w:bCs/>
                <w:sz w:val="24"/>
                <w:szCs w:val="24"/>
                <w:lang w:eastAsia="zh-CN"/>
              </w:rPr>
            </w:pPr>
          </w:p>
          <w:p w14:paraId="760A1632">
            <w:pPr>
              <w:suppressAutoHyphens/>
              <w:spacing w:after="0" w:line="240" w:lineRule="auto"/>
              <w:ind w:right="125"/>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Глава Бугровского городского поселения</w:t>
            </w:r>
          </w:p>
          <w:p w14:paraId="3A081D8B">
            <w:pPr>
              <w:suppressAutoHyphens/>
              <w:spacing w:after="0" w:line="240" w:lineRule="auto"/>
              <w:ind w:right="125"/>
              <w:rPr>
                <w:rFonts w:hint="default" w:ascii="Times New Roman" w:hAnsi="Times New Roman" w:eastAsia="Times New Roman" w:cs="Times New Roman"/>
                <w:bCs/>
                <w:sz w:val="24"/>
                <w:szCs w:val="24"/>
                <w:lang w:eastAsia="zh-CN"/>
              </w:rPr>
            </w:pPr>
          </w:p>
          <w:p w14:paraId="71583C8C">
            <w:pPr>
              <w:suppressAutoHyphens/>
              <w:spacing w:after="0" w:line="240" w:lineRule="auto"/>
              <w:ind w:right="125"/>
              <w:rPr>
                <w:rFonts w:hint="default" w:ascii="Times New Roman" w:hAnsi="Times New Roman" w:eastAsia="Times New Roman" w:cs="Times New Roman"/>
                <w:bCs/>
                <w:sz w:val="24"/>
                <w:szCs w:val="24"/>
                <w:lang w:eastAsia="zh-CN"/>
              </w:rPr>
            </w:pPr>
          </w:p>
          <w:p w14:paraId="38E607E5">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eastAsia="Times New Roman" w:cs="Times New Roman"/>
                <w:bCs/>
                <w:sz w:val="24"/>
                <w:szCs w:val="24"/>
                <w:lang w:eastAsia="zh-CN"/>
              </w:rPr>
              <w:t>_________Е.В. Моисеева</w:t>
            </w:r>
          </w:p>
        </w:tc>
        <w:tc>
          <w:tcPr>
            <w:tcW w:w="4276" w:type="dxa"/>
          </w:tcPr>
          <w:p w14:paraId="68006897">
            <w:pPr>
              <w:pStyle w:val="7"/>
              <w:shd w:val="clear" w:color="auto" w:fill="auto"/>
              <w:spacing w:after="0" w:line="240" w:lineRule="auto"/>
              <w:ind w:firstLine="0"/>
              <w:jc w:val="left"/>
              <w:rPr>
                <w:rFonts w:hint="default" w:ascii="Times New Roman" w:hAnsi="Times New Roman" w:eastAsia="Times New Roman" w:cs="Times New Roman"/>
                <w:color w:val="000000"/>
                <w:sz w:val="24"/>
                <w:szCs w:val="24"/>
                <w:lang w:eastAsia="ru-RU"/>
              </w:rPr>
            </w:pPr>
          </w:p>
          <w:p w14:paraId="43F95C84">
            <w:pPr>
              <w:pStyle w:val="7"/>
              <w:shd w:val="clear" w:color="auto" w:fill="auto"/>
              <w:spacing w:after="0" w:line="240" w:lineRule="auto"/>
              <w:ind w:firstLine="0"/>
              <w:jc w:val="left"/>
              <w:rPr>
                <w:rFonts w:hint="default" w:ascii="Times New Roman" w:hAnsi="Times New Roman" w:eastAsia="Times New Roman" w:cs="Times New Roman"/>
                <w:color w:val="000000"/>
                <w:sz w:val="24"/>
                <w:szCs w:val="24"/>
                <w:lang w:eastAsia="ru-RU"/>
              </w:rPr>
            </w:pPr>
          </w:p>
          <w:p w14:paraId="19AB4C49">
            <w:pPr>
              <w:pStyle w:val="7"/>
              <w:shd w:val="clear" w:color="auto" w:fill="auto"/>
              <w:spacing w:after="0" w:line="240" w:lineRule="auto"/>
              <w:ind w:firstLine="0"/>
              <w:jc w:val="left"/>
              <w:rPr>
                <w:rFonts w:hint="default" w:ascii="Times New Roman" w:hAnsi="Times New Roman" w:eastAsia="Times New Roman" w:cs="Times New Roman"/>
                <w:color w:val="000000"/>
                <w:sz w:val="24"/>
                <w:szCs w:val="24"/>
                <w:lang w:eastAsia="ru-RU"/>
              </w:rPr>
            </w:pPr>
          </w:p>
          <w:p w14:paraId="53C437E6">
            <w:pPr>
              <w:pStyle w:val="7"/>
              <w:shd w:val="clear" w:color="auto" w:fill="auto"/>
              <w:spacing w:after="0" w:line="240" w:lineRule="auto"/>
              <w:ind w:firstLine="0"/>
              <w:jc w:val="left"/>
              <w:rPr>
                <w:rFonts w:hint="default" w:ascii="Times New Roman" w:hAnsi="Times New Roman" w:cs="Times New Roman"/>
                <w:sz w:val="24"/>
                <w:szCs w:val="24"/>
              </w:rPr>
            </w:pPr>
          </w:p>
        </w:tc>
      </w:tr>
    </w:tbl>
    <w:p w14:paraId="418F8443">
      <w:pPr>
        <w:pStyle w:val="7"/>
        <w:shd w:val="clear" w:color="auto" w:fill="auto"/>
        <w:spacing w:after="0" w:line="240" w:lineRule="auto"/>
        <w:ind w:firstLine="0"/>
        <w:jc w:val="center"/>
        <w:rPr>
          <w:rFonts w:hint="default" w:ascii="Times New Roman" w:hAnsi="Times New Roman" w:cs="Times New Roman"/>
          <w:sz w:val="24"/>
          <w:szCs w:val="24"/>
        </w:rPr>
      </w:pPr>
    </w:p>
    <w:p w14:paraId="05629755">
      <w:pPr>
        <w:pStyle w:val="7"/>
        <w:shd w:val="clear" w:color="auto" w:fill="auto"/>
        <w:spacing w:after="0" w:line="240" w:lineRule="auto"/>
        <w:ind w:firstLine="0"/>
        <w:jc w:val="center"/>
        <w:rPr>
          <w:rFonts w:hint="default" w:ascii="Times New Roman" w:hAnsi="Times New Roman" w:cs="Times New Roman"/>
          <w:sz w:val="24"/>
          <w:szCs w:val="24"/>
        </w:rPr>
      </w:pPr>
    </w:p>
    <w:p w14:paraId="0AC6BE6B">
      <w:pPr>
        <w:pStyle w:val="7"/>
        <w:shd w:val="clear" w:color="auto" w:fill="auto"/>
        <w:spacing w:after="0" w:line="240" w:lineRule="auto"/>
        <w:ind w:firstLine="0"/>
        <w:jc w:val="center"/>
        <w:rPr>
          <w:rFonts w:hint="default" w:ascii="Times New Roman" w:hAnsi="Times New Roman" w:cs="Times New Roman"/>
          <w:sz w:val="24"/>
          <w:szCs w:val="24"/>
        </w:rPr>
      </w:pPr>
    </w:p>
    <w:p w14:paraId="4BAF93AA">
      <w:pPr>
        <w:pStyle w:val="7"/>
        <w:shd w:val="clear" w:color="auto" w:fill="auto"/>
        <w:spacing w:after="0" w:line="240" w:lineRule="auto"/>
        <w:ind w:firstLine="0"/>
        <w:jc w:val="center"/>
        <w:rPr>
          <w:rFonts w:hint="default" w:ascii="Times New Roman" w:hAnsi="Times New Roman" w:cs="Times New Roman"/>
          <w:sz w:val="24"/>
          <w:szCs w:val="24"/>
        </w:rPr>
      </w:pPr>
    </w:p>
    <w:p w14:paraId="0DE66B7A">
      <w:pPr>
        <w:pStyle w:val="7"/>
        <w:shd w:val="clear" w:color="auto" w:fill="auto"/>
        <w:spacing w:after="552" w:line="210" w:lineRule="exact"/>
        <w:ind w:firstLine="0"/>
        <w:jc w:val="center"/>
        <w:rPr>
          <w:rFonts w:hint="default" w:ascii="Times New Roman" w:hAnsi="Times New Roman" w:cs="Times New Roman"/>
          <w:sz w:val="24"/>
          <w:szCs w:val="24"/>
        </w:rPr>
      </w:pPr>
    </w:p>
    <w:p w14:paraId="4143E082">
      <w:pPr>
        <w:pStyle w:val="7"/>
        <w:shd w:val="clear" w:color="auto" w:fill="auto"/>
        <w:spacing w:after="552" w:line="210" w:lineRule="exact"/>
        <w:ind w:firstLine="0"/>
        <w:jc w:val="center"/>
        <w:rPr>
          <w:rFonts w:hint="default" w:ascii="Times New Roman" w:hAnsi="Times New Roman" w:cs="Times New Roman"/>
          <w:sz w:val="24"/>
          <w:szCs w:val="24"/>
        </w:rPr>
      </w:pPr>
    </w:p>
    <w:p w14:paraId="5AEFECEF">
      <w:pPr>
        <w:pStyle w:val="7"/>
        <w:shd w:val="clear" w:color="auto" w:fill="auto"/>
        <w:spacing w:after="552" w:line="210" w:lineRule="exact"/>
        <w:ind w:firstLine="0"/>
        <w:jc w:val="center"/>
        <w:rPr>
          <w:rFonts w:hint="default" w:ascii="Times New Roman" w:hAnsi="Times New Roman" w:cs="Times New Roman"/>
          <w:sz w:val="24"/>
          <w:szCs w:val="24"/>
        </w:rPr>
      </w:pPr>
    </w:p>
    <w:p w14:paraId="4EAB25A6">
      <w:pPr>
        <w:pStyle w:val="7"/>
        <w:shd w:val="clear" w:color="auto" w:fill="auto"/>
        <w:spacing w:after="0" w:line="240" w:lineRule="auto"/>
        <w:ind w:firstLine="0"/>
        <w:jc w:val="right"/>
        <w:rPr>
          <w:rFonts w:hint="default" w:ascii="Times New Roman" w:hAnsi="Times New Roman" w:cs="Times New Roman"/>
          <w:sz w:val="16"/>
          <w:szCs w:val="24"/>
        </w:rPr>
      </w:pPr>
      <w:r>
        <w:rPr>
          <w:rFonts w:hint="default" w:ascii="Times New Roman" w:hAnsi="Times New Roman" w:cs="Times New Roman"/>
          <w:sz w:val="16"/>
          <w:szCs w:val="24"/>
        </w:rPr>
        <w:t>Приложение № 1</w:t>
      </w:r>
    </w:p>
    <w:p w14:paraId="54CB54DF">
      <w:pPr>
        <w:pStyle w:val="7"/>
        <w:shd w:val="clear" w:color="auto" w:fill="auto"/>
        <w:spacing w:after="0" w:line="240" w:lineRule="auto"/>
        <w:ind w:firstLine="0"/>
        <w:jc w:val="right"/>
        <w:rPr>
          <w:rFonts w:hint="default" w:ascii="Times New Roman" w:hAnsi="Times New Roman" w:cs="Times New Roman"/>
          <w:sz w:val="16"/>
          <w:szCs w:val="24"/>
        </w:rPr>
      </w:pPr>
      <w:r>
        <w:rPr>
          <w:rFonts w:hint="default" w:ascii="Times New Roman" w:hAnsi="Times New Roman" w:cs="Times New Roman"/>
          <w:sz w:val="16"/>
          <w:szCs w:val="24"/>
        </w:rPr>
        <w:t xml:space="preserve">к </w:t>
      </w:r>
      <w:r>
        <w:rPr>
          <w:rFonts w:hint="default" w:ascii="Times New Roman" w:hAnsi="Times New Roman" w:cs="Times New Roman"/>
          <w:sz w:val="16"/>
          <w:szCs w:val="24"/>
          <w:lang w:val="ru-RU"/>
        </w:rPr>
        <w:t>Контракт</w:t>
      </w:r>
      <w:r>
        <w:rPr>
          <w:rFonts w:hint="default" w:ascii="Times New Roman" w:hAnsi="Times New Roman" w:cs="Times New Roman"/>
          <w:sz w:val="16"/>
          <w:szCs w:val="24"/>
        </w:rPr>
        <w:t>у</w:t>
      </w:r>
      <w:r>
        <w:rPr>
          <w:rFonts w:hint="default" w:ascii="Times New Roman" w:hAnsi="Times New Roman" w:cs="Times New Roman"/>
          <w:sz w:val="16"/>
          <w:szCs w:val="24"/>
          <w:lang w:val="ru-RU"/>
        </w:rPr>
        <w:t xml:space="preserve"> №_______</w:t>
      </w:r>
      <w:r>
        <w:rPr>
          <w:rFonts w:hint="default" w:ascii="Times New Roman" w:hAnsi="Times New Roman" w:cs="Times New Roman"/>
          <w:sz w:val="16"/>
          <w:szCs w:val="24"/>
        </w:rPr>
        <w:t xml:space="preserve"> от «__»</w:t>
      </w:r>
      <w:r>
        <w:rPr>
          <w:rFonts w:hint="default" w:ascii="Times New Roman" w:hAnsi="Times New Roman" w:cs="Times New Roman"/>
          <w:sz w:val="16"/>
          <w:szCs w:val="24"/>
          <w:lang w:val="ru-RU"/>
        </w:rPr>
        <w:t xml:space="preserve">  марта </w:t>
      </w:r>
      <w:r>
        <w:rPr>
          <w:rFonts w:hint="default" w:ascii="Times New Roman" w:hAnsi="Times New Roman" w:cs="Times New Roman"/>
          <w:sz w:val="16"/>
          <w:szCs w:val="24"/>
        </w:rPr>
        <w:t>2026г.</w:t>
      </w:r>
    </w:p>
    <w:p w14:paraId="748D624A">
      <w:pPr>
        <w:pStyle w:val="7"/>
        <w:shd w:val="clear" w:color="auto" w:fill="auto"/>
        <w:spacing w:after="0" w:line="240" w:lineRule="auto"/>
        <w:ind w:firstLine="0"/>
        <w:jc w:val="right"/>
        <w:rPr>
          <w:rFonts w:hint="default" w:ascii="Times New Roman" w:hAnsi="Times New Roman" w:cs="Times New Roman"/>
          <w:sz w:val="16"/>
          <w:szCs w:val="24"/>
        </w:rPr>
      </w:pPr>
    </w:p>
    <w:p w14:paraId="58938191">
      <w:pPr>
        <w:pStyle w:val="7"/>
        <w:shd w:val="clear" w:color="auto" w:fill="auto"/>
        <w:spacing w:after="0" w:line="240" w:lineRule="auto"/>
        <w:ind w:firstLine="0"/>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СПЕЦИФИКАЦИЯ</w:t>
      </w:r>
    </w:p>
    <w:tbl>
      <w:tblPr>
        <w:tblStyle w:val="8"/>
        <w:tblW w:w="10365" w:type="dxa"/>
        <w:tblInd w:w="-4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6795"/>
        <w:gridCol w:w="645"/>
        <w:gridCol w:w="1170"/>
        <w:gridCol w:w="1290"/>
      </w:tblGrid>
      <w:tr w14:paraId="2D44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dxa"/>
          </w:tcPr>
          <w:p w14:paraId="4471B5E2">
            <w:pPr>
              <w:pStyle w:val="7"/>
              <w:shd w:val="clear" w:color="auto" w:fill="auto"/>
              <w:spacing w:after="0" w:line="240" w:lineRule="auto"/>
              <w:ind w:firstLine="0"/>
              <w:jc w:val="right"/>
              <w:rPr>
                <w:rFonts w:hint="default" w:ascii="Times New Roman" w:hAnsi="Times New Roman" w:cs="Times New Roman"/>
                <w:sz w:val="24"/>
                <w:szCs w:val="24"/>
              </w:rPr>
            </w:pPr>
            <w:r>
              <w:rPr>
                <w:rFonts w:hint="default" w:ascii="Times New Roman" w:hAnsi="Times New Roman" w:cs="Times New Roman"/>
                <w:sz w:val="24"/>
                <w:szCs w:val="24"/>
              </w:rPr>
              <w:t>п/н</w:t>
            </w:r>
          </w:p>
        </w:tc>
        <w:tc>
          <w:tcPr>
            <w:tcW w:w="6795" w:type="dxa"/>
          </w:tcPr>
          <w:p w14:paraId="0592ED10">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cs="Times New Roman"/>
                <w:sz w:val="24"/>
                <w:szCs w:val="24"/>
              </w:rPr>
              <w:t>Наименование услуг</w:t>
            </w:r>
          </w:p>
        </w:tc>
        <w:tc>
          <w:tcPr>
            <w:tcW w:w="645" w:type="dxa"/>
          </w:tcPr>
          <w:p w14:paraId="0486410E">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cs="Times New Roman"/>
                <w:sz w:val="24"/>
                <w:szCs w:val="24"/>
                <w:lang w:val="ru-RU"/>
              </w:rPr>
              <w:t>Час</w:t>
            </w:r>
          </w:p>
        </w:tc>
        <w:tc>
          <w:tcPr>
            <w:tcW w:w="1170" w:type="dxa"/>
          </w:tcPr>
          <w:p w14:paraId="71242869">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cs="Times New Roman"/>
                <w:sz w:val="24"/>
                <w:szCs w:val="24"/>
              </w:rPr>
              <w:t>Стоимость, руб.</w:t>
            </w:r>
          </w:p>
        </w:tc>
        <w:tc>
          <w:tcPr>
            <w:tcW w:w="1290" w:type="dxa"/>
          </w:tcPr>
          <w:p w14:paraId="346F54A4">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cs="Times New Roman"/>
                <w:sz w:val="24"/>
                <w:szCs w:val="24"/>
              </w:rPr>
              <w:t>Итого, руб.</w:t>
            </w:r>
          </w:p>
        </w:tc>
      </w:tr>
      <w:tr w14:paraId="3675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trPr>
        <w:tc>
          <w:tcPr>
            <w:tcW w:w="465" w:type="dxa"/>
          </w:tcPr>
          <w:p w14:paraId="5F03E4B9">
            <w:pPr>
              <w:pStyle w:val="7"/>
              <w:shd w:val="clear" w:color="auto" w:fill="auto"/>
              <w:spacing w:after="0" w:line="240" w:lineRule="auto"/>
              <w:ind w:firstLine="0"/>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p w14:paraId="4FD29973">
            <w:pPr>
              <w:pStyle w:val="7"/>
              <w:shd w:val="clear" w:color="auto" w:fill="auto"/>
              <w:spacing w:after="0" w:line="240" w:lineRule="auto"/>
              <w:ind w:firstLine="0"/>
              <w:jc w:val="right"/>
              <w:rPr>
                <w:rFonts w:hint="default" w:ascii="Times New Roman" w:hAnsi="Times New Roman" w:cs="Times New Roman"/>
                <w:sz w:val="24"/>
                <w:szCs w:val="24"/>
              </w:rPr>
            </w:pPr>
          </w:p>
          <w:p w14:paraId="7118480C">
            <w:pPr>
              <w:pStyle w:val="7"/>
              <w:shd w:val="clear" w:color="auto" w:fill="auto"/>
              <w:spacing w:after="0" w:line="240" w:lineRule="auto"/>
              <w:ind w:firstLine="0"/>
              <w:jc w:val="right"/>
              <w:rPr>
                <w:rFonts w:hint="default" w:ascii="Times New Roman" w:hAnsi="Times New Roman" w:cs="Times New Roman"/>
                <w:sz w:val="24"/>
                <w:szCs w:val="24"/>
              </w:rPr>
            </w:pPr>
          </w:p>
          <w:p w14:paraId="1E8F1F4A">
            <w:pPr>
              <w:pStyle w:val="7"/>
              <w:shd w:val="clear" w:color="auto" w:fill="auto"/>
              <w:spacing w:after="0" w:line="240" w:lineRule="auto"/>
              <w:ind w:firstLine="0"/>
              <w:jc w:val="right"/>
              <w:rPr>
                <w:rFonts w:hint="default" w:ascii="Times New Roman" w:hAnsi="Times New Roman" w:cs="Times New Roman"/>
                <w:sz w:val="24"/>
                <w:szCs w:val="24"/>
              </w:rPr>
            </w:pPr>
          </w:p>
        </w:tc>
        <w:tc>
          <w:tcPr>
            <w:tcW w:w="6795" w:type="dxa"/>
          </w:tcPr>
          <w:p w14:paraId="5D617F45">
            <w:pPr>
              <w:pStyle w:val="7"/>
              <w:shd w:val="clear" w:color="auto" w:fill="auto"/>
              <w:spacing w:after="0" w:line="240" w:lineRule="auto"/>
              <w:ind w:firstLine="0"/>
              <w:jc w:val="center"/>
              <w:rPr>
                <w:rFonts w:hint="default" w:ascii="Times New Roman" w:hAnsi="Times New Roman" w:eastAsia="Times New Roman" w:cs="Times New Roman"/>
                <w:color w:val="000000"/>
                <w:sz w:val="24"/>
                <w:szCs w:val="24"/>
                <w:lang w:val="en-US" w:eastAsia="ru-RU"/>
              </w:rPr>
            </w:pPr>
            <w:r>
              <w:rPr>
                <w:rFonts w:hint="default" w:ascii="Times New Roman" w:hAnsi="Times New Roman" w:cs="Times New Roman"/>
                <w:b/>
                <w:bCs/>
                <w:sz w:val="24"/>
                <w:szCs w:val="24"/>
                <w:lang w:val="ru-RU"/>
              </w:rPr>
              <w:t xml:space="preserve">Техническое обслуживание </w:t>
            </w:r>
            <w:r>
              <w:rPr>
                <w:rFonts w:hint="default" w:ascii="Times New Roman" w:hAnsi="Times New Roman" w:eastAsia="Times New Roman" w:cs="Times New Roman"/>
                <w:b/>
                <w:bCs/>
                <w:color w:val="000000"/>
                <w:sz w:val="24"/>
                <w:szCs w:val="24"/>
                <w:lang w:eastAsia="ru-RU"/>
              </w:rPr>
              <w:t>компьютерной техники и сетевого оборудования</w:t>
            </w:r>
            <w:r>
              <w:rPr>
                <w:rFonts w:hint="default" w:ascii="Times New Roman" w:hAnsi="Times New Roman" w:eastAsia="Times New Roman" w:cs="Times New Roman"/>
                <w:b/>
                <w:bCs/>
                <w:color w:val="000000"/>
                <w:sz w:val="24"/>
                <w:szCs w:val="24"/>
                <w:lang w:val="en-US" w:eastAsia="ru-RU"/>
              </w:rPr>
              <w:t xml:space="preserve"> в том числе : </w:t>
            </w:r>
          </w:p>
          <w:p w14:paraId="0C7AE65F">
            <w:pPr>
              <w:suppressAutoHyphens/>
              <w:autoSpaceDE w:val="0"/>
              <w:spacing w:after="0" w:line="240" w:lineRule="auto"/>
              <w:jc w:val="both"/>
              <w:rPr>
                <w:rFonts w:hint="default" w:ascii="Times New Roman" w:hAnsi="Times New Roman" w:eastAsia="Times New Roman" w:cs="Times New Roman"/>
                <w:bCs/>
                <w:sz w:val="24"/>
                <w:szCs w:val="24"/>
                <w:lang w:val="ru-RU" w:eastAsia="zh-CN"/>
              </w:rPr>
            </w:pPr>
            <w:r>
              <w:rPr>
                <w:rFonts w:hint="default" w:ascii="Times New Roman" w:hAnsi="Times New Roman" w:eastAsia="Times New Roman" w:cs="Times New Roman"/>
                <w:bCs/>
                <w:sz w:val="24"/>
                <w:szCs w:val="24"/>
                <w:lang w:eastAsia="zh-CN"/>
              </w:rPr>
              <w:t>- проведение плановых профилактических работ</w:t>
            </w:r>
            <w:r>
              <w:rPr>
                <w:rFonts w:hint="default" w:ascii="Times New Roman" w:hAnsi="Times New Roman" w:eastAsia="Times New Roman" w:cs="Times New Roman"/>
                <w:bCs/>
                <w:sz w:val="24"/>
                <w:szCs w:val="24"/>
                <w:lang w:val="ru-RU" w:eastAsia="zh-CN"/>
              </w:rPr>
              <w:t xml:space="preserve"> (внешний осмотр, </w:t>
            </w:r>
            <w:r>
              <w:rPr>
                <w:rFonts w:hint="default" w:ascii="Times New Roman" w:hAnsi="Times New Roman" w:eastAsia="Times New Roman" w:cs="Times New Roman"/>
                <w:bCs/>
                <w:sz w:val="24"/>
                <w:szCs w:val="24"/>
                <w:lang w:eastAsia="zh-CN"/>
              </w:rPr>
              <w:t>отчистка от загрязнений</w:t>
            </w:r>
            <w:r>
              <w:rPr>
                <w:rFonts w:hint="default" w:ascii="Times New Roman" w:hAnsi="Times New Roman" w:eastAsia="Times New Roman" w:cs="Times New Roman"/>
                <w:bCs/>
                <w:sz w:val="24"/>
                <w:szCs w:val="24"/>
                <w:lang w:val="ru-RU" w:eastAsia="zh-CN"/>
              </w:rPr>
              <w:t>,</w:t>
            </w:r>
            <w:r>
              <w:rPr>
                <w:rFonts w:hint="default" w:ascii="Times New Roman" w:hAnsi="Times New Roman" w:eastAsia="Times New Roman" w:cs="Times New Roman"/>
                <w:bCs/>
                <w:sz w:val="24"/>
                <w:szCs w:val="24"/>
                <w:lang w:eastAsia="zh-CN"/>
              </w:rPr>
              <w:t xml:space="preserve"> проверка и протяжка креплений, соединений, механизмов</w:t>
            </w:r>
            <w:r>
              <w:rPr>
                <w:rFonts w:hint="default" w:ascii="Times New Roman" w:hAnsi="Times New Roman" w:eastAsia="Times New Roman" w:cs="Times New Roman"/>
                <w:bCs/>
                <w:sz w:val="24"/>
                <w:szCs w:val="24"/>
                <w:lang w:val="ru-RU" w:eastAsia="zh-CN"/>
              </w:rPr>
              <w:t xml:space="preserve">, </w:t>
            </w:r>
            <w:r>
              <w:rPr>
                <w:rFonts w:hint="default" w:ascii="Times New Roman" w:hAnsi="Times New Roman" w:eastAsia="Times New Roman" w:cs="Times New Roman"/>
                <w:bCs/>
                <w:sz w:val="24"/>
                <w:szCs w:val="24"/>
                <w:lang w:eastAsia="zh-CN"/>
              </w:rPr>
              <w:t>проверка технического состояния, внутреннего монтажа и деталей</w:t>
            </w:r>
            <w:r>
              <w:rPr>
                <w:rFonts w:hint="default" w:ascii="Times New Roman" w:hAnsi="Times New Roman" w:eastAsia="Times New Roman" w:cs="Times New Roman"/>
                <w:bCs/>
                <w:sz w:val="24"/>
                <w:szCs w:val="24"/>
                <w:lang w:val="ru-RU" w:eastAsia="zh-CN"/>
              </w:rPr>
              <w:t>,</w:t>
            </w:r>
            <w:r>
              <w:rPr>
                <w:rFonts w:hint="default" w:ascii="Times New Roman" w:hAnsi="Times New Roman" w:eastAsia="Times New Roman" w:cs="Times New Roman"/>
                <w:bCs/>
                <w:sz w:val="24"/>
                <w:szCs w:val="24"/>
                <w:lang w:eastAsia="zh-CN"/>
              </w:rPr>
              <w:t xml:space="preserve"> замена или восстановление элементов, выработавших ресурс или пришедших в негодность</w:t>
            </w:r>
            <w:r>
              <w:rPr>
                <w:rFonts w:hint="default" w:ascii="Times New Roman" w:hAnsi="Times New Roman" w:eastAsia="Times New Roman" w:cs="Times New Roman"/>
                <w:bCs/>
                <w:sz w:val="24"/>
                <w:szCs w:val="24"/>
                <w:lang w:val="ru-RU" w:eastAsia="zh-CN"/>
              </w:rPr>
              <w:t>,</w:t>
            </w:r>
            <w:r>
              <w:rPr>
                <w:rFonts w:hint="default" w:ascii="Times New Roman" w:hAnsi="Times New Roman" w:eastAsia="Times New Roman" w:cs="Times New Roman"/>
                <w:bCs/>
                <w:sz w:val="24"/>
                <w:szCs w:val="24"/>
                <w:lang w:eastAsia="zh-CN"/>
              </w:rPr>
              <w:t xml:space="preserve"> иные действия, указанные в паспорте оборудования</w:t>
            </w:r>
            <w:r>
              <w:rPr>
                <w:rFonts w:hint="default" w:ascii="Times New Roman" w:hAnsi="Times New Roman" w:eastAsia="Times New Roman" w:cs="Times New Roman"/>
                <w:bCs/>
                <w:sz w:val="24"/>
                <w:szCs w:val="24"/>
                <w:lang w:val="ru-RU" w:eastAsia="zh-CN"/>
              </w:rPr>
              <w:t>)</w:t>
            </w:r>
          </w:p>
          <w:p w14:paraId="6DC6D5BE">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диагностика неисправностей;</w:t>
            </w:r>
          </w:p>
          <w:p w14:paraId="58A2C9DA">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настойка параметров оборудования;</w:t>
            </w:r>
          </w:p>
          <w:p w14:paraId="3FA8ED11">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установка программного обеспечения;</w:t>
            </w:r>
          </w:p>
          <w:p w14:paraId="449150BC">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диагностика неисправностей;</w:t>
            </w:r>
          </w:p>
          <w:p w14:paraId="214F6205">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настойка параметров оборудования;</w:t>
            </w:r>
          </w:p>
          <w:p w14:paraId="7FD79490">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-проверка соответствия эксплуатации оборудования и нормативным требованиям и технической документации на оборудование;</w:t>
            </w:r>
          </w:p>
          <w:p w14:paraId="23F290BD">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незамедлительное информирование заказчика о выявленных критических ситуациях, связанных с нарушением эксплуатации оборудования или с иными факторами;</w:t>
            </w:r>
          </w:p>
          <w:p w14:paraId="7E6E06E4">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 инсталляция и обслуживание программного обеспечения, обслуживание и техническое сопровождение компьютеров, принтеров, сетей, серверов, узлов связи;</w:t>
            </w:r>
          </w:p>
          <w:p w14:paraId="4EA8BCE7">
            <w:pPr>
              <w:suppressAutoHyphens/>
              <w:autoSpaceDE w:val="0"/>
              <w:spacing w:after="0" w:line="240" w:lineRule="auto"/>
              <w:jc w:val="both"/>
              <w:rPr>
                <w:rFonts w:hint="default" w:ascii="Times New Roman" w:hAnsi="Times New Roman" w:eastAsia="Times New Roman" w:cs="Times New Roman"/>
                <w:bCs/>
                <w:sz w:val="24"/>
                <w:szCs w:val="24"/>
                <w:lang w:val="ru-RU" w:eastAsia="zh-CN"/>
              </w:rPr>
            </w:pPr>
            <w:r>
              <w:rPr>
                <w:rFonts w:hint="default" w:ascii="Times New Roman" w:hAnsi="Times New Roman" w:eastAsia="Times New Roman" w:cs="Times New Roman"/>
                <w:bCs/>
                <w:sz w:val="24"/>
                <w:szCs w:val="24"/>
                <w:lang w:eastAsia="zh-CN"/>
              </w:rPr>
              <w:t xml:space="preserve">- </w:t>
            </w:r>
            <w:r>
              <w:rPr>
                <w:rFonts w:hint="default" w:ascii="Times New Roman" w:hAnsi="Times New Roman" w:eastAsia="Times New Roman" w:cs="Times New Roman"/>
                <w:bCs/>
                <w:sz w:val="24"/>
                <w:szCs w:val="24"/>
                <w:lang w:val="ru-RU" w:eastAsia="zh-CN"/>
              </w:rPr>
              <w:t xml:space="preserve">проверка </w:t>
            </w:r>
            <w:r>
              <w:rPr>
                <w:rFonts w:hint="default" w:ascii="Times New Roman" w:hAnsi="Times New Roman" w:eastAsia="Times New Roman" w:cs="Times New Roman"/>
                <w:bCs/>
                <w:sz w:val="24"/>
                <w:szCs w:val="24"/>
                <w:lang w:eastAsia="zh-CN"/>
              </w:rPr>
              <w:t>настройк</w:t>
            </w:r>
            <w:r>
              <w:rPr>
                <w:rFonts w:hint="default" w:ascii="Times New Roman" w:hAnsi="Times New Roman" w:eastAsia="Times New Roman" w:cs="Times New Roman"/>
                <w:bCs/>
                <w:sz w:val="24"/>
                <w:szCs w:val="24"/>
                <w:lang w:val="ru-RU" w:eastAsia="zh-CN"/>
              </w:rPr>
              <w:t>и</w:t>
            </w:r>
            <w:r>
              <w:rPr>
                <w:rFonts w:hint="default" w:ascii="Times New Roman" w:hAnsi="Times New Roman" w:eastAsia="Times New Roman" w:cs="Times New Roman"/>
                <w:bCs/>
                <w:sz w:val="24"/>
                <w:szCs w:val="24"/>
                <w:lang w:eastAsia="zh-CN"/>
              </w:rPr>
              <w:t xml:space="preserve"> и подключени</w:t>
            </w:r>
            <w:r>
              <w:rPr>
                <w:rFonts w:hint="default" w:ascii="Times New Roman" w:hAnsi="Times New Roman" w:eastAsia="Times New Roman" w:cs="Times New Roman"/>
                <w:bCs/>
                <w:sz w:val="24"/>
                <w:szCs w:val="24"/>
                <w:lang w:val="ru-RU" w:eastAsia="zh-CN"/>
              </w:rPr>
              <w:t>я</w:t>
            </w:r>
            <w:r>
              <w:rPr>
                <w:rFonts w:hint="default" w:ascii="Times New Roman" w:hAnsi="Times New Roman" w:eastAsia="Times New Roman" w:cs="Times New Roman"/>
                <w:bCs/>
                <w:sz w:val="24"/>
                <w:szCs w:val="24"/>
                <w:lang w:eastAsia="zh-CN"/>
              </w:rPr>
              <w:t xml:space="preserve"> оборудования и программного обеспечения онлайн-трансляций заседаний постоянных депутатских комиссий, заседаний представительного органа, включая заседания рабочих встреч</w:t>
            </w:r>
            <w:r>
              <w:rPr>
                <w:rFonts w:hint="default" w:ascii="Times New Roman" w:hAnsi="Times New Roman" w:eastAsia="Times New Roman" w:cs="Times New Roman"/>
                <w:bCs/>
                <w:sz w:val="24"/>
                <w:szCs w:val="24"/>
                <w:lang w:val="ru-RU" w:eastAsia="zh-CN"/>
              </w:rPr>
              <w:t>;</w:t>
            </w:r>
          </w:p>
          <w:p w14:paraId="16562CD4">
            <w:pPr>
              <w:suppressAutoHyphens/>
              <w:autoSpaceDE w:val="0"/>
              <w:spacing w:after="0" w:line="240" w:lineRule="auto"/>
              <w:jc w:val="both"/>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w:t>
            </w:r>
            <w:r>
              <w:rPr>
                <w:rFonts w:hint="default" w:ascii="Times New Roman" w:hAnsi="Times New Roman" w:eastAsia="Times New Roman" w:cs="Times New Roman"/>
                <w:bCs/>
                <w:sz w:val="24"/>
                <w:szCs w:val="24"/>
                <w:lang w:val="ru-RU" w:eastAsia="zh-CN"/>
              </w:rPr>
              <w:t>проверка</w:t>
            </w:r>
            <w:r>
              <w:rPr>
                <w:rFonts w:hint="default" w:ascii="Times New Roman" w:hAnsi="Times New Roman" w:eastAsia="Times New Roman" w:cs="Times New Roman"/>
                <w:bCs/>
                <w:sz w:val="24"/>
                <w:szCs w:val="24"/>
                <w:lang w:eastAsia="zh-CN"/>
              </w:rPr>
              <w:t xml:space="preserve"> настройк</w:t>
            </w:r>
            <w:r>
              <w:rPr>
                <w:rFonts w:hint="default" w:ascii="Times New Roman" w:hAnsi="Times New Roman" w:eastAsia="Times New Roman" w:cs="Times New Roman"/>
                <w:bCs/>
                <w:sz w:val="24"/>
                <w:szCs w:val="24"/>
                <w:lang w:val="ru-RU" w:eastAsia="zh-CN"/>
              </w:rPr>
              <w:t>и</w:t>
            </w:r>
            <w:r>
              <w:rPr>
                <w:rFonts w:hint="default" w:ascii="Times New Roman" w:hAnsi="Times New Roman" w:eastAsia="Times New Roman" w:cs="Times New Roman"/>
                <w:bCs/>
                <w:sz w:val="24"/>
                <w:szCs w:val="24"/>
                <w:lang w:eastAsia="zh-CN"/>
              </w:rPr>
              <w:t xml:space="preserve"> и подключени</w:t>
            </w:r>
            <w:r>
              <w:rPr>
                <w:rFonts w:hint="default" w:ascii="Times New Roman" w:hAnsi="Times New Roman" w:eastAsia="Times New Roman" w:cs="Times New Roman"/>
                <w:bCs/>
                <w:sz w:val="24"/>
                <w:szCs w:val="24"/>
                <w:lang w:val="ru-RU" w:eastAsia="zh-CN"/>
              </w:rPr>
              <w:t>я</w:t>
            </w:r>
            <w:r>
              <w:rPr>
                <w:rFonts w:hint="default" w:ascii="Times New Roman" w:hAnsi="Times New Roman" w:eastAsia="Times New Roman" w:cs="Times New Roman"/>
                <w:bCs/>
                <w:sz w:val="24"/>
                <w:szCs w:val="24"/>
                <w:lang w:eastAsia="zh-CN"/>
              </w:rPr>
              <w:t xml:space="preserve"> оборудования и программного обеспечения для проведения мероприятий в формате ВКС (видео-конференц-связи)</w:t>
            </w:r>
            <w:r>
              <w:rPr>
                <w:rFonts w:hint="default" w:ascii="Times New Roman" w:hAnsi="Times New Roman" w:eastAsia="Times New Roman" w:cs="Times New Roman"/>
                <w:bCs/>
                <w:sz w:val="24"/>
                <w:szCs w:val="24"/>
                <w:lang w:val="ru-RU" w:eastAsia="zh-CN"/>
              </w:rPr>
              <w:t>;</w:t>
            </w:r>
            <w:r>
              <w:rPr>
                <w:rFonts w:hint="default" w:ascii="Times New Roman" w:hAnsi="Times New Roman" w:eastAsia="Times New Roman" w:cs="Times New Roman"/>
                <w:bCs/>
                <w:sz w:val="24"/>
                <w:szCs w:val="24"/>
                <w:lang w:eastAsia="zh-CN"/>
              </w:rPr>
              <w:t xml:space="preserve"> </w:t>
            </w:r>
          </w:p>
          <w:p w14:paraId="30846BDD">
            <w:pPr>
              <w:suppressAutoHyphens/>
              <w:autoSpaceDE w:val="0"/>
              <w:spacing w:after="0" w:line="240" w:lineRule="auto"/>
              <w:jc w:val="both"/>
              <w:rPr>
                <w:rFonts w:hint="default" w:ascii="Times New Roman" w:hAnsi="Times New Roman" w:eastAsia="Times New Roman" w:cs="Times New Roman"/>
                <w:color w:val="000000"/>
                <w:sz w:val="24"/>
                <w:szCs w:val="24"/>
                <w:lang w:val="en-US" w:eastAsia="ru-RU"/>
              </w:rPr>
            </w:pPr>
            <w:r>
              <w:rPr>
                <w:rFonts w:hint="default" w:ascii="Times New Roman" w:hAnsi="Times New Roman" w:eastAsia="Times New Roman" w:cs="Times New Roman"/>
                <w:bCs/>
                <w:sz w:val="24"/>
                <w:szCs w:val="24"/>
                <w:lang w:eastAsia="zh-CN"/>
              </w:rPr>
              <w:t xml:space="preserve"> - иные поручения главы муниципального образования в соответствии с настоящим </w:t>
            </w:r>
            <w:r>
              <w:rPr>
                <w:rFonts w:hint="default" w:ascii="Times New Roman" w:hAnsi="Times New Roman" w:eastAsia="Times New Roman" w:cs="Times New Roman"/>
                <w:bCs/>
                <w:sz w:val="24"/>
                <w:szCs w:val="24"/>
                <w:lang w:val="ru-RU" w:eastAsia="zh-CN"/>
              </w:rPr>
              <w:t>Контракт</w:t>
            </w:r>
            <w:r>
              <w:rPr>
                <w:rFonts w:hint="default" w:ascii="Times New Roman" w:hAnsi="Times New Roman" w:eastAsia="Times New Roman" w:cs="Times New Roman"/>
                <w:bCs/>
                <w:sz w:val="24"/>
                <w:szCs w:val="24"/>
                <w:lang w:eastAsia="zh-CN"/>
              </w:rPr>
              <w:t>ом.</w:t>
            </w:r>
          </w:p>
        </w:tc>
        <w:tc>
          <w:tcPr>
            <w:tcW w:w="645" w:type="dxa"/>
          </w:tcPr>
          <w:p w14:paraId="56DA084B">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cs="Times New Roman"/>
                <w:sz w:val="24"/>
                <w:szCs w:val="24"/>
                <w:lang w:val="ru-RU"/>
              </w:rPr>
              <w:t>1</w:t>
            </w:r>
            <w:r>
              <w:rPr>
                <w:rFonts w:hint="default" w:ascii="Times New Roman" w:hAnsi="Times New Roman" w:cs="Times New Roman"/>
                <w:sz w:val="24"/>
                <w:szCs w:val="24"/>
                <w:lang w:val="ru-RU"/>
              </w:rPr>
              <w:t>10</w:t>
            </w:r>
          </w:p>
        </w:tc>
        <w:tc>
          <w:tcPr>
            <w:tcW w:w="1170" w:type="dxa"/>
          </w:tcPr>
          <w:p w14:paraId="36B56A92">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1500,00</w:t>
            </w:r>
          </w:p>
        </w:tc>
        <w:tc>
          <w:tcPr>
            <w:tcW w:w="1290" w:type="dxa"/>
          </w:tcPr>
          <w:p w14:paraId="64549E63">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r>
              <w:rPr>
                <w:rFonts w:hint="default" w:cs="Times New Roman"/>
                <w:sz w:val="24"/>
                <w:szCs w:val="24"/>
                <w:lang w:val="ru-RU"/>
              </w:rPr>
              <w:t>65</w:t>
            </w:r>
            <w:r>
              <w:rPr>
                <w:rFonts w:hint="default" w:ascii="Times New Roman" w:hAnsi="Times New Roman" w:cs="Times New Roman"/>
                <w:sz w:val="24"/>
                <w:szCs w:val="24"/>
                <w:lang w:val="ru-RU"/>
              </w:rPr>
              <w:t>000,00</w:t>
            </w:r>
            <w:bookmarkStart w:id="6" w:name="_GoBack"/>
            <w:bookmarkEnd w:id="6"/>
          </w:p>
        </w:tc>
      </w:tr>
      <w:tr w14:paraId="2316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465" w:type="dxa"/>
          </w:tcPr>
          <w:p w14:paraId="63E8FD74">
            <w:pPr>
              <w:pStyle w:val="7"/>
              <w:shd w:val="clear" w:color="auto" w:fill="auto"/>
              <w:spacing w:after="0" w:line="240" w:lineRule="auto"/>
              <w:ind w:firstLine="0"/>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2.</w:t>
            </w:r>
          </w:p>
          <w:p w14:paraId="0F327CA6">
            <w:pPr>
              <w:pStyle w:val="7"/>
              <w:shd w:val="clear" w:color="auto" w:fill="auto"/>
              <w:spacing w:after="0" w:line="240" w:lineRule="auto"/>
              <w:ind w:firstLine="0"/>
              <w:jc w:val="right"/>
              <w:rPr>
                <w:rFonts w:hint="default" w:ascii="Times New Roman" w:hAnsi="Times New Roman" w:cs="Times New Roman"/>
                <w:sz w:val="24"/>
                <w:szCs w:val="24"/>
              </w:rPr>
            </w:pPr>
          </w:p>
          <w:p w14:paraId="4FE2EDFA">
            <w:pPr>
              <w:pStyle w:val="7"/>
              <w:shd w:val="clear" w:color="auto" w:fill="auto"/>
              <w:spacing w:after="0" w:line="240" w:lineRule="auto"/>
              <w:ind w:firstLine="0"/>
              <w:jc w:val="right"/>
              <w:rPr>
                <w:rFonts w:hint="default" w:ascii="Times New Roman" w:hAnsi="Times New Roman" w:cs="Times New Roman"/>
                <w:sz w:val="24"/>
                <w:szCs w:val="24"/>
              </w:rPr>
            </w:pPr>
          </w:p>
          <w:p w14:paraId="0143DEE0">
            <w:pPr>
              <w:pStyle w:val="7"/>
              <w:shd w:val="clear" w:color="auto" w:fill="auto"/>
              <w:spacing w:after="0" w:line="240" w:lineRule="auto"/>
              <w:ind w:firstLine="0"/>
              <w:jc w:val="right"/>
              <w:rPr>
                <w:rFonts w:hint="default" w:ascii="Times New Roman" w:hAnsi="Times New Roman" w:cs="Times New Roman"/>
                <w:sz w:val="24"/>
                <w:szCs w:val="24"/>
              </w:rPr>
            </w:pPr>
          </w:p>
        </w:tc>
        <w:tc>
          <w:tcPr>
            <w:tcW w:w="6795" w:type="dxa"/>
          </w:tcPr>
          <w:p w14:paraId="637034F8">
            <w:pPr>
              <w:suppressAutoHyphens/>
              <w:autoSpaceDE w:val="0"/>
              <w:spacing w:after="0" w:line="240" w:lineRule="auto"/>
              <w:jc w:val="both"/>
              <w:rPr>
                <w:rFonts w:hint="default" w:ascii="Times New Roman" w:hAnsi="Times New Roman" w:cs="Times New Roman"/>
                <w:sz w:val="24"/>
                <w:szCs w:val="24"/>
              </w:rPr>
            </w:pPr>
            <w:r>
              <w:rPr>
                <w:rFonts w:hint="default" w:ascii="Times New Roman" w:hAnsi="Times New Roman" w:eastAsia="Times New Roman" w:cs="Times New Roman"/>
                <w:bCs/>
                <w:sz w:val="24"/>
                <w:szCs w:val="24"/>
                <w:lang w:val="ru-RU" w:eastAsia="zh-CN"/>
              </w:rPr>
              <w:t xml:space="preserve">Первоначальная </w:t>
            </w:r>
            <w:r>
              <w:rPr>
                <w:rFonts w:hint="default" w:ascii="Times New Roman" w:hAnsi="Times New Roman" w:eastAsia="Times New Roman" w:cs="Times New Roman"/>
                <w:bCs/>
                <w:sz w:val="24"/>
                <w:szCs w:val="24"/>
                <w:lang w:eastAsia="zh-CN"/>
              </w:rPr>
              <w:t>настройк</w:t>
            </w:r>
            <w:r>
              <w:rPr>
                <w:rFonts w:hint="default" w:ascii="Times New Roman" w:hAnsi="Times New Roman" w:eastAsia="Times New Roman" w:cs="Times New Roman"/>
                <w:bCs/>
                <w:sz w:val="24"/>
                <w:szCs w:val="24"/>
                <w:lang w:val="ru-RU" w:eastAsia="zh-CN"/>
              </w:rPr>
              <w:t>и</w:t>
            </w:r>
            <w:r>
              <w:rPr>
                <w:rFonts w:hint="default" w:ascii="Times New Roman" w:hAnsi="Times New Roman" w:eastAsia="Times New Roman" w:cs="Times New Roman"/>
                <w:bCs/>
                <w:sz w:val="24"/>
                <w:szCs w:val="24"/>
                <w:lang w:eastAsia="zh-CN"/>
              </w:rPr>
              <w:t xml:space="preserve"> и подключени</w:t>
            </w:r>
            <w:r>
              <w:rPr>
                <w:rFonts w:hint="default" w:ascii="Times New Roman" w:hAnsi="Times New Roman" w:eastAsia="Times New Roman" w:cs="Times New Roman"/>
                <w:bCs/>
                <w:sz w:val="24"/>
                <w:szCs w:val="24"/>
                <w:lang w:val="ru-RU" w:eastAsia="zh-CN"/>
              </w:rPr>
              <w:t>я</w:t>
            </w:r>
            <w:r>
              <w:rPr>
                <w:rFonts w:hint="default" w:ascii="Times New Roman" w:hAnsi="Times New Roman" w:eastAsia="Times New Roman" w:cs="Times New Roman"/>
                <w:bCs/>
                <w:sz w:val="24"/>
                <w:szCs w:val="24"/>
                <w:lang w:eastAsia="zh-CN"/>
              </w:rPr>
              <w:t xml:space="preserve"> оборудования и программного обеспечения онлайн-трансляций заседаний </w:t>
            </w:r>
            <w:r>
              <w:rPr>
                <w:rFonts w:hint="default" w:ascii="Times New Roman" w:hAnsi="Times New Roman" w:eastAsia="Times New Roman" w:cs="Times New Roman"/>
                <w:bCs/>
                <w:sz w:val="24"/>
                <w:szCs w:val="24"/>
                <w:lang w:val="ru-RU" w:eastAsia="zh-CN"/>
              </w:rPr>
              <w:t>и</w:t>
            </w:r>
            <w:r>
              <w:rPr>
                <w:rFonts w:hint="default" w:ascii="Times New Roman" w:hAnsi="Times New Roman" w:eastAsia="Times New Roman" w:cs="Times New Roman"/>
                <w:bCs/>
                <w:sz w:val="24"/>
                <w:szCs w:val="24"/>
                <w:lang w:eastAsia="zh-CN"/>
              </w:rPr>
              <w:t xml:space="preserve"> проведения мероприятий в формате ВКС (видео-конференц-связи) </w:t>
            </w:r>
            <w:r>
              <w:rPr>
                <w:rFonts w:hint="default" w:ascii="Times New Roman" w:hAnsi="Times New Roman" w:eastAsia="Times New Roman" w:cs="Times New Roman"/>
                <w:bCs/>
                <w:sz w:val="24"/>
                <w:szCs w:val="24"/>
                <w:lang w:val="ru-RU" w:eastAsia="zh-CN"/>
              </w:rPr>
              <w:t>.</w:t>
            </w:r>
          </w:p>
        </w:tc>
        <w:tc>
          <w:tcPr>
            <w:tcW w:w="645" w:type="dxa"/>
          </w:tcPr>
          <w:p w14:paraId="777A087C">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c>
          <w:tcPr>
            <w:tcW w:w="1170" w:type="dxa"/>
          </w:tcPr>
          <w:p w14:paraId="7A1BC070">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cs="Times New Roman"/>
                <w:sz w:val="24"/>
                <w:szCs w:val="24"/>
                <w:lang w:val="ru-RU"/>
              </w:rPr>
              <w:t>20</w:t>
            </w:r>
            <w:r>
              <w:rPr>
                <w:rFonts w:hint="default" w:ascii="Times New Roman" w:hAnsi="Times New Roman" w:cs="Times New Roman"/>
                <w:sz w:val="24"/>
                <w:szCs w:val="24"/>
                <w:lang w:val="ru-RU"/>
              </w:rPr>
              <w:t>00,00</w:t>
            </w:r>
          </w:p>
        </w:tc>
        <w:tc>
          <w:tcPr>
            <w:tcW w:w="1290" w:type="dxa"/>
          </w:tcPr>
          <w:p w14:paraId="40E5EA7A">
            <w:pPr>
              <w:pStyle w:val="7"/>
              <w:shd w:val="clear" w:color="auto" w:fill="auto"/>
              <w:spacing w:after="0" w:line="240" w:lineRule="auto"/>
              <w:ind w:firstLine="0"/>
              <w:jc w:val="center"/>
              <w:rPr>
                <w:rFonts w:hint="default" w:ascii="Times New Roman" w:hAnsi="Times New Roman" w:cs="Times New Roman"/>
                <w:sz w:val="24"/>
                <w:szCs w:val="24"/>
                <w:lang w:val="ru-RU"/>
              </w:rPr>
            </w:pPr>
            <w:r>
              <w:rPr>
                <w:rFonts w:hint="default" w:cs="Times New Roman"/>
                <w:sz w:val="24"/>
                <w:szCs w:val="24"/>
                <w:lang w:val="ru-RU"/>
              </w:rPr>
              <w:t>20</w:t>
            </w:r>
            <w:r>
              <w:rPr>
                <w:rFonts w:hint="default" w:ascii="Times New Roman" w:hAnsi="Times New Roman" w:cs="Times New Roman"/>
                <w:sz w:val="24"/>
                <w:szCs w:val="24"/>
                <w:lang w:val="ru-RU"/>
              </w:rPr>
              <w:t>00,00</w:t>
            </w:r>
          </w:p>
        </w:tc>
      </w:tr>
    </w:tbl>
    <w:p w14:paraId="4FD87363">
      <w:pPr>
        <w:pStyle w:val="7"/>
        <w:shd w:val="clear" w:color="auto" w:fill="auto"/>
        <w:spacing w:after="0" w:line="240" w:lineRule="auto"/>
        <w:ind w:firstLine="0"/>
        <w:jc w:val="right"/>
        <w:rPr>
          <w:rFonts w:hint="default" w:ascii="Times New Roman" w:hAnsi="Times New Roman" w:cs="Times New Roman"/>
          <w:sz w:val="24"/>
          <w:szCs w:val="24"/>
        </w:rPr>
      </w:pPr>
    </w:p>
    <w:p w14:paraId="37FC7D6E">
      <w:pPr>
        <w:pStyle w:val="7"/>
        <w:shd w:val="clear" w:color="auto" w:fill="auto"/>
        <w:spacing w:after="552" w:line="210" w:lineRule="exact"/>
        <w:ind w:firstLine="0"/>
        <w:jc w:val="left"/>
        <w:rPr>
          <w:rFonts w:hint="default" w:ascii="Times New Roman" w:hAnsi="Times New Roman" w:cs="Times New Roman"/>
          <w:sz w:val="24"/>
          <w:szCs w:val="24"/>
          <w:lang w:val="ru-RU"/>
        </w:rPr>
      </w:pPr>
      <w:r>
        <w:rPr>
          <w:rFonts w:hint="default" w:ascii="Times New Roman" w:hAnsi="Times New Roman" w:cs="Times New Roman"/>
          <w:sz w:val="24"/>
          <w:szCs w:val="24"/>
        </w:rPr>
        <w:t>Итого: 16</w:t>
      </w:r>
      <w:r>
        <w:rPr>
          <w:rFonts w:hint="default" w:ascii="Times New Roman" w:hAnsi="Times New Roman" w:cs="Times New Roman"/>
          <w:sz w:val="24"/>
          <w:szCs w:val="24"/>
          <w:lang w:val="ru-RU"/>
        </w:rPr>
        <w:t>7</w:t>
      </w:r>
      <w:r>
        <w:rPr>
          <w:rFonts w:hint="default" w:ascii="Times New Roman" w:hAnsi="Times New Roman" w:cs="Times New Roman"/>
          <w:sz w:val="24"/>
          <w:szCs w:val="24"/>
        </w:rPr>
        <w:t xml:space="preserve"> 000 (сто шестьдесят </w:t>
      </w:r>
      <w:r>
        <w:rPr>
          <w:rFonts w:hint="default" w:ascii="Times New Roman" w:hAnsi="Times New Roman" w:cs="Times New Roman"/>
          <w:sz w:val="24"/>
          <w:szCs w:val="24"/>
          <w:lang w:val="ru-RU"/>
        </w:rPr>
        <w:t>семь</w:t>
      </w:r>
      <w:r>
        <w:rPr>
          <w:rFonts w:hint="default" w:ascii="Times New Roman" w:hAnsi="Times New Roman" w:cs="Times New Roman"/>
          <w:sz w:val="24"/>
          <w:szCs w:val="24"/>
        </w:rPr>
        <w:t xml:space="preserve"> тысяч) рублей 00 копеек</w:t>
      </w:r>
      <w:r>
        <w:rPr>
          <w:rFonts w:hint="default" w:ascii="Times New Roman" w:hAnsi="Times New Roman" w:cs="Times New Roman"/>
          <w:sz w:val="24"/>
          <w:szCs w:val="24"/>
          <w:lang w:val="ru-RU"/>
        </w:rPr>
        <w:t>.</w:t>
      </w:r>
    </w:p>
    <w:tbl>
      <w:tblPr>
        <w:tblStyle w:val="8"/>
        <w:tblW w:w="96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72"/>
        <w:gridCol w:w="4962"/>
      </w:tblGrid>
      <w:tr w14:paraId="4406C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672" w:type="dxa"/>
          </w:tcPr>
          <w:p w14:paraId="51CBDBB2">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cs="Times New Roman"/>
                <w:sz w:val="24"/>
                <w:szCs w:val="24"/>
              </w:rPr>
              <w:t>ЗАКАЗЧИК:</w:t>
            </w:r>
          </w:p>
        </w:tc>
        <w:tc>
          <w:tcPr>
            <w:tcW w:w="4962" w:type="dxa"/>
          </w:tcPr>
          <w:p w14:paraId="49134526">
            <w:pPr>
              <w:pStyle w:val="7"/>
              <w:shd w:val="clear" w:color="auto" w:fill="auto"/>
              <w:spacing w:after="0" w:line="240" w:lineRule="auto"/>
              <w:ind w:firstLine="0"/>
              <w:jc w:val="center"/>
              <w:rPr>
                <w:rFonts w:hint="default" w:ascii="Times New Roman" w:hAnsi="Times New Roman" w:cs="Times New Roman"/>
                <w:sz w:val="24"/>
                <w:szCs w:val="24"/>
              </w:rPr>
            </w:pPr>
            <w:r>
              <w:rPr>
                <w:rFonts w:hint="default" w:ascii="Times New Roman" w:hAnsi="Times New Roman" w:cs="Times New Roman"/>
                <w:sz w:val="24"/>
                <w:szCs w:val="24"/>
              </w:rPr>
              <w:t>ИСПОЛНИТЕЛЬ:</w:t>
            </w:r>
          </w:p>
        </w:tc>
      </w:tr>
      <w:tr w14:paraId="4DBA7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72" w:type="dxa"/>
          </w:tcPr>
          <w:p w14:paraId="4BC2ED5F">
            <w:pPr>
              <w:suppressAutoHyphens/>
              <w:spacing w:after="0" w:line="240" w:lineRule="auto"/>
              <w:ind w:right="125"/>
              <w:jc w:val="center"/>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Глава муниципального образования</w:t>
            </w:r>
          </w:p>
          <w:p w14:paraId="71327C47">
            <w:pPr>
              <w:suppressAutoHyphens/>
              <w:spacing w:after="0" w:line="240" w:lineRule="auto"/>
              <w:ind w:right="125"/>
              <w:jc w:val="center"/>
              <w:rPr>
                <w:rFonts w:hint="default" w:ascii="Times New Roman" w:hAnsi="Times New Roman" w:eastAsia="Times New Roman" w:cs="Times New Roman"/>
                <w:bCs/>
                <w:sz w:val="24"/>
                <w:szCs w:val="24"/>
                <w:lang w:eastAsia="zh-CN"/>
              </w:rPr>
            </w:pPr>
          </w:p>
          <w:p w14:paraId="76960929">
            <w:pPr>
              <w:suppressAutoHyphens/>
              <w:spacing w:after="0" w:line="240" w:lineRule="auto"/>
              <w:ind w:right="125"/>
              <w:jc w:val="center"/>
              <w:rPr>
                <w:rFonts w:hint="default" w:ascii="Times New Roman" w:hAnsi="Times New Roman" w:eastAsia="Times New Roman" w:cs="Times New Roman"/>
                <w:bCs/>
                <w:sz w:val="24"/>
                <w:szCs w:val="24"/>
                <w:lang w:eastAsia="zh-CN"/>
              </w:rPr>
            </w:pPr>
          </w:p>
          <w:p w14:paraId="2CB6FA5D">
            <w:pPr>
              <w:pStyle w:val="7"/>
              <w:shd w:val="clear" w:color="auto" w:fill="auto"/>
              <w:spacing w:after="0" w:line="240" w:lineRule="auto"/>
              <w:ind w:firstLine="0"/>
              <w:jc w:val="center"/>
              <w:rPr>
                <w:rFonts w:hint="default" w:ascii="Times New Roman" w:hAnsi="Times New Roman" w:eastAsia="Times New Roman" w:cs="Times New Roman"/>
                <w:bCs/>
                <w:sz w:val="24"/>
                <w:szCs w:val="24"/>
                <w:lang w:eastAsia="zh-CN"/>
              </w:rPr>
            </w:pPr>
            <w:r>
              <w:rPr>
                <w:rFonts w:hint="default" w:ascii="Times New Roman" w:hAnsi="Times New Roman" w:eastAsia="Times New Roman" w:cs="Times New Roman"/>
                <w:bCs/>
                <w:sz w:val="24"/>
                <w:szCs w:val="24"/>
                <w:lang w:eastAsia="zh-CN"/>
              </w:rPr>
              <w:t>_________Е.В. Моисеева</w:t>
            </w:r>
          </w:p>
          <w:p w14:paraId="316CA747">
            <w:pPr>
              <w:pStyle w:val="7"/>
              <w:shd w:val="clear" w:color="auto" w:fill="auto"/>
              <w:spacing w:after="0" w:line="240" w:lineRule="auto"/>
              <w:ind w:firstLine="1920" w:firstLineChars="800"/>
              <w:jc w:val="left"/>
              <w:rPr>
                <w:rFonts w:hint="default" w:ascii="Times New Roman" w:hAnsi="Times New Roman" w:eastAsia="Times New Roman" w:cs="Times New Roman"/>
                <w:bCs/>
                <w:sz w:val="24"/>
                <w:szCs w:val="24"/>
                <w:lang w:val="ru-RU" w:eastAsia="zh-CN"/>
              </w:rPr>
            </w:pPr>
          </w:p>
        </w:tc>
        <w:tc>
          <w:tcPr>
            <w:tcW w:w="4962" w:type="dxa"/>
          </w:tcPr>
          <w:p w14:paraId="24D5B428">
            <w:pPr>
              <w:pStyle w:val="7"/>
              <w:shd w:val="clear" w:color="auto" w:fill="auto"/>
              <w:spacing w:after="0" w:line="240" w:lineRule="auto"/>
              <w:ind w:firstLine="0"/>
              <w:jc w:val="left"/>
              <w:rPr>
                <w:rFonts w:hint="default" w:ascii="Times New Roman" w:hAnsi="Times New Roman" w:eastAsia="Times New Roman" w:cs="Times New Roman"/>
                <w:color w:val="000000"/>
                <w:sz w:val="24"/>
                <w:szCs w:val="24"/>
                <w:lang w:eastAsia="ru-RU"/>
              </w:rPr>
            </w:pPr>
          </w:p>
          <w:p w14:paraId="7724E2BF">
            <w:pPr>
              <w:pStyle w:val="7"/>
              <w:shd w:val="clear" w:color="auto" w:fill="auto"/>
              <w:spacing w:after="0" w:line="240" w:lineRule="auto"/>
              <w:ind w:firstLine="0"/>
              <w:jc w:val="right"/>
              <w:rPr>
                <w:rFonts w:hint="default" w:ascii="Times New Roman" w:hAnsi="Times New Roman" w:eastAsia="Times New Roman" w:cs="Times New Roman"/>
                <w:color w:val="000000"/>
                <w:sz w:val="24"/>
                <w:szCs w:val="24"/>
                <w:lang w:eastAsia="ru-RU"/>
              </w:rPr>
            </w:pPr>
          </w:p>
          <w:p w14:paraId="4248514D">
            <w:pPr>
              <w:pStyle w:val="7"/>
              <w:shd w:val="clear" w:color="auto" w:fill="auto"/>
              <w:spacing w:after="0" w:line="240" w:lineRule="auto"/>
              <w:ind w:firstLine="0"/>
              <w:jc w:val="left"/>
              <w:rPr>
                <w:rFonts w:hint="default" w:ascii="Times New Roman" w:hAnsi="Times New Roman" w:eastAsia="Times New Roman" w:cs="Times New Roman"/>
                <w:color w:val="000000"/>
                <w:sz w:val="24"/>
                <w:szCs w:val="24"/>
                <w:lang w:eastAsia="ru-RU"/>
              </w:rPr>
            </w:pPr>
          </w:p>
          <w:p w14:paraId="013B4F4D">
            <w:pPr>
              <w:pStyle w:val="7"/>
              <w:shd w:val="clear" w:color="auto" w:fill="auto"/>
              <w:spacing w:after="0" w:line="240" w:lineRule="auto"/>
              <w:ind w:firstLine="0"/>
              <w:jc w:val="left"/>
              <w:rPr>
                <w:rFonts w:hint="default" w:ascii="Times New Roman" w:hAnsi="Times New Roman" w:cs="Times New Roman"/>
                <w:sz w:val="24"/>
                <w:szCs w:val="24"/>
              </w:rPr>
            </w:pPr>
          </w:p>
        </w:tc>
      </w:tr>
    </w:tbl>
    <w:p w14:paraId="494C1541">
      <w:pPr>
        <w:pStyle w:val="7"/>
        <w:shd w:val="clear" w:color="auto" w:fill="auto"/>
        <w:spacing w:after="552" w:line="210" w:lineRule="exact"/>
        <w:ind w:firstLine="0"/>
        <w:jc w:val="center"/>
        <w:rPr>
          <w:rFonts w:hint="default" w:ascii="Times New Roman" w:hAnsi="Times New Roman" w:cs="Times New Roman"/>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F3F"/>
    <w:rsid w:val="00060CA8"/>
    <w:rsid w:val="001860A8"/>
    <w:rsid w:val="001F7DD7"/>
    <w:rsid w:val="00220C2F"/>
    <w:rsid w:val="002D3F96"/>
    <w:rsid w:val="002E1AE4"/>
    <w:rsid w:val="003310D6"/>
    <w:rsid w:val="00506EBF"/>
    <w:rsid w:val="0058236C"/>
    <w:rsid w:val="00734929"/>
    <w:rsid w:val="00767A1B"/>
    <w:rsid w:val="008030D9"/>
    <w:rsid w:val="008E1500"/>
    <w:rsid w:val="0090033D"/>
    <w:rsid w:val="00AA185F"/>
    <w:rsid w:val="00AB2F3F"/>
    <w:rsid w:val="00B041BD"/>
    <w:rsid w:val="00B570CE"/>
    <w:rsid w:val="00BC256D"/>
    <w:rsid w:val="00CC6C4F"/>
    <w:rsid w:val="00D04162"/>
    <w:rsid w:val="00D613CB"/>
    <w:rsid w:val="00DE744C"/>
    <w:rsid w:val="00F52730"/>
    <w:rsid w:val="00FE275D"/>
    <w:rsid w:val="00FF17E9"/>
    <w:rsid w:val="10AF077B"/>
    <w:rsid w:val="1BEE25CC"/>
    <w:rsid w:val="333F4178"/>
    <w:rsid w:val="49EB6D05"/>
    <w:rsid w:val="69F147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2"/>
    <w:basedOn w:val="1"/>
    <w:next w:val="1"/>
    <w:qFormat/>
    <w:uiPriority w:val="0"/>
    <w:pPr>
      <w:keepNext/>
      <w:outlineLvl w:val="1"/>
    </w:pPr>
    <w:rPr>
      <w:rFonts w:ascii="Times New Roman" w:hAnsi="Times New Roman"/>
      <w:sz w:val="32"/>
      <w:szCs w:val="24"/>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563C1" w:themeColor="hyperlink"/>
      <w:u w:val="single"/>
      <w14:textFill>
        <w14:solidFill>
          <w14:schemeClr w14:val="hlink"/>
        </w14:solidFill>
      </w14:textFill>
    </w:rPr>
  </w:style>
  <w:style w:type="paragraph" w:styleId="6">
    <w:name w:val="Balloon Text"/>
    <w:basedOn w:val="1"/>
    <w:link w:val="11"/>
    <w:semiHidden/>
    <w:unhideWhenUsed/>
    <w:qFormat/>
    <w:uiPriority w:val="99"/>
    <w:pPr>
      <w:spacing w:after="0" w:line="240" w:lineRule="auto"/>
    </w:pPr>
    <w:rPr>
      <w:rFonts w:ascii="Segoe UI" w:hAnsi="Segoe UI" w:cs="Segoe UI"/>
      <w:sz w:val="18"/>
      <w:szCs w:val="18"/>
    </w:rPr>
  </w:style>
  <w:style w:type="paragraph" w:styleId="7">
    <w:name w:val="Body Text"/>
    <w:basedOn w:val="1"/>
    <w:link w:val="9"/>
    <w:qFormat/>
    <w:uiPriority w:val="99"/>
    <w:pPr>
      <w:widowControl w:val="0"/>
      <w:shd w:val="clear" w:color="auto" w:fill="FFFFFF"/>
      <w:spacing w:after="120" w:line="240" w:lineRule="atLeast"/>
      <w:ind w:hanging="500"/>
      <w:jc w:val="both"/>
    </w:pPr>
    <w:rPr>
      <w:rFonts w:ascii="Times New Roman" w:hAnsi="Times New Roman" w:cs="Times New Roman"/>
      <w:sz w:val="21"/>
      <w:szCs w:val="21"/>
    </w:rPr>
  </w:style>
  <w:style w:type="table" w:styleId="8">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Основной текст Знак1"/>
    <w:basedOn w:val="3"/>
    <w:link w:val="7"/>
    <w:qFormat/>
    <w:uiPriority w:val="99"/>
    <w:rPr>
      <w:rFonts w:ascii="Times New Roman" w:hAnsi="Times New Roman" w:cs="Times New Roman"/>
      <w:sz w:val="21"/>
      <w:szCs w:val="21"/>
      <w:shd w:val="clear" w:color="auto" w:fill="FFFFFF"/>
    </w:rPr>
  </w:style>
  <w:style w:type="character" w:customStyle="1" w:styleId="10">
    <w:name w:val="Основной текст Знак"/>
    <w:basedOn w:val="3"/>
    <w:semiHidden/>
    <w:qFormat/>
    <w:uiPriority w:val="99"/>
  </w:style>
  <w:style w:type="character" w:customStyle="1" w:styleId="11">
    <w:name w:val="Текст выноски Знак"/>
    <w:basedOn w:val="3"/>
    <w:link w:val="6"/>
    <w:semiHidden/>
    <w:qFormat/>
    <w:uiPriority w:val="99"/>
    <w:rPr>
      <w:rFonts w:ascii="Segoe UI" w:hAnsi="Segoe UI" w:cs="Segoe UI"/>
      <w:sz w:val="18"/>
      <w:szCs w:val="18"/>
    </w:rPr>
  </w:style>
  <w:style w:type="paragraph" w:customStyle="1" w:styleId="12">
    <w:name w:val="ConsPlusNormal"/>
    <w:qFormat/>
    <w:uiPriority w:val="0"/>
    <w:pPr>
      <w:widowControl w:val="0"/>
      <w:suppressAutoHyphens/>
      <w:bidi w:val="0"/>
      <w:spacing w:before="0" w:after="0" w:line="240" w:lineRule="auto"/>
      <w:ind w:firstLine="720"/>
      <w:jc w:val="left"/>
    </w:pPr>
    <w:rPr>
      <w:rFonts w:ascii="Arial" w:hAnsi="Arial" w:eastAsia="Times New Roman" w:cs="Arial"/>
      <w:color w:val="auto"/>
      <w:kern w:val="0"/>
      <w:sz w:val="20"/>
      <w:szCs w:val="20"/>
      <w:lang w:val="ru-RU" w:eastAsia="ru-RU"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1477</Words>
  <Characters>8423</Characters>
  <Lines>70</Lines>
  <Paragraphs>19</Paragraphs>
  <TotalTime>4</TotalTime>
  <ScaleCrop>false</ScaleCrop>
  <LinksUpToDate>false</LinksUpToDate>
  <CharactersWithSpaces>9881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2026-02-20T09:00:00Z</dcterms:created>
  <dc:creator>Администратор</dc:creator>
  <cp:lastModifiedBy>Представительство</cp:lastModifiedBy>
  <cp:lastPrinted>2024-02-14T13:13:00Z</cp:lastPrinted>
  <dcterms:modified xsi:type="dcterms:W3CDTF">2026-04-08T13:17:32Z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C19CBD9989084E86A84769A3BEA845AF_13</vt:lpwstr>
  </property>
</Properties>
</file>