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F6AA1" w14:textId="7137A41C" w:rsidR="002D6F03" w:rsidRDefault="00F1309D">
      <w:pPr>
        <w:spacing w:after="0" w:line="240" w:lineRule="auto"/>
        <w:jc w:val="center"/>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xml:space="preserve">Контракт №  </w:t>
      </w:r>
    </w:p>
    <w:p w14:paraId="484A829F" w14:textId="77777777" w:rsidR="002D6F03" w:rsidRDefault="00F1309D">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 </w:t>
      </w:r>
    </w:p>
    <w:p w14:paraId="6D81E952" w14:textId="696A6E49" w:rsidR="002D6F03" w:rsidRDefault="00F1309D" w:rsidP="00792046">
      <w:pPr>
        <w:spacing w:after="0" w:line="240" w:lineRule="auto"/>
        <w:ind w:left="142"/>
        <w:jc w:val="both"/>
        <w:rPr>
          <w:rFonts w:ascii="Times New Roman" w:eastAsia="Times New Roman"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п. Елизаветино                                                                                                            </w:t>
      </w:r>
      <w:r w:rsidR="00792046">
        <w:rPr>
          <w:rFonts w:ascii="Times New Roman" w:eastAsia="Calibri" w:hAnsi="Times New Roman" w:cs="Times New Roman"/>
          <w:color w:val="000000"/>
          <w:sz w:val="24"/>
          <w:szCs w:val="24"/>
          <w:lang w:eastAsia="ru-RU"/>
        </w:rPr>
        <w:t xml:space="preserve">          </w:t>
      </w:r>
      <w:r>
        <w:rPr>
          <w:rFonts w:ascii="Times New Roman" w:eastAsia="Calibri" w:hAnsi="Times New Roman" w:cs="Times New Roman"/>
          <w:color w:val="000000"/>
          <w:sz w:val="24"/>
          <w:szCs w:val="24"/>
          <w:lang w:eastAsia="ru-RU"/>
        </w:rPr>
        <w:t>202</w:t>
      </w:r>
      <w:r w:rsidR="00792046">
        <w:rPr>
          <w:rFonts w:ascii="Times New Roman" w:eastAsia="Calibri" w:hAnsi="Times New Roman" w:cs="Times New Roman"/>
          <w:color w:val="000000"/>
          <w:sz w:val="24"/>
          <w:szCs w:val="24"/>
          <w:lang w:eastAsia="ru-RU"/>
        </w:rPr>
        <w:t>6</w:t>
      </w:r>
      <w:r>
        <w:rPr>
          <w:rFonts w:ascii="Times New Roman" w:eastAsia="Calibri" w:hAnsi="Times New Roman" w:cs="Times New Roman"/>
          <w:color w:val="000000"/>
          <w:sz w:val="24"/>
          <w:szCs w:val="24"/>
          <w:lang w:eastAsia="ru-RU"/>
        </w:rPr>
        <w:t xml:space="preserve"> год</w:t>
      </w:r>
      <w:r>
        <w:rPr>
          <w:rFonts w:ascii="Times New Roman" w:eastAsia="Times New Roman" w:hAnsi="Times New Roman" w:cs="Times New Roman"/>
          <w:color w:val="000000"/>
          <w:sz w:val="24"/>
          <w:szCs w:val="24"/>
          <w:lang w:eastAsia="ru-RU"/>
        </w:rPr>
        <w:t xml:space="preserve">  </w:t>
      </w:r>
    </w:p>
    <w:p w14:paraId="2BE0EDA5" w14:textId="77777777" w:rsidR="002D6F03" w:rsidRDefault="00F1309D">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14:paraId="6F099A58" w14:textId="3EC1E4D2" w:rsidR="002D6F03" w:rsidRDefault="00F1309D">
      <w:pPr>
        <w:jc w:val="both"/>
        <w:rPr>
          <w:rFonts w:ascii="Times New Roman" w:hAnsi="Times New Roman"/>
        </w:rPr>
      </w:pPr>
      <w:r>
        <w:rPr>
          <w:rFonts w:ascii="Times New Roman" w:eastAsia="Calibri" w:hAnsi="Times New Roman" w:cs="Times New Roman"/>
          <w:color w:val="000000"/>
          <w:sz w:val="24"/>
          <w:szCs w:val="24"/>
          <w:lang w:eastAsia="ru-RU"/>
        </w:rPr>
        <w:t xml:space="preserve">  </w:t>
      </w:r>
      <w:bookmarkStart w:id="0" w:name="_Hlk151640598"/>
      <w:r>
        <w:rPr>
          <w:rFonts w:ascii="Times New Roman" w:hAnsi="Times New Roman" w:cs="Times New Roman"/>
          <w:sz w:val="24"/>
        </w:rPr>
        <w:t>Муниципальное бюджетное общеобразовательное учреждение «Елизаветинская средняя общеобразовательная школа» («МБОУ «Елизаветинская СОШ»)</w:t>
      </w:r>
      <w:r>
        <w:rPr>
          <w:rFonts w:ascii="Times New Roman" w:eastAsia="Calibri" w:hAnsi="Times New Roman" w:cs="Times New Roman"/>
          <w:color w:val="000000"/>
          <w:sz w:val="24"/>
          <w:szCs w:val="24"/>
          <w:lang w:eastAsia="ru-RU"/>
        </w:rPr>
        <w:t xml:space="preserve"> именуемое в дальнейшем «Заказчик», в лице директора </w:t>
      </w:r>
      <w:r>
        <w:rPr>
          <w:rFonts w:ascii="Times New Roman" w:hAnsi="Times New Roman" w:cs="Times New Roman"/>
          <w:sz w:val="24"/>
        </w:rPr>
        <w:t>Парфененко Романа Борисовича</w:t>
      </w:r>
      <w:r>
        <w:rPr>
          <w:rFonts w:ascii="Times New Roman" w:eastAsia="Calibri" w:hAnsi="Times New Roman" w:cs="Times New Roman"/>
          <w:color w:val="000000"/>
          <w:sz w:val="24"/>
          <w:szCs w:val="24"/>
          <w:lang w:eastAsia="ru-RU"/>
        </w:rPr>
        <w:t xml:space="preserve">, действующего на основании Устава,  с одной стороны и </w:t>
      </w:r>
      <w:bookmarkEnd w:id="0"/>
      <w:r w:rsidR="008D6E6C">
        <w:rPr>
          <w:rFonts w:ascii="Times New Roman" w:eastAsia="Calibri" w:hAnsi="Times New Roman" w:cs="Times New Roman"/>
          <w:color w:val="000000"/>
          <w:sz w:val="24"/>
          <w:szCs w:val="24"/>
          <w:lang w:eastAsia="ru-RU"/>
        </w:rPr>
        <w:t>________________</w:t>
      </w:r>
      <w:r w:rsidRPr="00F1309D">
        <w:rPr>
          <w:rFonts w:ascii="Times New Roman" w:eastAsia="Calibri" w:hAnsi="Times New Roman" w:cs="Times New Roman"/>
          <w:color w:val="000000"/>
          <w:sz w:val="24"/>
          <w:szCs w:val="24"/>
          <w:lang w:eastAsia="ru-RU"/>
        </w:rPr>
        <w:t xml:space="preserve"> именуемое в дальнейшем </w:t>
      </w:r>
      <w:r>
        <w:rPr>
          <w:rFonts w:ascii="Times New Roman" w:eastAsia="Calibri" w:hAnsi="Times New Roman" w:cs="Times New Roman"/>
          <w:color w:val="000000"/>
          <w:sz w:val="24"/>
          <w:szCs w:val="24"/>
          <w:lang w:eastAsia="ru-RU"/>
        </w:rPr>
        <w:t>«</w:t>
      </w:r>
      <w:r w:rsidRPr="00F1309D">
        <w:rPr>
          <w:rFonts w:ascii="Times New Roman" w:eastAsia="Calibri" w:hAnsi="Times New Roman" w:cs="Times New Roman"/>
          <w:color w:val="000000"/>
          <w:sz w:val="24"/>
          <w:szCs w:val="24"/>
          <w:lang w:eastAsia="ru-RU"/>
        </w:rPr>
        <w:t>Поставщик</w:t>
      </w:r>
      <w:r>
        <w:rPr>
          <w:rFonts w:ascii="Times New Roman" w:eastAsia="Calibri" w:hAnsi="Times New Roman" w:cs="Times New Roman"/>
          <w:color w:val="000000"/>
          <w:sz w:val="24"/>
          <w:szCs w:val="24"/>
          <w:lang w:eastAsia="ru-RU"/>
        </w:rPr>
        <w:t>»</w:t>
      </w:r>
      <w:r w:rsidRPr="00F1309D">
        <w:rPr>
          <w:rFonts w:ascii="Times New Roman" w:eastAsia="Calibri" w:hAnsi="Times New Roman" w:cs="Times New Roman"/>
          <w:color w:val="000000"/>
          <w:sz w:val="24"/>
          <w:szCs w:val="24"/>
          <w:lang w:eastAsia="ru-RU"/>
        </w:rPr>
        <w:t xml:space="preserve">, в лице </w:t>
      </w:r>
      <w:r w:rsidR="008D6E6C">
        <w:rPr>
          <w:rFonts w:ascii="Times New Roman" w:eastAsia="Calibri" w:hAnsi="Times New Roman" w:cs="Times New Roman"/>
          <w:color w:val="000000"/>
          <w:sz w:val="24"/>
          <w:szCs w:val="24"/>
          <w:lang w:eastAsia="ru-RU"/>
        </w:rPr>
        <w:t>____________________________________</w:t>
      </w:r>
      <w:r w:rsidRPr="00F1309D">
        <w:rPr>
          <w:rFonts w:ascii="Times New Roman" w:eastAsia="Calibri" w:hAnsi="Times New Roman" w:cs="Times New Roman"/>
          <w:color w:val="000000"/>
          <w:sz w:val="24"/>
          <w:szCs w:val="24"/>
          <w:lang w:eastAsia="ru-RU"/>
        </w:rPr>
        <w:t>, действующей на основании Устава</w:t>
      </w:r>
      <w:r>
        <w:rPr>
          <w:rFonts w:ascii="Times New Roman" w:hAnsi="Times New Roman"/>
          <w:color w:val="000000"/>
          <w:sz w:val="24"/>
        </w:rPr>
        <w:t>,</w:t>
      </w:r>
      <w:r w:rsidRPr="00F1309D">
        <w:rPr>
          <w:rFonts w:ascii="Times New Roman" w:hAnsi="Times New Roman"/>
          <w:color w:val="000000"/>
          <w:sz w:val="24"/>
        </w:rPr>
        <w:t xml:space="preserve"> </w:t>
      </w:r>
      <w:r>
        <w:rPr>
          <w:rFonts w:ascii="Times New Roman" w:eastAsia="Calibri" w:hAnsi="Times New Roman" w:cs="Times New Roman"/>
          <w:color w:val="000000"/>
          <w:sz w:val="24"/>
          <w:szCs w:val="24"/>
          <w:lang w:eastAsia="ru-RU"/>
        </w:rPr>
        <w:t>с другой стороны, при совместном упоминании по тексту настоящего Контракта именуемые «Стороны»,</w:t>
      </w:r>
      <w:r>
        <w:rPr>
          <w:rFonts w:ascii="Times New Roman" w:eastAsia="Calibri" w:hAnsi="Times New Roman" w:cs="Times New Roman"/>
          <w:i/>
          <w:iCs/>
          <w:color w:val="000000"/>
          <w:sz w:val="24"/>
          <w:szCs w:val="24"/>
          <w:lang w:eastAsia="ru-RU"/>
        </w:rPr>
        <w:t xml:space="preserve"> </w:t>
      </w:r>
      <w:r>
        <w:rPr>
          <w:rFonts w:ascii="Times New Roman" w:hAnsi="Times New Roman" w:cs="Times New Roman"/>
          <w:sz w:val="24"/>
          <w:szCs w:val="24"/>
        </w:rPr>
        <w:t xml:space="preserve">на основании п. </w:t>
      </w:r>
      <w:r w:rsidR="00400725">
        <w:rPr>
          <w:rFonts w:ascii="Times New Roman" w:hAnsi="Times New Roman" w:cs="Times New Roman"/>
          <w:sz w:val="24"/>
          <w:szCs w:val="24"/>
        </w:rPr>
        <w:t>5</w:t>
      </w:r>
      <w:r>
        <w:rPr>
          <w:rFonts w:ascii="Times New Roman" w:hAnsi="Times New Roman" w:cs="Times New Roman"/>
          <w:sz w:val="24"/>
          <w:szCs w:val="24"/>
        </w:rPr>
        <w:t xml:space="preserve">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5E732624" w14:textId="7D765C30" w:rsidR="002D6F03" w:rsidRDefault="00F1309D">
      <w:pPr>
        <w:ind w:firstLine="709"/>
        <w:jc w:val="both"/>
        <w:rPr>
          <w:rFonts w:ascii="Times New Roman" w:hAnsi="Times New Roman"/>
        </w:rPr>
      </w:pPr>
      <w:r>
        <w:rPr>
          <w:rFonts w:ascii="Times New Roman" w:eastAsia="Calibri" w:hAnsi="Times New Roman" w:cs="Times New Roman"/>
          <w:color w:val="000000"/>
          <w:sz w:val="24"/>
          <w:szCs w:val="24"/>
          <w:lang w:eastAsia="ru-RU"/>
        </w:rPr>
        <w:t>ИКЗ:</w:t>
      </w:r>
      <w:r>
        <w:t xml:space="preserve"> </w:t>
      </w:r>
      <w:r w:rsidR="00792046">
        <w:rPr>
          <w:rFonts w:ascii="Times New Roman" w:eastAsia="Calibri" w:hAnsi="Times New Roman" w:cs="Times New Roman"/>
          <w:color w:val="000000"/>
          <w:sz w:val="24"/>
          <w:szCs w:val="24"/>
          <w:lang w:eastAsia="ru-RU"/>
        </w:rPr>
        <w:t>2634719016159470501001000</w:t>
      </w:r>
      <w:r w:rsidR="00E74838">
        <w:rPr>
          <w:rFonts w:ascii="Times New Roman" w:eastAsia="Calibri" w:hAnsi="Times New Roman" w:cs="Times New Roman"/>
          <w:color w:val="000000"/>
          <w:sz w:val="24"/>
          <w:szCs w:val="24"/>
          <w:lang w:eastAsia="ru-RU"/>
        </w:rPr>
        <w:t>1</w:t>
      </w:r>
      <w:r w:rsidR="00792046">
        <w:rPr>
          <w:rFonts w:ascii="Times New Roman" w:eastAsia="Calibri" w:hAnsi="Times New Roman" w:cs="Times New Roman"/>
          <w:color w:val="000000"/>
          <w:sz w:val="24"/>
          <w:szCs w:val="24"/>
          <w:lang w:eastAsia="ru-RU"/>
        </w:rPr>
        <w:t>0000000000</w:t>
      </w:r>
    </w:p>
    <w:p w14:paraId="028B1CCE" w14:textId="77777777" w:rsidR="002D6F03" w:rsidRDefault="00F1309D">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 ПРЕДМЕТ КОНТРАКТА</w:t>
      </w:r>
    </w:p>
    <w:p w14:paraId="2DDCC9A1" w14:textId="77777777" w:rsidR="002D6F03" w:rsidRDefault="00F1309D">
      <w:pPr>
        <w:spacing w:after="0" w:line="240" w:lineRule="auto"/>
        <w:jc w:val="both"/>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 xml:space="preserve">1.1. По настоящему Контракту Поставщик обязуется поставить Заказчику </w:t>
      </w:r>
      <w:r>
        <w:rPr>
          <w:rFonts w:ascii="Times New Roman" w:eastAsia="Times New Roman" w:hAnsi="Times New Roman" w:cs="Times New Roman"/>
          <w:color w:val="000000"/>
          <w:spacing w:val="5"/>
          <w:sz w:val="24"/>
          <w:szCs w:val="24"/>
        </w:rPr>
        <w:t xml:space="preserve">Товар </w:t>
      </w:r>
      <w:r>
        <w:rPr>
          <w:rFonts w:ascii="Times New Roman" w:eastAsia="MS Mincho" w:hAnsi="Times New Roman" w:cs="Times New Roman"/>
          <w:color w:val="000000"/>
          <w:sz w:val="24"/>
          <w:szCs w:val="24"/>
        </w:rPr>
        <w:t>в соответствии с условиями настоящего Контракта и Спецификацией (Приложение 1), являющейся неотъемлемой частью настоящего Контракта, а Заказчик обязуется принять и оплатить Товар на условиях, предусмотренных настоящим Контрактом.</w:t>
      </w:r>
    </w:p>
    <w:p w14:paraId="0A2FE136" w14:textId="4D695E14"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1.2. </w:t>
      </w:r>
      <w:r w:rsidR="00792046" w:rsidRPr="00792046">
        <w:rPr>
          <w:rFonts w:ascii="Times New Roman" w:eastAsia="Calibri" w:hAnsi="Times New Roman" w:cs="Times New Roman"/>
          <w:color w:val="000000"/>
          <w:sz w:val="24"/>
          <w:szCs w:val="24"/>
          <w:lang w:eastAsia="ru-RU"/>
        </w:rPr>
        <w:t xml:space="preserve">Поставка Товара осуществляется транспортом  </w:t>
      </w:r>
      <w:r w:rsidR="00792046">
        <w:rPr>
          <w:rFonts w:ascii="Times New Roman" w:eastAsia="Calibri" w:hAnsi="Times New Roman" w:cs="Times New Roman"/>
          <w:color w:val="000000"/>
          <w:sz w:val="24"/>
          <w:szCs w:val="24"/>
          <w:lang w:eastAsia="ru-RU"/>
        </w:rPr>
        <w:t>П</w:t>
      </w:r>
      <w:r w:rsidR="00792046" w:rsidRPr="00792046">
        <w:rPr>
          <w:rFonts w:ascii="Times New Roman" w:eastAsia="Calibri" w:hAnsi="Times New Roman" w:cs="Times New Roman"/>
          <w:color w:val="000000"/>
          <w:sz w:val="24"/>
          <w:szCs w:val="24"/>
          <w:lang w:eastAsia="ru-RU"/>
        </w:rPr>
        <w:t>оставщика по адресу 18837</w:t>
      </w:r>
      <w:r w:rsidR="00792046">
        <w:rPr>
          <w:rFonts w:ascii="Times New Roman" w:eastAsia="Calibri" w:hAnsi="Times New Roman" w:cs="Times New Roman"/>
          <w:color w:val="000000"/>
          <w:sz w:val="24"/>
          <w:szCs w:val="24"/>
          <w:lang w:eastAsia="ru-RU"/>
        </w:rPr>
        <w:t>0</w:t>
      </w:r>
      <w:r w:rsidR="00792046" w:rsidRPr="00792046">
        <w:rPr>
          <w:rFonts w:ascii="Times New Roman" w:eastAsia="Calibri" w:hAnsi="Times New Roman" w:cs="Times New Roman"/>
          <w:color w:val="000000"/>
          <w:sz w:val="24"/>
          <w:szCs w:val="24"/>
          <w:lang w:eastAsia="ru-RU"/>
        </w:rPr>
        <w:t xml:space="preserve">, Ленинградская область, </w:t>
      </w:r>
      <w:r w:rsidR="00792046">
        <w:rPr>
          <w:rFonts w:ascii="Times New Roman" w:eastAsia="Calibri" w:hAnsi="Times New Roman" w:cs="Times New Roman"/>
          <w:color w:val="000000"/>
          <w:sz w:val="24"/>
          <w:szCs w:val="24"/>
          <w:lang w:eastAsia="ru-RU"/>
        </w:rPr>
        <w:t>муниципальный округ</w:t>
      </w:r>
      <w:r w:rsidR="00792046" w:rsidRPr="00792046">
        <w:rPr>
          <w:rFonts w:ascii="Times New Roman" w:eastAsia="Calibri" w:hAnsi="Times New Roman" w:cs="Times New Roman"/>
          <w:color w:val="000000"/>
          <w:sz w:val="24"/>
          <w:szCs w:val="24"/>
          <w:lang w:eastAsia="ru-RU"/>
        </w:rPr>
        <w:t xml:space="preserve"> Гатчинский, п. Елизаветино, ул. </w:t>
      </w:r>
      <w:r w:rsidR="008D6E6C">
        <w:rPr>
          <w:rFonts w:ascii="Times New Roman" w:eastAsia="Calibri" w:hAnsi="Times New Roman" w:cs="Times New Roman"/>
          <w:color w:val="000000"/>
          <w:sz w:val="24"/>
          <w:szCs w:val="24"/>
          <w:lang w:eastAsia="ru-RU"/>
        </w:rPr>
        <w:t>Школьная д.19</w:t>
      </w:r>
      <w:r w:rsidR="00792046" w:rsidRPr="00792046">
        <w:rPr>
          <w:rFonts w:ascii="Times New Roman" w:eastAsia="Calibri" w:hAnsi="Times New Roman" w:cs="Times New Roman"/>
          <w:color w:val="000000"/>
          <w:sz w:val="24"/>
          <w:szCs w:val="24"/>
          <w:lang w:eastAsia="ru-RU"/>
        </w:rPr>
        <w:t xml:space="preserve"> с разгрузочными работами , без подключения оборудования</w:t>
      </w:r>
    </w:p>
    <w:p w14:paraId="69DF962D"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1.3. Поставщик гарантирует, что поставляемый Товар является его собственностью, не заложен, не арестован, не является предметом исков третьих лиц.</w:t>
      </w:r>
    </w:p>
    <w:p w14:paraId="41913A14" w14:textId="77777777" w:rsidR="002D6F03" w:rsidRDefault="002D6F03">
      <w:pPr>
        <w:spacing w:after="0" w:line="240" w:lineRule="auto"/>
        <w:jc w:val="both"/>
        <w:rPr>
          <w:rFonts w:ascii="Times New Roman" w:eastAsia="Calibri" w:hAnsi="Times New Roman" w:cs="Times New Roman"/>
          <w:color w:val="000000"/>
          <w:sz w:val="24"/>
          <w:szCs w:val="24"/>
          <w:lang w:eastAsia="ru-RU"/>
        </w:rPr>
      </w:pPr>
    </w:p>
    <w:p w14:paraId="7B6DE329" w14:textId="77777777" w:rsidR="002D6F03" w:rsidRDefault="00F1309D">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 ЦЕНА И ПОРЯДОК РАСЧЕТОВ</w:t>
      </w:r>
    </w:p>
    <w:p w14:paraId="65442FEB" w14:textId="381627E8" w:rsidR="00792046"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2.1. </w:t>
      </w:r>
      <w:r>
        <w:rPr>
          <w:rFonts w:ascii="Times New Roman" w:eastAsia="MS Mincho" w:hAnsi="Times New Roman" w:cs="Times New Roman"/>
          <w:color w:val="000000"/>
          <w:sz w:val="24"/>
          <w:szCs w:val="24"/>
          <w:lang w:eastAsia="ru-RU"/>
        </w:rPr>
        <w:t xml:space="preserve">Цена Контракта </w:t>
      </w:r>
      <w:r>
        <w:rPr>
          <w:rFonts w:ascii="Times New Roman" w:eastAsia="Calibri" w:hAnsi="Times New Roman" w:cs="Times New Roman"/>
          <w:color w:val="000000"/>
          <w:sz w:val="24"/>
          <w:szCs w:val="24"/>
          <w:lang w:eastAsia="ru-RU"/>
        </w:rPr>
        <w:t xml:space="preserve">составляет </w:t>
      </w:r>
      <w:r w:rsidR="00E74838">
        <w:rPr>
          <w:rFonts w:ascii="Times New Roman" w:eastAsia="Calibri" w:hAnsi="Times New Roman" w:cs="Times New Roman"/>
          <w:color w:val="000000"/>
          <w:sz w:val="24"/>
          <w:szCs w:val="24"/>
          <w:lang w:eastAsia="ru-RU"/>
        </w:rPr>
        <w:t>80 000</w:t>
      </w:r>
      <w:r w:rsidR="00792046">
        <w:rPr>
          <w:rFonts w:ascii="Times New Roman" w:eastAsia="Calibri" w:hAnsi="Times New Roman" w:cs="Times New Roman"/>
          <w:color w:val="000000"/>
          <w:sz w:val="24"/>
          <w:szCs w:val="24"/>
          <w:lang w:eastAsia="ru-RU"/>
        </w:rPr>
        <w:t xml:space="preserve"> </w:t>
      </w:r>
      <w:r>
        <w:rPr>
          <w:rFonts w:ascii="Times New Roman" w:eastAsia="Calibri" w:hAnsi="Times New Roman" w:cs="Times New Roman"/>
          <w:color w:val="000000"/>
          <w:sz w:val="24"/>
          <w:szCs w:val="24"/>
          <w:lang w:eastAsia="ru-RU"/>
        </w:rPr>
        <w:t>(</w:t>
      </w:r>
      <w:r w:rsidR="00E74838">
        <w:rPr>
          <w:rFonts w:ascii="Times New Roman" w:eastAsia="Calibri" w:hAnsi="Times New Roman" w:cs="Times New Roman"/>
          <w:color w:val="000000"/>
          <w:sz w:val="24"/>
          <w:szCs w:val="24"/>
          <w:lang w:eastAsia="ru-RU"/>
        </w:rPr>
        <w:t>восемьдесят</w:t>
      </w:r>
      <w:r w:rsidR="00792046" w:rsidRPr="00792046">
        <w:rPr>
          <w:rFonts w:ascii="Times New Roman" w:eastAsia="Calibri" w:hAnsi="Times New Roman" w:cs="Times New Roman"/>
          <w:color w:val="000000"/>
          <w:sz w:val="24"/>
          <w:szCs w:val="24"/>
          <w:lang w:eastAsia="ru-RU"/>
        </w:rPr>
        <w:t xml:space="preserve"> тысяч</w:t>
      </w:r>
      <w:r w:rsidR="00792046">
        <w:rPr>
          <w:rFonts w:ascii="Times New Roman" w:eastAsia="Calibri" w:hAnsi="Times New Roman" w:cs="Times New Roman"/>
          <w:color w:val="000000"/>
          <w:sz w:val="24"/>
          <w:szCs w:val="24"/>
          <w:lang w:eastAsia="ru-RU"/>
        </w:rPr>
        <w:t>)</w:t>
      </w:r>
      <w:r w:rsidR="00792046" w:rsidRPr="00792046">
        <w:rPr>
          <w:rFonts w:ascii="Times New Roman" w:eastAsia="Calibri" w:hAnsi="Times New Roman" w:cs="Times New Roman"/>
          <w:color w:val="000000"/>
          <w:sz w:val="24"/>
          <w:szCs w:val="24"/>
          <w:lang w:eastAsia="ru-RU"/>
        </w:rPr>
        <w:t xml:space="preserve"> рубл</w:t>
      </w:r>
      <w:r w:rsidR="00706B96">
        <w:rPr>
          <w:rFonts w:ascii="Times New Roman" w:eastAsia="Calibri" w:hAnsi="Times New Roman" w:cs="Times New Roman"/>
          <w:color w:val="000000"/>
          <w:sz w:val="24"/>
          <w:szCs w:val="24"/>
          <w:lang w:eastAsia="ru-RU"/>
        </w:rPr>
        <w:t>ей</w:t>
      </w:r>
      <w:r w:rsidR="00792046" w:rsidRPr="00792046">
        <w:rPr>
          <w:rFonts w:ascii="Times New Roman" w:eastAsia="Calibri" w:hAnsi="Times New Roman" w:cs="Times New Roman"/>
          <w:color w:val="000000"/>
          <w:sz w:val="24"/>
          <w:szCs w:val="24"/>
          <w:lang w:eastAsia="ru-RU"/>
        </w:rPr>
        <w:t xml:space="preserve"> </w:t>
      </w:r>
      <w:r w:rsidR="00706B96">
        <w:rPr>
          <w:rFonts w:ascii="Times New Roman" w:eastAsia="Calibri" w:hAnsi="Times New Roman" w:cs="Times New Roman"/>
          <w:color w:val="000000"/>
          <w:sz w:val="24"/>
          <w:szCs w:val="24"/>
          <w:lang w:eastAsia="ru-RU"/>
        </w:rPr>
        <w:t xml:space="preserve">00 </w:t>
      </w:r>
      <w:r w:rsidR="00792046" w:rsidRPr="00792046">
        <w:rPr>
          <w:rFonts w:ascii="Times New Roman" w:eastAsia="Calibri" w:hAnsi="Times New Roman" w:cs="Times New Roman"/>
          <w:color w:val="000000"/>
          <w:sz w:val="24"/>
          <w:szCs w:val="24"/>
          <w:lang w:eastAsia="ru-RU"/>
        </w:rPr>
        <w:t>копеек</w:t>
      </w:r>
    </w:p>
    <w:p w14:paraId="2CB23BAA" w14:textId="69E08466"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xml:space="preserve">2.2. </w:t>
      </w:r>
      <w:r>
        <w:rPr>
          <w:rFonts w:ascii="Times New Roman" w:eastAsia="Calibri" w:hAnsi="Times New Roman" w:cs="Times New Roman"/>
          <w:color w:val="000000"/>
          <w:sz w:val="24"/>
          <w:szCs w:val="24"/>
          <w:lang w:eastAsia="ru-RU"/>
        </w:rPr>
        <w:t>Цена Контракта включает стоимость товара, упаковки, маркировки, транспортные и погрузочно-разгрузочные расходы, расходы на перевозку, страхование, уплату пошлин, налогов и сборов, и других обязательных платежей, установленных законодательством Российской Федерации.</w:t>
      </w:r>
    </w:p>
    <w:p w14:paraId="4CA7B5A2"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Pr>
          <w:rFonts w:ascii="Times New Roman" w:eastAsia="Calibri" w:hAnsi="Times New Roman" w:cs="Times New Roman"/>
          <w:color w:val="000000"/>
          <w:sz w:val="24"/>
          <w:szCs w:val="24"/>
          <w:lang w:val="en-US" w:eastAsia="ru-RU"/>
        </w:rPr>
        <w:t>N</w:t>
      </w:r>
      <w:r>
        <w:rPr>
          <w:rFonts w:ascii="Times New Roman" w:eastAsia="Calibri" w:hAnsi="Times New Roman" w:cs="Times New Roman"/>
          <w:color w:val="000000"/>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w:t>
      </w:r>
    </w:p>
    <w:p w14:paraId="58EFEFA0"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2.4. Цена Контракта может быть снижена без изменения предусмотренных Контрактом количества Товара, качества поставляемого Товара и иных условий Контракта по соглашению сторон.</w:t>
      </w:r>
    </w:p>
    <w:p w14:paraId="07C8BCEC"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2.5. Источник финансирования: бюджет Гатчинского муниципального округа</w:t>
      </w:r>
    </w:p>
    <w:p w14:paraId="3B045D83" w14:textId="77777777" w:rsidR="002D6F03" w:rsidRDefault="002D6F03">
      <w:pPr>
        <w:spacing w:after="0" w:line="240" w:lineRule="auto"/>
        <w:jc w:val="both"/>
        <w:rPr>
          <w:rFonts w:ascii="Times New Roman" w:eastAsia="Calibri" w:hAnsi="Times New Roman" w:cs="Times New Roman"/>
          <w:color w:val="000000"/>
          <w:sz w:val="24"/>
          <w:szCs w:val="24"/>
          <w:lang w:eastAsia="ru-RU"/>
        </w:rPr>
      </w:pPr>
    </w:p>
    <w:p w14:paraId="318431C6" w14:textId="77777777" w:rsidR="002D6F03" w:rsidRDefault="002D6F03">
      <w:pPr>
        <w:spacing w:after="0" w:line="240" w:lineRule="auto"/>
        <w:jc w:val="both"/>
        <w:rPr>
          <w:rFonts w:ascii="Times New Roman" w:eastAsia="MS Mincho" w:hAnsi="Times New Roman" w:cs="Times New Roman"/>
          <w:b/>
          <w:color w:val="000000"/>
          <w:sz w:val="24"/>
          <w:szCs w:val="24"/>
        </w:rPr>
      </w:pPr>
    </w:p>
    <w:p w14:paraId="377641D6" w14:textId="77777777" w:rsidR="002D6F03" w:rsidRDefault="00F1309D">
      <w:pPr>
        <w:spacing w:after="0" w:line="240" w:lineRule="auto"/>
        <w:jc w:val="center"/>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3. ПОРЯДОК И СРОКИ ОПЛАТЫ ТОВАРА</w:t>
      </w:r>
    </w:p>
    <w:p w14:paraId="4EC87E77" w14:textId="77777777" w:rsidR="002D6F03" w:rsidRDefault="00F1309D">
      <w:pPr>
        <w:widowControl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 Поставка Товара оплачивается в строгом соответствии с объемами и источниками финансирования.</w:t>
      </w:r>
    </w:p>
    <w:p w14:paraId="7CA87F42"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3.2. Авансовый платеж не предусмотрен. Оплата производится за поставленный Товар в течение 10 (десяти) рабочих дней после подписания Заказчиком и Поставщиком товарной накладной, на основании счета.</w:t>
      </w:r>
    </w:p>
    <w:p w14:paraId="6726F39F"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3.3.Счет и товарная накладная должны содержать ссылку на номер и дату контракта.</w:t>
      </w:r>
    </w:p>
    <w:p w14:paraId="5C5D0349"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p>
    <w:p w14:paraId="7753F044"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3.5. Обязанность Заказчика по оплате поставленного Товара считаются исполненными в момент списания денежных средств с его расчетного счета.</w:t>
      </w:r>
    </w:p>
    <w:p w14:paraId="6A355E5B" w14:textId="77777777" w:rsidR="002D6F03" w:rsidRDefault="002D6F03">
      <w:pPr>
        <w:spacing w:after="0" w:line="240" w:lineRule="auto"/>
        <w:jc w:val="both"/>
        <w:rPr>
          <w:rFonts w:ascii="Times New Roman" w:eastAsia="Calibri" w:hAnsi="Times New Roman" w:cs="Times New Roman"/>
          <w:color w:val="000000"/>
          <w:sz w:val="24"/>
          <w:szCs w:val="24"/>
          <w:lang w:eastAsia="ru-RU"/>
        </w:rPr>
      </w:pPr>
    </w:p>
    <w:p w14:paraId="1C71BA6D" w14:textId="77777777" w:rsidR="002D6F03" w:rsidRDefault="00F1309D">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4. СРОКИ И ПОРЯДОК ПОСТАВКИ</w:t>
      </w:r>
    </w:p>
    <w:p w14:paraId="5209BA9E" w14:textId="38E11568" w:rsidR="002D6F03" w:rsidRDefault="00F1309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 Поставка товара осуществляется в течение </w:t>
      </w:r>
      <w:r w:rsidR="008D6E6C">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0 рабочих дней после заключения контракта.  </w:t>
      </w:r>
    </w:p>
    <w:p w14:paraId="5A492320" w14:textId="77777777" w:rsidR="002D6F03" w:rsidRDefault="00F1309D">
      <w:pPr>
        <w:spacing w:after="0" w:line="240" w:lineRule="auto"/>
        <w:jc w:val="both"/>
        <w:rPr>
          <w:rFonts w:ascii="Times New Roman" w:eastAsia="Calibri" w:hAnsi="Times New Roman" w:cs="Times New Roman"/>
          <w:i/>
          <w:color w:val="000000"/>
          <w:sz w:val="24"/>
          <w:szCs w:val="24"/>
          <w:lang w:eastAsia="ru-RU"/>
        </w:rPr>
      </w:pPr>
      <w:r>
        <w:rPr>
          <w:rFonts w:ascii="Times New Roman" w:eastAsia="MS Mincho" w:hAnsi="Times New Roman" w:cs="Times New Roman"/>
          <w:color w:val="000000"/>
          <w:sz w:val="24"/>
          <w:szCs w:val="24"/>
          <w:lang w:eastAsia="ru-RU"/>
        </w:rPr>
        <w:t xml:space="preserve">4.2. </w:t>
      </w:r>
      <w:r>
        <w:rPr>
          <w:rFonts w:ascii="Times New Roman" w:eastAsia="Calibri" w:hAnsi="Times New Roman" w:cs="Times New Roman"/>
          <w:color w:val="000000"/>
          <w:sz w:val="24"/>
          <w:szCs w:val="24"/>
          <w:lang w:eastAsia="ru-RU"/>
        </w:rPr>
        <w:t>Поставка Товара осуществляется транспортом Поставщика.</w:t>
      </w:r>
      <w:r>
        <w:rPr>
          <w:rFonts w:ascii="Times New Roman" w:eastAsia="Calibri" w:hAnsi="Times New Roman" w:cs="Times New Roman"/>
          <w:i/>
          <w:color w:val="000000"/>
          <w:sz w:val="24"/>
          <w:szCs w:val="24"/>
          <w:lang w:eastAsia="ru-RU"/>
        </w:rPr>
        <w:t xml:space="preserve"> </w:t>
      </w:r>
      <w:r>
        <w:rPr>
          <w:rFonts w:ascii="Times New Roman" w:eastAsia="Calibri" w:hAnsi="Times New Roman" w:cs="Times New Roman"/>
          <w:color w:val="000000"/>
          <w:sz w:val="24"/>
          <w:szCs w:val="24"/>
          <w:lang w:eastAsia="ru-RU"/>
        </w:rPr>
        <w:t xml:space="preserve">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(с </w:t>
      </w:r>
      <w:r>
        <w:rPr>
          <w:rFonts w:ascii="Times New Roman" w:eastAsia="Calibri" w:hAnsi="Times New Roman" w:cs="Times New Roman"/>
          <w:bCs/>
          <w:color w:val="000000"/>
          <w:sz w:val="24"/>
          <w:szCs w:val="24"/>
          <w:lang w:eastAsia="ru-RU"/>
        </w:rPr>
        <w:t>письменного уведомления Заказчика</w:t>
      </w:r>
      <w:r>
        <w:rPr>
          <w:rFonts w:ascii="Times New Roman" w:eastAsia="Calibri" w:hAnsi="Times New Roman" w:cs="Times New Roman"/>
          <w:color w:val="000000"/>
          <w:sz w:val="24"/>
          <w:szCs w:val="24"/>
          <w:lang w:eastAsia="ru-RU"/>
        </w:rPr>
        <w:t>) техническими средствами третьих лиц за свой счет.</w:t>
      </w:r>
    </w:p>
    <w:p w14:paraId="42D579C3" w14:textId="77777777" w:rsidR="002D6F03" w:rsidRDefault="002D6F03">
      <w:pPr>
        <w:spacing w:after="0" w:line="240" w:lineRule="auto"/>
        <w:jc w:val="both"/>
        <w:rPr>
          <w:rFonts w:ascii="Times New Roman" w:eastAsia="Calibri" w:hAnsi="Times New Roman" w:cs="Times New Roman"/>
          <w:b/>
          <w:color w:val="000000"/>
          <w:sz w:val="24"/>
          <w:szCs w:val="24"/>
          <w:lang w:eastAsia="ru-RU"/>
        </w:rPr>
      </w:pPr>
    </w:p>
    <w:p w14:paraId="12AD0057" w14:textId="77777777" w:rsidR="002D6F03" w:rsidRDefault="00F1309D">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 КАЧЕСТВО, КОМПЛЕКТНОСТЬ ТОВАРА</w:t>
      </w:r>
    </w:p>
    <w:p w14:paraId="11F2BC8F"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w:t>
      </w:r>
    </w:p>
    <w:p w14:paraId="28388135" w14:textId="77777777" w:rsidR="002D6F03" w:rsidRDefault="00F1309D">
      <w:pPr>
        <w:spacing w:after="0" w:line="240" w:lineRule="auto"/>
        <w:jc w:val="both"/>
        <w:rPr>
          <w:rFonts w:ascii="Times New Roman" w:eastAsia="MS Mincho" w:hAnsi="Times New Roman" w:cs="Times New Roman"/>
          <w:color w:val="000000"/>
          <w:sz w:val="24"/>
          <w:szCs w:val="24"/>
        </w:rPr>
      </w:pPr>
      <w:r>
        <w:rPr>
          <w:rFonts w:ascii="Times New Roman" w:eastAsia="Times New Roman" w:hAnsi="Times New Roman" w:cs="Times New Roman"/>
          <w:color w:val="000000"/>
          <w:sz w:val="24"/>
          <w:szCs w:val="24"/>
        </w:rPr>
        <w:t>5.2.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p>
    <w:p w14:paraId="1AC19E21"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5.3. Товар, поставляемый Заказчику, должен быть зарегистрирован в соответствии с действующим законодательством Российской Федерации.</w:t>
      </w:r>
    </w:p>
    <w:p w14:paraId="10DC2398"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5.4. 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p>
    <w:p w14:paraId="684E3C42" w14:textId="77777777" w:rsidR="002D6F03" w:rsidRDefault="00F1309D">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5.5. Объем гарантий качества составляет 100%.</w:t>
      </w:r>
    </w:p>
    <w:p w14:paraId="1C6A991A" w14:textId="5393F66B" w:rsidR="002D6F03" w:rsidRPr="0080483E" w:rsidRDefault="00F1309D">
      <w:pPr>
        <w:keepNext/>
        <w:spacing w:after="0" w:line="240" w:lineRule="auto"/>
        <w:jc w:val="both"/>
        <w:outlineLvl w:val="2"/>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5.6</w:t>
      </w:r>
      <w:r w:rsidRPr="0080483E">
        <w:rPr>
          <w:rFonts w:ascii="Times New Roman" w:eastAsia="Times New Roman" w:hAnsi="Times New Roman" w:cs="Times New Roman"/>
          <w:bCs/>
          <w:color w:val="000000"/>
          <w:sz w:val="24"/>
          <w:szCs w:val="24"/>
        </w:rPr>
        <w:t>. Гарантийный срок начинается с момента передачи Товара Заказчику</w:t>
      </w:r>
      <w:r w:rsidR="00E74838" w:rsidRPr="0080483E">
        <w:rPr>
          <w:rFonts w:ascii="Times New Roman" w:eastAsia="Times New Roman" w:hAnsi="Times New Roman" w:cs="Times New Roman"/>
          <w:bCs/>
          <w:color w:val="000000"/>
          <w:sz w:val="24"/>
          <w:szCs w:val="24"/>
        </w:rPr>
        <w:t xml:space="preserve"> и </w:t>
      </w:r>
      <w:r w:rsidR="0080483E" w:rsidRPr="0080483E">
        <w:rPr>
          <w:rFonts w:ascii="Times New Roman" w:eastAsia="Times New Roman" w:hAnsi="Times New Roman" w:cs="Times New Roman"/>
          <w:bCs/>
          <w:color w:val="000000"/>
          <w:sz w:val="24"/>
          <w:szCs w:val="24"/>
        </w:rPr>
        <w:t>определяется</w:t>
      </w:r>
      <w:r w:rsidR="00E74838" w:rsidRPr="0080483E">
        <w:rPr>
          <w:rFonts w:ascii="Times New Roman" w:eastAsia="Times New Roman" w:hAnsi="Times New Roman" w:cs="Times New Roman"/>
          <w:bCs/>
          <w:color w:val="000000"/>
          <w:sz w:val="24"/>
          <w:szCs w:val="24"/>
        </w:rPr>
        <w:t xml:space="preserve"> в соответствии с документацией завода-производителя</w:t>
      </w:r>
    </w:p>
    <w:p w14:paraId="40804E37" w14:textId="77777777" w:rsidR="002D6F03" w:rsidRDefault="00F1309D">
      <w:pPr>
        <w:keepNext/>
        <w:spacing w:after="0" w:line="240" w:lineRule="auto"/>
        <w:jc w:val="both"/>
        <w:outlineLvl w:val="2"/>
        <w:rPr>
          <w:rFonts w:ascii="Times New Roman" w:eastAsia="Times New Roman" w:hAnsi="Times New Roman" w:cs="Times New Roman"/>
          <w:bCs/>
          <w:color w:val="000000"/>
          <w:sz w:val="24"/>
          <w:szCs w:val="24"/>
        </w:rPr>
      </w:pPr>
      <w:r w:rsidRPr="0080483E">
        <w:rPr>
          <w:rFonts w:ascii="Times New Roman" w:eastAsia="Times New Roman" w:hAnsi="Times New Roman" w:cs="Times New Roman"/>
          <w:bCs/>
          <w:color w:val="000000"/>
          <w:sz w:val="24"/>
          <w:szCs w:val="24"/>
        </w:rPr>
        <w:t>5.7. Гарантийный срок продлевается</w:t>
      </w:r>
      <w:r>
        <w:rPr>
          <w:rFonts w:ascii="Times New Roman" w:eastAsia="Times New Roman" w:hAnsi="Times New Roman" w:cs="Times New Roman"/>
          <w:bCs/>
          <w:color w:val="000000"/>
          <w:sz w:val="24"/>
          <w:szCs w:val="24"/>
        </w:rPr>
        <w:t xml:space="preserve"> на время, в течение которого Товар не мог быть использован из-за обнаруженных в нем недостатков, при условии извещения Поставщика о таких недостатках.</w:t>
      </w:r>
    </w:p>
    <w:p w14:paraId="154570AB"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5.8. Поставляемый Товар должен сопровождаться товарно-сопроводительной документацией: счетом, товарной накладной.</w:t>
      </w:r>
    </w:p>
    <w:p w14:paraId="24001E0C"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5.9.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w:t>
      </w:r>
    </w:p>
    <w:p w14:paraId="338D889A"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5.10. Количество Товара, его ассортимент должны соответствовать количеству, ассортименту, указанному в товаросопроводительных документах.</w:t>
      </w:r>
    </w:p>
    <w:p w14:paraId="57BE5868" w14:textId="77777777" w:rsidR="002D6F03" w:rsidRDefault="002D6F03">
      <w:pPr>
        <w:spacing w:after="0" w:line="240" w:lineRule="auto"/>
        <w:jc w:val="both"/>
        <w:rPr>
          <w:rFonts w:ascii="Times New Roman" w:eastAsia="Calibri" w:hAnsi="Times New Roman" w:cs="Times New Roman"/>
          <w:b/>
          <w:color w:val="000000"/>
          <w:sz w:val="24"/>
          <w:szCs w:val="24"/>
          <w:lang w:eastAsia="ru-RU"/>
        </w:rPr>
      </w:pPr>
    </w:p>
    <w:p w14:paraId="3C526D2A" w14:textId="77777777" w:rsidR="002D6F03" w:rsidRDefault="00F1309D">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 ПОРЯДОК ПРИЕМКИ ТОВАРА</w:t>
      </w:r>
    </w:p>
    <w:p w14:paraId="4132C6DD" w14:textId="6B59735D"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6.1. Поставка Товара осуществляется Поставщиком путем доставки Заказчику по адресу: п. Елизаветино ул. </w:t>
      </w:r>
      <w:r w:rsidR="008D6E6C">
        <w:rPr>
          <w:rFonts w:ascii="Times New Roman" w:eastAsia="Calibri" w:hAnsi="Times New Roman" w:cs="Times New Roman"/>
          <w:color w:val="000000"/>
          <w:sz w:val="24"/>
          <w:szCs w:val="24"/>
          <w:lang w:eastAsia="ru-RU"/>
        </w:rPr>
        <w:t>Школьная д.19</w:t>
      </w:r>
    </w:p>
    <w:p w14:paraId="5403E79F" w14:textId="77777777" w:rsidR="002D6F03" w:rsidRDefault="00F1309D">
      <w:pPr>
        <w:spacing w:after="0" w:line="240" w:lineRule="auto"/>
        <w:jc w:val="both"/>
        <w:rPr>
          <w:rFonts w:ascii="Times New Roman" w:eastAsia="MS Mincho"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6.2. </w:t>
      </w:r>
      <w:r>
        <w:rPr>
          <w:rFonts w:ascii="Times New Roman" w:eastAsia="MS Mincho" w:hAnsi="Times New Roman" w:cs="Times New Roman"/>
          <w:color w:val="000000"/>
          <w:sz w:val="24"/>
          <w:szCs w:val="24"/>
          <w:lang w:eastAsia="ru-RU"/>
        </w:rPr>
        <w:t>Приемка Товара осуществляется в ходе передачи</w:t>
      </w:r>
      <w:r>
        <w:rPr>
          <w:rFonts w:ascii="Times New Roman" w:eastAsia="Calibri" w:hAnsi="Times New Roman" w:cs="Times New Roman"/>
          <w:color w:val="000000"/>
          <w:sz w:val="24"/>
          <w:szCs w:val="24"/>
          <w:lang w:eastAsia="ru-RU"/>
        </w:rPr>
        <w:t xml:space="preserve"> Товара</w:t>
      </w:r>
      <w:r>
        <w:rPr>
          <w:rFonts w:ascii="Times New Roman" w:eastAsia="MS Mincho" w:hAnsi="Times New Roman" w:cs="Times New Roman"/>
          <w:color w:val="000000"/>
          <w:sz w:val="24"/>
          <w:szCs w:val="24"/>
          <w:lang w:eastAsia="ru-RU"/>
        </w:rPr>
        <w:t xml:space="preserve"> Заказчику в месте поставки и включает в себя следующие этапы:</w:t>
      </w:r>
    </w:p>
    <w:p w14:paraId="34D9A8B6" w14:textId="77777777" w:rsidR="002D6F03" w:rsidRDefault="00F1309D">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проверка по товарно-сопроводительным документам номенклатуры поставленного Товара на соответствие спецификации, являющейся неотъемлемой частью настоящего Контракта (</w:t>
      </w:r>
      <w:r>
        <w:rPr>
          <w:rFonts w:ascii="Times New Roman" w:eastAsia="Calibri" w:hAnsi="Times New Roman" w:cs="Times New Roman"/>
          <w:color w:val="000000"/>
          <w:sz w:val="24"/>
          <w:szCs w:val="24"/>
          <w:lang w:eastAsia="ru-RU"/>
        </w:rPr>
        <w:t>Приложение 1</w:t>
      </w:r>
      <w:r>
        <w:rPr>
          <w:rFonts w:ascii="Times New Roman" w:eastAsia="MS Mincho" w:hAnsi="Times New Roman" w:cs="Times New Roman"/>
          <w:color w:val="000000"/>
          <w:sz w:val="24"/>
          <w:szCs w:val="24"/>
          <w:lang w:eastAsia="ru-RU"/>
        </w:rPr>
        <w:t>).</w:t>
      </w:r>
    </w:p>
    <w:p w14:paraId="1D2A21D1" w14:textId="77777777" w:rsidR="002D6F03" w:rsidRDefault="00F1309D">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проверка полноты и правильности оформления комплекта сопроводительных документов, в соответствии с условиями настоящего Контракта;</w:t>
      </w:r>
    </w:p>
    <w:p w14:paraId="745FFE47" w14:textId="77777777" w:rsidR="002D6F03" w:rsidRDefault="00F1309D">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контроль наличия/отсутствия внешних повреждений специализированной тары;</w:t>
      </w:r>
    </w:p>
    <w:p w14:paraId="21AAE234" w14:textId="77777777" w:rsidR="002D6F03" w:rsidRDefault="00F1309D">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проверка наличия необходимых сертификатов и деклараций.</w:t>
      </w:r>
    </w:p>
    <w:p w14:paraId="33B4BAD6"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6.3. Для проверки поставленного Товара в части его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37706455"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6.4. Приемка начинается непосредственно в день доставки Товара. Срок приемки не должен превышать 3 (трех) дней.</w:t>
      </w:r>
    </w:p>
    <w:p w14:paraId="6DC5DA62" w14:textId="77777777" w:rsidR="002D6F03" w:rsidRDefault="00F1309D">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6.5.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w:t>
      </w:r>
    </w:p>
    <w:p w14:paraId="5A57C2B5"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По результатам приемки стороны подписывают либо акт сдачи-приемки, либо в случае обнаружения дефектов – акт о расхождении.</w:t>
      </w:r>
    </w:p>
    <w:p w14:paraId="73D5832D"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6.6. Акт о расхождении составляется при обнаружении в ходе приемки отступлений, ухудшающих качество поставленного Товара, а также иных недостатков и подписывается </w:t>
      </w:r>
    </w:p>
    <w:p w14:paraId="611644FD"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обеими сторонами. В соответствующем акте фиксируется перечень  обнаруженных дефектов, срок их устранения или замены товара Поставщиком.</w:t>
      </w:r>
    </w:p>
    <w:p w14:paraId="2E6190A0"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Не устранение в указанный срок обнаруженных недостатков является основанием для направления претензии Поставщику с требованием об уплате штрафных санкций, предусмотренных настоящим Контрактом.</w:t>
      </w:r>
    </w:p>
    <w:p w14:paraId="6FF6277C"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6.7. Акт сдачи-приемки подписывается в течение 3 (трех) календарных дней после устранения Поставщиком всех выявленных при приемке недостатков.</w:t>
      </w:r>
    </w:p>
    <w:p w14:paraId="5155A653"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6.8. В случае невозможности устранения недостатков либо возникновения таких недостатков три и более раз Поставщик обязан в течение 3 (трех) календарных дней со дня обращения Заказчика заменить дефектный Товар на Товар надлежащего качества.</w:t>
      </w:r>
    </w:p>
    <w:p w14:paraId="5DDA95BE" w14:textId="77777777" w:rsidR="002D6F03" w:rsidRDefault="00F1309D">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25AF80D4"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6.10.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товарной накладной.</w:t>
      </w:r>
    </w:p>
    <w:p w14:paraId="58EE0095" w14:textId="77777777" w:rsidR="002D6F03" w:rsidRDefault="002D6F03">
      <w:pPr>
        <w:spacing w:after="0" w:line="240" w:lineRule="auto"/>
        <w:jc w:val="center"/>
        <w:rPr>
          <w:rFonts w:ascii="Times New Roman" w:eastAsia="Calibri" w:hAnsi="Times New Roman" w:cs="Times New Roman"/>
          <w:color w:val="000000"/>
          <w:sz w:val="24"/>
          <w:szCs w:val="24"/>
          <w:lang w:eastAsia="ru-RU"/>
        </w:rPr>
      </w:pPr>
    </w:p>
    <w:p w14:paraId="3D993D7B" w14:textId="77777777" w:rsidR="002D6F03" w:rsidRDefault="00F1309D">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 ПРАВА И ОБЯЗАННОСТИ СТОРОН</w:t>
      </w:r>
    </w:p>
    <w:p w14:paraId="3AD859FF"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 Обязанности Поставщика:</w:t>
      </w:r>
    </w:p>
    <w:p w14:paraId="19015BF6"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7.1.1. Уведомить Заказчика о готовности к передаче Товара не позднее, чем за 3(три) календарных дня до момента его доставки к месту поставки.</w:t>
      </w:r>
    </w:p>
    <w:p w14:paraId="6431BB6A"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7.1.2. Поставить Товар в соответствии с условиями настоящего Контракта.</w:t>
      </w:r>
    </w:p>
    <w:p w14:paraId="62EFC38C"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7.1.3. Передать Заказчику все необходимые документы на Товар.</w:t>
      </w:r>
    </w:p>
    <w:p w14:paraId="232DBD3C"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7.1.4. Обеспечить качество поставленного Товара в соответствии с требованиями нормативно-технической документации.</w:t>
      </w:r>
    </w:p>
    <w:p w14:paraId="2CC16570"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7.1.5. В течение трех рабочих дней с даты предъявления требования Заказчиком заменить Товар ненадлежащего качества.</w:t>
      </w:r>
    </w:p>
    <w:p w14:paraId="125D4DD6"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поставки Товара.</w:t>
      </w:r>
    </w:p>
    <w:p w14:paraId="207FBD8C"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7.1.7. Своими силами и за свой счет в течение гарантийного срока устранить недостатки Товара. Исключение составляют недостатки, возникшие после передачи Товара – по вине Заказчика, в результате действий третьих лиц или непреодолимой силы.</w:t>
      </w:r>
    </w:p>
    <w:p w14:paraId="5F975D2E" w14:textId="77777777" w:rsidR="002D6F03" w:rsidRDefault="00F1309D">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7.1.8.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4CDE85D3" w14:textId="77777777" w:rsidR="002D6F03" w:rsidRDefault="00F1309D">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7.2. Поставщик по настоящему Контракту вправе:</w:t>
      </w:r>
    </w:p>
    <w:p w14:paraId="0FC0E0DF" w14:textId="77777777" w:rsidR="002D6F03" w:rsidRDefault="00F1309D">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7.2.1. Требовать своевременного подписания Заказчиком товарных накладных.</w:t>
      </w:r>
    </w:p>
    <w:p w14:paraId="757F9018" w14:textId="77777777" w:rsidR="002D6F03" w:rsidRDefault="00F1309D">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7.2.2. Требовать своевременной оплаты принятого Заказчиком Товара.</w:t>
      </w:r>
    </w:p>
    <w:p w14:paraId="39C7D4B1"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7.3. Обязанности Заказчика:</w:t>
      </w:r>
    </w:p>
    <w:p w14:paraId="42375A66" w14:textId="77777777" w:rsidR="002D6F03" w:rsidRDefault="00F1309D">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7.3.1. Осуществить в присутствии уполномоченного представителя Поставщика приемку Товара в соответствии со Спецификацией, являющейся неотъемлемой частью настоящего Контракта (</w:t>
      </w:r>
      <w:r>
        <w:rPr>
          <w:rFonts w:ascii="Times New Roman" w:eastAsia="Calibri" w:hAnsi="Times New Roman" w:cs="Times New Roman"/>
          <w:color w:val="000000"/>
          <w:sz w:val="24"/>
          <w:szCs w:val="24"/>
          <w:lang w:eastAsia="ru-RU"/>
        </w:rPr>
        <w:t>Приложение 1</w:t>
      </w:r>
      <w:r>
        <w:rPr>
          <w:rFonts w:ascii="Times New Roman" w:eastAsia="MS Mincho" w:hAnsi="Times New Roman" w:cs="Times New Roman"/>
          <w:color w:val="000000"/>
          <w:sz w:val="24"/>
          <w:szCs w:val="24"/>
          <w:lang w:eastAsia="ru-RU"/>
        </w:rPr>
        <w:t>), действующей нормативной документацией, а также соответствующей заявке Заказчика.</w:t>
      </w:r>
    </w:p>
    <w:p w14:paraId="6093DB90"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7.3.2. Обеспечить проезд (доступ) транспортного средства Поставщика на территорию, указанную как место поставки для проведения разгрузочных работ.</w:t>
      </w:r>
    </w:p>
    <w:p w14:paraId="235AFB5B"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7.3.3. Оплатить поставленный Товар в соответствии с условиями настоящего Контракта.</w:t>
      </w:r>
    </w:p>
    <w:p w14:paraId="746995F1"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7.3.4. Оказывать любое содействие Поставщику.</w:t>
      </w:r>
    </w:p>
    <w:p w14:paraId="11AA2E1F"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7.3.5. Для проверки предоставленных Поставщику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Pr>
          <w:rFonts w:ascii="Times New Roman" w:eastAsia="Calibri" w:hAnsi="Times New Roman" w:cs="Times New Roman"/>
          <w:color w:val="000000"/>
          <w:sz w:val="24"/>
          <w:szCs w:val="24"/>
          <w:lang w:val="en-US" w:eastAsia="ru-RU"/>
        </w:rPr>
        <w:t>N</w:t>
      </w:r>
      <w:r>
        <w:rPr>
          <w:rFonts w:ascii="Times New Roman" w:eastAsia="Calibri" w:hAnsi="Times New Roman" w:cs="Times New Roman"/>
          <w:color w:val="000000"/>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w:t>
      </w:r>
    </w:p>
    <w:p w14:paraId="48B82092" w14:textId="77777777" w:rsidR="002D6F03" w:rsidRDefault="00F1309D">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 Заказчик по настоящему Контракту вправе:</w:t>
      </w:r>
    </w:p>
    <w:p w14:paraId="5AC65B8D" w14:textId="77777777" w:rsidR="002D6F03" w:rsidRDefault="00F1309D">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7.4.1. Требовать от Поставщика надлежащего исполнения принятых им обязательств, а также своевременного устранения выявленных недостатков.</w:t>
      </w:r>
    </w:p>
    <w:p w14:paraId="06B31A40" w14:textId="77777777" w:rsidR="002D6F03" w:rsidRDefault="00F1309D">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7.4.2. Требовать от Поставщика предоставления надлежаще оформленных документов, подтверждающих исполнение принятых им обязательств.</w:t>
      </w:r>
    </w:p>
    <w:p w14:paraId="2002BD8D" w14:textId="77777777" w:rsidR="002D6F03" w:rsidRDefault="00F1309D">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242E9BD2" w14:textId="77777777" w:rsidR="002D6F03" w:rsidRDefault="00F1309D">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7.4.4. Контролировать ход поставки Товара, соблюдение срока поставки, проверять соответствие Товара условиям настоящего Контракта, Спецификации.</w:t>
      </w:r>
    </w:p>
    <w:p w14:paraId="2B1C99B6" w14:textId="77777777" w:rsidR="002D6F03" w:rsidRDefault="00F1309D">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7.4.5. При обнаружении недостатков Товара, требовать их устранения, либо замены Товара.</w:t>
      </w:r>
    </w:p>
    <w:p w14:paraId="0341AD78" w14:textId="77777777" w:rsidR="002D6F03" w:rsidRDefault="00F1309D">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7.4.6. Определять лиц, непосредственно осуществляющих контроль за ходом поставки Товара.</w:t>
      </w:r>
    </w:p>
    <w:p w14:paraId="09A8799D"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7.4.7. В одностороннем порядке отказаться от исполнения Контракта, если Поставщик не устранит недостатки или не заменит Товар ненадлежащего качества в установленный срок.</w:t>
      </w:r>
    </w:p>
    <w:p w14:paraId="1F4E252D"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7.4.8. Отказаться (полностью или частично) от принятия и оплаты Товара и потребовать безвозмездного устранения недостатков или замены Товара, если при приемке будет выявлено устранимое несоответствие Товара требованиям к его качеству, установленным в законодательстве или Контракте. Исключение составляет случай, когда Поставщик, получивший уведомление о недостатках Товара, без промедления заменит его.</w:t>
      </w:r>
    </w:p>
    <w:p w14:paraId="13F4EF1B"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7.4.9. В случае существенного нарушения Поставщиком требований к качеству Товара (обнаружения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36859924"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отказаться от исполнения Контракта и потребовать возврата уплаченной за Товар денежной суммы;</w:t>
      </w:r>
    </w:p>
    <w:p w14:paraId="3E50D05C"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потребовать замены Товара ненадлежащего качества Товаром, соответствующим условиям Контракта.</w:t>
      </w:r>
    </w:p>
    <w:p w14:paraId="4E35E09D" w14:textId="451F51D3" w:rsidR="002D6F03" w:rsidRPr="00706B96"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 </w:t>
      </w:r>
    </w:p>
    <w:p w14:paraId="03F6C06E" w14:textId="77777777" w:rsidR="002D6F03" w:rsidRDefault="00F1309D">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 ОТВЕТСТВЕННОСТЬ СТОРОН</w:t>
      </w:r>
    </w:p>
    <w:p w14:paraId="2C40E3D3"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штрафа и (или) пени.</w:t>
      </w:r>
    </w:p>
    <w:p w14:paraId="5070E167"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5841EC3"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8.3. За каждый факт неисполнения Заказчиком обязательств, предусмотренных Контрактом, за исключение просрочки исполнения обязательств, предусмотренных Контрактом, размер штрафа устанавливается в виде фиксированной суммы – 1000 рублей (цена Контракта не превышает 3 млн. рублей включительно).</w:t>
      </w:r>
    </w:p>
    <w:p w14:paraId="089CD95D"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8.4. Общая сумма начисленной неустойки (штрафа, пени) за ненадлежащее исполнение Заказчиком обязательств, предусмотренных Контрактом, не может превышать цену Контракта.</w:t>
      </w:r>
    </w:p>
    <w:p w14:paraId="044B72F2"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8.5.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w:t>
      </w:r>
      <w:r>
        <w:rPr>
          <w:rFonts w:ascii="Times New Roman" w:eastAsia="Calibri" w:hAnsi="Times New Roman" w:cs="Times New Roman"/>
          <w:color w:val="000000"/>
          <w:sz w:val="24"/>
          <w:szCs w:val="24"/>
          <w:lang w:eastAsia="ru-RU"/>
        </w:rPr>
        <w:lastRenderedPageBreak/>
        <w:t>предусмотренных Контрактом, Заказчик направляет Исполнителю требование об уплате штрафа и (или) пени.</w:t>
      </w:r>
    </w:p>
    <w:p w14:paraId="5D855D31"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8.6. Пеня начисляется за каждый день просрочки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055123E"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и составляет 10 процентов цены Контракта, если сумма Контракта не превышает 3 млн. рублей.</w:t>
      </w:r>
    </w:p>
    <w:p w14:paraId="3AA9AE83"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 1000 рублей (цена контракта не превышает 3 млн. рублей).</w:t>
      </w:r>
    </w:p>
    <w:p w14:paraId="1A98B733"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8.9. Общая сумма начисленной неустойки (штрафа, пени) за неисполнение или ненадлежащее исполнение Исполнителем обязательств, предусмотренных Контрактом, не может превышать цену Контракта.</w:t>
      </w:r>
    </w:p>
    <w:p w14:paraId="6FB8F0AC"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4F5EBD3"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8.11.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 Претензия может быть направлена Исполнителю в том числе, на адрес электронной почты, указанной в Контракте.</w:t>
      </w:r>
    </w:p>
    <w:p w14:paraId="0964C284"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8.12. В случае неуплаты Исполнителем сумм (штрафа, пени), Заказчик имеет право осуществить выплату Исполнителю суммы за выполненную работу, уменьшенную на сумму (штрафа, пени).</w:t>
      </w:r>
    </w:p>
    <w:p w14:paraId="7986F2A7"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8.13.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предусмотренных Контрактом. Неустойка взимается за каждое нарушение в отдельности.</w:t>
      </w:r>
    </w:p>
    <w:p w14:paraId="4917F36B"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8.14. Размеры неустойки (штрафа, пени) и порядок её начисления определяются в соответствии с Законом и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утвержденными Постановлением Правительства РФ от 30.08.2017 №1042.</w:t>
      </w:r>
    </w:p>
    <w:p w14:paraId="36E2285D" w14:textId="77777777" w:rsidR="002D6F03" w:rsidRDefault="002D6F03">
      <w:pPr>
        <w:spacing w:after="0" w:line="240" w:lineRule="auto"/>
        <w:jc w:val="both"/>
        <w:rPr>
          <w:rFonts w:ascii="Times New Roman" w:eastAsia="Calibri" w:hAnsi="Times New Roman" w:cs="Times New Roman"/>
          <w:color w:val="000000"/>
          <w:sz w:val="24"/>
          <w:szCs w:val="24"/>
          <w:lang w:eastAsia="ru-RU"/>
        </w:rPr>
      </w:pPr>
    </w:p>
    <w:p w14:paraId="1D333F1F" w14:textId="77777777" w:rsidR="002D6F03" w:rsidRDefault="00F1309D">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 ДЕЙСТВИЕ ОБСТОЯТЕЛЬСТВ НЕПРЕОДОЛИМОЙ СИЛЫ</w:t>
      </w:r>
    </w:p>
    <w:p w14:paraId="520938BD"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46D29881"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183171A5"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3BE1862E" w14:textId="77777777" w:rsidR="002D6F03" w:rsidRDefault="002D6F03">
      <w:pPr>
        <w:spacing w:after="0" w:line="240" w:lineRule="auto"/>
        <w:jc w:val="center"/>
        <w:rPr>
          <w:rFonts w:ascii="Times New Roman" w:eastAsia="Calibri" w:hAnsi="Times New Roman" w:cs="Times New Roman"/>
          <w:color w:val="000000"/>
          <w:sz w:val="24"/>
          <w:szCs w:val="24"/>
          <w:lang w:eastAsia="ru-RU"/>
        </w:rPr>
      </w:pPr>
    </w:p>
    <w:p w14:paraId="55E5783D" w14:textId="77777777" w:rsidR="002D6F03" w:rsidRDefault="002D6F03">
      <w:pPr>
        <w:spacing w:after="0" w:line="240" w:lineRule="auto"/>
        <w:jc w:val="both"/>
        <w:rPr>
          <w:rFonts w:ascii="Times New Roman" w:eastAsia="Calibri" w:hAnsi="Times New Roman" w:cs="Times New Roman"/>
          <w:color w:val="000000"/>
          <w:sz w:val="24"/>
          <w:szCs w:val="24"/>
          <w:lang w:eastAsia="ru-RU"/>
        </w:rPr>
      </w:pPr>
    </w:p>
    <w:p w14:paraId="5F429AB8" w14:textId="77777777" w:rsidR="002D6F03" w:rsidRDefault="00F1309D">
      <w:pPr>
        <w:spacing w:after="0" w:line="240" w:lineRule="auto"/>
        <w:jc w:val="center"/>
        <w:rPr>
          <w:rFonts w:ascii="Times New Roman" w:eastAsia="MS Mincho" w:hAnsi="Times New Roman" w:cs="Times New Roman"/>
          <w:bCs/>
          <w:color w:val="000000"/>
          <w:sz w:val="24"/>
          <w:szCs w:val="24"/>
          <w:lang w:eastAsia="ru-RU"/>
        </w:rPr>
      </w:pPr>
      <w:r>
        <w:rPr>
          <w:rFonts w:ascii="Times New Roman" w:eastAsia="MS Mincho" w:hAnsi="Times New Roman" w:cs="Times New Roman"/>
          <w:bCs/>
          <w:color w:val="000000"/>
          <w:sz w:val="24"/>
          <w:szCs w:val="24"/>
          <w:lang w:eastAsia="ru-RU"/>
        </w:rPr>
        <w:t>10. ПОРЯДОК УРЕГУЛИРОВАНИЯ СПОРОВ</w:t>
      </w:r>
    </w:p>
    <w:p w14:paraId="19366787" w14:textId="77777777" w:rsidR="002D6F03" w:rsidRDefault="00F1309D">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572E61FC" w14:textId="77777777" w:rsidR="002D6F03" w:rsidRDefault="00F1309D">
      <w:pPr>
        <w:shd w:val="clear" w:color="auto" w:fill="FFFFFF"/>
        <w:spacing w:after="0" w:line="240" w:lineRule="auto"/>
        <w:jc w:val="both"/>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10.2.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971E660"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Претензионный порядок досудебного урегулирования споров, вытекающих из Контракта, является для Сторон обязательным.</w:t>
      </w:r>
    </w:p>
    <w:p w14:paraId="119FC4F3" w14:textId="77777777" w:rsidR="002D6F03" w:rsidRDefault="00F1309D">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Cs/>
          <w:color w:val="000000"/>
          <w:sz w:val="24"/>
          <w:szCs w:val="24"/>
          <w:lang w:eastAsia="ru-RU"/>
        </w:rPr>
        <w:t>10.3. Срок рассмотрения писем, уведомлений или претензий не может превышать 10 (десяти) календарных дней со дня их получения.</w:t>
      </w:r>
    </w:p>
    <w:p w14:paraId="39534A1C" w14:textId="77777777" w:rsidR="002D6F03" w:rsidRDefault="00F1309D">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4B4EF7FA" w14:textId="77777777" w:rsidR="002D6F03" w:rsidRDefault="002D6F03">
      <w:pPr>
        <w:widowControl w:val="0"/>
        <w:spacing w:after="0" w:line="240" w:lineRule="auto"/>
        <w:jc w:val="both"/>
        <w:rPr>
          <w:rFonts w:ascii="Times New Roman" w:eastAsia="Calibri" w:hAnsi="Times New Roman" w:cs="Times New Roman"/>
          <w:bCs/>
          <w:color w:val="000000"/>
          <w:sz w:val="24"/>
          <w:szCs w:val="24"/>
          <w:lang w:eastAsia="ru-RU"/>
        </w:rPr>
      </w:pPr>
    </w:p>
    <w:p w14:paraId="2F8C0990" w14:textId="77777777" w:rsidR="002D6F03" w:rsidRDefault="002D6F03">
      <w:pPr>
        <w:widowControl w:val="0"/>
        <w:spacing w:after="0" w:line="240" w:lineRule="auto"/>
        <w:jc w:val="both"/>
        <w:rPr>
          <w:rFonts w:ascii="Times New Roman" w:eastAsia="Calibri" w:hAnsi="Times New Roman" w:cs="Times New Roman"/>
          <w:bCs/>
          <w:color w:val="000000"/>
          <w:sz w:val="24"/>
          <w:szCs w:val="24"/>
          <w:lang w:eastAsia="ru-RU"/>
        </w:rPr>
      </w:pPr>
    </w:p>
    <w:p w14:paraId="2A57A7B0" w14:textId="77777777" w:rsidR="002D6F03" w:rsidRDefault="00F1309D">
      <w:pPr>
        <w:widowControl w:val="0"/>
        <w:spacing w:after="0" w:line="240" w:lineRule="auto"/>
        <w:jc w:val="center"/>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11. УВЕДОМЛЕНИЯ И ИЗВЕЩЕНИЯ</w:t>
      </w:r>
    </w:p>
    <w:p w14:paraId="7FC8E4A0" w14:textId="77777777" w:rsidR="002D6F03" w:rsidRDefault="00F1309D">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58F7B839" w14:textId="77777777" w:rsidR="002D6F03" w:rsidRDefault="00F1309D">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11.2. Уведомления и извещения направляются за счет уведомляющей Стороны.</w:t>
      </w:r>
    </w:p>
    <w:p w14:paraId="32634457" w14:textId="77777777" w:rsidR="002D6F03" w:rsidRDefault="00F1309D">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25418B15" w14:textId="77777777" w:rsidR="002D6F03" w:rsidRDefault="00F1309D">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5E81776C" w14:textId="77777777" w:rsidR="002D6F03" w:rsidRDefault="002D6F03">
      <w:pPr>
        <w:widowControl w:val="0"/>
        <w:spacing w:after="0" w:line="240" w:lineRule="auto"/>
        <w:jc w:val="both"/>
        <w:rPr>
          <w:rFonts w:ascii="Times New Roman" w:eastAsia="Calibri" w:hAnsi="Times New Roman" w:cs="Times New Roman"/>
          <w:bCs/>
          <w:color w:val="000000"/>
          <w:sz w:val="24"/>
          <w:szCs w:val="24"/>
          <w:lang w:eastAsia="ru-RU"/>
        </w:rPr>
      </w:pPr>
    </w:p>
    <w:p w14:paraId="27CF5F6D" w14:textId="77777777" w:rsidR="002D6F03" w:rsidRDefault="002D6F03">
      <w:pPr>
        <w:widowControl w:val="0"/>
        <w:spacing w:after="0" w:line="240" w:lineRule="auto"/>
        <w:jc w:val="both"/>
        <w:rPr>
          <w:rFonts w:ascii="Times New Roman" w:eastAsia="Calibri" w:hAnsi="Times New Roman" w:cs="Times New Roman"/>
          <w:bCs/>
          <w:color w:val="000000"/>
          <w:sz w:val="24"/>
          <w:szCs w:val="24"/>
          <w:lang w:eastAsia="ru-RU"/>
        </w:rPr>
      </w:pPr>
    </w:p>
    <w:p w14:paraId="598C8F5E" w14:textId="77777777" w:rsidR="002D6F03" w:rsidRDefault="00F1309D">
      <w:pPr>
        <w:widowControl w:val="0"/>
        <w:spacing w:after="0" w:line="240" w:lineRule="auto"/>
        <w:jc w:val="center"/>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12. ДЕЙСТВИЕ КОНТРАКТА</w:t>
      </w:r>
    </w:p>
    <w:p w14:paraId="006500E3" w14:textId="10102E4B" w:rsidR="002D6F03" w:rsidRDefault="00F1309D">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12.1. Контракт вступает в силу с даты его подписания и действует до 31 декабря 202</w:t>
      </w:r>
      <w:r w:rsidR="00792046">
        <w:rPr>
          <w:rFonts w:ascii="Times New Roman" w:eastAsia="Times New Roman" w:hAnsi="Times New Roman" w:cs="Times New Roman"/>
          <w:color w:val="000000"/>
          <w:sz w:val="24"/>
          <w:szCs w:val="24"/>
          <w:lang w:eastAsia="ru-RU"/>
        </w:rPr>
        <w:t>6</w:t>
      </w:r>
      <w:r>
        <w:rPr>
          <w:rFonts w:ascii="Times New Roman" w:eastAsia="Times New Roman" w:hAnsi="Times New Roman" w:cs="Times New Roman"/>
          <w:color w:val="000000"/>
          <w:sz w:val="24"/>
          <w:szCs w:val="24"/>
          <w:lang w:eastAsia="ru-RU"/>
        </w:rPr>
        <w:t xml:space="preserve"> года.</w:t>
      </w:r>
    </w:p>
    <w:p w14:paraId="3DDFC1FB" w14:textId="77777777" w:rsidR="002D6F03" w:rsidRDefault="00F1309D">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14:paraId="4C2198E5" w14:textId="77777777" w:rsidR="002D6F03" w:rsidRDefault="002D6F03">
      <w:pPr>
        <w:widowControl w:val="0"/>
        <w:spacing w:after="0" w:line="240" w:lineRule="auto"/>
        <w:jc w:val="both"/>
        <w:rPr>
          <w:rFonts w:ascii="Times New Roman" w:eastAsia="Calibri" w:hAnsi="Times New Roman" w:cs="Times New Roman"/>
          <w:b/>
          <w:bCs/>
          <w:color w:val="000000"/>
          <w:sz w:val="24"/>
          <w:szCs w:val="24"/>
          <w:lang w:eastAsia="ru-RU"/>
        </w:rPr>
      </w:pPr>
    </w:p>
    <w:p w14:paraId="3FF361D5" w14:textId="77777777" w:rsidR="002D6F03" w:rsidRDefault="002D6F03">
      <w:pPr>
        <w:widowControl w:val="0"/>
        <w:spacing w:after="0" w:line="240" w:lineRule="auto"/>
        <w:jc w:val="both"/>
        <w:rPr>
          <w:rFonts w:ascii="Times New Roman" w:eastAsia="Calibri" w:hAnsi="Times New Roman" w:cs="Times New Roman"/>
          <w:b/>
          <w:bCs/>
          <w:color w:val="000000"/>
          <w:sz w:val="24"/>
          <w:szCs w:val="24"/>
          <w:lang w:eastAsia="ru-RU"/>
        </w:rPr>
      </w:pPr>
    </w:p>
    <w:p w14:paraId="76FCFDA5" w14:textId="77777777" w:rsidR="002D6F03" w:rsidRDefault="00F1309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13. ПОРЯДОК ИЗМЕНЕНИЯ И РАСТОРЖЕНИЯ КОНТРАКТА</w:t>
      </w:r>
    </w:p>
    <w:p w14:paraId="629B97E7" w14:textId="77777777" w:rsidR="002D6F03" w:rsidRDefault="00F1309D">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13.1. При заключении и исполнении Контракта изменение его условий в одностороннем порядке не допускается.</w:t>
      </w:r>
    </w:p>
    <w:p w14:paraId="061F6797"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14:paraId="7DD5CA31" w14:textId="77777777" w:rsidR="002D6F03" w:rsidRDefault="00F1309D">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0DBABECD" w14:textId="77777777" w:rsidR="002D6F03" w:rsidRDefault="00F1309D">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03681D5" w14:textId="77777777" w:rsidR="002D6F03" w:rsidRDefault="00F1309D">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561FAD88"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13.5. Расторжение настоящего Контракта допускается по соглашению Сторон, по решению суда или в связи с односторонним отказом Стороны настоящего Контракта от исполнения настоящего Контракта в соответствии  с гражданским законодательством Российской Федерации.</w:t>
      </w:r>
    </w:p>
    <w:p w14:paraId="18511C7D"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13.6. Заказчик принимает решение об одностороннем отказе от исполнения Контракта, если в ходе исполнения Контракта будет установлено</w:t>
      </w:r>
    </w:p>
    <w:p w14:paraId="7ABEB854"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поставки Товара ненадлежащего качества с недостатками, которые не могут быть устранены в приемлемый для Заказчика срок;</w:t>
      </w:r>
    </w:p>
    <w:p w14:paraId="01B27551"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неоднократного нарушения Поставщиком сроков поставки Товара;</w:t>
      </w:r>
    </w:p>
    <w:p w14:paraId="364B4F36" w14:textId="77777777" w:rsidR="002D6F03" w:rsidRDefault="002D6F03">
      <w:pPr>
        <w:spacing w:after="0" w:line="240" w:lineRule="auto"/>
        <w:jc w:val="both"/>
        <w:rPr>
          <w:rFonts w:ascii="Times New Roman" w:eastAsia="Calibri" w:hAnsi="Times New Roman" w:cs="Times New Roman"/>
          <w:color w:val="000000"/>
          <w:sz w:val="24"/>
          <w:szCs w:val="24"/>
          <w:lang w:eastAsia="ru-RU"/>
        </w:rPr>
      </w:pPr>
    </w:p>
    <w:p w14:paraId="022A9999"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ab/>
      </w:r>
    </w:p>
    <w:p w14:paraId="375337EF" w14:textId="77777777" w:rsidR="002D6F03" w:rsidRDefault="00F1309D">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14.ПРОЧИЕ УСЛОВИЯ</w:t>
      </w:r>
    </w:p>
    <w:p w14:paraId="0E958BE5" w14:textId="77777777" w:rsidR="002D6F03" w:rsidRDefault="00F1309D">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14.1. При изменении юридического адреса, организационно-правовой формы Поставщик в двухнедельный срок обязан письменно известить об этом Заказчика.</w:t>
      </w:r>
    </w:p>
    <w:p w14:paraId="1A247FEC"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054C4F43"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14.2.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5B897E9A" w14:textId="77777777" w:rsidR="002D6F03" w:rsidRDefault="00F1309D">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14.3. Настоящий Контракт составлен в 2 (двух) экземплярах на русском языке, имеющих равную юридическую силу, по одному экземпляру для каждой из Сторон.</w:t>
      </w:r>
    </w:p>
    <w:p w14:paraId="08918632" w14:textId="77777777" w:rsidR="00ED200E" w:rsidRDefault="00F1309D">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14.4 Поставщик не вправе без предварительного письменного согласия Заказчика передавать свои права по Контракту третьим лицам.</w:t>
      </w:r>
    </w:p>
    <w:p w14:paraId="309389DB" w14:textId="7393CFA3"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14.5. Приложения, указанные в настоящем</w:t>
      </w:r>
      <w:r>
        <w:rPr>
          <w:rFonts w:ascii="Times New Roman" w:eastAsia="MS Mincho" w:hAnsi="Times New Roman" w:cs="Times New Roman"/>
          <w:color w:val="000000"/>
          <w:sz w:val="24"/>
          <w:szCs w:val="24"/>
          <w:lang w:eastAsia="ru-RU"/>
        </w:rPr>
        <w:t xml:space="preserve"> Контракт</w:t>
      </w:r>
      <w:r>
        <w:rPr>
          <w:rFonts w:ascii="Times New Roman" w:eastAsia="Calibri" w:hAnsi="Times New Roman" w:cs="Times New Roman"/>
          <w:color w:val="000000"/>
          <w:sz w:val="24"/>
          <w:szCs w:val="24"/>
          <w:lang w:eastAsia="ru-RU"/>
        </w:rPr>
        <w:t>е, являются его неотъемлемой частью:</w:t>
      </w:r>
    </w:p>
    <w:p w14:paraId="271C5CFE" w14:textId="77777777" w:rsidR="002D6F03" w:rsidRDefault="00F1309D">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ab/>
        <w:t>- приложение 1 – спецификация;</w:t>
      </w:r>
    </w:p>
    <w:p w14:paraId="06284C3A" w14:textId="77777777" w:rsidR="002D6F03" w:rsidRDefault="002D6F03">
      <w:pPr>
        <w:spacing w:after="0" w:line="240" w:lineRule="auto"/>
        <w:jc w:val="both"/>
        <w:rPr>
          <w:rFonts w:ascii="Times New Roman" w:eastAsia="Times New Roman" w:hAnsi="Times New Roman" w:cs="Times New Roman"/>
          <w:color w:val="000000"/>
          <w:sz w:val="24"/>
          <w:szCs w:val="24"/>
        </w:rPr>
      </w:pPr>
    </w:p>
    <w:p w14:paraId="5300F947" w14:textId="4C813455" w:rsidR="002D6F03" w:rsidRDefault="00F1309D">
      <w:pPr>
        <w:spacing w:after="0" w:line="240" w:lineRule="auto"/>
        <w:jc w:val="center"/>
        <w:rPr>
          <w:rFonts w:ascii="Times New Roman" w:eastAsia="MS Mincho" w:hAnsi="Times New Roman" w:cs="Times New Roman"/>
          <w:bCs/>
          <w:color w:val="000000"/>
          <w:sz w:val="24"/>
          <w:szCs w:val="24"/>
        </w:rPr>
      </w:pPr>
      <w:r>
        <w:rPr>
          <w:rFonts w:ascii="Times New Roman" w:eastAsia="MS Mincho" w:hAnsi="Times New Roman" w:cs="Times New Roman"/>
          <w:bCs/>
          <w:color w:val="000000"/>
          <w:sz w:val="24"/>
          <w:szCs w:val="24"/>
        </w:rPr>
        <w:t>1</w:t>
      </w:r>
      <w:r w:rsidR="006C344D">
        <w:rPr>
          <w:rFonts w:ascii="Times New Roman" w:eastAsia="MS Mincho" w:hAnsi="Times New Roman" w:cs="Times New Roman"/>
          <w:bCs/>
          <w:color w:val="000000"/>
          <w:sz w:val="24"/>
          <w:szCs w:val="24"/>
        </w:rPr>
        <w:t>5</w:t>
      </w:r>
      <w:r>
        <w:rPr>
          <w:rFonts w:ascii="Times New Roman" w:eastAsia="MS Mincho" w:hAnsi="Times New Roman" w:cs="Times New Roman"/>
          <w:bCs/>
          <w:color w:val="000000"/>
          <w:sz w:val="24"/>
          <w:szCs w:val="24"/>
        </w:rPr>
        <w:t>. РЕКВИЗИТЫ СТОРОН</w:t>
      </w:r>
    </w:p>
    <w:tbl>
      <w:tblPr>
        <w:tblStyle w:val="18"/>
        <w:tblW w:w="9571" w:type="dxa"/>
        <w:tblInd w:w="113" w:type="dxa"/>
        <w:tblLayout w:type="fixed"/>
        <w:tblLook w:val="04A0" w:firstRow="1" w:lastRow="0" w:firstColumn="1" w:lastColumn="0" w:noHBand="0" w:noVBand="1"/>
      </w:tblPr>
      <w:tblGrid>
        <w:gridCol w:w="4699"/>
        <w:gridCol w:w="4872"/>
      </w:tblGrid>
      <w:tr w:rsidR="002D6F03" w14:paraId="208A199E" w14:textId="77777777">
        <w:trPr>
          <w:trHeight w:val="5369"/>
        </w:trPr>
        <w:tc>
          <w:tcPr>
            <w:tcW w:w="4699" w:type="dxa"/>
          </w:tcPr>
          <w:p w14:paraId="632CA770" w14:textId="51D5E7E2" w:rsidR="00ED200E" w:rsidRPr="00ED200E" w:rsidRDefault="00F1309D" w:rsidP="00ED200E">
            <w:pPr>
              <w:widowControl w:val="0"/>
              <w:spacing w:after="0" w:line="240" w:lineRule="auto"/>
              <w:rPr>
                <w:sz w:val="24"/>
              </w:rPr>
            </w:pPr>
            <w:r>
              <w:rPr>
                <w:rFonts w:ascii="Times New Roman" w:eastAsia="Times New Roman" w:hAnsi="Times New Roman" w:cs="Times New Roman"/>
                <w:sz w:val="24"/>
              </w:rPr>
              <w:t>Заказчик:</w:t>
            </w:r>
          </w:p>
          <w:p w14:paraId="43205A44" w14:textId="77777777" w:rsidR="00ED200E" w:rsidRPr="00B24D09" w:rsidRDefault="00ED200E" w:rsidP="00ED200E">
            <w:pPr>
              <w:spacing w:after="0" w:line="240" w:lineRule="atLeast"/>
              <w:rPr>
                <w:rFonts w:ascii="Times New Roman" w:hAnsi="Times New Roman" w:cs="Times New Roman"/>
                <w:sz w:val="24"/>
              </w:rPr>
            </w:pPr>
            <w:r w:rsidRPr="00B24D09">
              <w:rPr>
                <w:rFonts w:ascii="Times New Roman" w:hAnsi="Times New Roman" w:cs="Times New Roman"/>
                <w:sz w:val="24"/>
              </w:rPr>
              <w:t>Муниципальное бюджетное общеобразовательное учреждение «Елизаветинская средняя общеобразовательная школа» («МБОУ «Елизаветинская СОШ»)</w:t>
            </w:r>
          </w:p>
          <w:p w14:paraId="4B33AFBB" w14:textId="77777777" w:rsidR="00ED200E" w:rsidRPr="00B24D09" w:rsidRDefault="00ED200E" w:rsidP="00ED200E">
            <w:pPr>
              <w:spacing w:after="0" w:line="240" w:lineRule="atLeast"/>
              <w:rPr>
                <w:rFonts w:ascii="Times New Roman" w:hAnsi="Times New Roman" w:cs="Times New Roman"/>
                <w:sz w:val="24"/>
              </w:rPr>
            </w:pPr>
            <w:r w:rsidRPr="00B24D09">
              <w:rPr>
                <w:rFonts w:ascii="Times New Roman" w:hAnsi="Times New Roman" w:cs="Times New Roman"/>
                <w:sz w:val="24"/>
              </w:rPr>
              <w:t>Юридический адрес: 188370, Ленинградская область, муниципальный округ Гатчинский, поселок Елизаветино, улица Школьная, дом 19</w:t>
            </w:r>
          </w:p>
          <w:p w14:paraId="18E96849" w14:textId="77777777" w:rsidR="00ED200E" w:rsidRPr="00B24D09" w:rsidRDefault="00ED200E" w:rsidP="00ED200E">
            <w:pPr>
              <w:spacing w:after="0" w:line="240" w:lineRule="atLeast"/>
              <w:rPr>
                <w:rFonts w:ascii="Times New Roman" w:hAnsi="Times New Roman" w:cs="Times New Roman"/>
                <w:sz w:val="24"/>
              </w:rPr>
            </w:pPr>
            <w:r w:rsidRPr="00B24D09">
              <w:rPr>
                <w:rFonts w:ascii="Times New Roman" w:hAnsi="Times New Roman" w:cs="Times New Roman"/>
                <w:sz w:val="24"/>
              </w:rPr>
              <w:t>Фактический адрес: 188370, Ленинградская область, муниципальный округ Гатчинский, поселок Елизаветино, улица Школьная, дом 19</w:t>
            </w:r>
          </w:p>
          <w:p w14:paraId="4D5279B5" w14:textId="77777777" w:rsidR="00ED200E" w:rsidRPr="00B24D09" w:rsidRDefault="00ED200E" w:rsidP="00ED200E">
            <w:pPr>
              <w:spacing w:after="0" w:line="240" w:lineRule="atLeast"/>
              <w:rPr>
                <w:rFonts w:ascii="Times New Roman" w:hAnsi="Times New Roman" w:cs="Times New Roman"/>
                <w:sz w:val="24"/>
              </w:rPr>
            </w:pPr>
            <w:r w:rsidRPr="00B24D09">
              <w:rPr>
                <w:rFonts w:ascii="Times New Roman" w:hAnsi="Times New Roman" w:cs="Times New Roman"/>
                <w:sz w:val="24"/>
              </w:rPr>
              <w:t>ИНН      4719016159           КПП      470501001 ОГРН     1024702088597</w:t>
            </w:r>
          </w:p>
          <w:p w14:paraId="7013EFA4" w14:textId="77777777" w:rsidR="00ED200E" w:rsidRPr="00B24D09" w:rsidRDefault="00ED200E" w:rsidP="00ED200E">
            <w:pPr>
              <w:spacing w:after="0" w:line="240" w:lineRule="atLeast"/>
              <w:rPr>
                <w:rFonts w:ascii="Times New Roman" w:hAnsi="Times New Roman" w:cs="Times New Roman"/>
                <w:sz w:val="24"/>
              </w:rPr>
            </w:pPr>
            <w:r w:rsidRPr="00B24D09">
              <w:rPr>
                <w:rFonts w:ascii="Times New Roman" w:hAnsi="Times New Roman" w:cs="Times New Roman"/>
                <w:sz w:val="24"/>
              </w:rPr>
              <w:t>ОКПО   46269977 ОКАТО 41218824000 ОКТМО 41518000158 ОКВЭД 85.14</w:t>
            </w:r>
          </w:p>
          <w:p w14:paraId="47DD4D14" w14:textId="77777777" w:rsidR="00ED200E" w:rsidRPr="00B24D09" w:rsidRDefault="00ED200E" w:rsidP="00ED200E">
            <w:pPr>
              <w:spacing w:after="0" w:line="240" w:lineRule="atLeast"/>
              <w:rPr>
                <w:rFonts w:ascii="Times New Roman" w:hAnsi="Times New Roman" w:cs="Times New Roman"/>
                <w:sz w:val="24"/>
              </w:rPr>
            </w:pPr>
            <w:r w:rsidRPr="00B24D09">
              <w:rPr>
                <w:rFonts w:ascii="Times New Roman" w:hAnsi="Times New Roman" w:cs="Times New Roman"/>
                <w:sz w:val="24"/>
              </w:rPr>
              <w:t xml:space="preserve">ОКОГУ  49007 </w:t>
            </w:r>
          </w:p>
          <w:p w14:paraId="0FE2E4B1" w14:textId="77777777" w:rsidR="00ED200E" w:rsidRPr="00B24D09" w:rsidRDefault="00ED200E" w:rsidP="00ED200E">
            <w:pPr>
              <w:spacing w:after="0" w:line="240" w:lineRule="atLeast"/>
              <w:rPr>
                <w:rFonts w:ascii="Times New Roman" w:hAnsi="Times New Roman" w:cs="Times New Roman"/>
                <w:sz w:val="24"/>
              </w:rPr>
            </w:pPr>
            <w:r w:rsidRPr="00B24D09">
              <w:rPr>
                <w:rFonts w:ascii="Times New Roman" w:hAnsi="Times New Roman" w:cs="Times New Roman"/>
                <w:sz w:val="24"/>
              </w:rPr>
              <w:t>Получатель:</w:t>
            </w:r>
          </w:p>
          <w:p w14:paraId="0E6C0769" w14:textId="77777777" w:rsidR="00ED200E" w:rsidRPr="00B24D09" w:rsidRDefault="00ED200E" w:rsidP="00ED200E">
            <w:pPr>
              <w:spacing w:after="0" w:line="240" w:lineRule="atLeast"/>
              <w:rPr>
                <w:rFonts w:ascii="Times New Roman" w:hAnsi="Times New Roman" w:cs="Times New Roman"/>
                <w:sz w:val="24"/>
              </w:rPr>
            </w:pPr>
            <w:r w:rsidRPr="00B24D09">
              <w:rPr>
                <w:rFonts w:ascii="Times New Roman" w:hAnsi="Times New Roman" w:cs="Times New Roman"/>
                <w:sz w:val="24"/>
              </w:rPr>
              <w:t>Комитет финансов Гатчинского муниципального округа (МБОУ «Елизаветинская СОШ» л/</w:t>
            </w:r>
            <w:proofErr w:type="spellStart"/>
            <w:r w:rsidRPr="00B24D09">
              <w:rPr>
                <w:rFonts w:ascii="Times New Roman" w:hAnsi="Times New Roman" w:cs="Times New Roman"/>
                <w:sz w:val="24"/>
              </w:rPr>
              <w:t>сч</w:t>
            </w:r>
            <w:proofErr w:type="spellEnd"/>
            <w:r w:rsidRPr="00B24D09">
              <w:rPr>
                <w:rFonts w:ascii="Times New Roman" w:hAnsi="Times New Roman" w:cs="Times New Roman"/>
                <w:sz w:val="24"/>
              </w:rPr>
              <w:t>. 20470500787)</w:t>
            </w:r>
          </w:p>
          <w:p w14:paraId="616507F5" w14:textId="77777777" w:rsidR="00ED200E" w:rsidRPr="00B24D09" w:rsidRDefault="00ED200E" w:rsidP="00ED200E">
            <w:pPr>
              <w:spacing w:after="0" w:line="240" w:lineRule="atLeast"/>
              <w:rPr>
                <w:rFonts w:ascii="Times New Roman" w:hAnsi="Times New Roman" w:cs="Times New Roman"/>
                <w:sz w:val="24"/>
              </w:rPr>
            </w:pPr>
            <w:r w:rsidRPr="00B24D09">
              <w:rPr>
                <w:rFonts w:ascii="Times New Roman" w:hAnsi="Times New Roman" w:cs="Times New Roman"/>
                <w:sz w:val="24"/>
              </w:rPr>
              <w:lastRenderedPageBreak/>
              <w:t>Банковские реквизиты:</w:t>
            </w:r>
          </w:p>
          <w:p w14:paraId="7BEF2069" w14:textId="77777777" w:rsidR="00ED200E" w:rsidRPr="00B24D09" w:rsidRDefault="00ED200E" w:rsidP="00ED200E">
            <w:pPr>
              <w:spacing w:after="0" w:line="240" w:lineRule="atLeast"/>
              <w:rPr>
                <w:rFonts w:ascii="Times New Roman" w:hAnsi="Times New Roman" w:cs="Times New Roman"/>
                <w:sz w:val="24"/>
              </w:rPr>
            </w:pPr>
            <w:r w:rsidRPr="00B24D09">
              <w:rPr>
                <w:rFonts w:ascii="Times New Roman" w:hAnsi="Times New Roman" w:cs="Times New Roman"/>
                <w:sz w:val="24"/>
              </w:rPr>
              <w:t>ОКЦ № 1 СЕВЕРО-ЗАПАДНОГО ГУ БАНКА РОССИИ // УФК по Ленинградской области г. Санкт-Петербург</w:t>
            </w:r>
          </w:p>
          <w:p w14:paraId="1FBB5741" w14:textId="77777777" w:rsidR="00ED200E" w:rsidRPr="00B24D09" w:rsidRDefault="00ED200E" w:rsidP="00ED200E">
            <w:pPr>
              <w:spacing w:after="0" w:line="240" w:lineRule="atLeast"/>
              <w:rPr>
                <w:rFonts w:ascii="Times New Roman" w:hAnsi="Times New Roman" w:cs="Times New Roman"/>
                <w:sz w:val="24"/>
              </w:rPr>
            </w:pPr>
            <w:r w:rsidRPr="00B24D09">
              <w:rPr>
                <w:rFonts w:ascii="Times New Roman" w:hAnsi="Times New Roman" w:cs="Times New Roman"/>
                <w:sz w:val="24"/>
              </w:rPr>
              <w:t>БИК 044030098</w:t>
            </w:r>
          </w:p>
          <w:p w14:paraId="710F1CDF" w14:textId="77777777" w:rsidR="00ED200E" w:rsidRPr="00B24D09" w:rsidRDefault="00ED200E" w:rsidP="00ED200E">
            <w:pPr>
              <w:spacing w:after="0" w:line="240" w:lineRule="atLeast"/>
              <w:rPr>
                <w:rFonts w:ascii="Times New Roman" w:hAnsi="Times New Roman" w:cs="Times New Roman"/>
                <w:sz w:val="24"/>
              </w:rPr>
            </w:pPr>
            <w:r w:rsidRPr="00B24D09">
              <w:rPr>
                <w:rFonts w:ascii="Times New Roman" w:hAnsi="Times New Roman" w:cs="Times New Roman"/>
                <w:sz w:val="24"/>
              </w:rPr>
              <w:t>Единый казначейский счёт: 40102810745370000098</w:t>
            </w:r>
          </w:p>
          <w:p w14:paraId="6BD3830E" w14:textId="77777777" w:rsidR="00ED200E" w:rsidRDefault="00ED200E" w:rsidP="00ED200E">
            <w:pPr>
              <w:spacing w:after="0" w:line="240" w:lineRule="atLeast"/>
              <w:rPr>
                <w:rFonts w:ascii="Times New Roman" w:hAnsi="Times New Roman" w:cs="Times New Roman"/>
                <w:sz w:val="24"/>
              </w:rPr>
            </w:pPr>
            <w:r w:rsidRPr="00B24D09">
              <w:rPr>
                <w:rFonts w:ascii="Times New Roman" w:hAnsi="Times New Roman" w:cs="Times New Roman"/>
                <w:sz w:val="24"/>
              </w:rPr>
              <w:t>Казначейский счет (р/с): 03234643415180004500</w:t>
            </w:r>
          </w:p>
          <w:p w14:paraId="2C57AD98" w14:textId="77777777" w:rsidR="00ED200E" w:rsidRPr="00B24D09" w:rsidRDefault="00ED200E" w:rsidP="00ED200E">
            <w:pPr>
              <w:spacing w:after="0" w:line="240" w:lineRule="atLeast"/>
              <w:rPr>
                <w:rFonts w:ascii="Times New Roman" w:hAnsi="Times New Roman" w:cs="Times New Roman"/>
                <w:sz w:val="24"/>
                <w:lang w:val="en-US"/>
              </w:rPr>
            </w:pPr>
            <w:r w:rsidRPr="00DE2986">
              <w:rPr>
                <w:rFonts w:ascii="Times New Roman" w:hAnsi="Times New Roman" w:cs="Times New Roman"/>
                <w:sz w:val="24"/>
                <w:lang w:val="en-US"/>
              </w:rPr>
              <w:t>E</w:t>
            </w:r>
            <w:r w:rsidRPr="00B24D09">
              <w:rPr>
                <w:rFonts w:ascii="Times New Roman" w:hAnsi="Times New Roman" w:cs="Times New Roman"/>
                <w:sz w:val="24"/>
                <w:lang w:val="en-US"/>
              </w:rPr>
              <w:t>-</w:t>
            </w:r>
            <w:r w:rsidRPr="00DE2986">
              <w:rPr>
                <w:rFonts w:ascii="Times New Roman" w:hAnsi="Times New Roman" w:cs="Times New Roman"/>
                <w:sz w:val="24"/>
                <w:lang w:val="en-US"/>
              </w:rPr>
              <w:t>mail</w:t>
            </w:r>
            <w:r w:rsidRPr="00B24D09">
              <w:rPr>
                <w:rFonts w:ascii="Times New Roman" w:hAnsi="Times New Roman" w:cs="Times New Roman"/>
                <w:sz w:val="24"/>
                <w:lang w:val="en-US"/>
              </w:rPr>
              <w:t xml:space="preserve">: </w:t>
            </w:r>
            <w:r>
              <w:rPr>
                <w:rFonts w:ascii="Times New Roman" w:hAnsi="Times New Roman" w:cs="Times New Roman"/>
                <w:sz w:val="24"/>
                <w:lang w:val="en-US"/>
              </w:rPr>
              <w:t>elizavetc</w:t>
            </w:r>
            <w:r w:rsidRPr="00B24D09">
              <w:rPr>
                <w:rFonts w:ascii="Times New Roman" w:hAnsi="Times New Roman" w:cs="Times New Roman"/>
                <w:sz w:val="24"/>
                <w:lang w:val="en-US"/>
              </w:rPr>
              <w:t>@</w:t>
            </w:r>
            <w:r w:rsidRPr="00DE2986">
              <w:rPr>
                <w:rFonts w:ascii="Times New Roman" w:hAnsi="Times New Roman" w:cs="Times New Roman"/>
                <w:sz w:val="24"/>
                <w:lang w:val="en-US"/>
              </w:rPr>
              <w:t>mail</w:t>
            </w:r>
            <w:r w:rsidRPr="00B24D09">
              <w:rPr>
                <w:rFonts w:ascii="Times New Roman" w:hAnsi="Times New Roman" w:cs="Times New Roman"/>
                <w:sz w:val="24"/>
                <w:lang w:val="en-US"/>
              </w:rPr>
              <w:t>.</w:t>
            </w:r>
            <w:r w:rsidRPr="00DE2986">
              <w:rPr>
                <w:rFonts w:ascii="Times New Roman" w:hAnsi="Times New Roman" w:cs="Times New Roman"/>
                <w:sz w:val="24"/>
                <w:lang w:val="en-US"/>
              </w:rPr>
              <w:t>ru</w:t>
            </w:r>
            <w:r w:rsidRPr="00B24D09">
              <w:rPr>
                <w:rFonts w:ascii="Times New Roman" w:hAnsi="Times New Roman" w:cs="Times New Roman"/>
                <w:sz w:val="24"/>
                <w:lang w:val="en-US"/>
              </w:rPr>
              <w:t xml:space="preserve"> </w:t>
            </w:r>
            <w:r w:rsidRPr="00DE2986">
              <w:rPr>
                <w:rFonts w:ascii="Times New Roman" w:hAnsi="Times New Roman" w:cs="Times New Roman"/>
                <w:sz w:val="24"/>
                <w:lang w:val="en-US"/>
              </w:rPr>
              <w:t>elschool</w:t>
            </w:r>
            <w:r w:rsidRPr="00DE2986">
              <w:rPr>
                <w:rFonts w:ascii="Times New Roman" w:hAnsi="Times New Roman" w:cs="Times New Roman"/>
                <w:sz w:val="24"/>
              </w:rPr>
              <w:t>о</w:t>
            </w:r>
            <w:r w:rsidRPr="00B24D09">
              <w:rPr>
                <w:rFonts w:ascii="Times New Roman" w:hAnsi="Times New Roman" w:cs="Times New Roman"/>
                <w:sz w:val="24"/>
                <w:lang w:val="en-US"/>
              </w:rPr>
              <w:t>@</w:t>
            </w:r>
            <w:r w:rsidRPr="00DE2986">
              <w:rPr>
                <w:rFonts w:ascii="Times New Roman" w:hAnsi="Times New Roman" w:cs="Times New Roman"/>
                <w:sz w:val="24"/>
                <w:lang w:val="en-US"/>
              </w:rPr>
              <w:t>gtn</w:t>
            </w:r>
            <w:r w:rsidRPr="00B24D09">
              <w:rPr>
                <w:rFonts w:ascii="Times New Roman" w:hAnsi="Times New Roman" w:cs="Times New Roman"/>
                <w:sz w:val="24"/>
                <w:lang w:val="en-US"/>
              </w:rPr>
              <w:t>.</w:t>
            </w:r>
            <w:r w:rsidRPr="00DE2986">
              <w:rPr>
                <w:rFonts w:ascii="Times New Roman" w:hAnsi="Times New Roman" w:cs="Times New Roman"/>
                <w:sz w:val="24"/>
                <w:lang w:val="en-US"/>
              </w:rPr>
              <w:t>lokos</w:t>
            </w:r>
            <w:r w:rsidRPr="00B24D09">
              <w:rPr>
                <w:rFonts w:ascii="Times New Roman" w:hAnsi="Times New Roman" w:cs="Times New Roman"/>
                <w:sz w:val="24"/>
                <w:lang w:val="en-US"/>
              </w:rPr>
              <w:t>.</w:t>
            </w:r>
            <w:r w:rsidRPr="00DE2986">
              <w:rPr>
                <w:rFonts w:ascii="Times New Roman" w:hAnsi="Times New Roman" w:cs="Times New Roman"/>
                <w:sz w:val="24"/>
                <w:lang w:val="en-US"/>
              </w:rPr>
              <w:t>net</w:t>
            </w:r>
            <w:r w:rsidRPr="00B24D09">
              <w:rPr>
                <w:rFonts w:ascii="Times New Roman" w:hAnsi="Times New Roman" w:cs="Times New Roman"/>
                <w:sz w:val="24"/>
                <w:lang w:val="en-US"/>
              </w:rPr>
              <w:t xml:space="preserve">           </w:t>
            </w:r>
          </w:p>
          <w:p w14:paraId="3AAB5D49" w14:textId="77777777" w:rsidR="00ED200E" w:rsidRDefault="00ED200E" w:rsidP="00ED200E">
            <w:pPr>
              <w:spacing w:after="0" w:line="240" w:lineRule="atLeast"/>
              <w:rPr>
                <w:rFonts w:ascii="Times New Roman" w:hAnsi="Times New Roman" w:cs="Times New Roman"/>
                <w:sz w:val="24"/>
              </w:rPr>
            </w:pPr>
            <w:r w:rsidRPr="00DE2986">
              <w:rPr>
                <w:rFonts w:ascii="Times New Roman" w:hAnsi="Times New Roman" w:cs="Times New Roman"/>
                <w:sz w:val="24"/>
              </w:rPr>
              <w:t>Тел., факс 8-81371-57306</w:t>
            </w:r>
          </w:p>
          <w:p w14:paraId="3429B32C" w14:textId="77777777" w:rsidR="002D6F03" w:rsidRDefault="002D6F03">
            <w:pPr>
              <w:widowControl w:val="0"/>
              <w:tabs>
                <w:tab w:val="left" w:pos="708"/>
                <w:tab w:val="left" w:pos="750"/>
              </w:tabs>
              <w:spacing w:after="0" w:line="240" w:lineRule="auto"/>
              <w:rPr>
                <w:sz w:val="24"/>
              </w:rPr>
            </w:pPr>
          </w:p>
          <w:p w14:paraId="3ECB7AC6" w14:textId="77777777" w:rsidR="002D6F03" w:rsidRDefault="00F1309D">
            <w:pPr>
              <w:widowControl w:val="0"/>
              <w:spacing w:after="0" w:line="240" w:lineRule="auto"/>
              <w:rPr>
                <w:sz w:val="24"/>
              </w:rPr>
            </w:pPr>
            <w:r>
              <w:rPr>
                <w:rFonts w:ascii="Times New Roman" w:eastAsia="Times New Roman" w:hAnsi="Times New Roman" w:cs="Times New Roman"/>
                <w:sz w:val="24"/>
              </w:rPr>
              <w:t>Директор</w:t>
            </w:r>
          </w:p>
          <w:p w14:paraId="1F31C4F7" w14:textId="77777777" w:rsidR="002D6F03" w:rsidRDefault="00F1309D">
            <w:pPr>
              <w:widowControl w:val="0"/>
              <w:spacing w:after="0" w:line="240" w:lineRule="auto"/>
              <w:rPr>
                <w:sz w:val="24"/>
              </w:rPr>
            </w:pPr>
            <w:r>
              <w:rPr>
                <w:rFonts w:ascii="Times New Roman" w:eastAsia="Times New Roman" w:hAnsi="Times New Roman" w:cs="Times New Roman"/>
                <w:sz w:val="24"/>
              </w:rPr>
              <w:t>________________ Парфененко Р. Б</w:t>
            </w:r>
          </w:p>
        </w:tc>
        <w:tc>
          <w:tcPr>
            <w:tcW w:w="4871" w:type="dxa"/>
          </w:tcPr>
          <w:p w14:paraId="602835D3" w14:textId="01A5D645"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5219B6C9" w14:textId="3F860CD2"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14A6A464" w14:textId="57FD4A79"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2B1EDC00" w14:textId="59EAAFE2"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1B6A60AC" w14:textId="5B0B6BB7"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60304563" w14:textId="36E2D51C"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37166D76" w14:textId="72721CFC"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1ECED693" w14:textId="000A95F4"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31276F3C" w14:textId="50E3101D"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31EDFC4E" w14:textId="11F51906"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02CDC91C" w14:textId="2BA8E70D"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09B4BA31" w14:textId="75579375"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3BC0EF68" w14:textId="73AD4504"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593D9B4B" w14:textId="2B7B7B5E"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3B3886F0" w14:textId="029D6B1A"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6C22639D" w14:textId="7E546D74"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07F7EFCF" w14:textId="4DB784A2"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146809AE" w14:textId="77777777" w:rsidR="00F1309D" w:rsidRPr="002920B7" w:rsidRDefault="00F1309D" w:rsidP="00F1309D">
            <w:pPr>
              <w:widowControl w:val="0"/>
              <w:spacing w:after="0" w:line="240" w:lineRule="auto"/>
              <w:rPr>
                <w:rFonts w:ascii="Times New Roman" w:eastAsia="Times New Roman" w:hAnsi="Times New Roman" w:cs="Times New Roman"/>
                <w:color w:val="000000"/>
                <w:sz w:val="24"/>
              </w:rPr>
            </w:pPr>
          </w:p>
          <w:p w14:paraId="3CD1AF9E" w14:textId="77777777" w:rsidR="00F1309D" w:rsidRDefault="00F1309D" w:rsidP="00F1309D">
            <w:pPr>
              <w:widowControl w:val="0"/>
              <w:spacing w:after="0" w:line="240" w:lineRule="auto"/>
              <w:rPr>
                <w:rFonts w:ascii="Times New Roman" w:eastAsia="Times New Roman" w:hAnsi="Times New Roman" w:cs="Times New Roman"/>
                <w:color w:val="000000"/>
                <w:sz w:val="24"/>
              </w:rPr>
            </w:pPr>
          </w:p>
          <w:p w14:paraId="308B1732" w14:textId="77777777" w:rsidR="00A4787F" w:rsidRDefault="00A4787F" w:rsidP="00F1309D">
            <w:pPr>
              <w:widowControl w:val="0"/>
              <w:spacing w:after="0" w:line="240" w:lineRule="auto"/>
              <w:rPr>
                <w:rFonts w:ascii="Times New Roman" w:eastAsia="Times New Roman" w:hAnsi="Times New Roman" w:cs="Times New Roman"/>
                <w:color w:val="000000"/>
                <w:sz w:val="24"/>
              </w:rPr>
            </w:pPr>
          </w:p>
          <w:p w14:paraId="68CB8BE9" w14:textId="77777777" w:rsidR="00A4787F" w:rsidRPr="00A4787F" w:rsidRDefault="00A4787F" w:rsidP="00F1309D">
            <w:pPr>
              <w:widowControl w:val="0"/>
              <w:spacing w:after="0" w:line="240" w:lineRule="auto"/>
              <w:rPr>
                <w:rFonts w:ascii="Times New Roman" w:eastAsia="Times New Roman" w:hAnsi="Times New Roman" w:cs="Times New Roman"/>
                <w:color w:val="000000"/>
                <w:sz w:val="24"/>
              </w:rPr>
            </w:pPr>
          </w:p>
          <w:p w14:paraId="0193941A" w14:textId="0FFD2340" w:rsidR="002D6F03" w:rsidRPr="00F1309D" w:rsidRDefault="00F1309D" w:rsidP="00F1309D">
            <w:pPr>
              <w:widowControl w:val="0"/>
              <w:spacing w:after="0" w:line="240" w:lineRule="auto"/>
              <w:rPr>
                <w:sz w:val="24"/>
              </w:rPr>
            </w:pPr>
            <w:r w:rsidRPr="00F1309D">
              <w:rPr>
                <w:rFonts w:ascii="Times New Roman" w:eastAsia="Times New Roman" w:hAnsi="Times New Roman" w:cs="Times New Roman"/>
                <w:color w:val="000000"/>
                <w:sz w:val="24"/>
              </w:rPr>
              <w:t xml:space="preserve">   </w:t>
            </w:r>
          </w:p>
          <w:p w14:paraId="675AC6D0" w14:textId="77777777" w:rsidR="002D6F03" w:rsidRDefault="002D6F03" w:rsidP="00F1309D">
            <w:pPr>
              <w:widowControl w:val="0"/>
              <w:spacing w:after="0" w:line="240" w:lineRule="auto"/>
              <w:rPr>
                <w:sz w:val="24"/>
              </w:rPr>
            </w:pPr>
            <w:bookmarkStart w:id="1" w:name="_Hlk151640622"/>
            <w:bookmarkEnd w:id="1"/>
          </w:p>
        </w:tc>
      </w:tr>
    </w:tbl>
    <w:p w14:paraId="6D058622" w14:textId="77777777" w:rsidR="002D6F03" w:rsidRDefault="002D6F03">
      <w:pPr>
        <w:spacing w:after="0" w:line="240" w:lineRule="auto"/>
        <w:jc w:val="both"/>
        <w:rPr>
          <w:rFonts w:ascii="Times New Roman" w:eastAsia="Calibri" w:hAnsi="Times New Roman" w:cs="Times New Roman"/>
          <w:color w:val="000000"/>
          <w:sz w:val="23"/>
          <w:szCs w:val="23"/>
          <w:lang w:eastAsia="ru-RU"/>
        </w:rPr>
      </w:pPr>
    </w:p>
    <w:p w14:paraId="07F7A7FD" w14:textId="77777777" w:rsidR="002D6F03" w:rsidRDefault="002D6F03">
      <w:pPr>
        <w:spacing w:after="0" w:line="240" w:lineRule="auto"/>
        <w:jc w:val="both"/>
        <w:rPr>
          <w:rFonts w:ascii="Times New Roman" w:eastAsia="Calibri" w:hAnsi="Times New Roman" w:cs="Times New Roman"/>
          <w:color w:val="000000"/>
          <w:sz w:val="23"/>
          <w:szCs w:val="23"/>
          <w:lang w:eastAsia="ru-RU"/>
        </w:rPr>
      </w:pPr>
    </w:p>
    <w:p w14:paraId="42F43C19" w14:textId="77777777" w:rsidR="002D6F03" w:rsidRDefault="002D6F03">
      <w:pPr>
        <w:spacing w:after="0" w:line="240" w:lineRule="auto"/>
        <w:jc w:val="both"/>
        <w:rPr>
          <w:rFonts w:ascii="Times New Roman" w:eastAsia="Calibri" w:hAnsi="Times New Roman" w:cs="Times New Roman"/>
          <w:color w:val="000000"/>
          <w:sz w:val="24"/>
          <w:szCs w:val="24"/>
          <w:lang w:eastAsia="ru-RU"/>
        </w:rPr>
      </w:pPr>
    </w:p>
    <w:p w14:paraId="2EB264D9" w14:textId="77777777" w:rsidR="002D6F03" w:rsidRDefault="002D6F03">
      <w:pPr>
        <w:spacing w:after="0" w:line="240" w:lineRule="auto"/>
        <w:jc w:val="both"/>
        <w:rPr>
          <w:rFonts w:ascii="Times New Roman" w:eastAsia="Calibri" w:hAnsi="Times New Roman" w:cs="Times New Roman"/>
          <w:color w:val="000000"/>
          <w:sz w:val="24"/>
          <w:szCs w:val="24"/>
          <w:lang w:eastAsia="ru-RU"/>
        </w:rPr>
      </w:pPr>
    </w:p>
    <w:p w14:paraId="0CD3A38A" w14:textId="77777777" w:rsidR="002D6F03" w:rsidRDefault="002D6F03">
      <w:pPr>
        <w:spacing w:after="0" w:line="240" w:lineRule="auto"/>
        <w:jc w:val="both"/>
        <w:rPr>
          <w:rFonts w:ascii="Times New Roman" w:eastAsia="Calibri" w:hAnsi="Times New Roman" w:cs="Times New Roman"/>
          <w:color w:val="000000"/>
          <w:sz w:val="24"/>
          <w:szCs w:val="24"/>
          <w:lang w:eastAsia="ru-RU"/>
        </w:rPr>
      </w:pPr>
    </w:p>
    <w:p w14:paraId="64C90019"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6DB2463D"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34446A2F"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0837E54D"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2201A004"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31E41368"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651045D5"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7A89CEC4"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692E652A"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7BAC15CA"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382F695F"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6F8ECADF"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14ED815B"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65165EF2"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4B3C49AA"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322C47CF"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09C5E4A3"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5E4B62A0"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3D0CB2CD"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0BE9B289"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146743DB"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7DE27447" w14:textId="77777777" w:rsidR="00ED200E" w:rsidRDefault="00ED200E">
      <w:pPr>
        <w:spacing w:after="0" w:line="240" w:lineRule="auto"/>
        <w:jc w:val="both"/>
        <w:rPr>
          <w:rFonts w:ascii="Times New Roman" w:eastAsia="Calibri" w:hAnsi="Times New Roman" w:cs="Times New Roman"/>
          <w:color w:val="000000"/>
          <w:sz w:val="24"/>
          <w:szCs w:val="24"/>
          <w:lang w:eastAsia="ru-RU"/>
        </w:rPr>
      </w:pPr>
    </w:p>
    <w:p w14:paraId="2E359C48" w14:textId="478C9CD1" w:rsidR="002D6F03" w:rsidRDefault="002D6F03">
      <w:pPr>
        <w:spacing w:after="0" w:line="240" w:lineRule="auto"/>
        <w:jc w:val="both"/>
        <w:rPr>
          <w:rFonts w:ascii="Times New Roman" w:eastAsia="Calibri" w:hAnsi="Times New Roman" w:cs="Times New Roman"/>
          <w:color w:val="000000"/>
          <w:sz w:val="24"/>
          <w:szCs w:val="24"/>
          <w:lang w:eastAsia="ru-RU"/>
        </w:rPr>
      </w:pPr>
    </w:p>
    <w:p w14:paraId="3D9E4DB7" w14:textId="77777777" w:rsidR="00792046" w:rsidRDefault="00792046">
      <w:pPr>
        <w:spacing w:after="0" w:line="240" w:lineRule="auto"/>
        <w:jc w:val="both"/>
        <w:rPr>
          <w:rFonts w:ascii="Times New Roman" w:eastAsia="Calibri" w:hAnsi="Times New Roman" w:cs="Times New Roman"/>
          <w:color w:val="000000"/>
          <w:sz w:val="24"/>
          <w:szCs w:val="24"/>
          <w:lang w:eastAsia="ru-RU"/>
        </w:rPr>
      </w:pPr>
    </w:p>
    <w:p w14:paraId="281F28FF" w14:textId="77777777" w:rsidR="00792046" w:rsidRDefault="00792046">
      <w:pPr>
        <w:spacing w:after="0" w:line="240" w:lineRule="auto"/>
        <w:jc w:val="both"/>
        <w:rPr>
          <w:rFonts w:ascii="Times New Roman" w:eastAsia="Calibri" w:hAnsi="Times New Roman" w:cs="Times New Roman"/>
          <w:color w:val="000000"/>
          <w:sz w:val="24"/>
          <w:szCs w:val="24"/>
          <w:lang w:eastAsia="ru-RU"/>
        </w:rPr>
      </w:pPr>
    </w:p>
    <w:p w14:paraId="69103235" w14:textId="77777777" w:rsidR="00706B96" w:rsidRDefault="00706B96">
      <w:pPr>
        <w:spacing w:after="0" w:line="240" w:lineRule="auto"/>
        <w:jc w:val="both"/>
        <w:rPr>
          <w:rFonts w:ascii="Times New Roman" w:eastAsia="Calibri" w:hAnsi="Times New Roman" w:cs="Times New Roman"/>
          <w:color w:val="000000"/>
          <w:sz w:val="24"/>
          <w:szCs w:val="24"/>
          <w:lang w:eastAsia="ru-RU"/>
        </w:rPr>
      </w:pPr>
    </w:p>
    <w:p w14:paraId="0FFB2E0C" w14:textId="77777777" w:rsidR="00A4787F" w:rsidRDefault="00A4787F">
      <w:pPr>
        <w:spacing w:after="0" w:line="240" w:lineRule="auto"/>
        <w:jc w:val="both"/>
        <w:rPr>
          <w:rFonts w:ascii="Times New Roman" w:eastAsia="Calibri" w:hAnsi="Times New Roman" w:cs="Times New Roman"/>
          <w:color w:val="000000"/>
          <w:sz w:val="24"/>
          <w:szCs w:val="24"/>
          <w:lang w:eastAsia="ru-RU"/>
        </w:rPr>
      </w:pPr>
    </w:p>
    <w:p w14:paraId="653089DC" w14:textId="77777777" w:rsidR="00792046" w:rsidRDefault="00792046">
      <w:pPr>
        <w:spacing w:after="0" w:line="240" w:lineRule="auto"/>
        <w:jc w:val="both"/>
        <w:rPr>
          <w:rFonts w:ascii="Times New Roman" w:eastAsia="Calibri" w:hAnsi="Times New Roman" w:cs="Times New Roman"/>
          <w:color w:val="000000"/>
          <w:sz w:val="24"/>
          <w:szCs w:val="24"/>
          <w:lang w:eastAsia="ru-RU"/>
        </w:rPr>
      </w:pPr>
    </w:p>
    <w:p w14:paraId="59B94401" w14:textId="77777777" w:rsidR="002D6F03" w:rsidRDefault="00F1309D">
      <w:pPr>
        <w:widowControl w:val="0"/>
        <w:spacing w:after="0" w:line="240" w:lineRule="auto"/>
        <w:jc w:val="right"/>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Приложение 1</w:t>
      </w:r>
    </w:p>
    <w:p w14:paraId="3372D000" w14:textId="7D3DFB5A" w:rsidR="002D6F03" w:rsidRDefault="00F1309D">
      <w:pPr>
        <w:widowControl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к Контракту № </w:t>
      </w:r>
    </w:p>
    <w:p w14:paraId="56A27095" w14:textId="0091BEA5" w:rsidR="002D6F03" w:rsidRDefault="00F1309D">
      <w:pPr>
        <w:widowControl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202</w:t>
      </w:r>
      <w:r w:rsidR="00792046">
        <w:rPr>
          <w:rFonts w:ascii="Times New Roman" w:eastAsia="Times New Roman" w:hAnsi="Times New Roman" w:cs="Times New Roman"/>
          <w:sz w:val="24"/>
          <w:szCs w:val="24"/>
          <w:lang w:eastAsia="ru-RU"/>
        </w:rPr>
        <w:t xml:space="preserve">6 </w:t>
      </w:r>
      <w:r>
        <w:rPr>
          <w:rFonts w:ascii="Times New Roman" w:eastAsia="Times New Roman" w:hAnsi="Times New Roman" w:cs="Times New Roman"/>
          <w:sz w:val="24"/>
          <w:szCs w:val="24"/>
          <w:lang w:eastAsia="ru-RU"/>
        </w:rPr>
        <w:t>г.</w:t>
      </w:r>
    </w:p>
    <w:p w14:paraId="30C5E324" w14:textId="77777777" w:rsidR="002D6F03" w:rsidRDefault="002D6F03">
      <w:pPr>
        <w:widowControl w:val="0"/>
        <w:spacing w:after="0" w:line="240" w:lineRule="auto"/>
        <w:jc w:val="center"/>
        <w:rPr>
          <w:rFonts w:ascii="Times New Roman" w:eastAsia="Times New Roman" w:hAnsi="Times New Roman" w:cs="Times New Roman"/>
          <w:sz w:val="24"/>
          <w:szCs w:val="24"/>
          <w:lang w:eastAsia="ru-RU"/>
        </w:rPr>
      </w:pPr>
    </w:p>
    <w:p w14:paraId="32A79BD8" w14:textId="77777777" w:rsidR="002D6F03" w:rsidRDefault="002D6F03">
      <w:pPr>
        <w:widowControl w:val="0"/>
        <w:spacing w:after="0" w:line="240" w:lineRule="auto"/>
        <w:rPr>
          <w:rFonts w:ascii="Times New Roman" w:eastAsia="Times New Roman" w:hAnsi="Times New Roman" w:cs="Times New Roman"/>
          <w:sz w:val="24"/>
          <w:szCs w:val="24"/>
          <w:lang w:eastAsia="ru-RU"/>
        </w:rPr>
      </w:pPr>
    </w:p>
    <w:p w14:paraId="6312770C" w14:textId="77777777" w:rsidR="002D6F03" w:rsidRDefault="002D6F03">
      <w:pPr>
        <w:widowControl w:val="0"/>
        <w:spacing w:after="0" w:line="240" w:lineRule="auto"/>
        <w:ind w:left="-1134"/>
        <w:jc w:val="both"/>
        <w:rPr>
          <w:rFonts w:ascii="Times New Roman" w:eastAsia="Times New Roman" w:hAnsi="Times New Roman" w:cs="Times New Roman"/>
          <w:sz w:val="24"/>
          <w:szCs w:val="24"/>
          <w:lang w:eastAsia="ru-RU"/>
        </w:rPr>
      </w:pPr>
    </w:p>
    <w:p w14:paraId="566DEF6F" w14:textId="5DB76511" w:rsidR="002D6F03" w:rsidRDefault="00F1309D">
      <w:pPr>
        <w:widowControl w:val="0"/>
        <w:spacing w:after="0" w:line="240" w:lineRule="auto"/>
        <w:jc w:val="center"/>
        <w:rPr>
          <w:rFonts w:ascii="Times New Roman" w:eastAsia="Times New Roman" w:hAnsi="Times New Roman" w:cs="Times New Roman"/>
          <w:sz w:val="24"/>
          <w:szCs w:val="24"/>
          <w:lang w:eastAsia="ru-RU"/>
        </w:rPr>
      </w:pPr>
      <w:bookmarkStart w:id="2" w:name="Par391"/>
      <w:bookmarkEnd w:id="2"/>
      <w:r>
        <w:rPr>
          <w:rFonts w:ascii="Times New Roman" w:eastAsia="Times New Roman" w:hAnsi="Times New Roman" w:cs="Times New Roman"/>
          <w:sz w:val="24"/>
          <w:szCs w:val="24"/>
          <w:lang w:eastAsia="ru-RU"/>
        </w:rPr>
        <w:t>СПЕЦИФИКАЦИЯ</w:t>
      </w:r>
    </w:p>
    <w:p w14:paraId="7DB194D5" w14:textId="77777777" w:rsidR="00400725" w:rsidRDefault="00400725">
      <w:pPr>
        <w:widowControl w:val="0"/>
        <w:spacing w:after="0" w:line="240" w:lineRule="auto"/>
        <w:jc w:val="center"/>
        <w:rPr>
          <w:rFonts w:ascii="Times New Roman" w:eastAsia="Times New Roman" w:hAnsi="Times New Roman" w:cs="Times New Roman"/>
          <w:sz w:val="24"/>
          <w:szCs w:val="24"/>
          <w:lang w:eastAsia="ru-RU"/>
        </w:rPr>
      </w:pPr>
    </w:p>
    <w:tbl>
      <w:tblPr>
        <w:tblStyle w:val="TableStyle0"/>
        <w:tblW w:w="4234" w:type="pct"/>
        <w:tblInd w:w="57" w:type="dxa"/>
        <w:tblLayout w:type="fixed"/>
        <w:tblCellMar>
          <w:left w:w="57" w:type="dxa"/>
          <w:right w:w="57" w:type="dxa"/>
        </w:tblCellMar>
        <w:tblLook w:val="04A0" w:firstRow="1" w:lastRow="0" w:firstColumn="1" w:lastColumn="0" w:noHBand="0" w:noVBand="1"/>
      </w:tblPr>
      <w:tblGrid>
        <w:gridCol w:w="344"/>
        <w:gridCol w:w="4000"/>
        <w:gridCol w:w="1256"/>
        <w:gridCol w:w="248"/>
        <w:gridCol w:w="461"/>
        <w:gridCol w:w="1276"/>
        <w:gridCol w:w="1275"/>
      </w:tblGrid>
      <w:tr w:rsidR="00400725" w14:paraId="1A9CB289" w14:textId="77777777" w:rsidTr="006C344D">
        <w:trPr>
          <w:cantSplit/>
        </w:trPr>
        <w:tc>
          <w:tcPr>
            <w:tcW w:w="344" w:type="dxa"/>
            <w:tcBorders>
              <w:top w:val="single" w:sz="10" w:space="0" w:color="auto"/>
              <w:left w:val="single" w:sz="10" w:space="0" w:color="auto"/>
              <w:bottom w:val="single" w:sz="5" w:space="0" w:color="auto"/>
              <w:right w:val="single" w:sz="5" w:space="0" w:color="auto"/>
            </w:tcBorders>
            <w:vAlign w:val="center"/>
          </w:tcPr>
          <w:p w14:paraId="590DF6D5" w14:textId="77777777" w:rsidR="00400725" w:rsidRPr="00400725" w:rsidRDefault="00400725" w:rsidP="005B037D">
            <w:pPr>
              <w:jc w:val="center"/>
              <w:rPr>
                <w:rFonts w:ascii="Times New Roman" w:eastAsia="Times New Roman" w:hAnsi="Times New Roman" w:cs="Times New Roman"/>
                <w:kern w:val="0"/>
                <w:sz w:val="22"/>
                <w:szCs w:val="22"/>
                <w14:ligatures w14:val="none"/>
              </w:rPr>
            </w:pPr>
            <w:r w:rsidRPr="00400725">
              <w:rPr>
                <w:rFonts w:ascii="Times New Roman" w:eastAsia="Times New Roman" w:hAnsi="Times New Roman" w:cs="Times New Roman"/>
                <w:kern w:val="0"/>
                <w:sz w:val="22"/>
                <w:szCs w:val="22"/>
                <w14:ligatures w14:val="none"/>
              </w:rPr>
              <w:t>№</w:t>
            </w:r>
          </w:p>
        </w:tc>
        <w:tc>
          <w:tcPr>
            <w:tcW w:w="4000" w:type="dxa"/>
            <w:tcBorders>
              <w:top w:val="single" w:sz="10" w:space="0" w:color="auto"/>
              <w:left w:val="single" w:sz="5" w:space="0" w:color="auto"/>
              <w:bottom w:val="single" w:sz="5" w:space="0" w:color="auto"/>
            </w:tcBorders>
            <w:vAlign w:val="center"/>
          </w:tcPr>
          <w:p w14:paraId="67D6E2B9" w14:textId="77777777" w:rsidR="00400725" w:rsidRPr="00400725" w:rsidRDefault="00400725" w:rsidP="005B037D">
            <w:pPr>
              <w:jc w:val="center"/>
              <w:rPr>
                <w:rFonts w:ascii="Times New Roman" w:eastAsia="Times New Roman" w:hAnsi="Times New Roman" w:cs="Times New Roman"/>
                <w:kern w:val="0"/>
                <w:sz w:val="22"/>
                <w:szCs w:val="22"/>
                <w14:ligatures w14:val="none"/>
              </w:rPr>
            </w:pPr>
            <w:r w:rsidRPr="00400725">
              <w:rPr>
                <w:rFonts w:ascii="Times New Roman" w:eastAsia="Times New Roman" w:hAnsi="Times New Roman" w:cs="Times New Roman"/>
                <w:kern w:val="0"/>
                <w:sz w:val="22"/>
                <w:szCs w:val="22"/>
                <w14:ligatures w14:val="none"/>
              </w:rPr>
              <w:t>Наименование</w:t>
            </w:r>
          </w:p>
        </w:tc>
        <w:tc>
          <w:tcPr>
            <w:tcW w:w="1256" w:type="dxa"/>
            <w:tcBorders>
              <w:top w:val="single" w:sz="10" w:space="0" w:color="auto"/>
              <w:left w:val="single" w:sz="5" w:space="0" w:color="auto"/>
              <w:bottom w:val="single" w:sz="5" w:space="0" w:color="auto"/>
              <w:right w:val="single" w:sz="5" w:space="0" w:color="auto"/>
            </w:tcBorders>
            <w:vAlign w:val="center"/>
          </w:tcPr>
          <w:p w14:paraId="39C4CE17" w14:textId="77777777" w:rsidR="00400725" w:rsidRPr="00400725" w:rsidRDefault="00400725" w:rsidP="005B037D">
            <w:pPr>
              <w:jc w:val="center"/>
              <w:rPr>
                <w:rFonts w:ascii="Times New Roman" w:eastAsia="Times New Roman" w:hAnsi="Times New Roman" w:cs="Times New Roman"/>
                <w:kern w:val="0"/>
                <w:sz w:val="22"/>
                <w:szCs w:val="22"/>
                <w14:ligatures w14:val="none"/>
              </w:rPr>
            </w:pPr>
            <w:r w:rsidRPr="00400725">
              <w:rPr>
                <w:rFonts w:ascii="Times New Roman" w:eastAsia="Times New Roman" w:hAnsi="Times New Roman" w:cs="Times New Roman"/>
                <w:kern w:val="0"/>
                <w:sz w:val="22"/>
                <w:szCs w:val="22"/>
                <w14:ligatures w14:val="none"/>
              </w:rPr>
              <w:t>Производитель</w:t>
            </w:r>
          </w:p>
        </w:tc>
        <w:tc>
          <w:tcPr>
            <w:tcW w:w="709" w:type="dxa"/>
            <w:gridSpan w:val="2"/>
            <w:tcBorders>
              <w:top w:val="single" w:sz="10" w:space="0" w:color="auto"/>
              <w:left w:val="single" w:sz="5" w:space="0" w:color="auto"/>
              <w:bottom w:val="single" w:sz="5" w:space="0" w:color="auto"/>
              <w:right w:val="single" w:sz="5" w:space="0" w:color="auto"/>
            </w:tcBorders>
            <w:vAlign w:val="center"/>
          </w:tcPr>
          <w:p w14:paraId="4E231DFF" w14:textId="77777777" w:rsidR="00400725" w:rsidRPr="00400725" w:rsidRDefault="00400725" w:rsidP="005B037D">
            <w:pPr>
              <w:jc w:val="center"/>
              <w:rPr>
                <w:rFonts w:ascii="Times New Roman" w:eastAsia="Times New Roman" w:hAnsi="Times New Roman" w:cs="Times New Roman"/>
                <w:kern w:val="0"/>
                <w:sz w:val="22"/>
                <w:szCs w:val="22"/>
                <w14:ligatures w14:val="none"/>
              </w:rPr>
            </w:pPr>
            <w:r w:rsidRPr="00400725">
              <w:rPr>
                <w:rFonts w:ascii="Times New Roman" w:eastAsia="Times New Roman" w:hAnsi="Times New Roman" w:cs="Times New Roman"/>
                <w:kern w:val="0"/>
                <w:sz w:val="22"/>
                <w:szCs w:val="22"/>
                <w14:ligatures w14:val="none"/>
              </w:rPr>
              <w:t>Кол-во</w:t>
            </w:r>
          </w:p>
        </w:tc>
        <w:tc>
          <w:tcPr>
            <w:tcW w:w="1276" w:type="dxa"/>
            <w:tcBorders>
              <w:top w:val="single" w:sz="10" w:space="0" w:color="auto"/>
              <w:left w:val="single" w:sz="5" w:space="0" w:color="auto"/>
              <w:bottom w:val="single" w:sz="5" w:space="0" w:color="auto"/>
            </w:tcBorders>
            <w:vAlign w:val="center"/>
          </w:tcPr>
          <w:p w14:paraId="3442B114" w14:textId="77777777" w:rsidR="00400725" w:rsidRPr="00400725" w:rsidRDefault="00400725" w:rsidP="005B037D">
            <w:pPr>
              <w:jc w:val="center"/>
              <w:rPr>
                <w:rFonts w:ascii="Times New Roman" w:eastAsia="Times New Roman" w:hAnsi="Times New Roman" w:cs="Times New Roman"/>
                <w:kern w:val="0"/>
                <w:sz w:val="22"/>
                <w:szCs w:val="22"/>
                <w14:ligatures w14:val="none"/>
              </w:rPr>
            </w:pPr>
            <w:r w:rsidRPr="00400725">
              <w:rPr>
                <w:rFonts w:ascii="Times New Roman" w:eastAsia="Times New Roman" w:hAnsi="Times New Roman" w:cs="Times New Roman"/>
                <w:kern w:val="0"/>
                <w:sz w:val="22"/>
                <w:szCs w:val="22"/>
                <w14:ligatures w14:val="none"/>
              </w:rPr>
              <w:t>Цена</w:t>
            </w:r>
          </w:p>
        </w:tc>
        <w:tc>
          <w:tcPr>
            <w:tcW w:w="1275" w:type="dxa"/>
            <w:tcBorders>
              <w:top w:val="single" w:sz="10" w:space="0" w:color="auto"/>
              <w:left w:val="single" w:sz="5" w:space="0" w:color="auto"/>
              <w:bottom w:val="single" w:sz="5" w:space="0" w:color="auto"/>
              <w:right w:val="single" w:sz="10" w:space="0" w:color="auto"/>
            </w:tcBorders>
            <w:vAlign w:val="center"/>
          </w:tcPr>
          <w:p w14:paraId="29D63ADB" w14:textId="77777777" w:rsidR="00400725" w:rsidRPr="00400725" w:rsidRDefault="00400725" w:rsidP="005B037D">
            <w:pPr>
              <w:jc w:val="center"/>
              <w:rPr>
                <w:rFonts w:ascii="Times New Roman" w:eastAsia="Times New Roman" w:hAnsi="Times New Roman" w:cs="Times New Roman"/>
                <w:kern w:val="0"/>
                <w:sz w:val="22"/>
                <w:szCs w:val="22"/>
                <w14:ligatures w14:val="none"/>
              </w:rPr>
            </w:pPr>
            <w:r w:rsidRPr="00400725">
              <w:rPr>
                <w:rFonts w:ascii="Times New Roman" w:eastAsia="Times New Roman" w:hAnsi="Times New Roman" w:cs="Times New Roman"/>
                <w:kern w:val="0"/>
                <w:sz w:val="22"/>
                <w:szCs w:val="22"/>
                <w14:ligatures w14:val="none"/>
              </w:rPr>
              <w:t>Стоимость</w:t>
            </w:r>
          </w:p>
        </w:tc>
      </w:tr>
      <w:tr w:rsidR="00400725" w14:paraId="4653E9DF" w14:textId="77777777" w:rsidTr="006C344D">
        <w:trPr>
          <w:cantSplit/>
        </w:trPr>
        <w:tc>
          <w:tcPr>
            <w:tcW w:w="344" w:type="dxa"/>
            <w:tcBorders>
              <w:top w:val="single" w:sz="5" w:space="0" w:color="auto"/>
              <w:left w:val="single" w:sz="10" w:space="0" w:color="auto"/>
              <w:bottom w:val="single" w:sz="5" w:space="0" w:color="auto"/>
              <w:right w:val="single" w:sz="5" w:space="0" w:color="auto"/>
            </w:tcBorders>
            <w:vAlign w:val="center"/>
          </w:tcPr>
          <w:p w14:paraId="0879F67C" w14:textId="77777777" w:rsidR="00400725" w:rsidRPr="00400725" w:rsidRDefault="00400725" w:rsidP="005B037D">
            <w:pPr>
              <w:jc w:val="center"/>
              <w:rPr>
                <w:rFonts w:ascii="Times New Roman" w:eastAsia="Times New Roman" w:hAnsi="Times New Roman" w:cs="Times New Roman"/>
                <w:kern w:val="0"/>
                <w:sz w:val="22"/>
                <w:szCs w:val="22"/>
                <w14:ligatures w14:val="none"/>
              </w:rPr>
            </w:pPr>
            <w:r w:rsidRPr="00400725">
              <w:rPr>
                <w:rFonts w:ascii="Times New Roman" w:eastAsia="Times New Roman" w:hAnsi="Times New Roman" w:cs="Times New Roman"/>
                <w:kern w:val="0"/>
                <w:sz w:val="22"/>
                <w:szCs w:val="22"/>
                <w14:ligatures w14:val="none"/>
              </w:rPr>
              <w:t>1</w:t>
            </w:r>
          </w:p>
        </w:tc>
        <w:tc>
          <w:tcPr>
            <w:tcW w:w="4000" w:type="dxa"/>
            <w:tcBorders>
              <w:top w:val="single" w:sz="5" w:space="0" w:color="auto"/>
              <w:left w:val="single" w:sz="5" w:space="0" w:color="auto"/>
              <w:bottom w:val="single" w:sz="5" w:space="0" w:color="auto"/>
            </w:tcBorders>
            <w:vAlign w:val="center"/>
          </w:tcPr>
          <w:p w14:paraId="540D3131" w14:textId="28F5378C" w:rsidR="00400725" w:rsidRPr="00502B3F" w:rsidRDefault="006C344D" w:rsidP="005B037D">
            <w:pPr>
              <w:rPr>
                <w:rFonts w:ascii="Times New Roman" w:eastAsia="Times New Roman" w:hAnsi="Times New Roman" w:cs="Times New Roman"/>
                <w:kern w:val="0"/>
                <w:sz w:val="22"/>
                <w:szCs w:val="22"/>
                <w14:ligatures w14:val="none"/>
              </w:rPr>
            </w:pPr>
            <w:r w:rsidRPr="006C344D">
              <w:rPr>
                <w:rFonts w:ascii="Times New Roman" w:eastAsia="Times New Roman" w:hAnsi="Times New Roman" w:cs="Times New Roman"/>
                <w:kern w:val="0"/>
                <w:sz w:val="22"/>
                <w:szCs w:val="22"/>
                <w14:ligatures w14:val="none"/>
              </w:rPr>
              <w:t>Картофелечистка Торгмаш МОК-300М</w:t>
            </w:r>
          </w:p>
        </w:tc>
        <w:tc>
          <w:tcPr>
            <w:tcW w:w="1256" w:type="dxa"/>
            <w:tcBorders>
              <w:top w:val="single" w:sz="5" w:space="0" w:color="auto"/>
              <w:left w:val="single" w:sz="5" w:space="0" w:color="auto"/>
              <w:bottom w:val="single" w:sz="5" w:space="0" w:color="auto"/>
              <w:right w:val="single" w:sz="5" w:space="0" w:color="auto"/>
            </w:tcBorders>
            <w:vAlign w:val="center"/>
          </w:tcPr>
          <w:p w14:paraId="1924FC78" w14:textId="748AF5A8" w:rsidR="00400725" w:rsidRPr="006C344D" w:rsidRDefault="006C344D" w:rsidP="006C344D">
            <w:pPr>
              <w:rPr>
                <w:rFonts w:ascii="Times New Roman" w:eastAsia="Times New Roman" w:hAnsi="Times New Roman" w:cs="Times New Roman"/>
                <w:kern w:val="0"/>
                <w:sz w:val="22"/>
                <w:szCs w:val="22"/>
                <w14:ligatures w14:val="none"/>
              </w:rPr>
            </w:pPr>
            <w:r w:rsidRPr="006C344D">
              <w:rPr>
                <w:rFonts w:ascii="Times New Roman" w:eastAsia="Times New Roman" w:hAnsi="Times New Roman" w:cs="Times New Roman"/>
                <w:kern w:val="0"/>
                <w:sz w:val="22"/>
                <w:szCs w:val="22"/>
                <w:lang w:val="en-US"/>
                <w14:ligatures w14:val="none"/>
              </w:rPr>
              <w:t>«Торгмаш» Баранович</w:t>
            </w:r>
            <w:r>
              <w:rPr>
                <w:rFonts w:ascii="Times New Roman" w:eastAsia="Times New Roman" w:hAnsi="Times New Roman" w:cs="Times New Roman"/>
                <w:kern w:val="0"/>
                <w:sz w:val="22"/>
                <w:szCs w:val="22"/>
                <w14:ligatures w14:val="none"/>
              </w:rPr>
              <w:t>и</w:t>
            </w:r>
          </w:p>
        </w:tc>
        <w:tc>
          <w:tcPr>
            <w:tcW w:w="248" w:type="dxa"/>
            <w:tcBorders>
              <w:top w:val="single" w:sz="5" w:space="0" w:color="auto"/>
              <w:left w:val="single" w:sz="5" w:space="0" w:color="auto"/>
              <w:bottom w:val="single" w:sz="5" w:space="0" w:color="auto"/>
              <w:right w:val="none" w:sz="5" w:space="0" w:color="auto"/>
            </w:tcBorders>
            <w:vAlign w:val="center"/>
          </w:tcPr>
          <w:p w14:paraId="3AF64F00" w14:textId="77777777" w:rsidR="00400725" w:rsidRPr="00400725" w:rsidRDefault="00400725" w:rsidP="00706B96">
            <w:pPr>
              <w:jc w:val="right"/>
              <w:rPr>
                <w:rFonts w:ascii="Times New Roman" w:eastAsia="Times New Roman" w:hAnsi="Times New Roman" w:cs="Times New Roman"/>
                <w:kern w:val="0"/>
                <w:sz w:val="22"/>
                <w:szCs w:val="22"/>
                <w14:ligatures w14:val="none"/>
              </w:rPr>
            </w:pPr>
            <w:r w:rsidRPr="00400725">
              <w:rPr>
                <w:rFonts w:ascii="Times New Roman" w:eastAsia="Times New Roman" w:hAnsi="Times New Roman" w:cs="Times New Roman"/>
                <w:kern w:val="0"/>
                <w:sz w:val="22"/>
                <w:szCs w:val="22"/>
                <w14:ligatures w14:val="none"/>
              </w:rPr>
              <w:t>1</w:t>
            </w:r>
          </w:p>
        </w:tc>
        <w:tc>
          <w:tcPr>
            <w:tcW w:w="461" w:type="dxa"/>
            <w:tcBorders>
              <w:top w:val="single" w:sz="5" w:space="0" w:color="auto"/>
              <w:left w:val="none" w:sz="5" w:space="0" w:color="auto"/>
              <w:bottom w:val="single" w:sz="5" w:space="0" w:color="auto"/>
              <w:right w:val="single" w:sz="5" w:space="0" w:color="auto"/>
            </w:tcBorders>
            <w:vAlign w:val="center"/>
          </w:tcPr>
          <w:p w14:paraId="164190D0" w14:textId="11FF2864" w:rsidR="00400725" w:rsidRPr="00400725" w:rsidRDefault="00400725" w:rsidP="00706B96">
            <w:pPr>
              <w:jc w:val="right"/>
              <w:rPr>
                <w:rFonts w:ascii="Times New Roman" w:eastAsia="Times New Roman" w:hAnsi="Times New Roman" w:cs="Times New Roman"/>
                <w:kern w:val="0"/>
                <w:sz w:val="22"/>
                <w:szCs w:val="22"/>
                <w14:ligatures w14:val="none"/>
              </w:rPr>
            </w:pPr>
            <w:r w:rsidRPr="00400725">
              <w:rPr>
                <w:rFonts w:ascii="Times New Roman" w:eastAsia="Times New Roman" w:hAnsi="Times New Roman" w:cs="Times New Roman"/>
                <w:kern w:val="0"/>
                <w:sz w:val="22"/>
                <w:szCs w:val="22"/>
                <w14:ligatures w14:val="none"/>
              </w:rPr>
              <w:t>шт</w:t>
            </w:r>
            <w:r w:rsidR="006C344D">
              <w:rPr>
                <w:rFonts w:ascii="Times New Roman" w:eastAsia="Times New Roman" w:hAnsi="Times New Roman" w:cs="Times New Roman"/>
                <w:kern w:val="0"/>
                <w:sz w:val="22"/>
                <w:szCs w:val="22"/>
                <w14:ligatures w14:val="none"/>
              </w:rPr>
              <w:t>.</w:t>
            </w:r>
          </w:p>
        </w:tc>
        <w:tc>
          <w:tcPr>
            <w:tcW w:w="1276" w:type="dxa"/>
            <w:tcBorders>
              <w:top w:val="single" w:sz="5" w:space="0" w:color="auto"/>
              <w:left w:val="single" w:sz="5" w:space="0" w:color="auto"/>
              <w:bottom w:val="single" w:sz="5" w:space="0" w:color="auto"/>
              <w:right w:val="single" w:sz="5" w:space="0" w:color="auto"/>
            </w:tcBorders>
            <w:vAlign w:val="center"/>
          </w:tcPr>
          <w:p w14:paraId="6C5D3EEC" w14:textId="45B6D2DE" w:rsidR="00400725" w:rsidRPr="00400725" w:rsidRDefault="008D6E6C" w:rsidP="00400725">
            <w:pPr>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80</w:t>
            </w:r>
            <w:r w:rsidR="00706B96">
              <w:rPr>
                <w:rFonts w:ascii="Times New Roman" w:eastAsia="Times New Roman" w:hAnsi="Times New Roman" w:cs="Times New Roman"/>
                <w:kern w:val="0"/>
                <w:sz w:val="22"/>
                <w:szCs w:val="22"/>
                <w14:ligatures w14:val="none"/>
              </w:rPr>
              <w:t> 000,00</w:t>
            </w:r>
          </w:p>
        </w:tc>
        <w:tc>
          <w:tcPr>
            <w:tcW w:w="1275" w:type="dxa"/>
            <w:tcBorders>
              <w:top w:val="single" w:sz="5" w:space="0" w:color="auto"/>
              <w:left w:val="single" w:sz="5" w:space="0" w:color="auto"/>
              <w:bottom w:val="single" w:sz="5" w:space="0" w:color="auto"/>
              <w:right w:val="single" w:sz="10" w:space="0" w:color="auto"/>
            </w:tcBorders>
            <w:vAlign w:val="center"/>
          </w:tcPr>
          <w:p w14:paraId="39352186" w14:textId="0EA75DA7" w:rsidR="00400725" w:rsidRPr="00400725" w:rsidRDefault="008D6E6C" w:rsidP="00400725">
            <w:pPr>
              <w:jc w:val="center"/>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80</w:t>
            </w:r>
            <w:r w:rsidR="00706B96">
              <w:rPr>
                <w:rFonts w:ascii="Times New Roman" w:eastAsia="Times New Roman" w:hAnsi="Times New Roman" w:cs="Times New Roman"/>
                <w:kern w:val="0"/>
                <w:sz w:val="22"/>
                <w:szCs w:val="22"/>
                <w14:ligatures w14:val="none"/>
              </w:rPr>
              <w:t xml:space="preserve"> 000,00</w:t>
            </w:r>
          </w:p>
        </w:tc>
      </w:tr>
    </w:tbl>
    <w:p w14:paraId="321DA93D" w14:textId="77777777" w:rsidR="00792046" w:rsidRDefault="00792046">
      <w:pPr>
        <w:widowControl w:val="0"/>
        <w:spacing w:after="0" w:line="240" w:lineRule="auto"/>
        <w:jc w:val="center"/>
        <w:rPr>
          <w:rFonts w:ascii="Times New Roman" w:eastAsia="Times New Roman" w:hAnsi="Times New Roman" w:cs="Times New Roman"/>
          <w:sz w:val="24"/>
          <w:szCs w:val="24"/>
          <w:lang w:eastAsia="ru-RU"/>
        </w:rPr>
      </w:pPr>
    </w:p>
    <w:p w14:paraId="5FAD2CBF" w14:textId="662C5F90" w:rsidR="00BC78E5" w:rsidRDefault="002920B7" w:rsidP="002920B7">
      <w:pPr>
        <w:widowControl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Итого </w:t>
      </w:r>
      <w:r w:rsidR="006C344D">
        <w:rPr>
          <w:rFonts w:ascii="Times New Roman" w:eastAsia="Times New Roman" w:hAnsi="Times New Roman" w:cs="Times New Roman"/>
          <w:sz w:val="24"/>
          <w:szCs w:val="24"/>
          <w:lang w:eastAsia="ru-RU"/>
        </w:rPr>
        <w:t>80</w:t>
      </w:r>
      <w:r>
        <w:rPr>
          <w:rFonts w:ascii="Times New Roman" w:eastAsia="Times New Roman" w:hAnsi="Times New Roman" w:cs="Times New Roman"/>
          <w:sz w:val="24"/>
          <w:szCs w:val="24"/>
          <w:lang w:eastAsia="ru-RU"/>
        </w:rPr>
        <w:t xml:space="preserve"> 000,00 руб</w:t>
      </w:r>
      <w:r w:rsidR="006C344D">
        <w:rPr>
          <w:rFonts w:ascii="Times New Roman" w:eastAsia="Times New Roman" w:hAnsi="Times New Roman" w:cs="Times New Roman"/>
          <w:sz w:val="24"/>
          <w:szCs w:val="24"/>
          <w:lang w:eastAsia="ru-RU"/>
        </w:rPr>
        <w:t>.</w:t>
      </w:r>
    </w:p>
    <w:p w14:paraId="6DEBFF9A" w14:textId="77777777" w:rsidR="00BC78E5" w:rsidRDefault="00BC78E5">
      <w:pPr>
        <w:widowControl w:val="0"/>
        <w:spacing w:after="0" w:line="240" w:lineRule="auto"/>
        <w:jc w:val="center"/>
        <w:rPr>
          <w:rFonts w:ascii="Times New Roman" w:eastAsia="Times New Roman" w:hAnsi="Times New Roman" w:cs="Times New Roman"/>
          <w:sz w:val="24"/>
          <w:szCs w:val="24"/>
          <w:lang w:eastAsia="ru-RU"/>
        </w:rPr>
      </w:pPr>
    </w:p>
    <w:p w14:paraId="27F2E61E" w14:textId="77777777" w:rsidR="00F1309D" w:rsidRDefault="00F1309D">
      <w:pPr>
        <w:widowControl w:val="0"/>
        <w:spacing w:after="0" w:line="240" w:lineRule="auto"/>
        <w:jc w:val="center"/>
        <w:rPr>
          <w:rFonts w:ascii="Times New Roman" w:eastAsia="Times New Roman" w:hAnsi="Times New Roman" w:cs="Times New Roman"/>
          <w:sz w:val="24"/>
          <w:szCs w:val="24"/>
          <w:lang w:eastAsia="ru-RU"/>
        </w:rPr>
      </w:pPr>
    </w:p>
    <w:p w14:paraId="29D70380" w14:textId="38AE214A" w:rsidR="00F1309D" w:rsidRDefault="00F1309D">
      <w:pPr>
        <w:widowControl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Заказчик:                                                                                          Поставщик:</w:t>
      </w:r>
    </w:p>
    <w:p w14:paraId="1937712F" w14:textId="52F988A8" w:rsidR="002D6F03" w:rsidRDefault="00F1309D">
      <w:pPr>
        <w:widowControl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«МБОУ «Елизаветинская СОШ</w:t>
      </w:r>
    </w:p>
    <w:p w14:paraId="7EFDCA7F" w14:textId="77777777" w:rsidR="002D6F03" w:rsidRDefault="00F1309D">
      <w:pPr>
        <w:widowControl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14:paraId="694E73B4" w14:textId="32AF2B9C" w:rsidR="002D6F03" w:rsidRDefault="00F1309D">
      <w:pPr>
        <w:widowControl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Директор   </w:t>
      </w:r>
      <w:r w:rsidR="00A4787F">
        <w:rPr>
          <w:rFonts w:ascii="Times New Roman" w:eastAsia="Times New Roman" w:hAnsi="Times New Roman" w:cs="Times New Roman"/>
          <w:sz w:val="24"/>
          <w:szCs w:val="24"/>
          <w:lang w:eastAsia="ru-RU"/>
        </w:rPr>
        <w:tab/>
      </w:r>
      <w:r w:rsidR="00A4787F">
        <w:rPr>
          <w:rFonts w:ascii="Times New Roman" w:eastAsia="Times New Roman" w:hAnsi="Times New Roman" w:cs="Times New Roman"/>
          <w:sz w:val="24"/>
          <w:szCs w:val="24"/>
          <w:lang w:eastAsia="ru-RU"/>
        </w:rPr>
        <w:tab/>
      </w:r>
      <w:r w:rsidR="00A4787F">
        <w:rPr>
          <w:rFonts w:ascii="Times New Roman" w:eastAsia="Times New Roman" w:hAnsi="Times New Roman" w:cs="Times New Roman"/>
          <w:sz w:val="24"/>
          <w:szCs w:val="24"/>
          <w:lang w:eastAsia="ru-RU"/>
        </w:rPr>
        <w:tab/>
      </w:r>
      <w:r w:rsidR="00A4787F">
        <w:rPr>
          <w:rFonts w:ascii="Times New Roman" w:eastAsia="Times New Roman" w:hAnsi="Times New Roman" w:cs="Times New Roman"/>
          <w:sz w:val="24"/>
          <w:szCs w:val="24"/>
          <w:lang w:eastAsia="ru-RU"/>
        </w:rPr>
        <w:tab/>
      </w:r>
      <w:r w:rsidR="00A4787F">
        <w:rPr>
          <w:rFonts w:ascii="Times New Roman" w:eastAsia="Times New Roman" w:hAnsi="Times New Roman" w:cs="Times New Roman"/>
          <w:sz w:val="24"/>
          <w:szCs w:val="24"/>
          <w:lang w:eastAsia="ru-RU"/>
        </w:rPr>
        <w:tab/>
      </w:r>
      <w:r w:rsidR="00A4787F">
        <w:rPr>
          <w:rFonts w:ascii="Times New Roman" w:eastAsia="Times New Roman" w:hAnsi="Times New Roman" w:cs="Times New Roman"/>
          <w:sz w:val="24"/>
          <w:szCs w:val="24"/>
          <w:lang w:eastAsia="ru-RU"/>
        </w:rPr>
        <w:tab/>
      </w:r>
      <w:r w:rsidR="00A4787F">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w:t>
      </w:r>
    </w:p>
    <w:p w14:paraId="01B9AD1E" w14:textId="66AA79CC" w:rsidR="002D6F03" w:rsidRDefault="00F1309D">
      <w:pPr>
        <w:widowControl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_______________Парфененко Р. Б.</w:t>
      </w:r>
      <w:r>
        <w:rPr>
          <w:rFonts w:ascii="Times New Roman" w:eastAsia="Times New Roman" w:hAnsi="Times New Roman" w:cs="Times New Roman"/>
          <w:sz w:val="24"/>
          <w:szCs w:val="24"/>
          <w:lang w:eastAsia="ru-RU"/>
        </w:rPr>
        <w:tab/>
        <w:t xml:space="preserve">                                       _________________ </w:t>
      </w:r>
    </w:p>
    <w:p w14:paraId="4B32FA84" w14:textId="77777777" w:rsidR="002D6F03" w:rsidRDefault="002D6F03">
      <w:pPr>
        <w:widowControl w:val="0"/>
        <w:spacing w:after="0" w:line="240" w:lineRule="auto"/>
        <w:rPr>
          <w:rFonts w:ascii="Times New Roman" w:eastAsia="Times New Roman" w:hAnsi="Times New Roman" w:cs="Times New Roman"/>
          <w:sz w:val="24"/>
          <w:szCs w:val="24"/>
          <w:lang w:eastAsia="ru-RU"/>
        </w:rPr>
      </w:pPr>
    </w:p>
    <w:sectPr w:rsidR="002D6F03">
      <w:pgSz w:w="11906" w:h="16838"/>
      <w:pgMar w:top="1134" w:right="850" w:bottom="1134" w:left="567" w:header="0" w:footer="0" w:gutter="0"/>
      <w:pgNumType w:start="1"/>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roman"/>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F03"/>
    <w:rsid w:val="00021A8A"/>
    <w:rsid w:val="00046587"/>
    <w:rsid w:val="00137BA9"/>
    <w:rsid w:val="00172FE0"/>
    <w:rsid w:val="0018366C"/>
    <w:rsid w:val="001B3E90"/>
    <w:rsid w:val="002920B7"/>
    <w:rsid w:val="002B4ABA"/>
    <w:rsid w:val="002D6F03"/>
    <w:rsid w:val="00400725"/>
    <w:rsid w:val="00460FCE"/>
    <w:rsid w:val="004D513F"/>
    <w:rsid w:val="00502B3F"/>
    <w:rsid w:val="005C6064"/>
    <w:rsid w:val="006C344D"/>
    <w:rsid w:val="00706B96"/>
    <w:rsid w:val="00792046"/>
    <w:rsid w:val="0080483E"/>
    <w:rsid w:val="008A3F5C"/>
    <w:rsid w:val="008D6E6C"/>
    <w:rsid w:val="009E54A8"/>
    <w:rsid w:val="00A4787F"/>
    <w:rsid w:val="00B66757"/>
    <w:rsid w:val="00BC78E5"/>
    <w:rsid w:val="00C96A98"/>
    <w:rsid w:val="00CD2983"/>
    <w:rsid w:val="00E74838"/>
    <w:rsid w:val="00ED200E"/>
    <w:rsid w:val="00F1309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B60DB"/>
  <w15:docId w15:val="{24EE98AA-09B2-49BB-A406-63CC8935F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5B52"/>
    <w:pPr>
      <w:spacing w:after="200" w:line="276" w:lineRule="auto"/>
    </w:pPr>
  </w:style>
  <w:style w:type="paragraph" w:styleId="1">
    <w:name w:val="heading 1"/>
    <w:basedOn w:val="a"/>
    <w:next w:val="a"/>
    <w:qFormat/>
    <w:rsid w:val="00032C0E"/>
    <w:pPr>
      <w:keepNext/>
      <w:spacing w:before="240" w:after="60" w:line="240" w:lineRule="auto"/>
      <w:outlineLvl w:val="0"/>
    </w:pPr>
    <w:rPr>
      <w:rFonts w:ascii="Cambria" w:eastAsia="Times New Roman" w:hAnsi="Cambria" w:cs="Times New Roman"/>
      <w:b/>
      <w:bCs/>
      <w:kern w:val="2"/>
      <w:sz w:val="32"/>
      <w:szCs w:val="32"/>
    </w:rPr>
  </w:style>
  <w:style w:type="paragraph" w:styleId="2">
    <w:name w:val="heading 2"/>
    <w:basedOn w:val="a"/>
    <w:next w:val="a"/>
    <w:unhideWhenUsed/>
    <w:qFormat/>
    <w:rsid w:val="00032C0E"/>
    <w:pPr>
      <w:keepNext/>
      <w:spacing w:before="240" w:after="60" w:line="240" w:lineRule="auto"/>
      <w:outlineLvl w:val="1"/>
    </w:pPr>
    <w:rPr>
      <w:rFonts w:ascii="Cambria" w:eastAsia="Times New Roman" w:hAnsi="Cambria" w:cs="Times New Roman"/>
      <w:b/>
      <w:bCs/>
      <w:i/>
      <w:iCs/>
      <w:sz w:val="28"/>
      <w:szCs w:val="28"/>
    </w:rPr>
  </w:style>
  <w:style w:type="paragraph" w:styleId="3">
    <w:name w:val="heading 3"/>
    <w:basedOn w:val="a"/>
    <w:next w:val="a"/>
    <w:uiPriority w:val="99"/>
    <w:unhideWhenUsed/>
    <w:qFormat/>
    <w:rsid w:val="00032C0E"/>
    <w:pPr>
      <w:keepNext/>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qFormat/>
    <w:rsid w:val="00032C0E"/>
    <w:pPr>
      <w:keepNext/>
      <w:spacing w:before="240" w:after="60" w:line="240" w:lineRule="auto"/>
      <w:jc w:val="both"/>
      <w:outlineLvl w:val="3"/>
    </w:pPr>
    <w:rPr>
      <w:rFonts w:ascii="Arial" w:eastAsia="Times New Roman" w:hAnsi="Arial" w:cs="Times New Roman"/>
      <w:sz w:val="24"/>
      <w:szCs w:val="20"/>
    </w:rPr>
  </w:style>
  <w:style w:type="paragraph" w:styleId="7">
    <w:name w:val="heading 7"/>
    <w:basedOn w:val="a"/>
    <w:next w:val="a"/>
    <w:qFormat/>
    <w:rsid w:val="00032C0E"/>
    <w:pPr>
      <w:spacing w:before="240" w:after="60" w:line="240" w:lineRule="auto"/>
      <w:outlineLvl w:val="6"/>
    </w:pPr>
    <w:rPr>
      <w:rFonts w:ascii="Times New Roman" w:eastAsia="Times New Roman" w:hAnsi="Times New Roman" w:cs="Times New Roman"/>
      <w:sz w:val="24"/>
      <w:szCs w:val="24"/>
    </w:rPr>
  </w:style>
  <w:style w:type="paragraph" w:styleId="9">
    <w:name w:val="heading 9"/>
    <w:basedOn w:val="a"/>
    <w:next w:val="a"/>
    <w:uiPriority w:val="9"/>
    <w:semiHidden/>
    <w:unhideWhenUsed/>
    <w:qFormat/>
    <w:rsid w:val="00032C0E"/>
    <w:pPr>
      <w:spacing w:before="240" w:after="60" w:line="240" w:lineRule="auto"/>
      <w:outlineLvl w:val="8"/>
    </w:pPr>
    <w:rPr>
      <w:rFonts w:ascii="Cambria" w:eastAsia="Times New Roman" w:hAnsi="Cambria"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qFormat/>
    <w:rsid w:val="00032C0E"/>
    <w:rPr>
      <w:rFonts w:ascii="Cambria" w:eastAsia="Times New Roman" w:hAnsi="Cambria" w:cs="Times New Roman"/>
      <w:b/>
      <w:bCs/>
      <w:kern w:val="2"/>
      <w:sz w:val="32"/>
      <w:szCs w:val="32"/>
    </w:rPr>
  </w:style>
  <w:style w:type="character" w:customStyle="1" w:styleId="20">
    <w:name w:val="Заголовок 2 Знак"/>
    <w:basedOn w:val="a0"/>
    <w:qFormat/>
    <w:rsid w:val="00032C0E"/>
    <w:rPr>
      <w:rFonts w:ascii="Cambria" w:eastAsia="Times New Roman" w:hAnsi="Cambria" w:cs="Times New Roman"/>
      <w:b/>
      <w:bCs/>
      <w:i/>
      <w:iCs/>
      <w:sz w:val="28"/>
      <w:szCs w:val="28"/>
    </w:rPr>
  </w:style>
  <w:style w:type="character" w:customStyle="1" w:styleId="30">
    <w:name w:val="Заголовок 3 Знак"/>
    <w:basedOn w:val="a0"/>
    <w:uiPriority w:val="99"/>
    <w:qFormat/>
    <w:rsid w:val="00032C0E"/>
    <w:rPr>
      <w:rFonts w:ascii="Cambria" w:eastAsia="Times New Roman" w:hAnsi="Cambria" w:cs="Times New Roman"/>
      <w:b/>
      <w:bCs/>
      <w:sz w:val="26"/>
      <w:szCs w:val="26"/>
    </w:rPr>
  </w:style>
  <w:style w:type="character" w:customStyle="1" w:styleId="40">
    <w:name w:val="Заголовок 4 Знак"/>
    <w:basedOn w:val="a0"/>
    <w:qFormat/>
    <w:rsid w:val="00032C0E"/>
    <w:rPr>
      <w:rFonts w:ascii="Arial" w:eastAsia="Times New Roman" w:hAnsi="Arial" w:cs="Times New Roman"/>
      <w:sz w:val="24"/>
      <w:szCs w:val="20"/>
    </w:rPr>
  </w:style>
  <w:style w:type="character" w:customStyle="1" w:styleId="70">
    <w:name w:val="Заголовок 7 Знак"/>
    <w:basedOn w:val="a0"/>
    <w:qFormat/>
    <w:rsid w:val="00032C0E"/>
    <w:rPr>
      <w:rFonts w:ascii="Times New Roman" w:eastAsia="Times New Roman" w:hAnsi="Times New Roman" w:cs="Times New Roman"/>
      <w:sz w:val="24"/>
      <w:szCs w:val="24"/>
    </w:rPr>
  </w:style>
  <w:style w:type="character" w:customStyle="1" w:styleId="90">
    <w:name w:val="Заголовок 9 Знак"/>
    <w:basedOn w:val="a0"/>
    <w:uiPriority w:val="9"/>
    <w:semiHidden/>
    <w:qFormat/>
    <w:rsid w:val="00032C0E"/>
    <w:rPr>
      <w:rFonts w:ascii="Cambria" w:eastAsia="Times New Roman" w:hAnsi="Cambria" w:cs="Times New Roman"/>
    </w:rPr>
  </w:style>
  <w:style w:type="character" w:customStyle="1" w:styleId="a3">
    <w:name w:val="Основной текст с отступом Знак"/>
    <w:uiPriority w:val="99"/>
    <w:qFormat/>
    <w:locked/>
    <w:rsid w:val="00032C0E"/>
    <w:rPr>
      <w:sz w:val="24"/>
      <w:szCs w:val="24"/>
    </w:rPr>
  </w:style>
  <w:style w:type="character" w:customStyle="1" w:styleId="11">
    <w:name w:val="Основной текст с отступом Знак1"/>
    <w:basedOn w:val="a0"/>
    <w:uiPriority w:val="99"/>
    <w:semiHidden/>
    <w:qFormat/>
    <w:rsid w:val="00032C0E"/>
  </w:style>
  <w:style w:type="character" w:customStyle="1" w:styleId="21">
    <w:name w:val="Основной текст с отступом 2 Знак"/>
    <w:basedOn w:val="a0"/>
    <w:qFormat/>
    <w:rsid w:val="00032C0E"/>
    <w:rPr>
      <w:rFonts w:ascii="Times New Roman" w:eastAsia="Calibri" w:hAnsi="Times New Roman" w:cs="Times New Roman"/>
      <w:sz w:val="24"/>
      <w:szCs w:val="24"/>
      <w:lang w:eastAsia="ru-RU"/>
    </w:rPr>
  </w:style>
  <w:style w:type="character" w:customStyle="1" w:styleId="12">
    <w:name w:val="Текст Знак1"/>
    <w:link w:val="a4"/>
    <w:uiPriority w:val="99"/>
    <w:qFormat/>
    <w:locked/>
    <w:rsid w:val="00032C0E"/>
    <w:rPr>
      <w:rFonts w:ascii="Courier New" w:hAnsi="Courier New"/>
      <w:sz w:val="24"/>
    </w:rPr>
  </w:style>
  <w:style w:type="character" w:customStyle="1" w:styleId="a5">
    <w:name w:val="Текст Знак"/>
    <w:basedOn w:val="a0"/>
    <w:uiPriority w:val="99"/>
    <w:semiHidden/>
    <w:qFormat/>
    <w:rsid w:val="00032C0E"/>
    <w:rPr>
      <w:rFonts w:ascii="Consolas" w:hAnsi="Consolas"/>
      <w:sz w:val="21"/>
      <w:szCs w:val="21"/>
    </w:rPr>
  </w:style>
  <w:style w:type="character" w:customStyle="1" w:styleId="ConsPlusNormal">
    <w:name w:val="ConsPlusNormal Знак"/>
    <w:link w:val="ConsPlusNormal0"/>
    <w:qFormat/>
    <w:locked/>
    <w:rsid w:val="00032C0E"/>
    <w:rPr>
      <w:rFonts w:ascii="Arial" w:hAnsi="Arial"/>
    </w:rPr>
  </w:style>
  <w:style w:type="character" w:customStyle="1" w:styleId="ConsNormal">
    <w:name w:val="ConsNormal Знак"/>
    <w:link w:val="ConsNormal0"/>
    <w:qFormat/>
    <w:locked/>
    <w:rsid w:val="00032C0E"/>
    <w:rPr>
      <w:rFonts w:ascii="Arial" w:hAnsi="Arial"/>
    </w:rPr>
  </w:style>
  <w:style w:type="character" w:customStyle="1" w:styleId="a6">
    <w:name w:val="Текст сноски Знак"/>
    <w:basedOn w:val="a0"/>
    <w:qFormat/>
    <w:rsid w:val="00032C0E"/>
    <w:rPr>
      <w:rFonts w:ascii="Times New Roman" w:eastAsia="Calibri" w:hAnsi="Times New Roman" w:cs="Times New Roman"/>
      <w:sz w:val="20"/>
      <w:szCs w:val="20"/>
      <w:lang w:eastAsia="ru-RU"/>
    </w:rPr>
  </w:style>
  <w:style w:type="character" w:customStyle="1" w:styleId="FootnoteCharacters">
    <w:name w:val="Footnote Characters"/>
    <w:qFormat/>
    <w:rsid w:val="00032C0E"/>
    <w:rPr>
      <w:rFonts w:ascii="Times New Roman" w:hAnsi="Times New Roman"/>
      <w:vertAlign w:val="superscript"/>
    </w:rPr>
  </w:style>
  <w:style w:type="character" w:customStyle="1" w:styleId="FootnoteAnchor">
    <w:name w:val="Footnote Anchor"/>
    <w:rPr>
      <w:rFonts w:ascii="Times New Roman" w:hAnsi="Times New Roman"/>
      <w:vertAlign w:val="superscript"/>
    </w:rPr>
  </w:style>
  <w:style w:type="character" w:styleId="a7">
    <w:name w:val="Hyperlink"/>
    <w:rsid w:val="00032C0E"/>
    <w:rPr>
      <w:color w:val="0000FF"/>
      <w:u w:val="single"/>
    </w:rPr>
  </w:style>
  <w:style w:type="character" w:customStyle="1" w:styleId="a8">
    <w:name w:val="Текст выноски Знак"/>
    <w:basedOn w:val="a0"/>
    <w:qFormat/>
    <w:rsid w:val="00032C0E"/>
    <w:rPr>
      <w:rFonts w:ascii="Tahoma" w:eastAsia="Calibri" w:hAnsi="Tahoma" w:cs="Times New Roman"/>
      <w:sz w:val="16"/>
      <w:szCs w:val="16"/>
    </w:rPr>
  </w:style>
  <w:style w:type="character" w:customStyle="1" w:styleId="a9">
    <w:name w:val="Верхний колонтитул Знак"/>
    <w:basedOn w:val="a0"/>
    <w:uiPriority w:val="99"/>
    <w:qFormat/>
    <w:rsid w:val="00032C0E"/>
    <w:rPr>
      <w:rFonts w:ascii="Times New Roman" w:eastAsia="Calibri" w:hAnsi="Times New Roman" w:cs="Times New Roman"/>
      <w:sz w:val="24"/>
      <w:szCs w:val="24"/>
    </w:rPr>
  </w:style>
  <w:style w:type="character" w:customStyle="1" w:styleId="aa">
    <w:name w:val="Нижний колонтитул Знак"/>
    <w:basedOn w:val="a0"/>
    <w:qFormat/>
    <w:rsid w:val="00032C0E"/>
    <w:rPr>
      <w:rFonts w:ascii="Times New Roman" w:eastAsia="Calibri" w:hAnsi="Times New Roman" w:cs="Times New Roman"/>
      <w:sz w:val="24"/>
      <w:szCs w:val="24"/>
    </w:rPr>
  </w:style>
  <w:style w:type="character" w:customStyle="1" w:styleId="EndnoteCharacters">
    <w:name w:val="Endnote Characters"/>
    <w:qFormat/>
    <w:rsid w:val="00032C0E"/>
    <w:rPr>
      <w:vertAlign w:val="superscript"/>
    </w:rPr>
  </w:style>
  <w:style w:type="character" w:customStyle="1" w:styleId="EndnoteAnchor">
    <w:name w:val="Endnote Anchor"/>
    <w:rPr>
      <w:vertAlign w:val="superscript"/>
    </w:rPr>
  </w:style>
  <w:style w:type="character" w:customStyle="1" w:styleId="ab">
    <w:name w:val="Основной текст Знак"/>
    <w:basedOn w:val="a0"/>
    <w:qFormat/>
    <w:rsid w:val="00032C0E"/>
    <w:rPr>
      <w:rFonts w:ascii="Times New Roman" w:eastAsia="Calibri" w:hAnsi="Times New Roman" w:cs="Times New Roman"/>
      <w:sz w:val="24"/>
      <w:szCs w:val="24"/>
    </w:rPr>
  </w:style>
  <w:style w:type="character" w:customStyle="1" w:styleId="ac">
    <w:name w:val="Заголовок Знак"/>
    <w:qFormat/>
    <w:rsid w:val="00032C0E"/>
    <w:rPr>
      <w:bCs/>
      <w:color w:val="000000"/>
      <w:spacing w:val="13"/>
      <w:sz w:val="24"/>
      <w:shd w:val="clear" w:color="auto" w:fill="FFFFFF"/>
    </w:rPr>
  </w:style>
  <w:style w:type="character" w:customStyle="1" w:styleId="13">
    <w:name w:val="Название Знак1"/>
    <w:basedOn w:val="a0"/>
    <w:uiPriority w:val="10"/>
    <w:qFormat/>
    <w:rsid w:val="00032C0E"/>
    <w:rPr>
      <w:rFonts w:asciiTheme="majorHAnsi" w:eastAsiaTheme="majorEastAsia" w:hAnsiTheme="majorHAnsi" w:cstheme="majorBidi"/>
      <w:color w:val="17365D" w:themeColor="text2" w:themeShade="BF"/>
      <w:spacing w:val="5"/>
      <w:kern w:val="2"/>
      <w:sz w:val="52"/>
      <w:szCs w:val="52"/>
    </w:rPr>
  </w:style>
  <w:style w:type="character" w:customStyle="1" w:styleId="31">
    <w:name w:val="Основной текст с отступом 3 Знак"/>
    <w:link w:val="32"/>
    <w:qFormat/>
    <w:rsid w:val="00032C0E"/>
    <w:rPr>
      <w:sz w:val="16"/>
      <w:szCs w:val="16"/>
    </w:rPr>
  </w:style>
  <w:style w:type="character" w:customStyle="1" w:styleId="310">
    <w:name w:val="Основной текст с отступом 3 Знак1"/>
    <w:basedOn w:val="a0"/>
    <w:uiPriority w:val="99"/>
    <w:semiHidden/>
    <w:qFormat/>
    <w:rsid w:val="00032C0E"/>
    <w:rPr>
      <w:sz w:val="16"/>
      <w:szCs w:val="16"/>
    </w:rPr>
  </w:style>
  <w:style w:type="character" w:customStyle="1" w:styleId="apple-converted-space">
    <w:name w:val="apple-converted-space"/>
    <w:qFormat/>
    <w:rsid w:val="00032C0E"/>
    <w:rPr>
      <w:rFonts w:cs="Times New Roman"/>
    </w:rPr>
  </w:style>
  <w:style w:type="character" w:customStyle="1" w:styleId="ad">
    <w:name w:val="Текст примечания Знак"/>
    <w:qFormat/>
    <w:rsid w:val="00032C0E"/>
    <w:rPr>
      <w:rFonts w:ascii="Calibri" w:hAnsi="Calibri"/>
      <w:lang w:val="en-US"/>
    </w:rPr>
  </w:style>
  <w:style w:type="character" w:customStyle="1" w:styleId="14">
    <w:name w:val="Текст примечания Знак1"/>
    <w:basedOn w:val="a0"/>
    <w:uiPriority w:val="99"/>
    <w:semiHidden/>
    <w:qFormat/>
    <w:rsid w:val="00032C0E"/>
    <w:rPr>
      <w:sz w:val="20"/>
      <w:szCs w:val="20"/>
    </w:rPr>
  </w:style>
  <w:style w:type="character" w:styleId="ae">
    <w:name w:val="page number"/>
    <w:qFormat/>
    <w:rsid w:val="00032C0E"/>
    <w:rPr>
      <w:rFonts w:ascii="Times New Roman" w:hAnsi="Times New Roman"/>
    </w:rPr>
  </w:style>
  <w:style w:type="character" w:customStyle="1" w:styleId="pt-a1-000078">
    <w:name w:val="pt-a1-000078"/>
    <w:uiPriority w:val="99"/>
    <w:qFormat/>
    <w:rsid w:val="00032C0E"/>
    <w:rPr>
      <w:rFonts w:ascii="Times New Roman" w:hAnsi="Times New Roman" w:cs="Times New Roman"/>
    </w:rPr>
  </w:style>
  <w:style w:type="character" w:customStyle="1" w:styleId="pt-a1-000079">
    <w:name w:val="pt-a1-000079"/>
    <w:uiPriority w:val="99"/>
    <w:qFormat/>
    <w:rsid w:val="00032C0E"/>
    <w:rPr>
      <w:rFonts w:ascii="Times New Roman" w:hAnsi="Times New Roman" w:cs="Times New Roman"/>
    </w:rPr>
  </w:style>
  <w:style w:type="character" w:customStyle="1" w:styleId="15">
    <w:name w:val="Неразрешенное упоминание1"/>
    <w:basedOn w:val="a0"/>
    <w:uiPriority w:val="99"/>
    <w:semiHidden/>
    <w:unhideWhenUsed/>
    <w:qFormat/>
    <w:rsid w:val="002206EF"/>
    <w:rPr>
      <w:color w:val="605E5C"/>
      <w:shd w:val="clear" w:color="auto" w:fill="E1DFDD"/>
    </w:rPr>
  </w:style>
  <w:style w:type="character" w:styleId="af">
    <w:name w:val="Emphasis"/>
    <w:basedOn w:val="a0"/>
    <w:uiPriority w:val="20"/>
    <w:qFormat/>
    <w:rsid w:val="001E03F9"/>
    <w:rPr>
      <w:i/>
      <w:iCs/>
    </w:rPr>
  </w:style>
  <w:style w:type="character" w:customStyle="1" w:styleId="af0">
    <w:name w:val="Другое_"/>
    <w:basedOn w:val="a0"/>
    <w:qFormat/>
    <w:rsid w:val="00C330E8"/>
    <w:rPr>
      <w:rFonts w:ascii="Arial" w:eastAsia="Arial" w:hAnsi="Arial" w:cs="Arial"/>
      <w:sz w:val="18"/>
      <w:szCs w:val="18"/>
    </w:rPr>
  </w:style>
  <w:style w:type="paragraph" w:customStyle="1" w:styleId="Heading">
    <w:name w:val="Heading"/>
    <w:basedOn w:val="a"/>
    <w:next w:val="af1"/>
    <w:qFormat/>
    <w:pPr>
      <w:keepNext/>
      <w:spacing w:before="240" w:after="120"/>
    </w:pPr>
    <w:rPr>
      <w:rFonts w:ascii="Liberation Sans" w:eastAsia="Microsoft YaHei" w:hAnsi="Liberation Sans" w:cs="Arial"/>
      <w:sz w:val="28"/>
      <w:szCs w:val="28"/>
    </w:rPr>
  </w:style>
  <w:style w:type="paragraph" w:styleId="af1">
    <w:name w:val="Body Text"/>
    <w:basedOn w:val="a"/>
    <w:rsid w:val="00032C0E"/>
    <w:pPr>
      <w:spacing w:after="120" w:line="240" w:lineRule="auto"/>
    </w:pPr>
    <w:rPr>
      <w:rFonts w:ascii="Times New Roman" w:eastAsia="Calibri" w:hAnsi="Times New Roman" w:cs="Times New Roman"/>
      <w:sz w:val="24"/>
      <w:szCs w:val="24"/>
    </w:rPr>
  </w:style>
  <w:style w:type="paragraph" w:styleId="af2">
    <w:name w:val="List"/>
    <w:basedOn w:val="af1"/>
    <w:rPr>
      <w:rFonts w:cs="Arial"/>
    </w:rPr>
  </w:style>
  <w:style w:type="paragraph" w:styleId="af3">
    <w:name w:val="caption"/>
    <w:basedOn w:val="a"/>
    <w:qFormat/>
    <w:pPr>
      <w:suppressLineNumbers/>
      <w:spacing w:before="120" w:after="120"/>
    </w:pPr>
    <w:rPr>
      <w:rFonts w:cs="Arial"/>
      <w:i/>
      <w:iCs/>
      <w:sz w:val="24"/>
      <w:szCs w:val="24"/>
    </w:rPr>
  </w:style>
  <w:style w:type="paragraph" w:customStyle="1" w:styleId="Index">
    <w:name w:val="Index"/>
    <w:basedOn w:val="a"/>
    <w:qFormat/>
    <w:pPr>
      <w:suppressLineNumbers/>
    </w:pPr>
    <w:rPr>
      <w:rFonts w:cs="Arial"/>
    </w:rPr>
  </w:style>
  <w:style w:type="paragraph" w:styleId="af4">
    <w:name w:val="Body Text Indent"/>
    <w:basedOn w:val="a"/>
    <w:uiPriority w:val="99"/>
    <w:rsid w:val="00032C0E"/>
    <w:pPr>
      <w:spacing w:after="120" w:line="240" w:lineRule="auto"/>
      <w:ind w:left="283"/>
      <w:jc w:val="both"/>
    </w:pPr>
    <w:rPr>
      <w:sz w:val="24"/>
      <w:szCs w:val="24"/>
    </w:rPr>
  </w:style>
  <w:style w:type="paragraph" w:styleId="22">
    <w:name w:val="Body Text Indent 2"/>
    <w:basedOn w:val="a"/>
    <w:link w:val="210"/>
    <w:qFormat/>
    <w:rsid w:val="00032C0E"/>
    <w:pPr>
      <w:spacing w:after="120" w:line="480" w:lineRule="auto"/>
      <w:ind w:left="283"/>
      <w:jc w:val="both"/>
    </w:pPr>
    <w:rPr>
      <w:rFonts w:ascii="Times New Roman" w:eastAsia="Calibri" w:hAnsi="Times New Roman" w:cs="Times New Roman"/>
      <w:sz w:val="24"/>
      <w:szCs w:val="24"/>
      <w:lang w:eastAsia="ru-RU"/>
    </w:rPr>
  </w:style>
  <w:style w:type="paragraph" w:styleId="a4">
    <w:name w:val="Plain Text"/>
    <w:basedOn w:val="a"/>
    <w:link w:val="12"/>
    <w:uiPriority w:val="99"/>
    <w:qFormat/>
    <w:rsid w:val="00032C0E"/>
    <w:pPr>
      <w:spacing w:after="0" w:line="240" w:lineRule="auto"/>
    </w:pPr>
    <w:rPr>
      <w:rFonts w:ascii="Courier New" w:hAnsi="Courier New"/>
      <w:sz w:val="24"/>
    </w:rPr>
  </w:style>
  <w:style w:type="paragraph" w:customStyle="1" w:styleId="ConsPlusNormal0">
    <w:name w:val="ConsPlusNormal"/>
    <w:link w:val="ConsPlusNormal"/>
    <w:qFormat/>
    <w:rsid w:val="00032C0E"/>
    <w:pPr>
      <w:ind w:firstLine="720"/>
    </w:pPr>
    <w:rPr>
      <w:rFonts w:ascii="Arial" w:hAnsi="Arial"/>
    </w:rPr>
  </w:style>
  <w:style w:type="paragraph" w:customStyle="1" w:styleId="ConsNormal0">
    <w:name w:val="ConsNormal"/>
    <w:link w:val="ConsNormal"/>
    <w:qFormat/>
    <w:rsid w:val="00032C0E"/>
    <w:pPr>
      <w:widowControl w:val="0"/>
      <w:ind w:right="19772" w:firstLine="720"/>
    </w:pPr>
    <w:rPr>
      <w:rFonts w:ascii="Arial" w:hAnsi="Arial"/>
    </w:rPr>
  </w:style>
  <w:style w:type="paragraph" w:styleId="af5">
    <w:name w:val="footnote text"/>
    <w:basedOn w:val="a"/>
    <w:rsid w:val="00032C0E"/>
    <w:pPr>
      <w:spacing w:after="0" w:line="240" w:lineRule="auto"/>
    </w:pPr>
    <w:rPr>
      <w:rFonts w:ascii="Times New Roman" w:eastAsia="Calibri" w:hAnsi="Times New Roman" w:cs="Times New Roman"/>
      <w:sz w:val="20"/>
      <w:szCs w:val="20"/>
      <w:lang w:eastAsia="ru-RU"/>
    </w:rPr>
  </w:style>
  <w:style w:type="paragraph" w:customStyle="1" w:styleId="af6">
    <w:name w:val="обычный"/>
    <w:basedOn w:val="a"/>
    <w:qFormat/>
    <w:rsid w:val="00032C0E"/>
    <w:pPr>
      <w:spacing w:after="0" w:line="240" w:lineRule="auto"/>
    </w:pPr>
    <w:rPr>
      <w:rFonts w:ascii="Times New Roman" w:eastAsia="Times New Roman" w:hAnsi="Times New Roman" w:cs="Times New Roman"/>
      <w:color w:val="000000"/>
      <w:sz w:val="20"/>
      <w:szCs w:val="20"/>
      <w:lang w:eastAsia="ru-RU"/>
    </w:rPr>
  </w:style>
  <w:style w:type="paragraph" w:customStyle="1" w:styleId="consplusnormal1">
    <w:name w:val="consplusnormal"/>
    <w:basedOn w:val="a"/>
    <w:qFormat/>
    <w:rsid w:val="00032C0E"/>
    <w:pPr>
      <w:spacing w:after="0" w:line="240" w:lineRule="auto"/>
    </w:pPr>
    <w:rPr>
      <w:rFonts w:ascii="Arial" w:eastAsia="Times New Roman" w:hAnsi="Arial" w:cs="Arial"/>
      <w:color w:val="000000"/>
      <w:sz w:val="20"/>
      <w:szCs w:val="20"/>
      <w:lang w:eastAsia="ru-RU"/>
    </w:rPr>
  </w:style>
  <w:style w:type="paragraph" w:styleId="af7">
    <w:name w:val="Balloon Text"/>
    <w:basedOn w:val="a"/>
    <w:qFormat/>
    <w:rsid w:val="00032C0E"/>
    <w:pPr>
      <w:spacing w:after="0" w:line="240" w:lineRule="auto"/>
    </w:pPr>
    <w:rPr>
      <w:rFonts w:ascii="Tahoma" w:eastAsia="Calibri" w:hAnsi="Tahoma" w:cs="Times New Roman"/>
      <w:sz w:val="16"/>
      <w:szCs w:val="16"/>
    </w:rPr>
  </w:style>
  <w:style w:type="paragraph" w:customStyle="1" w:styleId="HeaderandFooter">
    <w:name w:val="Header and Footer"/>
    <w:basedOn w:val="a"/>
    <w:qFormat/>
  </w:style>
  <w:style w:type="paragraph" w:styleId="af8">
    <w:name w:val="header"/>
    <w:basedOn w:val="a"/>
    <w:uiPriority w:val="99"/>
    <w:rsid w:val="00032C0E"/>
    <w:pPr>
      <w:tabs>
        <w:tab w:val="center" w:pos="4677"/>
        <w:tab w:val="right" w:pos="9355"/>
      </w:tabs>
      <w:spacing w:after="0" w:line="240" w:lineRule="auto"/>
    </w:pPr>
    <w:rPr>
      <w:rFonts w:ascii="Times New Roman" w:eastAsia="Calibri" w:hAnsi="Times New Roman" w:cs="Times New Roman"/>
      <w:sz w:val="24"/>
      <w:szCs w:val="24"/>
    </w:rPr>
  </w:style>
  <w:style w:type="paragraph" w:styleId="af9">
    <w:name w:val="footer"/>
    <w:basedOn w:val="a"/>
    <w:rsid w:val="00032C0E"/>
    <w:pPr>
      <w:tabs>
        <w:tab w:val="center" w:pos="4677"/>
        <w:tab w:val="right" w:pos="9355"/>
      </w:tabs>
      <w:spacing w:after="0" w:line="240" w:lineRule="auto"/>
    </w:pPr>
    <w:rPr>
      <w:rFonts w:ascii="Times New Roman" w:eastAsia="Calibri" w:hAnsi="Times New Roman" w:cs="Times New Roman"/>
      <w:sz w:val="24"/>
      <w:szCs w:val="24"/>
    </w:rPr>
  </w:style>
  <w:style w:type="paragraph" w:customStyle="1" w:styleId="afa">
    <w:name w:val="."/>
    <w:uiPriority w:val="99"/>
    <w:qFormat/>
    <w:rsid w:val="00032C0E"/>
    <w:pPr>
      <w:widowControl w:val="0"/>
    </w:pPr>
    <w:rPr>
      <w:rFonts w:ascii="Times New Roman" w:eastAsia="Times New Roman" w:hAnsi="Times New Roman" w:cs="Times New Roman"/>
      <w:sz w:val="24"/>
      <w:szCs w:val="24"/>
      <w:lang w:eastAsia="ru-RU"/>
    </w:rPr>
  </w:style>
  <w:style w:type="paragraph" w:customStyle="1" w:styleId="FORMATTEXT">
    <w:name w:val=".FORMATTEXT"/>
    <w:uiPriority w:val="99"/>
    <w:qFormat/>
    <w:rsid w:val="00032C0E"/>
    <w:pPr>
      <w:widowControl w:val="0"/>
    </w:pPr>
    <w:rPr>
      <w:rFonts w:ascii="Times New Roman" w:eastAsia="Times New Roman" w:hAnsi="Times New Roman" w:cs="Times New Roman"/>
      <w:sz w:val="24"/>
      <w:szCs w:val="24"/>
      <w:lang w:eastAsia="ru-RU"/>
    </w:rPr>
  </w:style>
  <w:style w:type="paragraph" w:styleId="afb">
    <w:name w:val="List Paragraph"/>
    <w:basedOn w:val="a"/>
    <w:uiPriority w:val="34"/>
    <w:qFormat/>
    <w:rsid w:val="00032C0E"/>
    <w:pPr>
      <w:spacing w:after="0" w:line="240" w:lineRule="auto"/>
      <w:ind w:left="720"/>
    </w:pPr>
    <w:rPr>
      <w:rFonts w:ascii="Times New Roman" w:eastAsia="Times New Roman" w:hAnsi="Times New Roman" w:cs="Times New Roman"/>
      <w:sz w:val="24"/>
      <w:szCs w:val="24"/>
      <w:lang w:eastAsia="zh-CN"/>
    </w:rPr>
  </w:style>
  <w:style w:type="paragraph" w:customStyle="1" w:styleId="210">
    <w:name w:val="Основной текст с отступом 2 Знак1"/>
    <w:basedOn w:val="a"/>
    <w:link w:val="22"/>
    <w:qFormat/>
    <w:rsid w:val="00032C0E"/>
    <w:pPr>
      <w:tabs>
        <w:tab w:val="left" w:pos="7088"/>
      </w:tabs>
      <w:spacing w:after="0" w:line="240" w:lineRule="auto"/>
      <w:ind w:firstLine="851"/>
      <w:jc w:val="both"/>
    </w:pPr>
    <w:rPr>
      <w:rFonts w:ascii="Times New Roman" w:eastAsia="Calibri" w:hAnsi="Times New Roman" w:cs="Times New Roman"/>
      <w:sz w:val="28"/>
      <w:szCs w:val="20"/>
      <w:lang w:eastAsia="ru-RU"/>
    </w:rPr>
  </w:style>
  <w:style w:type="paragraph" w:styleId="afc">
    <w:name w:val="Title"/>
    <w:basedOn w:val="a"/>
    <w:qFormat/>
    <w:rsid w:val="00032C0E"/>
    <w:pPr>
      <w:widowControl w:val="0"/>
      <w:shd w:val="clear" w:color="auto" w:fill="FFFFFF"/>
      <w:spacing w:after="0" w:line="240" w:lineRule="auto"/>
      <w:ind w:left="72"/>
      <w:jc w:val="center"/>
    </w:pPr>
    <w:rPr>
      <w:bCs/>
      <w:color w:val="000000"/>
      <w:spacing w:val="13"/>
      <w:sz w:val="24"/>
    </w:rPr>
  </w:style>
  <w:style w:type="paragraph" w:styleId="32">
    <w:name w:val="Body Text Indent 3"/>
    <w:basedOn w:val="a"/>
    <w:link w:val="31"/>
    <w:qFormat/>
    <w:rsid w:val="00032C0E"/>
    <w:pPr>
      <w:spacing w:after="120" w:line="240" w:lineRule="auto"/>
      <w:ind w:left="283"/>
      <w:jc w:val="both"/>
    </w:pPr>
    <w:rPr>
      <w:sz w:val="16"/>
      <w:szCs w:val="16"/>
    </w:rPr>
  </w:style>
  <w:style w:type="paragraph" w:customStyle="1" w:styleId="ConsNonformat">
    <w:name w:val="ConsNonformat"/>
    <w:uiPriority w:val="99"/>
    <w:qFormat/>
    <w:rsid w:val="00032C0E"/>
    <w:pPr>
      <w:widowControl w:val="0"/>
    </w:pPr>
    <w:rPr>
      <w:rFonts w:ascii="Courier New" w:eastAsia="Times New Roman" w:hAnsi="Courier New" w:cs="Courier New"/>
      <w:sz w:val="20"/>
      <w:szCs w:val="20"/>
      <w:lang w:eastAsia="ru-RU"/>
    </w:rPr>
  </w:style>
  <w:style w:type="paragraph" w:styleId="afd">
    <w:name w:val="Normal (Web)"/>
    <w:basedOn w:val="a"/>
    <w:uiPriority w:val="99"/>
    <w:qFormat/>
    <w:rsid w:val="00032C0E"/>
    <w:pPr>
      <w:spacing w:beforeAutospacing="1" w:afterAutospacing="1" w:line="240" w:lineRule="auto"/>
    </w:pPr>
    <w:rPr>
      <w:rFonts w:ascii="Times New Roman" w:eastAsia="Times New Roman" w:hAnsi="Times New Roman" w:cs="Times New Roman"/>
      <w:sz w:val="24"/>
      <w:szCs w:val="24"/>
      <w:lang w:eastAsia="ru-RU"/>
    </w:rPr>
  </w:style>
  <w:style w:type="paragraph" w:styleId="afe">
    <w:name w:val="annotation text"/>
    <w:basedOn w:val="a"/>
    <w:qFormat/>
    <w:rsid w:val="00032C0E"/>
    <w:pPr>
      <w:spacing w:after="0" w:line="240" w:lineRule="auto"/>
    </w:pPr>
    <w:rPr>
      <w:rFonts w:ascii="Calibri" w:hAnsi="Calibri"/>
      <w:lang w:val="en-US"/>
    </w:rPr>
  </w:style>
  <w:style w:type="paragraph" w:customStyle="1" w:styleId="consplusnonformat">
    <w:name w:val="consplusnonformat"/>
    <w:basedOn w:val="a"/>
    <w:qFormat/>
    <w:rsid w:val="00032C0E"/>
    <w:pPr>
      <w:spacing w:after="0" w:line="240" w:lineRule="auto"/>
    </w:pPr>
    <w:rPr>
      <w:rFonts w:ascii="Courier New" w:eastAsia="Times New Roman" w:hAnsi="Courier New" w:cs="Courier New"/>
      <w:color w:val="000000"/>
      <w:sz w:val="20"/>
      <w:szCs w:val="20"/>
      <w:lang w:eastAsia="ru-RU"/>
    </w:rPr>
  </w:style>
  <w:style w:type="paragraph" w:customStyle="1" w:styleId="consnormal1">
    <w:name w:val="consnormal"/>
    <w:basedOn w:val="a"/>
    <w:qFormat/>
    <w:rsid w:val="00032C0E"/>
    <w:pPr>
      <w:spacing w:after="0" w:line="240" w:lineRule="auto"/>
      <w:ind w:right="19770" w:firstLine="720"/>
    </w:pPr>
    <w:rPr>
      <w:rFonts w:ascii="Arial" w:eastAsia="Times New Roman" w:hAnsi="Arial" w:cs="Arial"/>
      <w:color w:val="000000"/>
      <w:sz w:val="20"/>
      <w:szCs w:val="20"/>
      <w:lang w:eastAsia="ru-RU"/>
    </w:rPr>
  </w:style>
  <w:style w:type="paragraph" w:customStyle="1" w:styleId="3270pt">
    <w:name w:val="основнойтекстсотступом327.0pt"/>
    <w:basedOn w:val="a"/>
    <w:qFormat/>
    <w:rsid w:val="00032C0E"/>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100">
    <w:name w:val="основнойтекстсотступом2100%"/>
    <w:basedOn w:val="a"/>
    <w:qFormat/>
    <w:rsid w:val="00032C0E"/>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consnonformat0">
    <w:name w:val="consnonformat"/>
    <w:basedOn w:val="a"/>
    <w:qFormat/>
    <w:rsid w:val="00032C0E"/>
    <w:pPr>
      <w:spacing w:after="0" w:line="240" w:lineRule="auto"/>
    </w:pPr>
    <w:rPr>
      <w:rFonts w:ascii="Courier New" w:eastAsia="Times New Roman" w:hAnsi="Courier New" w:cs="Courier New"/>
      <w:color w:val="000000"/>
      <w:sz w:val="20"/>
      <w:szCs w:val="20"/>
      <w:lang w:eastAsia="ru-RU"/>
    </w:rPr>
  </w:style>
  <w:style w:type="paragraph" w:customStyle="1" w:styleId="16">
    <w:name w:val="Без интервала1"/>
    <w:basedOn w:val="a"/>
    <w:qFormat/>
    <w:rsid w:val="00032C0E"/>
    <w:pPr>
      <w:spacing w:after="0" w:line="240" w:lineRule="auto"/>
    </w:pPr>
    <w:rPr>
      <w:rFonts w:ascii="Calibri" w:eastAsia="Times New Roman" w:hAnsi="Calibri" w:cs="Times New Roman"/>
      <w:color w:val="000000"/>
      <w:lang w:eastAsia="ru-RU"/>
    </w:rPr>
  </w:style>
  <w:style w:type="paragraph" w:customStyle="1" w:styleId="pt-af1-000077">
    <w:name w:val="pt-af1-000077"/>
    <w:basedOn w:val="a"/>
    <w:uiPriority w:val="99"/>
    <w:qFormat/>
    <w:rsid w:val="00032C0E"/>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ff">
    <w:name w:val="Таблица текст"/>
    <w:basedOn w:val="a"/>
    <w:qFormat/>
    <w:rsid w:val="002206EF"/>
    <w:pPr>
      <w:spacing w:before="40" w:after="40" w:line="240" w:lineRule="auto"/>
      <w:ind w:left="57" w:right="57"/>
    </w:pPr>
    <w:rPr>
      <w:rFonts w:ascii="Times New Roman" w:eastAsia="Calibri" w:hAnsi="Times New Roman" w:cs="Times New Roman"/>
      <w:sz w:val="24"/>
      <w:szCs w:val="20"/>
      <w:lang w:eastAsia="ru-RU"/>
    </w:rPr>
  </w:style>
  <w:style w:type="paragraph" w:customStyle="1" w:styleId="aff0">
    <w:name w:val="Другое"/>
    <w:basedOn w:val="a"/>
    <w:qFormat/>
    <w:rsid w:val="00C330E8"/>
    <w:pPr>
      <w:widowControl w:val="0"/>
      <w:spacing w:after="0" w:line="240" w:lineRule="auto"/>
    </w:pPr>
    <w:rPr>
      <w:rFonts w:ascii="Arial" w:eastAsia="Arial" w:hAnsi="Arial" w:cs="Arial"/>
      <w:sz w:val="18"/>
      <w:szCs w:val="18"/>
    </w:rPr>
  </w:style>
  <w:style w:type="numbering" w:customStyle="1" w:styleId="17">
    <w:name w:val="Нет списка1"/>
    <w:semiHidden/>
    <w:qFormat/>
    <w:rsid w:val="00032C0E"/>
  </w:style>
  <w:style w:type="table" w:styleId="aff1">
    <w:name w:val="Table Grid"/>
    <w:basedOn w:val="a1"/>
    <w:uiPriority w:val="59"/>
    <w:rsid w:val="00A944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
    <w:basedOn w:val="a1"/>
    <w:rsid w:val="0058210B"/>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
    <w:name w:val="TableStyle0"/>
    <w:rsid w:val="00400725"/>
    <w:pPr>
      <w:suppressAutoHyphens w:val="0"/>
    </w:pPr>
    <w:rPr>
      <w:rFonts w:ascii="Arial" w:eastAsiaTheme="minorEastAsia" w:hAnsi="Arial"/>
      <w:kern w:val="2"/>
      <w:sz w:val="11"/>
      <w:szCs w:val="24"/>
      <w:lang w:eastAsia="ru-RU"/>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938A5-5D6A-4DE4-89FE-724C461F2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3680</Words>
  <Characters>20977</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Нина</dc:creator>
  <dc:description/>
  <cp:lastModifiedBy>Школа Елизаветинская</cp:lastModifiedBy>
  <cp:revision>6</cp:revision>
  <cp:lastPrinted>2022-09-15T09:14:00Z</cp:lastPrinted>
  <dcterms:created xsi:type="dcterms:W3CDTF">2026-10-14T06:53:00Z</dcterms:created>
  <dcterms:modified xsi:type="dcterms:W3CDTF">2026-10-15T06:37:00Z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