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D89" w:rsidRDefault="00D30585" w:rsidP="00025D89">
      <w:pPr>
        <w:widowControl w:val="0"/>
        <w:suppressAutoHyphens/>
        <w:spacing w:after="0" w:line="240" w:lineRule="auto"/>
        <w:ind w:right="-594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№ </w:t>
      </w:r>
    </w:p>
    <w:p w:rsidR="00166100" w:rsidRPr="00025D89" w:rsidRDefault="00166100" w:rsidP="00025D89">
      <w:pPr>
        <w:widowControl w:val="0"/>
        <w:suppressAutoHyphens/>
        <w:spacing w:after="0" w:line="240" w:lineRule="auto"/>
        <w:ind w:right="-594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</w:p>
    <w:p w:rsidR="00025D89" w:rsidRPr="00025D89" w:rsidRDefault="00025D89" w:rsidP="00025D89">
      <w:pPr>
        <w:widowControl w:val="0"/>
        <w:suppressAutoHyphens/>
        <w:spacing w:after="0" w:line="240" w:lineRule="auto"/>
        <w:ind w:left="-540" w:right="-594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</w:p>
    <w:p w:rsidR="00025D89" w:rsidRPr="00025D89" w:rsidRDefault="00025D89" w:rsidP="00025D89">
      <w:pPr>
        <w:widowControl w:val="0"/>
        <w:suppressAutoHyphens/>
        <w:spacing w:after="0" w:line="240" w:lineRule="auto"/>
        <w:ind w:right="-594"/>
        <w:jc w:val="both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г. Всеволожск</w:t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  <w:t xml:space="preserve">        </w:t>
      </w:r>
      <w:r w:rsidR="00CB70F0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               </w:t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       </w:t>
      </w:r>
      <w:r w:rsidR="00BF7531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         «___» ___________ 2026</w:t>
      </w:r>
      <w:r w:rsidR="00A6561B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г.</w:t>
      </w:r>
    </w:p>
    <w:p w:rsidR="00025D89" w:rsidRPr="00025D89" w:rsidRDefault="00025D89" w:rsidP="00025D89">
      <w:pPr>
        <w:widowControl w:val="0"/>
        <w:suppressAutoHyphens/>
        <w:spacing w:after="0" w:line="240" w:lineRule="auto"/>
        <w:ind w:left="-540" w:right="-594"/>
        <w:jc w:val="both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</w:p>
    <w:p w:rsidR="00025D89" w:rsidRPr="00025D89" w:rsidRDefault="00025D89" w:rsidP="00CF3D00">
      <w:pPr>
        <w:autoSpaceDE w:val="0"/>
        <w:autoSpaceDN w:val="0"/>
        <w:adjustRightInd w:val="0"/>
        <w:spacing w:after="0" w:line="240" w:lineRule="auto"/>
        <w:ind w:right="283" w:firstLine="708"/>
        <w:jc w:val="both"/>
        <w:textAlignment w:val="center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Администрация </w:t>
      </w:r>
      <w:r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Всеволожск</w:t>
      </w:r>
      <w:r w:rsidR="00E048F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ого</w:t>
      </w:r>
      <w:r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муниципальн</w:t>
      </w:r>
      <w:r w:rsidR="00E048F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ого</w:t>
      </w:r>
      <w:r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район</w:t>
      </w:r>
      <w:r w:rsidR="00E048F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а</w:t>
      </w:r>
      <w:r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Ленинградской</w:t>
      </w:r>
      <w:r w:rsidR="0096280E"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области</w:t>
      </w:r>
      <w:r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, </w:t>
      </w:r>
      <w:r w:rsidR="00D87E79" w:rsidRPr="00902AAB">
        <w:rPr>
          <w:rFonts w:ascii="Times New Roman" w:eastAsia="Times New Roman" w:hAnsi="Times New Roman"/>
          <w:sz w:val="24"/>
          <w:szCs w:val="24"/>
          <w:lang w:eastAsia="ru-RU"/>
        </w:rPr>
        <w:t>лице заместителя главы администрации по строительству и жилищно-коммунальному хозяйству Полухина Алексея Владимировича, действующего на основании доверенности от 03.03.2026 №36/1.0-22</w:t>
      </w:r>
      <w:r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, именуемая в дальнейшем «Заказчик» </w:t>
      </w:r>
      <w:r w:rsid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 </w:t>
      </w:r>
      <w:r w:rsidR="00C15917"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___________________</w:t>
      </w:r>
      <w:r w:rsidRPr="0096280E">
        <w:rPr>
          <w:rFonts w:ascii="Times New Roman" w:eastAsia="Calibri" w:hAnsi="Times New Roman" w:cs="Times New Roman"/>
          <w:sz w:val="24"/>
          <w:szCs w:val="24"/>
        </w:rPr>
        <w:t>, в</w:t>
      </w:r>
      <w:r w:rsidR="001D72D3" w:rsidRPr="0096280E">
        <w:rPr>
          <w:rFonts w:ascii="Times New Roman" w:eastAsia="Calibri" w:hAnsi="Times New Roman" w:cs="Times New Roman"/>
          <w:sz w:val="24"/>
          <w:szCs w:val="24"/>
        </w:rPr>
        <w:t xml:space="preserve"> лице</w:t>
      </w:r>
      <w:r w:rsidRPr="009628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5917" w:rsidRPr="0096280E">
        <w:rPr>
          <w:rFonts w:ascii="Times New Roman" w:eastAsia="Times New Roman" w:hAnsi="Times New Roman" w:cs="Times New Roman"/>
          <w:kern w:val="2"/>
          <w:sz w:val="24"/>
          <w:szCs w:val="24"/>
          <w:lang w:eastAsia="ru-RU" w:bidi="hi-IN"/>
        </w:rPr>
        <w:t>______________</w:t>
      </w:r>
      <w:r w:rsidRPr="0096280E">
        <w:rPr>
          <w:rFonts w:ascii="Times New Roman" w:eastAsia="Calibri" w:hAnsi="Times New Roman" w:cs="Times New Roman"/>
          <w:sz w:val="24"/>
          <w:szCs w:val="24"/>
        </w:rPr>
        <w:t>, действующе</w:t>
      </w:r>
      <w:r w:rsidR="00CB70F0" w:rsidRPr="0096280E">
        <w:rPr>
          <w:rFonts w:ascii="Times New Roman" w:eastAsia="Calibri" w:hAnsi="Times New Roman" w:cs="Times New Roman"/>
          <w:sz w:val="24"/>
          <w:szCs w:val="24"/>
        </w:rPr>
        <w:t>го</w:t>
      </w:r>
      <w:r w:rsidRPr="0096280E">
        <w:rPr>
          <w:rFonts w:ascii="Times New Roman" w:eastAsia="Calibri" w:hAnsi="Times New Roman" w:cs="Times New Roman"/>
          <w:sz w:val="24"/>
          <w:szCs w:val="24"/>
        </w:rPr>
        <w:t xml:space="preserve"> на основании</w:t>
      </w:r>
      <w:r w:rsidR="00FA367C" w:rsidRPr="009628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5917" w:rsidRPr="0096280E">
        <w:rPr>
          <w:rFonts w:ascii="Times New Roman" w:eastAsia="Calibri" w:hAnsi="Times New Roman" w:cs="Times New Roman"/>
          <w:sz w:val="24"/>
          <w:szCs w:val="24"/>
        </w:rPr>
        <w:t>_________</w:t>
      </w:r>
      <w:r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, </w:t>
      </w:r>
      <w:r w:rsidR="007C6FBB" w:rsidRPr="0096280E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именуемое в дальнейшем  «Исполнитель», </w:t>
      </w:r>
      <w:r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совместно именуемые «</w:t>
      </w:r>
      <w:r w:rsidR="00C6691B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Сторон</w:t>
      </w:r>
      <w:r w:rsidR="00E0636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ы», на основании </w:t>
      </w:r>
      <w:r w:rsidR="00D87E7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пункта 4 части 1 статьи</w:t>
      </w:r>
      <w:r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93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96280E">
          <w:rPr>
            <w:rFonts w:ascii="Times New Roman" w:eastAsia="Times New Roman" w:hAnsi="Times New Roman" w:cs="Times New Roman"/>
            <w:spacing w:val="-2"/>
            <w:sz w:val="24"/>
            <w:szCs w:val="24"/>
            <w:lang w:eastAsia="ru-RU"/>
          </w:rPr>
          <w:t>2013 г</w:t>
        </w:r>
      </w:smartTag>
      <w:r w:rsidRPr="0096280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. № 44-ФЗ «О контрактной системе в сфере </w:t>
      </w: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закупок товаров, работ, услуг для обеспечения государственных и муниципальных нужд» (далее - Федеральный закон № 44-ФЗ) заключили настоящий </w:t>
      </w:r>
      <w:r w:rsidR="00D30585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о нижеследующем:</w:t>
      </w:r>
    </w:p>
    <w:p w:rsidR="00025D89" w:rsidRPr="00025D89" w:rsidRDefault="00025D89" w:rsidP="00CF3D00">
      <w:pPr>
        <w:autoSpaceDE w:val="0"/>
        <w:autoSpaceDN w:val="0"/>
        <w:adjustRightInd w:val="0"/>
        <w:spacing w:after="0" w:line="240" w:lineRule="auto"/>
        <w:ind w:right="283" w:firstLine="567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CF3D00">
      <w:pPr>
        <w:widowControl w:val="0"/>
        <w:numPr>
          <w:ilvl w:val="0"/>
          <w:numId w:val="1"/>
        </w:numPr>
        <w:suppressAutoHyphens/>
        <w:spacing w:after="0" w:line="240" w:lineRule="auto"/>
        <w:ind w:right="283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025D8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ПРЕДМЕТ </w:t>
      </w:r>
      <w:r w:rsidR="00D30585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ДОГОВОР</w:t>
      </w:r>
      <w:r w:rsidRPr="00025D8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А</w:t>
      </w:r>
    </w:p>
    <w:p w:rsidR="00025D89" w:rsidRPr="00C917AA" w:rsidRDefault="00025D89" w:rsidP="00CF3D00">
      <w:pPr>
        <w:numPr>
          <w:ilvl w:val="1"/>
          <w:numId w:val="2"/>
        </w:numPr>
        <w:shd w:val="clear" w:color="auto" w:fill="FFFFFF"/>
        <w:spacing w:after="0" w:line="240" w:lineRule="auto"/>
        <w:ind w:left="0" w:right="283"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Исполнитель </w:t>
      </w:r>
      <w:r w:rsidRPr="00EC54E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обязуется оказать услуги</w:t>
      </w:r>
      <w:r w:rsidR="00C1591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="00817C9E" w:rsidRPr="00817C9E">
        <w:rPr>
          <w:rFonts w:ascii="Times New Roman" w:eastAsia="Times New Roman" w:hAnsi="Times New Roman"/>
          <w:sz w:val="24"/>
          <w:szCs w:val="24"/>
          <w:lang w:eastAsia="ru-RU"/>
        </w:rPr>
        <w:t>по разработке и формированию фактического топливно-энергетического баланса Всеволожского городского поселения Всеволожского  муниципального района Ленинградской  области   за 2025 год</w:t>
      </w:r>
      <w:r w:rsidRPr="00EC54E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в соответствии</w:t>
      </w:r>
      <w:r w:rsidR="00E1168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с </w:t>
      </w:r>
      <w:r w:rsidR="00984F8D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Описанием объекта закупки</w:t>
      </w:r>
      <w:r w:rsidR="00E1168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(Приложение</w:t>
      </w:r>
      <w:r w:rsidRPr="00EC54E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), являющ</w:t>
      </w:r>
      <w:r w:rsidR="00C6691B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имся</w:t>
      </w:r>
      <w:r w:rsidRPr="00EC54E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неотъемлемой частью настоящего </w:t>
      </w:r>
      <w:r w:rsidR="00D30585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Договор</w:t>
      </w:r>
      <w:r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а, а Заказчик обязуется принять результат услуг и обеспечить оплату услуг в соответствии с условиями </w:t>
      </w:r>
      <w:r w:rsidR="00D30585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Договор</w:t>
      </w:r>
      <w:r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а.</w:t>
      </w:r>
    </w:p>
    <w:p w:rsidR="00025D89" w:rsidRPr="00C917AA" w:rsidRDefault="00025D89" w:rsidP="00CF3D00">
      <w:pPr>
        <w:numPr>
          <w:ilvl w:val="1"/>
          <w:numId w:val="2"/>
        </w:numPr>
        <w:spacing w:after="0" w:line="276" w:lineRule="auto"/>
        <w:ind w:left="0" w:right="283"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Срок оказания услуг: </w:t>
      </w:r>
      <w:r w:rsidR="004536E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с момента заключения договора до 01 октября 2026 года</w:t>
      </w:r>
    </w:p>
    <w:p w:rsidR="004536E9" w:rsidRPr="004536E9" w:rsidRDefault="00F23124" w:rsidP="004536E9">
      <w:pPr>
        <w:spacing w:line="240" w:lineRule="exac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1.3.</w:t>
      </w:r>
      <w:r w:rsidR="00025D89" w:rsidRPr="00C917AA">
        <w:rPr>
          <w:rFonts w:ascii="Times New Roman" w:eastAsia="Calibri" w:hAnsi="Times New Roman" w:cs="Times New Roman"/>
          <w:sz w:val="24"/>
          <w:szCs w:val="24"/>
        </w:rPr>
        <w:t xml:space="preserve">Место оказания услуг: </w:t>
      </w:r>
      <w:r w:rsidR="00BA0051">
        <w:rPr>
          <w:rFonts w:ascii="Times New Roman" w:hAnsi="Times New Roman"/>
          <w:sz w:val="24"/>
          <w:szCs w:val="24"/>
        </w:rPr>
        <w:t>Всеволожское</w:t>
      </w:r>
      <w:r w:rsidR="004536E9" w:rsidRPr="004536E9">
        <w:rPr>
          <w:rFonts w:ascii="Times New Roman" w:hAnsi="Times New Roman"/>
          <w:sz w:val="24"/>
          <w:szCs w:val="24"/>
        </w:rPr>
        <w:t xml:space="preserve"> </w:t>
      </w:r>
      <w:r w:rsidR="00D72D65" w:rsidRPr="004536E9">
        <w:rPr>
          <w:rFonts w:ascii="Times New Roman" w:hAnsi="Times New Roman"/>
          <w:sz w:val="24"/>
          <w:szCs w:val="24"/>
        </w:rPr>
        <w:t>городское поселение</w:t>
      </w:r>
      <w:r w:rsidR="004536E9" w:rsidRPr="004536E9">
        <w:rPr>
          <w:rFonts w:ascii="Times New Roman" w:hAnsi="Times New Roman"/>
          <w:sz w:val="24"/>
          <w:szCs w:val="24"/>
        </w:rPr>
        <w:t xml:space="preserve"> Всеволожского</w:t>
      </w:r>
      <w:r w:rsidR="00E22042">
        <w:rPr>
          <w:rFonts w:ascii="Times New Roman" w:hAnsi="Times New Roman"/>
          <w:sz w:val="24"/>
          <w:szCs w:val="24"/>
        </w:rPr>
        <w:t xml:space="preserve"> </w:t>
      </w:r>
      <w:r w:rsidR="00D72D65">
        <w:rPr>
          <w:rFonts w:ascii="Times New Roman" w:hAnsi="Times New Roman"/>
          <w:sz w:val="24"/>
          <w:szCs w:val="24"/>
        </w:rPr>
        <w:t xml:space="preserve">муниципального </w:t>
      </w:r>
      <w:r w:rsidR="00D72D65" w:rsidRPr="004536E9">
        <w:rPr>
          <w:rFonts w:ascii="Times New Roman" w:hAnsi="Times New Roman"/>
          <w:sz w:val="24"/>
          <w:szCs w:val="24"/>
        </w:rPr>
        <w:t>района</w:t>
      </w:r>
      <w:r w:rsidR="004536E9" w:rsidRPr="004536E9">
        <w:rPr>
          <w:rFonts w:ascii="Times New Roman" w:hAnsi="Times New Roman"/>
          <w:sz w:val="24"/>
          <w:szCs w:val="24"/>
        </w:rPr>
        <w:t xml:space="preserve"> Ленинградской области</w:t>
      </w:r>
      <w:r w:rsidR="004536E9">
        <w:rPr>
          <w:rFonts w:ascii="Times New Roman" w:hAnsi="Times New Roman"/>
          <w:sz w:val="24"/>
          <w:szCs w:val="24"/>
        </w:rPr>
        <w:t>.</w:t>
      </w:r>
    </w:p>
    <w:p w:rsidR="00B5211E" w:rsidRPr="00C917AA" w:rsidRDefault="00B5211E" w:rsidP="00CF3D00">
      <w:pPr>
        <w:autoSpaceDE w:val="0"/>
        <w:autoSpaceDN w:val="0"/>
        <w:adjustRightInd w:val="0"/>
        <w:spacing w:after="0" w:line="240" w:lineRule="auto"/>
        <w:ind w:right="283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5D89" w:rsidRPr="00C917AA" w:rsidRDefault="00025D89" w:rsidP="00CF3D00">
      <w:pPr>
        <w:widowControl w:val="0"/>
        <w:tabs>
          <w:tab w:val="left" w:pos="1456"/>
        </w:tabs>
        <w:autoSpaceDE w:val="0"/>
        <w:autoSpaceDN w:val="0"/>
        <w:adjustRightInd w:val="0"/>
        <w:spacing w:after="0" w:line="276" w:lineRule="auto"/>
        <w:ind w:right="283" w:firstLine="720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C917AA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2. ЦЕНА </w:t>
      </w:r>
      <w:r w:rsidR="00D30585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ДОГОВОР</w:t>
      </w:r>
      <w:r w:rsidRPr="00C917AA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А и порядок расчетов</w:t>
      </w:r>
    </w:p>
    <w:p w:rsidR="00025D89" w:rsidRPr="004536E9" w:rsidRDefault="00025D89" w:rsidP="00CF3D00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2.1. </w:t>
      </w:r>
      <w:r w:rsidRPr="0095389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Цена </w:t>
      </w:r>
      <w:r w:rsidR="00D30585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Договор</w:t>
      </w:r>
      <w:r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а составляет </w:t>
      </w:r>
      <w:r w:rsidR="00C15917"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_________</w:t>
      </w:r>
      <w:r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</w:t>
      </w:r>
      <w:r w:rsidR="00E048FE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(__________________)</w:t>
      </w:r>
      <w:r w:rsidR="00D43B7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рублей</w:t>
      </w:r>
      <w:r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</w:t>
      </w:r>
      <w:r w:rsidR="00C15917"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___</w:t>
      </w:r>
      <w:r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коп</w:t>
      </w:r>
      <w:r w:rsidR="00D43B7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еек. </w:t>
      </w:r>
      <w:r w:rsidR="00D43B7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br/>
      </w:r>
      <w:r w:rsidR="00E048FE" w:rsidRPr="004536E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НДС </w:t>
      </w:r>
      <w:r w:rsidR="00F97AEC" w:rsidRPr="004536E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- </w:t>
      </w:r>
    </w:p>
    <w:p w:rsidR="00BA2509" w:rsidRPr="004536E9" w:rsidRDefault="00025D89" w:rsidP="00CF3D00">
      <w:pPr>
        <w:spacing w:after="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36E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Оплата по </w:t>
      </w:r>
      <w:r w:rsidR="00D30585" w:rsidRPr="004536E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Договор</w:t>
      </w:r>
      <w:r w:rsidRPr="004536E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у производится </w:t>
      </w:r>
      <w:r w:rsidR="00426132" w:rsidRPr="004536E9">
        <w:rPr>
          <w:rFonts w:ascii="Times New Roman" w:eastAsia="Times New Roman" w:hAnsi="Times New Roman"/>
          <w:sz w:val="24"/>
          <w:szCs w:val="24"/>
          <w:lang w:eastAsia="ru-RU"/>
        </w:rPr>
        <w:t>счет средств бюджета</w:t>
      </w:r>
      <w:r w:rsidR="00426132" w:rsidRPr="004536E9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Всеволожско</w:t>
      </w:r>
      <w:r w:rsidR="00C6691B" w:rsidRPr="004536E9">
        <w:rPr>
          <w:rFonts w:ascii="Times New Roman" w:eastAsia="Times New Roman" w:hAnsi="Times New Roman"/>
          <w:sz w:val="24"/>
          <w:szCs w:val="24"/>
          <w:lang w:val="ru" w:eastAsia="ru-RU"/>
        </w:rPr>
        <w:t>го городского поселения</w:t>
      </w:r>
      <w:r w:rsidR="00426132" w:rsidRPr="004536E9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Всеволожского муниципального района Ленинградской области</w:t>
      </w:r>
      <w:r w:rsidR="00BA2509" w:rsidRPr="004536E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.</w:t>
      </w:r>
    </w:p>
    <w:p w:rsidR="00025D89" w:rsidRPr="004536E9" w:rsidRDefault="00025D89" w:rsidP="00CF3D00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36E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2.2 Цена </w:t>
      </w:r>
      <w:r w:rsidR="00D30585" w:rsidRPr="004536E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Договор</w:t>
      </w:r>
      <w:r w:rsidRPr="004536E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а является твердой и определяется н</w:t>
      </w:r>
      <w:r w:rsidR="00D92D74" w:rsidRPr="004536E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а весь срок исполнения </w:t>
      </w:r>
      <w:r w:rsidR="00D30585" w:rsidRPr="004536E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Договор</w:t>
      </w:r>
      <w:r w:rsidR="00D92D74" w:rsidRPr="004536E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а</w:t>
      </w:r>
      <w:r w:rsidR="00454527" w:rsidRPr="004536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F0DF2" w:rsidRPr="004536E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Цена </w:t>
      </w:r>
      <w:r w:rsidR="00D30585" w:rsidRPr="004536E9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4536E9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включает в себя стоимость услуг, уплаты таможенных пошлин, налогов, сборов и других обязательных платежей.</w:t>
      </w:r>
    </w:p>
    <w:p w:rsidR="00EF0DF2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</w:t>
      </w:r>
      <w:r w:rsidR="00304928" w:rsidRPr="004536E9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Заказчик производит оплату по </w:t>
      </w:r>
      <w:r w:rsidR="00D30585" w:rsidRPr="004536E9">
        <w:rPr>
          <w:rFonts w:ascii="Times New Roman" w:eastAsia="Times New Roman" w:hAnsi="Times New Roman"/>
          <w:sz w:val="24"/>
          <w:szCs w:val="24"/>
          <w:lang w:val="ru" w:eastAsia="ru-RU"/>
        </w:rPr>
        <w:t>Договор</w:t>
      </w:r>
      <w:r w:rsidR="00304928" w:rsidRPr="004536E9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у в </w:t>
      </w:r>
      <w:r w:rsidR="00636408" w:rsidRPr="004536E9">
        <w:rPr>
          <w:rFonts w:ascii="Times New Roman" w:eastAsia="Times New Roman" w:hAnsi="Times New Roman"/>
          <w:sz w:val="24"/>
          <w:szCs w:val="24"/>
          <w:lang w:val="ru" w:eastAsia="ru-RU"/>
        </w:rPr>
        <w:t>срок</w:t>
      </w:r>
      <w:r w:rsidR="00304928" w:rsidRPr="004536E9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не более 10 рабочих дней с даты подписания Заказчиком документа о приемке (</w:t>
      </w:r>
      <w:r w:rsidR="004A2CCC" w:rsidRPr="004536E9">
        <w:rPr>
          <w:rFonts w:ascii="Times New Roman" w:eastAsia="Times New Roman" w:hAnsi="Times New Roman"/>
          <w:sz w:val="24"/>
          <w:szCs w:val="24"/>
          <w:lang w:val="ru" w:eastAsia="ru-RU"/>
        </w:rPr>
        <w:t>акта оказа</w:t>
      </w:r>
      <w:r w:rsidR="004A2CCC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нных услуг, </w:t>
      </w:r>
      <w:r w:rsidR="00304928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акта по ф.0510452 (составляет Заказчик)), счета, счета-фактуры (при необходимости)</w:t>
      </w:r>
      <w:r w:rsidR="00304928" w:rsidRPr="00042079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, представленн</w:t>
      </w:r>
      <w:r w:rsidR="00304928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ых</w:t>
      </w:r>
      <w:r w:rsidR="00304928" w:rsidRPr="00042079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 </w:t>
      </w:r>
      <w:r w:rsidR="00304928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Исполнителем</w:t>
      </w:r>
      <w:r w:rsidR="00304928" w:rsidRPr="00042079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 Заказчику.</w:t>
      </w:r>
    </w:p>
    <w:p w:rsidR="00025D89" w:rsidRPr="00EE76D6" w:rsidRDefault="005763A5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2.5</w:t>
      </w:r>
      <w:r w:rsidR="00025D89" w:rsidRPr="00EE76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Расчеты между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="00025D89" w:rsidRPr="00EE76D6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 производятся в безналичном порядке путем перечисления денежных средств на расчетный счет Исполнителя. Датой оплаты считается дата списания денежных средств с расчетного счета Заказчика.</w:t>
      </w:r>
    </w:p>
    <w:p w:rsidR="00025D89" w:rsidRDefault="00113C6F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2.6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. Авансирование не предусмотрено.</w:t>
      </w:r>
    </w:p>
    <w:p w:rsidR="00953897" w:rsidRPr="00025D89" w:rsidRDefault="00953897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CF3D00">
      <w:pPr>
        <w:autoSpaceDE w:val="0"/>
        <w:autoSpaceDN w:val="0"/>
        <w:adjustRightInd w:val="0"/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 xml:space="preserve">3. Права и обязанности </w:t>
      </w:r>
      <w:r w:rsidR="00C6691B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>Сторон</w:t>
      </w:r>
    </w:p>
    <w:p w:rsidR="00025D89" w:rsidRPr="00025D89" w:rsidRDefault="00025D89" w:rsidP="00CF3D00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3.1. Заказчик вправе:</w:t>
      </w:r>
    </w:p>
    <w:p w:rsidR="00025D89" w:rsidRPr="00025D89" w:rsidRDefault="00025D89" w:rsidP="00CF3D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3.1.1. Требовать надлежащего исполнения услуг в соответствии с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ом.</w:t>
      </w:r>
    </w:p>
    <w:p w:rsidR="00025D89" w:rsidRPr="00025D89" w:rsidRDefault="00025D89" w:rsidP="00CF3D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3.1.2. Требовать представления надлежащим образом оформленных отчетных и финансовых документов, подтверждающих исполнение обязательств в соответствии с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ом.</w:t>
      </w:r>
    </w:p>
    <w:p w:rsidR="00025D89" w:rsidRPr="00025D89" w:rsidRDefault="00025D89" w:rsidP="00CF3D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3.1.3. Запрашивать информацию о ходе и состоянии исполнения обязательств по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3.1.4. Осуществлять контроль за ходом, порядком, качеством и сроками оказания услуг, не вмешиваясь в оперативно-хозяйственную деятельность Исполнителя.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3.1.5. Отказаться от принятия и оплаты услуг, не соответствующих требованиям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025D89" w:rsidRPr="00025D89" w:rsidRDefault="00025D89" w:rsidP="00CF3D00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3.2. Заказчик обязан: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3.2.1. Оплатить оказанные Исполнителем услуги на условиях настоящего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025D89" w:rsidRPr="00025D89" w:rsidRDefault="00025D89" w:rsidP="00CF3D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3.3. Исполнитель вправе:</w:t>
      </w:r>
    </w:p>
    <w:p w:rsidR="00025D89" w:rsidRPr="00025D89" w:rsidRDefault="00025D89" w:rsidP="00CF3D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3.3.1. Требовать подписания документов об исполнении им обязательств по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от Заказчика.</w:t>
      </w:r>
    </w:p>
    <w:p w:rsidR="00025D89" w:rsidRPr="00025D89" w:rsidRDefault="00025D89" w:rsidP="00CF3D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3.3.2. Требовать оплаты по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в случае надлежащего исполнения своих обязательств по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</w:t>
      </w:r>
    </w:p>
    <w:p w:rsidR="00025D89" w:rsidRPr="00025D89" w:rsidRDefault="00025D89" w:rsidP="00CF3D00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3.4. Исполнитель обязан:</w:t>
      </w:r>
    </w:p>
    <w:p w:rsidR="00025D89" w:rsidRPr="00025D89" w:rsidRDefault="00025D89" w:rsidP="00CF3D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Оказать предусмотренные настоящим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 услуги, в полном объеме в сроки, указанные в п. 1.2 настоящего </w:t>
      </w:r>
      <w:r w:rsidR="00D30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025D89" w:rsidRDefault="00025D89" w:rsidP="00CF3D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3.4.2 Оказывать услуги с соблюдением норм техники безопасности, охраны труда.</w:t>
      </w:r>
    </w:p>
    <w:p w:rsidR="00B5211E" w:rsidRPr="00025D89" w:rsidRDefault="00B5211E" w:rsidP="00CF3D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5D89" w:rsidRPr="00025D89" w:rsidRDefault="00025D89" w:rsidP="00CF3D00">
      <w:pPr>
        <w:shd w:val="clear" w:color="auto" w:fill="FFFFFF"/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4. ГАРАНТИИ КАЧЕСТВА</w:t>
      </w:r>
    </w:p>
    <w:p w:rsidR="00025D89" w:rsidRDefault="00025D89" w:rsidP="00CF3D00">
      <w:pPr>
        <w:widowControl w:val="0"/>
        <w:autoSpaceDE w:val="0"/>
        <w:autoSpaceDN w:val="0"/>
        <w:adjustRightInd w:val="0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4.1.</w:t>
      </w:r>
      <w:r w:rsidRPr="00025D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гарантирует качество оказываемых услуг и их соответствие, правилам и нормам, действующим нормативным и методическим актам, регулирующим вопросы, связанные с оказанием данного вида услуг.</w:t>
      </w:r>
    </w:p>
    <w:p w:rsidR="00B5211E" w:rsidRPr="00025D89" w:rsidRDefault="00B5211E" w:rsidP="00CF3D00">
      <w:pPr>
        <w:widowControl w:val="0"/>
        <w:autoSpaceDE w:val="0"/>
        <w:autoSpaceDN w:val="0"/>
        <w:adjustRightInd w:val="0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5D89" w:rsidRPr="00025D89" w:rsidRDefault="00025D89" w:rsidP="00CF3D00">
      <w:pPr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ПРИЕМКА ОКАЗАННЫХ УСЛУГ.</w:t>
      </w:r>
    </w:p>
    <w:p w:rsidR="00025D89" w:rsidRDefault="00025D89" w:rsidP="00CF3D00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5.1 Приемка оказанных услуг осуществляется Заказчиком в срок, указанный в п.1.2 </w:t>
      </w:r>
      <w:r w:rsidR="00D305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а.</w:t>
      </w:r>
    </w:p>
    <w:p w:rsidR="00295E33" w:rsidRPr="00295E33" w:rsidRDefault="00295E33" w:rsidP="00CF3D00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95E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5.2. Лицо, осуществляющее контроль исполнения обязательств, со стороны Заказчика </w:t>
      </w:r>
      <w:r w:rsidR="004536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295E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536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Вдовенко Ирина Сергеевна</w:t>
      </w:r>
      <w:r w:rsidRPr="00295E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Ко</w:t>
      </w:r>
      <w:r w:rsidR="004536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нтактный телефон 8-813-70-20-739</w:t>
      </w:r>
      <w:r w:rsidRPr="00295E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5211E" w:rsidRPr="00025D89" w:rsidRDefault="00B5211E" w:rsidP="005D0EFB">
      <w:pPr>
        <w:widowControl w:val="0"/>
        <w:tabs>
          <w:tab w:val="num" w:pos="142"/>
          <w:tab w:val="num" w:pos="1440"/>
        </w:tabs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5D89" w:rsidRPr="00025D89" w:rsidRDefault="00025D89" w:rsidP="00CF3D00">
      <w:pPr>
        <w:keepNext/>
        <w:spacing w:after="0" w:line="240" w:lineRule="auto"/>
        <w:ind w:right="283" w:firstLine="71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eastAsia="ru-RU"/>
        </w:rPr>
        <w:t>6. ПОРЯДОК СДАЧИ-ПРИЕМКИ УСЛУГ</w:t>
      </w:r>
    </w:p>
    <w:p w:rsidR="00025D89" w:rsidRPr="004526C0" w:rsidRDefault="00025D89" w:rsidP="00CF3D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6.1. Сдача Исполнителем результата услуг, и приемка его Заказчиком оформляется актом </w:t>
      </w:r>
      <w:r w:rsidRPr="00025D8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 оказанных услугах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подписанным </w:t>
      </w:r>
      <w:r w:rsidR="00C669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ами. </w:t>
      </w:r>
    </w:p>
    <w:p w:rsidR="00025D89" w:rsidRPr="00025D89" w:rsidRDefault="00025D89" w:rsidP="00CF3D00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6.2. Основанием для оплаты оказанных услуг являются: акт </w:t>
      </w:r>
      <w:r w:rsidRPr="00025D8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 оказанных услугах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подписанный </w:t>
      </w:r>
      <w:r w:rsidR="00C669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ами, счет (счет-фактура).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6.3. 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отсутствия требуемой исполнительной документации, а также неправильное оформление документов.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6.4. Датой приемки оказанных услуг считается дата подписания акта </w:t>
      </w:r>
      <w:r w:rsidRPr="00025D8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 оказанных услугах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Заказчиком.</w:t>
      </w:r>
    </w:p>
    <w:p w:rsidR="00025D89" w:rsidRPr="00025D89" w:rsidRDefault="00025D89" w:rsidP="00CF3D00">
      <w:pPr>
        <w:shd w:val="clear" w:color="auto" w:fill="FFFFFF"/>
        <w:tabs>
          <w:tab w:val="left" w:pos="720"/>
        </w:tabs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caps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 xml:space="preserve">7. </w:t>
      </w:r>
      <w:r w:rsidRPr="00025D89">
        <w:rPr>
          <w:rFonts w:ascii="Times New Roman" w:eastAsia="Times New Roman" w:hAnsi="Times New Roman" w:cs="Times New Roman"/>
          <w:b/>
          <w:caps/>
          <w:color w:val="000000"/>
          <w:spacing w:val="-2"/>
          <w:sz w:val="24"/>
          <w:szCs w:val="24"/>
          <w:lang w:eastAsia="ru-RU"/>
        </w:rPr>
        <w:t xml:space="preserve">Ответственность </w:t>
      </w:r>
      <w:r w:rsidR="00C6691B">
        <w:rPr>
          <w:rFonts w:ascii="Times New Roman" w:eastAsia="Times New Roman" w:hAnsi="Times New Roman" w:cs="Times New Roman"/>
          <w:b/>
          <w:caps/>
          <w:color w:val="000000"/>
          <w:spacing w:val="-2"/>
          <w:sz w:val="24"/>
          <w:szCs w:val="24"/>
          <w:lang w:eastAsia="ru-RU"/>
        </w:rPr>
        <w:t>Сторон</w:t>
      </w:r>
    </w:p>
    <w:p w:rsidR="001F4DF3" w:rsidRPr="00FC1D09" w:rsidRDefault="001F4DF3" w:rsidP="00CF3D00">
      <w:pPr>
        <w:tabs>
          <w:tab w:val="num" w:pos="1440"/>
        </w:tabs>
        <w:spacing w:after="0" w:line="240" w:lineRule="auto"/>
        <w:ind w:right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    7</w:t>
      </w:r>
      <w:r w:rsidRPr="00FC1D0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.1. </w:t>
      </w:r>
      <w:r w:rsidRPr="00FC1D09">
        <w:rPr>
          <w:rFonts w:ascii="Times New Roman" w:hAnsi="Times New Roman"/>
          <w:color w:val="000000" w:themeColor="text1"/>
          <w:sz w:val="24"/>
          <w:szCs w:val="24"/>
        </w:rPr>
        <w:t xml:space="preserve">За неисполнение, ненадлежащее исполнение, просрочку принятых на себя обязательств </w:t>
      </w:r>
      <w:r w:rsidR="00C6691B">
        <w:rPr>
          <w:rFonts w:ascii="Times New Roman" w:hAnsi="Times New Roman"/>
          <w:color w:val="000000" w:themeColor="text1"/>
          <w:sz w:val="24"/>
          <w:szCs w:val="24"/>
        </w:rPr>
        <w:t>Сторон</w:t>
      </w:r>
      <w:r w:rsidRPr="00FC1D09">
        <w:rPr>
          <w:rFonts w:ascii="Times New Roman" w:hAnsi="Times New Roman"/>
          <w:color w:val="000000" w:themeColor="text1"/>
          <w:sz w:val="24"/>
          <w:szCs w:val="24"/>
        </w:rPr>
        <w:t xml:space="preserve">ы по </w:t>
      </w:r>
      <w:r w:rsidR="00D30585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FC1D09">
        <w:rPr>
          <w:rFonts w:ascii="Times New Roman" w:hAnsi="Times New Roman"/>
          <w:color w:val="000000" w:themeColor="text1"/>
          <w:sz w:val="24"/>
          <w:szCs w:val="24"/>
        </w:rPr>
        <w:t>у несут ответственность в соответствии с действующим законодательством Российской Федерации.</w:t>
      </w:r>
    </w:p>
    <w:p w:rsidR="00A158ED" w:rsidRPr="00AE3A25" w:rsidRDefault="00A158ED" w:rsidP="00CF3D00">
      <w:pPr>
        <w:tabs>
          <w:tab w:val="num" w:pos="1440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Общая сумма начисленной неустойки (штрафов, пени) за неисполнение или нен</w:t>
      </w:r>
      <w:r w:rsidR="009E53E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адлежащее исполнение Исполнителем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</w:t>
      </w:r>
      <w:r w:rsidR="00D305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 w:rsidR="00D305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A158ED" w:rsidRPr="00AE3A25" w:rsidRDefault="00A158ED" w:rsidP="00CF3D00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7.3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305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EA3076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произошло вследствие действия обстоятельств</w:t>
      </w:r>
      <w:r w:rsidR="00EA3076"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непреод</w:t>
      </w:r>
      <w:r w:rsidR="00725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олимой силы или по вине другой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>ы.</w:t>
      </w:r>
    </w:p>
    <w:p w:rsidR="00A158ED" w:rsidRDefault="00A158ED" w:rsidP="00CF3D00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>. Уплата неустойки, а также возмещение убытков, причиненных ненадлежащим исполнением обязате</w:t>
      </w:r>
      <w:r w:rsidR="009E53EB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льств, не освобождает Исполнителя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</w:t>
      </w:r>
      <w:r w:rsidR="007A1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оказанию услуг</w:t>
      </w:r>
      <w:r w:rsidRPr="00AE3A25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Неустойка взимается за каждое нарушение в отдельности.</w:t>
      </w:r>
    </w:p>
    <w:p w:rsidR="00B5211E" w:rsidRPr="00AE3A25" w:rsidRDefault="00B5211E" w:rsidP="00CF3D00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CF3D00">
      <w:pPr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ОБСТОЯТЕЛЬСТВА НЕПРЕОДОЛИМОЙ СИЛЫ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освобождаются от ответственности за частичное или неполное исполнение своих обязательств по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если оно явилось следствием возникновения обстоятельств непреодолимой силы, возникших после заключения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результате событий чр</w:t>
      </w:r>
      <w:r w:rsidR="00725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езвычайного характера, которые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не могли ни предвидеть, ни предотвратить разумными мерами. 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 обстоятельствам непреодолимой силы</w:t>
      </w:r>
      <w:r w:rsidR="00725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относятся события, на которые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не могут оказать влияния и за возникновения,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у, другие чрезвычайные обстоятельства.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В случае наступления обстоятельств, указанных в п. 8.1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которая не в состоянии исполнить обязательства, взятые на себя по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должна в трехдневный срок сообщить об этих обстоятельствах другой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е в письменной форме.</w:t>
      </w:r>
    </w:p>
    <w:p w:rsid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С момента наступления форс-мажорных обстоятельств действие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приостанавливается до момента, определяемого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ами.</w:t>
      </w:r>
    </w:p>
    <w:p w:rsidR="00B5211E" w:rsidRPr="00025D89" w:rsidRDefault="00B5211E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CF3D00">
      <w:pPr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РАСТОРЖЕНИЕ </w:t>
      </w:r>
      <w:r w:rsidR="00D305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Расторжение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допускается по соглашению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решению суда, </w:t>
      </w:r>
      <w:r w:rsidR="00725D1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одно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="00725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него отказа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исполнения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соответствии с гражданским законодательством.</w:t>
      </w:r>
    </w:p>
    <w:p w:rsidR="00B5211E" w:rsidRDefault="00025D89" w:rsidP="00CF3D00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9.2. Заказчик вправе принять решение об одно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нем отказе от исполнения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 основаниям, предусмотренным Гражданским кодексом РФ и </w:t>
      </w: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Федеральным законом </w:t>
      </w:r>
      <w:r w:rsidR="00C669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№44-ФЗ.</w:t>
      </w:r>
    </w:p>
    <w:p w:rsidR="005D0EFB" w:rsidRPr="00025D89" w:rsidRDefault="005D0EFB" w:rsidP="00CF3D00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CF3D00">
      <w:pPr>
        <w:keepNext/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СРОК ДЕЙСТВИЯ </w:t>
      </w:r>
      <w:r w:rsidR="00D305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:rsidR="00025D89" w:rsidRPr="00025D89" w:rsidRDefault="00025D89" w:rsidP="00CF3D00">
      <w:pPr>
        <w:spacing w:after="0" w:line="240" w:lineRule="auto"/>
        <w:ind w:right="283" w:firstLine="71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="0087086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 м</w:t>
      </w:r>
      <w:r w:rsidR="008708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омента его подписания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="00870869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="0087086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действует </w:t>
      </w:r>
      <w:r w:rsidR="00BF7531">
        <w:rPr>
          <w:rFonts w:ascii="Times New Roman" w:eastAsia="Calibri" w:hAnsi="Times New Roman" w:cs="Times New Roman"/>
          <w:sz w:val="24"/>
          <w:szCs w:val="24"/>
        </w:rPr>
        <w:t>до 31.12.2026</w:t>
      </w:r>
      <w:r w:rsidR="00984F8D">
        <w:rPr>
          <w:rFonts w:ascii="Times New Roman" w:eastAsia="Calibri" w:hAnsi="Times New Roman" w:cs="Times New Roman"/>
          <w:sz w:val="24"/>
          <w:szCs w:val="24"/>
        </w:rPr>
        <w:t xml:space="preserve"> г.</w:t>
      </w:r>
      <w:r w:rsidR="001E7B79">
        <w:rPr>
          <w:rFonts w:ascii="Times New Roman" w:eastAsia="Calibri" w:hAnsi="Times New Roman" w:cs="Times New Roman"/>
          <w:sz w:val="24"/>
          <w:szCs w:val="24"/>
        </w:rPr>
        <w:t>, а в части расчетов</w:t>
      </w:r>
      <w:r w:rsidR="00D727CE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="00870869">
        <w:rPr>
          <w:rFonts w:ascii="Times New Roman" w:eastAsia="Calibri" w:hAnsi="Times New Roman" w:cs="Times New Roman"/>
          <w:sz w:val="24"/>
          <w:szCs w:val="24"/>
        </w:rPr>
        <w:t xml:space="preserve"> до полного исполнения </w:t>
      </w:r>
      <w:r w:rsidR="00C6691B">
        <w:rPr>
          <w:rFonts w:ascii="Times New Roman" w:eastAsia="Calibri" w:hAnsi="Times New Roman" w:cs="Times New Roman"/>
          <w:sz w:val="24"/>
          <w:szCs w:val="24"/>
        </w:rPr>
        <w:t>Сторон</w:t>
      </w:r>
      <w:r w:rsidR="00870869">
        <w:rPr>
          <w:rFonts w:ascii="Times New Roman" w:eastAsia="Calibri" w:hAnsi="Times New Roman" w:cs="Times New Roman"/>
          <w:sz w:val="24"/>
          <w:szCs w:val="24"/>
        </w:rPr>
        <w:t>ами своих обязательств.</w:t>
      </w:r>
    </w:p>
    <w:p w:rsidR="00025D89" w:rsidRDefault="00025D89" w:rsidP="00CF3D00">
      <w:pPr>
        <w:keepNext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10.2. Истечение срока действия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не освобождает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от исполнения обязательств, возникших в период действия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а, а также от ответственности за его нарушение.</w:t>
      </w:r>
    </w:p>
    <w:p w:rsidR="00B5211E" w:rsidRPr="00025D89" w:rsidRDefault="00B5211E" w:rsidP="00CF3D00">
      <w:pPr>
        <w:keepNext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CF3D00">
      <w:pPr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ПРОЧИЕ УСЛОВИЯ</w:t>
      </w:r>
    </w:p>
    <w:p w:rsidR="00623F60" w:rsidRPr="00623F60" w:rsidRDefault="00623F60" w:rsidP="00CF3D00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F6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23F60">
        <w:rPr>
          <w:rFonts w:ascii="Times New Roman" w:eastAsia="Times New Roman" w:hAnsi="Times New Roman" w:cs="Times New Roman"/>
          <w:sz w:val="24"/>
          <w:szCs w:val="24"/>
          <w:lang w:eastAsia="ru-RU"/>
        </w:rPr>
        <w:t>.1.</w:t>
      </w:r>
      <w:r w:rsidRPr="00623F6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документооборота.</w:t>
      </w:r>
    </w:p>
    <w:p w:rsidR="00623F60" w:rsidRDefault="00623F60" w:rsidP="00CF3D00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F6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23F60">
        <w:rPr>
          <w:rFonts w:ascii="Times New Roman" w:eastAsia="Times New Roman" w:hAnsi="Times New Roman" w:cs="Times New Roman"/>
          <w:sz w:val="24"/>
          <w:szCs w:val="24"/>
          <w:lang w:eastAsia="ru-RU"/>
        </w:rPr>
        <w:t>.2.</w:t>
      </w:r>
      <w:r w:rsidRPr="00623F6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Любые изменения и дополнения к </w:t>
      </w:r>
      <w:r w:rsidR="00D305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623F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имеют силу только в том случае, если они оформлены в письменном виде (электронном виде), подписаны уполномоченными представителями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623F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заверены печатью каждой из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623F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(электронной подписью).</w:t>
      </w:r>
    </w:p>
    <w:p w:rsidR="00025D89" w:rsidRPr="00025D89" w:rsidRDefault="00623F60" w:rsidP="00CF3D00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11.3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изменения наименования, места нахождения, банковских реквизитов   или иных сведений, имеющих значение для надлежащего исполнения</w:t>
      </w:r>
      <w:r w:rsidR="00725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="00725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ами своих обязательств,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уведомляют об этом друг друга в течение 2 рабочих дней.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а, не исполнившая указанную обязанность, несет риск неблагоприятных последствий.</w:t>
      </w:r>
    </w:p>
    <w:p w:rsidR="00025D89" w:rsidRPr="00025D89" w:rsidRDefault="00623F60" w:rsidP="00CF3D00">
      <w:pPr>
        <w:tabs>
          <w:tab w:val="left" w:pos="567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11.4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споры, разногласия или требования, вытекающие из </w:t>
      </w:r>
      <w:r w:rsidR="00D30585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или в связи   с ним, в том числе касающиеся его испол</w:t>
      </w:r>
      <w:r w:rsidR="00D30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нения, нарушения, прекращения 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недействительности, разрешаются путем переговоров. </w:t>
      </w:r>
    </w:p>
    <w:p w:rsidR="00025D89" w:rsidRPr="00025D89" w:rsidRDefault="00025D89" w:rsidP="00CF3D00">
      <w:pPr>
        <w:tabs>
          <w:tab w:val="left" w:pos="72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рассмотрения претензии – 10 календарных дней с момента получения претензии. </w:t>
      </w:r>
    </w:p>
    <w:p w:rsidR="00025D89" w:rsidRPr="00025D89" w:rsidRDefault="00025D89" w:rsidP="00CF3D00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невозможности разрешения споров, разногласий или требований путем переговоров они рассматриваются Арбитражным судом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  и Ленинградской области. </w:t>
      </w:r>
    </w:p>
    <w:p w:rsidR="00025D89" w:rsidRPr="00025D89" w:rsidRDefault="00623F60" w:rsidP="00CF3D00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11.5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Настоящий </w:t>
      </w:r>
      <w:r w:rsidR="00D305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 в 2 (двух) экземплярах, имеющих равную юридическую силу по одному для каждой из </w:t>
      </w:r>
      <w:r w:rsidR="00C66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5D89" w:rsidRDefault="00623F60" w:rsidP="00CF3D00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11.6</w:t>
      </w:r>
      <w:r w:rsidR="00984F8D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Приложение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</w:t>
      </w:r>
      <w:r w:rsidR="00984F8D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объекта закупки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является неотъемлемой частью </w:t>
      </w:r>
      <w:r w:rsidR="00D305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87BC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4288C" w:rsidRDefault="0084288C" w:rsidP="00CF3D00">
      <w:pPr>
        <w:pStyle w:val="aa"/>
        <w:spacing w:line="240" w:lineRule="auto"/>
        <w:ind w:right="283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       </w:t>
      </w:r>
      <w:r w:rsidR="00623F60">
        <w:rPr>
          <w:rFonts w:eastAsia="Times New Roman"/>
          <w:lang w:val="ru-RU"/>
        </w:rPr>
        <w:t>11.7</w:t>
      </w:r>
      <w:r w:rsidRPr="007C6FBB">
        <w:rPr>
          <w:rFonts w:eastAsia="Times New Roman"/>
          <w:lang w:val="ru-RU"/>
        </w:rPr>
        <w:t xml:space="preserve">. </w:t>
      </w:r>
      <w:r w:rsidR="00675CD7">
        <w:rPr>
          <w:bCs/>
          <w:color w:val="auto"/>
          <w:lang w:val="ru-RU"/>
        </w:rPr>
        <w:t>ИКЗ: 26</w:t>
      </w:r>
      <w:r w:rsidRPr="0084288C">
        <w:rPr>
          <w:bCs/>
          <w:color w:val="auto"/>
          <w:lang w:val="ru-RU"/>
        </w:rPr>
        <w:t>347030836404703010010002___0000___</w:t>
      </w:r>
    </w:p>
    <w:p w:rsidR="00160109" w:rsidRDefault="00160109" w:rsidP="00CF3D00">
      <w:pPr>
        <w:pStyle w:val="aa"/>
        <w:spacing w:line="240" w:lineRule="auto"/>
        <w:ind w:right="283"/>
        <w:jc w:val="both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       11.8</w:t>
      </w:r>
      <w:r w:rsidRPr="00160109">
        <w:rPr>
          <w:bCs/>
          <w:lang w:val="ru-RU"/>
        </w:rPr>
        <w:t>.</w:t>
      </w:r>
      <w:r>
        <w:rPr>
          <w:bCs/>
          <w:lang w:val="ru-RU"/>
        </w:rPr>
        <w:t xml:space="preserve"> В случае определения Исполнителя</w:t>
      </w:r>
      <w:r w:rsidRPr="00160109">
        <w:rPr>
          <w:bCs/>
          <w:lang w:val="ru-RU"/>
        </w:rPr>
        <w:t xml:space="preserve"> с помощью электронного магазина, регистрация Договора, присвоение даты и номера, происходит после подписания Договора со стороны </w:t>
      </w:r>
      <w:r>
        <w:rPr>
          <w:bCs/>
          <w:lang w:val="ru-RU"/>
        </w:rPr>
        <w:t>Заказчика. Исполнитель</w:t>
      </w:r>
      <w:r w:rsidRPr="00160109">
        <w:rPr>
          <w:bCs/>
          <w:lang w:val="ru-RU"/>
        </w:rPr>
        <w:t>, обязан обратиться к Заказчику для получения регистрационных данных.</w:t>
      </w:r>
    </w:p>
    <w:p w:rsidR="00F87BC6" w:rsidRPr="002C6C8C" w:rsidRDefault="004526C0" w:rsidP="00CF3D00">
      <w:pPr>
        <w:pStyle w:val="aa"/>
        <w:spacing w:line="240" w:lineRule="auto"/>
        <w:ind w:right="283"/>
        <w:rPr>
          <w:b/>
          <w:bCs/>
          <w:color w:val="FF0000"/>
          <w:lang w:val="ru-RU"/>
        </w:rPr>
      </w:pPr>
      <w:r>
        <w:rPr>
          <w:bCs/>
          <w:color w:val="auto"/>
          <w:lang w:val="ru-RU"/>
        </w:rPr>
        <w:t xml:space="preserve">           </w:t>
      </w:r>
    </w:p>
    <w:p w:rsidR="00025D89" w:rsidRPr="00025D89" w:rsidRDefault="00025D89" w:rsidP="00CF3D00">
      <w:pPr>
        <w:suppressAutoHyphens/>
        <w:spacing w:after="0" w:line="240" w:lineRule="auto"/>
        <w:ind w:left="-540" w:right="283"/>
        <w:jc w:val="center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  <w:r w:rsidRPr="00025D89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 xml:space="preserve">12. ЮРИДИЧЕСКИЕ АДРЕСА И БАНКОВСКИЕ РЕКВИЗИТЫ </w:t>
      </w:r>
      <w:r w:rsidR="00C6691B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СТОРОН</w:t>
      </w:r>
      <w:r w:rsidRPr="00025D89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:</w:t>
      </w:r>
    </w:p>
    <w:p w:rsidR="00722C34" w:rsidRPr="00747A66" w:rsidRDefault="00722C34" w:rsidP="00CF3D00">
      <w:pPr>
        <w:tabs>
          <w:tab w:val="left" w:pos="7380"/>
        </w:tabs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7A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Заказчик: </w:t>
      </w:r>
    </w:p>
    <w:p w:rsidR="00722C34" w:rsidRPr="00803C7C" w:rsidRDefault="00722C34" w:rsidP="00CF3D00">
      <w:pPr>
        <w:tabs>
          <w:tab w:val="left" w:pos="7380"/>
        </w:tabs>
        <w:spacing w:after="0" w:line="240" w:lineRule="auto"/>
        <w:ind w:right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</w:t>
      </w:r>
      <w:r w:rsidRPr="00803C7C">
        <w:rPr>
          <w:rFonts w:ascii="Times New Roman" w:hAnsi="Times New Roman" w:cs="Times New Roman"/>
          <w:b/>
          <w:sz w:val="24"/>
          <w:szCs w:val="24"/>
        </w:rPr>
        <w:t>дминистрация Всеволожск</w:t>
      </w:r>
      <w:r w:rsidR="00E048FE">
        <w:rPr>
          <w:rFonts w:ascii="Times New Roman" w:hAnsi="Times New Roman" w:cs="Times New Roman"/>
          <w:b/>
          <w:sz w:val="24"/>
          <w:szCs w:val="24"/>
        </w:rPr>
        <w:t>ого</w:t>
      </w:r>
      <w:r w:rsidRPr="00803C7C">
        <w:rPr>
          <w:rFonts w:ascii="Times New Roman" w:hAnsi="Times New Roman" w:cs="Times New Roman"/>
          <w:b/>
          <w:sz w:val="24"/>
          <w:szCs w:val="24"/>
        </w:rPr>
        <w:t xml:space="preserve"> муниципальн</w:t>
      </w:r>
      <w:r w:rsidR="00E048FE">
        <w:rPr>
          <w:rFonts w:ascii="Times New Roman" w:hAnsi="Times New Roman" w:cs="Times New Roman"/>
          <w:b/>
          <w:sz w:val="24"/>
          <w:szCs w:val="24"/>
        </w:rPr>
        <w:t>ого</w:t>
      </w:r>
      <w:r w:rsidRPr="00803C7C">
        <w:rPr>
          <w:rFonts w:ascii="Times New Roman" w:hAnsi="Times New Roman" w:cs="Times New Roman"/>
          <w:b/>
          <w:sz w:val="24"/>
          <w:szCs w:val="24"/>
        </w:rPr>
        <w:t xml:space="preserve"> район</w:t>
      </w:r>
      <w:r w:rsidR="00E048FE">
        <w:rPr>
          <w:rFonts w:ascii="Times New Roman" w:hAnsi="Times New Roman" w:cs="Times New Roman"/>
          <w:b/>
          <w:sz w:val="24"/>
          <w:szCs w:val="24"/>
        </w:rPr>
        <w:t xml:space="preserve">а Ленинградской области </w:t>
      </w:r>
      <w:r w:rsidRPr="00803C7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22C34" w:rsidRPr="00803C7C" w:rsidRDefault="00722C34" w:rsidP="00CF3D00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18864</w:t>
      </w:r>
      <w:r w:rsidR="00E048FE">
        <w:rPr>
          <w:b w:val="0"/>
          <w:sz w:val="24"/>
          <w:szCs w:val="24"/>
        </w:rPr>
        <w:t>0,</w:t>
      </w:r>
      <w:r w:rsidR="00CF3D00">
        <w:rPr>
          <w:b w:val="0"/>
          <w:sz w:val="24"/>
          <w:szCs w:val="24"/>
        </w:rPr>
        <w:t xml:space="preserve"> Ленинградская область,</w:t>
      </w:r>
      <w:r w:rsidRPr="00803C7C">
        <w:rPr>
          <w:b w:val="0"/>
          <w:sz w:val="24"/>
          <w:szCs w:val="24"/>
        </w:rPr>
        <w:t xml:space="preserve"> г. Всеволожск, Колтушское шоссе</w:t>
      </w:r>
      <w:r w:rsidR="00CF3D00">
        <w:rPr>
          <w:b w:val="0"/>
          <w:sz w:val="24"/>
          <w:szCs w:val="24"/>
        </w:rPr>
        <w:t>,</w:t>
      </w:r>
      <w:r w:rsidRPr="00803C7C">
        <w:rPr>
          <w:b w:val="0"/>
          <w:sz w:val="24"/>
          <w:szCs w:val="24"/>
        </w:rPr>
        <w:t xml:space="preserve"> д.138</w:t>
      </w:r>
    </w:p>
    <w:p w:rsidR="00722C34" w:rsidRPr="00803C7C" w:rsidRDefault="00722C34" w:rsidP="00CF3D00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ИНН 4703083640 КПП 470301001</w:t>
      </w:r>
    </w:p>
    <w:p w:rsidR="00D21BCE" w:rsidRPr="00D21BCE" w:rsidRDefault="00722C34" w:rsidP="00CF3D00">
      <w:pPr>
        <w:tabs>
          <w:tab w:val="left" w:pos="7380"/>
        </w:tabs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3C7C">
        <w:rPr>
          <w:rFonts w:ascii="Times New Roman" w:hAnsi="Times New Roman" w:cs="Times New Roman"/>
          <w:sz w:val="24"/>
          <w:szCs w:val="24"/>
        </w:rPr>
        <w:lastRenderedPageBreak/>
        <w:t>л/счет 02.008.30098</w:t>
      </w:r>
      <w:r w:rsidRPr="00D21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 </w:t>
      </w:r>
      <w:r w:rsidR="00D21BCE" w:rsidRPr="00D21BCE">
        <w:rPr>
          <w:rFonts w:ascii="Times New Roman" w:eastAsia="Times New Roman" w:hAnsi="Times New Roman" w:cs="Times New Roman"/>
          <w:sz w:val="24"/>
          <w:szCs w:val="24"/>
          <w:lang w:eastAsia="ru-RU"/>
        </w:rPr>
        <w:t>КФ администрации Всеволожского муниципального района Ленинградской области (администрация Всеволожского муниципального района Ленинградской области)</w:t>
      </w:r>
    </w:p>
    <w:p w:rsidR="00722C34" w:rsidRPr="00D21BCE" w:rsidRDefault="00722C34" w:rsidP="00CF3D00">
      <w:pPr>
        <w:tabs>
          <w:tab w:val="left" w:pos="7380"/>
        </w:tabs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1BCE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 банка (единый казначейский счет) 40102810745370000098</w:t>
      </w:r>
    </w:p>
    <w:p w:rsidR="00722C34" w:rsidRPr="00803C7C" w:rsidRDefault="00562A58" w:rsidP="00CF3D00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562A58">
        <w:rPr>
          <w:b w:val="0"/>
          <w:sz w:val="24"/>
          <w:szCs w:val="24"/>
        </w:rPr>
        <w:t xml:space="preserve">ОКЦ №1СЗГУ Банка России </w:t>
      </w:r>
      <w:r w:rsidR="00722C34" w:rsidRPr="00803C7C">
        <w:rPr>
          <w:b w:val="0"/>
          <w:sz w:val="24"/>
          <w:szCs w:val="24"/>
        </w:rPr>
        <w:t>//УФК по Ленинградской обла</w:t>
      </w:r>
      <w:r>
        <w:rPr>
          <w:b w:val="0"/>
          <w:sz w:val="24"/>
          <w:szCs w:val="24"/>
        </w:rPr>
        <w:t>сти</w:t>
      </w:r>
      <w:r w:rsidR="00722C34" w:rsidRPr="00803C7C">
        <w:rPr>
          <w:b w:val="0"/>
          <w:sz w:val="24"/>
          <w:szCs w:val="24"/>
        </w:rPr>
        <w:t xml:space="preserve"> г. Санкт-Петербург</w:t>
      </w:r>
    </w:p>
    <w:p w:rsidR="00722C34" w:rsidRPr="00803C7C" w:rsidRDefault="00722C34" w:rsidP="00CF3D00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счет получателя 03231643416121014500</w:t>
      </w:r>
    </w:p>
    <w:p w:rsidR="00722C34" w:rsidRPr="00803C7C" w:rsidRDefault="00722C34" w:rsidP="00CF3D00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БИК 044030098</w:t>
      </w:r>
    </w:p>
    <w:p w:rsidR="00722C34" w:rsidRPr="00803C7C" w:rsidRDefault="00722C34" w:rsidP="00CF3D00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803C7C">
        <w:rPr>
          <w:b w:val="0"/>
          <w:sz w:val="24"/>
          <w:szCs w:val="24"/>
        </w:rPr>
        <w:t>к/счет – нет</w:t>
      </w:r>
    </w:p>
    <w:p w:rsidR="00722C34" w:rsidRDefault="00722C34" w:rsidP="00CF3D00">
      <w:pPr>
        <w:tabs>
          <w:tab w:val="left" w:pos="7380"/>
        </w:tabs>
        <w:spacing w:after="0" w:line="240" w:lineRule="auto"/>
        <w:ind w:right="283"/>
        <w:rPr>
          <w:rFonts w:ascii="Times New Roman" w:hAnsi="Times New Roman"/>
          <w:sz w:val="24"/>
          <w:szCs w:val="24"/>
        </w:rPr>
      </w:pPr>
      <w:r w:rsidRPr="00803C7C">
        <w:rPr>
          <w:rFonts w:ascii="Times New Roman" w:hAnsi="Times New Roman" w:cs="Times New Roman"/>
          <w:sz w:val="24"/>
          <w:szCs w:val="24"/>
        </w:rPr>
        <w:t>ОКПО 43511260 ОГРН 1064703000911</w:t>
      </w:r>
    </w:p>
    <w:p w:rsidR="00647953" w:rsidRPr="00CD5A2E" w:rsidRDefault="00647953" w:rsidP="00647953">
      <w:pPr>
        <w:pStyle w:val="a8"/>
        <w:tabs>
          <w:tab w:val="left" w:pos="851"/>
        </w:tabs>
        <w:jc w:val="both"/>
        <w:rPr>
          <w:b w:val="0"/>
          <w:sz w:val="24"/>
          <w:szCs w:val="24"/>
        </w:rPr>
      </w:pPr>
    </w:p>
    <w:p w:rsidR="00FA367C" w:rsidRPr="00FA367C" w:rsidRDefault="00025D89" w:rsidP="00647953">
      <w:pPr>
        <w:tabs>
          <w:tab w:val="left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C159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</w:t>
      </w:r>
      <w:r w:rsidR="00FA367C" w:rsidRPr="00FA36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025D89" w:rsidRDefault="00025D89" w:rsidP="00FA367C">
      <w:pPr>
        <w:autoSpaceDE w:val="0"/>
        <w:autoSpaceDN w:val="0"/>
        <w:adjustRightInd w:val="0"/>
        <w:spacing w:after="0" w:line="240" w:lineRule="auto"/>
        <w:ind w:firstLine="6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15917" w:rsidRDefault="00C15917" w:rsidP="00FA367C">
      <w:pPr>
        <w:autoSpaceDE w:val="0"/>
        <w:autoSpaceDN w:val="0"/>
        <w:adjustRightInd w:val="0"/>
        <w:spacing w:after="0" w:line="240" w:lineRule="auto"/>
        <w:ind w:firstLine="6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15917" w:rsidRPr="00025D89" w:rsidRDefault="00C15917" w:rsidP="00FA367C">
      <w:pPr>
        <w:autoSpaceDE w:val="0"/>
        <w:autoSpaceDN w:val="0"/>
        <w:adjustRightInd w:val="0"/>
        <w:spacing w:after="0" w:line="240" w:lineRule="auto"/>
        <w:ind w:firstLine="6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9248" w:type="dxa"/>
        <w:tblInd w:w="-34" w:type="dxa"/>
        <w:tblLook w:val="04A0" w:firstRow="1" w:lastRow="0" w:firstColumn="1" w:lastColumn="0" w:noHBand="0" w:noVBand="1"/>
      </w:tblPr>
      <w:tblGrid>
        <w:gridCol w:w="4570"/>
        <w:gridCol w:w="4678"/>
      </w:tblGrid>
      <w:tr w:rsidR="00025D89" w:rsidRPr="00FA367C" w:rsidTr="00025D89">
        <w:trPr>
          <w:trHeight w:val="562"/>
        </w:trPr>
        <w:tc>
          <w:tcPr>
            <w:tcW w:w="4570" w:type="dxa"/>
            <w:shd w:val="clear" w:color="auto" w:fill="auto"/>
          </w:tcPr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67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Заказчик</w:t>
            </w:r>
            <w:r w:rsidR="00E048F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25D89" w:rsidRPr="00FA367C" w:rsidRDefault="005D0EFB" w:rsidP="00C15917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________________А.В.Полухин</w:t>
            </w:r>
          </w:p>
        </w:tc>
        <w:tc>
          <w:tcPr>
            <w:tcW w:w="4678" w:type="dxa"/>
          </w:tcPr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67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</w:t>
            </w:r>
            <w:r w:rsidR="00E048F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25D89" w:rsidRPr="00FA367C" w:rsidRDefault="00025D89" w:rsidP="00C15917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67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</w:t>
            </w:r>
          </w:p>
        </w:tc>
      </w:tr>
    </w:tbl>
    <w:p w:rsidR="00025D89" w:rsidRPr="00FA367C" w:rsidRDefault="00025D89" w:rsidP="00025D8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025D89" w:rsidRDefault="00025D89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FA367C" w:rsidRPr="00025D89" w:rsidRDefault="00FA367C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025D89" w:rsidRPr="00025D89" w:rsidRDefault="00E1168A" w:rsidP="00025D8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Приложение </w:t>
      </w:r>
    </w:p>
    <w:p w:rsidR="00025D89" w:rsidRPr="00025D89" w:rsidRDefault="00025D89" w:rsidP="00025D89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67"/>
        <w:jc w:val="right"/>
        <w:textAlignment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</w:t>
      </w:r>
      <w:r w:rsidR="00D30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№ ______________ от </w:t>
      </w:r>
      <w:r w:rsidRPr="00025D8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«___</w:t>
      </w:r>
      <w:r w:rsidR="0033269E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» </w:t>
      </w:r>
      <w:r w:rsidR="00BF7531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________________ 2026</w:t>
      </w:r>
      <w:r w:rsidR="00685DF1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года</w:t>
      </w:r>
      <w:r w:rsidRPr="00025D8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25D89" w:rsidRPr="00025D89" w:rsidRDefault="00025D89" w:rsidP="00025D8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25D89" w:rsidRDefault="00025D89" w:rsidP="00025D8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180" w:rsidRDefault="00A42180" w:rsidP="00025D8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180" w:rsidRPr="00025D89" w:rsidRDefault="00A42180" w:rsidP="00025D8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3271" w:rsidRPr="00984F8D" w:rsidRDefault="00984F8D" w:rsidP="00025D89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4F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объекта закупки</w:t>
      </w:r>
    </w:p>
    <w:p w:rsidR="00FB3271" w:rsidRPr="00025D89" w:rsidRDefault="00FB3271" w:rsidP="00025D89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3271" w:rsidRDefault="00FB3271" w:rsidP="00FB3271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A42180" w:rsidRPr="00CE09C7" w:rsidRDefault="00A42180" w:rsidP="00A421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9C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ая (максимальная) цена </w:t>
      </w:r>
      <w:r w:rsidR="00D30585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CE09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A42180" w:rsidRPr="00CE09C7" w:rsidRDefault="00A42180" w:rsidP="00A421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Цена </w:t>
      </w:r>
      <w:r w:rsidR="00D30585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а, предложенная участником:</w:t>
      </w:r>
    </w:p>
    <w:p w:rsidR="00025D89" w:rsidRPr="00025D89" w:rsidRDefault="00025D89" w:rsidP="00025D89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0"/>
          <w:sz w:val="32"/>
          <w:szCs w:val="32"/>
        </w:rPr>
      </w:pPr>
    </w:p>
    <w:tbl>
      <w:tblPr>
        <w:tblpPr w:leftFromText="180" w:rightFromText="180" w:vertAnchor="text" w:horzAnchor="margin" w:tblpY="259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3648"/>
        <w:gridCol w:w="1247"/>
        <w:gridCol w:w="1134"/>
        <w:gridCol w:w="1559"/>
        <w:gridCol w:w="1872"/>
      </w:tblGrid>
      <w:tr w:rsidR="002A02AB" w:rsidRPr="00EC54EA" w:rsidTr="0017438F">
        <w:tc>
          <w:tcPr>
            <w:tcW w:w="600" w:type="dxa"/>
            <w:vAlign w:val="center"/>
          </w:tcPr>
          <w:p w:rsidR="002A02AB" w:rsidRPr="00EC54EA" w:rsidRDefault="002A02AB" w:rsidP="0017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2A02AB" w:rsidRPr="00EC54EA" w:rsidRDefault="002A02AB" w:rsidP="0017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648" w:type="dxa"/>
            <w:vAlign w:val="center"/>
          </w:tcPr>
          <w:p w:rsidR="002A02AB" w:rsidRPr="00EC54EA" w:rsidRDefault="002A02AB" w:rsidP="0017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247" w:type="dxa"/>
            <w:vAlign w:val="center"/>
          </w:tcPr>
          <w:p w:rsidR="002A02AB" w:rsidRPr="00EC54EA" w:rsidRDefault="002A02AB" w:rsidP="0017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</w:t>
            </w:r>
          </w:p>
          <w:p w:rsidR="002A02AB" w:rsidRPr="00EC54EA" w:rsidRDefault="002A02AB" w:rsidP="0017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измерения</w:t>
            </w:r>
          </w:p>
        </w:tc>
        <w:tc>
          <w:tcPr>
            <w:tcW w:w="1134" w:type="dxa"/>
            <w:vAlign w:val="center"/>
          </w:tcPr>
          <w:p w:rsidR="002A02AB" w:rsidRPr="00EC54EA" w:rsidRDefault="002A02AB" w:rsidP="0017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559" w:type="dxa"/>
            <w:vAlign w:val="center"/>
          </w:tcPr>
          <w:p w:rsidR="002A02AB" w:rsidRPr="00EC54EA" w:rsidRDefault="002A02AB" w:rsidP="0017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</w:t>
            </w:r>
          </w:p>
          <w:p w:rsidR="002A02AB" w:rsidRPr="00EC54EA" w:rsidRDefault="002A02AB" w:rsidP="0017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ед., руб.</w:t>
            </w:r>
          </w:p>
        </w:tc>
        <w:tc>
          <w:tcPr>
            <w:tcW w:w="1872" w:type="dxa"/>
            <w:vAlign w:val="center"/>
          </w:tcPr>
          <w:p w:rsidR="002A02AB" w:rsidRPr="00EC54EA" w:rsidRDefault="002A02AB" w:rsidP="0017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Сумма,</w:t>
            </w:r>
          </w:p>
          <w:p w:rsidR="002A02AB" w:rsidRPr="00EC54EA" w:rsidRDefault="002A02AB" w:rsidP="0017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</w:tr>
      <w:tr w:rsidR="002A02AB" w:rsidRPr="00EC54EA" w:rsidTr="0017438F">
        <w:trPr>
          <w:trHeight w:val="944"/>
        </w:trPr>
        <w:tc>
          <w:tcPr>
            <w:tcW w:w="600" w:type="dxa"/>
            <w:vAlign w:val="center"/>
          </w:tcPr>
          <w:p w:rsidR="002A02AB" w:rsidRPr="00EC54EA" w:rsidRDefault="002A02AB" w:rsidP="0017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48" w:type="dxa"/>
            <w:vAlign w:val="center"/>
          </w:tcPr>
          <w:p w:rsidR="002A02AB" w:rsidRPr="00EC54EA" w:rsidRDefault="002A02AB" w:rsidP="0017438F">
            <w:pPr>
              <w:widowControl w:val="0"/>
              <w:spacing w:after="200" w:line="216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У</w:t>
            </w:r>
            <w:r w:rsidRPr="00BC2D51">
              <w:rPr>
                <w:rFonts w:ascii="Times New Roman" w:eastAsia="Calibri" w:hAnsi="Times New Roman" w:cs="Times New Roman"/>
                <w:lang w:eastAsia="ru-RU"/>
              </w:rPr>
              <w:t>слуг</w:t>
            </w:r>
            <w:r>
              <w:rPr>
                <w:rFonts w:ascii="Times New Roman" w:eastAsia="Calibri" w:hAnsi="Times New Roman" w:cs="Times New Roman"/>
                <w:lang w:eastAsia="ru-RU"/>
              </w:rPr>
              <w:t>и</w:t>
            </w:r>
            <w:r w:rsidRPr="00BC2D51">
              <w:rPr>
                <w:rFonts w:ascii="Times New Roman" w:eastAsia="Calibri" w:hAnsi="Times New Roman" w:cs="Times New Roman"/>
                <w:lang w:eastAsia="ru-RU"/>
              </w:rPr>
              <w:t xml:space="preserve"> по разработке и формированию фактического топливно-энергетического баланса </w:t>
            </w:r>
            <w:r w:rsidR="00BA00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0051">
              <w:rPr>
                <w:rFonts w:ascii="Times New Roman" w:hAnsi="Times New Roman"/>
                <w:sz w:val="24"/>
                <w:szCs w:val="24"/>
              </w:rPr>
              <w:t>Всеволожское</w:t>
            </w:r>
            <w:r w:rsidR="00BA0051" w:rsidRPr="004536E9">
              <w:rPr>
                <w:rFonts w:ascii="Times New Roman" w:hAnsi="Times New Roman"/>
                <w:sz w:val="24"/>
                <w:szCs w:val="24"/>
              </w:rPr>
              <w:t xml:space="preserve"> городское  поселение Всеволожского</w:t>
            </w:r>
            <w:r w:rsidR="00BA0051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r w:rsidR="00BA0051" w:rsidRPr="004536E9">
              <w:rPr>
                <w:rFonts w:ascii="Times New Roman" w:hAnsi="Times New Roman"/>
                <w:sz w:val="24"/>
                <w:szCs w:val="24"/>
              </w:rPr>
              <w:t xml:space="preserve"> района Ленинградской области</w:t>
            </w:r>
            <w:r w:rsidR="00BA0051" w:rsidRPr="00BC2D51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 w:rsidR="00BA0051">
              <w:rPr>
                <w:rFonts w:ascii="Times New Roman" w:eastAsia="Calibri" w:hAnsi="Times New Roman" w:cs="Times New Roman"/>
                <w:lang w:eastAsia="ru-RU"/>
              </w:rPr>
              <w:t>за 2025</w:t>
            </w:r>
            <w:r w:rsidRPr="00BC2D51">
              <w:rPr>
                <w:rFonts w:ascii="Times New Roman" w:eastAsia="Calibri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247" w:type="dxa"/>
            <w:vAlign w:val="center"/>
          </w:tcPr>
          <w:p w:rsidR="002A02AB" w:rsidRPr="00EC54EA" w:rsidRDefault="00B07CC2" w:rsidP="0017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2A02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сл.ед.</w:t>
            </w:r>
          </w:p>
        </w:tc>
        <w:tc>
          <w:tcPr>
            <w:tcW w:w="1134" w:type="dxa"/>
            <w:vAlign w:val="center"/>
          </w:tcPr>
          <w:p w:rsidR="002A02AB" w:rsidRPr="00EC54EA" w:rsidRDefault="002A02AB" w:rsidP="0017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A02AB" w:rsidRPr="00EC54EA" w:rsidRDefault="002A02AB" w:rsidP="0017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  <w:vAlign w:val="center"/>
          </w:tcPr>
          <w:p w:rsidR="002A02AB" w:rsidRPr="00EC54EA" w:rsidRDefault="002A02AB" w:rsidP="0017438F">
            <w:pPr>
              <w:spacing w:after="0" w:line="240" w:lineRule="auto"/>
              <w:ind w:left="-250" w:right="-2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2AB" w:rsidRPr="00EC54EA" w:rsidTr="0017438F">
        <w:trPr>
          <w:trHeight w:val="693"/>
        </w:trPr>
        <w:tc>
          <w:tcPr>
            <w:tcW w:w="81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2AB" w:rsidRPr="00EC54EA" w:rsidRDefault="002A02AB" w:rsidP="00174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НДС: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2AB" w:rsidRPr="00EC54EA" w:rsidRDefault="002A02AB" w:rsidP="0017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A02AB" w:rsidRPr="00EC54EA" w:rsidTr="0017438F">
        <w:trPr>
          <w:trHeight w:val="693"/>
        </w:trPr>
        <w:tc>
          <w:tcPr>
            <w:tcW w:w="81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2AB" w:rsidRPr="00EC54EA" w:rsidRDefault="002A02AB" w:rsidP="00174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к оплате: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2AB" w:rsidRPr="00EC54EA" w:rsidRDefault="002A02AB" w:rsidP="0017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025D89" w:rsidRPr="00EC54EA" w:rsidRDefault="00025D89" w:rsidP="00025D89">
      <w:pPr>
        <w:tabs>
          <w:tab w:val="left" w:pos="567"/>
        </w:tabs>
        <w:spacing w:after="0" w:line="276" w:lineRule="auto"/>
        <w:ind w:left="567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246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7654"/>
      </w:tblGrid>
      <w:tr w:rsidR="002A02AB" w:rsidRPr="00036C18" w:rsidTr="0017438F">
        <w:tc>
          <w:tcPr>
            <w:tcW w:w="2802" w:type="dxa"/>
          </w:tcPr>
          <w:p w:rsidR="002A02AB" w:rsidRPr="00036C18" w:rsidRDefault="002A02AB" w:rsidP="0017438F">
            <w:pPr>
              <w:shd w:val="clear" w:color="auto" w:fill="FFFFFF"/>
              <w:suppressAutoHyphens/>
              <w:spacing w:after="0" w:line="240" w:lineRule="auto"/>
              <w:ind w:right="15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ar-SA"/>
              </w:rPr>
              <w:t xml:space="preserve">Перечень основных данных и </w:t>
            </w:r>
            <w:r w:rsidRPr="00036C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требований</w:t>
            </w:r>
          </w:p>
        </w:tc>
        <w:tc>
          <w:tcPr>
            <w:tcW w:w="7654" w:type="dxa"/>
          </w:tcPr>
          <w:p w:rsidR="002A02AB" w:rsidRPr="00036C18" w:rsidRDefault="002A02AB" w:rsidP="0017438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Основные данные и требования</w:t>
            </w:r>
          </w:p>
        </w:tc>
      </w:tr>
      <w:tr w:rsidR="002A02AB" w:rsidRPr="00036C18" w:rsidTr="0017438F">
        <w:trPr>
          <w:trHeight w:val="2003"/>
        </w:trPr>
        <w:tc>
          <w:tcPr>
            <w:tcW w:w="2802" w:type="dxa"/>
          </w:tcPr>
          <w:p w:rsidR="002A02AB" w:rsidRPr="00036C18" w:rsidRDefault="002A02AB" w:rsidP="0017438F">
            <w:pPr>
              <w:shd w:val="clear" w:color="auto" w:fill="FFFFFF"/>
              <w:spacing w:after="0" w:line="240" w:lineRule="auto"/>
              <w:ind w:right="634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 Основание для разработки фактического топливно-энергетического баланса</w:t>
            </w:r>
          </w:p>
        </w:tc>
        <w:tc>
          <w:tcPr>
            <w:tcW w:w="7654" w:type="dxa"/>
          </w:tcPr>
          <w:p w:rsidR="002A02AB" w:rsidRPr="00036C18" w:rsidRDefault="002A02AB" w:rsidP="0017438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Федеральный закон от 27.07.2010 №190-ФЗ «О теплоснабжении»;</w:t>
            </w:r>
          </w:p>
          <w:p w:rsidR="002A02AB" w:rsidRPr="00036C18" w:rsidRDefault="002A02AB" w:rsidP="0017438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Федеральный закон от 23.11.2009 № 261-ФЗ «Об энергосбережении и о повышении энергетической эффективности, и о внесении изменений в отдельные законодательные акты Российской Федерации»;</w:t>
            </w:r>
          </w:p>
          <w:p w:rsidR="002A02AB" w:rsidRPr="00036C18" w:rsidRDefault="002A02AB" w:rsidP="0017438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Приказ Минэнерго России от 29.10.2021 №1169 «Об утверждении Порядка составления топливно-энергетических балансов субъектов Российской Федерации, муниципальных образований».</w:t>
            </w:r>
          </w:p>
          <w:p w:rsidR="002A02AB" w:rsidRPr="00036C18" w:rsidRDefault="002A02AB" w:rsidP="0017438F">
            <w:pPr>
              <w:widowControl w:val="0"/>
              <w:numPr>
                <w:ilvl w:val="0"/>
                <w:numId w:val="6"/>
              </w:num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от 31.03.1999 № 69-ФЗ «О газоснабжении в Российской Федерации»;</w:t>
            </w:r>
          </w:p>
          <w:p w:rsidR="002A02AB" w:rsidRPr="00036C18" w:rsidRDefault="002A02AB" w:rsidP="0017438F">
            <w:pPr>
              <w:widowControl w:val="0"/>
              <w:numPr>
                <w:ilvl w:val="0"/>
                <w:numId w:val="6"/>
              </w:num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от 26.03.2003 № 35-ФЗ «Об электроэнергетике»;</w:t>
            </w:r>
          </w:p>
          <w:p w:rsidR="002A02AB" w:rsidRPr="00036C18" w:rsidRDefault="00D72D65" w:rsidP="00D72D65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="002A02AB"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Российской Федерации от 30.04.2021 №1152-р «Об утверждении плана мероприятий («дорожной карты») по внедрению социально ориентированной и экономически эффективной системы газификации и газоснабжения субъектов Российской Федерации»;</w:t>
            </w:r>
          </w:p>
          <w:p w:rsidR="002A02AB" w:rsidRPr="00036C18" w:rsidRDefault="002A02AB" w:rsidP="0017438F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02AB" w:rsidRPr="00036C18" w:rsidTr="0017438F">
        <w:trPr>
          <w:trHeight w:val="60"/>
        </w:trPr>
        <w:tc>
          <w:tcPr>
            <w:tcW w:w="2802" w:type="dxa"/>
          </w:tcPr>
          <w:p w:rsidR="002A02AB" w:rsidRPr="00036C18" w:rsidRDefault="002A02AB" w:rsidP="0017438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2. Цели разработки фактического ТЭБ </w:t>
            </w:r>
          </w:p>
        </w:tc>
        <w:tc>
          <w:tcPr>
            <w:tcW w:w="7654" w:type="dxa"/>
          </w:tcPr>
          <w:p w:rsidR="002A02AB" w:rsidRPr="00036C18" w:rsidRDefault="00925102" w:rsidP="0017438F">
            <w:pPr>
              <w:suppressAutoHyphens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Формирование фактического</w:t>
            </w:r>
            <w:r w:rsidRPr="00817C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топливно-энергетического баланса Всеволожского городского поселения </w:t>
            </w:r>
            <w:r w:rsidR="00EE3B53" w:rsidRPr="00817C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Всеволожского муниципального</w:t>
            </w:r>
            <w:r w:rsidRPr="00817C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 </w:t>
            </w:r>
            <w:r w:rsidR="00EE3B53" w:rsidRPr="00817C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Ленинградской области</w:t>
            </w:r>
            <w:r w:rsidRPr="00817C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за 2025 </w:t>
            </w:r>
            <w:r w:rsidR="00721F28" w:rsidRPr="00817C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</w:t>
            </w:r>
            <w:r w:rsidR="00721F28" w:rsidRPr="00EC54E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="00721F28" w:rsidRPr="00036C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</w:t>
            </w:r>
            <w:r w:rsidR="00D72D6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соответствии с </w:t>
            </w:r>
            <w:r w:rsidR="002A02AB"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Порядком составления топливно-энергетических балансов субъектов Российской Федер</w:t>
            </w:r>
            <w:r w:rsidR="00D72D6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ации, муниципальных образований</w:t>
            </w:r>
            <w:r w:rsidR="002A02AB"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(далее - Порядок), утвержденным приказом Минэнерго РФ от 29.10.2021 № 1169. </w:t>
            </w:r>
          </w:p>
          <w:p w:rsidR="002A02AB" w:rsidRPr="00036C18" w:rsidRDefault="00925102" w:rsidP="0017438F">
            <w:pPr>
              <w:suppressAutoHyphens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Фактический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топливно-энергетического баланс</w:t>
            </w:r>
            <w:r w:rsidRPr="00817C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Всеволожского городского поселения Всеволожского  муниципального района Ленинградской  области   за 2025 год</w:t>
            </w:r>
            <w:r w:rsidRPr="00EC54E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="002A02AB"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должен содержать взаимосвязанные показатели количественного соответствия поставок энергетических ресурсов на территорию </w:t>
            </w:r>
            <w:r w:rsidRPr="00817C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Всеволожского городского поселения Всеволожского  муниципального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района Ленинградской  области  </w:t>
            </w:r>
            <w:r w:rsidR="002A02AB"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 их потребления, устанавливать распределение топливно-энергетических ресурсов (далее – ТЭР) между системами ТЭР, потребителями, группами потребителей ТЭР и определять эффективность использования ТЭР.</w:t>
            </w:r>
          </w:p>
        </w:tc>
      </w:tr>
      <w:tr w:rsidR="002A02AB" w:rsidRPr="00036C18" w:rsidTr="0017438F">
        <w:trPr>
          <w:trHeight w:val="637"/>
        </w:trPr>
        <w:tc>
          <w:tcPr>
            <w:tcW w:w="2802" w:type="dxa"/>
          </w:tcPr>
          <w:p w:rsidR="002A02AB" w:rsidRPr="00036C18" w:rsidRDefault="002A02AB" w:rsidP="001743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 Основные требования к оказанию услуги</w:t>
            </w:r>
          </w:p>
        </w:tc>
        <w:tc>
          <w:tcPr>
            <w:tcW w:w="7654" w:type="dxa"/>
            <w:vAlign w:val="center"/>
          </w:tcPr>
          <w:p w:rsidR="002A02AB" w:rsidRPr="00036C18" w:rsidRDefault="002A02AB" w:rsidP="0017438F">
            <w:pPr>
              <w:suppressAutoHyphens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Топливно-энергетический баланс</w:t>
            </w:r>
            <w:r w:rsidRPr="00817C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Всеволожского городского поселения </w:t>
            </w:r>
            <w:r w:rsidR="00EE3B53" w:rsidRPr="00817C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Всеволожского муниципального</w:t>
            </w:r>
            <w:r w:rsidRPr="00817C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 </w:t>
            </w:r>
            <w:r w:rsidR="00EE3B53" w:rsidRPr="00817C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Ленинградской области</w:t>
            </w:r>
            <w:r w:rsidRPr="00817C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за 2025 </w:t>
            </w:r>
            <w:r w:rsidR="00721F28" w:rsidRPr="00817C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</w:t>
            </w:r>
            <w:r w:rsidR="00721F28" w:rsidRPr="00EC54E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="00721F28"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должен</w:t>
            </w: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отвечать всем требованиям Приказа Минэнерго России от 29.10.2021 №1169 "Об утверждении Порядка составления топливно-энергетических балансов субъектов Российской Федерации, муниципальных образований", оформлен в соответствие с Приложениями к данному Приказу.</w:t>
            </w:r>
          </w:p>
          <w:p w:rsidR="002A02AB" w:rsidRPr="00036C18" w:rsidRDefault="002A02AB" w:rsidP="0017438F">
            <w:pPr>
              <w:suppressAutoHyphens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Фактический топливно-энергетический баланс (далее - Баланс) должен формироваться в единых энергетических единицах – единицах условного топлива, в качестве которого принимается теплотворная способность 1 кг каменного угля, равная 7000 ккал</w:t>
            </w:r>
          </w:p>
          <w:p w:rsidR="002A02AB" w:rsidRPr="00036C18" w:rsidRDefault="002A02AB" w:rsidP="0017438F">
            <w:pPr>
              <w:widowControl w:val="0"/>
              <w:suppressAutoHyphens/>
              <w:autoSpaceDE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Баланс составляется по рекомендуемому образцу, в соответствии с </w:t>
            </w:r>
            <w:hyperlink r:id="rId7" w:history="1">
              <w:r w:rsidRPr="00036C18">
                <w:rPr>
                  <w:rFonts w:ascii="Times New Roman" w:eastAsia="Times New Roman" w:hAnsi="Times New Roman" w:cs="Times New Roman"/>
                  <w:sz w:val="24"/>
                  <w:szCs w:val="24"/>
                  <w:lang w:eastAsia="ar-SA"/>
                </w:rPr>
                <w:t>приложением №1</w:t>
              </w:r>
            </w:hyperlink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 Порядку, объединяющему данные однопродуктовых балансов и отражающему указанные данные в единых энергетических единицах. Однопродуктовые балансы составляются в форме таблицы по рекомендуемому образцу, приведенному в </w:t>
            </w:r>
            <w:hyperlink r:id="rId8" w:history="1">
              <w:r w:rsidRPr="00036C18">
                <w:rPr>
                  <w:rFonts w:ascii="Times New Roman" w:eastAsia="Times New Roman" w:hAnsi="Times New Roman" w:cs="Times New Roman"/>
                  <w:sz w:val="24"/>
                  <w:szCs w:val="24"/>
                  <w:lang w:eastAsia="ar-SA"/>
                </w:rPr>
                <w:t>приложении №2</w:t>
              </w:r>
            </w:hyperlink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  Порядку. </w:t>
            </w:r>
          </w:p>
          <w:p w:rsidR="002A02AB" w:rsidRPr="00036C18" w:rsidRDefault="002A02AB" w:rsidP="001743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Для составления Баланса должна использоваться официальная статистическая информация, агрегированная по первичным статистическим данным форм федерального статистического наблюдения, указанных в пунктах 36-45 Порядка, предоставляемая Росстатом в виде отчетов, в соответствии с пунктом 35 Порядка.</w:t>
            </w:r>
          </w:p>
          <w:p w:rsidR="002A02AB" w:rsidRPr="00036C18" w:rsidRDefault="002A02AB" w:rsidP="0017438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Цена включает все расходы Исполнителя, производимые им в процессе выполнения условий Контракта, а также уплату налогов, сборов и других обязательных платежей, а также сбор исходной информации, необходимой для оказания услуг.</w:t>
            </w:r>
          </w:p>
        </w:tc>
      </w:tr>
      <w:tr w:rsidR="002A02AB" w:rsidRPr="00036C18" w:rsidTr="0017438F">
        <w:tc>
          <w:tcPr>
            <w:tcW w:w="2802" w:type="dxa"/>
          </w:tcPr>
          <w:p w:rsidR="002A02AB" w:rsidRPr="00036C18" w:rsidRDefault="002A02AB" w:rsidP="0017438F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4. Этапы проведения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услуг</w:t>
            </w: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Исполнителем</w:t>
            </w:r>
          </w:p>
        </w:tc>
        <w:tc>
          <w:tcPr>
            <w:tcW w:w="7654" w:type="dxa"/>
          </w:tcPr>
          <w:p w:rsidR="002A02AB" w:rsidRPr="00036C18" w:rsidRDefault="002A02AB" w:rsidP="0017438F">
            <w:pPr>
              <w:shd w:val="clear" w:color="auto" w:fill="FFFFFF"/>
              <w:suppressAutoHyphens/>
              <w:spacing w:after="0" w:line="240" w:lineRule="auto"/>
              <w:ind w:left="10" w:firstLine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Составление Баланса осуществляется в несколько этапов:</w:t>
            </w:r>
          </w:p>
          <w:p w:rsidR="002A02AB" w:rsidRPr="00036C18" w:rsidRDefault="002A02AB" w:rsidP="0017438F">
            <w:pPr>
              <w:shd w:val="clear" w:color="auto" w:fill="FFFFFF"/>
              <w:suppressAutoHyphens/>
              <w:spacing w:after="0" w:line="240" w:lineRule="auto"/>
              <w:ind w:left="10" w:firstLine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этап. Сбор данных из отчетов по формам федерального статистического наблюдения, указанным в пунктах 36 - 45 Порядка (отсутствующие сведения в указанных отчетах предоставляет Заказчик);</w:t>
            </w:r>
          </w:p>
          <w:p w:rsidR="002A02AB" w:rsidRPr="00036C18" w:rsidRDefault="002A02AB" w:rsidP="0017438F">
            <w:pPr>
              <w:shd w:val="clear" w:color="auto" w:fill="FFFFFF"/>
              <w:suppressAutoHyphens/>
              <w:spacing w:after="0" w:line="240" w:lineRule="auto"/>
              <w:ind w:left="10" w:firstLine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этап.  Определение расхода ТЭР на производство промышленной продукции, необходимого агрегирования показателей по видам ТЭР;</w:t>
            </w:r>
          </w:p>
          <w:p w:rsidR="002A02AB" w:rsidRPr="00036C18" w:rsidRDefault="002A02AB" w:rsidP="0017438F">
            <w:pPr>
              <w:shd w:val="clear" w:color="auto" w:fill="FFFFFF"/>
              <w:suppressAutoHyphens/>
              <w:spacing w:after="0" w:line="240" w:lineRule="auto"/>
              <w:ind w:left="10" w:firstLine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 этап. Сравнительный анализ одноименных данных разных форм федерального статистического наблюдения, указанных в пунктах 37 - 46 Порядка, и определение основных причин расхождений, способов взаимной увязки данных и отбор данных, подлежащих включению в Баланс;</w:t>
            </w:r>
          </w:p>
          <w:p w:rsidR="002A02AB" w:rsidRPr="00036C18" w:rsidRDefault="002A02AB" w:rsidP="0017438F">
            <w:pPr>
              <w:shd w:val="clear" w:color="auto" w:fill="FFFFFF"/>
              <w:suppressAutoHyphens/>
              <w:spacing w:after="0" w:line="240" w:lineRule="auto"/>
              <w:ind w:left="10" w:firstLine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 этап.  Разрабатываются однопродуктовые балансы угля, сырой нефти, жидких ТЭР, природного газа, прочих видов твердых ТЭР, электрической и тепловой энергии;</w:t>
            </w:r>
          </w:p>
          <w:p w:rsidR="002A02AB" w:rsidRPr="00036C18" w:rsidRDefault="002A02AB" w:rsidP="0017438F">
            <w:pPr>
              <w:shd w:val="clear" w:color="auto" w:fill="FFFFFF"/>
              <w:suppressAutoHyphens/>
              <w:spacing w:after="0" w:line="240" w:lineRule="auto"/>
              <w:ind w:firstLine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5 этап. Объединение данных однопродуктовых балансов в Баланс и проверка данных Баланса.</w:t>
            </w:r>
          </w:p>
        </w:tc>
      </w:tr>
      <w:tr w:rsidR="002A02AB" w:rsidRPr="00036C18" w:rsidTr="0017438F">
        <w:trPr>
          <w:trHeight w:val="637"/>
        </w:trPr>
        <w:tc>
          <w:tcPr>
            <w:tcW w:w="2802" w:type="dxa"/>
          </w:tcPr>
          <w:p w:rsidR="002A02AB" w:rsidRPr="00036C18" w:rsidRDefault="002A02AB" w:rsidP="0017438F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5. Общие требования к результату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услуги</w:t>
            </w:r>
          </w:p>
        </w:tc>
        <w:tc>
          <w:tcPr>
            <w:tcW w:w="7654" w:type="dxa"/>
          </w:tcPr>
          <w:p w:rsidR="002A02AB" w:rsidRPr="00036C18" w:rsidRDefault="002A02AB" w:rsidP="001743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Результатом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услуги</w:t>
            </w: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является сводный фактический топливно-энергетический баланс, выполненный в соответствии с требованиями, установленными нормативными правовыми документами, указанными в разделе 1 настоящего технического задания, по форме таблицы согласно Приложениям №1и №2 к Порядку.</w:t>
            </w:r>
          </w:p>
          <w:p w:rsidR="002A02AB" w:rsidRPr="00036C18" w:rsidRDefault="002A02AB" w:rsidP="001743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Составление аналитических материалов на основе Баланса оформляется в свободной форме в виде пояснительной записки.</w:t>
            </w:r>
          </w:p>
        </w:tc>
      </w:tr>
      <w:tr w:rsidR="002A02AB" w:rsidRPr="00036C18" w:rsidTr="0017438F">
        <w:trPr>
          <w:trHeight w:val="637"/>
        </w:trPr>
        <w:tc>
          <w:tcPr>
            <w:tcW w:w="2802" w:type="dxa"/>
          </w:tcPr>
          <w:p w:rsidR="002A02AB" w:rsidRPr="00036C18" w:rsidRDefault="002A02AB" w:rsidP="0017438F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6. Перечень отчётной документации, представляемой по окончании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услуг</w:t>
            </w:r>
          </w:p>
          <w:p w:rsidR="002A02AB" w:rsidRPr="00036C18" w:rsidRDefault="002A02AB" w:rsidP="0017438F">
            <w:pPr>
              <w:shd w:val="clear" w:color="auto" w:fill="FFFFFF"/>
              <w:suppressAutoHyphens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  <w:tc>
          <w:tcPr>
            <w:tcW w:w="7654" w:type="dxa"/>
          </w:tcPr>
          <w:p w:rsidR="002A02AB" w:rsidRPr="00036C18" w:rsidRDefault="002A02AB" w:rsidP="001743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1. </w:t>
            </w:r>
            <w:r w:rsidRPr="00817C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топливно-энергетический баланс</w:t>
            </w:r>
            <w:r w:rsidRPr="00817C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Всеволожского городского поселения Всеволожского  муниципального района Ленинградской  области   за 2025 год</w:t>
            </w:r>
            <w:r w:rsidRPr="00EC54E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– 2 шт. (на бумажном носителе и в электронном виде;</w:t>
            </w:r>
          </w:p>
          <w:p w:rsidR="002A02AB" w:rsidRPr="00036C18" w:rsidRDefault="002A02AB" w:rsidP="001743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 Анализ структуры баланса и факторов ее определявших;</w:t>
            </w:r>
          </w:p>
          <w:p w:rsidR="002A02AB" w:rsidRPr="00036C18" w:rsidRDefault="002A02AB" w:rsidP="001743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 Копии форм федерального статистического наблюдения, указанные в п. 36-45 Порядка, а также других форм федерального статистического наблюдения и иных официальных источников, использованных в работе;</w:t>
            </w:r>
          </w:p>
          <w:p w:rsidR="002A02AB" w:rsidRPr="00036C18" w:rsidRDefault="002A02AB" w:rsidP="001743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4. Акт сдачи-приёмки работ.</w:t>
            </w:r>
          </w:p>
        </w:tc>
      </w:tr>
      <w:tr w:rsidR="002A02AB" w:rsidRPr="00036C18" w:rsidTr="0017438F">
        <w:trPr>
          <w:trHeight w:val="350"/>
        </w:trPr>
        <w:tc>
          <w:tcPr>
            <w:tcW w:w="2802" w:type="dxa"/>
          </w:tcPr>
          <w:p w:rsidR="002A02AB" w:rsidRPr="00036C18" w:rsidRDefault="002A02AB" w:rsidP="0017438F">
            <w:pPr>
              <w:shd w:val="clear" w:color="auto" w:fill="FFFFFF"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7.  Количество экземпляров результата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услуги</w:t>
            </w:r>
          </w:p>
        </w:tc>
        <w:tc>
          <w:tcPr>
            <w:tcW w:w="7654" w:type="dxa"/>
          </w:tcPr>
          <w:p w:rsidR="002A02AB" w:rsidRPr="00036C18" w:rsidRDefault="002A02AB" w:rsidP="0017438F">
            <w:pPr>
              <w:suppressAutoHyphens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Отчетная документация, перечисленная в пункте 6 настоящего технического задания, выдается Заказчику в 2 экземплярах на бумажном носителе и 1 экземпляр в электронном виде в виде файлов в формате </w:t>
            </w: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Microsoft</w:t>
            </w: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Word</w:t>
            </w: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</w:t>
            </w: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Excel</w:t>
            </w: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</w:p>
        </w:tc>
      </w:tr>
      <w:tr w:rsidR="002A02AB" w:rsidRPr="00036C18" w:rsidTr="0017438F">
        <w:trPr>
          <w:trHeight w:val="350"/>
        </w:trPr>
        <w:tc>
          <w:tcPr>
            <w:tcW w:w="2802" w:type="dxa"/>
          </w:tcPr>
          <w:p w:rsidR="002A02AB" w:rsidRPr="00036C18" w:rsidRDefault="002A02AB" w:rsidP="0017438F">
            <w:pPr>
              <w:shd w:val="clear" w:color="auto" w:fill="FFFFFF"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8.  Сроки выполнения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услуг</w:t>
            </w: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передачи отчетной документации Заказчику</w:t>
            </w:r>
          </w:p>
        </w:tc>
        <w:tc>
          <w:tcPr>
            <w:tcW w:w="7654" w:type="dxa"/>
          </w:tcPr>
          <w:p w:rsidR="002A02AB" w:rsidRPr="00036C18" w:rsidRDefault="002A02AB" w:rsidP="002A02AB">
            <w:pPr>
              <w:suppressAutoHyphens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 момента заключения договора до 01.10.2026</w:t>
            </w:r>
            <w:r w:rsidRPr="00036C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</w:p>
        </w:tc>
      </w:tr>
      <w:tr w:rsidR="002A02AB" w:rsidRPr="00036C18" w:rsidTr="0017438F">
        <w:trPr>
          <w:trHeight w:val="350"/>
        </w:trPr>
        <w:tc>
          <w:tcPr>
            <w:tcW w:w="2802" w:type="dxa"/>
          </w:tcPr>
          <w:p w:rsidR="002A02AB" w:rsidRPr="00036C18" w:rsidRDefault="002A02AB" w:rsidP="0017438F">
            <w:pPr>
              <w:shd w:val="clear" w:color="auto" w:fill="FFFFFF"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9. Место оказания услуг</w:t>
            </w:r>
          </w:p>
        </w:tc>
        <w:tc>
          <w:tcPr>
            <w:tcW w:w="7654" w:type="dxa"/>
          </w:tcPr>
          <w:p w:rsidR="002A02AB" w:rsidRPr="00036C18" w:rsidRDefault="00D72D65" w:rsidP="0017438F">
            <w:pPr>
              <w:suppressAutoHyphens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Всеволожское</w:t>
            </w:r>
            <w:bookmarkStart w:id="0" w:name="_GoBack"/>
            <w:bookmarkEnd w:id="0"/>
            <w:r w:rsidRPr="004536E9">
              <w:rPr>
                <w:rFonts w:ascii="Times New Roman" w:hAnsi="Times New Roman"/>
                <w:sz w:val="24"/>
                <w:szCs w:val="24"/>
              </w:rPr>
              <w:t xml:space="preserve"> городское поселение Всеволожского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r w:rsidRPr="004536E9">
              <w:rPr>
                <w:rFonts w:ascii="Times New Roman" w:hAnsi="Times New Roman"/>
                <w:sz w:val="24"/>
                <w:szCs w:val="24"/>
              </w:rPr>
              <w:t>района Ленинградской области</w:t>
            </w:r>
            <w:r w:rsidR="002A0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025D89" w:rsidRDefault="00025D89" w:rsidP="00025D89">
      <w:pPr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tbl>
      <w:tblPr>
        <w:tblW w:w="9248" w:type="dxa"/>
        <w:tblInd w:w="-34" w:type="dxa"/>
        <w:tblLook w:val="04A0" w:firstRow="1" w:lastRow="0" w:firstColumn="1" w:lastColumn="0" w:noHBand="0" w:noVBand="1"/>
      </w:tblPr>
      <w:tblGrid>
        <w:gridCol w:w="4570"/>
        <w:gridCol w:w="4678"/>
      </w:tblGrid>
      <w:tr w:rsidR="00025D89" w:rsidRPr="00025D89" w:rsidTr="00E92E6F">
        <w:trPr>
          <w:trHeight w:val="562"/>
        </w:trPr>
        <w:tc>
          <w:tcPr>
            <w:tcW w:w="4570" w:type="dxa"/>
            <w:shd w:val="clear" w:color="auto" w:fill="auto"/>
          </w:tcPr>
          <w:p w:rsid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025D8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Заказчик</w:t>
            </w:r>
            <w:r w:rsidR="00E048FE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:</w:t>
            </w: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2A02AB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_________А.В.Полухин</w:t>
            </w:r>
            <w:r w:rsidR="00025D89" w:rsidRPr="00025D8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</w:t>
            </w: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4678" w:type="dxa"/>
          </w:tcPr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025D8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Исполнитель</w:t>
            </w:r>
            <w:r w:rsidR="00E048FE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:</w:t>
            </w: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C15917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025D8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_____________________ </w:t>
            </w:r>
          </w:p>
        </w:tc>
      </w:tr>
    </w:tbl>
    <w:p w:rsidR="00025D89" w:rsidRPr="00025D89" w:rsidRDefault="00025D89" w:rsidP="00025D89">
      <w:pPr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025D89" w:rsidRPr="00025D89" w:rsidRDefault="00025D89" w:rsidP="00025D89">
      <w:pPr>
        <w:spacing w:after="200" w:line="276" w:lineRule="auto"/>
        <w:rPr>
          <w:rFonts w:ascii="Calibri" w:eastAsia="Calibri" w:hAnsi="Calibri" w:cs="Times New Roman"/>
        </w:rPr>
      </w:pPr>
    </w:p>
    <w:p w:rsidR="00025D89" w:rsidRPr="00025D89" w:rsidRDefault="00025D89" w:rsidP="00025D89">
      <w:pPr>
        <w:spacing w:after="200" w:line="276" w:lineRule="auto"/>
        <w:rPr>
          <w:rFonts w:ascii="Calibri" w:eastAsia="Calibri" w:hAnsi="Calibri" w:cs="Times New Roman"/>
        </w:rPr>
      </w:pPr>
    </w:p>
    <w:p w:rsidR="00F5722D" w:rsidRDefault="00D72D65"/>
    <w:p w:rsidR="00EC54EA" w:rsidRDefault="00EC54EA"/>
    <w:p w:rsidR="00EC54EA" w:rsidRDefault="00EC54EA"/>
    <w:p w:rsidR="00EC54EA" w:rsidRDefault="00EC54EA"/>
    <w:p w:rsidR="00C917AA" w:rsidRDefault="00C917AA"/>
    <w:sectPr w:rsidR="00C917AA" w:rsidSect="00C15917">
      <w:pgSz w:w="11907" w:h="16840"/>
      <w:pgMar w:top="567" w:right="567" w:bottom="567" w:left="1134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17E" w:rsidRDefault="00BE017E" w:rsidP="00025D89">
      <w:pPr>
        <w:spacing w:after="0" w:line="240" w:lineRule="auto"/>
      </w:pPr>
      <w:r>
        <w:separator/>
      </w:r>
    </w:p>
  </w:endnote>
  <w:endnote w:type="continuationSeparator" w:id="0">
    <w:p w:rsidR="00BE017E" w:rsidRDefault="00BE017E" w:rsidP="00025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17E" w:rsidRDefault="00BE017E" w:rsidP="00025D89">
      <w:pPr>
        <w:spacing w:after="0" w:line="240" w:lineRule="auto"/>
      </w:pPr>
      <w:r>
        <w:separator/>
      </w:r>
    </w:p>
  </w:footnote>
  <w:footnote w:type="continuationSeparator" w:id="0">
    <w:p w:rsidR="00BE017E" w:rsidRDefault="00BE017E" w:rsidP="00025D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607997"/>
    <w:multiLevelType w:val="hybridMultilevel"/>
    <w:tmpl w:val="B4D275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38E01E43"/>
    <w:multiLevelType w:val="multilevel"/>
    <w:tmpl w:val="F24AB6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2" w15:restartNumberingAfterBreak="0">
    <w:nsid w:val="3D9539B5"/>
    <w:multiLevelType w:val="hybridMultilevel"/>
    <w:tmpl w:val="2BD85E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3E976393"/>
    <w:multiLevelType w:val="multilevel"/>
    <w:tmpl w:val="305494A6"/>
    <w:lvl w:ilvl="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8" w:hanging="390"/>
      </w:pPr>
      <w:rPr>
        <w:rFonts w:ascii="Times New Roman" w:hAnsi="Times New Roman" w:hint="default"/>
        <w:sz w:val="24"/>
      </w:rPr>
    </w:lvl>
    <w:lvl w:ilvl="2">
      <w:start w:val="1"/>
      <w:numFmt w:val="decimal"/>
      <w:isLgl/>
      <w:lvlText w:val="%1.%2.%3"/>
      <w:lvlJc w:val="left"/>
      <w:pPr>
        <w:ind w:left="2676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3924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5532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67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8388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9636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10884" w:hanging="1440"/>
      </w:pPr>
      <w:rPr>
        <w:rFonts w:ascii="Times New Roman" w:hAnsi="Times New Roman" w:hint="default"/>
        <w:sz w:val="24"/>
      </w:rPr>
    </w:lvl>
  </w:abstractNum>
  <w:abstractNum w:abstractNumId="4" w15:restartNumberingAfterBreak="0">
    <w:nsid w:val="499933A1"/>
    <w:multiLevelType w:val="hybridMultilevel"/>
    <w:tmpl w:val="D4741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D4232B"/>
    <w:multiLevelType w:val="hybridMultilevel"/>
    <w:tmpl w:val="4DF04D26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7C5"/>
    <w:rsid w:val="00025D89"/>
    <w:rsid w:val="000617E6"/>
    <w:rsid w:val="000900CD"/>
    <w:rsid w:val="0009511F"/>
    <w:rsid w:val="000D06F8"/>
    <w:rsid w:val="00113C6F"/>
    <w:rsid w:val="00160109"/>
    <w:rsid w:val="00166100"/>
    <w:rsid w:val="001D72D3"/>
    <w:rsid w:val="001E7B79"/>
    <w:rsid w:val="001F4C62"/>
    <w:rsid w:val="001F4DF3"/>
    <w:rsid w:val="00295E33"/>
    <w:rsid w:val="002A02AB"/>
    <w:rsid w:val="002C6C8C"/>
    <w:rsid w:val="00304928"/>
    <w:rsid w:val="0033269E"/>
    <w:rsid w:val="00367EB1"/>
    <w:rsid w:val="003B70E9"/>
    <w:rsid w:val="003D5762"/>
    <w:rsid w:val="00426132"/>
    <w:rsid w:val="00442B85"/>
    <w:rsid w:val="004526C0"/>
    <w:rsid w:val="004536E9"/>
    <w:rsid w:val="00454527"/>
    <w:rsid w:val="00461367"/>
    <w:rsid w:val="00491532"/>
    <w:rsid w:val="00493D41"/>
    <w:rsid w:val="004A2CCC"/>
    <w:rsid w:val="004A40D6"/>
    <w:rsid w:val="004D6459"/>
    <w:rsid w:val="00562A58"/>
    <w:rsid w:val="005763A5"/>
    <w:rsid w:val="00585CE9"/>
    <w:rsid w:val="005D0EFB"/>
    <w:rsid w:val="00623F60"/>
    <w:rsid w:val="00636408"/>
    <w:rsid w:val="00647953"/>
    <w:rsid w:val="006517C5"/>
    <w:rsid w:val="006602BB"/>
    <w:rsid w:val="00665CD9"/>
    <w:rsid w:val="00675CD7"/>
    <w:rsid w:val="0067781C"/>
    <w:rsid w:val="006816EE"/>
    <w:rsid w:val="00685DF1"/>
    <w:rsid w:val="006D256A"/>
    <w:rsid w:val="00721473"/>
    <w:rsid w:val="00721F28"/>
    <w:rsid w:val="00722C34"/>
    <w:rsid w:val="00725D13"/>
    <w:rsid w:val="00785CBC"/>
    <w:rsid w:val="007A1B8B"/>
    <w:rsid w:val="007C6FBB"/>
    <w:rsid w:val="00817C9E"/>
    <w:rsid w:val="0084288C"/>
    <w:rsid w:val="00870869"/>
    <w:rsid w:val="00895883"/>
    <w:rsid w:val="008B0357"/>
    <w:rsid w:val="00925102"/>
    <w:rsid w:val="00953897"/>
    <w:rsid w:val="0096280E"/>
    <w:rsid w:val="00984F8D"/>
    <w:rsid w:val="009A29A5"/>
    <w:rsid w:val="009B1A13"/>
    <w:rsid w:val="009C435D"/>
    <w:rsid w:val="009E53EB"/>
    <w:rsid w:val="009E6A06"/>
    <w:rsid w:val="00A158ED"/>
    <w:rsid w:val="00A17496"/>
    <w:rsid w:val="00A42180"/>
    <w:rsid w:val="00A6561B"/>
    <w:rsid w:val="00A834A0"/>
    <w:rsid w:val="00A91D05"/>
    <w:rsid w:val="00AC5585"/>
    <w:rsid w:val="00B07CC2"/>
    <w:rsid w:val="00B5211E"/>
    <w:rsid w:val="00B61F22"/>
    <w:rsid w:val="00B76093"/>
    <w:rsid w:val="00B968B8"/>
    <w:rsid w:val="00BA0051"/>
    <w:rsid w:val="00BA2509"/>
    <w:rsid w:val="00BA3C05"/>
    <w:rsid w:val="00BE017E"/>
    <w:rsid w:val="00BE3978"/>
    <w:rsid w:val="00BF7531"/>
    <w:rsid w:val="00C04006"/>
    <w:rsid w:val="00C13A56"/>
    <w:rsid w:val="00C15917"/>
    <w:rsid w:val="00C43737"/>
    <w:rsid w:val="00C6691B"/>
    <w:rsid w:val="00C917AA"/>
    <w:rsid w:val="00CB70F0"/>
    <w:rsid w:val="00CD54B8"/>
    <w:rsid w:val="00CF3D00"/>
    <w:rsid w:val="00D21BCE"/>
    <w:rsid w:val="00D30585"/>
    <w:rsid w:val="00D3298A"/>
    <w:rsid w:val="00D43B77"/>
    <w:rsid w:val="00D727CE"/>
    <w:rsid w:val="00D72D65"/>
    <w:rsid w:val="00D83820"/>
    <w:rsid w:val="00D87E79"/>
    <w:rsid w:val="00D92D74"/>
    <w:rsid w:val="00E048FE"/>
    <w:rsid w:val="00E06364"/>
    <w:rsid w:val="00E1168A"/>
    <w:rsid w:val="00E22042"/>
    <w:rsid w:val="00E90831"/>
    <w:rsid w:val="00E965C8"/>
    <w:rsid w:val="00EA3076"/>
    <w:rsid w:val="00EC54EA"/>
    <w:rsid w:val="00EC73C3"/>
    <w:rsid w:val="00EE3B53"/>
    <w:rsid w:val="00EE76D6"/>
    <w:rsid w:val="00EF0DF2"/>
    <w:rsid w:val="00F23124"/>
    <w:rsid w:val="00F308BB"/>
    <w:rsid w:val="00F42105"/>
    <w:rsid w:val="00F87BC6"/>
    <w:rsid w:val="00F97AEC"/>
    <w:rsid w:val="00FA367C"/>
    <w:rsid w:val="00FB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B18F3-3878-47D7-AA68-0CB76A9DD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sid w:val="00025D89"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rsid w:val="00025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25D89"/>
    <w:rPr>
      <w:rFonts w:ascii="Segoe UI" w:hAnsi="Segoe UI" w:cs="Segoe UI"/>
      <w:sz w:val="18"/>
      <w:szCs w:val="18"/>
    </w:rPr>
  </w:style>
  <w:style w:type="character" w:customStyle="1" w:styleId="a6">
    <w:name w:val="Текст сноски Знак"/>
    <w:aliases w:val="Знак4 Знак Знак,Знак2 Знак Знак Знак Знак"/>
    <w:basedOn w:val="a0"/>
    <w:link w:val="a7"/>
    <w:semiHidden/>
    <w:locked/>
    <w:rsid w:val="00FB3271"/>
  </w:style>
  <w:style w:type="paragraph" w:styleId="a7">
    <w:name w:val="footnote text"/>
    <w:aliases w:val="Знак4 Знак,Знак2 Знак Знак Знак"/>
    <w:basedOn w:val="a"/>
    <w:link w:val="a6"/>
    <w:semiHidden/>
    <w:unhideWhenUsed/>
    <w:rsid w:val="00FB3271"/>
    <w:pPr>
      <w:spacing w:after="0" w:line="240" w:lineRule="auto"/>
    </w:pPr>
  </w:style>
  <w:style w:type="character" w:customStyle="1" w:styleId="1">
    <w:name w:val="Текст сноски Знак1"/>
    <w:basedOn w:val="a0"/>
    <w:uiPriority w:val="99"/>
    <w:semiHidden/>
    <w:rsid w:val="00FB3271"/>
    <w:rPr>
      <w:sz w:val="20"/>
      <w:szCs w:val="20"/>
    </w:rPr>
  </w:style>
  <w:style w:type="paragraph" w:styleId="a8">
    <w:name w:val="Title"/>
    <w:basedOn w:val="a"/>
    <w:link w:val="a9"/>
    <w:qFormat/>
    <w:rsid w:val="009A29A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9">
    <w:name w:val="Название Знак"/>
    <w:basedOn w:val="a0"/>
    <w:link w:val="a8"/>
    <w:rsid w:val="009A29A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a">
    <w:name w:val="[Основной абзац]"/>
    <w:basedOn w:val="a"/>
    <w:uiPriority w:val="99"/>
    <w:rsid w:val="00166100"/>
    <w:pPr>
      <w:autoSpaceDE w:val="0"/>
      <w:autoSpaceDN w:val="0"/>
      <w:adjustRightInd w:val="0"/>
      <w:spacing w:after="0" w:line="288" w:lineRule="auto"/>
    </w:pPr>
    <w:rPr>
      <w:rFonts w:ascii="Times New Roman" w:eastAsia="Calibri" w:hAnsi="Times New Roman" w:cs="Times New Roman"/>
      <w:color w:val="000000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DFBB1B6130CFEF9B184C37A8840087536C1DDFB5162079BDE0F91BFF2463C196C9B91DFB8D842D295771229035E6960BB1041FF93C88D4F9HD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EDFBB1B6130CFEF9B184C37A8840087536C1DDFB5162079BDE0F91BFF2463C196C9B91DFB8D8026205771229035E6960BB1041FF93C88D4F9HD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2574</Words>
  <Characters>14677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Симонова</dc:creator>
  <cp:keywords/>
  <dc:description/>
  <cp:lastModifiedBy>Четверикова</cp:lastModifiedBy>
  <cp:revision>103</cp:revision>
  <cp:lastPrinted>2022-01-11T14:07:00Z</cp:lastPrinted>
  <dcterms:created xsi:type="dcterms:W3CDTF">2018-08-14T09:27:00Z</dcterms:created>
  <dcterms:modified xsi:type="dcterms:W3CDTF">2026-09-21T08:02:00Z</dcterms:modified>
</cp:coreProperties>
</file>