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DA5BE" w14:textId="4313978B" w:rsidR="005224B5" w:rsidRPr="00161BCF" w:rsidRDefault="00162014">
      <w:pPr>
        <w:pStyle w:val="aff1"/>
        <w:jc w:val="center"/>
        <w:rPr>
          <w:rFonts w:ascii="Times New Roman" w:hAnsi="Times New Roman" w:cs="Times New Roman"/>
          <w:b/>
          <w:i w:val="0"/>
          <w:iCs w:val="0"/>
          <w:sz w:val="22"/>
          <w:szCs w:val="22"/>
          <w:lang w:val="ru-RU"/>
        </w:rPr>
      </w:pPr>
      <w:r>
        <w:rPr>
          <w:rFonts w:ascii="Times New Roman" w:hAnsi="Times New Roman" w:cs="Times New Roman"/>
          <w:b/>
          <w:i w:val="0"/>
          <w:iCs w:val="0"/>
          <w:sz w:val="22"/>
          <w:szCs w:val="22"/>
          <w:lang w:val="ru-RU"/>
        </w:rPr>
        <w:t>ДОГОВОР №</w:t>
      </w:r>
      <w:r w:rsidR="00664BAB" w:rsidRPr="00664BAB">
        <w:rPr>
          <w:rFonts w:ascii="Times New Roman" w:hAnsi="Times New Roman" w:cs="Times New Roman"/>
          <w:b/>
          <w:i w:val="0"/>
          <w:iCs w:val="0"/>
          <w:sz w:val="22"/>
          <w:szCs w:val="22"/>
          <w:lang w:val="ru-RU"/>
        </w:rPr>
        <w:t>8</w:t>
      </w:r>
      <w:r w:rsidR="00664BAB">
        <w:rPr>
          <w:rFonts w:ascii="Times New Roman" w:hAnsi="Times New Roman" w:cs="Times New Roman"/>
          <w:b/>
          <w:i w:val="0"/>
          <w:iCs w:val="0"/>
          <w:sz w:val="22"/>
          <w:szCs w:val="22"/>
          <w:lang w:val="ru-RU"/>
        </w:rPr>
        <w:t>4</w:t>
      </w:r>
      <w:r w:rsidR="00664BAB" w:rsidRPr="00664BAB">
        <w:rPr>
          <w:rFonts w:ascii="Times New Roman" w:hAnsi="Times New Roman" w:cs="Times New Roman"/>
          <w:b/>
          <w:i w:val="0"/>
          <w:iCs w:val="0"/>
          <w:sz w:val="22"/>
          <w:szCs w:val="22"/>
          <w:lang w:val="ru-RU"/>
        </w:rPr>
        <w:t>/2026/ЭМ</w:t>
      </w:r>
      <w:r>
        <w:rPr>
          <w:rFonts w:ascii="Times New Roman" w:hAnsi="Times New Roman" w:cs="Times New Roman"/>
          <w:b/>
          <w:i w:val="0"/>
          <w:iCs w:val="0"/>
          <w:sz w:val="22"/>
          <w:szCs w:val="22"/>
          <w:lang w:val="ru-RU"/>
        </w:rPr>
        <w:t xml:space="preserve">  </w:t>
      </w:r>
    </w:p>
    <w:p w14:paraId="5F54BBCE" w14:textId="55ECA89A" w:rsidR="00F50480" w:rsidRDefault="00414016">
      <w:pPr>
        <w:pStyle w:val="aff1"/>
        <w:jc w:val="center"/>
        <w:rPr>
          <w:rFonts w:ascii="Times New Roman" w:hAnsi="Times New Roman" w:cs="Times New Roman"/>
          <w:b/>
          <w:i w:val="0"/>
          <w:iCs w:val="0"/>
          <w:sz w:val="22"/>
          <w:szCs w:val="22"/>
          <w:lang w:val="ru-RU"/>
        </w:rPr>
      </w:pPr>
      <w:r>
        <w:rPr>
          <w:rFonts w:ascii="Times New Roman" w:hAnsi="Times New Roman" w:cs="Times New Roman"/>
          <w:i w:val="0"/>
          <w:iCs w:val="0"/>
          <w:sz w:val="22"/>
          <w:szCs w:val="22"/>
          <w:lang w:val="ru-RU"/>
        </w:rPr>
        <w:t>Идентификационный код закупки: [</w:t>
      </w:r>
      <w:r w:rsidR="00664BAB" w:rsidRPr="00664BAB">
        <w:rPr>
          <w:rFonts w:ascii="Times New Roman" w:hAnsi="Times New Roman" w:cs="Times New Roman"/>
          <w:i w:val="0"/>
          <w:iCs w:val="0"/>
          <w:sz w:val="22"/>
          <w:szCs w:val="22"/>
          <w:lang w:val="ru-RU"/>
        </w:rPr>
        <w:t>263470317748947030100100010000000000</w:t>
      </w:r>
      <w:r>
        <w:rPr>
          <w:rFonts w:ascii="Times New Roman" w:hAnsi="Times New Roman" w:cs="Times New Roman"/>
          <w:i w:val="0"/>
          <w:iCs w:val="0"/>
          <w:sz w:val="22"/>
          <w:szCs w:val="22"/>
          <w:lang w:val="ru-RU"/>
        </w:rPr>
        <w:t>]</w:t>
      </w:r>
    </w:p>
    <w:p w14:paraId="59EC3B3F" w14:textId="77777777" w:rsidR="005224B5" w:rsidRPr="00161BCF" w:rsidRDefault="005224B5">
      <w:pPr>
        <w:pStyle w:val="aff1"/>
        <w:jc w:val="center"/>
        <w:rPr>
          <w:rFonts w:ascii="Times New Roman" w:hAnsi="Times New Roman" w:cs="Times New Roman"/>
          <w:b/>
          <w:bCs/>
          <w:sz w:val="22"/>
          <w:szCs w:val="22"/>
          <w:highlight w:val="yellow"/>
          <w:lang w:val="ru-RU"/>
        </w:rPr>
      </w:pPr>
    </w:p>
    <w:p w14:paraId="56A9B5D4" w14:textId="77777777" w:rsidR="005224B5" w:rsidRPr="00161BCF" w:rsidRDefault="005224B5">
      <w:pPr>
        <w:pStyle w:val="a0"/>
        <w:jc w:val="center"/>
        <w:rPr>
          <w:sz w:val="22"/>
          <w:szCs w:val="22"/>
          <w:lang w:val="ru-RU"/>
        </w:rPr>
      </w:pPr>
    </w:p>
    <w:p w14:paraId="47B16CF8" w14:textId="347B4AEC" w:rsidR="005224B5" w:rsidRPr="00161BCF" w:rsidRDefault="00162014">
      <w:pPr>
        <w:pStyle w:val="a0"/>
        <w:jc w:val="center"/>
        <w:rPr>
          <w:sz w:val="22"/>
          <w:szCs w:val="22"/>
          <w:lang w:val="ru-RU"/>
        </w:rPr>
      </w:pPr>
      <w:r>
        <w:rPr>
          <w:sz w:val="22"/>
          <w:szCs w:val="22"/>
          <w:lang w:val="ru-RU"/>
        </w:rPr>
        <w:t xml:space="preserve">г. </w:t>
      </w:r>
      <w:r w:rsidR="00664BAB">
        <w:rPr>
          <w:sz w:val="22"/>
          <w:szCs w:val="22"/>
          <w:lang w:val="ru-RU"/>
        </w:rPr>
        <w:t>Мурино</w:t>
      </w:r>
      <w:r>
        <w:rPr>
          <w:b/>
          <w:sz w:val="22"/>
          <w:szCs w:val="22"/>
          <w:lang w:val="ru-RU"/>
        </w:rPr>
        <w:tab/>
      </w:r>
      <w:r>
        <w:rPr>
          <w:b/>
          <w:sz w:val="22"/>
          <w:szCs w:val="22"/>
          <w:lang w:val="ru-RU"/>
        </w:rPr>
        <w:tab/>
      </w:r>
      <w:r>
        <w:rPr>
          <w:b/>
          <w:sz w:val="22"/>
          <w:szCs w:val="22"/>
          <w:lang w:val="ru-RU"/>
        </w:rPr>
        <w:tab/>
      </w:r>
      <w:r>
        <w:rPr>
          <w:b/>
          <w:sz w:val="22"/>
          <w:szCs w:val="22"/>
          <w:lang w:val="ru-RU"/>
        </w:rPr>
        <w:tab/>
      </w:r>
      <w:r>
        <w:rPr>
          <w:b/>
          <w:sz w:val="22"/>
          <w:szCs w:val="22"/>
          <w:lang w:val="ru-RU"/>
        </w:rPr>
        <w:tab/>
      </w:r>
      <w:r>
        <w:rPr>
          <w:b/>
          <w:sz w:val="22"/>
          <w:szCs w:val="22"/>
          <w:lang w:val="ru-RU"/>
        </w:rPr>
        <w:tab/>
      </w:r>
      <w:r>
        <w:rPr>
          <w:b/>
          <w:sz w:val="22"/>
          <w:szCs w:val="22"/>
          <w:lang w:val="ru-RU"/>
        </w:rPr>
        <w:tab/>
        <w:t xml:space="preserve">                      </w:t>
      </w:r>
      <w:r>
        <w:rPr>
          <w:sz w:val="22"/>
          <w:szCs w:val="22"/>
          <w:lang w:val="ru-RU"/>
        </w:rPr>
        <w:t>«   »               2026 г.</w:t>
      </w:r>
    </w:p>
    <w:p w14:paraId="7CAE2F98" w14:textId="77777777" w:rsidR="005224B5" w:rsidRPr="00161BCF" w:rsidRDefault="005224B5">
      <w:pPr>
        <w:pStyle w:val="a0"/>
        <w:rPr>
          <w:sz w:val="22"/>
          <w:szCs w:val="22"/>
          <w:lang w:val="ru-RU"/>
        </w:rPr>
      </w:pPr>
    </w:p>
    <w:p w14:paraId="4164E1B0" w14:textId="77777777" w:rsidR="005224B5" w:rsidRPr="00161BCF" w:rsidRDefault="005224B5">
      <w:pPr>
        <w:pStyle w:val="a0"/>
        <w:rPr>
          <w:sz w:val="22"/>
          <w:szCs w:val="22"/>
          <w:lang w:val="ru-RU"/>
        </w:rPr>
      </w:pPr>
    </w:p>
    <w:p w14:paraId="5633065C" w14:textId="6A0119DD" w:rsidR="005224B5" w:rsidRDefault="00162014">
      <w:pPr>
        <w:spacing w:line="240" w:lineRule="auto"/>
        <w:jc w:val="both"/>
        <w:rPr>
          <w:rFonts w:ascii="Times New Roman" w:hAnsi="Times New Roman"/>
        </w:rPr>
      </w:pPr>
      <w:r>
        <w:rPr>
          <w:rFonts w:ascii="Times New Roman" w:hAnsi="Times New Roman"/>
        </w:rPr>
        <w:tab/>
      </w:r>
      <w:r w:rsidR="0005256F">
        <w:rPr>
          <w:rFonts w:ascii="Times New Roman" w:hAnsi="Times New Roman"/>
          <w:b/>
          <w:bCs/>
        </w:rPr>
        <w:t>_________________________________________________________________________</w:t>
      </w:r>
      <w:r>
        <w:rPr>
          <w:rFonts w:ascii="Times New Roman" w:hAnsi="Times New Roman"/>
        </w:rPr>
        <w:t xml:space="preserve">, именуемое в дальнейшем </w:t>
      </w:r>
      <w:r>
        <w:rPr>
          <w:rFonts w:ascii="Times New Roman" w:hAnsi="Times New Roman"/>
          <w:b/>
          <w:bCs/>
        </w:rPr>
        <w:t>ИСПОЛНИТЕЛЬ</w:t>
      </w:r>
      <w:r>
        <w:rPr>
          <w:rFonts w:ascii="Times New Roman" w:hAnsi="Times New Roman"/>
        </w:rPr>
        <w:t xml:space="preserve">, в лице </w:t>
      </w:r>
      <w:r w:rsidR="0005256F">
        <w:rPr>
          <w:rFonts w:ascii="Times New Roman" w:hAnsi="Times New Roman"/>
          <w:b/>
          <w:bCs/>
        </w:rPr>
        <w:t>___________________________</w:t>
      </w:r>
      <w:r>
        <w:rPr>
          <w:rFonts w:ascii="Times New Roman" w:hAnsi="Times New Roman"/>
        </w:rPr>
        <w:t xml:space="preserve">, действующего на основании </w:t>
      </w:r>
      <w:r w:rsidR="0005256F">
        <w:rPr>
          <w:rFonts w:ascii="Times New Roman" w:hAnsi="Times New Roman"/>
        </w:rPr>
        <w:t>______</w:t>
      </w:r>
      <w:r>
        <w:rPr>
          <w:rFonts w:ascii="Times New Roman" w:hAnsi="Times New Roman"/>
        </w:rPr>
        <w:t xml:space="preserve">, с одной стороны, и </w:t>
      </w:r>
    </w:p>
    <w:p w14:paraId="7E87E710" w14:textId="6E0FE9A2" w:rsidR="005224B5" w:rsidRDefault="00162014">
      <w:pPr>
        <w:spacing w:line="240" w:lineRule="auto"/>
        <w:ind w:firstLine="709"/>
        <w:jc w:val="both"/>
        <w:rPr>
          <w:rFonts w:ascii="Times New Roman" w:hAnsi="Times New Roman"/>
        </w:rPr>
      </w:pPr>
      <w:r>
        <w:rPr>
          <w:rFonts w:ascii="Times New Roman" w:hAnsi="Times New Roman"/>
          <w:b/>
          <w:bCs/>
          <w:color w:val="00000A"/>
          <w:lang w:eastAsia="en-US"/>
        </w:rPr>
        <w:t>Муниципальное общеобразовательное бюджетное учреждение «Муринская средняя общеобразовательная школа № 5»</w:t>
      </w:r>
      <w:r>
        <w:rPr>
          <w:rFonts w:ascii="Times New Roman" w:hAnsi="Times New Roman"/>
          <w:b/>
          <w:bCs/>
        </w:rPr>
        <w:t>,</w:t>
      </w:r>
      <w:r>
        <w:rPr>
          <w:rFonts w:ascii="Times New Roman" w:hAnsi="Times New Roman"/>
          <w:b/>
        </w:rPr>
        <w:t xml:space="preserve"> </w:t>
      </w:r>
      <w:r>
        <w:rPr>
          <w:rFonts w:ascii="Times New Roman" w:hAnsi="Times New Roman"/>
        </w:rPr>
        <w:t xml:space="preserve">именуемое в дальнейшем </w:t>
      </w:r>
      <w:r>
        <w:rPr>
          <w:rFonts w:ascii="Times New Roman" w:hAnsi="Times New Roman"/>
          <w:b/>
          <w:bCs/>
        </w:rPr>
        <w:t>ЗАКАЗЧИК</w:t>
      </w:r>
      <w:r>
        <w:rPr>
          <w:rFonts w:ascii="Times New Roman" w:hAnsi="Times New Roman"/>
        </w:rPr>
        <w:t xml:space="preserve">,  в лице </w:t>
      </w:r>
      <w:r>
        <w:rPr>
          <w:rFonts w:ascii="Times New Roman" w:hAnsi="Times New Roman"/>
          <w:b/>
          <w:bCs/>
        </w:rPr>
        <w:t>директора Шенкевич Галины Борисовны</w:t>
      </w:r>
      <w:r>
        <w:rPr>
          <w:rFonts w:ascii="Times New Roman" w:hAnsi="Times New Roman"/>
        </w:rPr>
        <w:t>, действующей на основании Устава, с другой стороны, вместе именуемые «Стороны», в соответствии с п. 5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3EB84361" w14:textId="77777777" w:rsidR="005224B5" w:rsidRDefault="00162014">
      <w:pPr>
        <w:pStyle w:val="af"/>
        <w:numPr>
          <w:ilvl w:val="0"/>
          <w:numId w:val="2"/>
        </w:numPr>
        <w:jc w:val="center"/>
        <w:rPr>
          <w:rFonts w:ascii="Times New Roman" w:hAnsi="Times New Roman"/>
          <w:b/>
          <w:sz w:val="22"/>
          <w:szCs w:val="22"/>
        </w:rPr>
      </w:pPr>
      <w:r>
        <w:rPr>
          <w:rFonts w:ascii="Times New Roman" w:hAnsi="Times New Roman"/>
          <w:b/>
          <w:sz w:val="22"/>
          <w:szCs w:val="22"/>
        </w:rPr>
        <w:t>ПРЕДМЕТ ДОГОВОРА</w:t>
      </w:r>
    </w:p>
    <w:p w14:paraId="3DFDAFBD" w14:textId="77777777" w:rsidR="005224B5" w:rsidRDefault="005224B5">
      <w:pPr>
        <w:pStyle w:val="af"/>
        <w:jc w:val="center"/>
        <w:rPr>
          <w:rFonts w:ascii="Times New Roman" w:hAnsi="Times New Roman"/>
          <w:b/>
          <w:sz w:val="22"/>
          <w:szCs w:val="22"/>
        </w:rPr>
      </w:pPr>
    </w:p>
    <w:p w14:paraId="484BB4C9" w14:textId="25A6D0B1" w:rsidR="005224B5" w:rsidRDefault="00162014">
      <w:pPr>
        <w:widowControl w:val="0"/>
        <w:tabs>
          <w:tab w:val="left" w:pos="993"/>
        </w:tabs>
        <w:spacing w:after="0" w:line="240" w:lineRule="auto"/>
        <w:ind w:firstLine="709"/>
        <w:jc w:val="both"/>
        <w:rPr>
          <w:rFonts w:ascii="Times New Roman" w:hAnsi="Times New Roman"/>
        </w:rPr>
      </w:pPr>
      <w:r>
        <w:rPr>
          <w:rFonts w:ascii="Times New Roman" w:hAnsi="Times New Roman"/>
        </w:rPr>
        <w:t>1.1. ИСПОЛНИТЕЛЬ обязуется поставить ЗАКАЗЧИКУ оборудование системы видеонаблюдения (далее – Товар) по ценам согласно Спецификации (Приложение № 1), а ЗАКАЗЧИК обязуется принять Товар</w:t>
      </w:r>
      <w:r w:rsidR="00DE5D8C">
        <w:rPr>
          <w:rFonts w:ascii="Times New Roman" w:hAnsi="Times New Roman"/>
        </w:rPr>
        <w:t xml:space="preserve"> </w:t>
      </w:r>
      <w:r>
        <w:rPr>
          <w:rFonts w:ascii="Times New Roman" w:hAnsi="Times New Roman"/>
        </w:rPr>
        <w:t>и оплатить в порядке, предусмотренном Договором.</w:t>
      </w:r>
    </w:p>
    <w:p w14:paraId="1B6355AB" w14:textId="7667099E" w:rsidR="005224B5" w:rsidRDefault="00162014">
      <w:pPr>
        <w:widowControl w:val="0"/>
        <w:spacing w:after="0" w:line="240" w:lineRule="auto"/>
        <w:ind w:left="709"/>
        <w:jc w:val="both"/>
        <w:rPr>
          <w:rFonts w:ascii="Times New Roman" w:hAnsi="Times New Roman"/>
        </w:rPr>
      </w:pPr>
      <w:r>
        <w:rPr>
          <w:rFonts w:ascii="Times New Roman" w:hAnsi="Times New Roman"/>
        </w:rPr>
        <w:t xml:space="preserve">1.2. ЗАКАЗЧИК осуществляет контроль за качеством поставляемого товара. </w:t>
      </w:r>
    </w:p>
    <w:p w14:paraId="6C232C1A" w14:textId="5972EB3B" w:rsidR="005224B5" w:rsidRDefault="00162014" w:rsidP="00161BCF">
      <w:pPr>
        <w:widowControl w:val="0"/>
        <w:spacing w:after="0" w:line="240" w:lineRule="auto"/>
        <w:ind w:firstLine="709"/>
        <w:jc w:val="both"/>
        <w:rPr>
          <w:rFonts w:ascii="Times New Roman" w:hAnsi="Times New Roman"/>
        </w:rPr>
      </w:pPr>
      <w:r>
        <w:rPr>
          <w:rFonts w:ascii="Times New Roman" w:hAnsi="Times New Roman"/>
        </w:rPr>
        <w:t xml:space="preserve">1.3. Место поставки товара: </w:t>
      </w:r>
    </w:p>
    <w:p w14:paraId="1C5FD86F" w14:textId="77777777" w:rsidR="005224B5" w:rsidRDefault="00162014">
      <w:pPr>
        <w:pStyle w:val="Default"/>
        <w:rPr>
          <w:b/>
          <w:bCs/>
          <w:sz w:val="22"/>
          <w:szCs w:val="22"/>
        </w:rPr>
      </w:pPr>
      <w:r>
        <w:rPr>
          <w:b/>
          <w:bCs/>
          <w:sz w:val="22"/>
          <w:szCs w:val="22"/>
        </w:rPr>
        <w:t xml:space="preserve">Ленинградская область, м. р-н Всеволожский, г. п. Муринское, г. Мурино, ул. Шоссе в Лаврики, д 66 к. 1 </w:t>
      </w:r>
    </w:p>
    <w:p w14:paraId="23FEDEE3" w14:textId="36ADF7D2" w:rsidR="005224B5" w:rsidRPr="00161BCF" w:rsidRDefault="00162014">
      <w:pPr>
        <w:pStyle w:val="a0"/>
        <w:tabs>
          <w:tab w:val="left" w:pos="851"/>
        </w:tabs>
        <w:ind w:firstLine="720"/>
        <w:jc w:val="both"/>
        <w:rPr>
          <w:sz w:val="22"/>
          <w:szCs w:val="22"/>
          <w:lang w:val="ru-RU"/>
        </w:rPr>
      </w:pPr>
      <w:r>
        <w:rPr>
          <w:sz w:val="22"/>
          <w:szCs w:val="22"/>
          <w:lang w:val="ru-RU"/>
        </w:rPr>
        <w:t>1.4. ЗАКАЗЧИК обязуется принять Товар</w:t>
      </w:r>
      <w:r w:rsidR="00DE5D8C">
        <w:rPr>
          <w:sz w:val="22"/>
          <w:szCs w:val="22"/>
          <w:lang w:val="ru-RU"/>
        </w:rPr>
        <w:t xml:space="preserve"> </w:t>
      </w:r>
      <w:r>
        <w:rPr>
          <w:sz w:val="22"/>
          <w:szCs w:val="22"/>
          <w:lang w:val="ru-RU"/>
        </w:rPr>
        <w:t>и уплатить цену, указанную в п. 2.1. настоящего Договора и Приложении №1 к нему, которое является неотъемлемой частью настоящего договора.</w:t>
      </w:r>
    </w:p>
    <w:p w14:paraId="7A7DCAE6" w14:textId="77777777" w:rsidR="005224B5" w:rsidRPr="00161BCF" w:rsidRDefault="005224B5">
      <w:pPr>
        <w:pStyle w:val="a0"/>
        <w:jc w:val="center"/>
        <w:rPr>
          <w:b/>
          <w:sz w:val="22"/>
          <w:szCs w:val="22"/>
          <w:lang w:val="ru-RU"/>
        </w:rPr>
      </w:pPr>
    </w:p>
    <w:p w14:paraId="46DDD6D6" w14:textId="77777777" w:rsidR="005224B5" w:rsidRPr="00161BCF" w:rsidRDefault="00162014">
      <w:pPr>
        <w:pStyle w:val="a0"/>
        <w:jc w:val="center"/>
        <w:rPr>
          <w:sz w:val="22"/>
          <w:szCs w:val="22"/>
          <w:lang w:val="ru-RU"/>
        </w:rPr>
      </w:pPr>
      <w:r>
        <w:rPr>
          <w:b/>
          <w:sz w:val="22"/>
          <w:szCs w:val="22"/>
          <w:lang w:val="ru-RU"/>
        </w:rPr>
        <w:t>2. СТОИМОСТЬ ДОГОВОРА И ОПЛАТА</w:t>
      </w:r>
    </w:p>
    <w:p w14:paraId="47879E31" w14:textId="5E412D8B" w:rsidR="005224B5" w:rsidRPr="00161BCF" w:rsidRDefault="00162014">
      <w:pPr>
        <w:pStyle w:val="a0"/>
        <w:jc w:val="both"/>
        <w:rPr>
          <w:b/>
          <w:bCs/>
          <w:color w:val="000000"/>
          <w:sz w:val="22"/>
          <w:szCs w:val="22"/>
          <w:lang w:val="ru-RU"/>
        </w:rPr>
      </w:pPr>
      <w:r>
        <w:rPr>
          <w:color w:val="000000"/>
          <w:sz w:val="22"/>
          <w:szCs w:val="22"/>
          <w:lang w:val="ru-RU"/>
        </w:rPr>
        <w:t xml:space="preserve">            2.1. Цена Договора (стоимость Товара) определена в соответствии со Спецификацией (Приложение № 1), являющейся неотъемлемой частью настоящего Договора и составляет:</w:t>
      </w:r>
      <w:r>
        <w:rPr>
          <w:b/>
          <w:bCs/>
          <w:color w:val="000000"/>
          <w:sz w:val="22"/>
          <w:szCs w:val="22"/>
          <w:lang w:val="ru-RU"/>
        </w:rPr>
        <w:t xml:space="preserve"> </w:t>
      </w:r>
      <w:r w:rsidR="0005256F">
        <w:rPr>
          <w:b/>
          <w:bCs/>
          <w:color w:val="000000"/>
          <w:sz w:val="22"/>
          <w:szCs w:val="22"/>
          <w:lang w:val="ru-RU"/>
        </w:rPr>
        <w:t>__________________________</w:t>
      </w:r>
      <w:r>
        <w:rPr>
          <w:b/>
          <w:bCs/>
          <w:color w:val="000000"/>
          <w:sz w:val="22"/>
          <w:szCs w:val="22"/>
          <w:lang w:val="ru-RU"/>
        </w:rPr>
        <w:t xml:space="preserve">, в том числе НДС </w:t>
      </w:r>
      <w:r w:rsidR="0005256F">
        <w:rPr>
          <w:b/>
          <w:bCs/>
          <w:color w:val="000000"/>
          <w:sz w:val="22"/>
          <w:szCs w:val="22"/>
          <w:lang w:val="ru-RU"/>
        </w:rPr>
        <w:t>______________</w:t>
      </w:r>
      <w:r w:rsidR="00664BAB">
        <w:rPr>
          <w:b/>
          <w:bCs/>
          <w:sz w:val="22"/>
          <w:szCs w:val="22"/>
          <w:lang w:val="ru-RU"/>
        </w:rPr>
        <w:t>.</w:t>
      </w:r>
      <w:r>
        <w:rPr>
          <w:color w:val="000000"/>
          <w:sz w:val="22"/>
          <w:szCs w:val="22"/>
          <w:lang w:val="ru-RU"/>
        </w:rPr>
        <w:t xml:space="preserve"> Цена Договора включает стоимость Товара,</w:t>
      </w:r>
      <w:r w:rsidR="00664BAB">
        <w:rPr>
          <w:color w:val="000000"/>
          <w:sz w:val="22"/>
          <w:szCs w:val="22"/>
          <w:lang w:val="ru-RU"/>
        </w:rPr>
        <w:t xml:space="preserve"> материалов,</w:t>
      </w:r>
      <w:r>
        <w:rPr>
          <w:color w:val="000000"/>
          <w:sz w:val="22"/>
          <w:szCs w:val="22"/>
          <w:lang w:val="ru-RU"/>
        </w:rPr>
        <w:t xml:space="preserve"> доставки, </w:t>
      </w:r>
      <w:r w:rsidR="00664BAB">
        <w:rPr>
          <w:color w:val="000000"/>
          <w:sz w:val="22"/>
          <w:szCs w:val="22"/>
          <w:lang w:val="ru-RU"/>
        </w:rPr>
        <w:t>установки и настройки</w:t>
      </w:r>
      <w:r>
        <w:rPr>
          <w:color w:val="000000"/>
          <w:sz w:val="22"/>
          <w:szCs w:val="22"/>
          <w:lang w:val="ru-RU"/>
        </w:rPr>
        <w:t>, а также все налоги, сборы и иные обязательные платежи.</w:t>
      </w:r>
    </w:p>
    <w:p w14:paraId="38CC9E76" w14:textId="597236AE" w:rsidR="005224B5" w:rsidRPr="00161BCF" w:rsidRDefault="00162014">
      <w:pPr>
        <w:pStyle w:val="a0"/>
        <w:ind w:firstLine="720"/>
        <w:jc w:val="both"/>
        <w:rPr>
          <w:sz w:val="22"/>
          <w:szCs w:val="22"/>
          <w:lang w:val="ru-RU"/>
        </w:rPr>
      </w:pPr>
      <w:r>
        <w:rPr>
          <w:sz w:val="22"/>
          <w:szCs w:val="22"/>
          <w:lang w:val="ru-RU"/>
        </w:rPr>
        <w:t xml:space="preserve">2.2. Оплата по настоящему Договору должна быть произведена ЗАКАЗЧИКОМ в рублях путем перечисления средств на расчетный счет ИСПОЛНИТЕЛЯ после приемки в порядке и сроки, установленные разделом 6 Договора. Авансирование не предусмотрено. </w:t>
      </w:r>
    </w:p>
    <w:p w14:paraId="1CE7D47C" w14:textId="0DA8A787" w:rsidR="005224B5" w:rsidRPr="00161BCF" w:rsidRDefault="00162014">
      <w:pPr>
        <w:pStyle w:val="a0"/>
        <w:ind w:firstLine="720"/>
        <w:jc w:val="both"/>
        <w:rPr>
          <w:sz w:val="22"/>
          <w:szCs w:val="22"/>
          <w:lang w:val="ru-RU"/>
        </w:rPr>
      </w:pPr>
      <w:r>
        <w:rPr>
          <w:sz w:val="22"/>
          <w:szCs w:val="22"/>
          <w:lang w:val="ru-RU"/>
        </w:rPr>
        <w:t>2.3. Цена Договора является твердой (ч. 2 ст. 34 Федерального закона № 44-ФЗ) в течение всего периода исполнения обязательств, за исключением установленных Федеральным законом № 44-ФЗ случаев.</w:t>
      </w:r>
    </w:p>
    <w:p w14:paraId="04CF54B2" w14:textId="77777777" w:rsidR="005224B5" w:rsidRPr="00161BCF" w:rsidRDefault="005224B5">
      <w:pPr>
        <w:pStyle w:val="a0"/>
        <w:jc w:val="center"/>
        <w:rPr>
          <w:b/>
          <w:sz w:val="22"/>
          <w:szCs w:val="22"/>
          <w:lang w:val="ru-RU"/>
        </w:rPr>
      </w:pPr>
    </w:p>
    <w:p w14:paraId="20F0D442" w14:textId="77777777" w:rsidR="005224B5" w:rsidRPr="00161BCF" w:rsidRDefault="00162014">
      <w:pPr>
        <w:pStyle w:val="a0"/>
        <w:jc w:val="center"/>
        <w:rPr>
          <w:sz w:val="22"/>
          <w:szCs w:val="22"/>
          <w:lang w:val="ru-RU"/>
        </w:rPr>
      </w:pPr>
      <w:r>
        <w:rPr>
          <w:b/>
          <w:sz w:val="22"/>
          <w:szCs w:val="22"/>
          <w:lang w:val="ru-RU"/>
        </w:rPr>
        <w:t>3. РАСЧЕТЫ.</w:t>
      </w:r>
    </w:p>
    <w:p w14:paraId="520BA62B" w14:textId="77777777" w:rsidR="005224B5" w:rsidRPr="00161BCF" w:rsidRDefault="00162014">
      <w:pPr>
        <w:pStyle w:val="a0"/>
        <w:ind w:firstLine="720"/>
        <w:jc w:val="both"/>
        <w:rPr>
          <w:sz w:val="22"/>
          <w:szCs w:val="22"/>
          <w:lang w:val="ru-RU"/>
        </w:rPr>
      </w:pPr>
      <w:r>
        <w:rPr>
          <w:sz w:val="22"/>
          <w:szCs w:val="22"/>
          <w:lang w:val="ru-RU"/>
        </w:rPr>
        <w:t xml:space="preserve">3.1. Расчеты производятся путем перечисления ЗАКАЗЧИКОМ суммы, указанной в п. 2.1 на расчетный счет ИСПОЛНИТЕЛЮ. </w:t>
      </w:r>
    </w:p>
    <w:p w14:paraId="23F29052" w14:textId="77777777" w:rsidR="005224B5" w:rsidRDefault="005224B5">
      <w:pPr>
        <w:widowControl w:val="0"/>
        <w:spacing w:after="0" w:line="240" w:lineRule="auto"/>
        <w:jc w:val="center"/>
        <w:rPr>
          <w:rFonts w:ascii="Times New Roman" w:hAnsi="Times New Roman"/>
          <w:b/>
          <w:bCs/>
        </w:rPr>
      </w:pPr>
    </w:p>
    <w:p w14:paraId="2B976551" w14:textId="77777777" w:rsidR="005224B5" w:rsidRDefault="005224B5">
      <w:pPr>
        <w:widowControl w:val="0"/>
        <w:spacing w:after="0" w:line="240" w:lineRule="auto"/>
        <w:jc w:val="center"/>
        <w:rPr>
          <w:rFonts w:ascii="Times New Roman" w:hAnsi="Times New Roman"/>
          <w:b/>
          <w:bCs/>
        </w:rPr>
      </w:pPr>
    </w:p>
    <w:p w14:paraId="6A16B1DC" w14:textId="071C6208" w:rsidR="005224B5" w:rsidRDefault="00162014">
      <w:pPr>
        <w:widowControl w:val="0"/>
        <w:spacing w:after="0" w:line="240" w:lineRule="auto"/>
        <w:jc w:val="center"/>
        <w:rPr>
          <w:rFonts w:ascii="Times New Roman" w:hAnsi="Times New Roman"/>
          <w:b/>
          <w:bCs/>
        </w:rPr>
      </w:pPr>
      <w:r>
        <w:rPr>
          <w:rFonts w:ascii="Times New Roman" w:hAnsi="Times New Roman"/>
          <w:b/>
          <w:bCs/>
        </w:rPr>
        <w:t>4. СРОКИ ПОСТАВКИ</w:t>
      </w:r>
    </w:p>
    <w:p w14:paraId="03B2322C" w14:textId="5B5BA13C" w:rsidR="005224B5" w:rsidRDefault="00162014">
      <w:pPr>
        <w:widowControl w:val="0"/>
        <w:spacing w:after="0" w:line="240" w:lineRule="auto"/>
        <w:ind w:firstLine="709"/>
        <w:jc w:val="both"/>
        <w:rPr>
          <w:rFonts w:ascii="Times New Roman" w:hAnsi="Times New Roman"/>
        </w:rPr>
      </w:pPr>
      <w:r>
        <w:rPr>
          <w:rFonts w:ascii="Times New Roman" w:hAnsi="Times New Roman"/>
        </w:rPr>
        <w:t>4.1. ИСПОЛНИТЕЛЬ должен поставить товар по Договору в порядке и на условиях, предусмотренных настоящим Договором, и в соответствии со СПЕЦИФИКАЦИЕЙ (Приложение №1), являющейся неотъемлемой частью настоящего Договора. Срок поставки Товара – в течение 10 (десяти) рабочих дней с даты заключения Договора.</w:t>
      </w:r>
    </w:p>
    <w:p w14:paraId="663B6F04" w14:textId="77777777" w:rsidR="005224B5" w:rsidRDefault="00162014">
      <w:pPr>
        <w:widowControl w:val="0"/>
        <w:spacing w:after="0" w:line="240" w:lineRule="auto"/>
        <w:ind w:firstLine="709"/>
        <w:jc w:val="both"/>
        <w:rPr>
          <w:rFonts w:ascii="Times New Roman" w:hAnsi="Times New Roman"/>
        </w:rPr>
      </w:pPr>
      <w:r>
        <w:rPr>
          <w:rFonts w:ascii="Times New Roman" w:hAnsi="Times New Roman"/>
        </w:rPr>
        <w:t>4.2. ИСПОЛНИТЕЛЬ доставляет Товар и материалы по настоящему Договору своими силами и за свой счет.</w:t>
      </w:r>
    </w:p>
    <w:p w14:paraId="111ECCAA" w14:textId="1A2F9241" w:rsidR="005224B5" w:rsidRDefault="00162014">
      <w:pPr>
        <w:widowControl w:val="0"/>
        <w:spacing w:after="0" w:line="240" w:lineRule="auto"/>
        <w:ind w:firstLine="709"/>
        <w:jc w:val="both"/>
        <w:rPr>
          <w:rFonts w:ascii="Times New Roman" w:hAnsi="Times New Roman"/>
        </w:rPr>
      </w:pPr>
      <w:r>
        <w:rPr>
          <w:rFonts w:ascii="Times New Roman" w:hAnsi="Times New Roman"/>
        </w:rPr>
        <w:t>4.3.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59E51EC" w14:textId="66E98819" w:rsidR="005224B5" w:rsidRDefault="00162014">
      <w:pPr>
        <w:widowControl w:val="0"/>
        <w:spacing w:after="0" w:line="240" w:lineRule="auto"/>
        <w:ind w:firstLine="709"/>
        <w:jc w:val="both"/>
        <w:rPr>
          <w:rFonts w:ascii="Times New Roman" w:hAnsi="Times New Roman"/>
        </w:rPr>
      </w:pPr>
      <w:r>
        <w:rPr>
          <w:rFonts w:ascii="Times New Roman" w:hAnsi="Times New Roman"/>
        </w:rPr>
        <w:t>4.4. Установка, монтаж, ввод в эксплуатацию осуществляется силами ИСПОЛНИТЕЛЯ. Установка и монтаж включает в себя все необходимые материалы.</w:t>
      </w:r>
    </w:p>
    <w:p w14:paraId="66D956EE" w14:textId="55D899C2" w:rsidR="00F50480" w:rsidRDefault="00414016">
      <w:pPr>
        <w:widowControl w:val="0"/>
        <w:spacing w:after="0" w:line="240" w:lineRule="auto"/>
        <w:ind w:firstLine="709"/>
        <w:jc w:val="both"/>
        <w:rPr>
          <w:rFonts w:ascii="Times New Roman" w:hAnsi="Times New Roman"/>
        </w:rPr>
      </w:pPr>
      <w:r>
        <w:rPr>
          <w:rFonts w:ascii="Times New Roman" w:hAnsi="Times New Roman"/>
        </w:rPr>
        <w:lastRenderedPageBreak/>
        <w:t xml:space="preserve">4.5. До начала </w:t>
      </w:r>
      <w:r w:rsidR="005A4C29">
        <w:rPr>
          <w:rFonts w:ascii="Times New Roman" w:hAnsi="Times New Roman"/>
        </w:rPr>
        <w:t>р</w:t>
      </w:r>
      <w:r>
        <w:rPr>
          <w:rFonts w:ascii="Times New Roman" w:hAnsi="Times New Roman"/>
        </w:rPr>
        <w:t>абот ИСПОЛНИТЕЛЬ согласовывает с ЗАКАЗЧИКОМ схему размещения камер и трассы прокладки кабеля, а также направляет список работников для допуска на объект в соответствии с пропускным режимом ЗАКАЗЧИКА. Работы выполняются в согласованное с ЗАКАЗЧИКОМ время с соблюдением требований охраны труда (в том числе при работе на высоте) и пожарной безопасности, зона производства Работ ограждается.</w:t>
      </w:r>
    </w:p>
    <w:p w14:paraId="3AE8DEA0" w14:textId="2A2A090C" w:rsidR="00F50480" w:rsidRDefault="00414016">
      <w:pPr>
        <w:widowControl w:val="0"/>
        <w:spacing w:after="0" w:line="240" w:lineRule="auto"/>
        <w:ind w:firstLine="709"/>
        <w:jc w:val="both"/>
        <w:rPr>
          <w:rFonts w:ascii="Times New Roman" w:hAnsi="Times New Roman"/>
        </w:rPr>
      </w:pPr>
      <w:r>
        <w:rPr>
          <w:rFonts w:ascii="Times New Roman" w:hAnsi="Times New Roman"/>
        </w:rPr>
        <w:t xml:space="preserve">4.6. По завершении </w:t>
      </w:r>
      <w:r w:rsidR="005A4C29">
        <w:rPr>
          <w:rFonts w:ascii="Times New Roman" w:hAnsi="Times New Roman"/>
        </w:rPr>
        <w:t>р</w:t>
      </w:r>
      <w:r>
        <w:rPr>
          <w:rFonts w:ascii="Times New Roman" w:hAnsi="Times New Roman"/>
        </w:rPr>
        <w:t>абот ИСПОЛНИТЕЛЬ передает ЗАКАЗЧИКУ: УПД на Товар; паспорта и гарантийные талоны на Товар, документы о его соответствии техническим регламентам ЕАЭС.</w:t>
      </w:r>
    </w:p>
    <w:p w14:paraId="3A734F01" w14:textId="77777777" w:rsidR="00F50480" w:rsidRDefault="00414016">
      <w:pPr>
        <w:widowControl w:val="0"/>
        <w:spacing w:after="0" w:line="240" w:lineRule="auto"/>
        <w:ind w:firstLine="709"/>
        <w:jc w:val="both"/>
        <w:rPr>
          <w:rFonts w:ascii="Times New Roman" w:hAnsi="Times New Roman"/>
        </w:rPr>
      </w:pPr>
      <w:r>
        <w:rPr>
          <w:rFonts w:ascii="Times New Roman" w:hAnsi="Times New Roman"/>
        </w:rPr>
        <w:t>4.7. ЗАКАЗЧИК в течение 5 (пяти) рабочих дней со дня получения документов, указанных в п. 4.6, проводит приемку, в том числе экспертизу своими силами: проверяет наличие изображения и записи в архив сервера TRASSIR от каждой камеры, соответствие мест установки и зон обзора согласованной схеме, – и подписывает документы о приемке либо направляет ИСПОЛНИТЕЛЮ мотивированный отказ. Недостатки устраняются ИСПОЛНИТЕЛЕМ за свой счет в срок, указанный в мотивированном отказе, после чего приемка проводится повторно.</w:t>
      </w:r>
    </w:p>
    <w:p w14:paraId="05B9C579" w14:textId="77777777" w:rsidR="005224B5" w:rsidRPr="00161BCF" w:rsidRDefault="005224B5">
      <w:pPr>
        <w:pStyle w:val="14"/>
        <w:keepNext/>
        <w:jc w:val="both"/>
        <w:rPr>
          <w:b/>
          <w:sz w:val="22"/>
          <w:szCs w:val="22"/>
          <w:lang w:val="ru-RU"/>
        </w:rPr>
      </w:pPr>
    </w:p>
    <w:p w14:paraId="42D9544D" w14:textId="77777777" w:rsidR="005224B5" w:rsidRPr="00161BCF" w:rsidRDefault="00162014">
      <w:pPr>
        <w:pStyle w:val="14"/>
        <w:keepNext/>
        <w:jc w:val="center"/>
        <w:rPr>
          <w:b/>
          <w:sz w:val="22"/>
          <w:szCs w:val="22"/>
          <w:lang w:val="ru-RU"/>
        </w:rPr>
      </w:pPr>
      <w:r>
        <w:rPr>
          <w:b/>
          <w:sz w:val="22"/>
          <w:szCs w:val="22"/>
          <w:lang w:val="ru-RU"/>
        </w:rPr>
        <w:t>5. ГАРАНТИЙНАЯ ПОДДЕРЖКА</w:t>
      </w:r>
    </w:p>
    <w:p w14:paraId="2683E14B" w14:textId="2E0A8189" w:rsidR="005224B5" w:rsidRPr="00161BCF" w:rsidRDefault="00162014">
      <w:pPr>
        <w:pStyle w:val="a0"/>
        <w:ind w:firstLine="720"/>
        <w:jc w:val="both"/>
        <w:rPr>
          <w:sz w:val="22"/>
          <w:szCs w:val="22"/>
          <w:lang w:val="ru-RU"/>
        </w:rPr>
      </w:pPr>
      <w:r>
        <w:rPr>
          <w:sz w:val="22"/>
          <w:szCs w:val="22"/>
          <w:lang w:val="ru-RU"/>
        </w:rPr>
        <w:t xml:space="preserve">5.1 Гарантийный срок на Товар – не менее срока гарантии производителя (60 месяцев), на результат </w:t>
      </w:r>
      <w:r w:rsidR="005A4C29">
        <w:rPr>
          <w:sz w:val="22"/>
          <w:szCs w:val="22"/>
          <w:lang w:val="ru-RU"/>
        </w:rPr>
        <w:t>р</w:t>
      </w:r>
      <w:r>
        <w:rPr>
          <w:sz w:val="22"/>
          <w:szCs w:val="22"/>
          <w:lang w:val="ru-RU"/>
        </w:rPr>
        <w:t>абот – 12 месяцев с даты подписания ЗАКАЗЧИКОМ документов о приемке. Недостатки, выявленные в течение гарантийного срока, ИСПОЛНИТЕЛЬ устраняет за свой счет, включая демонтаж и повторный монтаж, в течение 10 (десяти) рабочих дней со дня получения уведомления ЗАКАЗЧИКА.</w:t>
      </w:r>
    </w:p>
    <w:p w14:paraId="7FCC22B2" w14:textId="77777777" w:rsidR="005224B5" w:rsidRPr="00161BCF" w:rsidRDefault="005224B5">
      <w:pPr>
        <w:pStyle w:val="a0"/>
        <w:jc w:val="center"/>
        <w:rPr>
          <w:b/>
          <w:bCs/>
          <w:sz w:val="22"/>
          <w:szCs w:val="22"/>
          <w:lang w:val="ru-RU"/>
        </w:rPr>
      </w:pPr>
    </w:p>
    <w:p w14:paraId="555C0105" w14:textId="77777777" w:rsidR="005224B5" w:rsidRPr="00161BCF" w:rsidRDefault="00162014">
      <w:pPr>
        <w:pStyle w:val="a0"/>
        <w:jc w:val="center"/>
        <w:rPr>
          <w:b/>
          <w:bCs/>
          <w:sz w:val="22"/>
          <w:szCs w:val="22"/>
          <w:lang w:val="ru-RU"/>
        </w:rPr>
      </w:pPr>
      <w:r>
        <w:rPr>
          <w:b/>
          <w:bCs/>
          <w:sz w:val="22"/>
          <w:szCs w:val="22"/>
          <w:lang w:val="ru-RU"/>
        </w:rPr>
        <w:t>6</w:t>
      </w:r>
      <w:r>
        <w:rPr>
          <w:b/>
          <w:bCs/>
          <w:sz w:val="22"/>
          <w:szCs w:val="22"/>
          <w:lang w:val="ru-RU" w:eastAsia="ru-RU"/>
        </w:rPr>
        <w:t>. ПЛАТЕЖИ И РАСЧЕТЫ</w:t>
      </w:r>
    </w:p>
    <w:p w14:paraId="45A00E7C" w14:textId="3ED16736" w:rsidR="005224B5" w:rsidRDefault="00162014">
      <w:pPr>
        <w:widowControl w:val="0"/>
        <w:spacing w:after="0" w:line="240" w:lineRule="auto"/>
        <w:ind w:firstLine="709"/>
        <w:jc w:val="both"/>
        <w:rPr>
          <w:rFonts w:ascii="Times New Roman" w:hAnsi="Times New Roman"/>
        </w:rPr>
      </w:pPr>
      <w:r>
        <w:rPr>
          <w:rFonts w:ascii="Times New Roman" w:hAnsi="Times New Roman"/>
          <w:bCs/>
        </w:rPr>
        <w:t>6.1. Оплата</w:t>
      </w:r>
      <w:r>
        <w:rPr>
          <w:rFonts w:ascii="Times New Roman" w:hAnsi="Times New Roman"/>
          <w:i/>
          <w:lang w:eastAsia="en-US"/>
        </w:rPr>
        <w:t xml:space="preserve"> </w:t>
      </w:r>
      <w:r>
        <w:rPr>
          <w:rFonts w:ascii="Times New Roman" w:hAnsi="Times New Roman"/>
          <w:lang w:eastAsia="en-US"/>
        </w:rPr>
        <w:t xml:space="preserve">производится </w:t>
      </w:r>
      <w:r>
        <w:rPr>
          <w:rFonts w:ascii="Times New Roman" w:hAnsi="Times New Roman"/>
          <w:bCs/>
        </w:rPr>
        <w:t>в течение 10 (десяти) рабочих дней</w:t>
      </w:r>
      <w:r>
        <w:rPr>
          <w:rFonts w:ascii="Times New Roman" w:hAnsi="Times New Roman"/>
          <w:bCs/>
          <w:i/>
        </w:rPr>
        <w:t xml:space="preserve"> </w:t>
      </w:r>
      <w:r>
        <w:rPr>
          <w:rFonts w:ascii="Times New Roman" w:hAnsi="Times New Roman"/>
          <w:bCs/>
        </w:rPr>
        <w:t xml:space="preserve">с даты подписания ЗАКАЗЧИКОМ </w:t>
      </w:r>
      <w:r>
        <w:rPr>
          <w:rFonts w:ascii="Times New Roman" w:hAnsi="Times New Roman"/>
        </w:rPr>
        <w:t>документов о приемке, указанных в п. 4.6 Договора</w:t>
      </w:r>
      <w:r>
        <w:rPr>
          <w:rFonts w:ascii="Times New Roman" w:hAnsi="Times New Roman"/>
          <w:bCs/>
        </w:rPr>
        <w:t>.</w:t>
      </w:r>
    </w:p>
    <w:p w14:paraId="28587394" w14:textId="02714741" w:rsidR="005224B5" w:rsidRDefault="00162014">
      <w:pPr>
        <w:widowControl w:val="0"/>
        <w:spacing w:after="0" w:line="240" w:lineRule="auto"/>
        <w:ind w:firstLine="709"/>
        <w:jc w:val="both"/>
        <w:rPr>
          <w:rFonts w:ascii="Times New Roman" w:hAnsi="Times New Roman"/>
        </w:rPr>
      </w:pPr>
      <w:r>
        <w:rPr>
          <w:rFonts w:ascii="Times New Roman" w:hAnsi="Times New Roman"/>
        </w:rPr>
        <w:t>6.2. Основанием для оплаты являются счет ИСПОЛНИТЕЛЯ и подписанные ЗАКАЗЧИКОМ документы о приемке Товара (п. 4.6 Договора). Стоимость Товара</w:t>
      </w:r>
      <w:r w:rsidR="005A4C29">
        <w:rPr>
          <w:rFonts w:ascii="Times New Roman" w:hAnsi="Times New Roman"/>
        </w:rPr>
        <w:t xml:space="preserve"> </w:t>
      </w:r>
      <w:r>
        <w:rPr>
          <w:rFonts w:ascii="Times New Roman" w:hAnsi="Times New Roman"/>
        </w:rPr>
        <w:t xml:space="preserve">определяется в соответствии с разделом 2 Договора и Спецификацией. </w:t>
      </w:r>
    </w:p>
    <w:p w14:paraId="6456C802" w14:textId="77777777" w:rsidR="005224B5" w:rsidRPr="00161BCF" w:rsidRDefault="005224B5">
      <w:pPr>
        <w:pStyle w:val="a0"/>
        <w:jc w:val="both"/>
        <w:rPr>
          <w:sz w:val="22"/>
          <w:szCs w:val="22"/>
          <w:lang w:val="ru-RU"/>
        </w:rPr>
      </w:pPr>
    </w:p>
    <w:p w14:paraId="7043ED5C" w14:textId="77777777" w:rsidR="005224B5" w:rsidRPr="00161BCF" w:rsidRDefault="005224B5">
      <w:pPr>
        <w:pStyle w:val="14"/>
        <w:keepNext/>
        <w:jc w:val="center"/>
        <w:rPr>
          <w:b/>
          <w:sz w:val="22"/>
          <w:szCs w:val="22"/>
          <w:lang w:val="ru-RU"/>
        </w:rPr>
      </w:pPr>
    </w:p>
    <w:p w14:paraId="78F5CD31" w14:textId="77777777" w:rsidR="005224B5" w:rsidRPr="00161BCF" w:rsidRDefault="00162014">
      <w:pPr>
        <w:pStyle w:val="14"/>
        <w:keepNext/>
        <w:jc w:val="center"/>
        <w:rPr>
          <w:b/>
          <w:sz w:val="22"/>
          <w:szCs w:val="22"/>
          <w:lang w:val="ru-RU"/>
        </w:rPr>
      </w:pPr>
      <w:r>
        <w:rPr>
          <w:b/>
          <w:sz w:val="22"/>
          <w:szCs w:val="22"/>
          <w:lang w:val="ru-RU"/>
        </w:rPr>
        <w:t>7. ФОРС-МАЖОР</w:t>
      </w:r>
    </w:p>
    <w:p w14:paraId="08CDCADD" w14:textId="77777777" w:rsidR="005224B5" w:rsidRPr="00161BCF" w:rsidRDefault="00162014">
      <w:pPr>
        <w:pStyle w:val="a0"/>
        <w:ind w:firstLine="720"/>
        <w:jc w:val="both"/>
        <w:rPr>
          <w:sz w:val="22"/>
          <w:szCs w:val="22"/>
          <w:lang w:val="ru-RU"/>
        </w:rPr>
      </w:pPr>
      <w:r>
        <w:rPr>
          <w:sz w:val="22"/>
          <w:szCs w:val="22"/>
          <w:lang w:val="ru-RU"/>
        </w:rPr>
        <w:t>7.1. Стороны освобождаются от ответственности за частичное или полное невыполнение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14:paraId="59EC2FB7" w14:textId="77777777" w:rsidR="005224B5" w:rsidRPr="00161BCF" w:rsidRDefault="00162014">
      <w:pPr>
        <w:pStyle w:val="a0"/>
        <w:ind w:firstLine="720"/>
        <w:jc w:val="both"/>
        <w:rPr>
          <w:sz w:val="22"/>
          <w:szCs w:val="22"/>
          <w:lang w:val="ru-RU"/>
        </w:rPr>
      </w:pPr>
      <w:r>
        <w:rPr>
          <w:sz w:val="22"/>
          <w:szCs w:val="22"/>
          <w:lang w:val="ru-RU"/>
        </w:rPr>
        <w:t>К событиям чрезвычайного характера в контексте настоящего договора относятся: наводнение, пожар, землетрясение, взрыв, шторм, эпидемии и иные проявления сил природы, а также война или военные действия, забастовка в отрасли или регионе, принятие органом государственной власти или управления правового акта, повлекшего невозможность исполнения настоящего Договора.</w:t>
      </w:r>
    </w:p>
    <w:p w14:paraId="54EF587F" w14:textId="77777777" w:rsidR="005224B5" w:rsidRPr="00161BCF" w:rsidRDefault="00162014">
      <w:pPr>
        <w:pStyle w:val="a0"/>
        <w:ind w:firstLine="720"/>
        <w:jc w:val="both"/>
        <w:rPr>
          <w:sz w:val="22"/>
          <w:szCs w:val="22"/>
          <w:lang w:val="ru-RU"/>
        </w:rPr>
      </w:pPr>
      <w:r>
        <w:rPr>
          <w:sz w:val="22"/>
          <w:szCs w:val="22"/>
          <w:lang w:val="ru-RU"/>
        </w:rPr>
        <w:t>7.2. При наступлении и прекращении указанных в п.7.1. обстоятельств, сторона настоящего договора, для которой состоялась невозможность исполнения своих обязательств, должна немедленно известить об этом другую сторону, приложив к извещению справку соответствующего государственного органа.</w:t>
      </w:r>
    </w:p>
    <w:p w14:paraId="7D22D1E1" w14:textId="77777777" w:rsidR="005224B5" w:rsidRPr="00161BCF" w:rsidRDefault="00162014">
      <w:pPr>
        <w:pStyle w:val="a0"/>
        <w:ind w:firstLine="720"/>
        <w:jc w:val="both"/>
        <w:rPr>
          <w:sz w:val="22"/>
          <w:szCs w:val="22"/>
          <w:lang w:val="ru-RU"/>
        </w:rPr>
      </w:pPr>
      <w:r>
        <w:rPr>
          <w:sz w:val="22"/>
          <w:szCs w:val="22"/>
          <w:lang w:val="ru-RU"/>
        </w:rPr>
        <w:t>7.3. При отсутствии своевременного извещения, предусмотренного в п.7.2. виновная сторона обязана возместить другой стороне убытки, причиненные несвоевременным извещением.</w:t>
      </w:r>
    </w:p>
    <w:p w14:paraId="3BDAAB76" w14:textId="77777777" w:rsidR="005224B5" w:rsidRPr="00161BCF" w:rsidRDefault="00162014">
      <w:pPr>
        <w:pStyle w:val="a0"/>
        <w:ind w:firstLine="720"/>
        <w:jc w:val="both"/>
        <w:rPr>
          <w:sz w:val="22"/>
          <w:szCs w:val="22"/>
          <w:lang w:val="ru-RU"/>
        </w:rPr>
      </w:pPr>
      <w:r>
        <w:rPr>
          <w:sz w:val="22"/>
          <w:szCs w:val="22"/>
          <w:lang w:val="ru-RU"/>
        </w:rPr>
        <w:t>7.4. Наступление обстоятельств, вызванных действием непреодолимой силы, влечет увеличение срока исполнения Договора на период действия указанных обстоятельств.</w:t>
      </w:r>
    </w:p>
    <w:p w14:paraId="4EF0981F" w14:textId="77777777" w:rsidR="005224B5" w:rsidRPr="00161BCF" w:rsidRDefault="005224B5">
      <w:pPr>
        <w:pStyle w:val="a0"/>
        <w:ind w:firstLine="720"/>
        <w:jc w:val="both"/>
        <w:rPr>
          <w:sz w:val="22"/>
          <w:szCs w:val="22"/>
          <w:lang w:val="ru-RU"/>
        </w:rPr>
      </w:pPr>
    </w:p>
    <w:p w14:paraId="7F08B752" w14:textId="77777777" w:rsidR="005224B5" w:rsidRPr="00161BCF" w:rsidRDefault="005224B5">
      <w:pPr>
        <w:pStyle w:val="a0"/>
        <w:ind w:firstLine="720"/>
        <w:jc w:val="center"/>
        <w:rPr>
          <w:b/>
          <w:bCs/>
          <w:sz w:val="22"/>
          <w:szCs w:val="22"/>
          <w:lang w:val="ru-RU"/>
        </w:rPr>
      </w:pPr>
    </w:p>
    <w:p w14:paraId="0C6DD1BC" w14:textId="77777777" w:rsidR="005224B5" w:rsidRPr="00161BCF" w:rsidRDefault="00162014">
      <w:pPr>
        <w:pStyle w:val="a0"/>
        <w:ind w:firstLine="720"/>
        <w:jc w:val="center"/>
        <w:rPr>
          <w:b/>
          <w:bCs/>
          <w:sz w:val="22"/>
          <w:szCs w:val="22"/>
          <w:lang w:val="ru-RU"/>
        </w:rPr>
      </w:pPr>
      <w:r>
        <w:rPr>
          <w:b/>
          <w:bCs/>
          <w:sz w:val="22"/>
          <w:szCs w:val="22"/>
          <w:lang w:val="ru-RU"/>
        </w:rPr>
        <w:t>8. ОТВЕТСТВЕННОСТЬ СТОРОН</w:t>
      </w:r>
    </w:p>
    <w:p w14:paraId="6C13C008" w14:textId="77777777" w:rsidR="005224B5" w:rsidRPr="00161BCF" w:rsidRDefault="00162014">
      <w:pPr>
        <w:pStyle w:val="a0"/>
        <w:ind w:firstLine="720"/>
        <w:jc w:val="both"/>
        <w:rPr>
          <w:sz w:val="22"/>
          <w:szCs w:val="22"/>
          <w:lang w:val="ru-RU"/>
        </w:rPr>
      </w:pPr>
      <w:r>
        <w:rPr>
          <w:sz w:val="22"/>
          <w:szCs w:val="22"/>
          <w:lang w:val="ru-RU"/>
        </w:rPr>
        <w:t>8.1.</w:t>
      </w:r>
      <w:r>
        <w:rPr>
          <w:sz w:val="22"/>
          <w:szCs w:val="22"/>
          <w:lang w:val="ru-RU"/>
        </w:rPr>
        <w:tab/>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15142C06" w14:textId="77777777" w:rsidR="00F50480" w:rsidRDefault="00414016">
      <w:pPr>
        <w:pStyle w:val="a0"/>
        <w:ind w:firstLine="720"/>
        <w:jc w:val="both"/>
        <w:rPr>
          <w:sz w:val="22"/>
          <w:szCs w:val="22"/>
          <w:lang w:val="ru-RU"/>
        </w:rPr>
      </w:pPr>
      <w:r>
        <w:rPr>
          <w:sz w:val="22"/>
          <w:szCs w:val="22"/>
          <w:lang w:val="ru-RU"/>
        </w:rPr>
        <w:t>8.1.1. За просрочку исполнения обязательств ИСПОЛНИТЕЛЬ уплачивает пеню за каждый день просрочки, начиная со дня, следующего после дня истечения установленного срока,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фактически исполненных обязательств.</w:t>
      </w:r>
    </w:p>
    <w:p w14:paraId="3A9A8EA2" w14:textId="77777777" w:rsidR="00F50480" w:rsidRDefault="00414016">
      <w:pPr>
        <w:pStyle w:val="a0"/>
        <w:ind w:firstLine="720"/>
        <w:jc w:val="both"/>
        <w:rPr>
          <w:sz w:val="22"/>
          <w:szCs w:val="22"/>
          <w:lang w:val="ru-RU"/>
        </w:rPr>
      </w:pPr>
      <w:r>
        <w:rPr>
          <w:sz w:val="22"/>
          <w:szCs w:val="22"/>
          <w:lang w:val="ru-RU"/>
        </w:rPr>
        <w:t>8.1.2. За каждый факт неисполнения или ненадлежащего исполнения обязательств, за исключением просрочки, ИСПОЛНИТЕЛЬ уплачивает штраф в размере 10 % цены Договора.</w:t>
      </w:r>
    </w:p>
    <w:p w14:paraId="565EAF59" w14:textId="77777777" w:rsidR="00F50480" w:rsidRDefault="00414016">
      <w:pPr>
        <w:pStyle w:val="a0"/>
        <w:ind w:firstLine="720"/>
        <w:jc w:val="both"/>
        <w:rPr>
          <w:sz w:val="22"/>
          <w:szCs w:val="22"/>
          <w:lang w:val="ru-RU"/>
        </w:rPr>
      </w:pPr>
      <w:r>
        <w:rPr>
          <w:sz w:val="22"/>
          <w:szCs w:val="22"/>
          <w:lang w:val="ru-RU"/>
        </w:rPr>
        <w:t>8.1.3. За просрочку оплаты ЗАКАЗЧИК уплачивает пеню за каждый день просрочки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0979C2A6" w14:textId="77777777" w:rsidR="00F50480" w:rsidRDefault="00414016">
      <w:pPr>
        <w:pStyle w:val="a0"/>
        <w:ind w:firstLine="720"/>
        <w:jc w:val="both"/>
        <w:rPr>
          <w:sz w:val="22"/>
          <w:szCs w:val="22"/>
          <w:lang w:val="ru-RU"/>
        </w:rPr>
      </w:pPr>
      <w:r>
        <w:rPr>
          <w:sz w:val="22"/>
          <w:szCs w:val="22"/>
          <w:lang w:val="ru-RU"/>
        </w:rPr>
        <w:t>8.1.4. Общая сумма начисленных неустоек (штрафов, пеней) не может превышать цену Договора.</w:t>
      </w:r>
    </w:p>
    <w:p w14:paraId="4CBAEF96" w14:textId="77777777" w:rsidR="005224B5" w:rsidRPr="00161BCF" w:rsidRDefault="00162014">
      <w:pPr>
        <w:pStyle w:val="a0"/>
        <w:ind w:firstLine="720"/>
        <w:jc w:val="both"/>
        <w:rPr>
          <w:sz w:val="22"/>
          <w:szCs w:val="22"/>
          <w:lang w:val="ru-RU"/>
        </w:rPr>
      </w:pPr>
      <w:r>
        <w:rPr>
          <w:sz w:val="22"/>
          <w:szCs w:val="22"/>
          <w:lang w:val="ru-RU"/>
        </w:rPr>
        <w:lastRenderedPageBreak/>
        <w:t>8.2.</w:t>
      </w:r>
      <w:r>
        <w:rPr>
          <w:sz w:val="22"/>
          <w:szCs w:val="22"/>
          <w:lang w:val="ru-RU"/>
        </w:rPr>
        <w:tab/>
        <w:t>При исполнении своих обязательств по договору Стороны обязуются соблюдать и обеспечить соблюдение их работниками требований российского антикоррупционного законодательства. При исполнении своих обязательств по настоящему Договору, Стороны, их аффилированные лица, работники и посредники обязуются принимать меры по недопущению любой возможности возникновения ситуаций, квалифицируемых применимым для целей настоящего Договора законодательством, как конфликт интересов, и принимать меры по предотвращению или урегулированию такого конфликта интересов.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Договора.</w:t>
      </w:r>
    </w:p>
    <w:p w14:paraId="3A8630EC" w14:textId="77777777" w:rsidR="005224B5" w:rsidRDefault="00162014">
      <w:pPr>
        <w:pStyle w:val="a5"/>
        <w:widowControl w:val="0"/>
        <w:numPr>
          <w:ilvl w:val="1"/>
          <w:numId w:val="3"/>
        </w:numPr>
        <w:tabs>
          <w:tab w:val="left" w:pos="1134"/>
        </w:tabs>
        <w:spacing w:after="0" w:line="240" w:lineRule="auto"/>
        <w:ind w:right="26" w:firstLine="655"/>
        <w:jc w:val="both"/>
        <w:rPr>
          <w:rFonts w:ascii="Times New Roman" w:hAnsi="Times New Roman"/>
          <w:color w:val="00000A"/>
        </w:rPr>
      </w:pPr>
      <w:r>
        <w:rPr>
          <w:rFonts w:ascii="Times New Roman" w:hAnsi="Times New Roman"/>
          <w:color w:val="00000A"/>
          <w:lang w:eastAsia="en-US"/>
        </w:rPr>
        <w:t xml:space="preserve"> Стороны соглашаются в целях и в связи с исполнением своих обязательств по Договору осуществлять электронный обмен документами по телекоммуникационным каналам связи, подписанными электронной подписью (далее – ЭП).</w:t>
      </w:r>
    </w:p>
    <w:p w14:paraId="490FA8FF" w14:textId="77777777" w:rsidR="005224B5" w:rsidRDefault="00162014">
      <w:pPr>
        <w:pStyle w:val="a5"/>
        <w:widowControl w:val="0"/>
        <w:numPr>
          <w:ilvl w:val="2"/>
          <w:numId w:val="3"/>
        </w:numPr>
        <w:tabs>
          <w:tab w:val="left" w:pos="1276"/>
        </w:tabs>
        <w:spacing w:after="0" w:line="240" w:lineRule="auto"/>
        <w:ind w:left="0" w:right="26" w:firstLine="709"/>
        <w:jc w:val="both"/>
        <w:rPr>
          <w:rFonts w:ascii="Times New Roman" w:hAnsi="Times New Roman"/>
          <w:color w:val="00000A"/>
        </w:rPr>
      </w:pPr>
      <w:r>
        <w:rPr>
          <w:rFonts w:ascii="Times New Roman" w:hAnsi="Times New Roman"/>
          <w:color w:val="00000A"/>
          <w:lang w:eastAsia="en-US"/>
        </w:rPr>
        <w:t xml:space="preserve"> Электронный документооборот (далее – ЭДО) осуществляется по следующим основным направлениям взаимодействия:</w:t>
      </w:r>
    </w:p>
    <w:p w14:paraId="78D3219D" w14:textId="77777777" w:rsidR="005224B5" w:rsidRDefault="00162014">
      <w:pPr>
        <w:pStyle w:val="a5"/>
        <w:widowControl w:val="0"/>
        <w:numPr>
          <w:ilvl w:val="2"/>
          <w:numId w:val="3"/>
        </w:numPr>
        <w:tabs>
          <w:tab w:val="left" w:pos="900"/>
          <w:tab w:val="left" w:pos="1276"/>
        </w:tabs>
        <w:spacing w:after="0" w:line="240" w:lineRule="auto"/>
        <w:ind w:left="0" w:right="26" w:firstLine="709"/>
        <w:jc w:val="both"/>
        <w:rPr>
          <w:rFonts w:ascii="Times New Roman" w:hAnsi="Times New Roman"/>
          <w:color w:val="00000A"/>
        </w:rPr>
      </w:pPr>
      <w:r>
        <w:rPr>
          <w:rFonts w:ascii="Times New Roman" w:hAnsi="Times New Roman"/>
          <w:color w:val="00000A"/>
          <w:lang w:eastAsia="en-US"/>
        </w:rPr>
        <w:t xml:space="preserve"> Заключение, изменение, расторжение Договора и Дополнительных соглашений, с учетом Приложений.</w:t>
      </w:r>
    </w:p>
    <w:p w14:paraId="56BD8237" w14:textId="77777777" w:rsidR="005224B5" w:rsidRDefault="00162014">
      <w:pPr>
        <w:tabs>
          <w:tab w:val="left" w:pos="851"/>
        </w:tabs>
        <w:spacing w:after="0" w:line="240" w:lineRule="auto"/>
        <w:ind w:right="26" w:firstLine="709"/>
        <w:jc w:val="both"/>
        <w:rPr>
          <w:rFonts w:ascii="Times New Roman" w:hAnsi="Times New Roman"/>
          <w:color w:val="00000A"/>
        </w:rPr>
      </w:pPr>
      <w:r>
        <w:rPr>
          <w:rFonts w:ascii="Times New Roman" w:hAnsi="Times New Roman"/>
          <w:color w:val="00000A"/>
          <w:lang w:eastAsia="en-US"/>
        </w:rPr>
        <w:t>8.3.3. Выставление и получение Счетов, универсальных передаточных документов, и иных электронных документов в сфере налогового, бухгалтерского и управленческого учета.</w:t>
      </w:r>
    </w:p>
    <w:p w14:paraId="3F394D53" w14:textId="77777777" w:rsidR="005224B5" w:rsidRDefault="00162014">
      <w:pPr>
        <w:tabs>
          <w:tab w:val="left" w:pos="851"/>
        </w:tabs>
        <w:spacing w:after="0" w:line="240" w:lineRule="auto"/>
        <w:ind w:right="26" w:firstLine="709"/>
        <w:jc w:val="both"/>
        <w:rPr>
          <w:rFonts w:ascii="Times New Roman" w:hAnsi="Times New Roman"/>
          <w:color w:val="00000A"/>
        </w:rPr>
      </w:pPr>
      <w:r>
        <w:rPr>
          <w:rFonts w:ascii="Times New Roman" w:hAnsi="Times New Roman"/>
          <w:color w:val="00000A"/>
          <w:lang w:eastAsia="en-US"/>
        </w:rPr>
        <w:t>8.3.4. Подписание и направление Актов, в том числе актов сверки расчетов, актов выполненных работ, справок и информации о задолженности.</w:t>
      </w:r>
    </w:p>
    <w:p w14:paraId="14583EB9" w14:textId="77777777" w:rsidR="005224B5" w:rsidRDefault="00162014">
      <w:pPr>
        <w:spacing w:after="0" w:line="240" w:lineRule="auto"/>
        <w:ind w:right="26" w:firstLine="709"/>
        <w:jc w:val="both"/>
        <w:rPr>
          <w:rFonts w:ascii="Times New Roman" w:hAnsi="Times New Roman"/>
          <w:color w:val="00000A"/>
        </w:rPr>
      </w:pPr>
      <w:r>
        <w:rPr>
          <w:rFonts w:ascii="Times New Roman" w:hAnsi="Times New Roman"/>
          <w:color w:val="00000A"/>
          <w:lang w:eastAsia="en-US"/>
        </w:rPr>
        <w:t>8.4. Стороны признают, что получение документов, подписанных ЭП,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w:t>
      </w:r>
    </w:p>
    <w:p w14:paraId="186B0352" w14:textId="77777777" w:rsidR="005224B5" w:rsidRDefault="00162014">
      <w:pPr>
        <w:tabs>
          <w:tab w:val="left" w:pos="284"/>
        </w:tabs>
        <w:spacing w:after="0" w:line="240" w:lineRule="auto"/>
        <w:ind w:right="26" w:firstLine="709"/>
        <w:jc w:val="both"/>
        <w:rPr>
          <w:rFonts w:ascii="Times New Roman" w:hAnsi="Times New Roman"/>
          <w:color w:val="00000A"/>
        </w:rPr>
      </w:pPr>
      <w:r>
        <w:rPr>
          <w:rFonts w:ascii="Times New Roman" w:hAnsi="Times New Roman"/>
          <w:color w:val="00000A"/>
          <w:lang w:eastAsia="en-US"/>
        </w:rPr>
        <w:t>8.5. Стороны обязаны информировать друг друга о невозможности обмена документами в электронном виде, подписанными ЭП, в том числе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w:t>
      </w:r>
    </w:p>
    <w:p w14:paraId="5C6B1889" w14:textId="77777777" w:rsidR="005224B5" w:rsidRDefault="005224B5">
      <w:pPr>
        <w:pStyle w:val="af"/>
        <w:jc w:val="center"/>
        <w:rPr>
          <w:rFonts w:ascii="Times New Roman" w:hAnsi="Times New Roman"/>
          <w:b/>
          <w:sz w:val="22"/>
          <w:szCs w:val="22"/>
        </w:rPr>
      </w:pPr>
    </w:p>
    <w:p w14:paraId="13991F02" w14:textId="77777777" w:rsidR="005224B5" w:rsidRDefault="00162014">
      <w:pPr>
        <w:pStyle w:val="af"/>
        <w:jc w:val="center"/>
        <w:rPr>
          <w:rFonts w:ascii="Times New Roman" w:hAnsi="Times New Roman"/>
          <w:sz w:val="22"/>
          <w:szCs w:val="22"/>
        </w:rPr>
      </w:pPr>
      <w:r>
        <w:rPr>
          <w:rFonts w:ascii="Times New Roman" w:hAnsi="Times New Roman"/>
          <w:b/>
          <w:sz w:val="22"/>
          <w:szCs w:val="22"/>
        </w:rPr>
        <w:t>9. СРОК ДЕЙСТВИЯ ДОГОВОРА</w:t>
      </w:r>
    </w:p>
    <w:p w14:paraId="74473E08" w14:textId="77777777" w:rsidR="005224B5" w:rsidRPr="00161BCF" w:rsidRDefault="00162014">
      <w:pPr>
        <w:pStyle w:val="a0"/>
        <w:jc w:val="both"/>
        <w:rPr>
          <w:sz w:val="22"/>
          <w:szCs w:val="22"/>
          <w:lang w:val="ru-RU"/>
        </w:rPr>
      </w:pPr>
      <w:r>
        <w:rPr>
          <w:sz w:val="22"/>
          <w:szCs w:val="22"/>
          <w:lang w:val="ru-RU"/>
        </w:rPr>
        <w:tab/>
        <w:t>9.1. Настоящий Договор вступает в силу с момента подписания его Сторонами и действует до 31.12.2026 года, в части расчетов - до исполнения обязательств, принятых на себя по настоящему Договору.</w:t>
      </w:r>
    </w:p>
    <w:p w14:paraId="6C239C7C" w14:textId="77777777" w:rsidR="005224B5" w:rsidRPr="00161BCF" w:rsidRDefault="00162014">
      <w:pPr>
        <w:pStyle w:val="a0"/>
        <w:jc w:val="both"/>
        <w:rPr>
          <w:sz w:val="22"/>
          <w:szCs w:val="22"/>
          <w:lang w:val="ru-RU"/>
        </w:rPr>
      </w:pPr>
      <w:r>
        <w:rPr>
          <w:sz w:val="22"/>
          <w:szCs w:val="22"/>
          <w:lang w:val="ru-RU"/>
        </w:rPr>
        <w:tab/>
        <w:t>9.2. Изменения и расторжение настоящего Договора возможны по соглашению, подписанному сторонами. При этом инициативная сторона направляет другой стороне за 10 дней до предполагаемого срока расторжения Договора проект Соглашения, который рассматривается другой Стороной в течение 3 (трех) дней.</w:t>
      </w:r>
    </w:p>
    <w:p w14:paraId="1F2D2190" w14:textId="77777777" w:rsidR="00F50480" w:rsidRDefault="00414016">
      <w:pPr>
        <w:pStyle w:val="a0"/>
        <w:jc w:val="both"/>
        <w:rPr>
          <w:sz w:val="22"/>
          <w:szCs w:val="22"/>
          <w:lang w:val="ru-RU"/>
        </w:rPr>
      </w:pPr>
      <w:r>
        <w:rPr>
          <w:sz w:val="22"/>
          <w:szCs w:val="22"/>
          <w:lang w:val="ru-RU"/>
        </w:rPr>
        <w:tab/>
        <w:t>9.3.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установленном статьей 95 Федерального закона № 44-ФЗ.</w:t>
      </w:r>
    </w:p>
    <w:p w14:paraId="2D372A53" w14:textId="77777777" w:rsidR="005224B5" w:rsidRPr="00161BCF" w:rsidRDefault="005224B5">
      <w:pPr>
        <w:pStyle w:val="14"/>
        <w:keepNext/>
        <w:jc w:val="center"/>
        <w:rPr>
          <w:b/>
          <w:sz w:val="22"/>
          <w:szCs w:val="22"/>
          <w:lang w:val="ru-RU"/>
        </w:rPr>
      </w:pPr>
    </w:p>
    <w:p w14:paraId="385F6D92" w14:textId="77777777" w:rsidR="005224B5" w:rsidRPr="00161BCF" w:rsidRDefault="005224B5">
      <w:pPr>
        <w:pStyle w:val="14"/>
        <w:keepNext/>
        <w:jc w:val="center"/>
        <w:rPr>
          <w:b/>
          <w:sz w:val="22"/>
          <w:szCs w:val="22"/>
          <w:lang w:val="ru-RU"/>
        </w:rPr>
      </w:pPr>
    </w:p>
    <w:p w14:paraId="3FFB5574" w14:textId="77777777" w:rsidR="005224B5" w:rsidRPr="00161BCF" w:rsidRDefault="00162014">
      <w:pPr>
        <w:pStyle w:val="14"/>
        <w:keepNext/>
        <w:jc w:val="center"/>
        <w:rPr>
          <w:b/>
          <w:sz w:val="22"/>
          <w:szCs w:val="22"/>
          <w:lang w:val="ru-RU"/>
        </w:rPr>
      </w:pPr>
      <w:r>
        <w:rPr>
          <w:b/>
          <w:sz w:val="22"/>
          <w:szCs w:val="22"/>
          <w:lang w:val="ru-RU"/>
        </w:rPr>
        <w:t>10. АРБИТРАЖ И РУКОВОДЯЩИЙ ЗАКОН</w:t>
      </w:r>
    </w:p>
    <w:p w14:paraId="280A0DB2" w14:textId="77777777" w:rsidR="005224B5" w:rsidRPr="00161BCF" w:rsidRDefault="00162014">
      <w:pPr>
        <w:pStyle w:val="a0"/>
        <w:spacing w:line="240" w:lineRule="auto"/>
        <w:jc w:val="both"/>
        <w:rPr>
          <w:sz w:val="22"/>
          <w:szCs w:val="22"/>
          <w:lang w:val="ru-RU"/>
        </w:rPr>
      </w:pPr>
      <w:r>
        <w:rPr>
          <w:sz w:val="22"/>
          <w:szCs w:val="22"/>
          <w:lang w:val="ru-RU"/>
        </w:rPr>
        <w:tab/>
        <w:t>10.1. Если Стороны не могут прийти к согласию, то данное разногласие должно быть урегулировано Арбитражным судом Санкт-Петербурга и Ленинградской области.</w:t>
      </w:r>
      <w:r>
        <w:rPr>
          <w:sz w:val="22"/>
          <w:szCs w:val="22"/>
          <w:lang w:val="ru-RU"/>
        </w:rPr>
        <w:tab/>
      </w:r>
    </w:p>
    <w:p w14:paraId="24BC353D" w14:textId="77777777" w:rsidR="005224B5" w:rsidRPr="00161BCF" w:rsidRDefault="00162014">
      <w:pPr>
        <w:pStyle w:val="a0"/>
        <w:spacing w:line="240" w:lineRule="auto"/>
        <w:jc w:val="both"/>
        <w:rPr>
          <w:sz w:val="22"/>
          <w:szCs w:val="22"/>
          <w:lang w:val="ru-RU"/>
        </w:rPr>
      </w:pPr>
      <w:r>
        <w:rPr>
          <w:sz w:val="22"/>
          <w:szCs w:val="22"/>
          <w:lang w:val="ru-RU"/>
        </w:rPr>
        <w:tab/>
        <w:t>10.2. Настоящий Договор составлен в форме электронного документа, подписанного усиленными электронными подписями Сторон. Стороны вправе изготовить копию Договора на бумажном носителе с проставлением печатей, в 2-х экземплярах, имеющих равную юридическую силу, по одному для каждой из Сторон.</w:t>
      </w:r>
    </w:p>
    <w:p w14:paraId="63533B40" w14:textId="77777777" w:rsidR="005224B5" w:rsidRPr="00161BCF" w:rsidRDefault="005224B5">
      <w:pPr>
        <w:pStyle w:val="a0"/>
        <w:ind w:firstLine="720"/>
        <w:jc w:val="both"/>
        <w:rPr>
          <w:sz w:val="22"/>
          <w:szCs w:val="22"/>
          <w:lang w:val="ru-RU"/>
        </w:rPr>
      </w:pPr>
    </w:p>
    <w:p w14:paraId="0B14FB24" w14:textId="77777777" w:rsidR="005224B5" w:rsidRPr="00161BCF" w:rsidRDefault="005224B5">
      <w:pPr>
        <w:pStyle w:val="14"/>
        <w:keepNext/>
        <w:jc w:val="center"/>
        <w:rPr>
          <w:b/>
          <w:sz w:val="22"/>
          <w:szCs w:val="22"/>
          <w:lang w:val="ru-RU"/>
        </w:rPr>
      </w:pPr>
    </w:p>
    <w:p w14:paraId="3EF35557" w14:textId="77777777" w:rsidR="005224B5" w:rsidRDefault="00162014">
      <w:pPr>
        <w:pStyle w:val="14"/>
        <w:keepNext/>
        <w:jc w:val="center"/>
        <w:rPr>
          <w:b/>
          <w:sz w:val="22"/>
          <w:szCs w:val="22"/>
        </w:rPr>
      </w:pPr>
      <w:r>
        <w:rPr>
          <w:b/>
          <w:sz w:val="22"/>
          <w:szCs w:val="22"/>
          <w:lang w:val="ru-RU"/>
        </w:rPr>
        <w:t>11. ЮРИДИЧЕСКИЕ АДРЕСА И РЕКВИЗИТЫ СТОРОН</w:t>
      </w:r>
    </w:p>
    <w:p w14:paraId="181DCC77" w14:textId="77777777" w:rsidR="005224B5" w:rsidRDefault="005224B5">
      <w:pPr>
        <w:pStyle w:val="a0"/>
        <w:rPr>
          <w:sz w:val="22"/>
          <w:szCs w:val="22"/>
        </w:rPr>
      </w:pPr>
    </w:p>
    <w:tbl>
      <w:tblPr>
        <w:tblW w:w="15416" w:type="dxa"/>
        <w:tblInd w:w="23" w:type="dxa"/>
        <w:tblLayout w:type="fixed"/>
        <w:tblLook w:val="04A0" w:firstRow="1" w:lastRow="0" w:firstColumn="1" w:lastColumn="0" w:noHBand="0" w:noVBand="1"/>
      </w:tblPr>
      <w:tblGrid>
        <w:gridCol w:w="4936"/>
        <w:gridCol w:w="5240"/>
        <w:gridCol w:w="5240"/>
      </w:tblGrid>
      <w:tr w:rsidR="005224B5" w14:paraId="31829999" w14:textId="77777777">
        <w:trPr>
          <w:trHeight w:val="1417"/>
        </w:trPr>
        <w:tc>
          <w:tcPr>
            <w:tcW w:w="4936"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4A39AD3F" w14:textId="77777777" w:rsidR="005224B5" w:rsidRPr="00161BCF" w:rsidRDefault="00162014">
            <w:pPr>
              <w:pStyle w:val="a0"/>
              <w:jc w:val="center"/>
              <w:rPr>
                <w:sz w:val="22"/>
                <w:szCs w:val="22"/>
                <w:lang w:val="ru-RU"/>
              </w:rPr>
            </w:pPr>
            <w:r>
              <w:rPr>
                <w:sz w:val="22"/>
                <w:szCs w:val="22"/>
                <w:lang w:val="ru-RU"/>
              </w:rPr>
              <w:t>ИСПОЛНИТЕЛЬ:</w:t>
            </w:r>
          </w:p>
          <w:p w14:paraId="21B836AF" w14:textId="77777777" w:rsidR="005224B5" w:rsidRPr="00161BCF" w:rsidRDefault="005224B5">
            <w:pPr>
              <w:pStyle w:val="a0"/>
              <w:jc w:val="center"/>
              <w:rPr>
                <w:sz w:val="22"/>
                <w:szCs w:val="22"/>
                <w:lang w:val="ru-RU"/>
              </w:rPr>
            </w:pPr>
          </w:p>
          <w:p w14:paraId="5388E092" w14:textId="057D223D" w:rsidR="005224B5" w:rsidRDefault="00162014">
            <w:pPr>
              <w:pStyle w:val="a0"/>
              <w:rPr>
                <w:sz w:val="22"/>
                <w:szCs w:val="22"/>
              </w:rPr>
            </w:pPr>
            <w:r>
              <w:rPr>
                <w:sz w:val="22"/>
                <w:szCs w:val="22"/>
                <w:lang w:val="ru-RU"/>
              </w:rPr>
              <w:t xml:space="preserve"> </w:t>
            </w:r>
          </w:p>
        </w:tc>
        <w:tc>
          <w:tcPr>
            <w:tcW w:w="5240" w:type="dxa"/>
            <w:tcBorders>
              <w:top w:val="none" w:sz="0" w:space="0" w:color="000000"/>
              <w:left w:val="none" w:sz="0" w:space="0" w:color="000000"/>
              <w:bottom w:val="none" w:sz="0" w:space="0" w:color="000000"/>
              <w:right w:val="none" w:sz="0" w:space="0" w:color="000000"/>
            </w:tcBorders>
            <w:shd w:val="clear" w:color="auto" w:fill="FFFFFF"/>
          </w:tcPr>
          <w:p w14:paraId="451C18B5" w14:textId="77777777" w:rsidR="005224B5" w:rsidRDefault="00162014">
            <w:pPr>
              <w:contextualSpacing/>
              <w:rPr>
                <w:rFonts w:ascii="Times New Roman" w:hAnsi="Times New Roman"/>
              </w:rPr>
            </w:pPr>
            <w:r>
              <w:rPr>
                <w:rFonts w:ascii="Times New Roman" w:hAnsi="Times New Roman"/>
              </w:rPr>
              <w:t xml:space="preserve">ЗАКАЗЧИК: </w:t>
            </w:r>
          </w:p>
          <w:p w14:paraId="61EC9F29" w14:textId="77777777" w:rsidR="005224B5" w:rsidRDefault="005224B5">
            <w:pPr>
              <w:spacing w:after="0" w:line="240" w:lineRule="auto"/>
              <w:rPr>
                <w:rFonts w:ascii="Times New Roman" w:hAnsi="Times New Roman"/>
              </w:rPr>
            </w:pPr>
          </w:p>
          <w:p w14:paraId="4DA2C5B4" w14:textId="77777777" w:rsidR="005224B5" w:rsidRDefault="00162014">
            <w:pPr>
              <w:spacing w:after="0" w:line="240" w:lineRule="auto"/>
              <w:rPr>
                <w:rFonts w:ascii="Times New Roman" w:hAnsi="Times New Roman"/>
              </w:rPr>
            </w:pPr>
            <w:r>
              <w:rPr>
                <w:rFonts w:ascii="Times New Roman" w:hAnsi="Times New Roman"/>
              </w:rPr>
              <w:t>МОБУ «Муринская СОШ № 5»</w:t>
            </w:r>
          </w:p>
          <w:p w14:paraId="7887741C" w14:textId="77777777" w:rsidR="005224B5" w:rsidRDefault="00162014">
            <w:pPr>
              <w:tabs>
                <w:tab w:val="left" w:pos="4678"/>
              </w:tabs>
              <w:spacing w:after="0" w:line="240" w:lineRule="auto"/>
              <w:rPr>
                <w:rFonts w:ascii="Times New Roman" w:hAnsi="Times New Roman"/>
                <w:sz w:val="20"/>
                <w:szCs w:val="20"/>
              </w:rPr>
            </w:pPr>
            <w:r>
              <w:rPr>
                <w:rFonts w:ascii="Times New Roman" w:hAnsi="Times New Roman"/>
              </w:rPr>
              <w:t>188678, Ленинградская область, м.р-н Всеволожский, г.п. Муринское, г. Мурино, ул. Шоссе в Лаврики, д. 66 к. 2.</w:t>
            </w:r>
          </w:p>
          <w:p w14:paraId="7F7E61AF" w14:textId="77777777" w:rsidR="005224B5" w:rsidRDefault="00162014">
            <w:pPr>
              <w:spacing w:after="0" w:line="240" w:lineRule="auto"/>
              <w:rPr>
                <w:rFonts w:ascii="Times New Roman" w:hAnsi="Times New Roman"/>
                <w:sz w:val="20"/>
                <w:szCs w:val="20"/>
              </w:rPr>
            </w:pPr>
            <w:r>
              <w:rPr>
                <w:rFonts w:ascii="Times New Roman" w:hAnsi="Times New Roman"/>
              </w:rPr>
              <w:t>ИНН 4703177489 КПП 470301001</w:t>
            </w:r>
          </w:p>
          <w:p w14:paraId="2E767F2B" w14:textId="77777777" w:rsidR="005224B5" w:rsidRDefault="00162014">
            <w:pPr>
              <w:spacing w:after="0" w:line="240" w:lineRule="auto"/>
              <w:rPr>
                <w:rFonts w:ascii="Times New Roman" w:hAnsi="Times New Roman"/>
                <w:sz w:val="20"/>
                <w:szCs w:val="20"/>
              </w:rPr>
            </w:pPr>
            <w:r>
              <w:rPr>
                <w:rFonts w:ascii="Times New Roman" w:hAnsi="Times New Roman"/>
              </w:rPr>
              <w:t>ОГРН 1204700014881 ОКПО 45344240</w:t>
            </w:r>
          </w:p>
          <w:p w14:paraId="12F9738F" w14:textId="77777777" w:rsidR="005224B5" w:rsidRDefault="00162014">
            <w:pPr>
              <w:spacing w:after="0" w:line="240" w:lineRule="auto"/>
              <w:rPr>
                <w:rFonts w:ascii="Times New Roman" w:hAnsi="Times New Roman"/>
                <w:sz w:val="20"/>
                <w:szCs w:val="20"/>
              </w:rPr>
            </w:pPr>
            <w:r>
              <w:rPr>
                <w:rFonts w:ascii="Times New Roman" w:hAnsi="Times New Roman"/>
              </w:rPr>
              <w:lastRenderedPageBreak/>
              <w:t>ОКАТО 41212504000 ОКТМО 41612103</w:t>
            </w:r>
          </w:p>
          <w:p w14:paraId="06D2EDC0" w14:textId="77777777" w:rsidR="005224B5" w:rsidRDefault="00162014">
            <w:pPr>
              <w:spacing w:after="0" w:line="240" w:lineRule="auto"/>
              <w:rPr>
                <w:rFonts w:ascii="Times New Roman" w:hAnsi="Times New Roman"/>
                <w:sz w:val="20"/>
                <w:szCs w:val="20"/>
              </w:rPr>
            </w:pPr>
            <w:r>
              <w:rPr>
                <w:rFonts w:ascii="Times New Roman" w:hAnsi="Times New Roman"/>
              </w:rPr>
              <w:t>ОКОГУ 4210007 ОКФС 14 ОКОПФ 75403</w:t>
            </w:r>
          </w:p>
          <w:p w14:paraId="64F78616" w14:textId="77777777" w:rsidR="005224B5" w:rsidRDefault="00162014">
            <w:pPr>
              <w:spacing w:after="0" w:line="240" w:lineRule="auto"/>
              <w:rPr>
                <w:rFonts w:ascii="Times New Roman" w:hAnsi="Times New Roman"/>
                <w:sz w:val="20"/>
                <w:szCs w:val="20"/>
              </w:rPr>
            </w:pPr>
            <w:r>
              <w:rPr>
                <w:rFonts w:ascii="Times New Roman" w:hAnsi="Times New Roman"/>
              </w:rPr>
              <w:t>ОКВЭД 85.13, 85.14, 85.12, 85.11, 68.20.2, 86.90.9, 88.91, 85.41,85.42.9, 56.29, 93.29.9, 93.19, 93.11, 91.01,90.03, 90.01, 88.10, 63.99.1, 49.31</w:t>
            </w:r>
          </w:p>
          <w:p w14:paraId="06DFE1B2" w14:textId="77777777" w:rsidR="005224B5" w:rsidRDefault="00162014">
            <w:pPr>
              <w:spacing w:after="0" w:line="240" w:lineRule="auto"/>
              <w:rPr>
                <w:rFonts w:ascii="Times New Roman" w:hAnsi="Times New Roman"/>
                <w:sz w:val="20"/>
                <w:szCs w:val="20"/>
              </w:rPr>
            </w:pPr>
            <w:r>
              <w:rPr>
                <w:rFonts w:ascii="Times New Roman" w:hAnsi="Times New Roman"/>
              </w:rPr>
              <w:t>Р/счет 03234643416120004500</w:t>
            </w:r>
          </w:p>
          <w:p w14:paraId="55E22C20" w14:textId="77777777" w:rsidR="005224B5" w:rsidRDefault="00162014">
            <w:pPr>
              <w:spacing w:after="0" w:line="240" w:lineRule="auto"/>
              <w:rPr>
                <w:rFonts w:ascii="Times New Roman" w:hAnsi="Times New Roman"/>
                <w:sz w:val="20"/>
                <w:szCs w:val="20"/>
              </w:rPr>
            </w:pPr>
            <w:r>
              <w:rPr>
                <w:rFonts w:ascii="Times New Roman" w:hAnsi="Times New Roman"/>
              </w:rPr>
              <w:t>К/счет 40102810745370000098</w:t>
            </w:r>
          </w:p>
          <w:p w14:paraId="60C3A5E2" w14:textId="77777777" w:rsidR="005224B5" w:rsidRDefault="00162014">
            <w:pPr>
              <w:spacing w:after="0" w:line="240" w:lineRule="auto"/>
              <w:rPr>
                <w:rFonts w:ascii="Times New Roman" w:hAnsi="Times New Roman"/>
                <w:sz w:val="20"/>
                <w:szCs w:val="20"/>
              </w:rPr>
            </w:pPr>
            <w:r>
              <w:rPr>
                <w:rFonts w:ascii="Times New Roman" w:hAnsi="Times New Roman"/>
              </w:rPr>
              <w:t>Лицевые счета 20015510109, 20015410109, 21015310109 в КФ администрации Всеволожского муниципального района ЛО</w:t>
            </w:r>
          </w:p>
          <w:p w14:paraId="4CBFBC46" w14:textId="77777777" w:rsidR="005224B5" w:rsidRDefault="00162014">
            <w:pPr>
              <w:spacing w:after="0" w:line="240" w:lineRule="auto"/>
              <w:rPr>
                <w:rFonts w:ascii="Times New Roman" w:hAnsi="Times New Roman"/>
                <w:sz w:val="20"/>
                <w:szCs w:val="20"/>
              </w:rPr>
            </w:pPr>
            <w:r>
              <w:rPr>
                <w:rFonts w:ascii="Times New Roman" w:hAnsi="Times New Roman"/>
              </w:rPr>
              <w:t>Банк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p w14:paraId="72A695DB" w14:textId="77777777" w:rsidR="005224B5" w:rsidRPr="00161BCF" w:rsidRDefault="00162014">
            <w:pPr>
              <w:spacing w:after="0" w:line="240" w:lineRule="auto"/>
              <w:rPr>
                <w:rFonts w:ascii="Times New Roman" w:hAnsi="Times New Roman"/>
                <w:sz w:val="20"/>
                <w:szCs w:val="20"/>
                <w:lang w:val="en-US"/>
              </w:rPr>
            </w:pPr>
            <w:r>
              <w:rPr>
                <w:rFonts w:ascii="Times New Roman" w:hAnsi="Times New Roman"/>
              </w:rPr>
              <w:t>БИК</w:t>
            </w:r>
            <w:r>
              <w:rPr>
                <w:rFonts w:ascii="Times New Roman" w:hAnsi="Times New Roman"/>
                <w:lang w:val="en-US"/>
              </w:rPr>
              <w:t xml:space="preserve"> 044030098</w:t>
            </w:r>
          </w:p>
          <w:p w14:paraId="7BCFD6E2" w14:textId="77777777" w:rsidR="005224B5" w:rsidRDefault="00162014">
            <w:pPr>
              <w:pStyle w:val="TableParagraph"/>
              <w:spacing w:before="2"/>
              <w:ind w:right="3058" w:hanging="10"/>
              <w:rPr>
                <w:sz w:val="20"/>
                <w:szCs w:val="20"/>
              </w:rPr>
            </w:pPr>
            <w:r>
              <w:rPr>
                <w:lang w:val="en-US"/>
              </w:rPr>
              <w:t>e-mail:</w:t>
            </w:r>
            <w:r>
              <w:rPr>
                <w:spacing w:val="-5"/>
                <w:lang w:val="en-US"/>
              </w:rPr>
              <w:t xml:space="preserve"> </w:t>
            </w:r>
            <w:hyperlink r:id="rId7" w:tooltip="mailto:info@mur5.ru" w:history="1">
              <w:r>
                <w:rPr>
                  <w:lang w:val="en-US"/>
                </w:rPr>
                <w:t>info@mur5.ru</w:t>
              </w:r>
            </w:hyperlink>
            <w:r>
              <w:rPr>
                <w:lang w:val="en-US"/>
              </w:rPr>
              <w:t xml:space="preserve"> </w:t>
            </w:r>
            <w:r>
              <w:t>тел</w:t>
            </w:r>
            <w:r>
              <w:rPr>
                <w:lang w:val="en-US"/>
              </w:rPr>
              <w:t>.</w:t>
            </w:r>
            <w:r>
              <w:rPr>
                <w:spacing w:val="-1"/>
                <w:lang w:val="en-US"/>
              </w:rPr>
              <w:t xml:space="preserve"> </w:t>
            </w:r>
            <w:r>
              <w:t>+7 911</w:t>
            </w:r>
            <w:r>
              <w:rPr>
                <w:spacing w:val="-1"/>
              </w:rPr>
              <w:t xml:space="preserve"> </w:t>
            </w:r>
            <w:r>
              <w:t>080</w:t>
            </w:r>
            <w:r>
              <w:rPr>
                <w:spacing w:val="-3"/>
              </w:rPr>
              <w:t xml:space="preserve"> </w:t>
            </w:r>
            <w:r>
              <w:t xml:space="preserve">80 </w:t>
            </w:r>
            <w:r>
              <w:rPr>
                <w:spacing w:val="-5"/>
              </w:rPr>
              <w:t>37</w:t>
            </w:r>
          </w:p>
        </w:tc>
        <w:tc>
          <w:tcPr>
            <w:tcW w:w="5240"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6F73A4B1" w14:textId="77777777" w:rsidR="005224B5" w:rsidRDefault="00162014">
            <w:pPr>
              <w:pStyle w:val="a0"/>
              <w:jc w:val="center"/>
              <w:rPr>
                <w:sz w:val="22"/>
                <w:szCs w:val="22"/>
              </w:rPr>
            </w:pPr>
            <w:r>
              <w:rPr>
                <w:b/>
                <w:sz w:val="22"/>
                <w:szCs w:val="22"/>
                <w:lang w:val="ru-RU"/>
              </w:rPr>
              <w:lastRenderedPageBreak/>
              <w:t>ПОКУПАТЕЛЬ</w:t>
            </w:r>
            <w:r>
              <w:rPr>
                <w:sz w:val="22"/>
                <w:szCs w:val="22"/>
                <w:lang w:val="ru-RU"/>
              </w:rPr>
              <w:t>:</w:t>
            </w:r>
          </w:p>
          <w:p w14:paraId="42821F99" w14:textId="77777777" w:rsidR="005224B5" w:rsidRDefault="005224B5">
            <w:pPr>
              <w:pStyle w:val="a0"/>
              <w:rPr>
                <w:sz w:val="22"/>
                <w:szCs w:val="22"/>
              </w:rPr>
            </w:pPr>
          </w:p>
          <w:p w14:paraId="15030FD2" w14:textId="77777777" w:rsidR="005224B5" w:rsidRDefault="005224B5">
            <w:pPr>
              <w:rPr>
                <w:rFonts w:ascii="Times New Roman" w:hAnsi="Times New Roman"/>
              </w:rPr>
            </w:pPr>
          </w:p>
        </w:tc>
      </w:tr>
    </w:tbl>
    <w:p w14:paraId="7A4B3FCC" w14:textId="77777777" w:rsidR="005224B5" w:rsidRDefault="005224B5">
      <w:pPr>
        <w:pStyle w:val="a0"/>
        <w:jc w:val="center"/>
        <w:rPr>
          <w:b/>
          <w:sz w:val="22"/>
          <w:szCs w:val="22"/>
        </w:rPr>
      </w:pPr>
    </w:p>
    <w:p w14:paraId="33DB5E4F" w14:textId="77777777" w:rsidR="005224B5" w:rsidRDefault="00162014">
      <w:pPr>
        <w:pStyle w:val="a0"/>
        <w:jc w:val="center"/>
        <w:rPr>
          <w:sz w:val="22"/>
          <w:szCs w:val="22"/>
        </w:rPr>
      </w:pPr>
      <w:r>
        <w:rPr>
          <w:b/>
          <w:sz w:val="22"/>
          <w:szCs w:val="22"/>
          <w:lang w:val="ru-RU"/>
        </w:rPr>
        <w:t>12. ПОДПИСИ СТОРОН.</w:t>
      </w:r>
    </w:p>
    <w:tbl>
      <w:tblPr>
        <w:tblW w:w="0" w:type="auto"/>
        <w:tblInd w:w="23" w:type="dxa"/>
        <w:tblLayout w:type="fixed"/>
        <w:tblLook w:val="04A0" w:firstRow="1" w:lastRow="0" w:firstColumn="1" w:lastColumn="0" w:noHBand="0" w:noVBand="1"/>
      </w:tblPr>
      <w:tblGrid>
        <w:gridCol w:w="4939"/>
        <w:gridCol w:w="5265"/>
      </w:tblGrid>
      <w:tr w:rsidR="005224B5" w14:paraId="207E6CFB" w14:textId="77777777">
        <w:trPr>
          <w:trHeight w:val="1836"/>
        </w:trPr>
        <w:tc>
          <w:tcPr>
            <w:tcW w:w="4939"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01BDD771" w14:textId="77777777" w:rsidR="005224B5" w:rsidRPr="00161BCF" w:rsidRDefault="005224B5">
            <w:pPr>
              <w:pStyle w:val="a0"/>
              <w:rPr>
                <w:b/>
                <w:color w:val="000000"/>
                <w:sz w:val="22"/>
                <w:szCs w:val="22"/>
                <w:lang w:val="ru-RU"/>
              </w:rPr>
            </w:pPr>
          </w:p>
          <w:p w14:paraId="6AFEBC40" w14:textId="77777777" w:rsidR="005224B5" w:rsidRPr="00161BCF" w:rsidRDefault="005224B5">
            <w:pPr>
              <w:pStyle w:val="a0"/>
              <w:rPr>
                <w:b/>
                <w:color w:val="000000"/>
                <w:sz w:val="22"/>
                <w:szCs w:val="22"/>
                <w:lang w:val="ru-RU"/>
              </w:rPr>
            </w:pPr>
          </w:p>
          <w:p w14:paraId="3CDC4BD3" w14:textId="3F524C25" w:rsidR="005224B5" w:rsidRDefault="0005256F">
            <w:pPr>
              <w:pStyle w:val="a0"/>
              <w:rPr>
                <w:b/>
                <w:color w:val="000000"/>
                <w:sz w:val="22"/>
                <w:szCs w:val="22"/>
              </w:rPr>
            </w:pPr>
            <w:r>
              <w:rPr>
                <w:b/>
                <w:color w:val="000000"/>
                <w:sz w:val="22"/>
                <w:szCs w:val="22"/>
                <w:lang w:val="ru-RU" w:eastAsia="ru-RU"/>
              </w:rPr>
              <w:t xml:space="preserve"> </w:t>
            </w:r>
          </w:p>
          <w:p w14:paraId="6A55BE15" w14:textId="77777777" w:rsidR="005224B5" w:rsidRDefault="005224B5">
            <w:pPr>
              <w:pStyle w:val="a0"/>
              <w:rPr>
                <w:b/>
                <w:color w:val="000000"/>
                <w:sz w:val="22"/>
                <w:szCs w:val="22"/>
              </w:rPr>
            </w:pPr>
          </w:p>
          <w:p w14:paraId="766A2310" w14:textId="77777777" w:rsidR="005224B5" w:rsidRDefault="005224B5">
            <w:pPr>
              <w:pStyle w:val="a0"/>
              <w:rPr>
                <w:b/>
                <w:color w:val="000000"/>
                <w:sz w:val="22"/>
                <w:szCs w:val="22"/>
              </w:rPr>
            </w:pPr>
          </w:p>
        </w:tc>
        <w:tc>
          <w:tcPr>
            <w:tcW w:w="5265"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60D00B2E" w14:textId="77777777" w:rsidR="005224B5" w:rsidRPr="00161BCF" w:rsidRDefault="005224B5">
            <w:pPr>
              <w:pStyle w:val="a0"/>
              <w:rPr>
                <w:b/>
                <w:color w:val="000000"/>
                <w:sz w:val="22"/>
                <w:szCs w:val="22"/>
                <w:lang w:val="ru-RU"/>
              </w:rPr>
            </w:pPr>
          </w:p>
          <w:p w14:paraId="2849D2FB" w14:textId="77777777" w:rsidR="005224B5" w:rsidRPr="00161BCF" w:rsidRDefault="005224B5">
            <w:pPr>
              <w:pStyle w:val="a0"/>
              <w:rPr>
                <w:b/>
                <w:color w:val="000000"/>
                <w:sz w:val="22"/>
                <w:szCs w:val="22"/>
                <w:lang w:val="ru-RU"/>
              </w:rPr>
            </w:pPr>
          </w:p>
          <w:p w14:paraId="332FB6E9" w14:textId="77777777" w:rsidR="005224B5" w:rsidRPr="00161BCF" w:rsidRDefault="00162014">
            <w:pPr>
              <w:pStyle w:val="a0"/>
              <w:rPr>
                <w:b/>
                <w:color w:val="000000"/>
                <w:sz w:val="22"/>
                <w:szCs w:val="22"/>
                <w:lang w:val="ru-RU"/>
              </w:rPr>
            </w:pPr>
            <w:r>
              <w:rPr>
                <w:b/>
                <w:color w:val="000000"/>
                <w:sz w:val="22"/>
                <w:szCs w:val="22"/>
                <w:lang w:val="ru-RU" w:eastAsia="ru-RU"/>
              </w:rPr>
              <w:t xml:space="preserve"> Директор </w:t>
            </w:r>
          </w:p>
          <w:p w14:paraId="4888C64F" w14:textId="77777777" w:rsidR="005224B5" w:rsidRDefault="00162014">
            <w:pPr>
              <w:spacing w:after="0" w:line="240" w:lineRule="auto"/>
              <w:rPr>
                <w:rFonts w:ascii="Times New Roman" w:hAnsi="Times New Roman"/>
                <w:b/>
              </w:rPr>
            </w:pPr>
            <w:r>
              <w:rPr>
                <w:rFonts w:ascii="Times New Roman" w:hAnsi="Times New Roman"/>
                <w:b/>
              </w:rPr>
              <w:t>МОБУ «Муринская СОШ № 5»</w:t>
            </w:r>
          </w:p>
          <w:p w14:paraId="422CB158" w14:textId="77777777" w:rsidR="005224B5" w:rsidRPr="00161BCF" w:rsidRDefault="005224B5">
            <w:pPr>
              <w:pStyle w:val="a0"/>
              <w:rPr>
                <w:b/>
                <w:color w:val="000000"/>
                <w:sz w:val="22"/>
                <w:szCs w:val="22"/>
                <w:lang w:val="ru-RU"/>
              </w:rPr>
            </w:pPr>
          </w:p>
          <w:p w14:paraId="479C6558" w14:textId="77777777" w:rsidR="005224B5" w:rsidRDefault="00162014">
            <w:pPr>
              <w:rPr>
                <w:rFonts w:ascii="Times New Roman" w:hAnsi="Times New Roman"/>
                <w:b/>
              </w:rPr>
            </w:pPr>
            <w:r>
              <w:rPr>
                <w:rFonts w:ascii="Times New Roman" w:hAnsi="Times New Roman"/>
                <w:b/>
              </w:rPr>
              <w:t xml:space="preserve">                                                              ____________________/</w:t>
            </w:r>
            <w:r>
              <w:rPr>
                <w:rFonts w:ascii="Times New Roman" w:hAnsi="Times New Roman"/>
                <w:bCs/>
              </w:rPr>
              <w:t>Шенкевич Г.Б./</w:t>
            </w:r>
          </w:p>
          <w:p w14:paraId="55E8BBC8" w14:textId="77777777" w:rsidR="005224B5" w:rsidRPr="00161BCF" w:rsidRDefault="005224B5">
            <w:pPr>
              <w:pStyle w:val="a0"/>
              <w:rPr>
                <w:b/>
                <w:color w:val="000000"/>
                <w:sz w:val="22"/>
                <w:szCs w:val="22"/>
                <w:lang w:val="ru-RU"/>
              </w:rPr>
            </w:pPr>
          </w:p>
          <w:p w14:paraId="5C78C730" w14:textId="77777777" w:rsidR="005224B5" w:rsidRPr="00161BCF" w:rsidRDefault="005224B5">
            <w:pPr>
              <w:pStyle w:val="a0"/>
              <w:rPr>
                <w:b/>
                <w:color w:val="000000"/>
                <w:sz w:val="22"/>
                <w:szCs w:val="22"/>
                <w:lang w:val="ru-RU"/>
              </w:rPr>
            </w:pPr>
          </w:p>
        </w:tc>
      </w:tr>
    </w:tbl>
    <w:p w14:paraId="2D27AC48" w14:textId="77777777" w:rsidR="005224B5" w:rsidRPr="00161BCF" w:rsidRDefault="005224B5">
      <w:pPr>
        <w:pStyle w:val="a0"/>
        <w:rPr>
          <w:sz w:val="22"/>
          <w:szCs w:val="22"/>
          <w:lang w:val="ru-RU"/>
        </w:rPr>
      </w:pPr>
    </w:p>
    <w:p w14:paraId="66090A7D" w14:textId="77777777" w:rsidR="005224B5" w:rsidRPr="00161BCF" w:rsidRDefault="005224B5">
      <w:pPr>
        <w:pStyle w:val="a0"/>
        <w:jc w:val="right"/>
        <w:rPr>
          <w:caps/>
          <w:sz w:val="22"/>
          <w:szCs w:val="22"/>
          <w:lang w:val="ru-RU"/>
        </w:rPr>
      </w:pPr>
    </w:p>
    <w:p w14:paraId="03E4506E" w14:textId="77777777" w:rsidR="005224B5" w:rsidRDefault="005224B5">
      <w:pPr>
        <w:pStyle w:val="a0"/>
        <w:jc w:val="right"/>
        <w:rPr>
          <w:sz w:val="22"/>
          <w:szCs w:val="22"/>
          <w:lang w:val="ru-RU"/>
        </w:rPr>
      </w:pPr>
    </w:p>
    <w:p w14:paraId="57C7D165" w14:textId="77777777" w:rsidR="005A4C29" w:rsidRDefault="005A4C29">
      <w:pPr>
        <w:pStyle w:val="a0"/>
        <w:jc w:val="right"/>
        <w:rPr>
          <w:sz w:val="22"/>
          <w:szCs w:val="22"/>
          <w:lang w:val="ru-RU"/>
        </w:rPr>
      </w:pPr>
    </w:p>
    <w:p w14:paraId="7D5F4701" w14:textId="77777777" w:rsidR="005A4C29" w:rsidRDefault="005A4C29">
      <w:pPr>
        <w:pStyle w:val="a0"/>
        <w:jc w:val="right"/>
        <w:rPr>
          <w:sz w:val="22"/>
          <w:szCs w:val="22"/>
          <w:lang w:val="ru-RU"/>
        </w:rPr>
      </w:pPr>
    </w:p>
    <w:p w14:paraId="21AD6619" w14:textId="77777777" w:rsidR="005A4C29" w:rsidRDefault="005A4C29">
      <w:pPr>
        <w:pStyle w:val="a0"/>
        <w:jc w:val="right"/>
        <w:rPr>
          <w:sz w:val="22"/>
          <w:szCs w:val="22"/>
          <w:lang w:val="ru-RU"/>
        </w:rPr>
      </w:pPr>
    </w:p>
    <w:p w14:paraId="747CF173" w14:textId="77777777" w:rsidR="005A4C29" w:rsidRDefault="005A4C29">
      <w:pPr>
        <w:pStyle w:val="a0"/>
        <w:jc w:val="right"/>
        <w:rPr>
          <w:sz w:val="22"/>
          <w:szCs w:val="22"/>
          <w:lang w:val="ru-RU"/>
        </w:rPr>
      </w:pPr>
    </w:p>
    <w:p w14:paraId="72E24EEE" w14:textId="77777777" w:rsidR="005A4C29" w:rsidRDefault="005A4C29">
      <w:pPr>
        <w:pStyle w:val="a0"/>
        <w:jc w:val="right"/>
        <w:rPr>
          <w:sz w:val="22"/>
          <w:szCs w:val="22"/>
          <w:lang w:val="ru-RU"/>
        </w:rPr>
      </w:pPr>
    </w:p>
    <w:p w14:paraId="29E2FEB8" w14:textId="77777777" w:rsidR="005A4C29" w:rsidRDefault="005A4C29">
      <w:pPr>
        <w:pStyle w:val="a0"/>
        <w:jc w:val="right"/>
        <w:rPr>
          <w:sz w:val="22"/>
          <w:szCs w:val="22"/>
          <w:lang w:val="ru-RU"/>
        </w:rPr>
      </w:pPr>
    </w:p>
    <w:p w14:paraId="71F44862" w14:textId="77777777" w:rsidR="005A4C29" w:rsidRDefault="005A4C29">
      <w:pPr>
        <w:pStyle w:val="a0"/>
        <w:jc w:val="right"/>
        <w:rPr>
          <w:sz w:val="22"/>
          <w:szCs w:val="22"/>
          <w:lang w:val="ru-RU"/>
        </w:rPr>
      </w:pPr>
    </w:p>
    <w:p w14:paraId="19821316" w14:textId="77777777" w:rsidR="005A4C29" w:rsidRDefault="005A4C29">
      <w:pPr>
        <w:pStyle w:val="a0"/>
        <w:jc w:val="right"/>
        <w:rPr>
          <w:sz w:val="22"/>
          <w:szCs w:val="22"/>
          <w:lang w:val="ru-RU"/>
        </w:rPr>
      </w:pPr>
    </w:p>
    <w:p w14:paraId="0E3DA0C2" w14:textId="77777777" w:rsidR="005A4C29" w:rsidRDefault="005A4C29">
      <w:pPr>
        <w:pStyle w:val="a0"/>
        <w:jc w:val="right"/>
        <w:rPr>
          <w:sz w:val="22"/>
          <w:szCs w:val="22"/>
          <w:lang w:val="ru-RU"/>
        </w:rPr>
      </w:pPr>
    </w:p>
    <w:p w14:paraId="39EDB583" w14:textId="77777777" w:rsidR="005A4C29" w:rsidRDefault="005A4C29">
      <w:pPr>
        <w:pStyle w:val="a0"/>
        <w:jc w:val="right"/>
        <w:rPr>
          <w:sz w:val="22"/>
          <w:szCs w:val="22"/>
          <w:lang w:val="ru-RU"/>
        </w:rPr>
      </w:pPr>
    </w:p>
    <w:p w14:paraId="4C61E5CA" w14:textId="77777777" w:rsidR="005A4C29" w:rsidRDefault="005A4C29">
      <w:pPr>
        <w:pStyle w:val="a0"/>
        <w:jc w:val="right"/>
        <w:rPr>
          <w:sz w:val="22"/>
          <w:szCs w:val="22"/>
          <w:lang w:val="ru-RU"/>
        </w:rPr>
      </w:pPr>
    </w:p>
    <w:p w14:paraId="7AC5E6AF" w14:textId="77777777" w:rsidR="005A4C29" w:rsidRDefault="005A4C29">
      <w:pPr>
        <w:pStyle w:val="a0"/>
        <w:jc w:val="right"/>
        <w:rPr>
          <w:sz w:val="22"/>
          <w:szCs w:val="22"/>
          <w:lang w:val="ru-RU"/>
        </w:rPr>
      </w:pPr>
    </w:p>
    <w:p w14:paraId="66911DB5" w14:textId="77777777" w:rsidR="005A4C29" w:rsidRDefault="005A4C29">
      <w:pPr>
        <w:pStyle w:val="a0"/>
        <w:jc w:val="right"/>
        <w:rPr>
          <w:sz w:val="22"/>
          <w:szCs w:val="22"/>
          <w:lang w:val="ru-RU"/>
        </w:rPr>
      </w:pPr>
    </w:p>
    <w:p w14:paraId="396CFF8D" w14:textId="77777777" w:rsidR="005A4C29" w:rsidRDefault="005A4C29">
      <w:pPr>
        <w:pStyle w:val="a0"/>
        <w:jc w:val="right"/>
        <w:rPr>
          <w:sz w:val="22"/>
          <w:szCs w:val="22"/>
          <w:lang w:val="ru-RU"/>
        </w:rPr>
      </w:pPr>
    </w:p>
    <w:p w14:paraId="4DB7E911" w14:textId="77777777" w:rsidR="005A4C29" w:rsidRDefault="005A4C29">
      <w:pPr>
        <w:pStyle w:val="a0"/>
        <w:jc w:val="right"/>
        <w:rPr>
          <w:sz w:val="22"/>
          <w:szCs w:val="22"/>
          <w:lang w:val="ru-RU"/>
        </w:rPr>
      </w:pPr>
    </w:p>
    <w:p w14:paraId="5D4B3D94" w14:textId="77777777" w:rsidR="005A4C29" w:rsidRDefault="005A4C29">
      <w:pPr>
        <w:pStyle w:val="a0"/>
        <w:jc w:val="right"/>
        <w:rPr>
          <w:sz w:val="22"/>
          <w:szCs w:val="22"/>
          <w:lang w:val="ru-RU"/>
        </w:rPr>
      </w:pPr>
    </w:p>
    <w:p w14:paraId="7C47F658" w14:textId="77777777" w:rsidR="005A4C29" w:rsidRDefault="005A4C29">
      <w:pPr>
        <w:pStyle w:val="a0"/>
        <w:jc w:val="right"/>
        <w:rPr>
          <w:sz w:val="22"/>
          <w:szCs w:val="22"/>
          <w:lang w:val="ru-RU"/>
        </w:rPr>
      </w:pPr>
    </w:p>
    <w:p w14:paraId="144571A3" w14:textId="77777777" w:rsidR="005A4C29" w:rsidRDefault="005A4C29">
      <w:pPr>
        <w:pStyle w:val="a0"/>
        <w:jc w:val="right"/>
        <w:rPr>
          <w:sz w:val="22"/>
          <w:szCs w:val="22"/>
          <w:lang w:val="ru-RU"/>
        </w:rPr>
      </w:pPr>
    </w:p>
    <w:p w14:paraId="77E3B624" w14:textId="77777777" w:rsidR="005A4C29" w:rsidRDefault="005A4C29">
      <w:pPr>
        <w:pStyle w:val="a0"/>
        <w:jc w:val="right"/>
        <w:rPr>
          <w:sz w:val="22"/>
          <w:szCs w:val="22"/>
          <w:lang w:val="ru-RU"/>
        </w:rPr>
      </w:pPr>
    </w:p>
    <w:p w14:paraId="368FE006" w14:textId="77777777" w:rsidR="005A4C29" w:rsidRDefault="005A4C29">
      <w:pPr>
        <w:pStyle w:val="a0"/>
        <w:jc w:val="right"/>
        <w:rPr>
          <w:sz w:val="22"/>
          <w:szCs w:val="22"/>
          <w:lang w:val="ru-RU"/>
        </w:rPr>
      </w:pPr>
    </w:p>
    <w:p w14:paraId="25F21360" w14:textId="77777777" w:rsidR="005A4C29" w:rsidRDefault="005A4C29">
      <w:pPr>
        <w:pStyle w:val="a0"/>
        <w:jc w:val="right"/>
        <w:rPr>
          <w:sz w:val="22"/>
          <w:szCs w:val="22"/>
          <w:lang w:val="ru-RU"/>
        </w:rPr>
      </w:pPr>
    </w:p>
    <w:p w14:paraId="2A10AE93" w14:textId="77777777" w:rsidR="005A4C29" w:rsidRDefault="005A4C29">
      <w:pPr>
        <w:pStyle w:val="a0"/>
        <w:jc w:val="right"/>
        <w:rPr>
          <w:sz w:val="22"/>
          <w:szCs w:val="22"/>
          <w:lang w:val="ru-RU"/>
        </w:rPr>
      </w:pPr>
    </w:p>
    <w:p w14:paraId="4BE4CC25" w14:textId="77777777" w:rsidR="005A4C29" w:rsidRDefault="005A4C29">
      <w:pPr>
        <w:pStyle w:val="a0"/>
        <w:jc w:val="right"/>
        <w:rPr>
          <w:sz w:val="22"/>
          <w:szCs w:val="22"/>
          <w:lang w:val="ru-RU"/>
        </w:rPr>
      </w:pPr>
    </w:p>
    <w:p w14:paraId="63435EF6" w14:textId="77777777" w:rsidR="005A4C29" w:rsidRDefault="005A4C29">
      <w:pPr>
        <w:pStyle w:val="a0"/>
        <w:jc w:val="right"/>
        <w:rPr>
          <w:sz w:val="22"/>
          <w:szCs w:val="22"/>
          <w:lang w:val="ru-RU"/>
        </w:rPr>
      </w:pPr>
    </w:p>
    <w:p w14:paraId="2E7EAA90" w14:textId="77777777" w:rsidR="005A4C29" w:rsidRDefault="005A4C29">
      <w:pPr>
        <w:pStyle w:val="a0"/>
        <w:jc w:val="right"/>
        <w:rPr>
          <w:sz w:val="22"/>
          <w:szCs w:val="22"/>
          <w:lang w:val="ru-RU"/>
        </w:rPr>
      </w:pPr>
    </w:p>
    <w:p w14:paraId="69B0C9F2" w14:textId="77777777" w:rsidR="005A4C29" w:rsidRDefault="005A4C29">
      <w:pPr>
        <w:pStyle w:val="a0"/>
        <w:jc w:val="right"/>
        <w:rPr>
          <w:sz w:val="22"/>
          <w:szCs w:val="22"/>
          <w:lang w:val="ru-RU"/>
        </w:rPr>
      </w:pPr>
    </w:p>
    <w:p w14:paraId="42F718EF" w14:textId="77777777" w:rsidR="005A4C29" w:rsidRDefault="005A4C29">
      <w:pPr>
        <w:pStyle w:val="a0"/>
        <w:jc w:val="right"/>
        <w:rPr>
          <w:sz w:val="22"/>
          <w:szCs w:val="22"/>
          <w:lang w:val="ru-RU"/>
        </w:rPr>
      </w:pPr>
    </w:p>
    <w:p w14:paraId="1C87F3EB" w14:textId="77777777" w:rsidR="005A4C29" w:rsidRDefault="005A4C29">
      <w:pPr>
        <w:pStyle w:val="a0"/>
        <w:jc w:val="right"/>
        <w:rPr>
          <w:sz w:val="22"/>
          <w:szCs w:val="22"/>
          <w:lang w:val="ru-RU"/>
        </w:rPr>
      </w:pPr>
    </w:p>
    <w:p w14:paraId="2A92E236" w14:textId="77777777" w:rsidR="005A4C29" w:rsidRPr="00161BCF" w:rsidRDefault="005A4C29">
      <w:pPr>
        <w:pStyle w:val="a0"/>
        <w:jc w:val="right"/>
        <w:rPr>
          <w:sz w:val="22"/>
          <w:szCs w:val="22"/>
          <w:lang w:val="ru-RU"/>
        </w:rPr>
      </w:pPr>
    </w:p>
    <w:p w14:paraId="68EE3877" w14:textId="77777777" w:rsidR="005224B5" w:rsidRPr="00161BCF" w:rsidRDefault="00162014">
      <w:pPr>
        <w:pStyle w:val="a0"/>
        <w:jc w:val="right"/>
        <w:rPr>
          <w:sz w:val="22"/>
          <w:szCs w:val="22"/>
          <w:lang w:val="ru-RU"/>
        </w:rPr>
      </w:pPr>
      <w:r>
        <w:rPr>
          <w:sz w:val="22"/>
          <w:szCs w:val="22"/>
          <w:lang w:val="ru-RU"/>
        </w:rPr>
        <w:lastRenderedPageBreak/>
        <w:t xml:space="preserve">                                                                                                                                                    </w:t>
      </w:r>
      <w:r>
        <w:rPr>
          <w:caps/>
          <w:sz w:val="22"/>
          <w:szCs w:val="22"/>
          <w:lang w:val="ru-RU"/>
        </w:rPr>
        <w:t>Приложение №1</w:t>
      </w:r>
    </w:p>
    <w:p w14:paraId="12B593FC" w14:textId="1F4FE16E" w:rsidR="005224B5" w:rsidRPr="00161BCF" w:rsidRDefault="00664BAB" w:rsidP="00664BAB">
      <w:pPr>
        <w:pStyle w:val="a0"/>
        <w:ind w:left="7230" w:right="-399"/>
        <w:jc w:val="center"/>
        <w:rPr>
          <w:sz w:val="22"/>
          <w:szCs w:val="22"/>
          <w:lang w:val="ru-RU"/>
        </w:rPr>
      </w:pPr>
      <w:r>
        <w:rPr>
          <w:sz w:val="22"/>
          <w:szCs w:val="22"/>
          <w:lang w:val="ru-RU"/>
        </w:rPr>
        <w:t>к договору №</w:t>
      </w:r>
      <w:r w:rsidRPr="00664BAB">
        <w:rPr>
          <w:sz w:val="22"/>
          <w:szCs w:val="22"/>
          <w:lang w:val="ru-RU"/>
        </w:rPr>
        <w:t>84/2026/ЭМ</w:t>
      </w:r>
      <w:r w:rsidR="00162014">
        <w:rPr>
          <w:sz w:val="22"/>
          <w:szCs w:val="22"/>
          <w:lang w:val="ru-RU"/>
        </w:rPr>
        <w:t xml:space="preserve">              от «   »                2026 г.</w:t>
      </w:r>
    </w:p>
    <w:p w14:paraId="5AFAD5EE" w14:textId="77777777" w:rsidR="005224B5" w:rsidRPr="00161BCF" w:rsidRDefault="00162014">
      <w:pPr>
        <w:pStyle w:val="a0"/>
        <w:jc w:val="right"/>
        <w:rPr>
          <w:sz w:val="22"/>
          <w:szCs w:val="22"/>
          <w:lang w:val="ru-RU"/>
        </w:rPr>
      </w:pPr>
      <w:r>
        <w:rPr>
          <w:sz w:val="22"/>
          <w:szCs w:val="22"/>
          <w:lang w:val="ru-RU"/>
        </w:rPr>
        <w:t xml:space="preserve">                                                                                                                                                     </w:t>
      </w:r>
    </w:p>
    <w:p w14:paraId="63EDEBD1" w14:textId="77777777" w:rsidR="005224B5" w:rsidRPr="00161BCF" w:rsidRDefault="00162014">
      <w:pPr>
        <w:pStyle w:val="a0"/>
        <w:rPr>
          <w:sz w:val="22"/>
          <w:szCs w:val="22"/>
          <w:lang w:val="ru-RU"/>
        </w:rPr>
      </w:pPr>
      <w:r>
        <w:rPr>
          <w:b/>
          <w:sz w:val="22"/>
          <w:szCs w:val="22"/>
          <w:lang w:val="ru-RU"/>
        </w:rPr>
        <w:t xml:space="preserve">                                                                                                             </w:t>
      </w:r>
      <w:r>
        <w:rPr>
          <w:sz w:val="22"/>
          <w:szCs w:val="22"/>
          <w:lang w:val="ru-RU"/>
        </w:rPr>
        <w:t>С П Е Ц И Ф И К А Ц И Я</w:t>
      </w:r>
    </w:p>
    <w:p w14:paraId="397CA165" w14:textId="77777777" w:rsidR="005224B5" w:rsidRPr="00161BCF" w:rsidRDefault="005224B5">
      <w:pPr>
        <w:pStyle w:val="a0"/>
        <w:jc w:val="center"/>
        <w:rPr>
          <w:sz w:val="22"/>
          <w:szCs w:val="22"/>
          <w:lang w:val="ru-RU"/>
        </w:rPr>
      </w:pPr>
    </w:p>
    <w:tbl>
      <w:tblPr>
        <w:tblW w:w="5000" w:type="pct"/>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4"/>
        <w:gridCol w:w="1276"/>
        <w:gridCol w:w="1843"/>
        <w:gridCol w:w="1858"/>
      </w:tblGrid>
      <w:tr w:rsidR="005224B5" w14:paraId="5918E1A1" w14:textId="77777777">
        <w:trPr>
          <w:trHeight w:val="1014"/>
        </w:trPr>
        <w:tc>
          <w:tcPr>
            <w:tcW w:w="5104" w:type="dxa"/>
            <w:shd w:val="clear" w:color="auto" w:fill="E0E0E0"/>
            <w:vAlign w:val="center"/>
          </w:tcPr>
          <w:p w14:paraId="7D486BD1" w14:textId="77777777" w:rsidR="005224B5" w:rsidRDefault="00162014">
            <w:pPr>
              <w:jc w:val="center"/>
              <w:rPr>
                <w:rFonts w:ascii="Times New Roman" w:hAnsi="Times New Roman"/>
                <w:b/>
                <w:bCs/>
              </w:rPr>
            </w:pPr>
            <w:r>
              <w:rPr>
                <w:rFonts w:ascii="Times New Roman" w:hAnsi="Times New Roman"/>
                <w:b/>
              </w:rPr>
              <w:t>Наименование</w:t>
            </w:r>
          </w:p>
        </w:tc>
        <w:tc>
          <w:tcPr>
            <w:tcW w:w="1276" w:type="dxa"/>
            <w:shd w:val="clear" w:color="auto" w:fill="E0E0E0"/>
          </w:tcPr>
          <w:p w14:paraId="5E5D1FBE" w14:textId="77777777" w:rsidR="005224B5" w:rsidRDefault="00162014">
            <w:pPr>
              <w:jc w:val="center"/>
              <w:rPr>
                <w:rFonts w:ascii="Times New Roman" w:hAnsi="Times New Roman"/>
                <w:b/>
                <w:bCs/>
              </w:rPr>
            </w:pPr>
            <w:r>
              <w:rPr>
                <w:rFonts w:ascii="Times New Roman" w:hAnsi="Times New Roman"/>
                <w:b/>
                <w:bCs/>
              </w:rPr>
              <w:t>Кол-во</w:t>
            </w:r>
          </w:p>
          <w:p w14:paraId="3597AEBD" w14:textId="4EC74AC6" w:rsidR="005224B5" w:rsidRDefault="00162014">
            <w:pPr>
              <w:jc w:val="center"/>
              <w:rPr>
                <w:rFonts w:ascii="Times New Roman" w:hAnsi="Times New Roman"/>
                <w:b/>
                <w:bCs/>
              </w:rPr>
            </w:pPr>
            <w:r>
              <w:rPr>
                <w:rFonts w:ascii="Times New Roman" w:hAnsi="Times New Roman"/>
                <w:b/>
                <w:bCs/>
              </w:rPr>
              <w:t>(ед. изм.)</w:t>
            </w:r>
          </w:p>
        </w:tc>
        <w:tc>
          <w:tcPr>
            <w:tcW w:w="1843" w:type="dxa"/>
            <w:shd w:val="clear" w:color="auto" w:fill="E0E0E0"/>
          </w:tcPr>
          <w:p w14:paraId="17176606" w14:textId="77777777" w:rsidR="005224B5" w:rsidRDefault="00162014">
            <w:pPr>
              <w:jc w:val="center"/>
              <w:rPr>
                <w:rFonts w:ascii="Times New Roman" w:hAnsi="Times New Roman"/>
                <w:b/>
                <w:bCs/>
              </w:rPr>
            </w:pPr>
            <w:r>
              <w:rPr>
                <w:rFonts w:ascii="Times New Roman" w:hAnsi="Times New Roman"/>
                <w:b/>
                <w:bCs/>
              </w:rPr>
              <w:t>Цена (руб.)</w:t>
            </w:r>
          </w:p>
        </w:tc>
        <w:tc>
          <w:tcPr>
            <w:tcW w:w="1858" w:type="dxa"/>
            <w:shd w:val="clear" w:color="auto" w:fill="E0E0E0"/>
          </w:tcPr>
          <w:p w14:paraId="77B1B417" w14:textId="77777777" w:rsidR="005224B5" w:rsidRDefault="00162014">
            <w:pPr>
              <w:jc w:val="center"/>
              <w:rPr>
                <w:rFonts w:ascii="Times New Roman" w:hAnsi="Times New Roman"/>
                <w:b/>
                <w:bCs/>
              </w:rPr>
            </w:pPr>
            <w:r>
              <w:rPr>
                <w:rFonts w:ascii="Times New Roman" w:hAnsi="Times New Roman"/>
                <w:b/>
                <w:bCs/>
              </w:rPr>
              <w:t xml:space="preserve">Сумма </w:t>
            </w:r>
          </w:p>
          <w:p w14:paraId="7756D43B" w14:textId="77777777" w:rsidR="005224B5" w:rsidRDefault="00162014">
            <w:pPr>
              <w:jc w:val="center"/>
              <w:rPr>
                <w:rFonts w:ascii="Times New Roman" w:hAnsi="Times New Roman"/>
                <w:b/>
                <w:bCs/>
              </w:rPr>
            </w:pPr>
            <w:r>
              <w:rPr>
                <w:rFonts w:ascii="Times New Roman" w:hAnsi="Times New Roman"/>
                <w:b/>
                <w:bCs/>
              </w:rPr>
              <w:t>(руб.)</w:t>
            </w:r>
          </w:p>
        </w:tc>
      </w:tr>
      <w:tr w:rsidR="00F50480" w14:paraId="48BA098E" w14:textId="77777777">
        <w:tc>
          <w:tcPr>
            <w:tcW w:w="10081" w:type="dxa"/>
            <w:gridSpan w:val="4"/>
            <w:shd w:val="clear" w:color="auto" w:fill="F2F2F2"/>
          </w:tcPr>
          <w:p w14:paraId="1F959677" w14:textId="77777777" w:rsidR="00F50480" w:rsidRDefault="00414016">
            <w:pPr>
              <w:rPr>
                <w:rFonts w:ascii="Times New Roman" w:hAnsi="Times New Roman"/>
              </w:rPr>
            </w:pPr>
            <w:r>
              <w:rPr>
                <w:rFonts w:ascii="Times New Roman" w:hAnsi="Times New Roman"/>
                <w:b/>
              </w:rPr>
              <w:t>1. Оборудование (Товар)</w:t>
            </w:r>
          </w:p>
        </w:tc>
      </w:tr>
      <w:tr w:rsidR="00A15E55" w14:paraId="6D0ABECA" w14:textId="77777777">
        <w:trPr>
          <w:trHeight w:val="563"/>
        </w:trPr>
        <w:tc>
          <w:tcPr>
            <w:tcW w:w="5104" w:type="dxa"/>
            <w:shd w:val="clear" w:color="auto" w:fill="FFFFFF"/>
          </w:tcPr>
          <w:p w14:paraId="2A94C39E" w14:textId="58762D68" w:rsidR="00A15E55" w:rsidRPr="00A15E55" w:rsidRDefault="00A15E55" w:rsidP="00A15E55">
            <w:pPr>
              <w:jc w:val="both"/>
              <w:rPr>
                <w:rFonts w:ascii="Times New Roman" w:hAnsi="Times New Roman"/>
              </w:rPr>
            </w:pPr>
            <w:r>
              <w:rPr>
                <w:rFonts w:ascii="Times New Roman" w:hAnsi="Times New Roman"/>
              </w:rPr>
              <w:t xml:space="preserve">Камера видеонаблюдения </w:t>
            </w:r>
            <w:r>
              <w:rPr>
                <w:rFonts w:ascii="Times New Roman" w:hAnsi="Times New Roman"/>
                <w:lang w:val="en-US"/>
              </w:rPr>
              <w:t>Trassir</w:t>
            </w:r>
            <w:r>
              <w:rPr>
                <w:rFonts w:ascii="Times New Roman" w:hAnsi="Times New Roman"/>
              </w:rPr>
              <w:t xml:space="preserve"> </w:t>
            </w:r>
            <w:r>
              <w:rPr>
                <w:rFonts w:ascii="Times New Roman" w:hAnsi="Times New Roman"/>
                <w:lang w:val="en-US"/>
              </w:rPr>
              <w:t>TR</w:t>
            </w:r>
            <w:r>
              <w:rPr>
                <w:rFonts w:ascii="Times New Roman" w:hAnsi="Times New Roman"/>
              </w:rPr>
              <w:t>-</w:t>
            </w:r>
            <w:r>
              <w:rPr>
                <w:rFonts w:ascii="Times New Roman" w:hAnsi="Times New Roman"/>
                <w:lang w:val="en-US"/>
              </w:rPr>
              <w:t>D</w:t>
            </w:r>
            <w:r>
              <w:rPr>
                <w:rFonts w:ascii="Times New Roman" w:hAnsi="Times New Roman"/>
              </w:rPr>
              <w:t>8121</w:t>
            </w:r>
            <w:r>
              <w:rPr>
                <w:rFonts w:ascii="Times New Roman" w:hAnsi="Times New Roman"/>
                <w:lang w:val="en-US"/>
              </w:rPr>
              <w:t>CL</w:t>
            </w:r>
            <w:r>
              <w:rPr>
                <w:rFonts w:ascii="Times New Roman" w:hAnsi="Times New Roman"/>
              </w:rPr>
              <w:t>2, FTC IP уличная для полноцветной ночной съемки. Матрица 1/2.8" CMOS 2Мп, чувствительность: 0.0015Лк (F1.0) / 0Лк (LED вкл.), разрешение FullHD (1920x1080) @ 25 к/с, объектив 2,8 мм, режим "день/ночь" (FTC), кодек H.265+, real WDR (120 dB), 3D-DNR, ROI, Defog, встроенный микрофон, встроенный видеоархив (Edge Storage) - MicroSD до 128 Гб, LED-подсветка до 25 м; питание 12В DC или PoE (802.3af), -40°C ... +60°C, IP66, TVS 4000V. Встроенная аналитика: детектор людей, детектор пересечения линии, детектор контроля области. Поддержка TRASSIR CLOUD, с лицензией</w:t>
            </w:r>
          </w:p>
        </w:tc>
        <w:tc>
          <w:tcPr>
            <w:tcW w:w="1276" w:type="dxa"/>
            <w:shd w:val="clear" w:color="auto" w:fill="FFFFFF"/>
            <w:vAlign w:val="center"/>
          </w:tcPr>
          <w:p w14:paraId="28214DFB" w14:textId="51D3F705" w:rsidR="00A15E55" w:rsidRDefault="00A15E55" w:rsidP="00A15E55">
            <w:pPr>
              <w:jc w:val="center"/>
              <w:rPr>
                <w:rFonts w:ascii="Times New Roman" w:hAnsi="Times New Roman"/>
                <w:bCs/>
              </w:rPr>
            </w:pPr>
            <w:r>
              <w:rPr>
                <w:rFonts w:ascii="Times New Roman" w:hAnsi="Times New Roman"/>
                <w:bCs/>
              </w:rPr>
              <w:t>27</w:t>
            </w:r>
          </w:p>
        </w:tc>
        <w:tc>
          <w:tcPr>
            <w:tcW w:w="1843" w:type="dxa"/>
            <w:shd w:val="clear" w:color="auto" w:fill="FFFFFF"/>
            <w:vAlign w:val="center"/>
          </w:tcPr>
          <w:p w14:paraId="20B957E6" w14:textId="5AA8EB60" w:rsidR="00A15E55" w:rsidRPr="0005256F" w:rsidRDefault="0005256F" w:rsidP="00A15E55">
            <w:pPr>
              <w:jc w:val="center"/>
              <w:rPr>
                <w:rFonts w:ascii="Times New Roman" w:hAnsi="Times New Roman"/>
                <w:bCs/>
              </w:rPr>
            </w:pPr>
            <w:r>
              <w:rPr>
                <w:rFonts w:ascii="Times New Roman" w:hAnsi="Times New Roman"/>
              </w:rPr>
              <w:t xml:space="preserve"> </w:t>
            </w:r>
          </w:p>
        </w:tc>
        <w:tc>
          <w:tcPr>
            <w:tcW w:w="1858" w:type="dxa"/>
            <w:shd w:val="clear" w:color="auto" w:fill="FFFFFF"/>
            <w:vAlign w:val="center"/>
          </w:tcPr>
          <w:p w14:paraId="016DD180" w14:textId="6A5ED1F2" w:rsidR="00A15E55" w:rsidRDefault="00A15E55" w:rsidP="00A15E55">
            <w:pPr>
              <w:jc w:val="center"/>
              <w:rPr>
                <w:rFonts w:ascii="Times New Roman" w:hAnsi="Times New Roman"/>
                <w:bCs/>
              </w:rPr>
            </w:pPr>
          </w:p>
        </w:tc>
      </w:tr>
      <w:tr w:rsidR="005224B5" w14:paraId="727B96C4" w14:textId="77777777">
        <w:trPr>
          <w:trHeight w:val="492"/>
        </w:trPr>
        <w:tc>
          <w:tcPr>
            <w:tcW w:w="5104" w:type="dxa"/>
            <w:vAlign w:val="center"/>
          </w:tcPr>
          <w:p w14:paraId="50463A6D" w14:textId="77777777" w:rsidR="005224B5" w:rsidRDefault="00162014">
            <w:pPr>
              <w:rPr>
                <w:rFonts w:ascii="Times New Roman" w:hAnsi="Times New Roman"/>
              </w:rPr>
            </w:pPr>
            <w:r>
              <w:rPr>
                <w:rFonts w:ascii="Times New Roman" w:hAnsi="Times New Roman"/>
              </w:rPr>
              <w:t>Итог</w:t>
            </w:r>
            <w:r>
              <w:rPr>
                <w:rFonts w:ascii="Times New Roman" w:hAnsi="Times New Roman"/>
                <w:lang w:val="en-US"/>
              </w:rPr>
              <w:t xml:space="preserve">, </w:t>
            </w:r>
            <w:r>
              <w:rPr>
                <w:rFonts w:ascii="Times New Roman" w:hAnsi="Times New Roman"/>
              </w:rPr>
              <w:t>руб</w:t>
            </w:r>
          </w:p>
        </w:tc>
        <w:tc>
          <w:tcPr>
            <w:tcW w:w="4977" w:type="dxa"/>
            <w:gridSpan w:val="3"/>
            <w:vAlign w:val="center"/>
          </w:tcPr>
          <w:p w14:paraId="313C5452" w14:textId="3CC61718" w:rsidR="005224B5" w:rsidRPr="0005256F" w:rsidRDefault="0005256F">
            <w:pPr>
              <w:jc w:val="right"/>
              <w:rPr>
                <w:rFonts w:ascii="Times New Roman" w:hAnsi="Times New Roman"/>
              </w:rPr>
            </w:pPr>
            <w:r>
              <w:rPr>
                <w:rFonts w:ascii="Times New Roman" w:hAnsi="Times New Roman"/>
              </w:rPr>
              <w:t xml:space="preserve"> </w:t>
            </w:r>
          </w:p>
        </w:tc>
      </w:tr>
      <w:tr w:rsidR="005224B5" w14:paraId="7D30ABFD" w14:textId="77777777">
        <w:trPr>
          <w:trHeight w:val="507"/>
        </w:trPr>
        <w:tc>
          <w:tcPr>
            <w:tcW w:w="5104" w:type="dxa"/>
            <w:vAlign w:val="center"/>
          </w:tcPr>
          <w:p w14:paraId="0A53DA43" w14:textId="010932EF" w:rsidR="005224B5" w:rsidRDefault="00162014" w:rsidP="0005256F">
            <w:pPr>
              <w:rPr>
                <w:rFonts w:ascii="Times New Roman" w:hAnsi="Times New Roman"/>
              </w:rPr>
            </w:pPr>
            <w:r>
              <w:rPr>
                <w:rFonts w:ascii="Times New Roman" w:hAnsi="Times New Roman"/>
              </w:rPr>
              <w:t xml:space="preserve">НДС </w:t>
            </w:r>
            <w:r w:rsidR="0005256F">
              <w:rPr>
                <w:rFonts w:ascii="Times New Roman" w:hAnsi="Times New Roman"/>
              </w:rPr>
              <w:t xml:space="preserve"> </w:t>
            </w:r>
          </w:p>
        </w:tc>
        <w:tc>
          <w:tcPr>
            <w:tcW w:w="4977" w:type="dxa"/>
            <w:gridSpan w:val="3"/>
            <w:vAlign w:val="center"/>
          </w:tcPr>
          <w:p w14:paraId="4DE8F5F6" w14:textId="52A91132" w:rsidR="005224B5" w:rsidRDefault="005224B5">
            <w:pPr>
              <w:jc w:val="right"/>
              <w:rPr>
                <w:rFonts w:ascii="Times New Roman" w:hAnsi="Times New Roman"/>
              </w:rPr>
            </w:pPr>
            <w:bookmarkStart w:id="0" w:name="_GoBack"/>
            <w:bookmarkEnd w:id="0"/>
          </w:p>
        </w:tc>
      </w:tr>
    </w:tbl>
    <w:p w14:paraId="4F431001" w14:textId="558A6AA1" w:rsidR="005224B5" w:rsidRPr="00A15E55" w:rsidRDefault="00A15E55">
      <w:pPr>
        <w:pStyle w:val="a0"/>
        <w:ind w:firstLine="720"/>
        <w:jc w:val="both"/>
        <w:rPr>
          <w:sz w:val="22"/>
          <w:szCs w:val="22"/>
          <w:lang w:val="ru-RU"/>
        </w:rPr>
      </w:pPr>
      <w:r w:rsidRPr="00A15E55">
        <w:rPr>
          <w:lang w:val="ru-RU"/>
        </w:rPr>
        <w:t xml:space="preserve">Прокладка кабельных линий, монтаж и подключение 27 камер, пусконаладка и ввод системы видеонаблюдения в эксплуатацию </w:t>
      </w:r>
      <w:r>
        <w:t>(кабель, крепеж и иные материалы</w:t>
      </w:r>
      <w:r w:rsidR="004971CD">
        <w:rPr>
          <w:lang w:val="ru-RU"/>
        </w:rPr>
        <w:t>)</w:t>
      </w:r>
      <w:r>
        <w:t>включены</w:t>
      </w:r>
      <w:r w:rsidR="00DE5D8C">
        <w:rPr>
          <w:lang w:val="ru-RU"/>
        </w:rPr>
        <w:t xml:space="preserve"> за счет ИСПОЛНИТЕЛЯ</w:t>
      </w:r>
      <w:r>
        <w:rPr>
          <w:lang w:val="ru-RU"/>
        </w:rPr>
        <w:t>.</w:t>
      </w:r>
    </w:p>
    <w:tbl>
      <w:tblPr>
        <w:tblW w:w="10591" w:type="dxa"/>
        <w:tblInd w:w="23" w:type="dxa"/>
        <w:tblLayout w:type="fixed"/>
        <w:tblLook w:val="04A0" w:firstRow="1" w:lastRow="0" w:firstColumn="1" w:lastColumn="0" w:noHBand="0" w:noVBand="1"/>
      </w:tblPr>
      <w:tblGrid>
        <w:gridCol w:w="4994"/>
        <w:gridCol w:w="5597"/>
      </w:tblGrid>
      <w:tr w:rsidR="005224B5" w14:paraId="2396161A" w14:textId="77777777">
        <w:trPr>
          <w:trHeight w:val="2479"/>
        </w:trPr>
        <w:tc>
          <w:tcPr>
            <w:tcW w:w="4994"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5AC9E362" w14:textId="77777777" w:rsidR="005224B5" w:rsidRPr="00161BCF" w:rsidRDefault="005224B5">
            <w:pPr>
              <w:pStyle w:val="a0"/>
              <w:rPr>
                <w:b/>
                <w:color w:val="000000"/>
                <w:sz w:val="22"/>
                <w:szCs w:val="22"/>
                <w:lang w:val="ru-RU"/>
              </w:rPr>
            </w:pPr>
          </w:p>
          <w:p w14:paraId="0E250B75" w14:textId="77777777" w:rsidR="005224B5" w:rsidRPr="00161BCF" w:rsidRDefault="005224B5">
            <w:pPr>
              <w:pStyle w:val="a0"/>
              <w:rPr>
                <w:b/>
                <w:color w:val="000000"/>
                <w:sz w:val="22"/>
                <w:szCs w:val="22"/>
                <w:lang w:val="ru-RU"/>
              </w:rPr>
            </w:pPr>
          </w:p>
          <w:p w14:paraId="3276C4DE" w14:textId="18F3C052" w:rsidR="005224B5" w:rsidRDefault="0005256F">
            <w:pPr>
              <w:pStyle w:val="a0"/>
              <w:rPr>
                <w:b/>
                <w:color w:val="000000"/>
                <w:sz w:val="22"/>
                <w:szCs w:val="22"/>
              </w:rPr>
            </w:pPr>
            <w:r>
              <w:rPr>
                <w:b/>
                <w:color w:val="000000"/>
                <w:sz w:val="22"/>
                <w:szCs w:val="22"/>
                <w:lang w:val="ru-RU" w:eastAsia="ru-RU"/>
              </w:rPr>
              <w:t xml:space="preserve"> </w:t>
            </w:r>
          </w:p>
          <w:p w14:paraId="116B39FD" w14:textId="77777777" w:rsidR="005224B5" w:rsidRDefault="005224B5">
            <w:pPr>
              <w:pStyle w:val="a0"/>
              <w:rPr>
                <w:b/>
                <w:color w:val="000000"/>
                <w:sz w:val="22"/>
                <w:szCs w:val="22"/>
              </w:rPr>
            </w:pPr>
          </w:p>
          <w:p w14:paraId="599C615F" w14:textId="77777777" w:rsidR="005224B5" w:rsidRDefault="005224B5">
            <w:pPr>
              <w:pStyle w:val="a0"/>
              <w:rPr>
                <w:sz w:val="22"/>
                <w:szCs w:val="22"/>
              </w:rPr>
            </w:pPr>
          </w:p>
        </w:tc>
        <w:tc>
          <w:tcPr>
            <w:tcW w:w="5597"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5F5057C5" w14:textId="77777777" w:rsidR="005224B5" w:rsidRPr="00161BCF" w:rsidRDefault="005224B5">
            <w:pPr>
              <w:pStyle w:val="a0"/>
              <w:rPr>
                <w:b/>
                <w:color w:val="000000"/>
                <w:sz w:val="22"/>
                <w:szCs w:val="22"/>
                <w:lang w:val="ru-RU"/>
              </w:rPr>
            </w:pPr>
          </w:p>
          <w:p w14:paraId="28440DBD" w14:textId="77777777" w:rsidR="005224B5" w:rsidRPr="00161BCF" w:rsidRDefault="005224B5">
            <w:pPr>
              <w:pStyle w:val="a0"/>
              <w:rPr>
                <w:b/>
                <w:color w:val="000000"/>
                <w:sz w:val="22"/>
                <w:szCs w:val="22"/>
                <w:lang w:val="ru-RU"/>
              </w:rPr>
            </w:pPr>
          </w:p>
          <w:p w14:paraId="55CFD816" w14:textId="77777777" w:rsidR="005224B5" w:rsidRPr="00161BCF" w:rsidRDefault="00162014">
            <w:pPr>
              <w:pStyle w:val="a0"/>
              <w:rPr>
                <w:b/>
                <w:color w:val="000000"/>
                <w:sz w:val="22"/>
                <w:szCs w:val="22"/>
                <w:lang w:val="ru-RU"/>
              </w:rPr>
            </w:pPr>
            <w:r>
              <w:rPr>
                <w:b/>
                <w:color w:val="000000"/>
                <w:sz w:val="22"/>
                <w:szCs w:val="22"/>
                <w:lang w:val="ru-RU" w:eastAsia="ru-RU"/>
              </w:rPr>
              <w:t xml:space="preserve"> Директор </w:t>
            </w:r>
          </w:p>
          <w:p w14:paraId="21A1A853" w14:textId="77777777" w:rsidR="005224B5" w:rsidRDefault="00162014">
            <w:pPr>
              <w:spacing w:after="0" w:line="240" w:lineRule="auto"/>
              <w:rPr>
                <w:rFonts w:ascii="Times New Roman" w:hAnsi="Times New Roman"/>
                <w:b/>
              </w:rPr>
            </w:pPr>
            <w:r>
              <w:rPr>
                <w:rFonts w:ascii="Times New Roman" w:hAnsi="Times New Roman"/>
                <w:b/>
              </w:rPr>
              <w:t>МОБУ «Муринская СОШ № 5»</w:t>
            </w:r>
          </w:p>
          <w:p w14:paraId="51C333F2" w14:textId="77777777" w:rsidR="005224B5" w:rsidRPr="00161BCF" w:rsidRDefault="005224B5">
            <w:pPr>
              <w:pStyle w:val="a0"/>
              <w:rPr>
                <w:b/>
                <w:color w:val="000000"/>
                <w:sz w:val="22"/>
                <w:szCs w:val="22"/>
                <w:lang w:val="ru-RU"/>
              </w:rPr>
            </w:pPr>
          </w:p>
          <w:p w14:paraId="48ACA2CE" w14:textId="77777777" w:rsidR="005224B5" w:rsidRDefault="00162014">
            <w:pPr>
              <w:rPr>
                <w:rFonts w:ascii="Times New Roman" w:hAnsi="Times New Roman"/>
                <w:b/>
              </w:rPr>
            </w:pPr>
            <w:r>
              <w:rPr>
                <w:rFonts w:ascii="Times New Roman" w:hAnsi="Times New Roman"/>
                <w:b/>
              </w:rPr>
              <w:t xml:space="preserve">                                                              ____________________/</w:t>
            </w:r>
            <w:r>
              <w:rPr>
                <w:rFonts w:ascii="Times New Roman" w:hAnsi="Times New Roman"/>
                <w:bCs/>
              </w:rPr>
              <w:t>Шенкевич Г.Б./</w:t>
            </w:r>
          </w:p>
          <w:p w14:paraId="21EE9526" w14:textId="77777777" w:rsidR="005224B5" w:rsidRPr="00161BCF" w:rsidRDefault="005224B5">
            <w:pPr>
              <w:pStyle w:val="a0"/>
              <w:rPr>
                <w:b/>
                <w:color w:val="000000"/>
                <w:sz w:val="22"/>
                <w:szCs w:val="22"/>
                <w:lang w:val="ru-RU"/>
              </w:rPr>
            </w:pPr>
          </w:p>
          <w:p w14:paraId="58DCA440" w14:textId="77777777" w:rsidR="005224B5" w:rsidRPr="00161BCF" w:rsidRDefault="005224B5">
            <w:pPr>
              <w:pStyle w:val="a0"/>
              <w:rPr>
                <w:sz w:val="22"/>
                <w:szCs w:val="22"/>
                <w:lang w:val="ru-RU"/>
              </w:rPr>
            </w:pPr>
          </w:p>
        </w:tc>
      </w:tr>
    </w:tbl>
    <w:p w14:paraId="4FDA97AB" w14:textId="77777777" w:rsidR="005224B5" w:rsidRPr="00161BCF" w:rsidRDefault="005224B5">
      <w:pPr>
        <w:pStyle w:val="a0"/>
        <w:ind w:right="-766"/>
        <w:rPr>
          <w:sz w:val="22"/>
          <w:szCs w:val="22"/>
          <w:lang w:val="ru-RU"/>
        </w:rPr>
      </w:pPr>
    </w:p>
    <w:sectPr w:rsidR="005224B5" w:rsidRPr="00161BCF">
      <w:pgSz w:w="11906" w:h="16838"/>
      <w:pgMar w:top="567" w:right="1021" w:bottom="567" w:left="794" w:header="720" w:footer="720" w:gutter="0"/>
      <w:cols w:space="1701"/>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A759A" w14:textId="77777777" w:rsidR="0048524E" w:rsidRDefault="0048524E">
      <w:pPr>
        <w:spacing w:after="0" w:line="240" w:lineRule="auto"/>
      </w:pPr>
      <w:r>
        <w:separator/>
      </w:r>
    </w:p>
  </w:endnote>
  <w:endnote w:type="continuationSeparator" w:id="0">
    <w:p w14:paraId="31FDC8E5" w14:textId="77777777" w:rsidR="0048524E" w:rsidRDefault="00485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3B5A0" w14:textId="77777777" w:rsidR="0048524E" w:rsidRDefault="0048524E">
      <w:pPr>
        <w:spacing w:after="0" w:line="240" w:lineRule="auto"/>
      </w:pPr>
      <w:r>
        <w:separator/>
      </w:r>
    </w:p>
  </w:footnote>
  <w:footnote w:type="continuationSeparator" w:id="0">
    <w:p w14:paraId="74ECDDCC" w14:textId="77777777" w:rsidR="0048524E" w:rsidRDefault="00485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F426A"/>
    <w:multiLevelType w:val="hybridMultilevel"/>
    <w:tmpl w:val="307088A8"/>
    <w:lvl w:ilvl="0" w:tplc="0D0A8A54">
      <w:start w:val="1"/>
      <w:numFmt w:val="decimal"/>
      <w:pStyle w:val="1"/>
      <w:lvlText w:val=""/>
      <w:lvlJc w:val="left"/>
      <w:pPr>
        <w:ind w:left="432" w:hanging="432"/>
      </w:pPr>
    </w:lvl>
    <w:lvl w:ilvl="1" w:tplc="449474F8">
      <w:start w:val="1"/>
      <w:numFmt w:val="decimal"/>
      <w:lvlText w:val=""/>
      <w:lvlJc w:val="left"/>
      <w:pPr>
        <w:ind w:left="576" w:hanging="576"/>
      </w:pPr>
    </w:lvl>
    <w:lvl w:ilvl="2" w:tplc="BF0820A2">
      <w:start w:val="1"/>
      <w:numFmt w:val="decimal"/>
      <w:lvlText w:val=""/>
      <w:lvlJc w:val="left"/>
      <w:pPr>
        <w:ind w:left="720" w:hanging="720"/>
      </w:pPr>
    </w:lvl>
    <w:lvl w:ilvl="3" w:tplc="38D6B35A">
      <w:start w:val="1"/>
      <w:numFmt w:val="decimal"/>
      <w:lvlText w:val=""/>
      <w:lvlJc w:val="left"/>
      <w:pPr>
        <w:ind w:left="864" w:hanging="864"/>
      </w:pPr>
    </w:lvl>
    <w:lvl w:ilvl="4" w:tplc="0458E3B2">
      <w:start w:val="1"/>
      <w:numFmt w:val="decimal"/>
      <w:lvlText w:val=""/>
      <w:lvlJc w:val="left"/>
      <w:pPr>
        <w:ind w:left="1008" w:hanging="1008"/>
      </w:pPr>
    </w:lvl>
    <w:lvl w:ilvl="5" w:tplc="D28258F4">
      <w:start w:val="1"/>
      <w:numFmt w:val="decimal"/>
      <w:lvlText w:val=""/>
      <w:lvlJc w:val="left"/>
      <w:pPr>
        <w:ind w:left="1152" w:hanging="1152"/>
      </w:pPr>
    </w:lvl>
    <w:lvl w:ilvl="6" w:tplc="F588E93E">
      <w:start w:val="1"/>
      <w:numFmt w:val="decimal"/>
      <w:lvlText w:val=""/>
      <w:lvlJc w:val="left"/>
      <w:pPr>
        <w:ind w:left="1296" w:hanging="1296"/>
      </w:pPr>
    </w:lvl>
    <w:lvl w:ilvl="7" w:tplc="739A6B10">
      <w:start w:val="1"/>
      <w:numFmt w:val="decimal"/>
      <w:lvlText w:val=""/>
      <w:lvlJc w:val="left"/>
      <w:pPr>
        <w:ind w:left="1440" w:hanging="1440"/>
      </w:pPr>
    </w:lvl>
    <w:lvl w:ilvl="8" w:tplc="AEFEDE0C">
      <w:start w:val="1"/>
      <w:numFmt w:val="decimal"/>
      <w:lvlText w:val=""/>
      <w:lvlJc w:val="left"/>
      <w:pPr>
        <w:ind w:left="1584" w:hanging="1584"/>
      </w:pPr>
    </w:lvl>
  </w:abstractNum>
  <w:abstractNum w:abstractNumId="1" w15:restartNumberingAfterBreak="0">
    <w:nsid w:val="5B871B8A"/>
    <w:multiLevelType w:val="hybridMultilevel"/>
    <w:tmpl w:val="5838F5AE"/>
    <w:lvl w:ilvl="0" w:tplc="A6A0D9CC">
      <w:start w:val="1"/>
      <w:numFmt w:val="decimal"/>
      <w:lvlText w:val="%1."/>
      <w:lvlJc w:val="left"/>
      <w:pPr>
        <w:ind w:left="720" w:hanging="360"/>
      </w:pPr>
    </w:lvl>
    <w:lvl w:ilvl="1" w:tplc="EF14723C">
      <w:start w:val="1"/>
      <w:numFmt w:val="lowerLetter"/>
      <w:lvlText w:val="%2."/>
      <w:lvlJc w:val="left"/>
      <w:pPr>
        <w:ind w:left="1440" w:hanging="360"/>
      </w:pPr>
    </w:lvl>
    <w:lvl w:ilvl="2" w:tplc="F6441E00">
      <w:start w:val="1"/>
      <w:numFmt w:val="lowerRoman"/>
      <w:lvlText w:val="%3."/>
      <w:lvlJc w:val="right"/>
      <w:pPr>
        <w:ind w:left="2160" w:hanging="180"/>
      </w:pPr>
    </w:lvl>
    <w:lvl w:ilvl="3" w:tplc="5F18A1D2">
      <w:start w:val="1"/>
      <w:numFmt w:val="decimal"/>
      <w:lvlText w:val="%4."/>
      <w:lvlJc w:val="left"/>
      <w:pPr>
        <w:ind w:left="2880" w:hanging="360"/>
      </w:pPr>
    </w:lvl>
    <w:lvl w:ilvl="4" w:tplc="70B091C0">
      <w:start w:val="1"/>
      <w:numFmt w:val="lowerLetter"/>
      <w:lvlText w:val="%5."/>
      <w:lvlJc w:val="left"/>
      <w:pPr>
        <w:ind w:left="3600" w:hanging="360"/>
      </w:pPr>
    </w:lvl>
    <w:lvl w:ilvl="5" w:tplc="D570A216">
      <w:start w:val="1"/>
      <w:numFmt w:val="lowerRoman"/>
      <w:lvlText w:val="%6."/>
      <w:lvlJc w:val="right"/>
      <w:pPr>
        <w:ind w:left="4320" w:hanging="180"/>
      </w:pPr>
    </w:lvl>
    <w:lvl w:ilvl="6" w:tplc="9E8A92DE">
      <w:start w:val="1"/>
      <w:numFmt w:val="decimal"/>
      <w:lvlText w:val="%7."/>
      <w:lvlJc w:val="left"/>
      <w:pPr>
        <w:ind w:left="5040" w:hanging="360"/>
      </w:pPr>
    </w:lvl>
    <w:lvl w:ilvl="7" w:tplc="DC1A7658">
      <w:start w:val="1"/>
      <w:numFmt w:val="lowerLetter"/>
      <w:lvlText w:val="%8."/>
      <w:lvlJc w:val="left"/>
      <w:pPr>
        <w:ind w:left="5760" w:hanging="360"/>
      </w:pPr>
    </w:lvl>
    <w:lvl w:ilvl="8" w:tplc="A53EE3B0">
      <w:start w:val="1"/>
      <w:numFmt w:val="lowerRoman"/>
      <w:lvlText w:val="%9."/>
      <w:lvlJc w:val="right"/>
      <w:pPr>
        <w:ind w:left="6480" w:hanging="180"/>
      </w:pPr>
    </w:lvl>
  </w:abstractNum>
  <w:abstractNum w:abstractNumId="2" w15:restartNumberingAfterBreak="0">
    <w:nsid w:val="781218A9"/>
    <w:multiLevelType w:val="multilevel"/>
    <w:tmpl w:val="C5C24166"/>
    <w:lvl w:ilvl="0">
      <w:start w:val="8"/>
      <w:numFmt w:val="decimal"/>
      <w:lvlText w:val="%1."/>
      <w:lvlJc w:val="left"/>
      <w:pPr>
        <w:ind w:left="360" w:hanging="360"/>
      </w:pPr>
    </w:lvl>
    <w:lvl w:ilvl="1">
      <w:start w:val="3"/>
      <w:numFmt w:val="decimal"/>
      <w:lvlText w:val="%1.%2."/>
      <w:lvlJc w:val="left"/>
      <w:pPr>
        <w:ind w:left="54" w:hanging="360"/>
      </w:pPr>
    </w:lvl>
    <w:lvl w:ilvl="2">
      <w:start w:val="1"/>
      <w:numFmt w:val="decimal"/>
      <w:lvlText w:val="%1.%2.%3."/>
      <w:lvlJc w:val="left"/>
      <w:pPr>
        <w:ind w:left="108" w:hanging="720"/>
      </w:pPr>
    </w:lvl>
    <w:lvl w:ilvl="3">
      <w:start w:val="1"/>
      <w:numFmt w:val="decimal"/>
      <w:lvlText w:val="%1.%2.%3.%4."/>
      <w:lvlJc w:val="left"/>
      <w:pPr>
        <w:ind w:left="-198" w:hanging="720"/>
      </w:pPr>
    </w:lvl>
    <w:lvl w:ilvl="4">
      <w:start w:val="1"/>
      <w:numFmt w:val="decimal"/>
      <w:lvlText w:val="%1.%2.%3.%4.%5."/>
      <w:lvlJc w:val="left"/>
      <w:pPr>
        <w:ind w:left="-144" w:hanging="1080"/>
      </w:pPr>
    </w:lvl>
    <w:lvl w:ilvl="5">
      <w:start w:val="1"/>
      <w:numFmt w:val="decimal"/>
      <w:lvlText w:val="%1.%2.%3.%4.%5.%6."/>
      <w:lvlJc w:val="left"/>
      <w:pPr>
        <w:ind w:left="-450" w:hanging="1080"/>
      </w:pPr>
    </w:lvl>
    <w:lvl w:ilvl="6">
      <w:start w:val="1"/>
      <w:numFmt w:val="decimal"/>
      <w:lvlText w:val="%1.%2.%3.%4.%5.%6.%7."/>
      <w:lvlJc w:val="left"/>
      <w:pPr>
        <w:ind w:left="-396" w:hanging="1440"/>
      </w:pPr>
    </w:lvl>
    <w:lvl w:ilvl="7">
      <w:start w:val="1"/>
      <w:numFmt w:val="decimal"/>
      <w:lvlText w:val="%1.%2.%3.%4.%5.%6.%7.%8."/>
      <w:lvlJc w:val="left"/>
      <w:pPr>
        <w:ind w:left="-702" w:hanging="1440"/>
      </w:pPr>
    </w:lvl>
    <w:lvl w:ilvl="8">
      <w:start w:val="1"/>
      <w:numFmt w:val="decimal"/>
      <w:lvlText w:val="%1.%2.%3.%4.%5.%6.%7.%8.%9."/>
      <w:lvlJc w:val="left"/>
      <w:pPr>
        <w:ind w:left="-648" w:hanging="18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4B5"/>
    <w:rsid w:val="0005256F"/>
    <w:rsid w:val="00161BCF"/>
    <w:rsid w:val="00162014"/>
    <w:rsid w:val="00414016"/>
    <w:rsid w:val="0048524E"/>
    <w:rsid w:val="004971CD"/>
    <w:rsid w:val="00503807"/>
    <w:rsid w:val="005224B5"/>
    <w:rsid w:val="005A4C29"/>
    <w:rsid w:val="00664BAB"/>
    <w:rsid w:val="008B7DB0"/>
    <w:rsid w:val="00A15E55"/>
    <w:rsid w:val="00B746BD"/>
    <w:rsid w:val="00DE5D8C"/>
    <w:rsid w:val="00EA7C1C"/>
    <w:rsid w:val="00F50480"/>
    <w:rsid w:val="00FD23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2F44A"/>
  <w15:docId w15:val="{89D46930-4EB0-4BA7-B2EF-8D0EF5F66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0"/>
    <w:next w:val="a1"/>
    <w:link w:val="11"/>
    <w:pPr>
      <w:keepNext/>
      <w:numPr>
        <w:numId w:val="1"/>
      </w:numPr>
      <w:outlineLvl w:val="0"/>
    </w:pPr>
    <w:rPr>
      <w:b/>
      <w:bCs/>
      <w:i/>
      <w:iCs/>
      <w:sz w:val="36"/>
      <w:szCs w:val="28"/>
      <w:u w:val="single"/>
      <w:lang w:val="ru-RU" w:eastAsia="ru-RU"/>
    </w:rPr>
  </w:style>
  <w:style w:type="paragraph" w:styleId="2">
    <w:name w:val="heading 2"/>
    <w:basedOn w:val="a"/>
    <w:next w:val="a"/>
    <w:link w:val="20"/>
    <w:uiPriority w:val="9"/>
    <w:unhideWhenUsed/>
    <w:qFormat/>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pPr>
      <w:keepNext/>
      <w:spacing w:before="240" w:after="60"/>
      <w:outlineLvl w:val="2"/>
    </w:pPr>
    <w:rPr>
      <w:rFonts w:ascii="Calibri Light" w:hAnsi="Calibri Light"/>
      <w:b/>
      <w:bCs/>
      <w:sz w:val="26"/>
      <w:szCs w:val="26"/>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Pr>
      <w:rFonts w:ascii="Arial" w:eastAsia="Arial" w:hAnsi="Arial" w:cs="Arial"/>
      <w:sz w:val="40"/>
      <w:szCs w:val="40"/>
    </w:rPr>
  </w:style>
  <w:style w:type="character" w:customStyle="1" w:styleId="Heading4Char">
    <w:name w:val="Heading 4 Char"/>
    <w:basedOn w:val="a2"/>
    <w:uiPriority w:val="9"/>
    <w:rPr>
      <w:rFonts w:ascii="Arial" w:eastAsia="Arial" w:hAnsi="Arial" w:cs="Arial"/>
      <w:b/>
      <w:bCs/>
      <w:sz w:val="26"/>
      <w:szCs w:val="26"/>
    </w:rPr>
  </w:style>
  <w:style w:type="character" w:customStyle="1" w:styleId="Heading5Char">
    <w:name w:val="Heading 5 Char"/>
    <w:basedOn w:val="a2"/>
    <w:uiPriority w:val="9"/>
    <w:rPr>
      <w:rFonts w:ascii="Arial" w:eastAsia="Arial" w:hAnsi="Arial" w:cs="Arial"/>
      <w:b/>
      <w:bCs/>
      <w:sz w:val="24"/>
      <w:szCs w:val="24"/>
    </w:rPr>
  </w:style>
  <w:style w:type="character" w:customStyle="1" w:styleId="Heading6Char">
    <w:name w:val="Heading 6 Char"/>
    <w:basedOn w:val="a2"/>
    <w:uiPriority w:val="9"/>
    <w:rPr>
      <w:rFonts w:ascii="Arial" w:eastAsia="Arial" w:hAnsi="Arial" w:cs="Arial"/>
      <w:b/>
      <w:bCs/>
      <w:sz w:val="22"/>
      <w:szCs w:val="22"/>
    </w:rPr>
  </w:style>
  <w:style w:type="character" w:customStyle="1" w:styleId="Heading7Char">
    <w:name w:val="Heading 7 Char"/>
    <w:basedOn w:val="a2"/>
    <w:uiPriority w:val="9"/>
    <w:rPr>
      <w:rFonts w:ascii="Arial" w:eastAsia="Arial" w:hAnsi="Arial" w:cs="Arial"/>
      <w:b/>
      <w:bCs/>
      <w:i/>
      <w:iCs/>
      <w:sz w:val="22"/>
      <w:szCs w:val="22"/>
    </w:rPr>
  </w:style>
  <w:style w:type="character" w:customStyle="1" w:styleId="Heading8Char">
    <w:name w:val="Heading 8 Char"/>
    <w:basedOn w:val="a2"/>
    <w:uiPriority w:val="9"/>
    <w:rPr>
      <w:rFonts w:ascii="Arial" w:eastAsia="Arial" w:hAnsi="Arial" w:cs="Arial"/>
      <w:i/>
      <w:iCs/>
      <w:sz w:val="22"/>
      <w:szCs w:val="22"/>
    </w:rPr>
  </w:style>
  <w:style w:type="character" w:customStyle="1" w:styleId="Heading9Char">
    <w:name w:val="Heading 9 Char"/>
    <w:basedOn w:val="a2"/>
    <w:uiPriority w:val="9"/>
    <w:rPr>
      <w:rFonts w:ascii="Arial" w:eastAsia="Arial" w:hAnsi="Arial" w:cs="Arial"/>
      <w:i/>
      <w:iCs/>
      <w:sz w:val="21"/>
      <w:szCs w:val="21"/>
    </w:rPr>
  </w:style>
  <w:style w:type="character" w:customStyle="1" w:styleId="TitleChar">
    <w:name w:val="Title Char"/>
    <w:basedOn w:val="a2"/>
    <w:uiPriority w:val="10"/>
    <w:rPr>
      <w:sz w:val="48"/>
      <w:szCs w:val="48"/>
    </w:rPr>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a2"/>
    <w:uiPriority w:val="99"/>
  </w:style>
  <w:style w:type="character" w:customStyle="1" w:styleId="CaptionChar">
    <w:name w:val="Caption Char"/>
    <w:basedOn w:val="a2"/>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1">
    <w:name w:val="Заголовок 1 Знак1"/>
    <w:link w:val="1"/>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5">
    <w:name w:val="List Paragraph"/>
    <w:basedOn w:val="a"/>
    <w:uiPriority w:val="1"/>
    <w:qFormat/>
    <w:pPr>
      <w:ind w:left="720"/>
      <w:contextualSpacing/>
    </w:pPr>
  </w:style>
  <w:style w:type="paragraph" w:styleId="a6">
    <w:name w:val="No Spacing"/>
    <w:uiPriority w:val="1"/>
    <w:qFormat/>
  </w:style>
  <w:style w:type="paragraph" w:styleId="a7">
    <w:name w:val="Title"/>
    <w:basedOn w:val="a"/>
    <w:next w:val="a"/>
    <w:link w:val="a8"/>
    <w:uiPriority w:val="10"/>
    <w:qFormat/>
    <w:pPr>
      <w:spacing w:before="300"/>
      <w:contextualSpacing/>
    </w:pPr>
    <w:rPr>
      <w:sz w:val="48"/>
      <w:szCs w:val="48"/>
    </w:rPr>
  </w:style>
  <w:style w:type="character" w:customStyle="1" w:styleId="a8">
    <w:name w:val="Заголовок Знак"/>
    <w:link w:val="a7"/>
    <w:uiPriority w:val="10"/>
    <w:rPr>
      <w:sz w:val="48"/>
      <w:szCs w:val="48"/>
    </w:rPr>
  </w:style>
  <w:style w:type="paragraph" w:styleId="a9">
    <w:name w:val="Subtitle"/>
    <w:basedOn w:val="a"/>
    <w:next w:val="a"/>
    <w:link w:val="aa"/>
    <w:uiPriority w:val="11"/>
    <w:qFormat/>
    <w:pPr>
      <w:spacing w:before="200"/>
    </w:pPr>
    <w:rPr>
      <w:sz w:val="24"/>
      <w:szCs w:val="24"/>
    </w:rPr>
  </w:style>
  <w:style w:type="character" w:customStyle="1" w:styleId="aa">
    <w:name w:val="Подзаголовок Знак"/>
    <w:link w:val="a9"/>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b">
    <w:name w:val="Intense Quote"/>
    <w:basedOn w:val="a"/>
    <w:next w:val="a"/>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Выделенная цитата Знак"/>
    <w:link w:val="ab"/>
    <w:uiPriority w:val="30"/>
    <w:rPr>
      <w:i/>
    </w:rPr>
  </w:style>
  <w:style w:type="paragraph" w:styleId="ad">
    <w:name w:val="header"/>
    <w:basedOn w:val="a"/>
    <w:link w:val="ae"/>
    <w:uiPriority w:val="99"/>
    <w:unhideWhenUsed/>
    <w:pPr>
      <w:tabs>
        <w:tab w:val="center" w:pos="4677"/>
        <w:tab w:val="right" w:pos="9355"/>
      </w:tabs>
      <w:spacing w:after="0" w:line="240" w:lineRule="auto"/>
    </w:pPr>
  </w:style>
  <w:style w:type="character" w:customStyle="1" w:styleId="HeaderChar">
    <w:name w:val="Header Char"/>
    <w:uiPriority w:val="99"/>
  </w:style>
  <w:style w:type="paragraph" w:styleId="af">
    <w:name w:val="footer"/>
    <w:basedOn w:val="a"/>
    <w:link w:val="af0"/>
    <w:pPr>
      <w:suppressLineNumbers/>
      <w:tabs>
        <w:tab w:val="left" w:pos="709"/>
        <w:tab w:val="center" w:pos="4536"/>
        <w:tab w:val="right" w:pos="9072"/>
      </w:tabs>
    </w:pPr>
    <w:rPr>
      <w:sz w:val="20"/>
      <w:szCs w:val="20"/>
    </w:rPr>
  </w:style>
  <w:style w:type="character" w:customStyle="1" w:styleId="af0">
    <w:name w:val="Нижний колонтитул Знак"/>
    <w:link w:val="af"/>
    <w:uiPriority w:val="99"/>
  </w:style>
  <w:style w:type="paragraph" w:styleId="af1">
    <w:name w:val="caption"/>
    <w:basedOn w:val="a"/>
    <w:next w:val="a"/>
    <w:link w:val="af2"/>
    <w:uiPriority w:val="35"/>
    <w:semiHidden/>
    <w:unhideWhenUsed/>
    <w:qFormat/>
    <w:rPr>
      <w:b/>
      <w:bCs/>
      <w:color w:val="4F81BD" w:themeColor="accent1"/>
      <w:sz w:val="18"/>
      <w:szCs w:val="18"/>
    </w:rPr>
  </w:style>
  <w:style w:type="character" w:customStyle="1" w:styleId="af2">
    <w:name w:val="Название объекта Знак"/>
    <w:link w:val="af1"/>
    <w:uiPriority w:val="35"/>
    <w:rPr>
      <w:b/>
      <w:bCs/>
      <w:color w:val="4F81BD" w:themeColor="accent1"/>
      <w:sz w:val="18"/>
      <w:szCs w:val="18"/>
    </w:rPr>
  </w:style>
  <w:style w:type="table" w:styleId="af3">
    <w:name w:val="Table Grid"/>
    <w:basedOn w:val="a3"/>
    <w:uiPriority w:val="5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0">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4">
    <w:name w:val="Hyperlink"/>
    <w:uiPriority w:val="99"/>
    <w:unhideWhenUsed/>
    <w:rPr>
      <w:color w:val="0000FF"/>
      <w:u w:val="single"/>
    </w:rPr>
  </w:style>
  <w:style w:type="paragraph" w:styleId="af5">
    <w:name w:val="footnote text"/>
    <w:basedOn w:val="a"/>
    <w:link w:val="af6"/>
    <w:uiPriority w:val="99"/>
    <w:semiHidden/>
    <w:unhideWhenUsed/>
    <w:pPr>
      <w:spacing w:after="40" w:line="240" w:lineRule="auto"/>
    </w:pPr>
    <w:rPr>
      <w:sz w:val="18"/>
    </w:rPr>
  </w:style>
  <w:style w:type="character" w:customStyle="1" w:styleId="af6">
    <w:name w:val="Текст сноски Знак"/>
    <w:link w:val="af5"/>
    <w:uiPriority w:val="99"/>
    <w:rPr>
      <w:sz w:val="18"/>
    </w:rPr>
  </w:style>
  <w:style w:type="character" w:styleId="af7">
    <w:name w:val="footnote reference"/>
    <w:uiPriority w:val="99"/>
    <w:unhideWhenUsed/>
    <w:rPr>
      <w:vertAlign w:val="superscript"/>
    </w:rPr>
  </w:style>
  <w:style w:type="paragraph" w:styleId="af8">
    <w:name w:val="endnote text"/>
    <w:basedOn w:val="a"/>
    <w:link w:val="af9"/>
    <w:uiPriority w:val="99"/>
    <w:semiHidden/>
    <w:unhideWhenUsed/>
    <w:pPr>
      <w:spacing w:after="0" w:line="240" w:lineRule="auto"/>
    </w:pPr>
    <w:rPr>
      <w:sz w:val="20"/>
    </w:rPr>
  </w:style>
  <w:style w:type="character" w:customStyle="1" w:styleId="af9">
    <w:name w:val="Текст концевой сноски Знак"/>
    <w:link w:val="af8"/>
    <w:uiPriority w:val="99"/>
    <w:rPr>
      <w:sz w:val="20"/>
    </w:rPr>
  </w:style>
  <w:style w:type="character" w:styleId="afa">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b">
    <w:name w:val="TOC Heading"/>
    <w:uiPriority w:val="39"/>
    <w:unhideWhenUsed/>
  </w:style>
  <w:style w:type="paragraph" w:styleId="afc">
    <w:name w:val="table of figures"/>
    <w:basedOn w:val="a"/>
    <w:next w:val="a"/>
    <w:uiPriority w:val="99"/>
    <w:unhideWhenUsed/>
    <w:pPr>
      <w:spacing w:after="0"/>
    </w:pPr>
  </w:style>
  <w:style w:type="paragraph" w:customStyle="1" w:styleId="a0">
    <w:name w:val="Базовый"/>
    <w:pPr>
      <w:tabs>
        <w:tab w:val="left" w:pos="709"/>
      </w:tabs>
      <w:spacing w:line="200" w:lineRule="atLeast"/>
    </w:pPr>
    <w:rPr>
      <w:rFonts w:ascii="Times New Roman" w:hAnsi="Times New Roman"/>
      <w:color w:val="00000A"/>
      <w:sz w:val="24"/>
      <w:szCs w:val="24"/>
      <w:lang w:val="en-US" w:eastAsia="en-US"/>
    </w:rPr>
  </w:style>
  <w:style w:type="paragraph" w:styleId="a1">
    <w:name w:val="Body Text"/>
    <w:basedOn w:val="a0"/>
    <w:pPr>
      <w:spacing w:after="120"/>
      <w:jc w:val="both"/>
    </w:pPr>
    <w:rPr>
      <w:sz w:val="22"/>
      <w:szCs w:val="20"/>
      <w:lang w:val="ru-RU" w:eastAsia="ru-RU"/>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libri Light" w:eastAsia="Times New Roman" w:hAnsi="Calibri Light" w:cs="Times New Roman"/>
      <w:b/>
      <w:bCs/>
      <w:sz w:val="26"/>
      <w:szCs w:val="26"/>
    </w:rPr>
  </w:style>
  <w:style w:type="paragraph" w:styleId="afd">
    <w:name w:val="Balloon Text"/>
    <w:basedOn w:val="a"/>
    <w:link w:val="afe"/>
    <w:uiPriority w:val="99"/>
    <w:unhideWhenUsed/>
    <w:pPr>
      <w:spacing w:after="0" w:line="240" w:lineRule="auto"/>
    </w:pPr>
    <w:rPr>
      <w:rFonts w:ascii="Tahoma" w:hAnsi="Tahoma"/>
      <w:sz w:val="16"/>
      <w:szCs w:val="16"/>
    </w:rPr>
  </w:style>
  <w:style w:type="character" w:customStyle="1" w:styleId="afe">
    <w:name w:val="Текст выноски Знак"/>
    <w:link w:val="afd"/>
    <w:uiPriority w:val="99"/>
    <w:semiHidden/>
    <w:rPr>
      <w:rFonts w:ascii="Tahoma" w:hAnsi="Tahoma" w:cs="Tahoma"/>
      <w:sz w:val="16"/>
      <w:szCs w:val="16"/>
    </w:rPr>
  </w:style>
  <w:style w:type="paragraph" w:styleId="25">
    <w:name w:val="Body Text 2"/>
    <w:basedOn w:val="a0"/>
  </w:style>
  <w:style w:type="character" w:customStyle="1" w:styleId="ae">
    <w:name w:val="Верхний колонтитул Знак"/>
    <w:basedOn w:val="a2"/>
    <w:link w:val="ad"/>
    <w:uiPriority w:val="99"/>
  </w:style>
  <w:style w:type="paragraph" w:styleId="aff">
    <w:name w:val="index heading"/>
    <w:basedOn w:val="a0"/>
    <w:pPr>
      <w:suppressLineNumbers/>
    </w:pPr>
    <w:rPr>
      <w:rFonts w:ascii="Arial" w:hAnsi="Arial" w:cs="Tahoma"/>
    </w:rPr>
  </w:style>
  <w:style w:type="paragraph" w:styleId="aff0">
    <w:name w:val="Body Text Indent"/>
    <w:basedOn w:val="a0"/>
    <w:pPr>
      <w:ind w:left="283" w:firstLine="720"/>
      <w:jc w:val="both"/>
    </w:pPr>
    <w:rPr>
      <w:sz w:val="18"/>
      <w:lang w:val="ru-RU"/>
    </w:rPr>
  </w:style>
  <w:style w:type="paragraph" w:customStyle="1" w:styleId="aff1">
    <w:name w:val="Название"/>
    <w:basedOn w:val="a0"/>
    <w:next w:val="a1"/>
    <w:pPr>
      <w:suppressLineNumbers/>
      <w:spacing w:before="120" w:after="120"/>
    </w:pPr>
    <w:rPr>
      <w:rFonts w:ascii="Arial" w:hAnsi="Arial" w:cs="Tahoma"/>
      <w:i/>
      <w:iCs/>
      <w:sz w:val="20"/>
    </w:rPr>
  </w:style>
  <w:style w:type="paragraph" w:styleId="aff2">
    <w:name w:val="List"/>
    <w:basedOn w:val="a1"/>
    <w:rPr>
      <w:rFonts w:ascii="Arial" w:hAnsi="Arial" w:cs="Tahoma"/>
    </w:rPr>
  </w:style>
  <w:style w:type="character" w:customStyle="1" w:styleId="ListLabel1">
    <w:name w:val="ListLabel 1"/>
  </w:style>
  <w:style w:type="character" w:customStyle="1" w:styleId="-">
    <w:name w:val="Интернет-ссылка"/>
    <w:rPr>
      <w:color w:val="000000"/>
      <w:u w:val="single"/>
      <w:lang w:val="ru-RU" w:eastAsia="ru-RU" w:bidi="ru-RU"/>
    </w:rPr>
  </w:style>
  <w:style w:type="character" w:customStyle="1" w:styleId="nowrap1">
    <w:name w:val="nowrap1"/>
    <w:basedOn w:val="a2"/>
  </w:style>
  <w:style w:type="character" w:customStyle="1" w:styleId="26">
    <w:name w:val="Основной текст 2 Знак"/>
    <w:basedOn w:val="a2"/>
  </w:style>
  <w:style w:type="character" w:customStyle="1" w:styleId="13">
    <w:name w:val="Заголовок 1 Знак"/>
    <w:basedOn w:val="a2"/>
  </w:style>
  <w:style w:type="paragraph" w:customStyle="1" w:styleId="14">
    <w:name w:val="заголовок 1"/>
    <w:basedOn w:val="a0"/>
  </w:style>
  <w:style w:type="character" w:customStyle="1" w:styleId="h3">
    <w:name w:val="h3"/>
    <w:basedOn w:val="a2"/>
  </w:style>
  <w:style w:type="character" w:customStyle="1" w:styleId="wmi-callto">
    <w:name w:val="wmi-callto"/>
    <w:uiPriority w:val="99"/>
    <w:rPr>
      <w:rFonts w:cs="Times New Roman"/>
    </w:rPr>
  </w:style>
  <w:style w:type="character" w:customStyle="1" w:styleId="FontStyle26">
    <w:name w:val="Font Style26"/>
    <w:rPr>
      <w:rFonts w:ascii="Times New Roman" w:hAnsi="Times New Roman" w:cs="Times New Roman"/>
      <w:b/>
      <w:bCs/>
      <w:sz w:val="22"/>
      <w:szCs w:val="22"/>
    </w:rPr>
  </w:style>
  <w:style w:type="character" w:customStyle="1" w:styleId="UnresolvedMention">
    <w:name w:val="Unresolved Mention"/>
    <w:uiPriority w:val="99"/>
    <w:unhideWhenUsed/>
    <w:rPr>
      <w:color w:val="605E5C"/>
      <w:shd w:val="clear" w:color="auto" w:fill="E1DFDD"/>
    </w:rPr>
  </w:style>
  <w:style w:type="paragraph" w:customStyle="1" w:styleId="Default">
    <w:name w:val="Default"/>
    <w:rPr>
      <w:rFonts w:ascii="Times New Roman" w:hAnsi="Times New Roman"/>
      <w:color w:val="000000"/>
      <w:sz w:val="24"/>
      <w:szCs w:val="24"/>
    </w:rPr>
  </w:style>
  <w:style w:type="paragraph" w:customStyle="1" w:styleId="TableParagraph">
    <w:name w:val="Table Paragraph"/>
    <w:basedOn w:val="a"/>
    <w:uiPriority w:val="1"/>
    <w:qFormat/>
    <w:pPr>
      <w:widowControl w:val="0"/>
      <w:spacing w:after="0" w:line="240" w:lineRule="auto"/>
    </w:pPr>
    <w:rPr>
      <w:rFonts w:ascii="Times New Roman" w:hAnsi="Times New Roman"/>
      <w:lang w:eastAsia="en-US"/>
    </w:rPr>
  </w:style>
  <w:style w:type="paragraph" w:styleId="aff3">
    <w:name w:val="annotation text"/>
    <w:basedOn w:val="a"/>
    <w:link w:val="aff4"/>
    <w:uiPriority w:val="99"/>
    <w:semiHidden/>
    <w:unhideWhenUsed/>
    <w:pPr>
      <w:spacing w:line="240" w:lineRule="auto"/>
    </w:pPr>
    <w:rPr>
      <w:sz w:val="20"/>
      <w:szCs w:val="20"/>
    </w:rPr>
  </w:style>
  <w:style w:type="character" w:customStyle="1" w:styleId="aff4">
    <w:name w:val="Текст примечания Знак"/>
    <w:basedOn w:val="a2"/>
    <w:link w:val="aff3"/>
    <w:uiPriority w:val="99"/>
    <w:semiHidden/>
  </w:style>
  <w:style w:type="character" w:styleId="aff5">
    <w:name w:val="annotation reference"/>
    <w:basedOn w:val="a2"/>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mur5.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2034</Words>
  <Characters>11596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Д О Г О В О Р</vt:lpstr>
    </vt:vector>
  </TitlesOfParts>
  <Company>Micro</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dc:title>
  <dc:creator>Alca</dc:creator>
  <cp:lastModifiedBy>buhmu</cp:lastModifiedBy>
  <cp:revision>3</cp:revision>
  <dcterms:created xsi:type="dcterms:W3CDTF">2026-10-14T13:13:00Z</dcterms:created>
  <dcterms:modified xsi:type="dcterms:W3CDTF">2026-10-14T13:15:00Z</dcterms:modified>
</cp:coreProperties>
</file>