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F2474" w:rsidRDefault="00CF2474">
      <w:pPr>
        <w:pStyle w:val="ConsPlusNormal"/>
        <w:jc w:val="center"/>
        <w:rPr>
          <w:rFonts w:ascii="Times New Roman" w:hAnsi="Times New Roman" w:cs="Times New Roman"/>
          <w:b/>
          <w:sz w:val="24"/>
          <w:szCs w:val="24"/>
        </w:rPr>
      </w:pPr>
    </w:p>
    <w:p w:rsidR="00CF2474" w:rsidRDefault="00CF2474">
      <w:pPr>
        <w:pStyle w:val="ConsPlusNormal"/>
        <w:jc w:val="center"/>
        <w:rPr>
          <w:rFonts w:ascii="Times New Roman" w:hAnsi="Times New Roman" w:cs="Times New Roman"/>
          <w:b/>
          <w:sz w:val="24"/>
          <w:szCs w:val="24"/>
        </w:rPr>
      </w:pPr>
    </w:p>
    <w:p w:rsidR="00D4563B" w:rsidRPr="009C598C" w:rsidRDefault="003F3DA0">
      <w:pPr>
        <w:pStyle w:val="ConsPlusNormal"/>
        <w:jc w:val="center"/>
        <w:rPr>
          <w:rFonts w:ascii="Times New Roman" w:hAnsi="Times New Roman" w:cs="Times New Roman"/>
          <w:b/>
          <w:sz w:val="24"/>
          <w:szCs w:val="24"/>
        </w:rPr>
      </w:pPr>
      <w:r w:rsidRPr="009C598C">
        <w:rPr>
          <w:rFonts w:ascii="Times New Roman" w:hAnsi="Times New Roman" w:cs="Times New Roman"/>
          <w:b/>
          <w:sz w:val="24"/>
          <w:szCs w:val="24"/>
        </w:rPr>
        <w:t>Договор</w:t>
      </w:r>
      <w:r w:rsidR="00D4563B" w:rsidRPr="009C598C">
        <w:rPr>
          <w:rFonts w:ascii="Times New Roman" w:hAnsi="Times New Roman" w:cs="Times New Roman"/>
          <w:b/>
          <w:sz w:val="24"/>
          <w:szCs w:val="24"/>
        </w:rPr>
        <w:t xml:space="preserve"> </w:t>
      </w:r>
      <w:r w:rsidR="00566723" w:rsidRPr="009C598C">
        <w:rPr>
          <w:rFonts w:ascii="Times New Roman" w:hAnsi="Times New Roman" w:cs="Times New Roman"/>
          <w:b/>
          <w:sz w:val="24"/>
          <w:szCs w:val="24"/>
        </w:rPr>
        <w:t>№</w:t>
      </w:r>
      <w:r w:rsidR="00D4563B" w:rsidRPr="009C598C">
        <w:rPr>
          <w:rFonts w:ascii="Times New Roman" w:hAnsi="Times New Roman" w:cs="Times New Roman"/>
          <w:b/>
          <w:sz w:val="24"/>
          <w:szCs w:val="24"/>
        </w:rPr>
        <w:t xml:space="preserve"> </w:t>
      </w:r>
      <w:r w:rsidR="007D04DA">
        <w:rPr>
          <w:rFonts w:ascii="Times New Roman" w:hAnsi="Times New Roman" w:cs="Times New Roman"/>
          <w:b/>
          <w:sz w:val="24"/>
          <w:szCs w:val="24"/>
        </w:rPr>
        <w:t>180</w:t>
      </w:r>
      <w:r w:rsidR="007423C1">
        <w:rPr>
          <w:rFonts w:ascii="Times New Roman" w:hAnsi="Times New Roman" w:cs="Times New Roman"/>
          <w:b/>
          <w:sz w:val="24"/>
          <w:szCs w:val="24"/>
        </w:rPr>
        <w:t>/26-Д</w:t>
      </w:r>
    </w:p>
    <w:p w:rsidR="007A4F55" w:rsidRDefault="007D04DA">
      <w:pPr>
        <w:pStyle w:val="ConsPlusNormal"/>
        <w:jc w:val="center"/>
        <w:rPr>
          <w:rStyle w:val="afa"/>
          <w:rFonts w:ascii="Times New Roman" w:hAnsi="Times New Roman" w:cs="Times New Roman"/>
          <w:sz w:val="24"/>
          <w:szCs w:val="24"/>
        </w:rPr>
      </w:pPr>
      <w:r w:rsidRPr="007D04DA">
        <w:rPr>
          <w:rStyle w:val="afa"/>
          <w:rFonts w:ascii="Times New Roman" w:hAnsi="Times New Roman" w:cs="Times New Roman"/>
          <w:sz w:val="24"/>
          <w:szCs w:val="24"/>
        </w:rPr>
        <w:t>Поставка стоматологических инструментов для зуботехнических и терапевтических работ</w:t>
      </w:r>
    </w:p>
    <w:p w:rsidR="00007AE6" w:rsidRPr="00546F49" w:rsidRDefault="00007AE6">
      <w:pPr>
        <w:pStyle w:val="ConsPlusNormal"/>
        <w:jc w:val="center"/>
        <w:rPr>
          <w:rFonts w:ascii="Times New Roman" w:hAnsi="Times New Roman" w:cs="Times New Roman"/>
          <w:b/>
          <w:sz w:val="24"/>
          <w:szCs w:val="24"/>
        </w:rPr>
      </w:pPr>
      <w:r w:rsidRPr="009C598C">
        <w:rPr>
          <w:rFonts w:ascii="Times New Roman" w:hAnsi="Times New Roman" w:cs="Times New Roman"/>
          <w:b/>
          <w:sz w:val="24"/>
          <w:szCs w:val="24"/>
        </w:rPr>
        <w:t>ИКЗ №</w:t>
      </w:r>
      <w:r w:rsidR="008D7FE5" w:rsidRPr="00546F49">
        <w:rPr>
          <w:rFonts w:ascii="Times New Roman" w:hAnsi="Times New Roman" w:cs="Times New Roman"/>
          <w:b/>
          <w:sz w:val="24"/>
          <w:szCs w:val="24"/>
        </w:rPr>
        <w:t xml:space="preserve"> </w:t>
      </w:r>
      <w:r w:rsidR="0016728D" w:rsidRPr="0016728D">
        <w:rPr>
          <w:rFonts w:ascii="Times New Roman" w:hAnsi="Times New Roman" w:cs="Times New Roman"/>
          <w:b/>
          <w:sz w:val="24"/>
          <w:szCs w:val="24"/>
        </w:rPr>
        <w:t>262470200270447020100100090000000244</w:t>
      </w:r>
    </w:p>
    <w:p w:rsidR="00D4563B" w:rsidRPr="009C598C" w:rsidRDefault="00D4563B">
      <w:pPr>
        <w:pStyle w:val="ConsPlusNormal"/>
        <w:jc w:val="both"/>
        <w:rPr>
          <w:rFonts w:ascii="Times New Roman" w:hAnsi="Times New Roman" w:cs="Times New Roman"/>
          <w:sz w:val="24"/>
          <w:szCs w:val="24"/>
        </w:rPr>
      </w:pPr>
    </w:p>
    <w:p w:rsidR="00D4563B" w:rsidRPr="009C598C" w:rsidRDefault="0081621C" w:rsidP="00A30E43">
      <w:pPr>
        <w:pStyle w:val="ConsPlusCell"/>
        <w:ind w:firstLine="708"/>
        <w:jc w:val="both"/>
        <w:rPr>
          <w:rFonts w:ascii="Times New Roman" w:hAnsi="Times New Roman" w:cs="Times New Roman"/>
          <w:sz w:val="24"/>
          <w:szCs w:val="24"/>
        </w:rPr>
      </w:pPr>
      <w:r w:rsidRPr="009C598C">
        <w:rPr>
          <w:rFonts w:ascii="Times New Roman" w:hAnsi="Times New Roman" w:cs="Times New Roman"/>
          <w:sz w:val="24"/>
          <w:szCs w:val="24"/>
        </w:rPr>
        <w:t>г.</w:t>
      </w:r>
      <w:r w:rsidR="006C5DB7" w:rsidRPr="009C598C">
        <w:rPr>
          <w:rFonts w:ascii="Times New Roman" w:hAnsi="Times New Roman" w:cs="Times New Roman"/>
          <w:sz w:val="24"/>
          <w:szCs w:val="24"/>
        </w:rPr>
        <w:t xml:space="preserve"> </w:t>
      </w:r>
      <w:r w:rsidR="007A725D" w:rsidRPr="009C598C">
        <w:rPr>
          <w:rFonts w:ascii="Times New Roman" w:hAnsi="Times New Roman" w:cs="Times New Roman"/>
          <w:sz w:val="24"/>
          <w:szCs w:val="24"/>
        </w:rPr>
        <w:t xml:space="preserve">Волхов               </w:t>
      </w:r>
      <w:r w:rsidR="00D4563B" w:rsidRPr="009C598C">
        <w:rPr>
          <w:rFonts w:ascii="Times New Roman" w:hAnsi="Times New Roman" w:cs="Times New Roman"/>
          <w:sz w:val="24"/>
          <w:szCs w:val="24"/>
        </w:rPr>
        <w:t xml:space="preserve">           </w:t>
      </w:r>
      <w:r w:rsidR="00BB3255" w:rsidRPr="009C598C">
        <w:rPr>
          <w:rFonts w:ascii="Times New Roman" w:hAnsi="Times New Roman" w:cs="Times New Roman"/>
          <w:sz w:val="24"/>
          <w:szCs w:val="24"/>
        </w:rPr>
        <w:t xml:space="preserve">    </w:t>
      </w:r>
      <w:r w:rsidR="00A90821" w:rsidRPr="009C598C">
        <w:rPr>
          <w:rFonts w:ascii="Times New Roman" w:hAnsi="Times New Roman" w:cs="Times New Roman"/>
          <w:sz w:val="24"/>
          <w:szCs w:val="24"/>
        </w:rPr>
        <w:t xml:space="preserve">                             </w:t>
      </w:r>
      <w:r w:rsidR="00BB3255" w:rsidRPr="009C598C">
        <w:rPr>
          <w:rFonts w:ascii="Times New Roman" w:hAnsi="Times New Roman" w:cs="Times New Roman"/>
          <w:sz w:val="24"/>
          <w:szCs w:val="24"/>
        </w:rPr>
        <w:t xml:space="preserve">    </w:t>
      </w:r>
      <w:r w:rsidR="00D4563B" w:rsidRPr="009C598C">
        <w:rPr>
          <w:rFonts w:ascii="Times New Roman" w:hAnsi="Times New Roman" w:cs="Times New Roman"/>
          <w:sz w:val="24"/>
          <w:szCs w:val="24"/>
        </w:rPr>
        <w:t xml:space="preserve">                </w:t>
      </w:r>
      <w:r w:rsidR="00BF5031" w:rsidRPr="009C598C">
        <w:rPr>
          <w:rFonts w:ascii="Times New Roman" w:hAnsi="Times New Roman" w:cs="Times New Roman"/>
          <w:sz w:val="24"/>
          <w:szCs w:val="24"/>
        </w:rPr>
        <w:t xml:space="preserve">    </w:t>
      </w:r>
      <w:r w:rsidR="00D4563B" w:rsidRPr="009C598C">
        <w:rPr>
          <w:rFonts w:ascii="Times New Roman" w:hAnsi="Times New Roman" w:cs="Times New Roman"/>
          <w:sz w:val="24"/>
          <w:szCs w:val="24"/>
        </w:rPr>
        <w:t xml:space="preserve">  </w:t>
      </w:r>
      <w:r w:rsidR="00963F24">
        <w:rPr>
          <w:rFonts w:ascii="Times New Roman" w:hAnsi="Times New Roman" w:cs="Times New Roman"/>
          <w:sz w:val="24"/>
          <w:szCs w:val="24"/>
        </w:rPr>
        <w:t xml:space="preserve">          </w:t>
      </w:r>
      <w:r w:rsidR="00DE59FE">
        <w:rPr>
          <w:rFonts w:ascii="Times New Roman" w:hAnsi="Times New Roman" w:cs="Times New Roman"/>
          <w:sz w:val="24"/>
          <w:szCs w:val="24"/>
        </w:rPr>
        <w:t xml:space="preserve">   </w:t>
      </w:r>
      <w:r w:rsidR="0083269B" w:rsidRPr="009C598C">
        <w:rPr>
          <w:rFonts w:ascii="Times New Roman" w:hAnsi="Times New Roman" w:cs="Times New Roman"/>
          <w:sz w:val="24"/>
          <w:szCs w:val="24"/>
        </w:rPr>
        <w:t>«</w:t>
      </w:r>
      <w:r w:rsidR="00CE483F">
        <w:rPr>
          <w:rFonts w:ascii="Times New Roman" w:hAnsi="Times New Roman" w:cs="Times New Roman"/>
          <w:sz w:val="24"/>
          <w:szCs w:val="24"/>
        </w:rPr>
        <w:t>__</w:t>
      </w:r>
      <w:r w:rsidR="00163DB3">
        <w:rPr>
          <w:rFonts w:ascii="Times New Roman" w:hAnsi="Times New Roman" w:cs="Times New Roman"/>
          <w:sz w:val="24"/>
          <w:szCs w:val="24"/>
        </w:rPr>
        <w:t>___</w:t>
      </w:r>
      <w:r w:rsidR="0019631C">
        <w:rPr>
          <w:rFonts w:ascii="Times New Roman" w:hAnsi="Times New Roman" w:cs="Times New Roman"/>
          <w:sz w:val="24"/>
          <w:szCs w:val="24"/>
        </w:rPr>
        <w:t>»</w:t>
      </w:r>
      <w:r w:rsidR="00C734E2" w:rsidRPr="009C598C">
        <w:rPr>
          <w:rFonts w:ascii="Times New Roman" w:hAnsi="Times New Roman" w:cs="Times New Roman"/>
          <w:sz w:val="24"/>
          <w:szCs w:val="24"/>
        </w:rPr>
        <w:t xml:space="preserve"> </w:t>
      </w:r>
      <w:r w:rsidR="001E31EE">
        <w:rPr>
          <w:rFonts w:ascii="Times New Roman" w:hAnsi="Times New Roman" w:cs="Times New Roman"/>
          <w:sz w:val="24"/>
          <w:szCs w:val="24"/>
        </w:rPr>
        <w:t>__________</w:t>
      </w:r>
      <w:r w:rsidR="00963F24">
        <w:rPr>
          <w:rFonts w:ascii="Times New Roman" w:hAnsi="Times New Roman" w:cs="Times New Roman"/>
          <w:sz w:val="24"/>
          <w:szCs w:val="24"/>
        </w:rPr>
        <w:t xml:space="preserve"> </w:t>
      </w:r>
      <w:r w:rsidR="0064327E">
        <w:rPr>
          <w:rFonts w:ascii="Times New Roman" w:hAnsi="Times New Roman" w:cs="Times New Roman"/>
          <w:sz w:val="24"/>
          <w:szCs w:val="24"/>
        </w:rPr>
        <w:t>2</w:t>
      </w:r>
      <w:r w:rsidR="00A81ED0" w:rsidRPr="009C598C">
        <w:rPr>
          <w:rFonts w:ascii="Times New Roman" w:hAnsi="Times New Roman" w:cs="Times New Roman"/>
          <w:sz w:val="24"/>
          <w:szCs w:val="24"/>
        </w:rPr>
        <w:t>02</w:t>
      </w:r>
      <w:r w:rsidR="004A56CF">
        <w:rPr>
          <w:rFonts w:ascii="Times New Roman" w:hAnsi="Times New Roman" w:cs="Times New Roman"/>
          <w:sz w:val="24"/>
          <w:szCs w:val="24"/>
        </w:rPr>
        <w:t>6</w:t>
      </w:r>
      <w:r w:rsidR="00A81ED0" w:rsidRPr="009C598C">
        <w:rPr>
          <w:rFonts w:ascii="Times New Roman" w:hAnsi="Times New Roman" w:cs="Times New Roman"/>
          <w:sz w:val="24"/>
          <w:szCs w:val="24"/>
        </w:rPr>
        <w:t xml:space="preserve"> г</w:t>
      </w:r>
      <w:r w:rsidR="00D4563B" w:rsidRPr="009C598C">
        <w:rPr>
          <w:rFonts w:ascii="Times New Roman" w:hAnsi="Times New Roman" w:cs="Times New Roman"/>
          <w:sz w:val="24"/>
          <w:szCs w:val="24"/>
        </w:rPr>
        <w:t>.</w:t>
      </w:r>
    </w:p>
    <w:p w:rsidR="00D4563B" w:rsidRPr="009C598C" w:rsidRDefault="00D4563B">
      <w:pPr>
        <w:pStyle w:val="ConsPlusNormal"/>
        <w:jc w:val="both"/>
        <w:rPr>
          <w:rFonts w:ascii="Times New Roman" w:hAnsi="Times New Roman" w:cs="Times New Roman"/>
          <w:sz w:val="24"/>
          <w:szCs w:val="24"/>
        </w:rPr>
      </w:pPr>
    </w:p>
    <w:p w:rsidR="009971F7" w:rsidRPr="009842A7" w:rsidRDefault="009971F7" w:rsidP="009971F7">
      <w:pPr>
        <w:pStyle w:val="LBBodyText1"/>
        <w:spacing w:before="0" w:after="0"/>
        <w:ind w:firstLine="720"/>
        <w:rPr>
          <w:sz w:val="24"/>
          <w:szCs w:val="24"/>
        </w:rPr>
      </w:pPr>
      <w:r w:rsidRPr="009842A7">
        <w:rPr>
          <w:b/>
          <w:sz w:val="24"/>
          <w:szCs w:val="24"/>
        </w:rPr>
        <w:t>Государственное бюджетное учреждение здравоохранения Ленинградской области "</w:t>
      </w:r>
      <w:proofErr w:type="spellStart"/>
      <w:r w:rsidRPr="009842A7">
        <w:rPr>
          <w:b/>
          <w:sz w:val="24"/>
          <w:szCs w:val="24"/>
        </w:rPr>
        <w:t>Волховская</w:t>
      </w:r>
      <w:proofErr w:type="spellEnd"/>
      <w:r w:rsidRPr="009842A7">
        <w:rPr>
          <w:b/>
          <w:sz w:val="24"/>
          <w:szCs w:val="24"/>
        </w:rPr>
        <w:t xml:space="preserve"> межрайонная больница"</w:t>
      </w:r>
      <w:r w:rsidRPr="009842A7">
        <w:rPr>
          <w:sz w:val="24"/>
          <w:szCs w:val="24"/>
        </w:rPr>
        <w:t xml:space="preserve">, в лице главного врача </w:t>
      </w:r>
      <w:proofErr w:type="spellStart"/>
      <w:r w:rsidRPr="009842A7">
        <w:rPr>
          <w:sz w:val="24"/>
          <w:szCs w:val="24"/>
        </w:rPr>
        <w:t>Катичевой</w:t>
      </w:r>
      <w:proofErr w:type="spellEnd"/>
      <w:r w:rsidRPr="009842A7">
        <w:rPr>
          <w:sz w:val="24"/>
          <w:szCs w:val="24"/>
        </w:rPr>
        <w:t xml:space="preserve"> Анны Викторовны, действующего на основании  </w:t>
      </w:r>
      <w:r w:rsidR="00A40FEE" w:rsidRPr="009842A7">
        <w:rPr>
          <w:color w:val="2C2D2E"/>
          <w:sz w:val="24"/>
          <w:szCs w:val="24"/>
          <w:shd w:val="clear" w:color="auto" w:fill="FFFFFF"/>
        </w:rPr>
        <w:t>Устава</w:t>
      </w:r>
      <w:r w:rsidRPr="009842A7">
        <w:rPr>
          <w:sz w:val="24"/>
          <w:szCs w:val="24"/>
        </w:rPr>
        <w:t xml:space="preserve"> (далее – «</w:t>
      </w:r>
      <w:r w:rsidRPr="009842A7">
        <w:rPr>
          <w:b/>
          <w:sz w:val="24"/>
          <w:szCs w:val="24"/>
        </w:rPr>
        <w:t>Заказчик</w:t>
      </w:r>
      <w:r w:rsidRPr="009842A7">
        <w:rPr>
          <w:sz w:val="24"/>
          <w:szCs w:val="24"/>
        </w:rPr>
        <w:t>»), с одной стороны, и</w:t>
      </w:r>
    </w:p>
    <w:p w:rsidR="006E13EC" w:rsidRPr="008177E1" w:rsidRDefault="009843E2" w:rsidP="006E13EC">
      <w:pPr>
        <w:widowControl w:val="0"/>
        <w:ind w:firstLine="708"/>
        <w:jc w:val="both"/>
      </w:pPr>
      <w:proofErr w:type="gramStart"/>
      <w:r w:rsidRPr="00CD6F59">
        <w:rPr>
          <w:b/>
          <w:highlight w:val="yellow"/>
        </w:rPr>
        <w:softHyphen/>
      </w:r>
      <w:r w:rsidRPr="00CD6F59">
        <w:rPr>
          <w:b/>
          <w:highlight w:val="yellow"/>
        </w:rPr>
        <w:softHyphen/>
      </w:r>
      <w:r w:rsidRPr="00CD6F59">
        <w:rPr>
          <w:b/>
          <w:highlight w:val="yellow"/>
        </w:rPr>
        <w:softHyphen/>
      </w:r>
      <w:r w:rsidRPr="00CD6F59">
        <w:rPr>
          <w:b/>
          <w:highlight w:val="yellow"/>
        </w:rPr>
        <w:softHyphen/>
      </w:r>
      <w:r w:rsidRPr="00CD6F59">
        <w:rPr>
          <w:b/>
          <w:highlight w:val="yellow"/>
        </w:rPr>
        <w:softHyphen/>
      </w:r>
      <w:r w:rsidRPr="00CD6F59">
        <w:rPr>
          <w:b/>
          <w:highlight w:val="yellow"/>
        </w:rPr>
        <w:softHyphen/>
      </w:r>
      <w:r w:rsidRPr="00CD6F59">
        <w:rPr>
          <w:b/>
          <w:highlight w:val="yellow"/>
        </w:rPr>
        <w:softHyphen/>
      </w:r>
      <w:r w:rsidRPr="00CD6F59">
        <w:rPr>
          <w:b/>
          <w:highlight w:val="yellow"/>
        </w:rPr>
        <w:softHyphen/>
      </w:r>
      <w:r w:rsidRPr="00CD6F59">
        <w:rPr>
          <w:b/>
          <w:highlight w:val="yellow"/>
        </w:rPr>
        <w:softHyphen/>
      </w:r>
      <w:r w:rsidRPr="00CD6F59">
        <w:rPr>
          <w:b/>
          <w:highlight w:val="yellow"/>
        </w:rPr>
        <w:softHyphen/>
      </w:r>
      <w:r w:rsidRPr="00CD6F59">
        <w:rPr>
          <w:b/>
          <w:highlight w:val="yellow"/>
        </w:rPr>
        <w:softHyphen/>
      </w:r>
      <w:r w:rsidRPr="00CD6F59">
        <w:rPr>
          <w:b/>
          <w:highlight w:val="yellow"/>
        </w:rPr>
        <w:softHyphen/>
      </w:r>
      <w:r w:rsidRPr="00CD6F59">
        <w:rPr>
          <w:b/>
          <w:highlight w:val="yellow"/>
        </w:rPr>
        <w:softHyphen/>
      </w:r>
      <w:r w:rsidRPr="00CD6F59">
        <w:rPr>
          <w:b/>
          <w:highlight w:val="yellow"/>
        </w:rPr>
        <w:softHyphen/>
      </w:r>
      <w:r w:rsidRPr="00CD6F59">
        <w:rPr>
          <w:b/>
          <w:highlight w:val="yellow"/>
        </w:rPr>
        <w:softHyphen/>
      </w:r>
      <w:r w:rsidRPr="00CD6F59">
        <w:rPr>
          <w:b/>
          <w:highlight w:val="yellow"/>
        </w:rPr>
        <w:softHyphen/>
      </w:r>
      <w:r w:rsidRPr="00CD6F59">
        <w:rPr>
          <w:b/>
          <w:highlight w:val="yellow"/>
        </w:rPr>
        <w:softHyphen/>
      </w:r>
      <w:r w:rsidRPr="00CD6F59">
        <w:rPr>
          <w:b/>
          <w:highlight w:val="yellow"/>
        </w:rPr>
        <w:softHyphen/>
      </w:r>
      <w:r w:rsidRPr="00CD6F59">
        <w:rPr>
          <w:b/>
          <w:highlight w:val="yellow"/>
        </w:rPr>
        <w:softHyphen/>
      </w:r>
      <w:r w:rsidRPr="00CD6F59">
        <w:rPr>
          <w:b/>
          <w:highlight w:val="yellow"/>
        </w:rPr>
        <w:softHyphen/>
      </w:r>
      <w:r w:rsidRPr="00CD6F59">
        <w:rPr>
          <w:b/>
          <w:highlight w:val="yellow"/>
        </w:rPr>
        <w:softHyphen/>
      </w:r>
      <w:r w:rsidR="006E13EC" w:rsidRPr="00CD6F59">
        <w:rPr>
          <w:b/>
          <w:highlight w:val="yellow"/>
        </w:rPr>
        <w:t xml:space="preserve"> </w:t>
      </w:r>
      <w:r w:rsidR="00F46C4F" w:rsidRPr="00CD6F59">
        <w:rPr>
          <w:b/>
          <w:highlight w:val="yellow"/>
        </w:rPr>
        <w:t>___________________________</w:t>
      </w:r>
      <w:r w:rsidR="007E0904" w:rsidRPr="00CD6F59">
        <w:rPr>
          <w:highlight w:val="yellow"/>
        </w:rPr>
        <w:t xml:space="preserve"> в лице </w:t>
      </w:r>
      <w:r w:rsidR="00F46C4F" w:rsidRPr="00CD6F59">
        <w:rPr>
          <w:highlight w:val="yellow"/>
        </w:rPr>
        <w:t>________________</w:t>
      </w:r>
      <w:r w:rsidR="007E0904" w:rsidRPr="00CD6F59">
        <w:rPr>
          <w:highlight w:val="yellow"/>
        </w:rPr>
        <w:t>,</w:t>
      </w:r>
      <w:r w:rsidR="007E0904" w:rsidRPr="00CD6F59">
        <w:rPr>
          <w:b/>
          <w:highlight w:val="yellow"/>
        </w:rPr>
        <w:t xml:space="preserve"> </w:t>
      </w:r>
      <w:r w:rsidR="007E0904" w:rsidRPr="00CD6F59">
        <w:rPr>
          <w:highlight w:val="yellow"/>
        </w:rPr>
        <w:t xml:space="preserve">именуемый в дальнейшем «Поставщик», действующего на </w:t>
      </w:r>
      <w:r w:rsidR="00F557AC" w:rsidRPr="00CD6F59">
        <w:rPr>
          <w:highlight w:val="yellow"/>
        </w:rPr>
        <w:t xml:space="preserve">основании </w:t>
      </w:r>
      <w:r w:rsidR="00F46C4F" w:rsidRPr="00CD6F59">
        <w:rPr>
          <w:highlight w:val="yellow"/>
        </w:rPr>
        <w:t>_______________</w:t>
      </w:r>
      <w:r w:rsidR="007E0904" w:rsidRPr="00CD6F59">
        <w:rPr>
          <w:highlight w:val="yellow"/>
        </w:rPr>
        <w:t>, с другой стороны,</w:t>
      </w:r>
      <w:proofErr w:type="gramEnd"/>
    </w:p>
    <w:p w:rsidR="00D4563B" w:rsidRPr="00D20F25" w:rsidRDefault="00087E20" w:rsidP="00A40FEE">
      <w:pPr>
        <w:widowControl w:val="0"/>
        <w:ind w:firstLine="708"/>
        <w:jc w:val="both"/>
      </w:pPr>
      <w:r w:rsidRPr="00D20F25">
        <w:t xml:space="preserve"> </w:t>
      </w:r>
      <w:r w:rsidR="00A40FEE" w:rsidRPr="00D20F25">
        <w:t xml:space="preserve">в соответствии с п.4, ч. 1 ст. 93 Федерального </w:t>
      </w:r>
      <w:hyperlink r:id="rId9" w:history="1">
        <w:r w:rsidR="00A40FEE" w:rsidRPr="00D20F25">
          <w:rPr>
            <w:rStyle w:val="a4"/>
            <w:color w:val="auto"/>
            <w:u w:val="none"/>
          </w:rPr>
          <w:t>закона</w:t>
        </w:r>
      </w:hyperlink>
      <w:r w:rsidR="00A40FEE" w:rsidRPr="00D20F25">
        <w:t xml:space="preserve"> от 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заключили настоящий договор (далее - Договор) о нижеследующем:</w:t>
      </w:r>
    </w:p>
    <w:p w:rsidR="00D4563B" w:rsidRPr="009C598C" w:rsidRDefault="00DA7D71">
      <w:pPr>
        <w:pStyle w:val="ConsPlusNormal"/>
        <w:jc w:val="center"/>
        <w:outlineLvl w:val="1"/>
        <w:rPr>
          <w:rFonts w:ascii="Times New Roman" w:hAnsi="Times New Roman" w:cs="Times New Roman"/>
          <w:b/>
          <w:sz w:val="24"/>
          <w:szCs w:val="24"/>
        </w:rPr>
      </w:pPr>
      <w:r w:rsidRPr="009C598C">
        <w:rPr>
          <w:rFonts w:ascii="Times New Roman" w:hAnsi="Times New Roman" w:cs="Times New Roman"/>
          <w:b/>
          <w:sz w:val="24"/>
          <w:szCs w:val="24"/>
        </w:rPr>
        <w:t>1. Предмет Договора</w:t>
      </w:r>
    </w:p>
    <w:p w:rsidR="00D4563B" w:rsidRPr="009C598C" w:rsidRDefault="00DA7D71" w:rsidP="006C5DB7">
      <w:pPr>
        <w:pStyle w:val="ConsPlusNormal"/>
        <w:spacing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1.1. В соответствии с Договором</w:t>
      </w:r>
      <w:r w:rsidR="00D4563B" w:rsidRPr="009C598C">
        <w:rPr>
          <w:rFonts w:ascii="Times New Roman" w:hAnsi="Times New Roman" w:cs="Times New Roman"/>
          <w:sz w:val="24"/>
          <w:szCs w:val="24"/>
        </w:rPr>
        <w:t xml:space="preserve"> Поставщик обязуется в порядке и сроки, предусмотренные </w:t>
      </w:r>
      <w:r w:rsidR="005F1319" w:rsidRPr="009C598C">
        <w:rPr>
          <w:rFonts w:ascii="Times New Roman" w:hAnsi="Times New Roman" w:cs="Times New Roman"/>
          <w:sz w:val="24"/>
          <w:szCs w:val="24"/>
        </w:rPr>
        <w:t>Договором</w:t>
      </w:r>
      <w:r w:rsidR="00D4563B" w:rsidRPr="009C598C">
        <w:rPr>
          <w:rFonts w:ascii="Times New Roman" w:hAnsi="Times New Roman" w:cs="Times New Roman"/>
          <w:sz w:val="24"/>
          <w:szCs w:val="24"/>
        </w:rPr>
        <w:t xml:space="preserve">, осуществить </w:t>
      </w:r>
      <w:r w:rsidR="00B51E59" w:rsidRPr="009C598C">
        <w:rPr>
          <w:rFonts w:ascii="Times New Roman" w:hAnsi="Times New Roman" w:cs="Times New Roman"/>
          <w:sz w:val="24"/>
          <w:szCs w:val="24"/>
        </w:rPr>
        <w:t>поставку</w:t>
      </w:r>
      <w:r w:rsidR="00D4563B" w:rsidRPr="009C598C">
        <w:rPr>
          <w:rFonts w:ascii="Times New Roman" w:hAnsi="Times New Roman" w:cs="Times New Roman"/>
          <w:b/>
          <w:sz w:val="24"/>
          <w:szCs w:val="24"/>
        </w:rPr>
        <w:t xml:space="preserve"> </w:t>
      </w:r>
      <w:r w:rsidR="00B0105C" w:rsidRPr="00B0105C">
        <w:rPr>
          <w:rFonts w:ascii="Times New Roman" w:hAnsi="Times New Roman" w:cs="Times New Roman"/>
          <w:b/>
          <w:sz w:val="24"/>
          <w:szCs w:val="24"/>
        </w:rPr>
        <w:t xml:space="preserve">стоматологических инструментов </w:t>
      </w:r>
      <w:r w:rsidR="00441FC4" w:rsidRPr="009C598C">
        <w:rPr>
          <w:rFonts w:ascii="Times New Roman" w:hAnsi="Times New Roman" w:cs="Times New Roman"/>
          <w:sz w:val="24"/>
          <w:szCs w:val="24"/>
        </w:rPr>
        <w:t>(д</w:t>
      </w:r>
      <w:r w:rsidR="00FF5A71" w:rsidRPr="009C598C">
        <w:rPr>
          <w:rFonts w:ascii="Times New Roman" w:hAnsi="Times New Roman" w:cs="Times New Roman"/>
          <w:sz w:val="24"/>
          <w:szCs w:val="24"/>
        </w:rPr>
        <w:t>алее, Товар)</w:t>
      </w:r>
      <w:r w:rsidR="00015F58" w:rsidRPr="009C598C">
        <w:rPr>
          <w:rFonts w:ascii="Times New Roman" w:hAnsi="Times New Roman" w:cs="Times New Roman"/>
          <w:sz w:val="24"/>
          <w:szCs w:val="24"/>
        </w:rPr>
        <w:t xml:space="preserve"> </w:t>
      </w:r>
      <w:r w:rsidR="00D4563B" w:rsidRPr="009C598C">
        <w:rPr>
          <w:rFonts w:ascii="Times New Roman" w:hAnsi="Times New Roman" w:cs="Times New Roman"/>
          <w:sz w:val="24"/>
          <w:szCs w:val="24"/>
        </w:rPr>
        <w:t>в соответствии со Спецификацией (</w:t>
      </w:r>
      <w:hyperlink w:anchor="P365" w:history="1">
        <w:r w:rsidR="00D4563B" w:rsidRPr="009C598C">
          <w:rPr>
            <w:rFonts w:ascii="Times New Roman" w:hAnsi="Times New Roman" w:cs="Times New Roman"/>
            <w:sz w:val="24"/>
            <w:szCs w:val="24"/>
          </w:rPr>
          <w:t>приложени</w:t>
        </w:r>
        <w:r w:rsidR="00706A19" w:rsidRPr="009C598C">
          <w:rPr>
            <w:rFonts w:ascii="Times New Roman" w:hAnsi="Times New Roman" w:cs="Times New Roman"/>
            <w:sz w:val="24"/>
            <w:szCs w:val="24"/>
          </w:rPr>
          <w:t>е</w:t>
        </w:r>
        <w:r w:rsidR="00D4563B" w:rsidRPr="009C598C">
          <w:rPr>
            <w:rFonts w:ascii="Times New Roman" w:hAnsi="Times New Roman" w:cs="Times New Roman"/>
            <w:sz w:val="24"/>
            <w:szCs w:val="24"/>
          </w:rPr>
          <w:t xml:space="preserve"> </w:t>
        </w:r>
        <w:r w:rsidR="00566723" w:rsidRPr="009C598C">
          <w:rPr>
            <w:rFonts w:ascii="Times New Roman" w:hAnsi="Times New Roman" w:cs="Times New Roman"/>
            <w:sz w:val="24"/>
            <w:szCs w:val="24"/>
          </w:rPr>
          <w:t>№</w:t>
        </w:r>
        <w:r w:rsidR="00D4563B" w:rsidRPr="009C598C">
          <w:rPr>
            <w:rFonts w:ascii="Times New Roman" w:hAnsi="Times New Roman" w:cs="Times New Roman"/>
            <w:sz w:val="24"/>
            <w:szCs w:val="24"/>
          </w:rPr>
          <w:t xml:space="preserve"> 1</w:t>
        </w:r>
      </w:hyperlink>
      <w:r w:rsidR="00706A19" w:rsidRPr="009C598C">
        <w:rPr>
          <w:rFonts w:ascii="Times New Roman" w:hAnsi="Times New Roman" w:cs="Times New Roman"/>
          <w:sz w:val="24"/>
          <w:szCs w:val="24"/>
        </w:rPr>
        <w:t xml:space="preserve"> </w:t>
      </w:r>
      <w:r w:rsidRPr="009C598C">
        <w:rPr>
          <w:rFonts w:ascii="Times New Roman" w:hAnsi="Times New Roman" w:cs="Times New Roman"/>
          <w:sz w:val="24"/>
          <w:szCs w:val="24"/>
        </w:rPr>
        <w:t>к Договору</w:t>
      </w:r>
      <w:r w:rsidR="00D4563B" w:rsidRPr="009C598C">
        <w:rPr>
          <w:rFonts w:ascii="Times New Roman" w:hAnsi="Times New Roman" w:cs="Times New Roman"/>
          <w:sz w:val="24"/>
          <w:szCs w:val="24"/>
        </w:rPr>
        <w:t>), а Заказчик обязуется в порядке и с</w:t>
      </w:r>
      <w:r w:rsidRPr="009C598C">
        <w:rPr>
          <w:rFonts w:ascii="Times New Roman" w:hAnsi="Times New Roman" w:cs="Times New Roman"/>
          <w:sz w:val="24"/>
          <w:szCs w:val="24"/>
        </w:rPr>
        <w:t>роки, предусмотренные Договором</w:t>
      </w:r>
      <w:r w:rsidR="00D4563B" w:rsidRPr="009C598C">
        <w:rPr>
          <w:rFonts w:ascii="Times New Roman" w:hAnsi="Times New Roman" w:cs="Times New Roman"/>
          <w:sz w:val="24"/>
          <w:szCs w:val="24"/>
        </w:rPr>
        <w:t>, принять и оплатить поставленный Товар.</w:t>
      </w:r>
    </w:p>
    <w:p w:rsidR="004F2CBA" w:rsidRPr="009C598C" w:rsidRDefault="00D4563B" w:rsidP="006C5D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1.2. Номенклатура Товара и его количество определяются Спецификаци</w:t>
      </w:r>
      <w:r w:rsidR="00ED735E" w:rsidRPr="009C598C">
        <w:rPr>
          <w:rFonts w:ascii="Times New Roman" w:hAnsi="Times New Roman" w:cs="Times New Roman"/>
          <w:sz w:val="24"/>
          <w:szCs w:val="24"/>
        </w:rPr>
        <w:t>ями</w:t>
      </w:r>
      <w:r w:rsidRPr="009C598C">
        <w:rPr>
          <w:rFonts w:ascii="Times New Roman" w:hAnsi="Times New Roman" w:cs="Times New Roman"/>
          <w:sz w:val="24"/>
          <w:szCs w:val="24"/>
        </w:rPr>
        <w:t xml:space="preserve"> (</w:t>
      </w:r>
      <w:hyperlink w:anchor="P365" w:history="1">
        <w:r w:rsidRPr="009C598C">
          <w:rPr>
            <w:rFonts w:ascii="Times New Roman" w:hAnsi="Times New Roman" w:cs="Times New Roman"/>
            <w:sz w:val="24"/>
            <w:szCs w:val="24"/>
          </w:rPr>
          <w:t>приложени</w:t>
        </w:r>
        <w:r w:rsidR="00706A19" w:rsidRPr="009C598C">
          <w:rPr>
            <w:rFonts w:ascii="Times New Roman" w:hAnsi="Times New Roman" w:cs="Times New Roman"/>
            <w:sz w:val="24"/>
            <w:szCs w:val="24"/>
          </w:rPr>
          <w:t>е</w:t>
        </w:r>
        <w:r w:rsidRPr="009C598C">
          <w:rPr>
            <w:rFonts w:ascii="Times New Roman" w:hAnsi="Times New Roman" w:cs="Times New Roman"/>
            <w:sz w:val="24"/>
            <w:szCs w:val="24"/>
          </w:rPr>
          <w:t xml:space="preserve"> </w:t>
        </w:r>
        <w:r w:rsidR="00566723" w:rsidRPr="009C598C">
          <w:rPr>
            <w:rFonts w:ascii="Times New Roman" w:hAnsi="Times New Roman" w:cs="Times New Roman"/>
            <w:sz w:val="24"/>
            <w:szCs w:val="24"/>
          </w:rPr>
          <w:t>№</w:t>
        </w:r>
        <w:r w:rsidRPr="009C598C">
          <w:rPr>
            <w:rFonts w:ascii="Times New Roman" w:hAnsi="Times New Roman" w:cs="Times New Roman"/>
            <w:sz w:val="24"/>
            <w:szCs w:val="24"/>
          </w:rPr>
          <w:t xml:space="preserve"> 1</w:t>
        </w:r>
      </w:hyperlink>
      <w:r w:rsidR="006B4484" w:rsidRPr="009C598C">
        <w:rPr>
          <w:rFonts w:ascii="Times New Roman" w:hAnsi="Times New Roman" w:cs="Times New Roman"/>
          <w:sz w:val="24"/>
          <w:szCs w:val="24"/>
        </w:rPr>
        <w:t xml:space="preserve">,2 </w:t>
      </w:r>
      <w:r w:rsidRPr="009C598C">
        <w:rPr>
          <w:rFonts w:ascii="Times New Roman" w:hAnsi="Times New Roman" w:cs="Times New Roman"/>
          <w:sz w:val="24"/>
          <w:szCs w:val="24"/>
        </w:rPr>
        <w:t xml:space="preserve"> к </w:t>
      </w:r>
      <w:bookmarkStart w:id="0" w:name="P46"/>
      <w:bookmarkEnd w:id="0"/>
      <w:r w:rsidR="00DA7D71" w:rsidRPr="009C598C">
        <w:rPr>
          <w:rFonts w:ascii="Times New Roman" w:hAnsi="Times New Roman" w:cs="Times New Roman"/>
          <w:sz w:val="24"/>
          <w:szCs w:val="24"/>
        </w:rPr>
        <w:t>Договору</w:t>
      </w:r>
      <w:r w:rsidR="004F2CBA" w:rsidRPr="009C598C">
        <w:rPr>
          <w:rFonts w:ascii="Times New Roman" w:hAnsi="Times New Roman" w:cs="Times New Roman"/>
          <w:sz w:val="24"/>
          <w:szCs w:val="24"/>
        </w:rPr>
        <w:t>).</w:t>
      </w:r>
    </w:p>
    <w:p w:rsidR="00D4563B" w:rsidRPr="009C598C" w:rsidRDefault="00B536BC" w:rsidP="006C5D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1.3. Поставка Товара осуществляется с разгруз</w:t>
      </w:r>
      <w:r w:rsidR="00A87AC6" w:rsidRPr="009C598C">
        <w:rPr>
          <w:rFonts w:ascii="Times New Roman" w:hAnsi="Times New Roman" w:cs="Times New Roman"/>
          <w:sz w:val="24"/>
          <w:szCs w:val="24"/>
        </w:rPr>
        <w:t xml:space="preserve">кой </w:t>
      </w:r>
      <w:r w:rsidR="00FF5A71" w:rsidRPr="009C598C">
        <w:rPr>
          <w:rFonts w:ascii="Times New Roman" w:hAnsi="Times New Roman" w:cs="Times New Roman"/>
          <w:sz w:val="24"/>
          <w:szCs w:val="24"/>
        </w:rPr>
        <w:t>Товара</w:t>
      </w:r>
      <w:r w:rsidRPr="009C598C">
        <w:rPr>
          <w:rFonts w:ascii="Times New Roman" w:hAnsi="Times New Roman" w:cs="Times New Roman"/>
          <w:sz w:val="24"/>
          <w:szCs w:val="24"/>
        </w:rPr>
        <w:t xml:space="preserve"> по адресу: </w:t>
      </w:r>
      <w:r w:rsidR="007A725D" w:rsidRPr="009C598C">
        <w:rPr>
          <w:rFonts w:ascii="Times New Roman" w:hAnsi="Times New Roman" w:cs="Times New Roman"/>
          <w:sz w:val="24"/>
          <w:szCs w:val="24"/>
        </w:rPr>
        <w:t>187406, Ленинградская область, г. Волхов, ул. Авиационная, дом 42</w:t>
      </w:r>
      <w:r w:rsidR="00A87AC6" w:rsidRPr="009C598C">
        <w:rPr>
          <w:rFonts w:ascii="Times New Roman" w:hAnsi="Times New Roman" w:cs="Times New Roman"/>
          <w:sz w:val="24"/>
          <w:szCs w:val="24"/>
        </w:rPr>
        <w:t xml:space="preserve">, </w:t>
      </w:r>
      <w:r w:rsidR="00C06AC2">
        <w:rPr>
          <w:rFonts w:ascii="Times New Roman" w:hAnsi="Times New Roman" w:cs="Times New Roman"/>
          <w:sz w:val="24"/>
          <w:szCs w:val="24"/>
        </w:rPr>
        <w:t xml:space="preserve">здание роддома, </w:t>
      </w:r>
      <w:r w:rsidR="004376C6" w:rsidRPr="009C598C">
        <w:rPr>
          <w:rFonts w:ascii="Times New Roman" w:hAnsi="Times New Roman" w:cs="Times New Roman"/>
          <w:sz w:val="24"/>
          <w:szCs w:val="24"/>
        </w:rPr>
        <w:t xml:space="preserve">1 этаж, </w:t>
      </w:r>
      <w:r w:rsidR="00F46C4F">
        <w:rPr>
          <w:rFonts w:ascii="Times New Roman" w:hAnsi="Times New Roman" w:cs="Times New Roman"/>
          <w:sz w:val="24"/>
          <w:szCs w:val="24"/>
        </w:rPr>
        <w:t>склад</w:t>
      </w:r>
      <w:r w:rsidR="004376C6" w:rsidRPr="009C598C">
        <w:rPr>
          <w:rFonts w:ascii="Times New Roman" w:hAnsi="Times New Roman" w:cs="Times New Roman"/>
          <w:sz w:val="24"/>
          <w:szCs w:val="24"/>
        </w:rPr>
        <w:t xml:space="preserve"> </w:t>
      </w:r>
      <w:r w:rsidR="00C06AC2">
        <w:rPr>
          <w:rFonts w:ascii="Times New Roman" w:hAnsi="Times New Roman" w:cs="Times New Roman"/>
          <w:sz w:val="24"/>
          <w:szCs w:val="24"/>
        </w:rPr>
        <w:t>«Аптека»</w:t>
      </w:r>
      <w:r w:rsidR="004376C6" w:rsidRPr="009C598C">
        <w:rPr>
          <w:rFonts w:ascii="Times New Roman" w:hAnsi="Times New Roman" w:cs="Times New Roman"/>
          <w:sz w:val="24"/>
          <w:szCs w:val="24"/>
        </w:rPr>
        <w:t xml:space="preserve"> (далее - Место доставки),</w:t>
      </w:r>
      <w:r w:rsidR="00076D3D" w:rsidRPr="009C598C">
        <w:rPr>
          <w:rFonts w:ascii="Times New Roman" w:hAnsi="Times New Roman" w:cs="Times New Roman"/>
          <w:sz w:val="24"/>
          <w:szCs w:val="24"/>
        </w:rPr>
        <w:t xml:space="preserve"> </w:t>
      </w:r>
      <w:r w:rsidR="004376C6" w:rsidRPr="009C598C">
        <w:rPr>
          <w:rFonts w:ascii="Times New Roman" w:hAnsi="Times New Roman" w:cs="Times New Roman"/>
          <w:sz w:val="24"/>
          <w:szCs w:val="24"/>
        </w:rPr>
        <w:t>время работы склада: рабочие дни п</w:t>
      </w:r>
      <w:r w:rsidR="00C06AC2">
        <w:rPr>
          <w:rFonts w:ascii="Times New Roman" w:hAnsi="Times New Roman" w:cs="Times New Roman"/>
          <w:sz w:val="24"/>
          <w:szCs w:val="24"/>
        </w:rPr>
        <w:t>онедельник-пятница с 08.00 до 15.00</w:t>
      </w:r>
      <w:r w:rsidR="00F46C4F">
        <w:rPr>
          <w:rFonts w:ascii="Times New Roman" w:hAnsi="Times New Roman" w:cs="Times New Roman"/>
          <w:sz w:val="24"/>
          <w:szCs w:val="24"/>
        </w:rPr>
        <w:t xml:space="preserve">, </w:t>
      </w:r>
      <w:r w:rsidR="004376C6" w:rsidRPr="009C598C">
        <w:rPr>
          <w:rFonts w:ascii="Times New Roman" w:hAnsi="Times New Roman" w:cs="Times New Roman"/>
          <w:sz w:val="24"/>
          <w:szCs w:val="24"/>
        </w:rPr>
        <w:t>т</w:t>
      </w:r>
      <w:r w:rsidR="00A87AC6" w:rsidRPr="009C598C">
        <w:rPr>
          <w:rFonts w:ascii="Times New Roman" w:hAnsi="Times New Roman" w:cs="Times New Roman"/>
          <w:sz w:val="24"/>
          <w:szCs w:val="24"/>
        </w:rPr>
        <w:t xml:space="preserve">елефон склада для предварительного согласования времени и даты поставки 8 </w:t>
      </w:r>
      <w:r w:rsidR="009435E1">
        <w:rPr>
          <w:rFonts w:ascii="Times New Roman" w:hAnsi="Times New Roman" w:cs="Times New Roman"/>
          <w:sz w:val="24"/>
          <w:szCs w:val="24"/>
        </w:rPr>
        <w:t>(</w:t>
      </w:r>
      <w:r w:rsidR="00A87AC6" w:rsidRPr="009C598C">
        <w:rPr>
          <w:rFonts w:ascii="Times New Roman" w:hAnsi="Times New Roman" w:cs="Times New Roman"/>
          <w:sz w:val="24"/>
          <w:szCs w:val="24"/>
        </w:rPr>
        <w:t>81363</w:t>
      </w:r>
      <w:r w:rsidR="009435E1">
        <w:rPr>
          <w:rFonts w:ascii="Times New Roman" w:hAnsi="Times New Roman" w:cs="Times New Roman"/>
          <w:sz w:val="24"/>
          <w:szCs w:val="24"/>
        </w:rPr>
        <w:t>)</w:t>
      </w:r>
      <w:r w:rsidR="00C06AC2">
        <w:rPr>
          <w:rFonts w:ascii="Times New Roman" w:hAnsi="Times New Roman" w:cs="Times New Roman"/>
          <w:sz w:val="24"/>
          <w:szCs w:val="24"/>
        </w:rPr>
        <w:t xml:space="preserve"> 22591</w:t>
      </w:r>
      <w:r w:rsidR="00A87AC6" w:rsidRPr="009C598C">
        <w:rPr>
          <w:rFonts w:ascii="Times New Roman" w:hAnsi="Times New Roman" w:cs="Times New Roman"/>
          <w:sz w:val="24"/>
          <w:szCs w:val="24"/>
        </w:rPr>
        <w:t>.</w:t>
      </w:r>
    </w:p>
    <w:p w:rsidR="00794A8F" w:rsidRPr="009C598C" w:rsidRDefault="00794A8F">
      <w:pPr>
        <w:pStyle w:val="ConsPlusNormal"/>
        <w:jc w:val="both"/>
        <w:rPr>
          <w:rFonts w:ascii="Times New Roman" w:hAnsi="Times New Roman" w:cs="Times New Roman"/>
          <w:sz w:val="24"/>
          <w:szCs w:val="24"/>
        </w:rPr>
      </w:pPr>
    </w:p>
    <w:p w:rsidR="00D4563B" w:rsidRPr="009C598C" w:rsidRDefault="000A5B17" w:rsidP="00C642B7">
      <w:pPr>
        <w:pStyle w:val="ConsPlusNormal"/>
        <w:jc w:val="center"/>
        <w:outlineLvl w:val="1"/>
        <w:rPr>
          <w:rFonts w:ascii="Times New Roman" w:hAnsi="Times New Roman" w:cs="Times New Roman"/>
          <w:b/>
          <w:sz w:val="24"/>
          <w:szCs w:val="24"/>
        </w:rPr>
      </w:pPr>
      <w:r w:rsidRPr="009C598C">
        <w:rPr>
          <w:rFonts w:ascii="Times New Roman" w:hAnsi="Times New Roman" w:cs="Times New Roman"/>
          <w:b/>
          <w:sz w:val="24"/>
          <w:szCs w:val="24"/>
        </w:rPr>
        <w:t>2. Цена Договора</w:t>
      </w:r>
    </w:p>
    <w:p w:rsidR="00D4563B" w:rsidRPr="009C598C" w:rsidRDefault="000A5B17" w:rsidP="00C642B7">
      <w:pPr>
        <w:pStyle w:val="ConsPlusNormal"/>
        <w:spacing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2.1. Цена Договора</w:t>
      </w:r>
      <w:r w:rsidR="00D4563B" w:rsidRPr="009C598C">
        <w:rPr>
          <w:rFonts w:ascii="Times New Roman" w:hAnsi="Times New Roman" w:cs="Times New Roman"/>
          <w:sz w:val="24"/>
          <w:szCs w:val="24"/>
        </w:rPr>
        <w:t xml:space="preserve"> и валюта платежа устанавливаются в российских рублях.</w:t>
      </w:r>
    </w:p>
    <w:p w:rsidR="00874DE8" w:rsidRDefault="000A5B17" w:rsidP="00C642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2.2. Цена Договора</w:t>
      </w:r>
      <w:r w:rsidR="00D4563B" w:rsidRPr="009C598C">
        <w:rPr>
          <w:rFonts w:ascii="Times New Roman" w:hAnsi="Times New Roman" w:cs="Times New Roman"/>
          <w:sz w:val="24"/>
          <w:szCs w:val="24"/>
        </w:rPr>
        <w:t xml:space="preserve"> </w:t>
      </w:r>
      <w:r w:rsidR="00297922">
        <w:rPr>
          <w:rFonts w:ascii="Times New Roman" w:hAnsi="Times New Roman" w:cs="Times New Roman"/>
          <w:sz w:val="24"/>
          <w:szCs w:val="24"/>
        </w:rPr>
        <w:t>_____________________________________</w:t>
      </w:r>
    </w:p>
    <w:p w:rsidR="00D4563B" w:rsidRPr="009C598C" w:rsidRDefault="00657681" w:rsidP="00C642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2</w:t>
      </w:r>
      <w:r w:rsidR="000A5B17" w:rsidRPr="009C598C">
        <w:rPr>
          <w:rFonts w:ascii="Times New Roman" w:hAnsi="Times New Roman" w:cs="Times New Roman"/>
          <w:sz w:val="24"/>
          <w:szCs w:val="24"/>
        </w:rPr>
        <w:t>.3. Цена Договора</w:t>
      </w:r>
      <w:r w:rsidR="00D4563B" w:rsidRPr="009C598C">
        <w:rPr>
          <w:rFonts w:ascii="Times New Roman" w:hAnsi="Times New Roman" w:cs="Times New Roman"/>
          <w:sz w:val="24"/>
          <w:szCs w:val="24"/>
        </w:rPr>
        <w:t xml:space="preserve"> включает в себя стоимость Товара, а также все расходы на транспортировку, погрузо-разгрузочные работы,</w:t>
      </w:r>
      <w:r w:rsidR="00266C9F" w:rsidRPr="009C598C">
        <w:rPr>
          <w:rFonts w:ascii="Times New Roman" w:hAnsi="Times New Roman" w:cs="Times New Roman"/>
          <w:sz w:val="24"/>
          <w:szCs w:val="24"/>
        </w:rPr>
        <w:t xml:space="preserve"> подъем на этаж,</w:t>
      </w:r>
      <w:r w:rsidR="00D4563B" w:rsidRPr="009C598C">
        <w:rPr>
          <w:rFonts w:ascii="Times New Roman" w:hAnsi="Times New Roman" w:cs="Times New Roman"/>
          <w:sz w:val="24"/>
          <w:szCs w:val="24"/>
        </w:rPr>
        <w:t xml:space="preserve"> страхование, уплату налогов, пошлины, сборы и другие обязательные платежи, которые Поставщик должен выплатить в связи с выпол</w:t>
      </w:r>
      <w:r w:rsidR="00313A6E" w:rsidRPr="009C598C">
        <w:rPr>
          <w:rFonts w:ascii="Times New Roman" w:hAnsi="Times New Roman" w:cs="Times New Roman"/>
          <w:sz w:val="24"/>
          <w:szCs w:val="24"/>
        </w:rPr>
        <w:t>нением обязательств по Договору</w:t>
      </w:r>
      <w:r w:rsidR="00D4563B" w:rsidRPr="009C598C">
        <w:rPr>
          <w:rFonts w:ascii="Times New Roman" w:hAnsi="Times New Roman" w:cs="Times New Roman"/>
          <w:sz w:val="24"/>
          <w:szCs w:val="24"/>
        </w:rPr>
        <w:t xml:space="preserve"> в соответствии с законодательством Российской Федерации.</w:t>
      </w:r>
    </w:p>
    <w:p w:rsidR="00D4563B" w:rsidRPr="009C598C" w:rsidRDefault="00D4563B" w:rsidP="00C642B7">
      <w:pPr>
        <w:pStyle w:val="ConsPlusNormal"/>
        <w:jc w:val="both"/>
        <w:rPr>
          <w:rFonts w:ascii="Times New Roman" w:hAnsi="Times New Roman" w:cs="Times New Roman"/>
          <w:sz w:val="24"/>
          <w:szCs w:val="24"/>
        </w:rPr>
      </w:pPr>
    </w:p>
    <w:p w:rsidR="00D4563B" w:rsidRPr="009C598C" w:rsidRDefault="00D4563B" w:rsidP="00C642B7">
      <w:pPr>
        <w:pStyle w:val="ConsPlusNormal"/>
        <w:jc w:val="center"/>
        <w:outlineLvl w:val="1"/>
        <w:rPr>
          <w:rFonts w:ascii="Times New Roman" w:hAnsi="Times New Roman" w:cs="Times New Roman"/>
          <w:b/>
          <w:sz w:val="24"/>
          <w:szCs w:val="24"/>
        </w:rPr>
      </w:pPr>
      <w:r w:rsidRPr="009C598C">
        <w:rPr>
          <w:rFonts w:ascii="Times New Roman" w:hAnsi="Times New Roman" w:cs="Times New Roman"/>
          <w:b/>
          <w:sz w:val="24"/>
          <w:szCs w:val="24"/>
        </w:rPr>
        <w:t>3. Взаимодействие Сторон</w:t>
      </w:r>
    </w:p>
    <w:p w:rsidR="00D4563B" w:rsidRPr="009C598C" w:rsidRDefault="00D4563B" w:rsidP="00C642B7">
      <w:pPr>
        <w:pStyle w:val="ConsPlusNormal"/>
        <w:spacing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3.1. Поставщик обязан:</w:t>
      </w:r>
    </w:p>
    <w:p w:rsidR="00D4563B" w:rsidRPr="009C598C" w:rsidRDefault="00D4563B" w:rsidP="00C642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 xml:space="preserve">3.1.1. поставить Товар, соответствующий требованиям законодательства Российской Федерации, в соответствии с условиями </w:t>
      </w:r>
      <w:r w:rsidR="005F1319" w:rsidRPr="009C598C">
        <w:rPr>
          <w:rFonts w:ascii="Times New Roman" w:hAnsi="Times New Roman" w:cs="Times New Roman"/>
          <w:sz w:val="24"/>
          <w:szCs w:val="24"/>
        </w:rPr>
        <w:t>Договора</w:t>
      </w:r>
      <w:r w:rsidRPr="009C598C">
        <w:rPr>
          <w:rFonts w:ascii="Times New Roman" w:hAnsi="Times New Roman" w:cs="Times New Roman"/>
          <w:sz w:val="24"/>
          <w:szCs w:val="24"/>
        </w:rPr>
        <w:t>, в полном объеме, надлежащего качества и в установленные сроки;</w:t>
      </w:r>
    </w:p>
    <w:p w:rsidR="00D4563B" w:rsidRPr="009C598C" w:rsidRDefault="00D4563B" w:rsidP="00C642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 xml:space="preserve">3.1.2. представлять по требованию Заказчика информацию и документы, </w:t>
      </w:r>
      <w:r w:rsidR="00F16186" w:rsidRPr="009C598C">
        <w:rPr>
          <w:rFonts w:ascii="Times New Roman" w:hAnsi="Times New Roman" w:cs="Times New Roman"/>
          <w:sz w:val="24"/>
          <w:szCs w:val="24"/>
        </w:rPr>
        <w:t>относящиеся к предмету Договора</w:t>
      </w:r>
      <w:r w:rsidRPr="009C598C">
        <w:rPr>
          <w:rFonts w:ascii="Times New Roman" w:hAnsi="Times New Roman" w:cs="Times New Roman"/>
          <w:sz w:val="24"/>
          <w:szCs w:val="24"/>
        </w:rPr>
        <w:t>;</w:t>
      </w:r>
    </w:p>
    <w:p w:rsidR="00D4563B" w:rsidRPr="009C598C" w:rsidRDefault="00D4563B" w:rsidP="00C642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3.1.3. незамедлительно информировать Заказчика обо всех обстоятельствах, пре</w:t>
      </w:r>
      <w:r w:rsidR="00F16186" w:rsidRPr="009C598C">
        <w:rPr>
          <w:rFonts w:ascii="Times New Roman" w:hAnsi="Times New Roman" w:cs="Times New Roman"/>
          <w:sz w:val="24"/>
          <w:szCs w:val="24"/>
        </w:rPr>
        <w:t>пятствующих исполнению Договора</w:t>
      </w:r>
      <w:r w:rsidRPr="009C598C">
        <w:rPr>
          <w:rFonts w:ascii="Times New Roman" w:hAnsi="Times New Roman" w:cs="Times New Roman"/>
          <w:sz w:val="24"/>
          <w:szCs w:val="24"/>
        </w:rPr>
        <w:t>;</w:t>
      </w:r>
    </w:p>
    <w:p w:rsidR="00D4563B" w:rsidRPr="009C598C" w:rsidRDefault="00D4563B" w:rsidP="00C642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3.1.4. устранять своими силами и за свой счет допущенные недостатки при поставке Товара;</w:t>
      </w:r>
    </w:p>
    <w:p w:rsidR="00D4563B" w:rsidRPr="009C598C" w:rsidRDefault="00D4563B" w:rsidP="00C642B7">
      <w:pPr>
        <w:pStyle w:val="ConsPlusNormal"/>
        <w:spacing w:before="220" w:line="240" w:lineRule="atLeast"/>
        <w:ind w:firstLine="539"/>
        <w:contextualSpacing/>
        <w:jc w:val="both"/>
        <w:rPr>
          <w:rFonts w:ascii="Times New Roman" w:hAnsi="Times New Roman" w:cs="Times New Roman"/>
          <w:sz w:val="24"/>
          <w:szCs w:val="24"/>
        </w:rPr>
      </w:pPr>
      <w:bookmarkStart w:id="1" w:name="P73"/>
      <w:bookmarkEnd w:id="1"/>
      <w:r w:rsidRPr="009C598C">
        <w:rPr>
          <w:rFonts w:ascii="Times New Roman" w:hAnsi="Times New Roman" w:cs="Times New Roman"/>
          <w:sz w:val="24"/>
          <w:szCs w:val="24"/>
        </w:rPr>
        <w:t>3.2. Поставщик вправе:</w:t>
      </w:r>
    </w:p>
    <w:p w:rsidR="00D4563B" w:rsidRPr="009C598C" w:rsidRDefault="00D4563B" w:rsidP="00C642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3.2.1. требовать от Заказчика приемки поставленного Товара в Месте доставки;</w:t>
      </w:r>
    </w:p>
    <w:p w:rsidR="00D4563B" w:rsidRPr="009C598C" w:rsidRDefault="00D4563B" w:rsidP="00C642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3.2.2. требовать от Заказчика предоставления имеющейся у него информации, необходимой для исполнения обяза</w:t>
      </w:r>
      <w:r w:rsidR="00F16186" w:rsidRPr="009C598C">
        <w:rPr>
          <w:rFonts w:ascii="Times New Roman" w:hAnsi="Times New Roman" w:cs="Times New Roman"/>
          <w:sz w:val="24"/>
          <w:szCs w:val="24"/>
        </w:rPr>
        <w:t>тельств по Договора</w:t>
      </w:r>
      <w:r w:rsidRPr="009C598C">
        <w:rPr>
          <w:rFonts w:ascii="Times New Roman" w:hAnsi="Times New Roman" w:cs="Times New Roman"/>
          <w:sz w:val="24"/>
          <w:szCs w:val="24"/>
        </w:rPr>
        <w:t>;</w:t>
      </w:r>
    </w:p>
    <w:p w:rsidR="00D4563B" w:rsidRPr="009C598C" w:rsidRDefault="00D4563B" w:rsidP="00C642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3.2.3. требовать от Заказчика своевременной оплаты поставленного Товара в порядке и на усло</w:t>
      </w:r>
      <w:r w:rsidR="00F16186" w:rsidRPr="009C598C">
        <w:rPr>
          <w:rFonts w:ascii="Times New Roman" w:hAnsi="Times New Roman" w:cs="Times New Roman"/>
          <w:sz w:val="24"/>
          <w:szCs w:val="24"/>
        </w:rPr>
        <w:t>виях, предусмотренных Договором</w:t>
      </w:r>
      <w:r w:rsidRPr="009C598C">
        <w:rPr>
          <w:rFonts w:ascii="Times New Roman" w:hAnsi="Times New Roman" w:cs="Times New Roman"/>
          <w:sz w:val="24"/>
          <w:szCs w:val="24"/>
        </w:rPr>
        <w:t>.</w:t>
      </w:r>
    </w:p>
    <w:p w:rsidR="00D4563B" w:rsidRPr="009C598C" w:rsidRDefault="00D4563B" w:rsidP="006C5D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3.3. Заказчик обязан:</w:t>
      </w:r>
    </w:p>
    <w:p w:rsidR="00D4563B" w:rsidRPr="009C598C" w:rsidRDefault="00D4563B" w:rsidP="006C5D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3.3.1. предоставлять Поставщику всю имеющуюся у него информацию и документы, относящиес</w:t>
      </w:r>
      <w:r w:rsidR="00F16186" w:rsidRPr="009C598C">
        <w:rPr>
          <w:rFonts w:ascii="Times New Roman" w:hAnsi="Times New Roman" w:cs="Times New Roman"/>
          <w:sz w:val="24"/>
          <w:szCs w:val="24"/>
        </w:rPr>
        <w:t>я к предмету Договора</w:t>
      </w:r>
      <w:r w:rsidRPr="009C598C">
        <w:rPr>
          <w:rFonts w:ascii="Times New Roman" w:hAnsi="Times New Roman" w:cs="Times New Roman"/>
          <w:sz w:val="24"/>
          <w:szCs w:val="24"/>
        </w:rPr>
        <w:t xml:space="preserve"> и необходимые для исполнения Поставщиком обязательств по </w:t>
      </w:r>
      <w:r w:rsidR="005F1319" w:rsidRPr="009C598C">
        <w:rPr>
          <w:rFonts w:ascii="Times New Roman" w:hAnsi="Times New Roman" w:cs="Times New Roman"/>
          <w:sz w:val="24"/>
          <w:szCs w:val="24"/>
        </w:rPr>
        <w:t>Договору</w:t>
      </w:r>
      <w:r w:rsidRPr="009C598C">
        <w:rPr>
          <w:rFonts w:ascii="Times New Roman" w:hAnsi="Times New Roman" w:cs="Times New Roman"/>
          <w:sz w:val="24"/>
          <w:szCs w:val="24"/>
        </w:rPr>
        <w:t>;</w:t>
      </w:r>
    </w:p>
    <w:p w:rsidR="00D4563B" w:rsidRPr="009C598C" w:rsidRDefault="00D4563B" w:rsidP="006C5D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3.3.2. своевременно принять и оплатить поставленный Товар;</w:t>
      </w:r>
    </w:p>
    <w:p w:rsidR="00D4563B" w:rsidRPr="009C598C" w:rsidRDefault="00D4563B" w:rsidP="006C5D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lastRenderedPageBreak/>
        <w:t>3.4. Заказчик вправе:</w:t>
      </w:r>
    </w:p>
    <w:p w:rsidR="00D4563B" w:rsidRPr="009C598C" w:rsidRDefault="00D4563B" w:rsidP="006C5D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 xml:space="preserve">3.4.1. требовать от Поставщика надлежащего исполнения обязательств, предусмотренных </w:t>
      </w:r>
      <w:r w:rsidR="00F16186" w:rsidRPr="009C598C">
        <w:rPr>
          <w:rFonts w:ascii="Times New Roman" w:hAnsi="Times New Roman" w:cs="Times New Roman"/>
          <w:sz w:val="24"/>
          <w:szCs w:val="24"/>
        </w:rPr>
        <w:t>Договором</w:t>
      </w:r>
      <w:r w:rsidRPr="009C598C">
        <w:rPr>
          <w:rFonts w:ascii="Times New Roman" w:hAnsi="Times New Roman" w:cs="Times New Roman"/>
          <w:sz w:val="24"/>
          <w:szCs w:val="24"/>
        </w:rPr>
        <w:t>;</w:t>
      </w:r>
    </w:p>
    <w:p w:rsidR="00D4563B" w:rsidRPr="009C598C" w:rsidRDefault="00D4563B" w:rsidP="006C5D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3.4.2. запрашивать у Поставщика информацию об исполне</w:t>
      </w:r>
      <w:r w:rsidR="00F16186" w:rsidRPr="009C598C">
        <w:rPr>
          <w:rFonts w:ascii="Times New Roman" w:hAnsi="Times New Roman" w:cs="Times New Roman"/>
          <w:sz w:val="24"/>
          <w:szCs w:val="24"/>
        </w:rPr>
        <w:t>нии им обязательств по Договору</w:t>
      </w:r>
      <w:r w:rsidRPr="009C598C">
        <w:rPr>
          <w:rFonts w:ascii="Times New Roman" w:hAnsi="Times New Roman" w:cs="Times New Roman"/>
          <w:sz w:val="24"/>
          <w:szCs w:val="24"/>
        </w:rPr>
        <w:t>;</w:t>
      </w:r>
    </w:p>
    <w:p w:rsidR="00D4563B" w:rsidRPr="009C598C" w:rsidRDefault="00D4563B" w:rsidP="006C5D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 xml:space="preserve">3.4.3. проверять в любое время ход исполнения Поставщиком обязательств по </w:t>
      </w:r>
      <w:r w:rsidR="005F1319" w:rsidRPr="009C598C">
        <w:rPr>
          <w:rFonts w:ascii="Times New Roman" w:hAnsi="Times New Roman" w:cs="Times New Roman"/>
          <w:sz w:val="24"/>
          <w:szCs w:val="24"/>
        </w:rPr>
        <w:t>Договору</w:t>
      </w:r>
      <w:r w:rsidRPr="009C598C">
        <w:rPr>
          <w:rFonts w:ascii="Times New Roman" w:hAnsi="Times New Roman" w:cs="Times New Roman"/>
          <w:sz w:val="24"/>
          <w:szCs w:val="24"/>
        </w:rPr>
        <w:t xml:space="preserve">, в том числе осуществлять контроль сроков поставки Товара в соответствии с условиями </w:t>
      </w:r>
      <w:r w:rsidR="005F1319" w:rsidRPr="009C598C">
        <w:rPr>
          <w:rFonts w:ascii="Times New Roman" w:hAnsi="Times New Roman" w:cs="Times New Roman"/>
          <w:sz w:val="24"/>
          <w:szCs w:val="24"/>
        </w:rPr>
        <w:t>Договора</w:t>
      </w:r>
      <w:r w:rsidRPr="009C598C">
        <w:rPr>
          <w:rFonts w:ascii="Times New Roman" w:hAnsi="Times New Roman" w:cs="Times New Roman"/>
          <w:sz w:val="24"/>
          <w:szCs w:val="24"/>
        </w:rPr>
        <w:t>;</w:t>
      </w:r>
    </w:p>
    <w:p w:rsidR="00D4563B" w:rsidRPr="009C598C" w:rsidRDefault="00D4563B" w:rsidP="006C5D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3.4.4. осуществлять выборочную проверку качества поставляемого Товара, в том числе после приемки Товара;</w:t>
      </w:r>
    </w:p>
    <w:p w:rsidR="00D4563B" w:rsidRPr="009C598C" w:rsidRDefault="00D4563B" w:rsidP="006C5D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3.4.5. требовать от Поставщика устранения недостатков, доп</w:t>
      </w:r>
      <w:r w:rsidR="00A362B0" w:rsidRPr="009C598C">
        <w:rPr>
          <w:rFonts w:ascii="Times New Roman" w:hAnsi="Times New Roman" w:cs="Times New Roman"/>
          <w:sz w:val="24"/>
          <w:szCs w:val="24"/>
        </w:rPr>
        <w:t>ущенных при исполнении Договора</w:t>
      </w:r>
      <w:r w:rsidRPr="009C598C">
        <w:rPr>
          <w:rFonts w:ascii="Times New Roman" w:hAnsi="Times New Roman" w:cs="Times New Roman"/>
          <w:sz w:val="24"/>
          <w:szCs w:val="24"/>
        </w:rPr>
        <w:t>, за его счет;</w:t>
      </w:r>
    </w:p>
    <w:p w:rsidR="00D4563B" w:rsidRPr="009C598C" w:rsidRDefault="00D4563B" w:rsidP="006C5D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3.4.6. отказаться от приемки Товара, не соо</w:t>
      </w:r>
      <w:r w:rsidR="00A362B0" w:rsidRPr="009C598C">
        <w:rPr>
          <w:rFonts w:ascii="Times New Roman" w:hAnsi="Times New Roman" w:cs="Times New Roman"/>
          <w:sz w:val="24"/>
          <w:szCs w:val="24"/>
        </w:rPr>
        <w:t>тветствующего условиям Договора</w:t>
      </w:r>
      <w:r w:rsidRPr="009C598C">
        <w:rPr>
          <w:rFonts w:ascii="Times New Roman" w:hAnsi="Times New Roman" w:cs="Times New Roman"/>
          <w:sz w:val="24"/>
          <w:szCs w:val="24"/>
        </w:rPr>
        <w:t>, и потребовать безвозмездного устранения недостатков;</w:t>
      </w:r>
    </w:p>
    <w:p w:rsidR="00D4563B" w:rsidRPr="009C598C" w:rsidRDefault="00D4563B" w:rsidP="006C5D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3.4.7. привлекать экспертов, экспертные организации к проведению экспертизы поставленного Товара и для проверки соответствия исполнения Поставщиком о</w:t>
      </w:r>
      <w:r w:rsidR="00A362B0" w:rsidRPr="009C598C">
        <w:rPr>
          <w:rFonts w:ascii="Times New Roman" w:hAnsi="Times New Roman" w:cs="Times New Roman"/>
          <w:sz w:val="24"/>
          <w:szCs w:val="24"/>
        </w:rPr>
        <w:t>бязательств по Договору</w:t>
      </w:r>
      <w:r w:rsidRPr="009C598C">
        <w:rPr>
          <w:rFonts w:ascii="Times New Roman" w:hAnsi="Times New Roman" w:cs="Times New Roman"/>
          <w:sz w:val="24"/>
          <w:szCs w:val="24"/>
        </w:rPr>
        <w:t xml:space="preserve"> требо</w:t>
      </w:r>
      <w:r w:rsidR="00A362B0" w:rsidRPr="009C598C">
        <w:rPr>
          <w:rFonts w:ascii="Times New Roman" w:hAnsi="Times New Roman" w:cs="Times New Roman"/>
          <w:sz w:val="24"/>
          <w:szCs w:val="24"/>
        </w:rPr>
        <w:t>ваниям, установленным Договором</w:t>
      </w:r>
      <w:r w:rsidRPr="009C598C">
        <w:rPr>
          <w:rFonts w:ascii="Times New Roman" w:hAnsi="Times New Roman" w:cs="Times New Roman"/>
          <w:sz w:val="24"/>
          <w:szCs w:val="24"/>
        </w:rPr>
        <w:t>.</w:t>
      </w:r>
    </w:p>
    <w:p w:rsidR="00794A8F" w:rsidRPr="009C598C" w:rsidRDefault="00794A8F">
      <w:pPr>
        <w:pStyle w:val="ConsPlusNormal"/>
        <w:jc w:val="both"/>
        <w:rPr>
          <w:rFonts w:ascii="Times New Roman" w:hAnsi="Times New Roman" w:cs="Times New Roman"/>
          <w:sz w:val="24"/>
          <w:szCs w:val="24"/>
        </w:rPr>
      </w:pPr>
    </w:p>
    <w:p w:rsidR="00D4563B" w:rsidRPr="009C598C" w:rsidRDefault="00D4563B">
      <w:pPr>
        <w:pStyle w:val="ConsPlusNormal"/>
        <w:jc w:val="center"/>
        <w:outlineLvl w:val="1"/>
        <w:rPr>
          <w:rFonts w:ascii="Times New Roman" w:hAnsi="Times New Roman" w:cs="Times New Roman"/>
          <w:b/>
          <w:sz w:val="24"/>
          <w:szCs w:val="24"/>
        </w:rPr>
      </w:pPr>
      <w:r w:rsidRPr="009C598C">
        <w:rPr>
          <w:rFonts w:ascii="Times New Roman" w:hAnsi="Times New Roman" w:cs="Times New Roman"/>
          <w:b/>
          <w:sz w:val="24"/>
          <w:szCs w:val="24"/>
        </w:rPr>
        <w:t xml:space="preserve">4. Упаковка и маркировка. Условия транспортировки </w:t>
      </w:r>
    </w:p>
    <w:p w:rsidR="00D4563B" w:rsidRPr="009C598C" w:rsidRDefault="00D4563B" w:rsidP="006C5DB7">
      <w:pPr>
        <w:pStyle w:val="ConsPlusNormal"/>
        <w:spacing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 xml:space="preserve">4.1. Упаковка </w:t>
      </w:r>
      <w:r w:rsidR="00211545">
        <w:rPr>
          <w:rFonts w:ascii="Times New Roman" w:hAnsi="Times New Roman" w:cs="Times New Roman"/>
          <w:sz w:val="24"/>
          <w:szCs w:val="24"/>
        </w:rPr>
        <w:t>Товара должна</w:t>
      </w:r>
      <w:r w:rsidRPr="009C598C">
        <w:rPr>
          <w:rFonts w:ascii="Times New Roman" w:hAnsi="Times New Roman" w:cs="Times New Roman"/>
          <w:sz w:val="24"/>
          <w:szCs w:val="24"/>
        </w:rPr>
        <w:t xml:space="preserve">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D4563B" w:rsidRPr="009C598C" w:rsidRDefault="00D4563B" w:rsidP="006C5D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4.2. Поставщик должен обеспечить упаковку Товара, способную предотвратить его повреждение или порчу во время транспортировки к Месту доставки. Упаковка Товара должна полностью обеспечивать условия транспортировки Товара.</w:t>
      </w:r>
    </w:p>
    <w:p w:rsidR="00D4563B" w:rsidRPr="009C598C" w:rsidRDefault="00D4563B" w:rsidP="006C5D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При определении габаритов упаковки Товара и его веса с упаковкой необходимо учитывать удаленность Мест доставки и отсутствие грузоподъемных средств в пунктах по пути следования Товара.</w:t>
      </w:r>
    </w:p>
    <w:p w:rsidR="00D4563B" w:rsidRPr="009C598C" w:rsidRDefault="00D4563B" w:rsidP="006C5D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4.3. Вся упаковка должна иметь следующ</w:t>
      </w:r>
      <w:r w:rsidR="00211545">
        <w:rPr>
          <w:rFonts w:ascii="Times New Roman" w:hAnsi="Times New Roman" w:cs="Times New Roman"/>
          <w:sz w:val="24"/>
          <w:szCs w:val="24"/>
        </w:rPr>
        <w:t>ий</w:t>
      </w:r>
      <w:r w:rsidRPr="009C598C">
        <w:rPr>
          <w:rFonts w:ascii="Times New Roman" w:hAnsi="Times New Roman" w:cs="Times New Roman"/>
          <w:sz w:val="24"/>
          <w:szCs w:val="24"/>
        </w:rPr>
        <w:t xml:space="preserve"> </w:t>
      </w:r>
      <w:r w:rsidR="00211545">
        <w:rPr>
          <w:rFonts w:ascii="Times New Roman" w:hAnsi="Times New Roman" w:cs="Times New Roman"/>
          <w:sz w:val="24"/>
          <w:szCs w:val="24"/>
        </w:rPr>
        <w:t>вид</w:t>
      </w:r>
      <w:r w:rsidRPr="009C598C">
        <w:rPr>
          <w:rFonts w:ascii="Times New Roman" w:hAnsi="Times New Roman" w:cs="Times New Roman"/>
          <w:sz w:val="24"/>
          <w:szCs w:val="24"/>
        </w:rPr>
        <w:t>:</w:t>
      </w:r>
    </w:p>
    <w:p w:rsidR="00D4563B" w:rsidRPr="009C598C" w:rsidRDefault="00EC54E3" w:rsidP="006C5D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 xml:space="preserve">Наименование Товара: </w:t>
      </w:r>
    </w:p>
    <w:p w:rsidR="00D4563B" w:rsidRPr="009C598C" w:rsidRDefault="00211545" w:rsidP="006C5DB7">
      <w:pPr>
        <w:pStyle w:val="ConsPlusNormal"/>
        <w:spacing w:before="220" w:line="240" w:lineRule="atLeast"/>
        <w:ind w:firstLine="539"/>
        <w:contextualSpacing/>
        <w:jc w:val="both"/>
        <w:rPr>
          <w:rFonts w:ascii="Times New Roman" w:hAnsi="Times New Roman" w:cs="Times New Roman"/>
          <w:sz w:val="24"/>
          <w:szCs w:val="24"/>
        </w:rPr>
      </w:pPr>
      <w:r>
        <w:rPr>
          <w:rFonts w:ascii="Times New Roman" w:hAnsi="Times New Roman" w:cs="Times New Roman"/>
          <w:sz w:val="24"/>
          <w:szCs w:val="24"/>
        </w:rPr>
        <w:t>Договор</w:t>
      </w:r>
      <w:r w:rsidR="00D4563B" w:rsidRPr="009C598C">
        <w:rPr>
          <w:rFonts w:ascii="Times New Roman" w:hAnsi="Times New Roman" w:cs="Times New Roman"/>
          <w:sz w:val="24"/>
          <w:szCs w:val="24"/>
        </w:rPr>
        <w:t xml:space="preserve">  </w:t>
      </w:r>
      <w:r w:rsidR="00566723" w:rsidRPr="009C598C">
        <w:rPr>
          <w:rFonts w:ascii="Times New Roman" w:hAnsi="Times New Roman" w:cs="Times New Roman"/>
          <w:sz w:val="24"/>
          <w:szCs w:val="24"/>
        </w:rPr>
        <w:t>№</w:t>
      </w:r>
      <w:r w:rsidR="00D4563B" w:rsidRPr="009C598C">
        <w:rPr>
          <w:rFonts w:ascii="Times New Roman" w:hAnsi="Times New Roman" w:cs="Times New Roman"/>
          <w:sz w:val="24"/>
          <w:szCs w:val="24"/>
        </w:rPr>
        <w:t xml:space="preserve"> __________</w:t>
      </w:r>
    </w:p>
    <w:p w:rsidR="00D4563B" w:rsidRPr="009C598C" w:rsidRDefault="00D4563B" w:rsidP="006C5D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Заказчик: (наименование) ____________</w:t>
      </w:r>
    </w:p>
    <w:p w:rsidR="00D4563B" w:rsidRPr="009C598C" w:rsidRDefault="00D4563B" w:rsidP="006C5D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Поставщик: (наименование (для юридического лица), фамилия, имя, отчество (при наличии) (для физического лица)) ________</w:t>
      </w:r>
    </w:p>
    <w:p w:rsidR="00D4563B" w:rsidRPr="009C598C" w:rsidRDefault="00D4563B" w:rsidP="006C5D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Пункт назначения: _________</w:t>
      </w:r>
    </w:p>
    <w:p w:rsidR="00D4563B" w:rsidRPr="009C598C" w:rsidRDefault="00D4563B" w:rsidP="006C5D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Грузоотправитель: _________</w:t>
      </w:r>
    </w:p>
    <w:p w:rsidR="00D4563B" w:rsidRPr="009C598C" w:rsidRDefault="00D4563B" w:rsidP="006C5D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 xml:space="preserve">Ящик/контейнер </w:t>
      </w:r>
      <w:r w:rsidR="00566723" w:rsidRPr="009C598C">
        <w:rPr>
          <w:rFonts w:ascii="Times New Roman" w:hAnsi="Times New Roman" w:cs="Times New Roman"/>
          <w:sz w:val="24"/>
          <w:szCs w:val="24"/>
        </w:rPr>
        <w:t>№</w:t>
      </w:r>
      <w:r w:rsidRPr="009C598C">
        <w:rPr>
          <w:rFonts w:ascii="Times New Roman" w:hAnsi="Times New Roman" w:cs="Times New Roman"/>
          <w:sz w:val="24"/>
          <w:szCs w:val="24"/>
        </w:rPr>
        <w:t xml:space="preserve"> _______, всего ящиков/контейнеров _______</w:t>
      </w:r>
    </w:p>
    <w:p w:rsidR="00D4563B" w:rsidRPr="009C598C" w:rsidRDefault="00D4563B" w:rsidP="006C5D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Размеры (высота, длина, ширина) ________</w:t>
      </w:r>
    </w:p>
    <w:p w:rsidR="00D4563B" w:rsidRPr="009C598C" w:rsidRDefault="00D4563B" w:rsidP="006C5D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Вес брутто _____ кг</w:t>
      </w:r>
    </w:p>
    <w:p w:rsidR="00D4563B" w:rsidRPr="009C598C" w:rsidRDefault="00D4563B" w:rsidP="006C5D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Вес нетто ______ кг.</w:t>
      </w:r>
    </w:p>
    <w:p w:rsidR="00D4563B" w:rsidRPr="009C598C" w:rsidRDefault="00D4563B" w:rsidP="006C5D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 xml:space="preserve">4.4. Каждый ящик/контейнер должны сопровождать два экземпляра упаковочного листа с описанием Товара, указанием веса нетто, веса брутто, количества Товара, указанием номера и даты </w:t>
      </w:r>
      <w:r w:rsidR="005F1319" w:rsidRPr="009C598C">
        <w:rPr>
          <w:rFonts w:ascii="Times New Roman" w:hAnsi="Times New Roman" w:cs="Times New Roman"/>
          <w:sz w:val="24"/>
          <w:szCs w:val="24"/>
        </w:rPr>
        <w:t>Договора</w:t>
      </w:r>
      <w:r w:rsidRPr="009C598C">
        <w:rPr>
          <w:rFonts w:ascii="Times New Roman" w:hAnsi="Times New Roman" w:cs="Times New Roman"/>
          <w:sz w:val="24"/>
          <w:szCs w:val="24"/>
        </w:rPr>
        <w:t xml:space="preserve"> (далее - Упаковочный лист). Один Упаковочный лист с приложением документов, предусмотренных </w:t>
      </w:r>
      <w:hyperlink w:anchor="P130" w:history="1">
        <w:r w:rsidRPr="009C598C">
          <w:rPr>
            <w:rFonts w:ascii="Times New Roman" w:hAnsi="Times New Roman" w:cs="Times New Roman"/>
            <w:sz w:val="24"/>
            <w:szCs w:val="24"/>
          </w:rPr>
          <w:t>пунктом 5.3</w:t>
        </w:r>
      </w:hyperlink>
      <w:r w:rsidRPr="009C598C">
        <w:rPr>
          <w:rFonts w:ascii="Times New Roman" w:hAnsi="Times New Roman" w:cs="Times New Roman"/>
          <w:sz w:val="24"/>
          <w:szCs w:val="24"/>
        </w:rPr>
        <w:t xml:space="preserve"> Контракта, должен находиться внутри ящика/контейнера, другой - крепиться с внешней стороны ящика/контейнера в водонепроницаемом конверте.</w:t>
      </w:r>
    </w:p>
    <w:p w:rsidR="00D4563B" w:rsidRPr="009C598C" w:rsidRDefault="00D4563B" w:rsidP="006C5DB7">
      <w:pPr>
        <w:pStyle w:val="ConsPlusNormal"/>
        <w:spacing w:before="220" w:line="240" w:lineRule="atLeast"/>
        <w:ind w:firstLine="539"/>
        <w:contextualSpacing/>
        <w:jc w:val="both"/>
        <w:rPr>
          <w:rFonts w:ascii="Times New Roman" w:hAnsi="Times New Roman" w:cs="Times New Roman"/>
          <w:b/>
          <w:sz w:val="24"/>
          <w:szCs w:val="24"/>
        </w:rPr>
      </w:pPr>
      <w:r w:rsidRPr="009C598C">
        <w:rPr>
          <w:rFonts w:ascii="Times New Roman" w:hAnsi="Times New Roman" w:cs="Times New Roman"/>
          <w:sz w:val="24"/>
          <w:szCs w:val="24"/>
        </w:rPr>
        <w:t>4.5.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транспортировки Товара, определенные нормативной документацией на Товар и инструкцией по медицинскому применению Товара.</w:t>
      </w:r>
    </w:p>
    <w:p w:rsidR="00794A8F" w:rsidRPr="009C598C" w:rsidRDefault="00794A8F">
      <w:pPr>
        <w:pStyle w:val="ConsPlusNormal"/>
        <w:jc w:val="both"/>
        <w:rPr>
          <w:rFonts w:ascii="Times New Roman" w:hAnsi="Times New Roman" w:cs="Times New Roman"/>
          <w:b/>
          <w:sz w:val="24"/>
          <w:szCs w:val="24"/>
        </w:rPr>
      </w:pPr>
    </w:p>
    <w:p w:rsidR="00D4563B" w:rsidRPr="0035702A" w:rsidRDefault="00D4563B">
      <w:pPr>
        <w:pStyle w:val="ConsPlusNormal"/>
        <w:jc w:val="center"/>
        <w:outlineLvl w:val="1"/>
        <w:rPr>
          <w:rFonts w:ascii="Times New Roman" w:hAnsi="Times New Roman" w:cs="Times New Roman"/>
          <w:b/>
          <w:sz w:val="24"/>
          <w:szCs w:val="24"/>
        </w:rPr>
      </w:pPr>
      <w:r w:rsidRPr="0035702A">
        <w:rPr>
          <w:rFonts w:ascii="Times New Roman" w:hAnsi="Times New Roman" w:cs="Times New Roman"/>
          <w:b/>
          <w:sz w:val="24"/>
          <w:szCs w:val="24"/>
        </w:rPr>
        <w:t xml:space="preserve">5. Поставка Товара </w:t>
      </w:r>
    </w:p>
    <w:p w:rsidR="0035702A" w:rsidRPr="0035702A" w:rsidRDefault="00D4563B" w:rsidP="0064327E">
      <w:pPr>
        <w:pStyle w:val="ConsPlusNormal"/>
        <w:ind w:firstLine="539"/>
        <w:contextualSpacing/>
        <w:jc w:val="both"/>
        <w:rPr>
          <w:rFonts w:ascii="Times New Roman" w:hAnsi="Times New Roman" w:cs="Times New Roman"/>
          <w:b/>
          <w:color w:val="000000"/>
          <w:szCs w:val="22"/>
        </w:rPr>
      </w:pPr>
      <w:r w:rsidRPr="0035702A">
        <w:rPr>
          <w:rFonts w:ascii="Times New Roman" w:hAnsi="Times New Roman" w:cs="Times New Roman"/>
          <w:sz w:val="24"/>
          <w:szCs w:val="24"/>
        </w:rPr>
        <w:t>5.1.</w:t>
      </w:r>
      <w:r w:rsidR="00F81E74">
        <w:rPr>
          <w:rFonts w:ascii="Times New Roman" w:hAnsi="Times New Roman" w:cs="Times New Roman"/>
          <w:sz w:val="24"/>
          <w:szCs w:val="24"/>
        </w:rPr>
        <w:t xml:space="preserve"> </w:t>
      </w:r>
      <w:r w:rsidR="00F81E74" w:rsidRPr="00F81E74">
        <w:rPr>
          <w:rFonts w:ascii="Times New Roman" w:hAnsi="Times New Roman" w:cs="Times New Roman"/>
          <w:sz w:val="24"/>
          <w:szCs w:val="24"/>
        </w:rPr>
        <w:t>Поставка Товара  осуществляется по</w:t>
      </w:r>
      <w:r w:rsidR="006F6EBF">
        <w:rPr>
          <w:rFonts w:ascii="Times New Roman" w:hAnsi="Times New Roman" w:cs="Times New Roman"/>
          <w:sz w:val="24"/>
          <w:szCs w:val="24"/>
        </w:rPr>
        <w:t>сле заключения Договора</w:t>
      </w:r>
      <w:r w:rsidR="006A19E6" w:rsidRPr="006A19E6">
        <w:rPr>
          <w:rFonts w:ascii="Times New Roman" w:hAnsi="Times New Roman" w:cs="Times New Roman"/>
          <w:sz w:val="24"/>
          <w:szCs w:val="24"/>
        </w:rPr>
        <w:t>, партиями, по заявкам Заказчика  в течение 1 (рабочего)  дня со дня получения заявки Поставщиком.</w:t>
      </w:r>
    </w:p>
    <w:p w:rsidR="00D4563B" w:rsidRPr="009C598C" w:rsidRDefault="00D4563B" w:rsidP="00137C77">
      <w:pPr>
        <w:pStyle w:val="ConsPlusNormal"/>
        <w:spacing w:before="220"/>
        <w:ind w:firstLine="539"/>
        <w:contextualSpacing/>
        <w:jc w:val="both"/>
        <w:rPr>
          <w:rFonts w:ascii="Times New Roman" w:hAnsi="Times New Roman" w:cs="Times New Roman"/>
          <w:sz w:val="24"/>
          <w:szCs w:val="24"/>
        </w:rPr>
      </w:pPr>
      <w:r w:rsidRPr="0035702A">
        <w:rPr>
          <w:rFonts w:ascii="Times New Roman" w:hAnsi="Times New Roman" w:cs="Times New Roman"/>
          <w:sz w:val="24"/>
          <w:szCs w:val="24"/>
        </w:rPr>
        <w:t xml:space="preserve">5.2. </w:t>
      </w:r>
      <w:r w:rsidR="00AF103B" w:rsidRPr="0035702A">
        <w:rPr>
          <w:rFonts w:ascii="Times New Roman" w:hAnsi="Times New Roman" w:cs="Times New Roman"/>
          <w:sz w:val="24"/>
          <w:szCs w:val="24"/>
        </w:rPr>
        <w:t>Документом, подтверждающим исполнение Поставщиком своих обязательств по поставке Товара, является товарная накладная, подписанная уполномоченными лицами Поставщика и заказчика или уполномоченного им грузополучателя</w:t>
      </w:r>
      <w:r w:rsidR="00AF103B" w:rsidRPr="009C598C">
        <w:rPr>
          <w:rFonts w:ascii="Times New Roman" w:hAnsi="Times New Roman" w:cs="Times New Roman"/>
          <w:sz w:val="24"/>
          <w:szCs w:val="24"/>
        </w:rPr>
        <w:t xml:space="preserve">. </w:t>
      </w:r>
      <w:r w:rsidRPr="009C598C">
        <w:rPr>
          <w:rFonts w:ascii="Times New Roman" w:hAnsi="Times New Roman" w:cs="Times New Roman"/>
          <w:sz w:val="24"/>
          <w:szCs w:val="24"/>
        </w:rPr>
        <w:t>Фактической датой поставки считается дата, указанная</w:t>
      </w:r>
      <w:r w:rsidR="00B707BB" w:rsidRPr="009C598C">
        <w:rPr>
          <w:rFonts w:ascii="Times New Roman" w:hAnsi="Times New Roman" w:cs="Times New Roman"/>
          <w:sz w:val="24"/>
          <w:szCs w:val="24"/>
        </w:rPr>
        <w:t xml:space="preserve"> в товарной накладной</w:t>
      </w:r>
      <w:r w:rsidRPr="009C598C">
        <w:rPr>
          <w:rFonts w:ascii="Times New Roman" w:hAnsi="Times New Roman" w:cs="Times New Roman"/>
          <w:sz w:val="24"/>
          <w:szCs w:val="24"/>
        </w:rPr>
        <w:t>.</w:t>
      </w:r>
    </w:p>
    <w:p w:rsidR="00D4563B" w:rsidRPr="009C598C" w:rsidRDefault="00D4563B" w:rsidP="00137C77">
      <w:pPr>
        <w:pStyle w:val="ConsPlusNormal"/>
        <w:spacing w:before="220"/>
        <w:ind w:firstLine="539"/>
        <w:contextualSpacing/>
        <w:jc w:val="both"/>
        <w:rPr>
          <w:rFonts w:ascii="Times New Roman" w:hAnsi="Times New Roman" w:cs="Times New Roman"/>
          <w:sz w:val="24"/>
          <w:szCs w:val="24"/>
        </w:rPr>
      </w:pPr>
      <w:bookmarkStart w:id="2" w:name="P130"/>
      <w:bookmarkEnd w:id="2"/>
      <w:r w:rsidRPr="009C598C">
        <w:rPr>
          <w:rFonts w:ascii="Times New Roman" w:hAnsi="Times New Roman" w:cs="Times New Roman"/>
          <w:sz w:val="24"/>
          <w:szCs w:val="24"/>
        </w:rPr>
        <w:t>5.3. При поставке Товара Поставщик представляет следующие документы:</w:t>
      </w:r>
    </w:p>
    <w:p w:rsidR="009C598C" w:rsidRPr="009C598C" w:rsidRDefault="00D4563B" w:rsidP="00137C77">
      <w:pPr>
        <w:tabs>
          <w:tab w:val="left" w:pos="540"/>
        </w:tabs>
        <w:ind w:firstLine="539"/>
        <w:jc w:val="both"/>
      </w:pPr>
      <w:r w:rsidRPr="009C598C">
        <w:t>а)</w:t>
      </w:r>
      <w:r w:rsidR="009C598C" w:rsidRPr="009C598C">
        <w:t xml:space="preserve"> товарная накладная в двух экземплярах;</w:t>
      </w:r>
    </w:p>
    <w:p w:rsidR="009C598C" w:rsidRPr="009C598C" w:rsidRDefault="009C598C" w:rsidP="00137C77">
      <w:pPr>
        <w:tabs>
          <w:tab w:val="left" w:pos="540"/>
        </w:tabs>
        <w:ind w:firstLine="539"/>
        <w:jc w:val="both"/>
      </w:pPr>
      <w:r w:rsidRPr="009C598C">
        <w:t>б) счет;</w:t>
      </w:r>
    </w:p>
    <w:p w:rsidR="009C598C" w:rsidRPr="009C598C" w:rsidRDefault="009C598C" w:rsidP="00137C77">
      <w:pPr>
        <w:tabs>
          <w:tab w:val="left" w:pos="540"/>
        </w:tabs>
        <w:ind w:firstLine="539"/>
        <w:jc w:val="both"/>
      </w:pPr>
      <w:r w:rsidRPr="009C598C">
        <w:lastRenderedPageBreak/>
        <w:t>в) счет-фактура (в случае если Поставщик является плательщиком НДС).</w:t>
      </w:r>
    </w:p>
    <w:p w:rsidR="009C598C" w:rsidRPr="009C598C" w:rsidRDefault="009C598C" w:rsidP="00137C77">
      <w:pPr>
        <w:tabs>
          <w:tab w:val="left" w:pos="540"/>
        </w:tabs>
        <w:ind w:firstLine="539"/>
        <w:jc w:val="both"/>
      </w:pPr>
      <w:r w:rsidRPr="009C598C">
        <w:t>г) сертификаты (декларации о соответствии), обязательные для данного вида товара, и иные документы, подтверждающие качество товара, оформленные в соответствии с законодательством Российской Федерации.</w:t>
      </w:r>
    </w:p>
    <w:p w:rsidR="009C598C" w:rsidRPr="009C598C" w:rsidRDefault="009C598C" w:rsidP="00137C77">
      <w:pPr>
        <w:tabs>
          <w:tab w:val="left" w:pos="540"/>
        </w:tabs>
        <w:ind w:firstLine="539"/>
        <w:jc w:val="both"/>
      </w:pPr>
      <w:r w:rsidRPr="009C598C">
        <w:t xml:space="preserve">     Товар, не соответствующий условиям настоящего договора, не подлежит </w:t>
      </w:r>
      <w:r w:rsidR="00895ABA">
        <w:t>приемке</w:t>
      </w:r>
      <w:r w:rsidRPr="009C598C">
        <w:t xml:space="preserve">. При обнаружении в процессе приемки Товара несоответствия по комплектности, ассортименту </w:t>
      </w:r>
      <w:r w:rsidRPr="00211545">
        <w:t>либо качеству Заказчик обязан приостановить приемку и отказаться от приемки Товара. Заказчик   уведомляет Поставщика об этом, а также о несоответствии Товара по количеству путем проставления в товарно-транспортной накладной соответствующих отметок и назначает</w:t>
      </w:r>
      <w:r w:rsidRPr="009C598C">
        <w:t xml:space="preserve"> Поставщику срок для доставки надлежащего Товара в предусмотренном объеме. При этом Заказчик и Поставщик обязуются составить акт, в котором должны быть указаны дата его составления, наименования, не соответствующие заявленным по количеству, комплектности, ассортименту и\или качеству, а также срок его замены. Акт подписывается представителями  Заказчика и Поставщика. При отказе лица, доставившего Товар, составить и подписать акт о несоответствии, или при отсутствии у него доверенности на подписание таких актов, Заказчик   вправе в одностороннем порядке составить и подписать акт, который будет являться достаточным доказательством несоответствия  поставленного Товара по количеству, ассортименту либо качеству.</w:t>
      </w:r>
    </w:p>
    <w:p w:rsidR="009C598C" w:rsidRPr="009C598C" w:rsidRDefault="009C598C" w:rsidP="00137C77">
      <w:pPr>
        <w:tabs>
          <w:tab w:val="left" w:pos="4962"/>
        </w:tabs>
        <w:ind w:firstLine="539"/>
        <w:jc w:val="both"/>
      </w:pPr>
      <w:r w:rsidRPr="009C598C">
        <w:t>5.4. В случае, если при перевозке Товара допущено нарушение, приведшее к утрате соответствующего качества Товара, Поставщик обязан информировать об этом Заказчика. Такой Товар не подлежит выгрузке на складе Заказчика и считается не поставленным.</w:t>
      </w:r>
    </w:p>
    <w:p w:rsidR="009C598C" w:rsidRPr="009C598C" w:rsidRDefault="009C598C" w:rsidP="00137C77">
      <w:pPr>
        <w:tabs>
          <w:tab w:val="left" w:pos="4962"/>
        </w:tabs>
        <w:ind w:firstLine="539"/>
        <w:jc w:val="both"/>
      </w:pPr>
      <w:r w:rsidRPr="009C598C">
        <w:t xml:space="preserve">5.5. Качество поставляемых товаров должно соответствовать требованиям ГОСТа, действующим на момент поставки. </w:t>
      </w:r>
    </w:p>
    <w:p w:rsidR="009C598C" w:rsidRPr="009C598C" w:rsidRDefault="009C598C" w:rsidP="009C598C">
      <w:pPr>
        <w:tabs>
          <w:tab w:val="left" w:pos="540"/>
        </w:tabs>
        <w:ind w:left="540"/>
        <w:jc w:val="both"/>
      </w:pPr>
    </w:p>
    <w:p w:rsidR="00D4563B" w:rsidRPr="009C598C" w:rsidRDefault="00D4563B">
      <w:pPr>
        <w:pStyle w:val="ConsPlusNormal"/>
        <w:jc w:val="center"/>
        <w:outlineLvl w:val="1"/>
        <w:rPr>
          <w:rFonts w:ascii="Times New Roman" w:hAnsi="Times New Roman" w:cs="Times New Roman"/>
          <w:b/>
          <w:sz w:val="24"/>
          <w:szCs w:val="24"/>
        </w:rPr>
      </w:pPr>
      <w:r w:rsidRPr="009C598C">
        <w:rPr>
          <w:rFonts w:ascii="Times New Roman" w:hAnsi="Times New Roman" w:cs="Times New Roman"/>
          <w:b/>
          <w:sz w:val="24"/>
          <w:szCs w:val="24"/>
        </w:rPr>
        <w:t xml:space="preserve">6. Приемка Товара </w:t>
      </w:r>
    </w:p>
    <w:p w:rsidR="00D4563B" w:rsidRPr="009C598C" w:rsidRDefault="00D4563B" w:rsidP="006C5DB7">
      <w:pPr>
        <w:pStyle w:val="ConsPlusNormal"/>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6.1.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rsidR="00D4563B" w:rsidRPr="009C598C" w:rsidRDefault="00D4563B" w:rsidP="006C5DB7">
      <w:pPr>
        <w:pStyle w:val="ConsPlusNormal"/>
        <w:spacing w:before="220"/>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а) проверку по Упаковочным листам номенклатуры поставленного Товара на соответствие Спецификаци</w:t>
      </w:r>
      <w:r w:rsidR="0024775E" w:rsidRPr="009C598C">
        <w:rPr>
          <w:rFonts w:ascii="Times New Roman" w:hAnsi="Times New Roman" w:cs="Times New Roman"/>
          <w:sz w:val="24"/>
          <w:szCs w:val="24"/>
        </w:rPr>
        <w:t>ей</w:t>
      </w:r>
      <w:r w:rsidRPr="009C598C">
        <w:rPr>
          <w:rFonts w:ascii="Times New Roman" w:hAnsi="Times New Roman" w:cs="Times New Roman"/>
          <w:sz w:val="24"/>
          <w:szCs w:val="24"/>
        </w:rPr>
        <w:t xml:space="preserve"> (</w:t>
      </w:r>
      <w:hyperlink w:anchor="P365" w:history="1">
        <w:r w:rsidRPr="009C598C">
          <w:rPr>
            <w:rFonts w:ascii="Times New Roman" w:hAnsi="Times New Roman" w:cs="Times New Roman"/>
            <w:sz w:val="24"/>
            <w:szCs w:val="24"/>
          </w:rPr>
          <w:t>приложени</w:t>
        </w:r>
        <w:r w:rsidR="001E558F" w:rsidRPr="009C598C">
          <w:rPr>
            <w:rFonts w:ascii="Times New Roman" w:hAnsi="Times New Roman" w:cs="Times New Roman"/>
            <w:sz w:val="24"/>
            <w:szCs w:val="24"/>
          </w:rPr>
          <w:t>е</w:t>
        </w:r>
        <w:r w:rsidRPr="009C598C">
          <w:rPr>
            <w:rFonts w:ascii="Times New Roman" w:hAnsi="Times New Roman" w:cs="Times New Roman"/>
            <w:sz w:val="24"/>
            <w:szCs w:val="24"/>
          </w:rPr>
          <w:t xml:space="preserve"> </w:t>
        </w:r>
        <w:r w:rsidR="00566723" w:rsidRPr="009C598C">
          <w:rPr>
            <w:rFonts w:ascii="Times New Roman" w:hAnsi="Times New Roman" w:cs="Times New Roman"/>
            <w:sz w:val="24"/>
            <w:szCs w:val="24"/>
          </w:rPr>
          <w:t>№</w:t>
        </w:r>
        <w:r w:rsidRPr="009C598C">
          <w:rPr>
            <w:rFonts w:ascii="Times New Roman" w:hAnsi="Times New Roman" w:cs="Times New Roman"/>
            <w:sz w:val="24"/>
            <w:szCs w:val="24"/>
          </w:rPr>
          <w:t xml:space="preserve"> 1</w:t>
        </w:r>
      </w:hyperlink>
      <w:r w:rsidR="000C5D83" w:rsidRPr="009C598C">
        <w:rPr>
          <w:rFonts w:ascii="Times New Roman" w:hAnsi="Times New Roman" w:cs="Times New Roman"/>
          <w:sz w:val="24"/>
          <w:szCs w:val="24"/>
        </w:rPr>
        <w:t xml:space="preserve"> к Договору</w:t>
      </w:r>
      <w:r w:rsidRPr="009C598C">
        <w:rPr>
          <w:rFonts w:ascii="Times New Roman" w:hAnsi="Times New Roman" w:cs="Times New Roman"/>
          <w:sz w:val="24"/>
          <w:szCs w:val="24"/>
        </w:rPr>
        <w:t>);</w:t>
      </w:r>
    </w:p>
    <w:p w:rsidR="00D4563B" w:rsidRPr="009C598C" w:rsidRDefault="00D4563B" w:rsidP="006C5DB7">
      <w:pPr>
        <w:pStyle w:val="ConsPlusNormal"/>
        <w:spacing w:before="220"/>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 xml:space="preserve">б) проверку полноты и правильности оформления комплекта документов, предусмотренных </w:t>
      </w:r>
      <w:hyperlink w:anchor="P130" w:history="1">
        <w:r w:rsidRPr="009C598C">
          <w:rPr>
            <w:rFonts w:ascii="Times New Roman" w:hAnsi="Times New Roman" w:cs="Times New Roman"/>
            <w:sz w:val="24"/>
            <w:szCs w:val="24"/>
          </w:rPr>
          <w:t>пунктом 5.3</w:t>
        </w:r>
      </w:hyperlink>
      <w:r w:rsidRPr="009C598C">
        <w:rPr>
          <w:rFonts w:ascii="Times New Roman" w:hAnsi="Times New Roman" w:cs="Times New Roman"/>
          <w:sz w:val="24"/>
          <w:szCs w:val="24"/>
        </w:rPr>
        <w:t xml:space="preserve"> </w:t>
      </w:r>
      <w:r w:rsidR="005F1319" w:rsidRPr="009C598C">
        <w:rPr>
          <w:rFonts w:ascii="Times New Roman" w:hAnsi="Times New Roman" w:cs="Times New Roman"/>
          <w:sz w:val="24"/>
          <w:szCs w:val="24"/>
        </w:rPr>
        <w:t>Договора</w:t>
      </w:r>
      <w:r w:rsidRPr="009C598C">
        <w:rPr>
          <w:rFonts w:ascii="Times New Roman" w:hAnsi="Times New Roman" w:cs="Times New Roman"/>
          <w:sz w:val="24"/>
          <w:szCs w:val="24"/>
        </w:rPr>
        <w:t>;</w:t>
      </w:r>
    </w:p>
    <w:p w:rsidR="00D4563B" w:rsidRPr="009C598C" w:rsidRDefault="00D4563B" w:rsidP="006C5DB7">
      <w:pPr>
        <w:pStyle w:val="ConsPlusNormal"/>
        <w:spacing w:before="220"/>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в) контроль наличия/отсутствия внешних повреждений упаковки Товара;</w:t>
      </w:r>
    </w:p>
    <w:p w:rsidR="00D4563B" w:rsidRPr="009C598C" w:rsidRDefault="00D4563B" w:rsidP="006C5DB7">
      <w:pPr>
        <w:pStyle w:val="ConsPlusNormal"/>
        <w:spacing w:before="220"/>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По факту приемки Това</w:t>
      </w:r>
      <w:r w:rsidR="001C4068" w:rsidRPr="009C598C">
        <w:rPr>
          <w:rFonts w:ascii="Times New Roman" w:hAnsi="Times New Roman" w:cs="Times New Roman"/>
          <w:sz w:val="24"/>
          <w:szCs w:val="24"/>
        </w:rPr>
        <w:t>ра Заказчик подписывает товарную накладную</w:t>
      </w:r>
      <w:r w:rsidRPr="009C598C">
        <w:rPr>
          <w:rFonts w:ascii="Times New Roman" w:hAnsi="Times New Roman" w:cs="Times New Roman"/>
          <w:sz w:val="24"/>
          <w:szCs w:val="24"/>
        </w:rPr>
        <w:t>.</w:t>
      </w:r>
    </w:p>
    <w:p w:rsidR="006C5DB7" w:rsidRPr="009C598C" w:rsidRDefault="006C5DB7">
      <w:pPr>
        <w:pStyle w:val="ConsPlusNormal"/>
        <w:jc w:val="center"/>
        <w:outlineLvl w:val="1"/>
        <w:rPr>
          <w:rFonts w:ascii="Times New Roman" w:hAnsi="Times New Roman" w:cs="Times New Roman"/>
          <w:b/>
          <w:sz w:val="24"/>
          <w:szCs w:val="24"/>
        </w:rPr>
      </w:pPr>
      <w:bookmarkStart w:id="3" w:name="P147"/>
      <w:bookmarkEnd w:id="3"/>
    </w:p>
    <w:p w:rsidR="00D4563B" w:rsidRPr="009C598C" w:rsidRDefault="00D4563B">
      <w:pPr>
        <w:pStyle w:val="ConsPlusNormal"/>
        <w:jc w:val="center"/>
        <w:outlineLvl w:val="1"/>
        <w:rPr>
          <w:rFonts w:ascii="Times New Roman" w:hAnsi="Times New Roman" w:cs="Times New Roman"/>
          <w:b/>
          <w:sz w:val="24"/>
          <w:szCs w:val="24"/>
        </w:rPr>
      </w:pPr>
      <w:r w:rsidRPr="009C598C">
        <w:rPr>
          <w:rFonts w:ascii="Times New Roman" w:hAnsi="Times New Roman" w:cs="Times New Roman"/>
          <w:b/>
          <w:sz w:val="24"/>
          <w:szCs w:val="24"/>
        </w:rPr>
        <w:t>7. Выборочная проверка Товара</w:t>
      </w:r>
    </w:p>
    <w:p w:rsidR="00D4563B" w:rsidRPr="009C598C" w:rsidRDefault="00D4563B" w:rsidP="006C5DB7">
      <w:pPr>
        <w:pStyle w:val="ConsPlusNormal"/>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7.1. Заказчик имеет право осуществлять выборочную проверку поставляемого Товара, в том числе после приемки Товара.</w:t>
      </w:r>
    </w:p>
    <w:p w:rsidR="00D4563B" w:rsidRPr="009C598C" w:rsidRDefault="00D4563B" w:rsidP="006C5DB7">
      <w:pPr>
        <w:pStyle w:val="ConsPlusNormal"/>
        <w:spacing w:before="220"/>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Расходы по проведению проверки Товара в случае, если по результатам проверки Товара определяется, что Товар не со</w:t>
      </w:r>
      <w:r w:rsidR="009232F0" w:rsidRPr="009C598C">
        <w:rPr>
          <w:rFonts w:ascii="Times New Roman" w:hAnsi="Times New Roman" w:cs="Times New Roman"/>
          <w:sz w:val="24"/>
          <w:szCs w:val="24"/>
        </w:rPr>
        <w:t>ответствует требованиям Договор</w:t>
      </w:r>
      <w:r w:rsidRPr="009C598C">
        <w:rPr>
          <w:rFonts w:ascii="Times New Roman" w:hAnsi="Times New Roman" w:cs="Times New Roman"/>
          <w:sz w:val="24"/>
          <w:szCs w:val="24"/>
        </w:rPr>
        <w:t>а, несет Поставщик.</w:t>
      </w:r>
    </w:p>
    <w:p w:rsidR="00D4563B" w:rsidRPr="009C598C" w:rsidRDefault="00D4563B" w:rsidP="006C5DB7">
      <w:pPr>
        <w:pStyle w:val="ConsPlusNormal"/>
        <w:spacing w:before="220"/>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7.6. Заказчик имеет право потребовать замены всего поставленного Товара или проведения проверки каждой поставляемой единицы Товара за счет Поставщика.</w:t>
      </w:r>
    </w:p>
    <w:p w:rsidR="00794A8F" w:rsidRPr="009C598C" w:rsidRDefault="00794A8F">
      <w:pPr>
        <w:pStyle w:val="ConsPlusNormal"/>
        <w:jc w:val="center"/>
        <w:outlineLvl w:val="1"/>
        <w:rPr>
          <w:rFonts w:ascii="Times New Roman" w:hAnsi="Times New Roman" w:cs="Times New Roman"/>
          <w:sz w:val="24"/>
          <w:szCs w:val="24"/>
        </w:rPr>
      </w:pPr>
    </w:p>
    <w:p w:rsidR="00D4563B" w:rsidRPr="009C598C" w:rsidRDefault="00D4563B">
      <w:pPr>
        <w:pStyle w:val="ConsPlusNormal"/>
        <w:jc w:val="center"/>
        <w:outlineLvl w:val="1"/>
        <w:rPr>
          <w:rFonts w:ascii="Times New Roman" w:hAnsi="Times New Roman" w:cs="Times New Roman"/>
          <w:b/>
          <w:sz w:val="24"/>
          <w:szCs w:val="24"/>
        </w:rPr>
      </w:pPr>
      <w:r w:rsidRPr="009C598C">
        <w:rPr>
          <w:rFonts w:ascii="Times New Roman" w:hAnsi="Times New Roman" w:cs="Times New Roman"/>
          <w:b/>
          <w:sz w:val="24"/>
          <w:szCs w:val="24"/>
        </w:rPr>
        <w:t>8. Качество Товара</w:t>
      </w:r>
    </w:p>
    <w:p w:rsidR="00C77BCE" w:rsidRPr="00C77BCE" w:rsidRDefault="00D4563B" w:rsidP="00C77BCE">
      <w:pPr>
        <w:pStyle w:val="ConsPlusNormal"/>
        <w:ind w:firstLine="539"/>
        <w:jc w:val="both"/>
        <w:rPr>
          <w:rFonts w:ascii="Times New Roman" w:hAnsi="Times New Roman" w:cs="Times New Roman"/>
          <w:sz w:val="24"/>
          <w:szCs w:val="24"/>
        </w:rPr>
      </w:pPr>
      <w:r w:rsidRPr="009C598C">
        <w:rPr>
          <w:rFonts w:ascii="Times New Roman" w:hAnsi="Times New Roman" w:cs="Times New Roman"/>
          <w:sz w:val="24"/>
          <w:szCs w:val="24"/>
        </w:rPr>
        <w:t xml:space="preserve">8.1. Качество Товара должно соответствовать требованиям законодательства Российской Федерации,  что подтверждается: регистрационным удостоверением </w:t>
      </w:r>
      <w:r w:rsidR="00B31EA1">
        <w:rPr>
          <w:rFonts w:ascii="Times New Roman" w:hAnsi="Times New Roman" w:cs="Times New Roman"/>
          <w:sz w:val="24"/>
          <w:szCs w:val="24"/>
        </w:rPr>
        <w:t>на медицинское изделие</w:t>
      </w:r>
      <w:r w:rsidRPr="009C598C">
        <w:rPr>
          <w:rFonts w:ascii="Times New Roman" w:hAnsi="Times New Roman" w:cs="Times New Roman"/>
          <w:sz w:val="24"/>
          <w:szCs w:val="24"/>
        </w:rPr>
        <w:t>, выданного уполномоченным органом, и документом, подтверждающим соответствие Товара.</w:t>
      </w:r>
      <w:r w:rsidR="00C77BCE" w:rsidRPr="00C77BCE">
        <w:t xml:space="preserve"> </w:t>
      </w:r>
      <w:r w:rsidR="00C77BCE" w:rsidRPr="00C77BCE">
        <w:rPr>
          <w:rFonts w:ascii="Times New Roman" w:hAnsi="Times New Roman" w:cs="Times New Roman"/>
          <w:sz w:val="24"/>
          <w:szCs w:val="24"/>
        </w:rPr>
        <w:t xml:space="preserve">Остаточный срок годности товаров на момент поставки </w:t>
      </w:r>
      <w:r w:rsidR="00C77BCE">
        <w:rPr>
          <w:rFonts w:ascii="Times New Roman" w:hAnsi="Times New Roman" w:cs="Times New Roman"/>
          <w:sz w:val="24"/>
          <w:szCs w:val="24"/>
        </w:rPr>
        <w:t xml:space="preserve">должен быть </w:t>
      </w:r>
      <w:r w:rsidR="00C77BCE" w:rsidRPr="00C77BCE">
        <w:rPr>
          <w:rFonts w:ascii="Times New Roman" w:hAnsi="Times New Roman" w:cs="Times New Roman"/>
          <w:sz w:val="24"/>
          <w:szCs w:val="24"/>
        </w:rPr>
        <w:t xml:space="preserve">не менее 12 месяцев. </w:t>
      </w:r>
    </w:p>
    <w:p w:rsidR="00D4563B" w:rsidRPr="009C598C" w:rsidRDefault="00C77BCE" w:rsidP="00C77BCE">
      <w:pPr>
        <w:pStyle w:val="ConsPlusNormal"/>
        <w:jc w:val="both"/>
        <w:rPr>
          <w:rFonts w:ascii="Times New Roman" w:hAnsi="Times New Roman" w:cs="Times New Roman"/>
          <w:sz w:val="24"/>
          <w:szCs w:val="24"/>
        </w:rPr>
      </w:pPr>
      <w:r w:rsidRPr="00C77BCE">
        <w:rPr>
          <w:rFonts w:ascii="Times New Roman" w:hAnsi="Times New Roman" w:cs="Times New Roman"/>
          <w:sz w:val="24"/>
          <w:szCs w:val="24"/>
        </w:rPr>
        <w:t xml:space="preserve">Наличие действующего регистрационного </w:t>
      </w:r>
      <w:proofErr w:type="gramStart"/>
      <w:r w:rsidRPr="00C77BCE">
        <w:rPr>
          <w:rFonts w:ascii="Times New Roman" w:hAnsi="Times New Roman" w:cs="Times New Roman"/>
          <w:sz w:val="24"/>
          <w:szCs w:val="24"/>
        </w:rPr>
        <w:t>удостоверения</w:t>
      </w:r>
      <w:proofErr w:type="gramEnd"/>
      <w:r w:rsidRPr="00C77BCE">
        <w:rPr>
          <w:rFonts w:ascii="Times New Roman" w:hAnsi="Times New Roman" w:cs="Times New Roman"/>
          <w:sz w:val="24"/>
          <w:szCs w:val="24"/>
        </w:rPr>
        <w:t xml:space="preserve"> на медицинское изделие выданное Росздравнадзором РФ</w:t>
      </w:r>
      <w:r>
        <w:rPr>
          <w:rFonts w:ascii="Times New Roman" w:hAnsi="Times New Roman" w:cs="Times New Roman"/>
          <w:sz w:val="24"/>
          <w:szCs w:val="24"/>
        </w:rPr>
        <w:t>.</w:t>
      </w:r>
    </w:p>
    <w:p w:rsidR="00D4563B" w:rsidRPr="009C598C" w:rsidRDefault="00D4563B" w:rsidP="00211545">
      <w:pPr>
        <w:pStyle w:val="ConsPlusNormal"/>
        <w:jc w:val="both"/>
        <w:rPr>
          <w:rFonts w:ascii="Times New Roman" w:hAnsi="Times New Roman" w:cs="Times New Roman"/>
          <w:sz w:val="24"/>
          <w:szCs w:val="24"/>
        </w:rPr>
      </w:pPr>
    </w:p>
    <w:p w:rsidR="00D4563B" w:rsidRPr="009C598C" w:rsidRDefault="00D4563B">
      <w:pPr>
        <w:pStyle w:val="ConsPlusNormal"/>
        <w:jc w:val="both"/>
        <w:rPr>
          <w:rFonts w:ascii="Times New Roman" w:hAnsi="Times New Roman" w:cs="Times New Roman"/>
          <w:sz w:val="24"/>
          <w:szCs w:val="24"/>
        </w:rPr>
      </w:pPr>
    </w:p>
    <w:p w:rsidR="00D4563B" w:rsidRPr="009C598C" w:rsidRDefault="00D4563B">
      <w:pPr>
        <w:pStyle w:val="ConsPlusNormal"/>
        <w:jc w:val="center"/>
        <w:outlineLvl w:val="1"/>
        <w:rPr>
          <w:rFonts w:ascii="Times New Roman" w:hAnsi="Times New Roman" w:cs="Times New Roman"/>
          <w:b/>
          <w:sz w:val="24"/>
          <w:szCs w:val="24"/>
        </w:rPr>
      </w:pPr>
      <w:r w:rsidRPr="009C598C">
        <w:rPr>
          <w:rFonts w:ascii="Times New Roman" w:hAnsi="Times New Roman" w:cs="Times New Roman"/>
          <w:b/>
          <w:sz w:val="24"/>
          <w:szCs w:val="24"/>
        </w:rPr>
        <w:t xml:space="preserve">9. Порядок расчетов </w:t>
      </w:r>
    </w:p>
    <w:p w:rsidR="00D02C24" w:rsidRPr="009C598C" w:rsidRDefault="00D64B09" w:rsidP="00CB618D">
      <w:pPr>
        <w:pStyle w:val="ConsPlusNormal"/>
        <w:ind w:firstLine="540"/>
        <w:contextualSpacing/>
        <w:jc w:val="both"/>
        <w:rPr>
          <w:rFonts w:ascii="Times New Roman" w:hAnsi="Times New Roman" w:cs="Times New Roman"/>
          <w:sz w:val="24"/>
          <w:szCs w:val="24"/>
        </w:rPr>
      </w:pPr>
      <w:r w:rsidRPr="009C598C">
        <w:rPr>
          <w:rFonts w:ascii="Times New Roman" w:hAnsi="Times New Roman" w:cs="Times New Roman"/>
          <w:sz w:val="24"/>
          <w:szCs w:val="24"/>
        </w:rPr>
        <w:t>9.1. Оплата по Договору</w:t>
      </w:r>
      <w:r w:rsidR="00D4563B" w:rsidRPr="009C598C">
        <w:rPr>
          <w:rFonts w:ascii="Times New Roman" w:hAnsi="Times New Roman" w:cs="Times New Roman"/>
          <w:sz w:val="24"/>
          <w:szCs w:val="24"/>
        </w:rPr>
        <w:t xml:space="preserve"> осуществляется</w:t>
      </w:r>
      <w:r w:rsidR="00D02C24" w:rsidRPr="009C598C">
        <w:rPr>
          <w:rFonts w:ascii="Times New Roman" w:hAnsi="Times New Roman" w:cs="Times New Roman"/>
          <w:sz w:val="24"/>
          <w:szCs w:val="24"/>
        </w:rPr>
        <w:t>:</w:t>
      </w:r>
    </w:p>
    <w:p w:rsidR="000E3B67" w:rsidRDefault="000E3B67" w:rsidP="004670FB">
      <w:pPr>
        <w:tabs>
          <w:tab w:val="num" w:pos="540"/>
        </w:tabs>
        <w:ind w:left="540"/>
        <w:jc w:val="both"/>
        <w:rPr>
          <w:b/>
          <w:color w:val="000000"/>
          <w:lang w:eastAsia="en-US"/>
        </w:rPr>
      </w:pPr>
      <w:r>
        <w:rPr>
          <w:b/>
          <w:lang w:eastAsia="en-US"/>
        </w:rPr>
        <w:t>-</w:t>
      </w:r>
      <w:r>
        <w:rPr>
          <w:b/>
          <w:color w:val="000000"/>
          <w:lang w:eastAsia="en-US"/>
        </w:rPr>
        <w:t xml:space="preserve">за счет средств обязательного медицинского страхования </w:t>
      </w:r>
      <w:r w:rsidR="00D819D0">
        <w:rPr>
          <w:b/>
          <w:color w:val="000000"/>
          <w:lang w:eastAsia="en-US"/>
        </w:rPr>
        <w:t>на 2026 год</w:t>
      </w:r>
      <w:r w:rsidR="00B0105C">
        <w:rPr>
          <w:b/>
          <w:color w:val="000000"/>
          <w:lang w:eastAsia="en-US"/>
        </w:rPr>
        <w:t>.</w:t>
      </w:r>
    </w:p>
    <w:p w:rsidR="00D4563B" w:rsidRPr="009C598C" w:rsidRDefault="009949F9" w:rsidP="005E5C8F">
      <w:r w:rsidRPr="009C598C">
        <w:rPr>
          <w:b/>
        </w:rPr>
        <w:t xml:space="preserve">         </w:t>
      </w:r>
      <w:r w:rsidR="0065369E" w:rsidRPr="009C598C">
        <w:t>9.2. Оплата по Договор</w:t>
      </w:r>
      <w:r w:rsidR="00D4563B" w:rsidRPr="009C598C">
        <w:t>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5F1319" w:rsidRPr="009C598C" w:rsidRDefault="0065369E" w:rsidP="005F1319">
      <w:pPr>
        <w:ind w:firstLine="567"/>
        <w:contextualSpacing/>
        <w:jc w:val="both"/>
      </w:pPr>
      <w:bookmarkStart w:id="4" w:name="P176"/>
      <w:bookmarkEnd w:id="4"/>
      <w:r w:rsidRPr="009C598C">
        <w:lastRenderedPageBreak/>
        <w:t>9.3</w:t>
      </w:r>
      <w:r w:rsidR="0002585E" w:rsidRPr="009C598C">
        <w:t xml:space="preserve">. </w:t>
      </w:r>
      <w:r w:rsidR="005F1319" w:rsidRPr="009C598C">
        <w:t xml:space="preserve">Оплата по настоящему Договору производится в рублях, по безналичному расчету, путем перечисления Заказчиком денежных средств на расчетный счет Поставщика, указанный в настоящем Договоре, в течение </w:t>
      </w:r>
      <w:r w:rsidR="00931454">
        <w:t>10</w:t>
      </w:r>
      <w:r w:rsidR="003854AD" w:rsidRPr="009C598C">
        <w:t xml:space="preserve"> (</w:t>
      </w:r>
      <w:r w:rsidR="00931454">
        <w:t>десяти</w:t>
      </w:r>
      <w:r w:rsidR="003854AD" w:rsidRPr="009C598C">
        <w:t>)</w:t>
      </w:r>
      <w:r w:rsidR="00931454">
        <w:t xml:space="preserve"> рабочих</w:t>
      </w:r>
      <w:r w:rsidR="005F1319" w:rsidRPr="009C598C">
        <w:t xml:space="preserve"> дней с даты подписания Заказчиком документа о приемке, на основании счета, счета-фактуры, товарной нак</w:t>
      </w:r>
      <w:r w:rsidR="003854AD" w:rsidRPr="009C598C">
        <w:t>ладной и отгрузочных документов на поставленный Т</w:t>
      </w:r>
      <w:r w:rsidR="005F1319" w:rsidRPr="009C598C">
        <w:t>овар</w:t>
      </w:r>
      <w:r w:rsidR="003854AD" w:rsidRPr="009C598C">
        <w:t>.</w:t>
      </w:r>
    </w:p>
    <w:p w:rsidR="0002585E" w:rsidRPr="009C598C" w:rsidRDefault="005F1319" w:rsidP="0002585E">
      <w:pPr>
        <w:ind w:firstLine="567"/>
        <w:contextualSpacing/>
        <w:jc w:val="both"/>
      </w:pPr>
      <w:r w:rsidRPr="009C598C">
        <w:t xml:space="preserve">9.4. </w:t>
      </w:r>
      <w:r w:rsidR="0002585E" w:rsidRPr="009C598C">
        <w:t xml:space="preserve">Оплата по </w:t>
      </w:r>
      <w:r w:rsidRPr="009C598C">
        <w:t>договору</w:t>
      </w:r>
      <w:r w:rsidR="0002585E" w:rsidRPr="009C598C">
        <w:t xml:space="preserve"> при ненадлежащем исполнении либо просрочке исполнения Поставщиком принятых обязательств может быть осуществлена Заказчиком  путем оплаты принятого товара (работ, услуг) в сумме, уменьшенной на величину штрафа</w:t>
      </w:r>
      <w:r w:rsidR="003167B8" w:rsidRPr="009C598C">
        <w:t xml:space="preserve"> и (или) </w:t>
      </w:r>
      <w:r w:rsidR="0002585E" w:rsidRPr="009C598C">
        <w:t>пени, предусмотренн</w:t>
      </w:r>
      <w:r w:rsidR="003167B8" w:rsidRPr="009C598C">
        <w:t>ых</w:t>
      </w:r>
      <w:r w:rsidR="00F836BE" w:rsidRPr="009C598C">
        <w:t xml:space="preserve"> Договором</w:t>
      </w:r>
      <w:r w:rsidR="0002585E" w:rsidRPr="009C598C">
        <w:t>.</w:t>
      </w:r>
    </w:p>
    <w:p w:rsidR="00D4563B" w:rsidRPr="009C598C" w:rsidRDefault="00D4563B">
      <w:pPr>
        <w:pStyle w:val="ConsPlusNormal"/>
        <w:contextualSpacing/>
        <w:jc w:val="both"/>
        <w:rPr>
          <w:rFonts w:ascii="Times New Roman" w:hAnsi="Times New Roman" w:cs="Times New Roman"/>
          <w:sz w:val="24"/>
          <w:szCs w:val="24"/>
        </w:rPr>
      </w:pPr>
    </w:p>
    <w:p w:rsidR="00C66AA0" w:rsidRPr="00211545" w:rsidRDefault="007D0590" w:rsidP="00C66AA0">
      <w:pPr>
        <w:pStyle w:val="ConsPlusNormal"/>
        <w:jc w:val="center"/>
        <w:outlineLvl w:val="1"/>
        <w:rPr>
          <w:rFonts w:ascii="Times New Roman" w:hAnsi="Times New Roman" w:cs="Times New Roman"/>
          <w:b/>
          <w:sz w:val="24"/>
          <w:szCs w:val="24"/>
        </w:rPr>
      </w:pPr>
      <w:r w:rsidRPr="00211545">
        <w:rPr>
          <w:rFonts w:ascii="Times New Roman" w:hAnsi="Times New Roman" w:cs="Times New Roman"/>
          <w:b/>
          <w:sz w:val="24"/>
          <w:szCs w:val="24"/>
        </w:rPr>
        <w:t>10</w:t>
      </w:r>
      <w:r w:rsidR="00C66AA0" w:rsidRPr="00211545">
        <w:rPr>
          <w:rFonts w:ascii="Times New Roman" w:hAnsi="Times New Roman" w:cs="Times New Roman"/>
          <w:b/>
          <w:sz w:val="24"/>
          <w:szCs w:val="24"/>
        </w:rPr>
        <w:t>. Ответственность Сторон</w:t>
      </w:r>
    </w:p>
    <w:p w:rsidR="00747112" w:rsidRPr="00211545" w:rsidRDefault="005F1319" w:rsidP="005F1319">
      <w:pPr>
        <w:tabs>
          <w:tab w:val="num" w:pos="540"/>
        </w:tabs>
        <w:autoSpaceDE w:val="0"/>
        <w:autoSpaceDN w:val="0"/>
        <w:adjustRightInd w:val="0"/>
        <w:jc w:val="both"/>
      </w:pPr>
      <w:r w:rsidRPr="00211545">
        <w:t xml:space="preserve">          </w:t>
      </w:r>
      <w:r w:rsidR="00747112" w:rsidRPr="00211545">
        <w:t>Заказчик   взыскивает с Поставщика:</w:t>
      </w:r>
    </w:p>
    <w:p w:rsidR="00747112" w:rsidRPr="00211545" w:rsidRDefault="005F1319" w:rsidP="005F1319">
      <w:pPr>
        <w:tabs>
          <w:tab w:val="num" w:pos="720"/>
        </w:tabs>
        <w:autoSpaceDE w:val="0"/>
        <w:autoSpaceDN w:val="0"/>
        <w:adjustRightInd w:val="0"/>
        <w:jc w:val="both"/>
      </w:pPr>
      <w:r w:rsidRPr="00211545">
        <w:t xml:space="preserve">         10.1. </w:t>
      </w:r>
      <w:r w:rsidR="00747112" w:rsidRPr="00211545">
        <w:t>За нарушение сроков поставки пени в размере одной трехсотой действующей на день уплаты ключевой ставки Центрального банка Российской Федерации от суммы недопоставленного Товара, за каждый день просрочки, начиная со дня, следующего после дня истечения установленного договором срока исполнения обязательств.</w:t>
      </w:r>
    </w:p>
    <w:p w:rsidR="00747112" w:rsidRPr="00211545" w:rsidRDefault="005F1319" w:rsidP="005F1319">
      <w:pPr>
        <w:tabs>
          <w:tab w:val="num" w:pos="540"/>
        </w:tabs>
        <w:autoSpaceDE w:val="0"/>
        <w:autoSpaceDN w:val="0"/>
        <w:adjustRightInd w:val="0"/>
        <w:jc w:val="both"/>
      </w:pPr>
      <w:r w:rsidRPr="00211545">
        <w:t xml:space="preserve">         10.2. </w:t>
      </w:r>
      <w:r w:rsidR="00747112" w:rsidRPr="00211545">
        <w:t>Заказчик и Поставщик отвечают по своим обязательствам в соответствии с действующим законодательством Российской Федерации.</w:t>
      </w:r>
    </w:p>
    <w:p w:rsidR="00747112" w:rsidRPr="00211545" w:rsidRDefault="005F1319" w:rsidP="005F1319">
      <w:pPr>
        <w:tabs>
          <w:tab w:val="num" w:pos="540"/>
        </w:tabs>
        <w:autoSpaceDE w:val="0"/>
        <w:autoSpaceDN w:val="0"/>
        <w:adjustRightInd w:val="0"/>
        <w:jc w:val="both"/>
      </w:pPr>
      <w:r w:rsidRPr="00211545">
        <w:t xml:space="preserve">         10.3. </w:t>
      </w:r>
      <w:r w:rsidR="00747112" w:rsidRPr="00211545">
        <w:t>Уплата штрафных санкций не освобождает виновную сторону от возмещения убытков в полном объеме и выполнения обязательств по настоящему договору.</w:t>
      </w:r>
    </w:p>
    <w:p w:rsidR="00747112" w:rsidRPr="00211545" w:rsidRDefault="005F1319" w:rsidP="005F1319">
      <w:pPr>
        <w:tabs>
          <w:tab w:val="num" w:pos="540"/>
        </w:tabs>
        <w:autoSpaceDE w:val="0"/>
        <w:autoSpaceDN w:val="0"/>
        <w:adjustRightInd w:val="0"/>
        <w:jc w:val="both"/>
      </w:pPr>
      <w:r w:rsidRPr="00211545">
        <w:t xml:space="preserve">         10.4. </w:t>
      </w:r>
      <w:r w:rsidR="00747112" w:rsidRPr="00211545">
        <w:t>Поставщик несет ответственность за оплату всех налогов, пошлин, лицензионных сборов и т.д., взимаемых до момента приемка Товара в пункте назначения, указанном Заказчик.</w:t>
      </w:r>
    </w:p>
    <w:p w:rsidR="00747112" w:rsidRPr="009C598C" w:rsidRDefault="005F1319" w:rsidP="005F1319">
      <w:pPr>
        <w:tabs>
          <w:tab w:val="num" w:pos="540"/>
        </w:tabs>
        <w:autoSpaceDE w:val="0"/>
        <w:autoSpaceDN w:val="0"/>
        <w:adjustRightInd w:val="0"/>
        <w:jc w:val="both"/>
      </w:pPr>
      <w:r w:rsidRPr="00211545">
        <w:t xml:space="preserve">         10.5. </w:t>
      </w:r>
      <w:r w:rsidR="00747112" w:rsidRPr="00211545">
        <w:t>Любая из Сторон освобождается от ответственности, если докажет, что просрочка исполнения обязательств была допущена ею по вине другой Стороны или вследствие наступления обстоятельств непреодолимой силы. Обстоятельства непреодолимой силы определяются в соответствии с гражданским законодательством Российской Федерации и общепринятыми обычаями делового оборота.</w:t>
      </w:r>
    </w:p>
    <w:p w:rsidR="006D7DBF" w:rsidRPr="009C598C" w:rsidRDefault="006D7DBF" w:rsidP="00C66AA0">
      <w:pPr>
        <w:pStyle w:val="ConsPlusNormal"/>
        <w:jc w:val="both"/>
        <w:rPr>
          <w:rFonts w:ascii="Times New Roman" w:hAnsi="Times New Roman" w:cs="Times New Roman"/>
          <w:sz w:val="24"/>
          <w:szCs w:val="24"/>
        </w:rPr>
      </w:pPr>
    </w:p>
    <w:p w:rsidR="00D4563B" w:rsidRPr="009C598C" w:rsidRDefault="002203D5" w:rsidP="001A4F9C">
      <w:pPr>
        <w:pStyle w:val="ConsPlusNormal"/>
        <w:jc w:val="center"/>
        <w:outlineLvl w:val="1"/>
        <w:rPr>
          <w:rFonts w:ascii="Times New Roman" w:hAnsi="Times New Roman" w:cs="Times New Roman"/>
          <w:b/>
          <w:sz w:val="24"/>
          <w:szCs w:val="24"/>
        </w:rPr>
      </w:pPr>
      <w:r w:rsidRPr="009C598C">
        <w:rPr>
          <w:rFonts w:ascii="Times New Roman" w:hAnsi="Times New Roman" w:cs="Times New Roman"/>
          <w:b/>
          <w:sz w:val="24"/>
          <w:szCs w:val="24"/>
        </w:rPr>
        <w:t>11. Срок действия Договора</w:t>
      </w:r>
      <w:r w:rsidR="00D4563B" w:rsidRPr="009C598C">
        <w:rPr>
          <w:rFonts w:ascii="Times New Roman" w:hAnsi="Times New Roman" w:cs="Times New Roman"/>
          <w:b/>
          <w:sz w:val="24"/>
          <w:szCs w:val="24"/>
        </w:rPr>
        <w:t>, изменение и расторжение</w:t>
      </w:r>
      <w:r w:rsidR="001A4F9C" w:rsidRPr="009C598C">
        <w:rPr>
          <w:rFonts w:ascii="Times New Roman" w:hAnsi="Times New Roman" w:cs="Times New Roman"/>
          <w:b/>
          <w:sz w:val="24"/>
          <w:szCs w:val="24"/>
        </w:rPr>
        <w:t xml:space="preserve"> </w:t>
      </w:r>
      <w:r w:rsidRPr="009C598C">
        <w:rPr>
          <w:rFonts w:ascii="Times New Roman" w:hAnsi="Times New Roman" w:cs="Times New Roman"/>
          <w:b/>
          <w:sz w:val="24"/>
          <w:szCs w:val="24"/>
        </w:rPr>
        <w:t>Договор</w:t>
      </w:r>
      <w:r w:rsidR="00D4563B" w:rsidRPr="009C598C">
        <w:rPr>
          <w:rFonts w:ascii="Times New Roman" w:hAnsi="Times New Roman" w:cs="Times New Roman"/>
          <w:b/>
          <w:sz w:val="24"/>
          <w:szCs w:val="24"/>
        </w:rPr>
        <w:t xml:space="preserve">а </w:t>
      </w:r>
    </w:p>
    <w:p w:rsidR="005E79A4" w:rsidRPr="009C598C" w:rsidRDefault="006233EC" w:rsidP="005E79A4">
      <w:pPr>
        <w:tabs>
          <w:tab w:val="num" w:pos="1260"/>
        </w:tabs>
        <w:ind w:firstLine="567"/>
        <w:contextualSpacing/>
        <w:jc w:val="both"/>
      </w:pPr>
      <w:r w:rsidRPr="009C598C">
        <w:t>11</w:t>
      </w:r>
      <w:r w:rsidR="00D4563B" w:rsidRPr="009C598C">
        <w:t xml:space="preserve">.1. </w:t>
      </w:r>
      <w:r w:rsidR="0021391F" w:rsidRPr="009C598C">
        <w:t>Настоящий Договор</w:t>
      </w:r>
      <w:r w:rsidR="005E79A4" w:rsidRPr="009C598C">
        <w:t xml:space="preserve"> вступает в силу со дня его </w:t>
      </w:r>
      <w:r w:rsidR="00B85C9F" w:rsidRPr="009C598C">
        <w:t>подписания сторонами</w:t>
      </w:r>
      <w:r w:rsidR="005E79A4" w:rsidRPr="009C598C">
        <w:t xml:space="preserve"> и действует до полного исполнения сторонами своих обязательств, но не позднее </w:t>
      </w:r>
      <w:r w:rsidR="00A714C3" w:rsidRPr="009C598C">
        <w:t>3</w:t>
      </w:r>
      <w:r w:rsidR="007571C5" w:rsidRPr="009C598C">
        <w:t>1.12</w:t>
      </w:r>
      <w:r w:rsidR="00363534" w:rsidRPr="009C598C">
        <w:t>.202</w:t>
      </w:r>
      <w:r w:rsidR="002D6EFF">
        <w:t>6</w:t>
      </w:r>
      <w:r w:rsidR="00CF2A64" w:rsidRPr="009C598C">
        <w:t xml:space="preserve"> </w:t>
      </w:r>
      <w:r w:rsidR="0021391F" w:rsidRPr="009C598C">
        <w:t>г. Договор</w:t>
      </w:r>
      <w:r w:rsidR="005E79A4" w:rsidRPr="009C598C">
        <w:t xml:space="preserve"> считается заключенным с момента подписания уполномоченными представителями обеих сторон.</w:t>
      </w:r>
    </w:p>
    <w:p w:rsidR="00D4563B" w:rsidRPr="009C598C" w:rsidRDefault="006233EC" w:rsidP="005E79A4">
      <w:pPr>
        <w:pStyle w:val="ConsPlusNormal"/>
        <w:ind w:firstLine="540"/>
        <w:contextualSpacing/>
        <w:jc w:val="both"/>
        <w:rPr>
          <w:rFonts w:ascii="Times New Roman" w:hAnsi="Times New Roman" w:cs="Times New Roman"/>
          <w:sz w:val="24"/>
          <w:szCs w:val="24"/>
        </w:rPr>
      </w:pPr>
      <w:r w:rsidRPr="009C598C">
        <w:rPr>
          <w:rFonts w:ascii="Times New Roman" w:hAnsi="Times New Roman" w:cs="Times New Roman"/>
          <w:sz w:val="24"/>
          <w:szCs w:val="24"/>
        </w:rPr>
        <w:t>11</w:t>
      </w:r>
      <w:r w:rsidR="0021391F" w:rsidRPr="009C598C">
        <w:rPr>
          <w:rFonts w:ascii="Times New Roman" w:hAnsi="Times New Roman" w:cs="Times New Roman"/>
          <w:sz w:val="24"/>
          <w:szCs w:val="24"/>
        </w:rPr>
        <w:t>.2. Все изменения Договор</w:t>
      </w:r>
      <w:r w:rsidR="00D4563B" w:rsidRPr="009C598C">
        <w:rPr>
          <w:rFonts w:ascii="Times New Roman" w:hAnsi="Times New Roman" w:cs="Times New Roman"/>
          <w:sz w:val="24"/>
          <w:szCs w:val="24"/>
        </w:rPr>
        <w:t>а должны быть совершены в письменном виде и оформлены дополнит</w:t>
      </w:r>
      <w:r w:rsidR="0021391F" w:rsidRPr="009C598C">
        <w:rPr>
          <w:rFonts w:ascii="Times New Roman" w:hAnsi="Times New Roman" w:cs="Times New Roman"/>
          <w:sz w:val="24"/>
          <w:szCs w:val="24"/>
        </w:rPr>
        <w:t>ельными соглашениями к Договор</w:t>
      </w:r>
      <w:r w:rsidRPr="009C598C">
        <w:rPr>
          <w:rFonts w:ascii="Times New Roman" w:hAnsi="Times New Roman" w:cs="Times New Roman"/>
          <w:sz w:val="24"/>
          <w:szCs w:val="24"/>
        </w:rPr>
        <w:t>у</w:t>
      </w:r>
      <w:r w:rsidR="00D4563B" w:rsidRPr="009C598C">
        <w:rPr>
          <w:rFonts w:ascii="Times New Roman" w:hAnsi="Times New Roman" w:cs="Times New Roman"/>
          <w:sz w:val="24"/>
          <w:szCs w:val="24"/>
        </w:rPr>
        <w:t>.</w:t>
      </w:r>
    </w:p>
    <w:p w:rsidR="00DA2765" w:rsidRPr="009C598C" w:rsidRDefault="00CB618D" w:rsidP="00550F36">
      <w:pPr>
        <w:jc w:val="both"/>
      </w:pPr>
      <w:r w:rsidRPr="009C598C">
        <w:t xml:space="preserve">           </w:t>
      </w:r>
      <w:r w:rsidR="006233EC" w:rsidRPr="009C598C">
        <w:t xml:space="preserve">11.3. </w:t>
      </w:r>
      <w:r w:rsidR="00137C77">
        <w:t xml:space="preserve">Настоящий </w:t>
      </w:r>
      <w:proofErr w:type="gramStart"/>
      <w:r w:rsidR="00137C77">
        <w:t>договор</w:t>
      </w:r>
      <w:proofErr w:type="gramEnd"/>
      <w:r w:rsidR="00137C77" w:rsidRPr="00735879">
        <w:t xml:space="preserve"> может быть расторгнут досрочно </w:t>
      </w:r>
      <w:r w:rsidR="00137C77">
        <w:t xml:space="preserve">по соглашению Сторон, а так же </w:t>
      </w:r>
      <w:r w:rsidR="00137C77" w:rsidRPr="00735879">
        <w:t>в од</w:t>
      </w:r>
      <w:r w:rsidR="00137C77">
        <w:t xml:space="preserve">ностороннем порядке в случаях, </w:t>
      </w:r>
      <w:r w:rsidR="00137C77" w:rsidRPr="00735879">
        <w:t>предусмотренных действующим законодательством.</w:t>
      </w:r>
    </w:p>
    <w:p w:rsidR="006D7DBF" w:rsidRPr="009C598C" w:rsidRDefault="006D7DBF">
      <w:pPr>
        <w:pStyle w:val="ConsPlusNormal"/>
        <w:jc w:val="center"/>
        <w:outlineLvl w:val="1"/>
        <w:rPr>
          <w:rFonts w:ascii="Times New Roman" w:hAnsi="Times New Roman" w:cs="Times New Roman"/>
          <w:b/>
          <w:sz w:val="24"/>
          <w:szCs w:val="24"/>
        </w:rPr>
      </w:pPr>
    </w:p>
    <w:p w:rsidR="00D4563B" w:rsidRPr="009C598C" w:rsidRDefault="006233EC">
      <w:pPr>
        <w:pStyle w:val="ConsPlusNormal"/>
        <w:jc w:val="center"/>
        <w:outlineLvl w:val="1"/>
        <w:rPr>
          <w:rFonts w:ascii="Times New Roman" w:hAnsi="Times New Roman" w:cs="Times New Roman"/>
          <w:b/>
          <w:sz w:val="24"/>
          <w:szCs w:val="24"/>
        </w:rPr>
      </w:pPr>
      <w:r w:rsidRPr="009C598C">
        <w:rPr>
          <w:rFonts w:ascii="Times New Roman" w:hAnsi="Times New Roman" w:cs="Times New Roman"/>
          <w:b/>
          <w:sz w:val="24"/>
          <w:szCs w:val="24"/>
        </w:rPr>
        <w:t>1</w:t>
      </w:r>
      <w:r w:rsidR="00137C77">
        <w:rPr>
          <w:rFonts w:ascii="Times New Roman" w:hAnsi="Times New Roman" w:cs="Times New Roman"/>
          <w:b/>
          <w:sz w:val="24"/>
          <w:szCs w:val="24"/>
        </w:rPr>
        <w:t>2</w:t>
      </w:r>
      <w:r w:rsidR="00D4563B" w:rsidRPr="009C598C">
        <w:rPr>
          <w:rFonts w:ascii="Times New Roman" w:hAnsi="Times New Roman" w:cs="Times New Roman"/>
          <w:b/>
          <w:sz w:val="24"/>
          <w:szCs w:val="24"/>
        </w:rPr>
        <w:t>. Обстоятельства непреодолимой силы</w:t>
      </w:r>
    </w:p>
    <w:p w:rsidR="00D4563B" w:rsidRPr="009C598C" w:rsidRDefault="006233EC">
      <w:pPr>
        <w:pStyle w:val="ConsPlusNormal"/>
        <w:ind w:firstLine="540"/>
        <w:contextualSpacing/>
        <w:jc w:val="both"/>
        <w:rPr>
          <w:rFonts w:ascii="Times New Roman" w:hAnsi="Times New Roman" w:cs="Times New Roman"/>
          <w:sz w:val="24"/>
          <w:szCs w:val="24"/>
        </w:rPr>
      </w:pPr>
      <w:r w:rsidRPr="009C598C">
        <w:rPr>
          <w:rFonts w:ascii="Times New Roman" w:hAnsi="Times New Roman" w:cs="Times New Roman"/>
          <w:sz w:val="24"/>
          <w:szCs w:val="24"/>
        </w:rPr>
        <w:t>1</w:t>
      </w:r>
      <w:r w:rsidR="00137C77">
        <w:rPr>
          <w:rFonts w:ascii="Times New Roman" w:hAnsi="Times New Roman" w:cs="Times New Roman"/>
          <w:sz w:val="24"/>
          <w:szCs w:val="24"/>
        </w:rPr>
        <w:t>2</w:t>
      </w:r>
      <w:r w:rsidR="00D4563B" w:rsidRPr="009C598C">
        <w:rPr>
          <w:rFonts w:ascii="Times New Roman" w:hAnsi="Times New Roman" w:cs="Times New Roman"/>
          <w:sz w:val="24"/>
          <w:szCs w:val="24"/>
        </w:rPr>
        <w:t xml:space="preserve">.1. Стороны освобождаются от ответственности за полное или частичное неисполнение своих обязательств по </w:t>
      </w:r>
      <w:r w:rsidR="008940D5">
        <w:rPr>
          <w:rFonts w:ascii="Times New Roman" w:hAnsi="Times New Roman" w:cs="Times New Roman"/>
          <w:sz w:val="24"/>
          <w:szCs w:val="24"/>
        </w:rPr>
        <w:t>Дог</w:t>
      </w:r>
      <w:r w:rsidR="009C598C" w:rsidRPr="009C598C">
        <w:rPr>
          <w:rFonts w:ascii="Times New Roman" w:hAnsi="Times New Roman" w:cs="Times New Roman"/>
          <w:sz w:val="24"/>
          <w:szCs w:val="24"/>
        </w:rPr>
        <w:t>овору</w:t>
      </w:r>
      <w:r w:rsidR="00D4563B" w:rsidRPr="009C598C">
        <w:rPr>
          <w:rFonts w:ascii="Times New Roman" w:hAnsi="Times New Roman" w:cs="Times New Roman"/>
          <w:sz w:val="24"/>
          <w:szCs w:val="24"/>
        </w:rPr>
        <w:t>, если их неисполнение явилось следствием обстоятельств непреодолимой силы.</w:t>
      </w:r>
    </w:p>
    <w:p w:rsidR="00D4563B" w:rsidRPr="009C598C" w:rsidRDefault="00137C77">
      <w:pPr>
        <w:pStyle w:val="ConsPlusNormal"/>
        <w:spacing w:before="220"/>
        <w:ind w:firstLine="540"/>
        <w:contextualSpacing/>
        <w:jc w:val="both"/>
        <w:rPr>
          <w:rFonts w:ascii="Times New Roman" w:hAnsi="Times New Roman" w:cs="Times New Roman"/>
          <w:sz w:val="24"/>
          <w:szCs w:val="24"/>
        </w:rPr>
      </w:pPr>
      <w:r>
        <w:rPr>
          <w:rFonts w:ascii="Times New Roman" w:hAnsi="Times New Roman" w:cs="Times New Roman"/>
          <w:sz w:val="24"/>
          <w:szCs w:val="24"/>
        </w:rPr>
        <w:t>12</w:t>
      </w:r>
      <w:r w:rsidR="00D4563B" w:rsidRPr="009C598C">
        <w:rPr>
          <w:rFonts w:ascii="Times New Roman" w:hAnsi="Times New Roman" w:cs="Times New Roman"/>
          <w:sz w:val="24"/>
          <w:szCs w:val="24"/>
        </w:rPr>
        <w:t xml:space="preserve">.2. Сторона, у которой возникли обстоятельства непреодолимой силы, обязана в течение </w:t>
      </w:r>
      <w:r w:rsidR="00CD4A29" w:rsidRPr="009C598C">
        <w:rPr>
          <w:rFonts w:ascii="Times New Roman" w:hAnsi="Times New Roman" w:cs="Times New Roman"/>
          <w:sz w:val="24"/>
          <w:szCs w:val="24"/>
        </w:rPr>
        <w:t>7</w:t>
      </w:r>
      <w:r w:rsidR="00D4563B" w:rsidRPr="009C598C">
        <w:rPr>
          <w:rFonts w:ascii="Times New Roman" w:hAnsi="Times New Roman" w:cs="Times New Roman"/>
          <w:sz w:val="24"/>
          <w:szCs w:val="24"/>
        </w:rPr>
        <w:t xml:space="preserve">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w:t>
      </w:r>
    </w:p>
    <w:p w:rsidR="00D4563B" w:rsidRDefault="006233EC">
      <w:pPr>
        <w:pStyle w:val="ConsPlusNormal"/>
        <w:spacing w:before="220"/>
        <w:ind w:firstLine="540"/>
        <w:contextualSpacing/>
        <w:jc w:val="both"/>
        <w:rPr>
          <w:rFonts w:ascii="Times New Roman" w:hAnsi="Times New Roman" w:cs="Times New Roman"/>
          <w:sz w:val="24"/>
          <w:szCs w:val="24"/>
        </w:rPr>
      </w:pPr>
      <w:r w:rsidRPr="009C598C">
        <w:rPr>
          <w:rFonts w:ascii="Times New Roman" w:hAnsi="Times New Roman" w:cs="Times New Roman"/>
          <w:sz w:val="24"/>
          <w:szCs w:val="24"/>
        </w:rPr>
        <w:t>1</w:t>
      </w:r>
      <w:r w:rsidR="00137C77">
        <w:rPr>
          <w:rFonts w:ascii="Times New Roman" w:hAnsi="Times New Roman" w:cs="Times New Roman"/>
          <w:sz w:val="24"/>
          <w:szCs w:val="24"/>
        </w:rPr>
        <w:t>2</w:t>
      </w:r>
      <w:r w:rsidR="00D4563B" w:rsidRPr="009C598C">
        <w:rPr>
          <w:rFonts w:ascii="Times New Roman" w:hAnsi="Times New Roman" w:cs="Times New Roman"/>
          <w:sz w:val="24"/>
          <w:szCs w:val="24"/>
        </w:rPr>
        <w:t>.3. Если, по мнению Сторон, ис</w:t>
      </w:r>
      <w:r w:rsidRPr="009C598C">
        <w:rPr>
          <w:rFonts w:ascii="Times New Roman" w:hAnsi="Times New Roman" w:cs="Times New Roman"/>
          <w:sz w:val="24"/>
          <w:szCs w:val="24"/>
        </w:rPr>
        <w:t>полнение Договора</w:t>
      </w:r>
      <w:r w:rsidR="00D4563B" w:rsidRPr="009C598C">
        <w:rPr>
          <w:rFonts w:ascii="Times New Roman" w:hAnsi="Times New Roman" w:cs="Times New Roman"/>
          <w:sz w:val="24"/>
          <w:szCs w:val="24"/>
        </w:rPr>
        <w:t xml:space="preserve"> может быть продолжено в порядке, действовавшем до возникновения обстоятельств непреодолимой силы, то срок испо</w:t>
      </w:r>
      <w:r w:rsidRPr="009C598C">
        <w:rPr>
          <w:rFonts w:ascii="Times New Roman" w:hAnsi="Times New Roman" w:cs="Times New Roman"/>
          <w:sz w:val="24"/>
          <w:szCs w:val="24"/>
        </w:rPr>
        <w:t>лнения обязательств по Договора</w:t>
      </w:r>
      <w:r w:rsidR="00D4563B" w:rsidRPr="009C598C">
        <w:rPr>
          <w:rFonts w:ascii="Times New Roman" w:hAnsi="Times New Roman" w:cs="Times New Roman"/>
          <w:sz w:val="24"/>
          <w:szCs w:val="24"/>
        </w:rPr>
        <w:t xml:space="preserve"> продлевается соразмерно времени, которое необходимо для учета действия этих обстоятельств и их последствий.</w:t>
      </w:r>
    </w:p>
    <w:p w:rsidR="00137C77" w:rsidRDefault="00137C77">
      <w:pPr>
        <w:pStyle w:val="ConsPlusNormal"/>
        <w:spacing w:before="220"/>
        <w:ind w:firstLine="540"/>
        <w:contextualSpacing/>
        <w:jc w:val="both"/>
        <w:rPr>
          <w:rFonts w:ascii="Times New Roman" w:hAnsi="Times New Roman" w:cs="Times New Roman"/>
          <w:sz w:val="24"/>
          <w:szCs w:val="24"/>
        </w:rPr>
      </w:pPr>
    </w:p>
    <w:p w:rsidR="00137C77" w:rsidRPr="00735879" w:rsidRDefault="00137C77" w:rsidP="00137C77">
      <w:pPr>
        <w:pStyle w:val="ConsPlusNormal"/>
        <w:widowControl/>
        <w:adjustRightInd w:val="0"/>
        <w:jc w:val="center"/>
        <w:rPr>
          <w:rFonts w:ascii="Times New Roman" w:hAnsi="Times New Roman" w:cs="Times New Roman"/>
          <w:b/>
          <w:sz w:val="24"/>
          <w:szCs w:val="24"/>
        </w:rPr>
      </w:pPr>
      <w:r>
        <w:rPr>
          <w:rFonts w:ascii="Times New Roman" w:hAnsi="Times New Roman" w:cs="Times New Roman"/>
          <w:b/>
          <w:sz w:val="24"/>
          <w:szCs w:val="24"/>
        </w:rPr>
        <w:t xml:space="preserve">13. </w:t>
      </w:r>
      <w:r w:rsidRPr="00735879">
        <w:rPr>
          <w:rFonts w:ascii="Times New Roman" w:hAnsi="Times New Roman" w:cs="Times New Roman"/>
          <w:b/>
          <w:sz w:val="24"/>
          <w:szCs w:val="24"/>
        </w:rPr>
        <w:t>Прочие условия</w:t>
      </w:r>
    </w:p>
    <w:p w:rsidR="00137C77" w:rsidRPr="00735879" w:rsidRDefault="00137C77" w:rsidP="00137C77">
      <w:pPr>
        <w:ind w:firstLine="567"/>
        <w:jc w:val="both"/>
      </w:pPr>
      <w:r>
        <w:t>13</w:t>
      </w:r>
      <w:r w:rsidRPr="00735879">
        <w:t>.1. Отношения сторон, не урегулирован</w:t>
      </w:r>
      <w:r>
        <w:t>ные настоящим  договором</w:t>
      </w:r>
      <w:r w:rsidRPr="00735879">
        <w:t>, регулируются в соответствии с действующим законодательством РФ.</w:t>
      </w:r>
    </w:p>
    <w:p w:rsidR="00137C77" w:rsidRPr="00735879" w:rsidRDefault="00137C77" w:rsidP="00137C77">
      <w:pPr>
        <w:ind w:firstLine="567"/>
        <w:jc w:val="both"/>
      </w:pPr>
      <w:r>
        <w:t>13</w:t>
      </w:r>
      <w:r w:rsidRPr="00735879">
        <w:t>.2.  Ни одна из сторон не имеет права передавать свои права и</w:t>
      </w:r>
      <w:r>
        <w:t xml:space="preserve"> обязанности по данному договору</w:t>
      </w:r>
      <w:r w:rsidRPr="00735879">
        <w:t xml:space="preserve"> третьим лицам.</w:t>
      </w:r>
    </w:p>
    <w:p w:rsidR="00137C77" w:rsidRPr="00735879" w:rsidRDefault="00137C77" w:rsidP="00137C77">
      <w:pPr>
        <w:ind w:firstLine="567"/>
        <w:jc w:val="both"/>
      </w:pPr>
      <w:r>
        <w:t>13</w:t>
      </w:r>
      <w:r w:rsidRPr="00735879">
        <w:t xml:space="preserve">.3. Все изменения и </w:t>
      </w:r>
      <w:r>
        <w:t>дополнения к настоящему договору</w:t>
      </w:r>
      <w:r w:rsidRPr="00735879">
        <w:t xml:space="preserve"> оформляются в виде подписанных сторонами дополнительных соглашений и вместе с приложениями являются неотъемлемыми частя</w:t>
      </w:r>
      <w:r>
        <w:t>ми настоящего договора</w:t>
      </w:r>
      <w:r w:rsidRPr="00735879">
        <w:t xml:space="preserve">. </w:t>
      </w:r>
    </w:p>
    <w:p w:rsidR="00137C77" w:rsidRPr="00735879" w:rsidRDefault="00137C77" w:rsidP="00137C77">
      <w:pPr>
        <w:tabs>
          <w:tab w:val="left" w:pos="540"/>
        </w:tabs>
        <w:ind w:firstLine="567"/>
        <w:jc w:val="both"/>
      </w:pPr>
      <w:r>
        <w:lastRenderedPageBreak/>
        <w:t xml:space="preserve">13.4.  </w:t>
      </w:r>
      <w:r w:rsidRPr="00735879">
        <w:t>Вся документация,</w:t>
      </w:r>
      <w:r>
        <w:t xml:space="preserve"> связанная с настоящим договором</w:t>
      </w:r>
      <w:r w:rsidRPr="00735879">
        <w:t>, может передаваться  сторонами по техническим средствам связи (факс, телекс и т.п.) с обязательным представлением оригинала документа. Датой получения  документа, кроме уведомления о</w:t>
      </w:r>
      <w:r>
        <w:t xml:space="preserve"> расторжении настоящего Договора</w:t>
      </w:r>
      <w:r w:rsidRPr="00735879">
        <w:t>, считается следующий рабочий день после дня отправки этого документа по факсу. Уведомлени</w:t>
      </w:r>
      <w:r>
        <w:t>е о расторжении данного контракта</w:t>
      </w:r>
      <w:r w:rsidRPr="00735879">
        <w:t xml:space="preserve"> вручается непосредственно или направляется по почте заказным письмом с уведомлением о вручении.</w:t>
      </w:r>
    </w:p>
    <w:p w:rsidR="00137C77" w:rsidRPr="00735879" w:rsidRDefault="00137C77" w:rsidP="00137C77">
      <w:pPr>
        <w:ind w:firstLine="567"/>
        <w:jc w:val="both"/>
      </w:pPr>
      <w:r>
        <w:t>13.5.  Настоящий договор составлен в 2</w:t>
      </w:r>
      <w:r w:rsidRPr="00735879">
        <w:t>-х экземплярах, имеющих одинаковую юридическую силу.</w:t>
      </w:r>
    </w:p>
    <w:p w:rsidR="00137C77" w:rsidRPr="00735879" w:rsidRDefault="00137C77" w:rsidP="00137C77">
      <w:pPr>
        <w:ind w:firstLine="567"/>
        <w:jc w:val="both"/>
      </w:pPr>
      <w:r>
        <w:t>13.6.  Приложения к договору</w:t>
      </w:r>
      <w:r w:rsidRPr="00735879">
        <w:t>:</w:t>
      </w:r>
    </w:p>
    <w:p w:rsidR="00137C77" w:rsidRDefault="00137C77" w:rsidP="00137C77">
      <w:pPr>
        <w:ind w:firstLine="567"/>
        <w:jc w:val="both"/>
      </w:pPr>
      <w:r w:rsidRPr="00735879">
        <w:tab/>
        <w:t>Приложение 1 – Спецификация.</w:t>
      </w:r>
    </w:p>
    <w:p w:rsidR="00137C77" w:rsidRPr="009C598C" w:rsidRDefault="00137C77">
      <w:pPr>
        <w:pStyle w:val="ConsPlusNormal"/>
        <w:spacing w:before="220"/>
        <w:ind w:firstLine="540"/>
        <w:contextualSpacing/>
        <w:jc w:val="both"/>
        <w:rPr>
          <w:rFonts w:ascii="Times New Roman" w:hAnsi="Times New Roman" w:cs="Times New Roman"/>
          <w:sz w:val="24"/>
          <w:szCs w:val="24"/>
        </w:rPr>
      </w:pPr>
    </w:p>
    <w:p w:rsidR="00D4563B" w:rsidRPr="009C598C" w:rsidRDefault="00D4563B">
      <w:pPr>
        <w:pStyle w:val="ConsPlusNormal"/>
        <w:contextualSpacing/>
        <w:jc w:val="both"/>
        <w:rPr>
          <w:rFonts w:ascii="Times New Roman" w:hAnsi="Times New Roman" w:cs="Times New Roman"/>
          <w:sz w:val="24"/>
          <w:szCs w:val="24"/>
        </w:rPr>
      </w:pPr>
    </w:p>
    <w:p w:rsidR="001E26BD" w:rsidRPr="009C598C" w:rsidRDefault="00D4563B" w:rsidP="00A90821">
      <w:pPr>
        <w:pStyle w:val="ConsPlusNormal"/>
        <w:jc w:val="center"/>
        <w:outlineLvl w:val="1"/>
        <w:rPr>
          <w:rFonts w:ascii="Times New Roman" w:hAnsi="Times New Roman" w:cs="Times New Roman"/>
          <w:b/>
          <w:sz w:val="24"/>
          <w:szCs w:val="24"/>
        </w:rPr>
      </w:pPr>
      <w:r w:rsidRPr="009C598C">
        <w:rPr>
          <w:rFonts w:ascii="Times New Roman" w:hAnsi="Times New Roman" w:cs="Times New Roman"/>
          <w:b/>
          <w:sz w:val="24"/>
          <w:szCs w:val="24"/>
        </w:rPr>
        <w:t>1</w:t>
      </w:r>
      <w:r w:rsidR="00EF3120" w:rsidRPr="009C598C">
        <w:rPr>
          <w:rFonts w:ascii="Times New Roman" w:hAnsi="Times New Roman" w:cs="Times New Roman"/>
          <w:b/>
          <w:sz w:val="24"/>
          <w:szCs w:val="24"/>
        </w:rPr>
        <w:t>4</w:t>
      </w:r>
      <w:r w:rsidRPr="009C598C">
        <w:rPr>
          <w:rFonts w:ascii="Times New Roman" w:hAnsi="Times New Roman" w:cs="Times New Roman"/>
          <w:b/>
          <w:sz w:val="24"/>
          <w:szCs w:val="24"/>
        </w:rPr>
        <w:t>. Реквизиты и подписи Сторон</w:t>
      </w:r>
    </w:p>
    <w:tbl>
      <w:tblPr>
        <w:tblW w:w="14109" w:type="dxa"/>
        <w:tblLook w:val="04A0" w:firstRow="1" w:lastRow="0" w:firstColumn="1" w:lastColumn="0" w:noHBand="0" w:noVBand="1"/>
      </w:tblPr>
      <w:tblGrid>
        <w:gridCol w:w="4537"/>
        <w:gridCol w:w="4786"/>
        <w:gridCol w:w="4786"/>
      </w:tblGrid>
      <w:tr w:rsidR="001B3E34" w:rsidRPr="009C598C" w:rsidTr="001B3E34">
        <w:tc>
          <w:tcPr>
            <w:tcW w:w="4537" w:type="dxa"/>
            <w:shd w:val="clear" w:color="auto" w:fill="auto"/>
          </w:tcPr>
          <w:p w:rsidR="001B3E34" w:rsidRPr="009C598C" w:rsidRDefault="001B3E34" w:rsidP="001E26BD">
            <w:pPr>
              <w:rPr>
                <w:b/>
              </w:rPr>
            </w:pPr>
            <w:r w:rsidRPr="009C598C">
              <w:rPr>
                <w:b/>
              </w:rPr>
              <w:t>Заказчик:</w:t>
            </w:r>
          </w:p>
          <w:p w:rsidR="00A40FEE" w:rsidRPr="0094263F" w:rsidRDefault="00A40FEE" w:rsidP="00A40FEE">
            <w:pPr>
              <w:rPr>
                <w:b/>
                <w:sz w:val="22"/>
                <w:szCs w:val="22"/>
              </w:rPr>
            </w:pPr>
            <w:r>
              <w:rPr>
                <w:b/>
                <w:sz w:val="22"/>
                <w:szCs w:val="22"/>
              </w:rPr>
              <w:t>ГБУЗ ЛО «</w:t>
            </w:r>
            <w:proofErr w:type="spellStart"/>
            <w:r>
              <w:rPr>
                <w:b/>
                <w:sz w:val="22"/>
                <w:szCs w:val="22"/>
              </w:rPr>
              <w:t>Волховская</w:t>
            </w:r>
            <w:proofErr w:type="spellEnd"/>
            <w:r>
              <w:rPr>
                <w:b/>
                <w:sz w:val="22"/>
                <w:szCs w:val="22"/>
              </w:rPr>
              <w:t xml:space="preserve"> МБ»</w:t>
            </w:r>
          </w:p>
          <w:p w:rsidR="00A40FEE" w:rsidRPr="0094263F" w:rsidRDefault="00A40FEE" w:rsidP="00A40FEE">
            <w:pPr>
              <w:rPr>
                <w:sz w:val="22"/>
                <w:szCs w:val="22"/>
                <w:lang w:eastAsia="en-US"/>
              </w:rPr>
            </w:pPr>
            <w:r w:rsidRPr="0094263F">
              <w:rPr>
                <w:sz w:val="22"/>
                <w:szCs w:val="22"/>
                <w:lang w:eastAsia="en-US"/>
              </w:rPr>
              <w:t xml:space="preserve">Юридический и почтовый адрес: </w:t>
            </w:r>
          </w:p>
          <w:p w:rsidR="00A40FEE" w:rsidRPr="0094263F" w:rsidRDefault="00A40FEE" w:rsidP="00A40FEE">
            <w:pPr>
              <w:rPr>
                <w:sz w:val="22"/>
                <w:szCs w:val="22"/>
                <w:lang w:eastAsia="en-US"/>
              </w:rPr>
            </w:pPr>
            <w:r w:rsidRPr="0094263F">
              <w:rPr>
                <w:sz w:val="22"/>
                <w:szCs w:val="22"/>
                <w:lang w:eastAsia="en-US"/>
              </w:rPr>
              <w:t xml:space="preserve">187400, Ленинградская область, г. Волхов, </w:t>
            </w:r>
          </w:p>
          <w:p w:rsidR="00A40FEE" w:rsidRPr="0094263F" w:rsidRDefault="00A40FEE" w:rsidP="00A40FEE">
            <w:pPr>
              <w:rPr>
                <w:sz w:val="22"/>
                <w:szCs w:val="22"/>
                <w:lang w:eastAsia="en-US"/>
              </w:rPr>
            </w:pPr>
            <w:r w:rsidRPr="0094263F">
              <w:rPr>
                <w:sz w:val="22"/>
                <w:szCs w:val="22"/>
                <w:lang w:eastAsia="en-US"/>
              </w:rPr>
              <w:t>ул. Авиационная, дом 42</w:t>
            </w:r>
          </w:p>
          <w:p w:rsidR="00A40FEE" w:rsidRPr="0010774C" w:rsidRDefault="00A40FEE" w:rsidP="00A40FEE">
            <w:pPr>
              <w:rPr>
                <w:sz w:val="22"/>
                <w:szCs w:val="22"/>
                <w:lang w:eastAsia="en-US"/>
              </w:rPr>
            </w:pPr>
            <w:r w:rsidRPr="0094263F">
              <w:rPr>
                <w:sz w:val="22"/>
                <w:szCs w:val="22"/>
                <w:lang w:val="en-US" w:eastAsia="en-US"/>
              </w:rPr>
              <w:t>e</w:t>
            </w:r>
            <w:r w:rsidRPr="0010774C">
              <w:rPr>
                <w:sz w:val="22"/>
                <w:szCs w:val="22"/>
                <w:lang w:eastAsia="en-US"/>
              </w:rPr>
              <w:t>-</w:t>
            </w:r>
            <w:r w:rsidRPr="0094263F">
              <w:rPr>
                <w:sz w:val="22"/>
                <w:szCs w:val="22"/>
                <w:lang w:val="en-US" w:eastAsia="en-US"/>
              </w:rPr>
              <w:t>mail</w:t>
            </w:r>
            <w:r w:rsidRPr="0010774C">
              <w:rPr>
                <w:sz w:val="22"/>
                <w:szCs w:val="22"/>
                <w:lang w:eastAsia="en-US"/>
              </w:rPr>
              <w:t xml:space="preserve">: </w:t>
            </w:r>
            <w:proofErr w:type="spellStart"/>
            <w:r w:rsidRPr="0094263F">
              <w:rPr>
                <w:sz w:val="22"/>
                <w:szCs w:val="22"/>
                <w:lang w:val="en-US" w:eastAsia="en-US"/>
              </w:rPr>
              <w:t>crb</w:t>
            </w:r>
            <w:proofErr w:type="spellEnd"/>
            <w:r w:rsidRPr="0010774C">
              <w:rPr>
                <w:sz w:val="22"/>
                <w:szCs w:val="22"/>
                <w:lang w:eastAsia="en-US"/>
              </w:rPr>
              <w:t>@</w:t>
            </w:r>
            <w:proofErr w:type="spellStart"/>
            <w:r w:rsidRPr="0094263F">
              <w:rPr>
                <w:sz w:val="22"/>
                <w:szCs w:val="22"/>
                <w:lang w:val="en-US" w:eastAsia="en-US"/>
              </w:rPr>
              <w:t>crbvolhov</w:t>
            </w:r>
            <w:proofErr w:type="spellEnd"/>
            <w:r w:rsidRPr="0010774C">
              <w:rPr>
                <w:sz w:val="22"/>
                <w:szCs w:val="22"/>
                <w:lang w:eastAsia="en-US"/>
              </w:rPr>
              <w:t>.</w:t>
            </w:r>
            <w:proofErr w:type="spellStart"/>
            <w:r w:rsidRPr="0094263F">
              <w:rPr>
                <w:sz w:val="22"/>
                <w:szCs w:val="22"/>
                <w:lang w:val="en-US" w:eastAsia="en-US"/>
              </w:rPr>
              <w:t>ru</w:t>
            </w:r>
            <w:proofErr w:type="spellEnd"/>
            <w:r w:rsidRPr="0010774C">
              <w:rPr>
                <w:sz w:val="22"/>
                <w:szCs w:val="22"/>
                <w:lang w:eastAsia="en-US"/>
              </w:rPr>
              <w:t xml:space="preserve"> , </w:t>
            </w:r>
          </w:p>
          <w:p w:rsidR="00A40FEE" w:rsidRPr="0094263F" w:rsidRDefault="00A40FEE" w:rsidP="00A40FEE">
            <w:pPr>
              <w:rPr>
                <w:sz w:val="22"/>
                <w:szCs w:val="22"/>
                <w:lang w:eastAsia="en-US"/>
              </w:rPr>
            </w:pPr>
            <w:r w:rsidRPr="0094263F">
              <w:rPr>
                <w:sz w:val="22"/>
                <w:szCs w:val="22"/>
                <w:lang w:eastAsia="en-US"/>
              </w:rPr>
              <w:t>8(81363)222-35</w:t>
            </w:r>
          </w:p>
          <w:p w:rsidR="00A40FEE" w:rsidRPr="0094263F" w:rsidRDefault="00A40FEE" w:rsidP="00A40FEE">
            <w:pPr>
              <w:rPr>
                <w:sz w:val="22"/>
                <w:szCs w:val="22"/>
              </w:rPr>
            </w:pPr>
            <w:r w:rsidRPr="0094263F">
              <w:rPr>
                <w:sz w:val="22"/>
                <w:szCs w:val="22"/>
              </w:rPr>
              <w:t>ИНН 4702002704    КПП 470201001</w:t>
            </w:r>
          </w:p>
          <w:p w:rsidR="00A40FEE" w:rsidRPr="0094263F" w:rsidRDefault="00A40FEE" w:rsidP="00A40FEE">
            <w:pPr>
              <w:rPr>
                <w:sz w:val="22"/>
                <w:szCs w:val="22"/>
              </w:rPr>
            </w:pPr>
            <w:r w:rsidRPr="0094263F">
              <w:rPr>
                <w:sz w:val="22"/>
                <w:szCs w:val="22"/>
              </w:rPr>
              <w:t>Комитет финансов Ленинградской области (ГБУЗ ЛО «</w:t>
            </w:r>
            <w:proofErr w:type="spellStart"/>
            <w:proofErr w:type="gramStart"/>
            <w:r w:rsidRPr="0094263F">
              <w:rPr>
                <w:sz w:val="22"/>
                <w:szCs w:val="22"/>
              </w:rPr>
              <w:t>В</w:t>
            </w:r>
            <w:r w:rsidR="00A95CC2">
              <w:rPr>
                <w:sz w:val="22"/>
                <w:szCs w:val="22"/>
              </w:rPr>
              <w:t>олховская</w:t>
            </w:r>
            <w:proofErr w:type="spellEnd"/>
            <w:proofErr w:type="gramEnd"/>
            <w:r w:rsidR="00A95CC2">
              <w:rPr>
                <w:sz w:val="22"/>
                <w:szCs w:val="22"/>
              </w:rPr>
              <w:t xml:space="preserve"> МБ» </w:t>
            </w:r>
            <w:r w:rsidR="00D43B86">
              <w:t xml:space="preserve"> </w:t>
            </w:r>
            <w:r w:rsidR="00257AE6" w:rsidRPr="00257AE6">
              <w:t>22995986065</w:t>
            </w:r>
            <w:r w:rsidR="00257AE6">
              <w:t xml:space="preserve">, </w:t>
            </w:r>
            <w:r w:rsidR="00D43B86" w:rsidRPr="00D43B86">
              <w:rPr>
                <w:sz w:val="22"/>
                <w:szCs w:val="22"/>
              </w:rPr>
              <w:t>2</w:t>
            </w:r>
            <w:r w:rsidR="00257AE6">
              <w:rPr>
                <w:sz w:val="22"/>
                <w:szCs w:val="22"/>
              </w:rPr>
              <w:t>0</w:t>
            </w:r>
            <w:r w:rsidR="00D43B86" w:rsidRPr="00D43B86">
              <w:rPr>
                <w:sz w:val="22"/>
                <w:szCs w:val="22"/>
              </w:rPr>
              <w:t>995986065</w:t>
            </w:r>
            <w:r w:rsidR="00257AE6">
              <w:rPr>
                <w:sz w:val="22"/>
                <w:szCs w:val="22"/>
              </w:rPr>
              <w:t>)</w:t>
            </w:r>
          </w:p>
          <w:p w:rsidR="00A40FEE" w:rsidRPr="00990DA9" w:rsidRDefault="00356EEF" w:rsidP="00A40FEE">
            <w:pPr>
              <w:rPr>
                <w:sz w:val="22"/>
                <w:szCs w:val="22"/>
              </w:rPr>
            </w:pPr>
            <w:r w:rsidRPr="00356EEF">
              <w:rPr>
                <w:sz w:val="22"/>
                <w:szCs w:val="22"/>
              </w:rPr>
              <w:t xml:space="preserve">ОКЦ № 1 СЗГУ Банка России//УФК по Ленинградской области </w:t>
            </w:r>
            <w:proofErr w:type="gramStart"/>
            <w:r w:rsidRPr="00356EEF">
              <w:rPr>
                <w:sz w:val="22"/>
                <w:szCs w:val="22"/>
              </w:rPr>
              <w:t>г</w:t>
            </w:r>
            <w:proofErr w:type="gramEnd"/>
            <w:r w:rsidRPr="00356EEF">
              <w:rPr>
                <w:sz w:val="22"/>
                <w:szCs w:val="22"/>
              </w:rPr>
              <w:t xml:space="preserve"> Санкт-Петербург</w:t>
            </w:r>
          </w:p>
          <w:p w:rsidR="00A40FEE" w:rsidRPr="00990DA9" w:rsidRDefault="00A40FEE" w:rsidP="00A40FEE">
            <w:pPr>
              <w:rPr>
                <w:sz w:val="22"/>
                <w:szCs w:val="22"/>
              </w:rPr>
            </w:pPr>
            <w:r w:rsidRPr="00990DA9">
              <w:rPr>
                <w:sz w:val="22"/>
                <w:szCs w:val="22"/>
              </w:rPr>
              <w:t xml:space="preserve">Р/счет 03224643410000004500 </w:t>
            </w:r>
          </w:p>
          <w:p w:rsidR="00A40FEE" w:rsidRPr="00990DA9" w:rsidRDefault="00A40FEE" w:rsidP="00A40FEE">
            <w:pPr>
              <w:rPr>
                <w:sz w:val="22"/>
                <w:szCs w:val="22"/>
              </w:rPr>
            </w:pPr>
            <w:r w:rsidRPr="00990DA9">
              <w:rPr>
                <w:sz w:val="22"/>
                <w:szCs w:val="22"/>
              </w:rPr>
              <w:t xml:space="preserve">БИК </w:t>
            </w:r>
            <w:r w:rsidRPr="00990DA9">
              <w:t>044030098</w:t>
            </w:r>
          </w:p>
          <w:p w:rsidR="00A40FEE" w:rsidRPr="00990DA9" w:rsidRDefault="00A40FEE" w:rsidP="00A40FEE">
            <w:pPr>
              <w:rPr>
                <w:sz w:val="22"/>
                <w:szCs w:val="22"/>
              </w:rPr>
            </w:pPr>
            <w:r w:rsidRPr="00990DA9">
              <w:rPr>
                <w:sz w:val="22"/>
                <w:szCs w:val="22"/>
              </w:rPr>
              <w:t>К/счет 40102810745370000098</w:t>
            </w:r>
          </w:p>
          <w:p w:rsidR="00A40FEE" w:rsidRPr="0094263F" w:rsidRDefault="00A40FEE" w:rsidP="00A40FEE">
            <w:pPr>
              <w:rPr>
                <w:sz w:val="22"/>
                <w:szCs w:val="22"/>
              </w:rPr>
            </w:pPr>
            <w:r w:rsidRPr="0094263F">
              <w:rPr>
                <w:sz w:val="22"/>
                <w:szCs w:val="22"/>
              </w:rPr>
              <w:t>КБК 00000000000000000130</w:t>
            </w:r>
          </w:p>
          <w:p w:rsidR="00A40FEE" w:rsidRPr="0094263F" w:rsidRDefault="00A40FEE" w:rsidP="00A40FEE">
            <w:pPr>
              <w:rPr>
                <w:sz w:val="22"/>
                <w:szCs w:val="22"/>
              </w:rPr>
            </w:pPr>
            <w:r w:rsidRPr="0094263F">
              <w:rPr>
                <w:sz w:val="22"/>
                <w:szCs w:val="22"/>
              </w:rPr>
              <w:t>ОКТМО 41609101</w:t>
            </w:r>
          </w:p>
          <w:p w:rsidR="00A40FEE" w:rsidRPr="0094263F" w:rsidRDefault="00A40FEE" w:rsidP="00A40FEE">
            <w:pPr>
              <w:rPr>
                <w:sz w:val="22"/>
                <w:szCs w:val="22"/>
              </w:rPr>
            </w:pPr>
            <w:r w:rsidRPr="0094263F">
              <w:rPr>
                <w:sz w:val="22"/>
                <w:szCs w:val="22"/>
              </w:rPr>
              <w:t>Код главы ПБК 0900</w:t>
            </w:r>
          </w:p>
          <w:p w:rsidR="00A40FEE" w:rsidRPr="0094263F" w:rsidRDefault="00A40FEE" w:rsidP="00A40FEE">
            <w:pPr>
              <w:rPr>
                <w:sz w:val="22"/>
                <w:szCs w:val="22"/>
              </w:rPr>
            </w:pPr>
            <w:r w:rsidRPr="0094263F">
              <w:rPr>
                <w:sz w:val="22"/>
                <w:szCs w:val="22"/>
              </w:rPr>
              <w:t>ЭБ 04</w:t>
            </w:r>
          </w:p>
          <w:p w:rsidR="00A40FEE" w:rsidRPr="0094263F" w:rsidRDefault="00A40FEE" w:rsidP="00A40FEE">
            <w:pPr>
              <w:tabs>
                <w:tab w:val="left" w:pos="4340"/>
              </w:tabs>
              <w:rPr>
                <w:sz w:val="22"/>
                <w:szCs w:val="22"/>
              </w:rPr>
            </w:pPr>
            <w:r w:rsidRPr="0094263F">
              <w:rPr>
                <w:sz w:val="22"/>
                <w:szCs w:val="22"/>
              </w:rPr>
              <w:t>ОГРН 1024700530337</w:t>
            </w:r>
          </w:p>
          <w:p w:rsidR="00A40FEE" w:rsidRPr="0094263F" w:rsidRDefault="00A40FEE" w:rsidP="00A40FEE">
            <w:pPr>
              <w:tabs>
                <w:tab w:val="left" w:pos="4340"/>
              </w:tabs>
              <w:rPr>
                <w:sz w:val="22"/>
                <w:szCs w:val="22"/>
              </w:rPr>
            </w:pPr>
            <w:r w:rsidRPr="0094263F">
              <w:rPr>
                <w:sz w:val="22"/>
                <w:szCs w:val="22"/>
              </w:rPr>
              <w:t>ОКПО 01932680</w:t>
            </w:r>
          </w:p>
          <w:p w:rsidR="00A40FEE" w:rsidRPr="0094263F" w:rsidRDefault="00A40FEE" w:rsidP="00A40FEE">
            <w:pPr>
              <w:tabs>
                <w:tab w:val="left" w:pos="4340"/>
              </w:tabs>
              <w:rPr>
                <w:sz w:val="22"/>
                <w:szCs w:val="22"/>
              </w:rPr>
            </w:pPr>
            <w:r w:rsidRPr="0094263F">
              <w:rPr>
                <w:sz w:val="22"/>
                <w:szCs w:val="22"/>
              </w:rPr>
              <w:t>ОКАТО 41408000000</w:t>
            </w:r>
          </w:p>
          <w:p w:rsidR="00A40FEE" w:rsidRPr="0094263F" w:rsidRDefault="00A40FEE" w:rsidP="00A40FEE">
            <w:pPr>
              <w:tabs>
                <w:tab w:val="left" w:pos="4340"/>
              </w:tabs>
              <w:rPr>
                <w:sz w:val="22"/>
                <w:szCs w:val="22"/>
              </w:rPr>
            </w:pPr>
            <w:r w:rsidRPr="0094263F">
              <w:rPr>
                <w:sz w:val="22"/>
                <w:szCs w:val="22"/>
              </w:rPr>
              <w:t>ОКВЭД 86.10</w:t>
            </w:r>
          </w:p>
          <w:p w:rsidR="00A40FEE" w:rsidRPr="0094263F" w:rsidRDefault="004C5610" w:rsidP="00A40FEE">
            <w:pPr>
              <w:rPr>
                <w:sz w:val="22"/>
                <w:szCs w:val="22"/>
                <w:lang w:eastAsia="en-US"/>
              </w:rPr>
            </w:pPr>
            <w:proofErr w:type="spellStart"/>
            <w:r>
              <w:rPr>
                <w:sz w:val="22"/>
                <w:szCs w:val="22"/>
                <w:lang w:eastAsia="en-US"/>
              </w:rPr>
              <w:t>Фармацепт</w:t>
            </w:r>
            <w:proofErr w:type="spellEnd"/>
            <w:r w:rsidR="00A40FEE" w:rsidRPr="0094263F">
              <w:rPr>
                <w:sz w:val="22"/>
                <w:szCs w:val="22"/>
                <w:lang w:eastAsia="en-US"/>
              </w:rPr>
              <w:t xml:space="preserve"> </w:t>
            </w:r>
            <w:proofErr w:type="spellStart"/>
            <w:r w:rsidR="007F1CC7">
              <w:rPr>
                <w:sz w:val="22"/>
                <w:szCs w:val="22"/>
                <w:lang w:eastAsia="en-US"/>
              </w:rPr>
              <w:t>Кахановская</w:t>
            </w:r>
            <w:proofErr w:type="spellEnd"/>
            <w:r w:rsidR="007F1CC7">
              <w:rPr>
                <w:sz w:val="22"/>
                <w:szCs w:val="22"/>
                <w:lang w:eastAsia="en-US"/>
              </w:rPr>
              <w:t xml:space="preserve"> С.И.</w:t>
            </w:r>
            <w:r w:rsidR="00A40FEE" w:rsidRPr="0094263F">
              <w:rPr>
                <w:sz w:val="22"/>
                <w:szCs w:val="22"/>
                <w:lang w:eastAsia="en-US"/>
              </w:rPr>
              <w:t xml:space="preserve"> </w:t>
            </w:r>
          </w:p>
          <w:p w:rsidR="00A40FEE" w:rsidRPr="007F1CC7" w:rsidRDefault="007F1CC7" w:rsidP="00A40FEE">
            <w:pPr>
              <w:jc w:val="both"/>
              <w:rPr>
                <w:rStyle w:val="a4"/>
                <w:sz w:val="22"/>
                <w:szCs w:val="22"/>
              </w:rPr>
            </w:pPr>
            <w:r>
              <w:rPr>
                <w:sz w:val="22"/>
                <w:szCs w:val="22"/>
                <w:lang w:eastAsia="en-US"/>
              </w:rPr>
              <w:t>Тел. 8(81363) 22591</w:t>
            </w:r>
          </w:p>
          <w:p w:rsidR="00A40FEE" w:rsidRPr="007F1CC7" w:rsidRDefault="00A40FEE" w:rsidP="00A40FEE">
            <w:pPr>
              <w:jc w:val="both"/>
              <w:rPr>
                <w:rStyle w:val="a4"/>
                <w:sz w:val="22"/>
                <w:szCs w:val="22"/>
              </w:rPr>
            </w:pPr>
          </w:p>
          <w:p w:rsidR="00A40FEE" w:rsidRPr="0094263F" w:rsidRDefault="00A40FEE" w:rsidP="00A40FEE">
            <w:pPr>
              <w:widowControl w:val="0"/>
              <w:autoSpaceDE w:val="0"/>
              <w:autoSpaceDN w:val="0"/>
              <w:adjustRightInd w:val="0"/>
              <w:rPr>
                <w:color w:val="000000"/>
                <w:sz w:val="22"/>
                <w:szCs w:val="22"/>
              </w:rPr>
            </w:pPr>
            <w:r>
              <w:rPr>
                <w:color w:val="000000"/>
                <w:sz w:val="22"/>
                <w:szCs w:val="22"/>
              </w:rPr>
              <w:t>Главный врач</w:t>
            </w:r>
            <w:r w:rsidRPr="0094263F">
              <w:rPr>
                <w:color w:val="000000"/>
                <w:sz w:val="22"/>
                <w:szCs w:val="22"/>
              </w:rPr>
              <w:t xml:space="preserve"> </w:t>
            </w:r>
          </w:p>
          <w:p w:rsidR="00A40FEE" w:rsidRPr="0094263F" w:rsidRDefault="00A40FEE" w:rsidP="00A40FEE">
            <w:pPr>
              <w:widowControl w:val="0"/>
              <w:autoSpaceDE w:val="0"/>
              <w:autoSpaceDN w:val="0"/>
              <w:adjustRightInd w:val="0"/>
              <w:rPr>
                <w:color w:val="000000"/>
                <w:sz w:val="22"/>
                <w:szCs w:val="22"/>
              </w:rPr>
            </w:pPr>
            <w:r w:rsidRPr="0094263F">
              <w:rPr>
                <w:color w:val="000000"/>
                <w:sz w:val="22"/>
                <w:szCs w:val="22"/>
              </w:rPr>
              <w:t>ГБУЗ ЛО «</w:t>
            </w:r>
            <w:proofErr w:type="spellStart"/>
            <w:r w:rsidRPr="0094263F">
              <w:rPr>
                <w:color w:val="000000"/>
                <w:sz w:val="22"/>
                <w:szCs w:val="22"/>
              </w:rPr>
              <w:t>Волховская</w:t>
            </w:r>
            <w:proofErr w:type="spellEnd"/>
            <w:r w:rsidRPr="0094263F">
              <w:rPr>
                <w:color w:val="000000"/>
                <w:sz w:val="22"/>
                <w:szCs w:val="22"/>
              </w:rPr>
              <w:t xml:space="preserve"> МБ»</w:t>
            </w:r>
          </w:p>
          <w:p w:rsidR="00A40FEE" w:rsidRPr="0094263F" w:rsidRDefault="00A40FEE" w:rsidP="00A40FEE">
            <w:pPr>
              <w:widowControl w:val="0"/>
              <w:rPr>
                <w:color w:val="000000"/>
                <w:sz w:val="22"/>
                <w:szCs w:val="22"/>
              </w:rPr>
            </w:pPr>
            <w:r w:rsidRPr="0094263F">
              <w:rPr>
                <w:color w:val="000000"/>
                <w:sz w:val="22"/>
                <w:szCs w:val="22"/>
              </w:rPr>
              <w:t>__________</w:t>
            </w:r>
            <w:proofErr w:type="spellStart"/>
            <w:r w:rsidRPr="0094263F">
              <w:rPr>
                <w:color w:val="000000"/>
                <w:sz w:val="22"/>
                <w:szCs w:val="22"/>
              </w:rPr>
              <w:t>Катичева</w:t>
            </w:r>
            <w:proofErr w:type="spellEnd"/>
            <w:r w:rsidRPr="0094263F">
              <w:rPr>
                <w:color w:val="000000"/>
                <w:sz w:val="22"/>
                <w:szCs w:val="22"/>
              </w:rPr>
              <w:t xml:space="preserve"> А. В.</w:t>
            </w:r>
          </w:p>
          <w:p w:rsidR="001B3E34" w:rsidRPr="009C598C" w:rsidRDefault="001B3E34" w:rsidP="00217202">
            <w:pPr>
              <w:pStyle w:val="ConsPlusNormal"/>
              <w:jc w:val="both"/>
              <w:rPr>
                <w:rFonts w:ascii="Times New Roman" w:hAnsi="Times New Roman" w:cs="Times New Roman"/>
                <w:sz w:val="24"/>
                <w:szCs w:val="24"/>
              </w:rPr>
            </w:pPr>
          </w:p>
        </w:tc>
        <w:tc>
          <w:tcPr>
            <w:tcW w:w="4786" w:type="dxa"/>
          </w:tcPr>
          <w:p w:rsidR="00087E20" w:rsidRPr="009C598C" w:rsidRDefault="00087E20" w:rsidP="00087E20">
            <w:pPr>
              <w:pStyle w:val="2"/>
              <w:tabs>
                <w:tab w:val="left" w:pos="1080"/>
              </w:tabs>
              <w:spacing w:before="0" w:after="0"/>
              <w:rPr>
                <w:rFonts w:ascii="Times New Roman" w:hAnsi="Times New Roman"/>
                <w:i w:val="0"/>
                <w:sz w:val="24"/>
                <w:szCs w:val="24"/>
              </w:rPr>
            </w:pPr>
            <w:r w:rsidRPr="00147FA6">
              <w:rPr>
                <w:rFonts w:ascii="Times New Roman" w:hAnsi="Times New Roman"/>
                <w:i w:val="0"/>
                <w:sz w:val="24"/>
                <w:szCs w:val="24"/>
                <w:lang w:val="ru-RU"/>
              </w:rPr>
              <w:t>Поставщик:</w:t>
            </w:r>
          </w:p>
          <w:p w:rsidR="00DD0670" w:rsidRPr="00656459" w:rsidRDefault="00293F97" w:rsidP="00DD0670">
            <w:pPr>
              <w:ind w:right="-132"/>
              <w:jc w:val="both"/>
              <w:rPr>
                <w:b/>
                <w:highlight w:val="yellow"/>
              </w:rPr>
            </w:pPr>
            <w:r w:rsidRPr="00656459">
              <w:rPr>
                <w:b/>
                <w:highlight w:val="yellow"/>
              </w:rPr>
              <w:t>_____________________________</w:t>
            </w:r>
          </w:p>
          <w:p w:rsidR="00DD0670" w:rsidRPr="00656459" w:rsidRDefault="00DD0670" w:rsidP="00DD0670">
            <w:pPr>
              <w:jc w:val="both"/>
              <w:rPr>
                <w:highlight w:val="yellow"/>
              </w:rPr>
            </w:pPr>
          </w:p>
          <w:p w:rsidR="00DD0670" w:rsidRPr="00656459" w:rsidRDefault="00DD0670" w:rsidP="00DD0670">
            <w:pPr>
              <w:ind w:left="59" w:right="-132"/>
              <w:jc w:val="both"/>
              <w:rPr>
                <w:highlight w:val="yellow"/>
              </w:rPr>
            </w:pPr>
          </w:p>
          <w:p w:rsidR="00DD0670" w:rsidRPr="00656459" w:rsidRDefault="00DD0670" w:rsidP="00DD0670">
            <w:pPr>
              <w:ind w:left="59" w:right="-132"/>
              <w:jc w:val="both"/>
              <w:rPr>
                <w:highlight w:val="yellow"/>
              </w:rPr>
            </w:pPr>
          </w:p>
          <w:p w:rsidR="00DD0670" w:rsidRPr="00656459" w:rsidRDefault="00DD0670" w:rsidP="00DD0670">
            <w:pPr>
              <w:ind w:left="59" w:right="-132"/>
              <w:jc w:val="both"/>
              <w:rPr>
                <w:highlight w:val="yellow"/>
              </w:rPr>
            </w:pPr>
          </w:p>
          <w:p w:rsidR="00DD0670" w:rsidRPr="00656459" w:rsidRDefault="00DD0670" w:rsidP="00DD0670">
            <w:pPr>
              <w:ind w:left="59" w:right="-132"/>
              <w:jc w:val="both"/>
              <w:rPr>
                <w:highlight w:val="yellow"/>
              </w:rPr>
            </w:pPr>
          </w:p>
          <w:p w:rsidR="00293F97" w:rsidRPr="00656459" w:rsidRDefault="00293F97" w:rsidP="00DD0670">
            <w:pPr>
              <w:ind w:left="59" w:right="-132"/>
              <w:jc w:val="both"/>
              <w:rPr>
                <w:highlight w:val="yellow"/>
              </w:rPr>
            </w:pPr>
          </w:p>
          <w:p w:rsidR="00293F97" w:rsidRPr="00656459" w:rsidRDefault="00293F97" w:rsidP="00DD0670">
            <w:pPr>
              <w:ind w:left="59" w:right="-132"/>
              <w:jc w:val="both"/>
              <w:rPr>
                <w:highlight w:val="yellow"/>
              </w:rPr>
            </w:pPr>
          </w:p>
          <w:p w:rsidR="00293F97" w:rsidRPr="00656459" w:rsidRDefault="00293F97" w:rsidP="00DD0670">
            <w:pPr>
              <w:ind w:left="59" w:right="-132"/>
              <w:jc w:val="both"/>
              <w:rPr>
                <w:highlight w:val="yellow"/>
              </w:rPr>
            </w:pPr>
          </w:p>
          <w:p w:rsidR="00293F97" w:rsidRPr="00656459" w:rsidRDefault="00293F97" w:rsidP="00DD0670">
            <w:pPr>
              <w:ind w:left="59" w:right="-132"/>
              <w:jc w:val="both"/>
              <w:rPr>
                <w:highlight w:val="yellow"/>
              </w:rPr>
            </w:pPr>
          </w:p>
          <w:p w:rsidR="00293F97" w:rsidRPr="00656459" w:rsidRDefault="00293F97" w:rsidP="00DD0670">
            <w:pPr>
              <w:ind w:left="59" w:right="-132"/>
              <w:jc w:val="both"/>
              <w:rPr>
                <w:highlight w:val="yellow"/>
              </w:rPr>
            </w:pPr>
          </w:p>
          <w:p w:rsidR="00293F97" w:rsidRPr="00656459" w:rsidRDefault="00293F97" w:rsidP="00DD0670">
            <w:pPr>
              <w:ind w:left="59" w:right="-132"/>
              <w:jc w:val="both"/>
              <w:rPr>
                <w:highlight w:val="yellow"/>
              </w:rPr>
            </w:pPr>
          </w:p>
          <w:p w:rsidR="00293F97" w:rsidRPr="00656459" w:rsidRDefault="00293F97" w:rsidP="00DD0670">
            <w:pPr>
              <w:ind w:left="59" w:right="-132"/>
              <w:jc w:val="both"/>
              <w:rPr>
                <w:highlight w:val="yellow"/>
              </w:rPr>
            </w:pPr>
          </w:p>
          <w:p w:rsidR="00293F97" w:rsidRPr="00656459" w:rsidRDefault="00293F97" w:rsidP="00DD0670">
            <w:pPr>
              <w:ind w:left="59" w:right="-132"/>
              <w:jc w:val="both"/>
              <w:rPr>
                <w:highlight w:val="yellow"/>
              </w:rPr>
            </w:pPr>
          </w:p>
          <w:p w:rsidR="00293F97" w:rsidRPr="00656459" w:rsidRDefault="00293F97" w:rsidP="00DD0670">
            <w:pPr>
              <w:ind w:left="59" w:right="-132"/>
              <w:jc w:val="both"/>
              <w:rPr>
                <w:highlight w:val="yellow"/>
              </w:rPr>
            </w:pPr>
          </w:p>
          <w:p w:rsidR="00293F97" w:rsidRPr="00656459" w:rsidRDefault="00293F97" w:rsidP="00DD0670">
            <w:pPr>
              <w:ind w:left="59" w:right="-132"/>
              <w:jc w:val="both"/>
              <w:rPr>
                <w:highlight w:val="yellow"/>
              </w:rPr>
            </w:pPr>
          </w:p>
          <w:p w:rsidR="00293F97" w:rsidRPr="00656459" w:rsidRDefault="00293F97" w:rsidP="00DD0670">
            <w:pPr>
              <w:ind w:left="59" w:right="-132"/>
              <w:jc w:val="both"/>
              <w:rPr>
                <w:highlight w:val="yellow"/>
              </w:rPr>
            </w:pPr>
          </w:p>
          <w:p w:rsidR="00293F97" w:rsidRPr="00656459" w:rsidRDefault="00293F97" w:rsidP="00DD0670">
            <w:pPr>
              <w:ind w:left="59" w:right="-132"/>
              <w:jc w:val="both"/>
              <w:rPr>
                <w:highlight w:val="yellow"/>
              </w:rPr>
            </w:pPr>
          </w:p>
          <w:p w:rsidR="00293F97" w:rsidRPr="00656459" w:rsidRDefault="00293F97" w:rsidP="00DD0670">
            <w:pPr>
              <w:ind w:left="59" w:right="-132"/>
              <w:jc w:val="both"/>
              <w:rPr>
                <w:highlight w:val="yellow"/>
              </w:rPr>
            </w:pPr>
          </w:p>
          <w:p w:rsidR="00293F97" w:rsidRPr="00656459" w:rsidRDefault="00293F97" w:rsidP="00DD0670">
            <w:pPr>
              <w:ind w:left="59" w:right="-132"/>
              <w:jc w:val="both"/>
              <w:rPr>
                <w:highlight w:val="yellow"/>
              </w:rPr>
            </w:pPr>
          </w:p>
          <w:p w:rsidR="00293F97" w:rsidRPr="00656459" w:rsidRDefault="00293F97" w:rsidP="00DD0670">
            <w:pPr>
              <w:ind w:left="59" w:right="-132"/>
              <w:jc w:val="both"/>
              <w:rPr>
                <w:highlight w:val="yellow"/>
              </w:rPr>
            </w:pPr>
          </w:p>
          <w:p w:rsidR="00293F97" w:rsidRPr="00656459" w:rsidRDefault="00293F97" w:rsidP="00DD0670">
            <w:pPr>
              <w:ind w:left="59" w:right="-132"/>
              <w:jc w:val="both"/>
              <w:rPr>
                <w:highlight w:val="yellow"/>
              </w:rPr>
            </w:pPr>
          </w:p>
          <w:p w:rsidR="00293F97" w:rsidRPr="00656459" w:rsidRDefault="00293F97" w:rsidP="00DD0670">
            <w:pPr>
              <w:ind w:left="59" w:right="-132"/>
              <w:jc w:val="both"/>
              <w:rPr>
                <w:highlight w:val="yellow"/>
              </w:rPr>
            </w:pPr>
          </w:p>
          <w:p w:rsidR="00293F97" w:rsidRPr="00656459" w:rsidRDefault="00293F97" w:rsidP="00DD0670">
            <w:pPr>
              <w:ind w:left="59" w:right="-132"/>
              <w:jc w:val="both"/>
              <w:rPr>
                <w:highlight w:val="yellow"/>
              </w:rPr>
            </w:pPr>
          </w:p>
          <w:p w:rsidR="00293F97" w:rsidRPr="00656459" w:rsidRDefault="00293F97" w:rsidP="00DD0670">
            <w:pPr>
              <w:ind w:left="59" w:right="-132"/>
              <w:jc w:val="both"/>
              <w:rPr>
                <w:highlight w:val="yellow"/>
              </w:rPr>
            </w:pPr>
          </w:p>
          <w:p w:rsidR="00DD0670" w:rsidRPr="00656459" w:rsidRDefault="00293F97" w:rsidP="00DD0670">
            <w:pPr>
              <w:ind w:left="59" w:right="-132"/>
              <w:jc w:val="both"/>
              <w:rPr>
                <w:highlight w:val="yellow"/>
              </w:rPr>
            </w:pPr>
            <w:r w:rsidRPr="00656459">
              <w:rPr>
                <w:highlight w:val="yellow"/>
              </w:rPr>
              <w:t>_________________</w:t>
            </w:r>
          </w:p>
          <w:p w:rsidR="006E13EC" w:rsidRPr="009C598C" w:rsidRDefault="00DD0670" w:rsidP="00293F97">
            <w:pPr>
              <w:jc w:val="both"/>
              <w:rPr>
                <w:b/>
              </w:rPr>
            </w:pPr>
            <w:r w:rsidRPr="00656459">
              <w:rPr>
                <w:highlight w:val="yellow"/>
              </w:rPr>
              <w:t xml:space="preserve">____________ </w:t>
            </w:r>
            <w:r w:rsidR="00293F97" w:rsidRPr="00656459">
              <w:rPr>
                <w:highlight w:val="yellow"/>
              </w:rPr>
              <w:t>/</w:t>
            </w:r>
          </w:p>
        </w:tc>
        <w:tc>
          <w:tcPr>
            <w:tcW w:w="4786" w:type="dxa"/>
            <w:shd w:val="clear" w:color="auto" w:fill="auto"/>
          </w:tcPr>
          <w:p w:rsidR="001B3E34" w:rsidRPr="009C598C" w:rsidRDefault="001B3E34" w:rsidP="00D775E0">
            <w:pPr>
              <w:tabs>
                <w:tab w:val="left" w:pos="1080"/>
              </w:tabs>
            </w:pPr>
          </w:p>
        </w:tc>
      </w:tr>
    </w:tbl>
    <w:p w:rsidR="008F58C8" w:rsidRPr="009C598C" w:rsidRDefault="008F58C8" w:rsidP="008F58C8">
      <w:pPr>
        <w:ind w:left="284"/>
      </w:pPr>
      <w:r w:rsidRPr="009C598C">
        <w:t xml:space="preserve">                                                                                 </w:t>
      </w:r>
    </w:p>
    <w:p w:rsidR="005572BF" w:rsidRPr="009C598C" w:rsidRDefault="005572BF" w:rsidP="008F58C8">
      <w:pPr>
        <w:ind w:left="284"/>
      </w:pPr>
    </w:p>
    <w:p w:rsidR="00A40FEE" w:rsidRDefault="00A40FEE" w:rsidP="008F58C8">
      <w:pPr>
        <w:jc w:val="right"/>
      </w:pPr>
    </w:p>
    <w:p w:rsidR="00A40FEE" w:rsidRDefault="00A40FEE" w:rsidP="008F58C8">
      <w:pPr>
        <w:jc w:val="right"/>
      </w:pPr>
    </w:p>
    <w:p w:rsidR="00E06B57" w:rsidRDefault="00E06B57" w:rsidP="00F06D7A"/>
    <w:p w:rsidR="00E06B57" w:rsidRDefault="00E06B57" w:rsidP="008F58C8">
      <w:pPr>
        <w:jc w:val="right"/>
      </w:pPr>
    </w:p>
    <w:p w:rsidR="00BF5DDE" w:rsidRDefault="00BF5DDE" w:rsidP="008F58C8">
      <w:pPr>
        <w:jc w:val="right"/>
      </w:pPr>
    </w:p>
    <w:p w:rsidR="00BF5DDE" w:rsidRDefault="00BF5DDE" w:rsidP="008F58C8">
      <w:pPr>
        <w:jc w:val="right"/>
      </w:pPr>
    </w:p>
    <w:p w:rsidR="00A40FEE" w:rsidRDefault="00A40FEE" w:rsidP="008F58C8">
      <w:pPr>
        <w:jc w:val="right"/>
      </w:pPr>
    </w:p>
    <w:p w:rsidR="001C17AC" w:rsidRDefault="001C17AC" w:rsidP="008F58C8">
      <w:pPr>
        <w:jc w:val="right"/>
      </w:pPr>
    </w:p>
    <w:p w:rsidR="001C17AC" w:rsidRDefault="001C17AC" w:rsidP="008F58C8">
      <w:pPr>
        <w:jc w:val="right"/>
      </w:pPr>
    </w:p>
    <w:p w:rsidR="00B27119" w:rsidRDefault="00B27119" w:rsidP="008F58C8">
      <w:pPr>
        <w:jc w:val="right"/>
      </w:pPr>
    </w:p>
    <w:p w:rsidR="00B27119" w:rsidRDefault="00B27119" w:rsidP="008F58C8">
      <w:pPr>
        <w:jc w:val="right"/>
      </w:pPr>
    </w:p>
    <w:p w:rsidR="00B27119" w:rsidRDefault="00B27119" w:rsidP="008F58C8">
      <w:pPr>
        <w:jc w:val="right"/>
      </w:pPr>
    </w:p>
    <w:p w:rsidR="00B27119" w:rsidRDefault="00B27119" w:rsidP="008F58C8">
      <w:pPr>
        <w:jc w:val="right"/>
      </w:pPr>
    </w:p>
    <w:p w:rsidR="001C17AC" w:rsidRDefault="001C17AC" w:rsidP="008F58C8">
      <w:pPr>
        <w:jc w:val="right"/>
      </w:pPr>
    </w:p>
    <w:p w:rsidR="008F58C8" w:rsidRPr="009C598C" w:rsidRDefault="008F58C8" w:rsidP="008F58C8">
      <w:pPr>
        <w:jc w:val="right"/>
      </w:pPr>
      <w:r w:rsidRPr="009C598C">
        <w:t>Приложение №</w:t>
      </w:r>
      <w:r w:rsidR="00E75E1B">
        <w:t xml:space="preserve"> </w:t>
      </w:r>
      <w:r w:rsidRPr="009C598C">
        <w:t>1</w:t>
      </w:r>
    </w:p>
    <w:p w:rsidR="00A34E72" w:rsidRPr="009C598C" w:rsidRDefault="008F58C8" w:rsidP="008F58C8">
      <w:pPr>
        <w:jc w:val="right"/>
      </w:pPr>
      <w:r w:rsidRPr="009C598C">
        <w:t xml:space="preserve">                                           </w:t>
      </w:r>
      <w:r w:rsidR="00B95F97" w:rsidRPr="009C598C">
        <w:t xml:space="preserve">                               к договору</w:t>
      </w:r>
      <w:r w:rsidRPr="009C598C">
        <w:t xml:space="preserve"> </w:t>
      </w:r>
      <w:r w:rsidR="00D839EF" w:rsidRPr="009C598C">
        <w:t xml:space="preserve">№ </w:t>
      </w:r>
      <w:r w:rsidR="00B0105C">
        <w:t>180</w:t>
      </w:r>
      <w:r w:rsidR="00226D9F">
        <w:t>/26-Д</w:t>
      </w:r>
    </w:p>
    <w:p w:rsidR="008F58C8" w:rsidRPr="009C598C" w:rsidRDefault="00521C8B" w:rsidP="008F58C8">
      <w:pPr>
        <w:jc w:val="right"/>
      </w:pPr>
      <w:r w:rsidRPr="009C598C">
        <w:t xml:space="preserve">от </w:t>
      </w:r>
      <w:r w:rsidR="008F58C8" w:rsidRPr="009C598C">
        <w:t xml:space="preserve"> </w:t>
      </w:r>
      <w:r w:rsidR="00E756CD" w:rsidRPr="009C598C">
        <w:t>«</w:t>
      </w:r>
      <w:r w:rsidR="009449FC">
        <w:t>___</w:t>
      </w:r>
      <w:r w:rsidR="00E24217">
        <w:t>__</w:t>
      </w:r>
      <w:r w:rsidR="00E756CD">
        <w:t>»</w:t>
      </w:r>
      <w:r w:rsidR="00E756CD" w:rsidRPr="009C598C">
        <w:t xml:space="preserve"> </w:t>
      </w:r>
      <w:r w:rsidR="007A5F7A">
        <w:t>________________</w:t>
      </w:r>
      <w:r w:rsidR="00E756CD">
        <w:t xml:space="preserve"> 2</w:t>
      </w:r>
      <w:r w:rsidR="00E756CD" w:rsidRPr="009C598C">
        <w:t>02</w:t>
      </w:r>
      <w:r w:rsidR="004A56CF">
        <w:t>6</w:t>
      </w:r>
      <w:r w:rsidR="00E756CD" w:rsidRPr="009C598C">
        <w:t xml:space="preserve"> г.</w:t>
      </w:r>
    </w:p>
    <w:p w:rsidR="008F58C8" w:rsidRPr="009C598C" w:rsidRDefault="008F58C8" w:rsidP="00DA4CA7">
      <w:r w:rsidRPr="009C598C">
        <w:t xml:space="preserve">                                                  </w:t>
      </w:r>
      <w:r w:rsidR="004B4850" w:rsidRPr="009C598C">
        <w:t xml:space="preserve">              </w:t>
      </w:r>
      <w:r w:rsidRPr="009C598C">
        <w:t xml:space="preserve">  СПЕЦИФИКАЦИЯ</w:t>
      </w:r>
    </w:p>
    <w:p w:rsidR="00D1409F" w:rsidRDefault="00D1409F" w:rsidP="00A40FEE">
      <w:pPr>
        <w:tabs>
          <w:tab w:val="num" w:pos="540"/>
        </w:tabs>
        <w:jc w:val="both"/>
        <w:rPr>
          <w:color w:val="000000"/>
          <w:lang w:eastAsia="en-US"/>
        </w:rPr>
      </w:pPr>
    </w:p>
    <w:p w:rsidR="00D1409F" w:rsidRDefault="00D1409F" w:rsidP="00D1409F">
      <w:pPr>
        <w:tabs>
          <w:tab w:val="num" w:pos="540"/>
        </w:tabs>
        <w:jc w:val="both"/>
        <w:rPr>
          <w:b/>
          <w:color w:val="000000"/>
          <w:lang w:eastAsia="en-US"/>
        </w:rPr>
      </w:pPr>
      <w:r>
        <w:rPr>
          <w:b/>
          <w:color w:val="000000"/>
          <w:lang w:eastAsia="en-US"/>
        </w:rPr>
        <w:t xml:space="preserve">                                </w:t>
      </w:r>
      <w:r w:rsidRPr="00192822">
        <w:rPr>
          <w:b/>
          <w:color w:val="000000"/>
          <w:lang w:eastAsia="en-US"/>
        </w:rPr>
        <w:t>за счет</w:t>
      </w:r>
      <w:r>
        <w:rPr>
          <w:b/>
          <w:color w:val="000000"/>
          <w:lang w:eastAsia="en-US"/>
        </w:rPr>
        <w:t xml:space="preserve"> средств обязательного медицинского страхования</w:t>
      </w:r>
      <w:r w:rsidRPr="00192822">
        <w:rPr>
          <w:b/>
          <w:color w:val="000000"/>
          <w:lang w:eastAsia="en-US"/>
        </w:rPr>
        <w:t xml:space="preserve"> на 202</w:t>
      </w:r>
      <w:r>
        <w:rPr>
          <w:b/>
          <w:color w:val="000000"/>
          <w:lang w:eastAsia="en-US"/>
        </w:rPr>
        <w:t>6 год</w:t>
      </w:r>
    </w:p>
    <w:p w:rsidR="00D1409F" w:rsidRDefault="00D1409F" w:rsidP="00D1409F">
      <w:pPr>
        <w:tabs>
          <w:tab w:val="num" w:pos="540"/>
        </w:tabs>
        <w:jc w:val="both"/>
        <w:rPr>
          <w:b/>
          <w:color w:val="000000"/>
          <w:lang w:eastAsia="en-US"/>
        </w:rPr>
      </w:pPr>
    </w:p>
    <w:tbl>
      <w:tblPr>
        <w:tblW w:w="104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4"/>
        <w:gridCol w:w="3751"/>
        <w:gridCol w:w="1337"/>
        <w:gridCol w:w="649"/>
        <w:gridCol w:w="709"/>
        <w:gridCol w:w="931"/>
        <w:gridCol w:w="910"/>
        <w:gridCol w:w="1559"/>
      </w:tblGrid>
      <w:tr w:rsidR="00D1409F" w:rsidRPr="005A6D8E" w:rsidTr="00656459">
        <w:trPr>
          <w:trHeight w:val="252"/>
        </w:trPr>
        <w:tc>
          <w:tcPr>
            <w:tcW w:w="644" w:type="dxa"/>
            <w:tcBorders>
              <w:top w:val="single" w:sz="4" w:space="0" w:color="auto"/>
              <w:left w:val="single" w:sz="4" w:space="0" w:color="auto"/>
              <w:bottom w:val="single" w:sz="4" w:space="0" w:color="auto"/>
              <w:right w:val="single" w:sz="4" w:space="0" w:color="auto"/>
            </w:tcBorders>
            <w:shd w:val="clear" w:color="auto" w:fill="auto"/>
            <w:noWrap/>
            <w:hideMark/>
          </w:tcPr>
          <w:p w:rsidR="00D1409F" w:rsidRPr="005A6D8E" w:rsidRDefault="00D1409F" w:rsidP="00A214F7">
            <w:pPr>
              <w:jc w:val="center"/>
              <w:rPr>
                <w:rFonts w:eastAsia="SimSun"/>
                <w:sz w:val="22"/>
                <w:szCs w:val="22"/>
              </w:rPr>
            </w:pPr>
            <w:r w:rsidRPr="005A6D8E">
              <w:rPr>
                <w:rFonts w:eastAsia="SimSun"/>
                <w:sz w:val="22"/>
                <w:szCs w:val="22"/>
              </w:rPr>
              <w:t>№</w:t>
            </w:r>
          </w:p>
        </w:tc>
        <w:tc>
          <w:tcPr>
            <w:tcW w:w="3751" w:type="dxa"/>
            <w:tcBorders>
              <w:top w:val="single" w:sz="4" w:space="0" w:color="auto"/>
              <w:left w:val="single" w:sz="4" w:space="0" w:color="auto"/>
              <w:bottom w:val="single" w:sz="4" w:space="0" w:color="auto"/>
              <w:right w:val="single" w:sz="4" w:space="0" w:color="auto"/>
            </w:tcBorders>
            <w:shd w:val="clear" w:color="auto" w:fill="auto"/>
            <w:noWrap/>
            <w:hideMark/>
          </w:tcPr>
          <w:p w:rsidR="00D1409F" w:rsidRPr="005A6D8E" w:rsidRDefault="00D1409F" w:rsidP="00A214F7">
            <w:pPr>
              <w:jc w:val="center"/>
              <w:rPr>
                <w:rFonts w:eastAsia="SimSun"/>
                <w:sz w:val="22"/>
                <w:szCs w:val="22"/>
              </w:rPr>
            </w:pPr>
            <w:r>
              <w:rPr>
                <w:rFonts w:eastAsia="SimSun"/>
                <w:sz w:val="22"/>
                <w:szCs w:val="22"/>
              </w:rPr>
              <w:t>Наименование товара</w:t>
            </w:r>
          </w:p>
        </w:tc>
        <w:tc>
          <w:tcPr>
            <w:tcW w:w="1337" w:type="dxa"/>
            <w:tcBorders>
              <w:top w:val="single" w:sz="4" w:space="0" w:color="auto"/>
              <w:left w:val="single" w:sz="4" w:space="0" w:color="auto"/>
              <w:bottom w:val="single" w:sz="4" w:space="0" w:color="auto"/>
              <w:right w:val="single" w:sz="4" w:space="0" w:color="auto"/>
            </w:tcBorders>
            <w:shd w:val="clear" w:color="auto" w:fill="auto"/>
          </w:tcPr>
          <w:p w:rsidR="00D1409F" w:rsidRPr="005A6D8E" w:rsidRDefault="00D1409F" w:rsidP="00A214F7">
            <w:pPr>
              <w:jc w:val="center"/>
              <w:rPr>
                <w:rFonts w:eastAsia="SimSun"/>
                <w:sz w:val="22"/>
                <w:szCs w:val="22"/>
              </w:rPr>
            </w:pPr>
            <w:r>
              <w:rPr>
                <w:rFonts w:eastAsia="SimSun"/>
                <w:sz w:val="22"/>
                <w:szCs w:val="22"/>
              </w:rPr>
              <w:t>ОКПД 2</w:t>
            </w:r>
          </w:p>
        </w:tc>
        <w:tc>
          <w:tcPr>
            <w:tcW w:w="649" w:type="dxa"/>
            <w:tcBorders>
              <w:top w:val="single" w:sz="4" w:space="0" w:color="auto"/>
              <w:left w:val="single" w:sz="4" w:space="0" w:color="auto"/>
              <w:bottom w:val="single" w:sz="4" w:space="0" w:color="auto"/>
              <w:right w:val="single" w:sz="4" w:space="0" w:color="auto"/>
            </w:tcBorders>
            <w:shd w:val="clear" w:color="auto" w:fill="auto"/>
          </w:tcPr>
          <w:p w:rsidR="00D1409F" w:rsidRPr="005A6D8E" w:rsidRDefault="00D1409F" w:rsidP="00A214F7">
            <w:pPr>
              <w:jc w:val="center"/>
              <w:rPr>
                <w:rFonts w:eastAsia="SimSun"/>
                <w:sz w:val="22"/>
                <w:szCs w:val="22"/>
              </w:rPr>
            </w:pPr>
            <w:r>
              <w:rPr>
                <w:rFonts w:eastAsia="SimSun"/>
                <w:sz w:val="22"/>
                <w:szCs w:val="22"/>
              </w:rPr>
              <w:t xml:space="preserve">Ед. </w:t>
            </w:r>
            <w:proofErr w:type="spellStart"/>
            <w:r>
              <w:rPr>
                <w:rFonts w:eastAsia="SimSun"/>
                <w:sz w:val="22"/>
                <w:szCs w:val="22"/>
              </w:rPr>
              <w:t>изм</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1409F" w:rsidRPr="005A6D8E" w:rsidRDefault="00D1409F" w:rsidP="00A214F7">
            <w:pPr>
              <w:jc w:val="center"/>
              <w:rPr>
                <w:rFonts w:eastAsia="SimSun"/>
                <w:sz w:val="22"/>
                <w:szCs w:val="22"/>
              </w:rPr>
            </w:pPr>
            <w:r>
              <w:rPr>
                <w:rFonts w:eastAsia="SimSun"/>
                <w:sz w:val="22"/>
                <w:szCs w:val="22"/>
              </w:rPr>
              <w:t>Кол-во</w:t>
            </w:r>
          </w:p>
        </w:tc>
        <w:tc>
          <w:tcPr>
            <w:tcW w:w="931" w:type="dxa"/>
            <w:tcBorders>
              <w:top w:val="single" w:sz="4" w:space="0" w:color="auto"/>
              <w:left w:val="single" w:sz="4" w:space="0" w:color="auto"/>
              <w:bottom w:val="single" w:sz="4" w:space="0" w:color="auto"/>
              <w:right w:val="single" w:sz="4" w:space="0" w:color="auto"/>
            </w:tcBorders>
            <w:shd w:val="clear" w:color="auto" w:fill="auto"/>
          </w:tcPr>
          <w:p w:rsidR="00D1409F" w:rsidRPr="005A6D8E" w:rsidRDefault="00D1409F" w:rsidP="00A214F7">
            <w:pPr>
              <w:jc w:val="center"/>
              <w:rPr>
                <w:rFonts w:eastAsia="SimSun"/>
                <w:sz w:val="22"/>
                <w:szCs w:val="22"/>
              </w:rPr>
            </w:pPr>
            <w:r>
              <w:rPr>
                <w:rFonts w:eastAsia="SimSun"/>
                <w:sz w:val="22"/>
                <w:szCs w:val="22"/>
              </w:rPr>
              <w:t>Цена, руб.</w:t>
            </w:r>
          </w:p>
        </w:tc>
        <w:tc>
          <w:tcPr>
            <w:tcW w:w="910" w:type="dxa"/>
            <w:tcBorders>
              <w:top w:val="single" w:sz="4" w:space="0" w:color="auto"/>
              <w:left w:val="single" w:sz="4" w:space="0" w:color="auto"/>
              <w:bottom w:val="single" w:sz="4" w:space="0" w:color="auto"/>
              <w:right w:val="single" w:sz="4" w:space="0" w:color="auto"/>
            </w:tcBorders>
            <w:shd w:val="clear" w:color="auto" w:fill="auto"/>
          </w:tcPr>
          <w:p w:rsidR="00D1409F" w:rsidRPr="00147FA6" w:rsidRDefault="00D1409F" w:rsidP="00A214F7">
            <w:pPr>
              <w:jc w:val="center"/>
              <w:rPr>
                <w:rFonts w:eastAsia="SimSun"/>
                <w:sz w:val="22"/>
                <w:szCs w:val="22"/>
              </w:rPr>
            </w:pPr>
            <w:r w:rsidRPr="00147FA6">
              <w:rPr>
                <w:rFonts w:eastAsia="SimSun"/>
                <w:sz w:val="22"/>
                <w:szCs w:val="22"/>
              </w:rPr>
              <w:t>Ставка НДС,%</w:t>
            </w:r>
          </w:p>
        </w:tc>
        <w:tc>
          <w:tcPr>
            <w:tcW w:w="1559" w:type="dxa"/>
            <w:tcBorders>
              <w:top w:val="single" w:sz="4" w:space="0" w:color="auto"/>
              <w:left w:val="single" w:sz="4" w:space="0" w:color="auto"/>
              <w:bottom w:val="single" w:sz="4" w:space="0" w:color="auto"/>
              <w:right w:val="single" w:sz="4" w:space="0" w:color="auto"/>
            </w:tcBorders>
            <w:shd w:val="clear" w:color="auto" w:fill="auto"/>
            <w:noWrap/>
            <w:hideMark/>
          </w:tcPr>
          <w:p w:rsidR="00D1409F" w:rsidRPr="00147FA6" w:rsidRDefault="00D1409F" w:rsidP="00A214F7">
            <w:pPr>
              <w:jc w:val="center"/>
              <w:rPr>
                <w:rFonts w:eastAsia="SimSun"/>
                <w:sz w:val="22"/>
                <w:szCs w:val="22"/>
              </w:rPr>
            </w:pPr>
            <w:r w:rsidRPr="00147FA6">
              <w:rPr>
                <w:rFonts w:eastAsia="SimSun"/>
                <w:sz w:val="22"/>
                <w:szCs w:val="22"/>
              </w:rPr>
              <w:t>Сумма, руб.</w:t>
            </w:r>
          </w:p>
        </w:tc>
      </w:tr>
      <w:tr w:rsidR="00D1409F" w:rsidRPr="005A6D8E" w:rsidTr="00656459">
        <w:trPr>
          <w:trHeight w:val="432"/>
        </w:trPr>
        <w:tc>
          <w:tcPr>
            <w:tcW w:w="644" w:type="dxa"/>
            <w:tcBorders>
              <w:top w:val="single" w:sz="4" w:space="0" w:color="auto"/>
              <w:left w:val="single" w:sz="4" w:space="0" w:color="auto"/>
              <w:right w:val="single" w:sz="4" w:space="0" w:color="auto"/>
            </w:tcBorders>
            <w:shd w:val="clear" w:color="auto" w:fill="auto"/>
            <w:noWrap/>
          </w:tcPr>
          <w:p w:rsidR="00D1409F" w:rsidRPr="005A6D8E" w:rsidRDefault="00D1409F" w:rsidP="00A214F7">
            <w:pPr>
              <w:jc w:val="center"/>
              <w:rPr>
                <w:rFonts w:eastAsia="SimSun"/>
                <w:sz w:val="22"/>
                <w:szCs w:val="22"/>
              </w:rPr>
            </w:pPr>
            <w:r>
              <w:rPr>
                <w:rFonts w:eastAsia="SimSun"/>
                <w:sz w:val="22"/>
                <w:szCs w:val="22"/>
              </w:rPr>
              <w:t>1</w:t>
            </w:r>
          </w:p>
        </w:tc>
        <w:tc>
          <w:tcPr>
            <w:tcW w:w="3751" w:type="dxa"/>
            <w:tcBorders>
              <w:top w:val="single" w:sz="4" w:space="0" w:color="auto"/>
              <w:left w:val="single" w:sz="4" w:space="0" w:color="auto"/>
              <w:bottom w:val="single" w:sz="4" w:space="0" w:color="auto"/>
              <w:right w:val="single" w:sz="4" w:space="0" w:color="auto"/>
            </w:tcBorders>
            <w:shd w:val="clear" w:color="auto" w:fill="auto"/>
            <w:vAlign w:val="center"/>
          </w:tcPr>
          <w:p w:rsidR="00D1409F" w:rsidRPr="0032037E" w:rsidRDefault="00D1409F" w:rsidP="00A214F7">
            <w:pPr>
              <w:spacing w:line="240" w:lineRule="atLeast"/>
              <w:rPr>
                <w:sz w:val="22"/>
                <w:szCs w:val="22"/>
              </w:rPr>
            </w:pP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rsidR="00D1409F" w:rsidRPr="0032037E" w:rsidRDefault="00D1409F" w:rsidP="00A214F7">
            <w:pPr>
              <w:spacing w:line="240" w:lineRule="atLeast"/>
              <w:rPr>
                <w:sz w:val="22"/>
                <w:szCs w:val="22"/>
              </w:rPr>
            </w:pPr>
          </w:p>
        </w:tc>
        <w:tc>
          <w:tcPr>
            <w:tcW w:w="649" w:type="dxa"/>
            <w:tcBorders>
              <w:top w:val="single" w:sz="4" w:space="0" w:color="auto"/>
              <w:left w:val="single" w:sz="4" w:space="0" w:color="auto"/>
              <w:bottom w:val="single" w:sz="4" w:space="0" w:color="auto"/>
              <w:right w:val="single" w:sz="4" w:space="0" w:color="auto"/>
            </w:tcBorders>
            <w:shd w:val="clear" w:color="auto" w:fill="auto"/>
            <w:vAlign w:val="center"/>
          </w:tcPr>
          <w:p w:rsidR="00D1409F" w:rsidRPr="0032037E" w:rsidRDefault="00D1409F" w:rsidP="00A214F7">
            <w:pPr>
              <w:spacing w:line="240" w:lineRule="atLeast"/>
              <w:jc w:val="right"/>
              <w:rPr>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1409F" w:rsidRPr="0032037E" w:rsidRDefault="00D1409F" w:rsidP="00A214F7">
            <w:pPr>
              <w:spacing w:line="240" w:lineRule="atLeast"/>
              <w:jc w:val="right"/>
              <w:rPr>
                <w:sz w:val="22"/>
                <w:szCs w:val="22"/>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D1409F" w:rsidRPr="0032037E" w:rsidRDefault="00D1409F" w:rsidP="00A214F7">
            <w:pPr>
              <w:spacing w:line="240" w:lineRule="atLeast"/>
              <w:jc w:val="right"/>
              <w:rPr>
                <w:sz w:val="22"/>
                <w:szCs w:val="22"/>
              </w:rPr>
            </w:pP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rsidR="00D1409F" w:rsidRPr="00147FA6" w:rsidRDefault="00D1409F" w:rsidP="00A214F7">
            <w:pPr>
              <w:spacing w:line="240" w:lineRule="atLeast"/>
              <w:jc w:val="center"/>
              <w:rPr>
                <w:sz w:val="22"/>
                <w:szCs w:val="22"/>
              </w:rPr>
            </w:pPr>
          </w:p>
        </w:tc>
        <w:tc>
          <w:tcPr>
            <w:tcW w:w="1559" w:type="dxa"/>
            <w:tcBorders>
              <w:top w:val="single" w:sz="4" w:space="0" w:color="auto"/>
              <w:left w:val="single" w:sz="4" w:space="0" w:color="auto"/>
              <w:right w:val="single" w:sz="4" w:space="0" w:color="auto"/>
            </w:tcBorders>
            <w:shd w:val="clear" w:color="auto" w:fill="auto"/>
            <w:noWrap/>
            <w:vAlign w:val="center"/>
          </w:tcPr>
          <w:p w:rsidR="00D1409F" w:rsidRPr="00147FA6" w:rsidRDefault="00D1409F" w:rsidP="00A214F7">
            <w:pPr>
              <w:spacing w:line="240" w:lineRule="atLeast"/>
              <w:jc w:val="right"/>
              <w:rPr>
                <w:sz w:val="22"/>
                <w:szCs w:val="22"/>
              </w:rPr>
            </w:pPr>
          </w:p>
        </w:tc>
      </w:tr>
      <w:tr w:rsidR="00D1409F" w:rsidRPr="005A6D8E" w:rsidTr="00656459">
        <w:trPr>
          <w:trHeight w:val="437"/>
        </w:trPr>
        <w:tc>
          <w:tcPr>
            <w:tcW w:w="644" w:type="dxa"/>
            <w:tcBorders>
              <w:left w:val="single" w:sz="4" w:space="0" w:color="auto"/>
              <w:bottom w:val="single" w:sz="4" w:space="0" w:color="auto"/>
              <w:right w:val="single" w:sz="4" w:space="0" w:color="auto"/>
            </w:tcBorders>
            <w:shd w:val="clear" w:color="auto" w:fill="auto"/>
            <w:noWrap/>
          </w:tcPr>
          <w:p w:rsidR="00D1409F" w:rsidRPr="005A6D8E" w:rsidRDefault="00D1409F" w:rsidP="00A214F7">
            <w:pPr>
              <w:jc w:val="center"/>
              <w:rPr>
                <w:rFonts w:eastAsia="SimSun"/>
                <w:sz w:val="22"/>
                <w:szCs w:val="22"/>
              </w:rPr>
            </w:pPr>
            <w:r>
              <w:rPr>
                <w:rFonts w:eastAsia="SimSun"/>
                <w:sz w:val="22"/>
                <w:szCs w:val="22"/>
              </w:rPr>
              <w:t>2</w:t>
            </w:r>
          </w:p>
        </w:tc>
        <w:tc>
          <w:tcPr>
            <w:tcW w:w="3751" w:type="dxa"/>
            <w:tcBorders>
              <w:top w:val="single" w:sz="4" w:space="0" w:color="auto"/>
              <w:left w:val="single" w:sz="4" w:space="0" w:color="auto"/>
              <w:bottom w:val="single" w:sz="4" w:space="0" w:color="auto"/>
              <w:right w:val="single" w:sz="4" w:space="0" w:color="auto"/>
            </w:tcBorders>
            <w:shd w:val="clear" w:color="auto" w:fill="auto"/>
            <w:vAlign w:val="center"/>
          </w:tcPr>
          <w:p w:rsidR="00D1409F" w:rsidRPr="0032037E" w:rsidRDefault="00D1409F" w:rsidP="00A214F7">
            <w:pPr>
              <w:spacing w:line="240" w:lineRule="atLeast"/>
              <w:rPr>
                <w:sz w:val="22"/>
                <w:szCs w:val="22"/>
              </w:rPr>
            </w:pP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rsidR="00D1409F" w:rsidRPr="0032037E" w:rsidRDefault="00D1409F" w:rsidP="00A214F7">
            <w:pPr>
              <w:spacing w:line="240" w:lineRule="atLeast"/>
              <w:rPr>
                <w:sz w:val="22"/>
                <w:szCs w:val="22"/>
              </w:rPr>
            </w:pPr>
          </w:p>
        </w:tc>
        <w:tc>
          <w:tcPr>
            <w:tcW w:w="649" w:type="dxa"/>
            <w:tcBorders>
              <w:top w:val="single" w:sz="4" w:space="0" w:color="auto"/>
              <w:left w:val="single" w:sz="4" w:space="0" w:color="auto"/>
              <w:bottom w:val="single" w:sz="4" w:space="0" w:color="auto"/>
              <w:right w:val="single" w:sz="4" w:space="0" w:color="auto"/>
            </w:tcBorders>
            <w:shd w:val="clear" w:color="auto" w:fill="auto"/>
            <w:vAlign w:val="center"/>
          </w:tcPr>
          <w:p w:rsidR="00D1409F" w:rsidRPr="0032037E" w:rsidRDefault="00D1409F" w:rsidP="00A214F7">
            <w:pPr>
              <w:spacing w:line="240" w:lineRule="atLeast"/>
              <w:jc w:val="right"/>
              <w:rPr>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1409F" w:rsidRPr="0032037E" w:rsidRDefault="00D1409F" w:rsidP="00A214F7">
            <w:pPr>
              <w:spacing w:line="240" w:lineRule="atLeast"/>
              <w:jc w:val="right"/>
              <w:rPr>
                <w:sz w:val="22"/>
                <w:szCs w:val="22"/>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D1409F" w:rsidRPr="0032037E" w:rsidRDefault="00D1409F" w:rsidP="00A214F7">
            <w:pPr>
              <w:spacing w:line="240" w:lineRule="atLeast"/>
              <w:jc w:val="right"/>
              <w:rPr>
                <w:sz w:val="22"/>
                <w:szCs w:val="22"/>
              </w:rPr>
            </w:pPr>
          </w:p>
        </w:tc>
        <w:tc>
          <w:tcPr>
            <w:tcW w:w="910" w:type="dxa"/>
            <w:tcBorders>
              <w:top w:val="single" w:sz="4" w:space="0" w:color="auto"/>
              <w:left w:val="single" w:sz="4" w:space="0" w:color="auto"/>
              <w:bottom w:val="single" w:sz="4" w:space="0" w:color="auto"/>
              <w:right w:val="single" w:sz="4" w:space="0" w:color="auto"/>
            </w:tcBorders>
            <w:shd w:val="clear" w:color="auto" w:fill="auto"/>
          </w:tcPr>
          <w:p w:rsidR="00D1409F" w:rsidRPr="00965F98" w:rsidRDefault="00D1409F" w:rsidP="00A214F7">
            <w:pPr>
              <w:jc w:val="center"/>
            </w:pPr>
          </w:p>
        </w:tc>
        <w:tc>
          <w:tcPr>
            <w:tcW w:w="1559" w:type="dxa"/>
            <w:tcBorders>
              <w:left w:val="single" w:sz="4" w:space="0" w:color="auto"/>
              <w:bottom w:val="single" w:sz="4" w:space="0" w:color="auto"/>
              <w:right w:val="single" w:sz="4" w:space="0" w:color="auto"/>
            </w:tcBorders>
            <w:shd w:val="clear" w:color="auto" w:fill="auto"/>
            <w:noWrap/>
            <w:vAlign w:val="center"/>
          </w:tcPr>
          <w:p w:rsidR="00D1409F" w:rsidRPr="00965F98" w:rsidRDefault="00D1409F" w:rsidP="00A214F7">
            <w:pPr>
              <w:spacing w:line="240" w:lineRule="atLeast"/>
              <w:jc w:val="right"/>
              <w:rPr>
                <w:sz w:val="22"/>
                <w:szCs w:val="22"/>
              </w:rPr>
            </w:pPr>
          </w:p>
        </w:tc>
      </w:tr>
      <w:tr w:rsidR="00D1409F" w:rsidRPr="005A6D8E" w:rsidTr="00A214F7">
        <w:trPr>
          <w:trHeight w:val="507"/>
        </w:trPr>
        <w:tc>
          <w:tcPr>
            <w:tcW w:w="8931" w:type="dxa"/>
            <w:gridSpan w:val="7"/>
            <w:tcBorders>
              <w:left w:val="single" w:sz="4" w:space="0" w:color="auto"/>
              <w:bottom w:val="single" w:sz="4" w:space="0" w:color="auto"/>
              <w:right w:val="single" w:sz="4" w:space="0" w:color="auto"/>
            </w:tcBorders>
            <w:shd w:val="clear" w:color="auto" w:fill="auto"/>
            <w:noWrap/>
          </w:tcPr>
          <w:p w:rsidR="00D1409F" w:rsidRPr="00226D9F" w:rsidRDefault="00D1409F" w:rsidP="00A214F7">
            <w:pPr>
              <w:jc w:val="center"/>
              <w:rPr>
                <w:sz w:val="22"/>
                <w:szCs w:val="22"/>
                <w:highlight w:val="yellow"/>
              </w:rPr>
            </w:pPr>
            <w:r w:rsidRPr="00226D9F">
              <w:rPr>
                <w:sz w:val="22"/>
                <w:szCs w:val="22"/>
              </w:rPr>
              <w:t xml:space="preserve">                                  ИТОГО:</w:t>
            </w:r>
          </w:p>
        </w:tc>
        <w:tc>
          <w:tcPr>
            <w:tcW w:w="1559" w:type="dxa"/>
            <w:tcBorders>
              <w:left w:val="single" w:sz="4" w:space="0" w:color="auto"/>
              <w:bottom w:val="single" w:sz="4" w:space="0" w:color="auto"/>
              <w:right w:val="single" w:sz="4" w:space="0" w:color="auto"/>
            </w:tcBorders>
            <w:shd w:val="clear" w:color="auto" w:fill="auto"/>
            <w:noWrap/>
            <w:vAlign w:val="center"/>
          </w:tcPr>
          <w:p w:rsidR="00D1409F" w:rsidRPr="0032037E" w:rsidRDefault="00D1409F" w:rsidP="00A214F7">
            <w:pPr>
              <w:spacing w:line="240" w:lineRule="atLeast"/>
              <w:jc w:val="right"/>
              <w:rPr>
                <w:sz w:val="22"/>
                <w:szCs w:val="22"/>
              </w:rPr>
            </w:pPr>
          </w:p>
        </w:tc>
      </w:tr>
    </w:tbl>
    <w:p w:rsidR="00D1409F" w:rsidRDefault="00D1409F" w:rsidP="00A40FEE">
      <w:pPr>
        <w:tabs>
          <w:tab w:val="num" w:pos="540"/>
        </w:tabs>
        <w:jc w:val="both"/>
        <w:rPr>
          <w:color w:val="000000"/>
          <w:lang w:eastAsia="en-US"/>
        </w:rPr>
      </w:pPr>
    </w:p>
    <w:p w:rsidR="00282D31" w:rsidRDefault="001C17AC" w:rsidP="00B0105C">
      <w:pPr>
        <w:tabs>
          <w:tab w:val="num" w:pos="540"/>
        </w:tabs>
        <w:jc w:val="both"/>
        <w:rPr>
          <w:color w:val="000000"/>
          <w:lang w:eastAsia="en-US"/>
        </w:rPr>
      </w:pPr>
      <w:r w:rsidRPr="00B27119">
        <w:rPr>
          <w:color w:val="000000"/>
          <w:lang w:eastAsia="en-US"/>
        </w:rPr>
        <w:t xml:space="preserve">       </w:t>
      </w:r>
      <w:r w:rsidR="00282D31">
        <w:rPr>
          <w:color w:val="000000"/>
          <w:lang w:eastAsia="en-US"/>
        </w:rPr>
        <w:t xml:space="preserve">                                   </w:t>
      </w:r>
    </w:p>
    <w:p w:rsidR="001C17AC" w:rsidRPr="00B27119" w:rsidRDefault="00B0105C" w:rsidP="00B27119">
      <w:pPr>
        <w:tabs>
          <w:tab w:val="num" w:pos="540"/>
        </w:tabs>
        <w:jc w:val="both"/>
        <w:rPr>
          <w:color w:val="000000"/>
          <w:lang w:eastAsia="en-US"/>
        </w:rPr>
      </w:pPr>
      <w:r>
        <w:rPr>
          <w:color w:val="000000"/>
          <w:lang w:eastAsia="en-US"/>
        </w:rPr>
        <w:t xml:space="preserve">Гарантийный срок </w:t>
      </w:r>
      <w:r w:rsidR="00B27119" w:rsidRPr="00B27119">
        <w:rPr>
          <w:color w:val="000000"/>
          <w:lang w:eastAsia="en-US"/>
        </w:rPr>
        <w:t xml:space="preserve"> товара должен составлять не менее </w:t>
      </w:r>
      <w:r>
        <w:rPr>
          <w:color w:val="000000"/>
          <w:lang w:eastAsia="en-US"/>
        </w:rPr>
        <w:t>6</w:t>
      </w:r>
      <w:r w:rsidR="00B27119" w:rsidRPr="00B27119">
        <w:rPr>
          <w:color w:val="000000"/>
          <w:lang w:eastAsia="en-US"/>
        </w:rPr>
        <w:t xml:space="preserve"> (</w:t>
      </w:r>
      <w:r>
        <w:rPr>
          <w:color w:val="000000"/>
          <w:lang w:eastAsia="en-US"/>
        </w:rPr>
        <w:t>шести</w:t>
      </w:r>
      <w:r w:rsidR="00B27119" w:rsidRPr="00B27119">
        <w:rPr>
          <w:color w:val="000000"/>
          <w:lang w:eastAsia="en-US"/>
        </w:rPr>
        <w:t>) месяцев на дату поставки товара.</w:t>
      </w:r>
      <w:r w:rsidR="001C17AC" w:rsidRPr="00B27119">
        <w:rPr>
          <w:color w:val="000000"/>
          <w:lang w:eastAsia="en-US"/>
        </w:rPr>
        <w:t xml:space="preserve">                         </w:t>
      </w:r>
    </w:p>
    <w:p w:rsidR="001C17AC" w:rsidRPr="00B27119" w:rsidRDefault="001C17AC" w:rsidP="00585D2C">
      <w:pPr>
        <w:pStyle w:val="ConsPlusNormal"/>
        <w:spacing w:before="220" w:line="240" w:lineRule="atLeast"/>
        <w:ind w:firstLine="539"/>
        <w:contextualSpacing/>
        <w:jc w:val="both"/>
        <w:rPr>
          <w:rFonts w:ascii="Times New Roman" w:hAnsi="Times New Roman" w:cs="Times New Roman"/>
          <w:color w:val="000000"/>
          <w:lang w:eastAsia="en-US"/>
        </w:rPr>
      </w:pPr>
    </w:p>
    <w:p w:rsidR="001C17AC" w:rsidRDefault="001C17AC" w:rsidP="00585D2C">
      <w:pPr>
        <w:pStyle w:val="ConsPlusNormal"/>
        <w:spacing w:before="220" w:line="240" w:lineRule="atLeast"/>
        <w:ind w:firstLine="539"/>
        <w:contextualSpacing/>
        <w:jc w:val="both"/>
        <w:rPr>
          <w:rFonts w:ascii="Times New Roman" w:hAnsi="Times New Roman" w:cs="Times New Roman"/>
          <w:color w:val="000000"/>
          <w:lang w:eastAsia="en-US"/>
        </w:rPr>
      </w:pPr>
    </w:p>
    <w:p w:rsidR="00273495" w:rsidRDefault="00A40FEE" w:rsidP="00273495">
      <w:pPr>
        <w:pStyle w:val="ConsPlusNormal"/>
        <w:spacing w:before="220" w:line="240" w:lineRule="atLeast"/>
        <w:ind w:firstLine="539"/>
        <w:contextualSpacing/>
        <w:jc w:val="both"/>
        <w:rPr>
          <w:rFonts w:ascii="Times New Roman" w:hAnsi="Times New Roman" w:cs="Times New Roman"/>
          <w:sz w:val="24"/>
          <w:szCs w:val="24"/>
        </w:rPr>
      </w:pPr>
      <w:r w:rsidRPr="00A97DAA">
        <w:rPr>
          <w:rFonts w:ascii="Times New Roman" w:hAnsi="Times New Roman" w:cs="Times New Roman"/>
          <w:color w:val="000000"/>
          <w:lang w:eastAsia="en-US"/>
        </w:rPr>
        <w:t>Итого по спецификации:</w:t>
      </w:r>
      <w:r w:rsidRPr="00E37F24">
        <w:rPr>
          <w:color w:val="000000"/>
          <w:lang w:eastAsia="en-US"/>
        </w:rPr>
        <w:t xml:space="preserve"> </w:t>
      </w:r>
    </w:p>
    <w:p w:rsidR="00585D2C" w:rsidRDefault="00585D2C" w:rsidP="00585D2C">
      <w:pPr>
        <w:pStyle w:val="ConsPlusNormal"/>
        <w:spacing w:before="220" w:line="240" w:lineRule="atLeast"/>
        <w:ind w:firstLine="539"/>
        <w:contextualSpacing/>
        <w:jc w:val="both"/>
        <w:rPr>
          <w:rFonts w:ascii="Times New Roman" w:hAnsi="Times New Roman" w:cs="Times New Roman"/>
          <w:sz w:val="24"/>
          <w:szCs w:val="24"/>
        </w:rPr>
      </w:pPr>
    </w:p>
    <w:p w:rsidR="00B20EB6" w:rsidRDefault="00B20EB6" w:rsidP="0064327E">
      <w:pPr>
        <w:tabs>
          <w:tab w:val="num" w:pos="540"/>
        </w:tabs>
        <w:jc w:val="both"/>
        <w:rPr>
          <w:b/>
          <w:color w:val="000000"/>
          <w:lang w:eastAsia="en-US"/>
        </w:rPr>
      </w:pPr>
    </w:p>
    <w:p w:rsidR="00B20EB6" w:rsidRPr="00910AF9" w:rsidRDefault="00B20EB6" w:rsidP="00910AF9">
      <w:pPr>
        <w:widowControl w:val="0"/>
        <w:autoSpaceDE w:val="0"/>
        <w:autoSpaceDN w:val="0"/>
        <w:adjustRightInd w:val="0"/>
        <w:jc w:val="both"/>
        <w:rPr>
          <w:sz w:val="20"/>
          <w:szCs w:val="20"/>
        </w:rPr>
      </w:pPr>
    </w:p>
    <w:p w:rsidR="00B20EB6" w:rsidRDefault="00B20EB6" w:rsidP="0064327E">
      <w:pPr>
        <w:tabs>
          <w:tab w:val="num" w:pos="540"/>
        </w:tabs>
        <w:jc w:val="both"/>
        <w:rPr>
          <w:b/>
          <w:color w:val="000000"/>
          <w:lang w:eastAsia="en-US"/>
        </w:rPr>
      </w:pPr>
    </w:p>
    <w:p w:rsidR="00B20EB6" w:rsidRDefault="00B20EB6" w:rsidP="0064327E">
      <w:pPr>
        <w:tabs>
          <w:tab w:val="num" w:pos="540"/>
        </w:tabs>
        <w:jc w:val="both"/>
        <w:rPr>
          <w:b/>
          <w:color w:val="000000"/>
          <w:lang w:eastAsia="en-US"/>
        </w:rPr>
      </w:pPr>
    </w:p>
    <w:p w:rsidR="00B20EB6" w:rsidRDefault="00B20EB6" w:rsidP="0064327E">
      <w:pPr>
        <w:tabs>
          <w:tab w:val="num" w:pos="540"/>
        </w:tabs>
        <w:jc w:val="both"/>
        <w:rPr>
          <w:b/>
          <w:color w:val="000000"/>
          <w:lang w:eastAsia="en-US"/>
        </w:rPr>
      </w:pPr>
    </w:p>
    <w:tbl>
      <w:tblPr>
        <w:tblW w:w="0" w:type="auto"/>
        <w:tblInd w:w="532" w:type="dxa"/>
        <w:tblLook w:val="04A0" w:firstRow="1" w:lastRow="0" w:firstColumn="1" w:lastColumn="0" w:noHBand="0" w:noVBand="1"/>
      </w:tblPr>
      <w:tblGrid>
        <w:gridCol w:w="4838"/>
        <w:gridCol w:w="4556"/>
      </w:tblGrid>
      <w:tr w:rsidR="00376D03" w:rsidRPr="009C598C" w:rsidTr="00D30CCF">
        <w:trPr>
          <w:trHeight w:val="189"/>
        </w:trPr>
        <w:tc>
          <w:tcPr>
            <w:tcW w:w="4838" w:type="dxa"/>
          </w:tcPr>
          <w:p w:rsidR="00376D03" w:rsidRPr="009C598C" w:rsidRDefault="00376D03" w:rsidP="00F55C7D">
            <w:pPr>
              <w:rPr>
                <w:b/>
                <w:color w:val="000000"/>
              </w:rPr>
            </w:pPr>
            <w:r w:rsidRPr="009C598C">
              <w:rPr>
                <w:b/>
                <w:color w:val="000000"/>
              </w:rPr>
              <w:t>Заказчик</w:t>
            </w:r>
          </w:p>
          <w:p w:rsidR="009971F7" w:rsidRPr="009971F7" w:rsidRDefault="00A40FEE" w:rsidP="009971F7">
            <w:r>
              <w:t>Главный врач</w:t>
            </w:r>
          </w:p>
          <w:p w:rsidR="009971F7" w:rsidRPr="009971F7" w:rsidRDefault="009971F7" w:rsidP="009971F7">
            <w:r w:rsidRPr="009971F7">
              <w:t>ГБУЗ ЛО «</w:t>
            </w:r>
            <w:proofErr w:type="spellStart"/>
            <w:r w:rsidRPr="009971F7">
              <w:t>Волховская</w:t>
            </w:r>
            <w:proofErr w:type="spellEnd"/>
            <w:r w:rsidRPr="009971F7">
              <w:t xml:space="preserve"> МБ»</w:t>
            </w:r>
          </w:p>
          <w:p w:rsidR="009971F7" w:rsidRDefault="009971F7" w:rsidP="009971F7">
            <w:r w:rsidRPr="009971F7">
              <w:t>__________</w:t>
            </w:r>
            <w:r w:rsidR="004C5A4C">
              <w:t>___</w:t>
            </w:r>
            <w:proofErr w:type="spellStart"/>
            <w:r w:rsidRPr="009971F7">
              <w:t>Катичева</w:t>
            </w:r>
            <w:proofErr w:type="spellEnd"/>
            <w:r w:rsidRPr="009971F7">
              <w:t xml:space="preserve"> А. В.</w:t>
            </w:r>
          </w:p>
          <w:p w:rsidR="003B6565" w:rsidRPr="009971F7" w:rsidRDefault="003B6565" w:rsidP="009971F7"/>
          <w:p w:rsidR="00376D03" w:rsidRPr="009C598C" w:rsidRDefault="003B6565" w:rsidP="00D30CCF">
            <w:r>
              <w:t xml:space="preserve">                                                                                </w:t>
            </w:r>
          </w:p>
        </w:tc>
        <w:tc>
          <w:tcPr>
            <w:tcW w:w="4556" w:type="dxa"/>
          </w:tcPr>
          <w:p w:rsidR="00FF4676" w:rsidRPr="00273495" w:rsidRDefault="00FF4676" w:rsidP="00FF4676">
            <w:pPr>
              <w:rPr>
                <w:b/>
                <w:highlight w:val="yellow"/>
              </w:rPr>
            </w:pPr>
            <w:r w:rsidRPr="00273495">
              <w:rPr>
                <w:b/>
                <w:highlight w:val="yellow"/>
              </w:rPr>
              <w:t>Поставщик</w:t>
            </w:r>
          </w:p>
          <w:p w:rsidR="0072305C" w:rsidRPr="00273495" w:rsidRDefault="00457D55" w:rsidP="0072305C">
            <w:pPr>
              <w:jc w:val="both"/>
              <w:rPr>
                <w:rStyle w:val="afa"/>
                <w:b w:val="0"/>
                <w:highlight w:val="yellow"/>
              </w:rPr>
            </w:pPr>
            <w:r w:rsidRPr="00273495">
              <w:rPr>
                <w:rStyle w:val="afa"/>
                <w:b w:val="0"/>
                <w:highlight w:val="yellow"/>
              </w:rPr>
              <w:t>________________</w:t>
            </w:r>
          </w:p>
          <w:p w:rsidR="00592F2B" w:rsidRDefault="00910AF9" w:rsidP="00457D55">
            <w:pPr>
              <w:jc w:val="both"/>
              <w:rPr>
                <w:rStyle w:val="afa"/>
                <w:highlight w:val="yellow"/>
              </w:rPr>
            </w:pPr>
            <w:r w:rsidRPr="00273495">
              <w:rPr>
                <w:rStyle w:val="afa"/>
                <w:highlight w:val="yellow"/>
              </w:rPr>
              <w:t>________________/</w:t>
            </w:r>
          </w:p>
          <w:p w:rsidR="00592F2B" w:rsidRDefault="00592F2B" w:rsidP="00457D55">
            <w:pPr>
              <w:jc w:val="both"/>
              <w:rPr>
                <w:rStyle w:val="afa"/>
                <w:highlight w:val="yellow"/>
              </w:rPr>
            </w:pPr>
          </w:p>
          <w:p w:rsidR="00592F2B" w:rsidRDefault="00592F2B" w:rsidP="00457D55">
            <w:pPr>
              <w:jc w:val="both"/>
              <w:rPr>
                <w:rStyle w:val="afa"/>
                <w:highlight w:val="yellow"/>
              </w:rPr>
            </w:pPr>
          </w:p>
          <w:p w:rsidR="00592F2B" w:rsidRDefault="00592F2B" w:rsidP="00592F2B">
            <w:pPr>
              <w:jc w:val="center"/>
              <w:rPr>
                <w:highlight w:val="yellow"/>
              </w:rPr>
            </w:pPr>
          </w:p>
          <w:p w:rsidR="00592F2B" w:rsidRDefault="00592F2B" w:rsidP="00592F2B">
            <w:pPr>
              <w:rPr>
                <w:highlight w:val="yellow"/>
              </w:rPr>
            </w:pPr>
          </w:p>
          <w:p w:rsidR="00592F2B" w:rsidRDefault="00592F2B" w:rsidP="00592F2B">
            <w:pPr>
              <w:rPr>
                <w:highlight w:val="yellow"/>
              </w:rPr>
            </w:pPr>
          </w:p>
          <w:p w:rsidR="00592F2B" w:rsidRDefault="00592F2B" w:rsidP="00592F2B">
            <w:pPr>
              <w:rPr>
                <w:highlight w:val="yellow"/>
              </w:rPr>
            </w:pPr>
          </w:p>
          <w:p w:rsidR="00592F2B" w:rsidRDefault="00592F2B" w:rsidP="00592F2B">
            <w:pPr>
              <w:rPr>
                <w:highlight w:val="yellow"/>
              </w:rPr>
            </w:pPr>
          </w:p>
          <w:p w:rsidR="00592F2B" w:rsidRDefault="00592F2B" w:rsidP="00592F2B">
            <w:pPr>
              <w:rPr>
                <w:highlight w:val="yellow"/>
              </w:rPr>
            </w:pPr>
          </w:p>
          <w:p w:rsidR="00592F2B" w:rsidRDefault="00592F2B" w:rsidP="00592F2B">
            <w:pPr>
              <w:rPr>
                <w:highlight w:val="yellow"/>
              </w:rPr>
            </w:pPr>
          </w:p>
          <w:p w:rsidR="00592F2B" w:rsidRDefault="00592F2B" w:rsidP="00592F2B">
            <w:pPr>
              <w:rPr>
                <w:highlight w:val="yellow"/>
              </w:rPr>
            </w:pPr>
          </w:p>
          <w:p w:rsidR="00592F2B" w:rsidRDefault="00592F2B" w:rsidP="00592F2B">
            <w:pPr>
              <w:rPr>
                <w:highlight w:val="yellow"/>
              </w:rPr>
            </w:pPr>
          </w:p>
          <w:p w:rsidR="00592F2B" w:rsidRDefault="00592F2B" w:rsidP="00592F2B">
            <w:pPr>
              <w:rPr>
                <w:highlight w:val="yellow"/>
              </w:rPr>
            </w:pPr>
          </w:p>
          <w:p w:rsidR="00592F2B" w:rsidRDefault="00592F2B" w:rsidP="00592F2B">
            <w:pPr>
              <w:rPr>
                <w:highlight w:val="yellow"/>
              </w:rPr>
            </w:pPr>
          </w:p>
          <w:p w:rsidR="00592F2B" w:rsidRDefault="00592F2B" w:rsidP="00592F2B">
            <w:pPr>
              <w:rPr>
                <w:highlight w:val="yellow"/>
              </w:rPr>
            </w:pPr>
          </w:p>
          <w:p w:rsidR="00592F2B" w:rsidRDefault="00592F2B" w:rsidP="00592F2B">
            <w:pPr>
              <w:rPr>
                <w:highlight w:val="yellow"/>
              </w:rPr>
            </w:pPr>
          </w:p>
          <w:p w:rsidR="00592F2B" w:rsidRDefault="00592F2B" w:rsidP="00592F2B">
            <w:pPr>
              <w:rPr>
                <w:highlight w:val="yellow"/>
              </w:rPr>
            </w:pPr>
          </w:p>
          <w:p w:rsidR="00592F2B" w:rsidRDefault="00592F2B" w:rsidP="00592F2B">
            <w:pPr>
              <w:rPr>
                <w:highlight w:val="yellow"/>
              </w:rPr>
            </w:pPr>
          </w:p>
          <w:p w:rsidR="00592F2B" w:rsidRDefault="00592F2B" w:rsidP="00592F2B">
            <w:pPr>
              <w:rPr>
                <w:highlight w:val="yellow"/>
              </w:rPr>
            </w:pPr>
          </w:p>
          <w:p w:rsidR="00592F2B" w:rsidRDefault="00592F2B" w:rsidP="00592F2B">
            <w:pPr>
              <w:rPr>
                <w:highlight w:val="yellow"/>
              </w:rPr>
            </w:pPr>
          </w:p>
          <w:p w:rsidR="00592F2B" w:rsidRDefault="00592F2B" w:rsidP="00592F2B">
            <w:pPr>
              <w:rPr>
                <w:highlight w:val="yellow"/>
              </w:rPr>
            </w:pPr>
          </w:p>
          <w:p w:rsidR="00592F2B" w:rsidRDefault="00592F2B" w:rsidP="00592F2B">
            <w:pPr>
              <w:rPr>
                <w:highlight w:val="yellow"/>
              </w:rPr>
            </w:pPr>
          </w:p>
          <w:p w:rsidR="00592F2B" w:rsidRDefault="00592F2B" w:rsidP="00592F2B">
            <w:pPr>
              <w:rPr>
                <w:highlight w:val="yellow"/>
              </w:rPr>
            </w:pPr>
          </w:p>
          <w:p w:rsidR="00592F2B" w:rsidRDefault="00592F2B" w:rsidP="00592F2B">
            <w:pPr>
              <w:rPr>
                <w:highlight w:val="yellow"/>
              </w:rPr>
            </w:pPr>
          </w:p>
          <w:p w:rsidR="00592F2B" w:rsidRDefault="00592F2B" w:rsidP="00592F2B">
            <w:pPr>
              <w:rPr>
                <w:highlight w:val="yellow"/>
              </w:rPr>
            </w:pPr>
          </w:p>
          <w:p w:rsidR="00592F2B" w:rsidRDefault="00592F2B" w:rsidP="00592F2B">
            <w:pPr>
              <w:rPr>
                <w:highlight w:val="yellow"/>
              </w:rPr>
            </w:pPr>
          </w:p>
          <w:p w:rsidR="00592F2B" w:rsidRDefault="00592F2B" w:rsidP="00592F2B">
            <w:pPr>
              <w:rPr>
                <w:highlight w:val="yellow"/>
              </w:rPr>
            </w:pPr>
          </w:p>
          <w:p w:rsidR="00592F2B" w:rsidRDefault="00592F2B" w:rsidP="00592F2B">
            <w:pPr>
              <w:rPr>
                <w:highlight w:val="yellow"/>
              </w:rPr>
            </w:pPr>
          </w:p>
          <w:p w:rsidR="00592F2B" w:rsidRPr="00273495" w:rsidRDefault="00592F2B" w:rsidP="00065848">
            <w:pPr>
              <w:rPr>
                <w:highlight w:val="yellow"/>
              </w:rPr>
            </w:pPr>
          </w:p>
        </w:tc>
      </w:tr>
    </w:tbl>
    <w:p w:rsidR="00C67E05" w:rsidRDefault="004A0C5B" w:rsidP="004731CD">
      <w:pPr>
        <w:outlineLvl w:val="0"/>
        <w:rPr>
          <w:b/>
        </w:rPr>
      </w:pPr>
      <w:r w:rsidRPr="004A0C5B">
        <w:rPr>
          <w:b/>
        </w:rPr>
        <w:lastRenderedPageBreak/>
        <w:t>Технические характеристики</w:t>
      </w:r>
    </w:p>
    <w:tbl>
      <w:tblPr>
        <w:tblW w:w="4854" w:type="pct"/>
        <w:jc w:val="center"/>
        <w:tblInd w:w="-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9"/>
        <w:gridCol w:w="1917"/>
        <w:gridCol w:w="6583"/>
        <w:gridCol w:w="585"/>
        <w:gridCol w:w="616"/>
      </w:tblGrid>
      <w:tr w:rsidR="004A0C5B" w:rsidRPr="004A0C5B" w:rsidTr="004A0C5B">
        <w:trPr>
          <w:trHeight w:val="20"/>
          <w:jc w:val="center"/>
        </w:trPr>
        <w:tc>
          <w:tcPr>
            <w:tcW w:w="323" w:type="pct"/>
            <w:tcBorders>
              <w:top w:val="single" w:sz="4" w:space="0" w:color="auto"/>
              <w:left w:val="single" w:sz="4" w:space="0" w:color="auto"/>
              <w:bottom w:val="single" w:sz="4" w:space="0" w:color="auto"/>
              <w:right w:val="single" w:sz="4" w:space="0" w:color="auto"/>
            </w:tcBorders>
            <w:vAlign w:val="center"/>
            <w:hideMark/>
          </w:tcPr>
          <w:p w:rsidR="004A0C5B" w:rsidRPr="004A0C5B" w:rsidRDefault="004A0C5B" w:rsidP="004A0C5B">
            <w:pPr>
              <w:spacing w:after="200" w:line="276" w:lineRule="auto"/>
              <w:jc w:val="center"/>
              <w:rPr>
                <w:rFonts w:eastAsia="Calibri"/>
                <w:sz w:val="20"/>
                <w:szCs w:val="20"/>
              </w:rPr>
            </w:pPr>
            <w:r w:rsidRPr="004A0C5B">
              <w:rPr>
                <w:rFonts w:eastAsia="Calibri"/>
                <w:sz w:val="20"/>
                <w:szCs w:val="20"/>
              </w:rPr>
              <w:t xml:space="preserve">№ </w:t>
            </w:r>
            <w:proofErr w:type="gramStart"/>
            <w:r w:rsidRPr="004A0C5B">
              <w:rPr>
                <w:rFonts w:eastAsia="Calibri"/>
                <w:sz w:val="20"/>
                <w:szCs w:val="20"/>
              </w:rPr>
              <w:t>п</w:t>
            </w:r>
            <w:proofErr w:type="gramEnd"/>
            <w:r w:rsidRPr="004A0C5B">
              <w:rPr>
                <w:rFonts w:eastAsia="Calibri"/>
                <w:sz w:val="20"/>
                <w:szCs w:val="20"/>
              </w:rPr>
              <w:t>/п</w:t>
            </w:r>
          </w:p>
        </w:tc>
        <w:tc>
          <w:tcPr>
            <w:tcW w:w="924" w:type="pct"/>
            <w:tcBorders>
              <w:top w:val="single" w:sz="4" w:space="0" w:color="auto"/>
              <w:left w:val="single" w:sz="4" w:space="0" w:color="auto"/>
              <w:bottom w:val="single" w:sz="4" w:space="0" w:color="auto"/>
              <w:right w:val="single" w:sz="4" w:space="0" w:color="auto"/>
            </w:tcBorders>
            <w:vAlign w:val="center"/>
            <w:hideMark/>
          </w:tcPr>
          <w:p w:rsidR="004A0C5B" w:rsidRPr="004A0C5B" w:rsidRDefault="004A0C5B" w:rsidP="004A0C5B">
            <w:pPr>
              <w:spacing w:after="200" w:line="276" w:lineRule="auto"/>
              <w:jc w:val="center"/>
              <w:rPr>
                <w:rFonts w:eastAsia="Calibri"/>
                <w:sz w:val="20"/>
                <w:szCs w:val="20"/>
              </w:rPr>
            </w:pPr>
            <w:r w:rsidRPr="004A0C5B">
              <w:rPr>
                <w:rFonts w:eastAsia="Calibri"/>
                <w:sz w:val="20"/>
                <w:szCs w:val="20"/>
              </w:rPr>
              <w:t>Наименование товара, КТРУ</w:t>
            </w:r>
          </w:p>
        </w:tc>
        <w:tc>
          <w:tcPr>
            <w:tcW w:w="3174" w:type="pct"/>
            <w:tcBorders>
              <w:top w:val="single" w:sz="4" w:space="0" w:color="auto"/>
              <w:left w:val="single" w:sz="4" w:space="0" w:color="auto"/>
              <w:bottom w:val="single" w:sz="4" w:space="0" w:color="auto"/>
              <w:right w:val="single" w:sz="4" w:space="0" w:color="auto"/>
            </w:tcBorders>
            <w:vAlign w:val="center"/>
            <w:hideMark/>
          </w:tcPr>
          <w:p w:rsidR="004A0C5B" w:rsidRPr="004A0C5B" w:rsidRDefault="004A0C5B" w:rsidP="004A0C5B">
            <w:pPr>
              <w:spacing w:after="200" w:line="276" w:lineRule="auto"/>
              <w:jc w:val="center"/>
              <w:rPr>
                <w:rFonts w:eastAsia="Calibri"/>
                <w:sz w:val="20"/>
                <w:szCs w:val="20"/>
              </w:rPr>
            </w:pPr>
            <w:r w:rsidRPr="004A0C5B">
              <w:rPr>
                <w:rFonts w:eastAsia="Calibri"/>
                <w:sz w:val="20"/>
                <w:szCs w:val="20"/>
              </w:rPr>
              <w:t>Требования к качеству, техническим и функциональным характеристикам товара, значения которых не могут изменяться</w:t>
            </w:r>
          </w:p>
        </w:tc>
        <w:tc>
          <w:tcPr>
            <w:tcW w:w="282" w:type="pct"/>
            <w:tcBorders>
              <w:top w:val="single" w:sz="4" w:space="0" w:color="auto"/>
              <w:left w:val="single" w:sz="4" w:space="0" w:color="auto"/>
              <w:bottom w:val="single" w:sz="4" w:space="0" w:color="auto"/>
              <w:right w:val="single" w:sz="4" w:space="0" w:color="auto"/>
            </w:tcBorders>
          </w:tcPr>
          <w:p w:rsidR="004A0C5B" w:rsidRPr="004A0C5B" w:rsidRDefault="004A0C5B" w:rsidP="004A0C5B">
            <w:pPr>
              <w:spacing w:after="200" w:line="276" w:lineRule="auto"/>
              <w:jc w:val="center"/>
              <w:rPr>
                <w:rFonts w:eastAsia="Calibri"/>
                <w:sz w:val="20"/>
                <w:szCs w:val="20"/>
              </w:rPr>
            </w:pPr>
            <w:r w:rsidRPr="004A0C5B">
              <w:rPr>
                <w:rFonts w:eastAsia="Calibri"/>
                <w:sz w:val="20"/>
                <w:szCs w:val="20"/>
              </w:rPr>
              <w:t xml:space="preserve">Ед. </w:t>
            </w:r>
            <w:proofErr w:type="spellStart"/>
            <w:r w:rsidRPr="004A0C5B">
              <w:rPr>
                <w:rFonts w:eastAsia="Calibri"/>
                <w:sz w:val="20"/>
                <w:szCs w:val="20"/>
              </w:rPr>
              <w:t>изм</w:t>
            </w:r>
            <w:proofErr w:type="spellEnd"/>
          </w:p>
        </w:tc>
        <w:tc>
          <w:tcPr>
            <w:tcW w:w="297" w:type="pct"/>
            <w:tcBorders>
              <w:top w:val="single" w:sz="4" w:space="0" w:color="auto"/>
              <w:left w:val="single" w:sz="4" w:space="0" w:color="auto"/>
              <w:bottom w:val="single" w:sz="4" w:space="0" w:color="auto"/>
              <w:right w:val="single" w:sz="4" w:space="0" w:color="auto"/>
            </w:tcBorders>
          </w:tcPr>
          <w:p w:rsidR="004A0C5B" w:rsidRPr="004A0C5B" w:rsidRDefault="004A0C5B" w:rsidP="004A0C5B">
            <w:pPr>
              <w:spacing w:after="200" w:line="276" w:lineRule="auto"/>
              <w:jc w:val="center"/>
              <w:rPr>
                <w:rFonts w:eastAsia="Calibri"/>
                <w:sz w:val="20"/>
                <w:szCs w:val="20"/>
              </w:rPr>
            </w:pPr>
            <w:r w:rsidRPr="004A0C5B">
              <w:rPr>
                <w:rFonts w:eastAsia="Calibri"/>
                <w:sz w:val="20"/>
                <w:szCs w:val="20"/>
              </w:rPr>
              <w:t>Кол-во</w:t>
            </w:r>
          </w:p>
        </w:tc>
      </w:tr>
      <w:tr w:rsidR="004A0C5B" w:rsidRPr="004A0C5B" w:rsidTr="004A0C5B">
        <w:trPr>
          <w:trHeight w:val="276"/>
          <w:jc w:val="center"/>
        </w:trPr>
        <w:tc>
          <w:tcPr>
            <w:tcW w:w="323" w:type="pct"/>
            <w:tcBorders>
              <w:top w:val="single" w:sz="4" w:space="0" w:color="auto"/>
              <w:left w:val="single" w:sz="4" w:space="0" w:color="auto"/>
              <w:bottom w:val="single" w:sz="4" w:space="0" w:color="auto"/>
              <w:right w:val="single" w:sz="4" w:space="0" w:color="auto"/>
            </w:tcBorders>
            <w:hideMark/>
          </w:tcPr>
          <w:p w:rsidR="004A0C5B" w:rsidRPr="004A0C5B" w:rsidRDefault="004A0C5B" w:rsidP="004A0C5B">
            <w:pPr>
              <w:spacing w:after="200" w:line="276" w:lineRule="auto"/>
              <w:jc w:val="center"/>
              <w:rPr>
                <w:rFonts w:eastAsia="Calibri"/>
                <w:sz w:val="20"/>
                <w:szCs w:val="20"/>
              </w:rPr>
            </w:pPr>
            <w:r w:rsidRPr="004A0C5B">
              <w:rPr>
                <w:rFonts w:eastAsia="Calibri"/>
                <w:sz w:val="20"/>
                <w:szCs w:val="20"/>
              </w:rPr>
              <w:t>1</w:t>
            </w:r>
          </w:p>
        </w:tc>
        <w:tc>
          <w:tcPr>
            <w:tcW w:w="924" w:type="pct"/>
            <w:tcBorders>
              <w:top w:val="single" w:sz="4" w:space="0" w:color="auto"/>
              <w:left w:val="single" w:sz="4" w:space="0" w:color="auto"/>
              <w:bottom w:val="single" w:sz="4" w:space="0" w:color="auto"/>
              <w:right w:val="single" w:sz="4" w:space="0" w:color="auto"/>
            </w:tcBorders>
          </w:tcPr>
          <w:p w:rsidR="004A0C5B" w:rsidRPr="004A0C5B" w:rsidRDefault="004A0C5B" w:rsidP="004A0C5B">
            <w:pPr>
              <w:spacing w:after="200" w:line="276" w:lineRule="auto"/>
              <w:jc w:val="center"/>
              <w:rPr>
                <w:rFonts w:eastAsia="Calibri"/>
                <w:sz w:val="20"/>
                <w:szCs w:val="20"/>
              </w:rPr>
            </w:pPr>
            <w:r w:rsidRPr="004A0C5B">
              <w:rPr>
                <w:rFonts w:eastAsia="Calibri"/>
                <w:sz w:val="20"/>
                <w:szCs w:val="20"/>
              </w:rPr>
              <w:t>2</w:t>
            </w:r>
          </w:p>
        </w:tc>
        <w:tc>
          <w:tcPr>
            <w:tcW w:w="3174" w:type="pct"/>
            <w:tcBorders>
              <w:top w:val="single" w:sz="4" w:space="0" w:color="auto"/>
              <w:left w:val="single" w:sz="4" w:space="0" w:color="auto"/>
              <w:bottom w:val="single" w:sz="4" w:space="0" w:color="auto"/>
              <w:right w:val="single" w:sz="4" w:space="0" w:color="auto"/>
            </w:tcBorders>
          </w:tcPr>
          <w:p w:rsidR="004A0C5B" w:rsidRPr="004A0C5B" w:rsidRDefault="004A0C5B" w:rsidP="004A0C5B">
            <w:pPr>
              <w:spacing w:after="200" w:line="276" w:lineRule="auto"/>
              <w:jc w:val="center"/>
              <w:rPr>
                <w:rFonts w:eastAsia="Calibri"/>
                <w:sz w:val="20"/>
                <w:szCs w:val="20"/>
              </w:rPr>
            </w:pPr>
            <w:r w:rsidRPr="004A0C5B">
              <w:rPr>
                <w:rFonts w:eastAsia="Calibri"/>
                <w:sz w:val="20"/>
                <w:szCs w:val="20"/>
              </w:rPr>
              <w:t>3</w:t>
            </w:r>
          </w:p>
        </w:tc>
        <w:tc>
          <w:tcPr>
            <w:tcW w:w="282" w:type="pct"/>
            <w:tcBorders>
              <w:top w:val="single" w:sz="4" w:space="0" w:color="auto"/>
              <w:left w:val="single" w:sz="4" w:space="0" w:color="auto"/>
              <w:bottom w:val="single" w:sz="4" w:space="0" w:color="auto"/>
              <w:right w:val="single" w:sz="4" w:space="0" w:color="auto"/>
            </w:tcBorders>
          </w:tcPr>
          <w:p w:rsidR="004A0C5B" w:rsidRPr="004A0C5B" w:rsidRDefault="004A0C5B" w:rsidP="004A0C5B">
            <w:pPr>
              <w:spacing w:after="200" w:line="276" w:lineRule="auto"/>
              <w:jc w:val="center"/>
              <w:rPr>
                <w:rFonts w:eastAsia="Calibri"/>
                <w:sz w:val="20"/>
                <w:szCs w:val="20"/>
              </w:rPr>
            </w:pPr>
            <w:r w:rsidRPr="004A0C5B">
              <w:rPr>
                <w:rFonts w:eastAsia="Calibri"/>
                <w:sz w:val="20"/>
                <w:szCs w:val="20"/>
              </w:rPr>
              <w:t>4</w:t>
            </w:r>
          </w:p>
        </w:tc>
        <w:tc>
          <w:tcPr>
            <w:tcW w:w="297" w:type="pct"/>
            <w:tcBorders>
              <w:top w:val="single" w:sz="4" w:space="0" w:color="auto"/>
              <w:left w:val="single" w:sz="4" w:space="0" w:color="auto"/>
              <w:bottom w:val="single" w:sz="4" w:space="0" w:color="auto"/>
              <w:right w:val="single" w:sz="4" w:space="0" w:color="auto"/>
            </w:tcBorders>
          </w:tcPr>
          <w:p w:rsidR="004A0C5B" w:rsidRPr="004A0C5B" w:rsidRDefault="004A0C5B" w:rsidP="004A0C5B">
            <w:pPr>
              <w:spacing w:after="200" w:line="276" w:lineRule="auto"/>
              <w:jc w:val="center"/>
              <w:rPr>
                <w:rFonts w:eastAsia="Calibri"/>
                <w:sz w:val="20"/>
                <w:szCs w:val="20"/>
              </w:rPr>
            </w:pPr>
            <w:r w:rsidRPr="004A0C5B">
              <w:rPr>
                <w:rFonts w:eastAsia="Calibri"/>
                <w:sz w:val="20"/>
                <w:szCs w:val="20"/>
              </w:rPr>
              <w:t>5</w:t>
            </w:r>
          </w:p>
        </w:tc>
      </w:tr>
      <w:tr w:rsidR="004A0C5B" w:rsidRPr="004A0C5B" w:rsidTr="004A0C5B">
        <w:trPr>
          <w:trHeight w:val="6076"/>
          <w:jc w:val="center"/>
        </w:trPr>
        <w:tc>
          <w:tcPr>
            <w:tcW w:w="323" w:type="pct"/>
            <w:tcBorders>
              <w:top w:val="single" w:sz="4" w:space="0" w:color="auto"/>
              <w:left w:val="single" w:sz="4" w:space="0" w:color="auto"/>
              <w:bottom w:val="single" w:sz="4" w:space="0" w:color="auto"/>
              <w:right w:val="single" w:sz="4" w:space="0" w:color="auto"/>
            </w:tcBorders>
          </w:tcPr>
          <w:p w:rsidR="004A0C5B" w:rsidRPr="004A0C5B" w:rsidRDefault="004A0C5B" w:rsidP="004A0C5B">
            <w:pPr>
              <w:numPr>
                <w:ilvl w:val="0"/>
                <w:numId w:val="31"/>
              </w:numPr>
              <w:spacing w:after="200" w:line="276" w:lineRule="auto"/>
              <w:ind w:left="-64" w:firstLine="0"/>
              <w:jc w:val="center"/>
              <w:rPr>
                <w:rFonts w:eastAsia="Calibri"/>
                <w:sz w:val="20"/>
                <w:szCs w:val="20"/>
              </w:rPr>
            </w:pPr>
          </w:p>
        </w:tc>
        <w:tc>
          <w:tcPr>
            <w:tcW w:w="924" w:type="pct"/>
            <w:tcBorders>
              <w:top w:val="single" w:sz="4" w:space="0" w:color="auto"/>
              <w:left w:val="single" w:sz="4" w:space="0" w:color="auto"/>
              <w:bottom w:val="single" w:sz="4" w:space="0" w:color="auto"/>
              <w:right w:val="single" w:sz="4" w:space="0" w:color="auto"/>
            </w:tcBorders>
          </w:tcPr>
          <w:p w:rsidR="004A0C5B" w:rsidRPr="004A0C5B" w:rsidRDefault="004A0C5B" w:rsidP="004A0C5B">
            <w:pPr>
              <w:spacing w:after="200" w:line="276" w:lineRule="auto"/>
              <w:rPr>
                <w:rFonts w:eastAsia="Calibri"/>
                <w:sz w:val="20"/>
                <w:szCs w:val="20"/>
              </w:rPr>
            </w:pPr>
            <w:r w:rsidRPr="004A0C5B">
              <w:rPr>
                <w:rFonts w:eastAsia="Calibri"/>
                <w:sz w:val="20"/>
                <w:szCs w:val="20"/>
              </w:rPr>
              <w:t>‎ Наконечник бормашины стоматологической, пневматический</w:t>
            </w:r>
          </w:p>
        </w:tc>
        <w:tc>
          <w:tcPr>
            <w:tcW w:w="3174" w:type="pct"/>
            <w:tcBorders>
              <w:top w:val="single" w:sz="4" w:space="0" w:color="auto"/>
              <w:left w:val="single" w:sz="4" w:space="0" w:color="auto"/>
              <w:bottom w:val="single" w:sz="4" w:space="0" w:color="auto"/>
              <w:right w:val="single" w:sz="4" w:space="0" w:color="auto"/>
            </w:tcBorders>
          </w:tcPr>
          <w:p w:rsidR="004A0C5B" w:rsidRPr="004A0C5B" w:rsidRDefault="004A0C5B" w:rsidP="004A0C5B">
            <w:pPr>
              <w:rPr>
                <w:sz w:val="20"/>
                <w:szCs w:val="20"/>
              </w:rPr>
            </w:pPr>
            <w:r w:rsidRPr="004A0C5B">
              <w:rPr>
                <w:sz w:val="20"/>
                <w:szCs w:val="20"/>
              </w:rPr>
              <w:t xml:space="preserve">Ручное стоматологическое изделие, включающее в себя замок для фиксации вращающихся дентальных насадок (например, боров, </w:t>
            </w:r>
            <w:proofErr w:type="spellStart"/>
            <w:r w:rsidRPr="004A0C5B">
              <w:rPr>
                <w:sz w:val="20"/>
                <w:szCs w:val="20"/>
              </w:rPr>
              <w:t>римеров</w:t>
            </w:r>
            <w:proofErr w:type="spellEnd"/>
            <w:r w:rsidRPr="004A0C5B">
              <w:rPr>
                <w:sz w:val="20"/>
                <w:szCs w:val="20"/>
              </w:rPr>
              <w:t>), предназначенное для использования при сверлении/выскабливании костей, зубов и других твердых тканей в стоматологии. Включает в себя небольшой турбинный мотор, обычно приводящийся в движение сжатым воздухом, и который обычно имеет систему встроенного водного охлаждения; насадки не входят в состав изделия. Обычно присоединяется к стоматологической установке или автономной системе. Это изделие многоразового использования.</w:t>
            </w:r>
          </w:p>
          <w:p w:rsidR="004A0C5B" w:rsidRPr="004A0C5B" w:rsidRDefault="004A0C5B" w:rsidP="004A0C5B">
            <w:pPr>
              <w:rPr>
                <w:sz w:val="20"/>
                <w:szCs w:val="20"/>
              </w:rPr>
            </w:pPr>
          </w:p>
          <w:p w:rsidR="004A0C5B" w:rsidRPr="004A0C5B" w:rsidRDefault="004A0C5B" w:rsidP="004A0C5B">
            <w:pPr>
              <w:rPr>
                <w:b/>
                <w:sz w:val="20"/>
                <w:szCs w:val="20"/>
              </w:rPr>
            </w:pPr>
            <w:r w:rsidRPr="004A0C5B">
              <w:rPr>
                <w:b/>
                <w:sz w:val="20"/>
                <w:szCs w:val="20"/>
              </w:rPr>
              <w:t>Турбинный</w:t>
            </w:r>
            <w:r w:rsidRPr="004A0C5B">
              <w:rPr>
                <w:sz w:val="20"/>
                <w:szCs w:val="20"/>
              </w:rPr>
              <w:t xml:space="preserve"> </w:t>
            </w:r>
            <w:r w:rsidRPr="004A0C5B">
              <w:rPr>
                <w:b/>
                <w:sz w:val="20"/>
                <w:szCs w:val="20"/>
              </w:rPr>
              <w:t>наконечник c фрикционным зажимом</w:t>
            </w:r>
          </w:p>
          <w:p w:rsidR="004A0C5B" w:rsidRPr="004A0C5B" w:rsidRDefault="004A0C5B" w:rsidP="004A0C5B">
            <w:pPr>
              <w:rPr>
                <w:sz w:val="20"/>
                <w:szCs w:val="20"/>
              </w:rPr>
            </w:pPr>
            <w:r w:rsidRPr="004A0C5B">
              <w:rPr>
                <w:sz w:val="20"/>
                <w:szCs w:val="20"/>
              </w:rPr>
              <w:t>Область применения данного стоматологического наконечника — терапевтическая и ортопедическая стоматология.</w:t>
            </w:r>
          </w:p>
          <w:p w:rsidR="004A0C5B" w:rsidRPr="004A0C5B" w:rsidRDefault="004A0C5B" w:rsidP="004A0C5B">
            <w:pPr>
              <w:rPr>
                <w:sz w:val="20"/>
                <w:szCs w:val="20"/>
              </w:rPr>
            </w:pPr>
            <w:r w:rsidRPr="004A0C5B">
              <w:rPr>
                <w:sz w:val="20"/>
                <w:szCs w:val="20"/>
              </w:rPr>
              <w:t xml:space="preserve">Подключается к шлангу бормашины через разъем </w:t>
            </w:r>
            <w:r w:rsidRPr="004A0C5B">
              <w:rPr>
                <w:b/>
                <w:sz w:val="20"/>
                <w:szCs w:val="20"/>
              </w:rPr>
              <w:t>4-х канальный</w:t>
            </w:r>
            <w:r w:rsidRPr="004A0C5B">
              <w:rPr>
                <w:sz w:val="20"/>
                <w:szCs w:val="20"/>
              </w:rPr>
              <w:t xml:space="preserve"> (М</w:t>
            </w:r>
            <w:proofErr w:type="gramStart"/>
            <w:r w:rsidRPr="004A0C5B">
              <w:rPr>
                <w:sz w:val="20"/>
                <w:szCs w:val="20"/>
              </w:rPr>
              <w:t>4</w:t>
            </w:r>
            <w:proofErr w:type="gramEnd"/>
            <w:r w:rsidRPr="004A0C5B">
              <w:rPr>
                <w:sz w:val="20"/>
                <w:szCs w:val="20"/>
              </w:rPr>
              <w:t>).  Предназначен для закрепления режущих инструментов с диаметром хвостовика 1,6 мм и передачи им вращения от бормашины.</w:t>
            </w:r>
          </w:p>
          <w:p w:rsidR="004A0C5B" w:rsidRPr="004A0C5B" w:rsidRDefault="004A0C5B" w:rsidP="004A0C5B">
            <w:pPr>
              <w:rPr>
                <w:sz w:val="20"/>
                <w:szCs w:val="20"/>
              </w:rPr>
            </w:pPr>
          </w:p>
          <w:p w:rsidR="004A0C5B" w:rsidRPr="004A0C5B" w:rsidRDefault="004A0C5B" w:rsidP="004A0C5B">
            <w:pPr>
              <w:rPr>
                <w:sz w:val="20"/>
                <w:szCs w:val="20"/>
              </w:rPr>
            </w:pPr>
            <w:r w:rsidRPr="004A0C5B">
              <w:rPr>
                <w:sz w:val="20"/>
                <w:szCs w:val="20"/>
              </w:rPr>
              <w:t>Технические характеристики:</w:t>
            </w:r>
          </w:p>
          <w:p w:rsidR="004A0C5B" w:rsidRPr="004A0C5B" w:rsidRDefault="004A0C5B" w:rsidP="004A0C5B">
            <w:pPr>
              <w:rPr>
                <w:sz w:val="20"/>
                <w:szCs w:val="20"/>
              </w:rPr>
            </w:pPr>
            <w:proofErr w:type="gramStart"/>
            <w:r w:rsidRPr="004A0C5B">
              <w:rPr>
                <w:sz w:val="20"/>
                <w:szCs w:val="20"/>
              </w:rPr>
              <w:t>Фрикционный</w:t>
            </w:r>
            <w:proofErr w:type="gramEnd"/>
            <w:r w:rsidRPr="004A0C5B">
              <w:rPr>
                <w:sz w:val="20"/>
                <w:szCs w:val="20"/>
              </w:rPr>
              <w:t xml:space="preserve"> со стан</w:t>
            </w:r>
            <w:bookmarkStart w:id="5" w:name="_GoBack"/>
            <w:bookmarkEnd w:id="5"/>
            <w:r w:rsidRPr="004A0C5B">
              <w:rPr>
                <w:sz w:val="20"/>
                <w:szCs w:val="20"/>
              </w:rPr>
              <w:t>дартной головкой</w:t>
            </w:r>
          </w:p>
          <w:p w:rsidR="004A0C5B" w:rsidRPr="004A0C5B" w:rsidRDefault="004A0C5B" w:rsidP="004A0C5B">
            <w:pPr>
              <w:rPr>
                <w:sz w:val="20"/>
                <w:szCs w:val="20"/>
              </w:rPr>
            </w:pPr>
            <w:r w:rsidRPr="004A0C5B">
              <w:rPr>
                <w:sz w:val="20"/>
                <w:szCs w:val="20"/>
              </w:rPr>
              <w:t xml:space="preserve">Макс. частота вращения, </w:t>
            </w:r>
            <w:proofErr w:type="gramStart"/>
            <w:r w:rsidRPr="004A0C5B">
              <w:rPr>
                <w:sz w:val="20"/>
                <w:szCs w:val="20"/>
              </w:rPr>
              <w:t>об</w:t>
            </w:r>
            <w:proofErr w:type="gramEnd"/>
            <w:r w:rsidRPr="004A0C5B">
              <w:rPr>
                <w:sz w:val="20"/>
                <w:szCs w:val="20"/>
              </w:rPr>
              <w:t>/мин</w:t>
            </w:r>
            <w:r w:rsidRPr="004A0C5B">
              <w:rPr>
                <w:sz w:val="20"/>
                <w:szCs w:val="20"/>
              </w:rPr>
              <w:tab/>
              <w:t>300000</w:t>
            </w:r>
          </w:p>
          <w:p w:rsidR="004A0C5B" w:rsidRPr="004A0C5B" w:rsidRDefault="004A0C5B" w:rsidP="004A0C5B">
            <w:pPr>
              <w:rPr>
                <w:sz w:val="20"/>
                <w:szCs w:val="20"/>
              </w:rPr>
            </w:pPr>
            <w:r w:rsidRPr="004A0C5B">
              <w:rPr>
                <w:sz w:val="20"/>
                <w:szCs w:val="20"/>
              </w:rPr>
              <w:t xml:space="preserve">Расход воздуха, </w:t>
            </w:r>
            <w:proofErr w:type="gramStart"/>
            <w:r w:rsidRPr="004A0C5B">
              <w:rPr>
                <w:sz w:val="20"/>
                <w:szCs w:val="20"/>
              </w:rPr>
              <w:t>л</w:t>
            </w:r>
            <w:proofErr w:type="gramEnd"/>
            <w:r w:rsidRPr="004A0C5B">
              <w:rPr>
                <w:sz w:val="20"/>
                <w:szCs w:val="20"/>
              </w:rPr>
              <w:t xml:space="preserve">/мин. </w:t>
            </w:r>
            <w:r w:rsidRPr="004A0C5B">
              <w:rPr>
                <w:sz w:val="20"/>
                <w:szCs w:val="20"/>
              </w:rPr>
              <w:tab/>
              <w:t>45,0</w:t>
            </w:r>
          </w:p>
          <w:p w:rsidR="004A0C5B" w:rsidRPr="004A0C5B" w:rsidRDefault="004A0C5B" w:rsidP="004A0C5B">
            <w:pPr>
              <w:rPr>
                <w:sz w:val="20"/>
                <w:szCs w:val="20"/>
              </w:rPr>
            </w:pPr>
            <w:r w:rsidRPr="004A0C5B">
              <w:rPr>
                <w:sz w:val="20"/>
                <w:szCs w:val="20"/>
              </w:rPr>
              <w:t xml:space="preserve">Диаметр хвостовика бора, </w:t>
            </w:r>
            <w:proofErr w:type="gramStart"/>
            <w:r w:rsidRPr="004A0C5B">
              <w:rPr>
                <w:sz w:val="20"/>
                <w:szCs w:val="20"/>
              </w:rPr>
              <w:t>мм</w:t>
            </w:r>
            <w:proofErr w:type="gramEnd"/>
            <w:r w:rsidRPr="004A0C5B">
              <w:rPr>
                <w:sz w:val="20"/>
                <w:szCs w:val="20"/>
              </w:rPr>
              <w:t>.</w:t>
            </w:r>
            <w:r w:rsidRPr="004A0C5B">
              <w:rPr>
                <w:sz w:val="20"/>
                <w:szCs w:val="20"/>
              </w:rPr>
              <w:tab/>
              <w:t>1,60</w:t>
            </w:r>
          </w:p>
          <w:p w:rsidR="004A0C5B" w:rsidRPr="004A0C5B" w:rsidRDefault="004A0C5B" w:rsidP="004A0C5B">
            <w:pPr>
              <w:rPr>
                <w:sz w:val="20"/>
                <w:szCs w:val="20"/>
              </w:rPr>
            </w:pPr>
            <w:r w:rsidRPr="004A0C5B">
              <w:rPr>
                <w:sz w:val="20"/>
                <w:szCs w:val="20"/>
              </w:rPr>
              <w:t>Рабочее давление, кгс/</w:t>
            </w:r>
            <w:proofErr w:type="gramStart"/>
            <w:r w:rsidRPr="004A0C5B">
              <w:rPr>
                <w:sz w:val="20"/>
                <w:szCs w:val="20"/>
              </w:rPr>
              <w:t>см</w:t>
            </w:r>
            <w:proofErr w:type="gramEnd"/>
            <w:r w:rsidRPr="004A0C5B">
              <w:rPr>
                <w:sz w:val="20"/>
                <w:szCs w:val="20"/>
              </w:rPr>
              <w:tab/>
              <w:t>2,0</w:t>
            </w:r>
          </w:p>
          <w:p w:rsidR="004A0C5B" w:rsidRPr="004A0C5B" w:rsidRDefault="004A0C5B" w:rsidP="004A0C5B">
            <w:pPr>
              <w:rPr>
                <w:sz w:val="20"/>
                <w:szCs w:val="20"/>
              </w:rPr>
            </w:pPr>
            <w:r w:rsidRPr="004A0C5B">
              <w:rPr>
                <w:sz w:val="20"/>
                <w:szCs w:val="20"/>
              </w:rPr>
              <w:t xml:space="preserve">Длина наконечника, </w:t>
            </w:r>
            <w:proofErr w:type="gramStart"/>
            <w:r w:rsidRPr="004A0C5B">
              <w:rPr>
                <w:sz w:val="20"/>
                <w:szCs w:val="20"/>
              </w:rPr>
              <w:t>мм</w:t>
            </w:r>
            <w:proofErr w:type="gramEnd"/>
            <w:r w:rsidRPr="004A0C5B">
              <w:rPr>
                <w:sz w:val="20"/>
                <w:szCs w:val="20"/>
              </w:rPr>
              <w:t>.</w:t>
            </w:r>
            <w:r w:rsidRPr="004A0C5B">
              <w:rPr>
                <w:sz w:val="20"/>
                <w:szCs w:val="20"/>
              </w:rPr>
              <w:tab/>
              <w:t>140,-145,0</w:t>
            </w:r>
          </w:p>
          <w:p w:rsidR="004A0C5B" w:rsidRPr="004A0C5B" w:rsidRDefault="004A0C5B" w:rsidP="004A0C5B">
            <w:pPr>
              <w:rPr>
                <w:sz w:val="20"/>
                <w:szCs w:val="20"/>
              </w:rPr>
            </w:pPr>
            <w:r w:rsidRPr="004A0C5B">
              <w:rPr>
                <w:sz w:val="20"/>
                <w:szCs w:val="20"/>
              </w:rPr>
              <w:t>Стерилизация в автоклаве при температуре до    134</w:t>
            </w:r>
            <w:proofErr w:type="gramStart"/>
            <w:r w:rsidRPr="004A0C5B">
              <w:rPr>
                <w:sz w:val="20"/>
                <w:szCs w:val="20"/>
              </w:rPr>
              <w:t>° С</w:t>
            </w:r>
            <w:proofErr w:type="gramEnd"/>
          </w:p>
          <w:p w:rsidR="004A0C5B" w:rsidRPr="004A0C5B" w:rsidRDefault="004A0C5B" w:rsidP="004A0C5B">
            <w:pPr>
              <w:rPr>
                <w:sz w:val="20"/>
                <w:szCs w:val="20"/>
              </w:rPr>
            </w:pPr>
            <w:r w:rsidRPr="004A0C5B">
              <w:rPr>
                <w:sz w:val="20"/>
                <w:szCs w:val="20"/>
              </w:rPr>
              <w:t>Гарантийный срок на момент поставки товара составляет не менее 6 месяцев.</w:t>
            </w:r>
          </w:p>
        </w:tc>
        <w:tc>
          <w:tcPr>
            <w:tcW w:w="282" w:type="pct"/>
            <w:tcBorders>
              <w:top w:val="single" w:sz="4" w:space="0" w:color="auto"/>
              <w:left w:val="single" w:sz="4" w:space="0" w:color="auto"/>
              <w:bottom w:val="single" w:sz="4" w:space="0" w:color="auto"/>
              <w:right w:val="single" w:sz="4" w:space="0" w:color="auto"/>
            </w:tcBorders>
          </w:tcPr>
          <w:p w:rsidR="004A0C5B" w:rsidRPr="004A0C5B" w:rsidRDefault="004A0C5B" w:rsidP="004A0C5B">
            <w:pPr>
              <w:spacing w:after="200" w:line="276" w:lineRule="auto"/>
              <w:jc w:val="center"/>
              <w:rPr>
                <w:sz w:val="20"/>
                <w:szCs w:val="20"/>
              </w:rPr>
            </w:pPr>
            <w:proofErr w:type="spellStart"/>
            <w:proofErr w:type="gramStart"/>
            <w:r w:rsidRPr="004A0C5B">
              <w:rPr>
                <w:sz w:val="20"/>
                <w:szCs w:val="20"/>
              </w:rPr>
              <w:t>шт</w:t>
            </w:r>
            <w:proofErr w:type="spellEnd"/>
            <w:proofErr w:type="gramEnd"/>
          </w:p>
        </w:tc>
        <w:tc>
          <w:tcPr>
            <w:tcW w:w="297" w:type="pct"/>
            <w:tcBorders>
              <w:top w:val="single" w:sz="4" w:space="0" w:color="auto"/>
              <w:left w:val="single" w:sz="4" w:space="0" w:color="auto"/>
              <w:right w:val="single" w:sz="4" w:space="0" w:color="auto"/>
            </w:tcBorders>
          </w:tcPr>
          <w:p w:rsidR="004A0C5B" w:rsidRPr="004A0C5B" w:rsidRDefault="004A0C5B" w:rsidP="004A0C5B">
            <w:pPr>
              <w:spacing w:after="200" w:line="276" w:lineRule="auto"/>
              <w:jc w:val="center"/>
              <w:rPr>
                <w:sz w:val="20"/>
                <w:szCs w:val="20"/>
              </w:rPr>
            </w:pPr>
            <w:r>
              <w:rPr>
                <w:sz w:val="20"/>
                <w:szCs w:val="20"/>
              </w:rPr>
              <w:t>7</w:t>
            </w:r>
          </w:p>
        </w:tc>
      </w:tr>
      <w:tr w:rsidR="004A0C5B" w:rsidRPr="004A0C5B" w:rsidTr="004A0C5B">
        <w:trPr>
          <w:trHeight w:val="2330"/>
          <w:jc w:val="center"/>
        </w:trPr>
        <w:tc>
          <w:tcPr>
            <w:tcW w:w="323" w:type="pct"/>
            <w:vMerge w:val="restart"/>
            <w:tcBorders>
              <w:left w:val="single" w:sz="4" w:space="0" w:color="auto"/>
              <w:right w:val="single" w:sz="4" w:space="0" w:color="auto"/>
            </w:tcBorders>
          </w:tcPr>
          <w:p w:rsidR="004A0C5B" w:rsidRPr="004A0C5B" w:rsidRDefault="004A0C5B" w:rsidP="004A0C5B">
            <w:pPr>
              <w:numPr>
                <w:ilvl w:val="0"/>
                <w:numId w:val="31"/>
              </w:numPr>
              <w:spacing w:after="200" w:line="276" w:lineRule="auto"/>
              <w:ind w:left="-64" w:firstLine="0"/>
              <w:jc w:val="center"/>
              <w:rPr>
                <w:rFonts w:eastAsia="Calibri"/>
                <w:sz w:val="20"/>
                <w:szCs w:val="20"/>
              </w:rPr>
            </w:pPr>
          </w:p>
        </w:tc>
        <w:tc>
          <w:tcPr>
            <w:tcW w:w="924" w:type="pct"/>
            <w:vMerge w:val="restart"/>
            <w:tcBorders>
              <w:top w:val="single" w:sz="4" w:space="0" w:color="auto"/>
              <w:left w:val="single" w:sz="4" w:space="0" w:color="auto"/>
              <w:right w:val="single" w:sz="4" w:space="0" w:color="auto"/>
            </w:tcBorders>
            <w:shd w:val="clear" w:color="auto" w:fill="auto"/>
          </w:tcPr>
          <w:p w:rsidR="004A0C5B" w:rsidRPr="004A0C5B" w:rsidRDefault="004A0C5B" w:rsidP="004A0C5B">
            <w:pPr>
              <w:rPr>
                <w:color w:val="000000"/>
                <w:sz w:val="20"/>
                <w:szCs w:val="20"/>
              </w:rPr>
            </w:pPr>
            <w:r w:rsidRPr="004A0C5B">
              <w:rPr>
                <w:color w:val="000000"/>
                <w:sz w:val="20"/>
                <w:szCs w:val="20"/>
              </w:rPr>
              <w:t>Наконечник стоматологической бормашины</w:t>
            </w:r>
          </w:p>
        </w:tc>
        <w:tc>
          <w:tcPr>
            <w:tcW w:w="3174" w:type="pct"/>
            <w:vMerge w:val="restart"/>
            <w:tcBorders>
              <w:top w:val="single" w:sz="4" w:space="0" w:color="auto"/>
              <w:left w:val="single" w:sz="4" w:space="0" w:color="auto"/>
              <w:right w:val="single" w:sz="4" w:space="0" w:color="auto"/>
            </w:tcBorders>
            <w:shd w:val="clear" w:color="auto" w:fill="auto"/>
          </w:tcPr>
          <w:p w:rsidR="004A0C5B" w:rsidRPr="004A0C5B" w:rsidRDefault="004A0C5B" w:rsidP="004A0C5B">
            <w:pPr>
              <w:rPr>
                <w:bCs/>
                <w:color w:val="000000"/>
                <w:sz w:val="20"/>
                <w:szCs w:val="20"/>
              </w:rPr>
            </w:pPr>
            <w:r w:rsidRPr="004A0C5B">
              <w:rPr>
                <w:bCs/>
                <w:color w:val="000000"/>
                <w:sz w:val="20"/>
                <w:szCs w:val="20"/>
              </w:rPr>
              <w:t>Прямое или угловое устройство, которое присоединяется к рукоятке и позволяет работать в труднодоступных областях полости рта при чистке зубов, подготовке зубов под пломбы или коронки (мосты). Это изделие многоразового использования.</w:t>
            </w:r>
          </w:p>
          <w:p w:rsidR="004A0C5B" w:rsidRPr="004A0C5B" w:rsidRDefault="004A0C5B" w:rsidP="004A0C5B">
            <w:pPr>
              <w:rPr>
                <w:color w:val="000000"/>
                <w:sz w:val="20"/>
                <w:szCs w:val="20"/>
              </w:rPr>
            </w:pPr>
            <w:r w:rsidRPr="004A0C5B">
              <w:rPr>
                <w:b/>
                <w:color w:val="000000"/>
                <w:sz w:val="20"/>
                <w:szCs w:val="20"/>
              </w:rPr>
              <w:t>Угловые</w:t>
            </w:r>
            <w:r w:rsidRPr="004A0C5B">
              <w:rPr>
                <w:color w:val="000000"/>
                <w:sz w:val="20"/>
                <w:szCs w:val="20"/>
              </w:rPr>
              <w:t xml:space="preserve"> стоматологические наконечники для пневматических и электрических двигателей. Через переходник ПБР-1 работает от рукавных машин</w:t>
            </w:r>
            <w:proofErr w:type="gramStart"/>
            <w:r w:rsidRPr="004A0C5B">
              <w:rPr>
                <w:color w:val="000000"/>
                <w:sz w:val="20"/>
                <w:szCs w:val="20"/>
              </w:rPr>
              <w:t xml:space="preserve">.. </w:t>
            </w:r>
            <w:proofErr w:type="gramEnd"/>
            <w:r w:rsidRPr="004A0C5B">
              <w:rPr>
                <w:color w:val="000000"/>
                <w:sz w:val="20"/>
                <w:szCs w:val="20"/>
              </w:rPr>
              <w:t xml:space="preserve">Область применения – терапевтическая и ортопедическая стоматология. </w:t>
            </w:r>
          </w:p>
          <w:p w:rsidR="004A0C5B" w:rsidRPr="004A0C5B" w:rsidRDefault="004A0C5B" w:rsidP="004A0C5B">
            <w:pPr>
              <w:rPr>
                <w:color w:val="000000"/>
                <w:sz w:val="20"/>
                <w:szCs w:val="20"/>
              </w:rPr>
            </w:pPr>
            <w:r w:rsidRPr="004A0C5B">
              <w:rPr>
                <w:color w:val="000000"/>
                <w:sz w:val="20"/>
                <w:szCs w:val="20"/>
              </w:rPr>
              <w:t>Технические характеристики:</w:t>
            </w:r>
          </w:p>
          <w:p w:rsidR="004A0C5B" w:rsidRPr="004A0C5B" w:rsidRDefault="004A0C5B" w:rsidP="004A0C5B">
            <w:pPr>
              <w:rPr>
                <w:color w:val="000000"/>
                <w:sz w:val="20"/>
                <w:szCs w:val="20"/>
              </w:rPr>
            </w:pPr>
            <w:r w:rsidRPr="004A0C5B">
              <w:rPr>
                <w:color w:val="000000"/>
                <w:sz w:val="20"/>
                <w:szCs w:val="20"/>
              </w:rPr>
              <w:t xml:space="preserve">Инструмент стандартный стоматологический и зуботехнический с диаметром хвостовика 2,35 мм. </w:t>
            </w:r>
          </w:p>
          <w:p w:rsidR="004A0C5B" w:rsidRPr="004A0C5B" w:rsidRDefault="004A0C5B" w:rsidP="004A0C5B">
            <w:pPr>
              <w:rPr>
                <w:b/>
                <w:color w:val="000000"/>
                <w:sz w:val="20"/>
                <w:szCs w:val="20"/>
              </w:rPr>
            </w:pPr>
            <w:r w:rsidRPr="004A0C5B">
              <w:rPr>
                <w:b/>
                <w:color w:val="000000"/>
                <w:sz w:val="20"/>
                <w:szCs w:val="20"/>
              </w:rPr>
              <w:t xml:space="preserve">Фиксация бора производится поворотной защелкой.  </w:t>
            </w:r>
          </w:p>
          <w:p w:rsidR="004A0C5B" w:rsidRPr="004A0C5B" w:rsidRDefault="004A0C5B" w:rsidP="004A0C5B">
            <w:pPr>
              <w:rPr>
                <w:color w:val="000000"/>
                <w:sz w:val="20"/>
                <w:szCs w:val="20"/>
              </w:rPr>
            </w:pPr>
            <w:r w:rsidRPr="004A0C5B">
              <w:rPr>
                <w:color w:val="000000"/>
                <w:sz w:val="20"/>
                <w:szCs w:val="20"/>
              </w:rPr>
              <w:t xml:space="preserve">Без подвода воды и воздуха. </w:t>
            </w:r>
          </w:p>
          <w:p w:rsidR="004A0C5B" w:rsidRPr="004A0C5B" w:rsidRDefault="004A0C5B" w:rsidP="004A0C5B">
            <w:pPr>
              <w:rPr>
                <w:color w:val="000000"/>
                <w:sz w:val="20"/>
                <w:szCs w:val="20"/>
              </w:rPr>
            </w:pPr>
            <w:proofErr w:type="gramStart"/>
            <w:r w:rsidRPr="004A0C5B">
              <w:rPr>
                <w:color w:val="000000"/>
                <w:sz w:val="20"/>
                <w:szCs w:val="20"/>
              </w:rPr>
              <w:t>Устойчив</w:t>
            </w:r>
            <w:proofErr w:type="gramEnd"/>
            <w:r w:rsidRPr="004A0C5B">
              <w:rPr>
                <w:color w:val="000000"/>
                <w:sz w:val="20"/>
                <w:szCs w:val="20"/>
              </w:rPr>
              <w:t xml:space="preserve"> к стерилизации в автоклаве при температуре до +134оС.</w:t>
            </w:r>
          </w:p>
          <w:p w:rsidR="004A0C5B" w:rsidRPr="004A0C5B" w:rsidRDefault="004A0C5B" w:rsidP="004A0C5B">
            <w:pPr>
              <w:rPr>
                <w:color w:val="000000"/>
                <w:sz w:val="20"/>
                <w:szCs w:val="20"/>
              </w:rPr>
            </w:pPr>
            <w:r w:rsidRPr="004A0C5B">
              <w:rPr>
                <w:color w:val="000000"/>
                <w:sz w:val="20"/>
                <w:szCs w:val="20"/>
              </w:rPr>
              <w:t xml:space="preserve">Макс. частота вращения, </w:t>
            </w:r>
            <w:proofErr w:type="gramStart"/>
            <w:r w:rsidRPr="004A0C5B">
              <w:rPr>
                <w:color w:val="000000"/>
                <w:sz w:val="20"/>
                <w:szCs w:val="20"/>
              </w:rPr>
              <w:t>об</w:t>
            </w:r>
            <w:proofErr w:type="gramEnd"/>
            <w:r w:rsidRPr="004A0C5B">
              <w:rPr>
                <w:color w:val="000000"/>
                <w:sz w:val="20"/>
                <w:szCs w:val="20"/>
              </w:rPr>
              <w:t>/мин</w:t>
            </w:r>
            <w:r w:rsidRPr="004A0C5B">
              <w:rPr>
                <w:color w:val="000000"/>
                <w:sz w:val="20"/>
                <w:szCs w:val="20"/>
              </w:rPr>
              <w:tab/>
              <w:t>40000</w:t>
            </w:r>
          </w:p>
          <w:p w:rsidR="004A0C5B" w:rsidRPr="004A0C5B" w:rsidRDefault="004A0C5B" w:rsidP="004A0C5B">
            <w:pPr>
              <w:rPr>
                <w:color w:val="000000"/>
                <w:sz w:val="20"/>
                <w:szCs w:val="20"/>
              </w:rPr>
            </w:pPr>
            <w:r w:rsidRPr="004A0C5B">
              <w:rPr>
                <w:color w:val="000000"/>
                <w:sz w:val="20"/>
                <w:szCs w:val="20"/>
              </w:rPr>
              <w:t xml:space="preserve">Передаваемый вращающий момент, </w:t>
            </w:r>
            <w:proofErr w:type="spellStart"/>
            <w:r w:rsidRPr="004A0C5B">
              <w:rPr>
                <w:color w:val="000000"/>
                <w:sz w:val="20"/>
                <w:szCs w:val="20"/>
              </w:rPr>
              <w:t>кГс</w:t>
            </w:r>
            <w:proofErr w:type="spellEnd"/>
            <w:r w:rsidRPr="004A0C5B">
              <w:rPr>
                <w:color w:val="000000"/>
                <w:sz w:val="20"/>
                <w:szCs w:val="20"/>
              </w:rPr>
              <w:t>/см</w:t>
            </w:r>
            <w:r w:rsidRPr="004A0C5B">
              <w:rPr>
                <w:color w:val="000000"/>
                <w:sz w:val="20"/>
                <w:szCs w:val="20"/>
              </w:rPr>
              <w:tab/>
              <w:t>0,7</w:t>
            </w:r>
          </w:p>
          <w:p w:rsidR="004A0C5B" w:rsidRPr="004A0C5B" w:rsidRDefault="004A0C5B" w:rsidP="004A0C5B">
            <w:pPr>
              <w:rPr>
                <w:color w:val="000000"/>
                <w:sz w:val="20"/>
                <w:szCs w:val="20"/>
              </w:rPr>
            </w:pPr>
            <w:r w:rsidRPr="004A0C5B">
              <w:rPr>
                <w:color w:val="000000"/>
                <w:sz w:val="20"/>
                <w:szCs w:val="20"/>
              </w:rPr>
              <w:t>Гарантийный срок на момент поставки товара составляет не менее 6 месяцев.</w:t>
            </w:r>
          </w:p>
        </w:tc>
        <w:tc>
          <w:tcPr>
            <w:tcW w:w="282" w:type="pct"/>
            <w:vMerge w:val="restart"/>
            <w:tcBorders>
              <w:top w:val="single" w:sz="4" w:space="0" w:color="auto"/>
              <w:left w:val="single" w:sz="4" w:space="0" w:color="auto"/>
              <w:right w:val="single" w:sz="4" w:space="0" w:color="auto"/>
            </w:tcBorders>
          </w:tcPr>
          <w:p w:rsidR="004A0C5B" w:rsidRPr="004A0C5B" w:rsidRDefault="004A0C5B" w:rsidP="004A0C5B">
            <w:pPr>
              <w:spacing w:after="200" w:line="276" w:lineRule="auto"/>
              <w:jc w:val="center"/>
              <w:rPr>
                <w:sz w:val="20"/>
                <w:szCs w:val="20"/>
              </w:rPr>
            </w:pPr>
            <w:proofErr w:type="spellStart"/>
            <w:proofErr w:type="gramStart"/>
            <w:r w:rsidRPr="004A0C5B">
              <w:rPr>
                <w:sz w:val="20"/>
                <w:szCs w:val="20"/>
              </w:rPr>
              <w:t>шт</w:t>
            </w:r>
            <w:proofErr w:type="spellEnd"/>
            <w:proofErr w:type="gramEnd"/>
          </w:p>
        </w:tc>
        <w:tc>
          <w:tcPr>
            <w:tcW w:w="297" w:type="pct"/>
            <w:vMerge w:val="restart"/>
            <w:tcBorders>
              <w:top w:val="single" w:sz="4" w:space="0" w:color="auto"/>
              <w:left w:val="single" w:sz="4" w:space="0" w:color="auto"/>
              <w:right w:val="single" w:sz="4" w:space="0" w:color="auto"/>
            </w:tcBorders>
          </w:tcPr>
          <w:p w:rsidR="004A0C5B" w:rsidRPr="004A0C5B" w:rsidRDefault="004A0C5B" w:rsidP="004A0C5B">
            <w:pPr>
              <w:spacing w:after="200" w:line="276" w:lineRule="auto"/>
              <w:jc w:val="center"/>
              <w:rPr>
                <w:sz w:val="20"/>
                <w:szCs w:val="20"/>
              </w:rPr>
            </w:pPr>
            <w:r>
              <w:rPr>
                <w:sz w:val="20"/>
                <w:szCs w:val="20"/>
              </w:rPr>
              <w:t>7</w:t>
            </w:r>
          </w:p>
        </w:tc>
      </w:tr>
      <w:tr w:rsidR="004A0C5B" w:rsidRPr="004A0C5B" w:rsidTr="004A0C5B">
        <w:trPr>
          <w:trHeight w:val="1035"/>
          <w:jc w:val="center"/>
        </w:trPr>
        <w:tc>
          <w:tcPr>
            <w:tcW w:w="323" w:type="pct"/>
            <w:vMerge/>
            <w:tcBorders>
              <w:left w:val="single" w:sz="4" w:space="0" w:color="auto"/>
              <w:right w:val="single" w:sz="4" w:space="0" w:color="auto"/>
            </w:tcBorders>
            <w:vAlign w:val="center"/>
          </w:tcPr>
          <w:p w:rsidR="004A0C5B" w:rsidRPr="004A0C5B" w:rsidRDefault="004A0C5B" w:rsidP="004A0C5B">
            <w:pPr>
              <w:numPr>
                <w:ilvl w:val="0"/>
                <w:numId w:val="31"/>
              </w:numPr>
              <w:rPr>
                <w:rFonts w:eastAsia="Calibri"/>
                <w:sz w:val="20"/>
                <w:szCs w:val="20"/>
              </w:rPr>
            </w:pPr>
          </w:p>
        </w:tc>
        <w:tc>
          <w:tcPr>
            <w:tcW w:w="924" w:type="pct"/>
            <w:vMerge/>
            <w:tcBorders>
              <w:left w:val="single" w:sz="4" w:space="0" w:color="auto"/>
              <w:right w:val="single" w:sz="4" w:space="0" w:color="auto"/>
            </w:tcBorders>
            <w:vAlign w:val="center"/>
          </w:tcPr>
          <w:p w:rsidR="004A0C5B" w:rsidRPr="004A0C5B" w:rsidRDefault="004A0C5B" w:rsidP="004A0C5B">
            <w:pPr>
              <w:rPr>
                <w:sz w:val="20"/>
                <w:szCs w:val="20"/>
              </w:rPr>
            </w:pPr>
          </w:p>
        </w:tc>
        <w:tc>
          <w:tcPr>
            <w:tcW w:w="3174" w:type="pct"/>
            <w:vMerge/>
            <w:tcBorders>
              <w:left w:val="single" w:sz="4" w:space="0" w:color="auto"/>
              <w:right w:val="single" w:sz="4" w:space="0" w:color="auto"/>
            </w:tcBorders>
            <w:vAlign w:val="center"/>
          </w:tcPr>
          <w:p w:rsidR="004A0C5B" w:rsidRPr="004A0C5B" w:rsidRDefault="004A0C5B" w:rsidP="004A0C5B">
            <w:pPr>
              <w:rPr>
                <w:sz w:val="20"/>
                <w:szCs w:val="20"/>
              </w:rPr>
            </w:pPr>
          </w:p>
        </w:tc>
        <w:tc>
          <w:tcPr>
            <w:tcW w:w="282" w:type="pct"/>
            <w:vMerge/>
            <w:tcBorders>
              <w:left w:val="single" w:sz="4" w:space="0" w:color="auto"/>
              <w:right w:val="single" w:sz="4" w:space="0" w:color="auto"/>
            </w:tcBorders>
          </w:tcPr>
          <w:p w:rsidR="004A0C5B" w:rsidRPr="004A0C5B" w:rsidRDefault="004A0C5B" w:rsidP="004A0C5B">
            <w:pPr>
              <w:spacing w:after="200" w:line="276" w:lineRule="auto"/>
              <w:jc w:val="center"/>
              <w:rPr>
                <w:sz w:val="20"/>
                <w:szCs w:val="20"/>
              </w:rPr>
            </w:pPr>
          </w:p>
        </w:tc>
        <w:tc>
          <w:tcPr>
            <w:tcW w:w="297" w:type="pct"/>
            <w:vMerge/>
            <w:tcBorders>
              <w:left w:val="single" w:sz="4" w:space="0" w:color="auto"/>
              <w:right w:val="single" w:sz="4" w:space="0" w:color="auto"/>
            </w:tcBorders>
          </w:tcPr>
          <w:p w:rsidR="004A0C5B" w:rsidRPr="004A0C5B" w:rsidRDefault="004A0C5B" w:rsidP="004A0C5B">
            <w:pPr>
              <w:spacing w:after="200" w:line="276" w:lineRule="auto"/>
              <w:jc w:val="center"/>
              <w:rPr>
                <w:sz w:val="20"/>
                <w:szCs w:val="20"/>
              </w:rPr>
            </w:pPr>
          </w:p>
        </w:tc>
      </w:tr>
      <w:tr w:rsidR="004A0C5B" w:rsidRPr="004A0C5B" w:rsidTr="004A0C5B">
        <w:trPr>
          <w:trHeight w:val="1300"/>
          <w:jc w:val="center"/>
        </w:trPr>
        <w:tc>
          <w:tcPr>
            <w:tcW w:w="323" w:type="pct"/>
            <w:vMerge/>
            <w:tcBorders>
              <w:left w:val="single" w:sz="4" w:space="0" w:color="auto"/>
              <w:right w:val="single" w:sz="4" w:space="0" w:color="auto"/>
            </w:tcBorders>
            <w:vAlign w:val="center"/>
          </w:tcPr>
          <w:p w:rsidR="004A0C5B" w:rsidRPr="004A0C5B" w:rsidRDefault="004A0C5B" w:rsidP="004A0C5B">
            <w:pPr>
              <w:numPr>
                <w:ilvl w:val="0"/>
                <w:numId w:val="31"/>
              </w:numPr>
              <w:rPr>
                <w:rFonts w:eastAsia="Calibri"/>
                <w:sz w:val="20"/>
                <w:szCs w:val="20"/>
              </w:rPr>
            </w:pPr>
          </w:p>
        </w:tc>
        <w:tc>
          <w:tcPr>
            <w:tcW w:w="924" w:type="pct"/>
            <w:vMerge/>
            <w:tcBorders>
              <w:left w:val="single" w:sz="4" w:space="0" w:color="auto"/>
              <w:right w:val="single" w:sz="4" w:space="0" w:color="auto"/>
            </w:tcBorders>
            <w:vAlign w:val="center"/>
          </w:tcPr>
          <w:p w:rsidR="004A0C5B" w:rsidRPr="004A0C5B" w:rsidRDefault="004A0C5B" w:rsidP="004A0C5B">
            <w:pPr>
              <w:rPr>
                <w:sz w:val="20"/>
                <w:szCs w:val="20"/>
              </w:rPr>
            </w:pPr>
          </w:p>
        </w:tc>
        <w:tc>
          <w:tcPr>
            <w:tcW w:w="3174" w:type="pct"/>
            <w:vMerge/>
            <w:tcBorders>
              <w:left w:val="single" w:sz="4" w:space="0" w:color="auto"/>
              <w:right w:val="single" w:sz="4" w:space="0" w:color="auto"/>
            </w:tcBorders>
            <w:vAlign w:val="center"/>
          </w:tcPr>
          <w:p w:rsidR="004A0C5B" w:rsidRPr="004A0C5B" w:rsidRDefault="004A0C5B" w:rsidP="004A0C5B">
            <w:pPr>
              <w:rPr>
                <w:sz w:val="20"/>
                <w:szCs w:val="20"/>
              </w:rPr>
            </w:pPr>
          </w:p>
        </w:tc>
        <w:tc>
          <w:tcPr>
            <w:tcW w:w="282" w:type="pct"/>
            <w:vMerge/>
            <w:tcBorders>
              <w:left w:val="single" w:sz="4" w:space="0" w:color="auto"/>
              <w:right w:val="single" w:sz="4" w:space="0" w:color="auto"/>
            </w:tcBorders>
          </w:tcPr>
          <w:p w:rsidR="004A0C5B" w:rsidRPr="004A0C5B" w:rsidRDefault="004A0C5B" w:rsidP="004A0C5B">
            <w:pPr>
              <w:spacing w:after="200" w:line="276" w:lineRule="auto"/>
              <w:jc w:val="center"/>
              <w:rPr>
                <w:sz w:val="20"/>
                <w:szCs w:val="20"/>
              </w:rPr>
            </w:pPr>
          </w:p>
        </w:tc>
        <w:tc>
          <w:tcPr>
            <w:tcW w:w="297" w:type="pct"/>
            <w:vMerge/>
            <w:tcBorders>
              <w:left w:val="single" w:sz="4" w:space="0" w:color="auto"/>
              <w:right w:val="single" w:sz="4" w:space="0" w:color="auto"/>
            </w:tcBorders>
          </w:tcPr>
          <w:p w:rsidR="004A0C5B" w:rsidRPr="004A0C5B" w:rsidRDefault="004A0C5B" w:rsidP="004A0C5B">
            <w:pPr>
              <w:spacing w:after="200" w:line="276" w:lineRule="auto"/>
              <w:jc w:val="center"/>
              <w:rPr>
                <w:sz w:val="20"/>
                <w:szCs w:val="20"/>
              </w:rPr>
            </w:pPr>
          </w:p>
        </w:tc>
      </w:tr>
      <w:tr w:rsidR="004A0C5B" w:rsidRPr="004A0C5B" w:rsidTr="004A0C5B">
        <w:trPr>
          <w:trHeight w:val="230"/>
          <w:jc w:val="center"/>
        </w:trPr>
        <w:tc>
          <w:tcPr>
            <w:tcW w:w="323" w:type="pct"/>
            <w:vMerge/>
            <w:tcBorders>
              <w:left w:val="single" w:sz="4" w:space="0" w:color="auto"/>
              <w:right w:val="single" w:sz="4" w:space="0" w:color="auto"/>
            </w:tcBorders>
            <w:vAlign w:val="center"/>
          </w:tcPr>
          <w:p w:rsidR="004A0C5B" w:rsidRPr="004A0C5B" w:rsidRDefault="004A0C5B" w:rsidP="004A0C5B">
            <w:pPr>
              <w:numPr>
                <w:ilvl w:val="0"/>
                <w:numId w:val="31"/>
              </w:numPr>
              <w:rPr>
                <w:rFonts w:eastAsia="Calibri"/>
                <w:sz w:val="20"/>
                <w:szCs w:val="20"/>
              </w:rPr>
            </w:pPr>
          </w:p>
        </w:tc>
        <w:tc>
          <w:tcPr>
            <w:tcW w:w="924" w:type="pct"/>
            <w:vMerge/>
            <w:tcBorders>
              <w:left w:val="single" w:sz="4" w:space="0" w:color="auto"/>
              <w:bottom w:val="single" w:sz="4" w:space="0" w:color="000000"/>
              <w:right w:val="single" w:sz="4" w:space="0" w:color="auto"/>
            </w:tcBorders>
            <w:vAlign w:val="center"/>
          </w:tcPr>
          <w:p w:rsidR="004A0C5B" w:rsidRPr="004A0C5B" w:rsidRDefault="004A0C5B" w:rsidP="004A0C5B">
            <w:pPr>
              <w:rPr>
                <w:sz w:val="20"/>
                <w:szCs w:val="20"/>
              </w:rPr>
            </w:pPr>
          </w:p>
        </w:tc>
        <w:tc>
          <w:tcPr>
            <w:tcW w:w="3174" w:type="pct"/>
            <w:vMerge/>
            <w:tcBorders>
              <w:left w:val="single" w:sz="4" w:space="0" w:color="auto"/>
              <w:bottom w:val="single" w:sz="4" w:space="0" w:color="auto"/>
              <w:right w:val="single" w:sz="4" w:space="0" w:color="auto"/>
            </w:tcBorders>
            <w:vAlign w:val="center"/>
          </w:tcPr>
          <w:p w:rsidR="004A0C5B" w:rsidRPr="004A0C5B" w:rsidRDefault="004A0C5B" w:rsidP="004A0C5B">
            <w:pPr>
              <w:rPr>
                <w:sz w:val="20"/>
                <w:szCs w:val="20"/>
              </w:rPr>
            </w:pPr>
          </w:p>
        </w:tc>
        <w:tc>
          <w:tcPr>
            <w:tcW w:w="282" w:type="pct"/>
            <w:vMerge/>
            <w:tcBorders>
              <w:left w:val="single" w:sz="4" w:space="0" w:color="auto"/>
              <w:bottom w:val="single" w:sz="4" w:space="0" w:color="auto"/>
              <w:right w:val="single" w:sz="4" w:space="0" w:color="auto"/>
            </w:tcBorders>
          </w:tcPr>
          <w:p w:rsidR="004A0C5B" w:rsidRPr="004A0C5B" w:rsidRDefault="004A0C5B" w:rsidP="004A0C5B">
            <w:pPr>
              <w:spacing w:after="200" w:line="276" w:lineRule="auto"/>
              <w:jc w:val="center"/>
              <w:rPr>
                <w:sz w:val="20"/>
                <w:szCs w:val="20"/>
              </w:rPr>
            </w:pPr>
          </w:p>
        </w:tc>
        <w:tc>
          <w:tcPr>
            <w:tcW w:w="297" w:type="pct"/>
            <w:vMerge/>
            <w:tcBorders>
              <w:left w:val="single" w:sz="4" w:space="0" w:color="auto"/>
              <w:bottom w:val="single" w:sz="4" w:space="0" w:color="auto"/>
              <w:right w:val="single" w:sz="4" w:space="0" w:color="auto"/>
            </w:tcBorders>
          </w:tcPr>
          <w:p w:rsidR="004A0C5B" w:rsidRPr="004A0C5B" w:rsidRDefault="004A0C5B" w:rsidP="004A0C5B">
            <w:pPr>
              <w:spacing w:after="200" w:line="276" w:lineRule="auto"/>
              <w:jc w:val="center"/>
              <w:rPr>
                <w:sz w:val="20"/>
                <w:szCs w:val="20"/>
              </w:rPr>
            </w:pPr>
          </w:p>
        </w:tc>
      </w:tr>
      <w:tr w:rsidR="004A0C5B" w:rsidRPr="004A0C5B" w:rsidTr="004A0C5B">
        <w:trPr>
          <w:trHeight w:val="262"/>
          <w:jc w:val="center"/>
        </w:trPr>
        <w:tc>
          <w:tcPr>
            <w:tcW w:w="323" w:type="pct"/>
            <w:vMerge/>
            <w:tcBorders>
              <w:left w:val="single" w:sz="4" w:space="0" w:color="auto"/>
              <w:right w:val="single" w:sz="4" w:space="0" w:color="auto"/>
            </w:tcBorders>
            <w:vAlign w:val="center"/>
          </w:tcPr>
          <w:p w:rsidR="004A0C5B" w:rsidRPr="004A0C5B" w:rsidRDefault="004A0C5B" w:rsidP="004A0C5B">
            <w:pPr>
              <w:numPr>
                <w:ilvl w:val="0"/>
                <w:numId w:val="31"/>
              </w:numPr>
              <w:ind w:left="-64" w:firstLine="0"/>
              <w:rPr>
                <w:rFonts w:eastAsia="Calibri"/>
                <w:sz w:val="20"/>
                <w:szCs w:val="20"/>
              </w:rPr>
            </w:pPr>
          </w:p>
        </w:tc>
        <w:tc>
          <w:tcPr>
            <w:tcW w:w="924" w:type="pct"/>
            <w:vMerge/>
            <w:tcBorders>
              <w:left w:val="single" w:sz="4" w:space="0" w:color="auto"/>
              <w:right w:val="single" w:sz="4" w:space="0" w:color="auto"/>
            </w:tcBorders>
            <w:vAlign w:val="center"/>
          </w:tcPr>
          <w:p w:rsidR="004A0C5B" w:rsidRPr="004A0C5B" w:rsidRDefault="004A0C5B" w:rsidP="004A0C5B">
            <w:pPr>
              <w:rPr>
                <w:sz w:val="20"/>
                <w:szCs w:val="20"/>
              </w:rPr>
            </w:pPr>
          </w:p>
        </w:tc>
        <w:tc>
          <w:tcPr>
            <w:tcW w:w="3174" w:type="pct"/>
            <w:vMerge/>
            <w:tcBorders>
              <w:top w:val="single" w:sz="4" w:space="0" w:color="auto"/>
              <w:left w:val="single" w:sz="4" w:space="0" w:color="auto"/>
              <w:bottom w:val="single" w:sz="4" w:space="0" w:color="auto"/>
              <w:right w:val="single" w:sz="4" w:space="0" w:color="auto"/>
            </w:tcBorders>
            <w:vAlign w:val="center"/>
          </w:tcPr>
          <w:p w:rsidR="004A0C5B" w:rsidRPr="004A0C5B" w:rsidRDefault="004A0C5B" w:rsidP="004A0C5B">
            <w:pPr>
              <w:rPr>
                <w:sz w:val="20"/>
                <w:szCs w:val="20"/>
              </w:rPr>
            </w:pPr>
          </w:p>
        </w:tc>
        <w:tc>
          <w:tcPr>
            <w:tcW w:w="282" w:type="pct"/>
            <w:vMerge/>
            <w:tcBorders>
              <w:left w:val="single" w:sz="4" w:space="0" w:color="auto"/>
              <w:right w:val="single" w:sz="4" w:space="0" w:color="auto"/>
            </w:tcBorders>
          </w:tcPr>
          <w:p w:rsidR="004A0C5B" w:rsidRPr="004A0C5B" w:rsidRDefault="004A0C5B" w:rsidP="004A0C5B">
            <w:pPr>
              <w:spacing w:after="200" w:line="276" w:lineRule="auto"/>
              <w:jc w:val="center"/>
              <w:rPr>
                <w:sz w:val="20"/>
                <w:szCs w:val="20"/>
              </w:rPr>
            </w:pPr>
          </w:p>
        </w:tc>
        <w:tc>
          <w:tcPr>
            <w:tcW w:w="297" w:type="pct"/>
            <w:vMerge/>
            <w:tcBorders>
              <w:left w:val="single" w:sz="4" w:space="0" w:color="auto"/>
              <w:right w:val="single" w:sz="4" w:space="0" w:color="auto"/>
            </w:tcBorders>
          </w:tcPr>
          <w:p w:rsidR="004A0C5B" w:rsidRPr="004A0C5B" w:rsidRDefault="004A0C5B" w:rsidP="004A0C5B">
            <w:pPr>
              <w:spacing w:after="200" w:line="276" w:lineRule="auto"/>
              <w:jc w:val="center"/>
              <w:rPr>
                <w:sz w:val="20"/>
                <w:szCs w:val="20"/>
              </w:rPr>
            </w:pPr>
          </w:p>
        </w:tc>
      </w:tr>
      <w:tr w:rsidR="004A0C5B" w:rsidRPr="004A0C5B" w:rsidTr="004A0C5B">
        <w:trPr>
          <w:trHeight w:val="262"/>
          <w:jc w:val="center"/>
        </w:trPr>
        <w:tc>
          <w:tcPr>
            <w:tcW w:w="323" w:type="pct"/>
            <w:vMerge/>
            <w:tcBorders>
              <w:left w:val="single" w:sz="4" w:space="0" w:color="auto"/>
              <w:right w:val="single" w:sz="4" w:space="0" w:color="auto"/>
            </w:tcBorders>
            <w:vAlign w:val="center"/>
          </w:tcPr>
          <w:p w:rsidR="004A0C5B" w:rsidRPr="004A0C5B" w:rsidRDefault="004A0C5B" w:rsidP="004A0C5B">
            <w:pPr>
              <w:numPr>
                <w:ilvl w:val="0"/>
                <w:numId w:val="31"/>
              </w:numPr>
              <w:ind w:left="-64" w:firstLine="0"/>
              <w:rPr>
                <w:rFonts w:eastAsia="Calibri"/>
                <w:sz w:val="20"/>
                <w:szCs w:val="20"/>
              </w:rPr>
            </w:pPr>
          </w:p>
        </w:tc>
        <w:tc>
          <w:tcPr>
            <w:tcW w:w="924" w:type="pct"/>
            <w:vMerge/>
            <w:tcBorders>
              <w:left w:val="single" w:sz="4" w:space="0" w:color="auto"/>
              <w:right w:val="single" w:sz="4" w:space="0" w:color="auto"/>
            </w:tcBorders>
            <w:vAlign w:val="center"/>
          </w:tcPr>
          <w:p w:rsidR="004A0C5B" w:rsidRPr="004A0C5B" w:rsidRDefault="004A0C5B" w:rsidP="004A0C5B">
            <w:pPr>
              <w:rPr>
                <w:sz w:val="20"/>
                <w:szCs w:val="20"/>
              </w:rPr>
            </w:pPr>
          </w:p>
        </w:tc>
        <w:tc>
          <w:tcPr>
            <w:tcW w:w="3174" w:type="pct"/>
            <w:vMerge/>
            <w:tcBorders>
              <w:top w:val="single" w:sz="4" w:space="0" w:color="auto"/>
              <w:left w:val="single" w:sz="4" w:space="0" w:color="auto"/>
              <w:bottom w:val="single" w:sz="4" w:space="0" w:color="auto"/>
              <w:right w:val="single" w:sz="4" w:space="0" w:color="auto"/>
            </w:tcBorders>
            <w:vAlign w:val="center"/>
          </w:tcPr>
          <w:p w:rsidR="004A0C5B" w:rsidRPr="004A0C5B" w:rsidRDefault="004A0C5B" w:rsidP="004A0C5B">
            <w:pPr>
              <w:rPr>
                <w:sz w:val="20"/>
                <w:szCs w:val="20"/>
              </w:rPr>
            </w:pPr>
          </w:p>
        </w:tc>
        <w:tc>
          <w:tcPr>
            <w:tcW w:w="282" w:type="pct"/>
            <w:vMerge/>
            <w:tcBorders>
              <w:left w:val="single" w:sz="4" w:space="0" w:color="auto"/>
              <w:right w:val="single" w:sz="4" w:space="0" w:color="auto"/>
            </w:tcBorders>
          </w:tcPr>
          <w:p w:rsidR="004A0C5B" w:rsidRPr="004A0C5B" w:rsidRDefault="004A0C5B" w:rsidP="004A0C5B">
            <w:pPr>
              <w:spacing w:after="200" w:line="276" w:lineRule="auto"/>
              <w:jc w:val="center"/>
              <w:rPr>
                <w:sz w:val="20"/>
                <w:szCs w:val="20"/>
              </w:rPr>
            </w:pPr>
          </w:p>
        </w:tc>
        <w:tc>
          <w:tcPr>
            <w:tcW w:w="297" w:type="pct"/>
            <w:vMerge/>
            <w:tcBorders>
              <w:left w:val="single" w:sz="4" w:space="0" w:color="auto"/>
              <w:right w:val="single" w:sz="4" w:space="0" w:color="auto"/>
            </w:tcBorders>
          </w:tcPr>
          <w:p w:rsidR="004A0C5B" w:rsidRPr="004A0C5B" w:rsidRDefault="004A0C5B" w:rsidP="004A0C5B">
            <w:pPr>
              <w:spacing w:after="200" w:line="276" w:lineRule="auto"/>
              <w:jc w:val="center"/>
              <w:rPr>
                <w:sz w:val="20"/>
                <w:szCs w:val="20"/>
              </w:rPr>
            </w:pPr>
          </w:p>
        </w:tc>
      </w:tr>
      <w:tr w:rsidR="004A0C5B" w:rsidRPr="004A0C5B" w:rsidTr="004A0C5B">
        <w:trPr>
          <w:trHeight w:val="262"/>
          <w:jc w:val="center"/>
        </w:trPr>
        <w:tc>
          <w:tcPr>
            <w:tcW w:w="323" w:type="pct"/>
            <w:vMerge/>
            <w:tcBorders>
              <w:left w:val="single" w:sz="4" w:space="0" w:color="auto"/>
              <w:right w:val="single" w:sz="4" w:space="0" w:color="auto"/>
            </w:tcBorders>
            <w:vAlign w:val="center"/>
          </w:tcPr>
          <w:p w:rsidR="004A0C5B" w:rsidRPr="004A0C5B" w:rsidRDefault="004A0C5B" w:rsidP="004A0C5B">
            <w:pPr>
              <w:numPr>
                <w:ilvl w:val="0"/>
                <w:numId w:val="31"/>
              </w:numPr>
              <w:ind w:left="-64" w:firstLine="0"/>
              <w:rPr>
                <w:rFonts w:eastAsia="Calibri"/>
                <w:sz w:val="20"/>
                <w:szCs w:val="20"/>
              </w:rPr>
            </w:pPr>
          </w:p>
        </w:tc>
        <w:tc>
          <w:tcPr>
            <w:tcW w:w="924" w:type="pct"/>
            <w:vMerge/>
            <w:tcBorders>
              <w:left w:val="single" w:sz="4" w:space="0" w:color="auto"/>
              <w:right w:val="single" w:sz="4" w:space="0" w:color="auto"/>
            </w:tcBorders>
            <w:vAlign w:val="center"/>
          </w:tcPr>
          <w:p w:rsidR="004A0C5B" w:rsidRPr="004A0C5B" w:rsidRDefault="004A0C5B" w:rsidP="004A0C5B">
            <w:pPr>
              <w:rPr>
                <w:sz w:val="20"/>
                <w:szCs w:val="20"/>
              </w:rPr>
            </w:pPr>
          </w:p>
        </w:tc>
        <w:tc>
          <w:tcPr>
            <w:tcW w:w="3174" w:type="pct"/>
            <w:vMerge/>
            <w:tcBorders>
              <w:top w:val="single" w:sz="4" w:space="0" w:color="auto"/>
              <w:left w:val="single" w:sz="4" w:space="0" w:color="auto"/>
              <w:bottom w:val="single" w:sz="4" w:space="0" w:color="auto"/>
              <w:right w:val="single" w:sz="4" w:space="0" w:color="auto"/>
            </w:tcBorders>
            <w:vAlign w:val="center"/>
          </w:tcPr>
          <w:p w:rsidR="004A0C5B" w:rsidRPr="004A0C5B" w:rsidRDefault="004A0C5B" w:rsidP="004A0C5B">
            <w:pPr>
              <w:rPr>
                <w:sz w:val="20"/>
                <w:szCs w:val="20"/>
              </w:rPr>
            </w:pPr>
          </w:p>
        </w:tc>
        <w:tc>
          <w:tcPr>
            <w:tcW w:w="282" w:type="pct"/>
            <w:vMerge/>
            <w:tcBorders>
              <w:left w:val="single" w:sz="4" w:space="0" w:color="auto"/>
              <w:right w:val="single" w:sz="4" w:space="0" w:color="auto"/>
            </w:tcBorders>
          </w:tcPr>
          <w:p w:rsidR="004A0C5B" w:rsidRPr="004A0C5B" w:rsidRDefault="004A0C5B" w:rsidP="004A0C5B">
            <w:pPr>
              <w:spacing w:after="200" w:line="276" w:lineRule="auto"/>
              <w:jc w:val="center"/>
              <w:rPr>
                <w:sz w:val="20"/>
                <w:szCs w:val="20"/>
              </w:rPr>
            </w:pPr>
          </w:p>
        </w:tc>
        <w:tc>
          <w:tcPr>
            <w:tcW w:w="297" w:type="pct"/>
            <w:vMerge/>
            <w:tcBorders>
              <w:left w:val="single" w:sz="4" w:space="0" w:color="auto"/>
              <w:right w:val="single" w:sz="4" w:space="0" w:color="auto"/>
            </w:tcBorders>
          </w:tcPr>
          <w:p w:rsidR="004A0C5B" w:rsidRPr="004A0C5B" w:rsidRDefault="004A0C5B" w:rsidP="004A0C5B">
            <w:pPr>
              <w:spacing w:after="200" w:line="276" w:lineRule="auto"/>
              <w:jc w:val="center"/>
              <w:rPr>
                <w:sz w:val="20"/>
                <w:szCs w:val="20"/>
              </w:rPr>
            </w:pPr>
          </w:p>
        </w:tc>
      </w:tr>
      <w:tr w:rsidR="004A0C5B" w:rsidRPr="004A0C5B" w:rsidTr="004A0C5B">
        <w:trPr>
          <w:trHeight w:val="262"/>
          <w:jc w:val="center"/>
        </w:trPr>
        <w:tc>
          <w:tcPr>
            <w:tcW w:w="323" w:type="pct"/>
            <w:vMerge/>
            <w:tcBorders>
              <w:left w:val="single" w:sz="4" w:space="0" w:color="auto"/>
              <w:right w:val="single" w:sz="4" w:space="0" w:color="auto"/>
            </w:tcBorders>
            <w:vAlign w:val="center"/>
          </w:tcPr>
          <w:p w:rsidR="004A0C5B" w:rsidRPr="004A0C5B" w:rsidRDefault="004A0C5B" w:rsidP="004A0C5B">
            <w:pPr>
              <w:numPr>
                <w:ilvl w:val="0"/>
                <w:numId w:val="31"/>
              </w:numPr>
              <w:ind w:left="-64" w:firstLine="0"/>
              <w:rPr>
                <w:rFonts w:eastAsia="Calibri"/>
                <w:sz w:val="20"/>
                <w:szCs w:val="20"/>
              </w:rPr>
            </w:pPr>
          </w:p>
        </w:tc>
        <w:tc>
          <w:tcPr>
            <w:tcW w:w="924" w:type="pct"/>
            <w:vMerge/>
            <w:tcBorders>
              <w:left w:val="single" w:sz="4" w:space="0" w:color="auto"/>
              <w:right w:val="single" w:sz="4" w:space="0" w:color="auto"/>
            </w:tcBorders>
            <w:vAlign w:val="center"/>
          </w:tcPr>
          <w:p w:rsidR="004A0C5B" w:rsidRPr="004A0C5B" w:rsidRDefault="004A0C5B" w:rsidP="004A0C5B">
            <w:pPr>
              <w:rPr>
                <w:sz w:val="20"/>
                <w:szCs w:val="20"/>
              </w:rPr>
            </w:pPr>
          </w:p>
        </w:tc>
        <w:tc>
          <w:tcPr>
            <w:tcW w:w="3174" w:type="pct"/>
            <w:vMerge/>
            <w:tcBorders>
              <w:left w:val="single" w:sz="4" w:space="0" w:color="auto"/>
              <w:bottom w:val="single" w:sz="4" w:space="0" w:color="auto"/>
              <w:right w:val="single" w:sz="4" w:space="0" w:color="auto"/>
            </w:tcBorders>
          </w:tcPr>
          <w:p w:rsidR="004A0C5B" w:rsidRPr="004A0C5B" w:rsidRDefault="004A0C5B" w:rsidP="004A0C5B">
            <w:pPr>
              <w:rPr>
                <w:sz w:val="20"/>
                <w:szCs w:val="20"/>
              </w:rPr>
            </w:pPr>
          </w:p>
        </w:tc>
        <w:tc>
          <w:tcPr>
            <w:tcW w:w="282" w:type="pct"/>
            <w:vMerge/>
            <w:tcBorders>
              <w:left w:val="single" w:sz="4" w:space="0" w:color="auto"/>
              <w:bottom w:val="single" w:sz="4" w:space="0" w:color="auto"/>
              <w:right w:val="single" w:sz="4" w:space="0" w:color="auto"/>
            </w:tcBorders>
          </w:tcPr>
          <w:p w:rsidR="004A0C5B" w:rsidRPr="004A0C5B" w:rsidRDefault="004A0C5B" w:rsidP="004A0C5B">
            <w:pPr>
              <w:spacing w:after="200" w:line="276" w:lineRule="auto"/>
              <w:jc w:val="center"/>
              <w:rPr>
                <w:sz w:val="20"/>
                <w:szCs w:val="20"/>
              </w:rPr>
            </w:pPr>
          </w:p>
        </w:tc>
        <w:tc>
          <w:tcPr>
            <w:tcW w:w="297" w:type="pct"/>
            <w:vMerge/>
            <w:tcBorders>
              <w:left w:val="single" w:sz="4" w:space="0" w:color="auto"/>
              <w:bottom w:val="single" w:sz="4" w:space="0" w:color="auto"/>
              <w:right w:val="single" w:sz="4" w:space="0" w:color="auto"/>
            </w:tcBorders>
          </w:tcPr>
          <w:p w:rsidR="004A0C5B" w:rsidRPr="004A0C5B" w:rsidRDefault="004A0C5B" w:rsidP="004A0C5B">
            <w:pPr>
              <w:spacing w:after="200" w:line="276" w:lineRule="auto"/>
              <w:jc w:val="center"/>
              <w:rPr>
                <w:sz w:val="20"/>
                <w:szCs w:val="20"/>
              </w:rPr>
            </w:pPr>
          </w:p>
        </w:tc>
      </w:tr>
      <w:tr w:rsidR="004A0C5B" w:rsidRPr="004A0C5B" w:rsidTr="004A0C5B">
        <w:trPr>
          <w:trHeight w:val="387"/>
          <w:jc w:val="center"/>
        </w:trPr>
        <w:tc>
          <w:tcPr>
            <w:tcW w:w="323" w:type="pct"/>
            <w:vMerge/>
            <w:tcBorders>
              <w:left w:val="single" w:sz="4" w:space="0" w:color="auto"/>
              <w:right w:val="single" w:sz="4" w:space="0" w:color="auto"/>
            </w:tcBorders>
            <w:vAlign w:val="center"/>
          </w:tcPr>
          <w:p w:rsidR="004A0C5B" w:rsidRPr="004A0C5B" w:rsidRDefault="004A0C5B" w:rsidP="004A0C5B">
            <w:pPr>
              <w:numPr>
                <w:ilvl w:val="0"/>
                <w:numId w:val="31"/>
              </w:numPr>
              <w:rPr>
                <w:rFonts w:eastAsia="Calibri"/>
                <w:sz w:val="20"/>
                <w:szCs w:val="20"/>
              </w:rPr>
            </w:pPr>
          </w:p>
        </w:tc>
        <w:tc>
          <w:tcPr>
            <w:tcW w:w="924" w:type="pct"/>
            <w:vMerge/>
            <w:tcBorders>
              <w:left w:val="single" w:sz="4" w:space="0" w:color="auto"/>
              <w:right w:val="single" w:sz="4" w:space="0" w:color="auto"/>
            </w:tcBorders>
            <w:vAlign w:val="center"/>
          </w:tcPr>
          <w:p w:rsidR="004A0C5B" w:rsidRPr="004A0C5B" w:rsidRDefault="004A0C5B" w:rsidP="004A0C5B">
            <w:pPr>
              <w:rPr>
                <w:sz w:val="20"/>
                <w:szCs w:val="20"/>
              </w:rPr>
            </w:pPr>
          </w:p>
        </w:tc>
        <w:tc>
          <w:tcPr>
            <w:tcW w:w="3174" w:type="pct"/>
            <w:vMerge/>
            <w:tcBorders>
              <w:top w:val="single" w:sz="4" w:space="0" w:color="auto"/>
              <w:left w:val="single" w:sz="4" w:space="0" w:color="auto"/>
              <w:right w:val="single" w:sz="4" w:space="0" w:color="auto"/>
            </w:tcBorders>
            <w:shd w:val="clear" w:color="auto" w:fill="auto"/>
          </w:tcPr>
          <w:p w:rsidR="004A0C5B" w:rsidRPr="004A0C5B" w:rsidRDefault="004A0C5B" w:rsidP="004A0C5B">
            <w:pPr>
              <w:rPr>
                <w:sz w:val="20"/>
                <w:szCs w:val="20"/>
              </w:rPr>
            </w:pPr>
          </w:p>
        </w:tc>
        <w:tc>
          <w:tcPr>
            <w:tcW w:w="282" w:type="pct"/>
            <w:vMerge/>
            <w:tcBorders>
              <w:top w:val="single" w:sz="4" w:space="0" w:color="auto"/>
              <w:left w:val="single" w:sz="4" w:space="0" w:color="auto"/>
              <w:right w:val="single" w:sz="4" w:space="0" w:color="auto"/>
            </w:tcBorders>
          </w:tcPr>
          <w:p w:rsidR="004A0C5B" w:rsidRPr="004A0C5B" w:rsidRDefault="004A0C5B" w:rsidP="004A0C5B">
            <w:pPr>
              <w:jc w:val="center"/>
              <w:rPr>
                <w:sz w:val="20"/>
                <w:szCs w:val="20"/>
              </w:rPr>
            </w:pPr>
          </w:p>
        </w:tc>
        <w:tc>
          <w:tcPr>
            <w:tcW w:w="297" w:type="pct"/>
            <w:vMerge/>
            <w:tcBorders>
              <w:top w:val="single" w:sz="4" w:space="0" w:color="auto"/>
              <w:left w:val="single" w:sz="4" w:space="0" w:color="auto"/>
              <w:right w:val="single" w:sz="4" w:space="0" w:color="auto"/>
            </w:tcBorders>
          </w:tcPr>
          <w:p w:rsidR="004A0C5B" w:rsidRPr="004A0C5B" w:rsidRDefault="004A0C5B" w:rsidP="004A0C5B">
            <w:pPr>
              <w:jc w:val="center"/>
              <w:rPr>
                <w:sz w:val="20"/>
                <w:szCs w:val="20"/>
              </w:rPr>
            </w:pPr>
          </w:p>
        </w:tc>
      </w:tr>
      <w:tr w:rsidR="004A0C5B" w:rsidRPr="004A0C5B" w:rsidTr="004A0C5B">
        <w:trPr>
          <w:trHeight w:val="602"/>
          <w:jc w:val="center"/>
        </w:trPr>
        <w:tc>
          <w:tcPr>
            <w:tcW w:w="323" w:type="pct"/>
            <w:vMerge/>
            <w:tcBorders>
              <w:left w:val="single" w:sz="4" w:space="0" w:color="auto"/>
              <w:right w:val="single" w:sz="4" w:space="0" w:color="auto"/>
            </w:tcBorders>
            <w:vAlign w:val="center"/>
          </w:tcPr>
          <w:p w:rsidR="004A0C5B" w:rsidRPr="004A0C5B" w:rsidRDefault="004A0C5B" w:rsidP="004A0C5B">
            <w:pPr>
              <w:numPr>
                <w:ilvl w:val="0"/>
                <w:numId w:val="31"/>
              </w:numPr>
              <w:rPr>
                <w:rFonts w:eastAsia="Calibri"/>
                <w:sz w:val="20"/>
                <w:szCs w:val="20"/>
              </w:rPr>
            </w:pPr>
          </w:p>
        </w:tc>
        <w:tc>
          <w:tcPr>
            <w:tcW w:w="924" w:type="pct"/>
            <w:vMerge/>
            <w:tcBorders>
              <w:left w:val="single" w:sz="4" w:space="0" w:color="auto"/>
              <w:right w:val="single" w:sz="4" w:space="0" w:color="auto"/>
            </w:tcBorders>
            <w:vAlign w:val="center"/>
          </w:tcPr>
          <w:p w:rsidR="004A0C5B" w:rsidRPr="004A0C5B" w:rsidRDefault="004A0C5B" w:rsidP="004A0C5B">
            <w:pPr>
              <w:rPr>
                <w:sz w:val="20"/>
                <w:szCs w:val="20"/>
              </w:rPr>
            </w:pPr>
          </w:p>
        </w:tc>
        <w:tc>
          <w:tcPr>
            <w:tcW w:w="3174" w:type="pct"/>
            <w:vMerge/>
            <w:tcBorders>
              <w:left w:val="single" w:sz="4" w:space="0" w:color="auto"/>
              <w:right w:val="single" w:sz="4" w:space="0" w:color="auto"/>
            </w:tcBorders>
            <w:shd w:val="clear" w:color="auto" w:fill="auto"/>
          </w:tcPr>
          <w:p w:rsidR="004A0C5B" w:rsidRPr="004A0C5B" w:rsidRDefault="004A0C5B" w:rsidP="004A0C5B">
            <w:pPr>
              <w:rPr>
                <w:sz w:val="20"/>
                <w:szCs w:val="20"/>
              </w:rPr>
            </w:pPr>
          </w:p>
        </w:tc>
        <w:tc>
          <w:tcPr>
            <w:tcW w:w="282" w:type="pct"/>
            <w:vMerge/>
            <w:tcBorders>
              <w:left w:val="single" w:sz="4" w:space="0" w:color="auto"/>
              <w:right w:val="single" w:sz="4" w:space="0" w:color="auto"/>
            </w:tcBorders>
          </w:tcPr>
          <w:p w:rsidR="004A0C5B" w:rsidRPr="004A0C5B" w:rsidRDefault="004A0C5B" w:rsidP="004A0C5B">
            <w:pPr>
              <w:jc w:val="center"/>
              <w:rPr>
                <w:sz w:val="20"/>
                <w:szCs w:val="20"/>
              </w:rPr>
            </w:pPr>
          </w:p>
        </w:tc>
        <w:tc>
          <w:tcPr>
            <w:tcW w:w="297" w:type="pct"/>
            <w:vMerge/>
            <w:tcBorders>
              <w:left w:val="single" w:sz="4" w:space="0" w:color="auto"/>
              <w:right w:val="single" w:sz="4" w:space="0" w:color="auto"/>
            </w:tcBorders>
          </w:tcPr>
          <w:p w:rsidR="004A0C5B" w:rsidRPr="004A0C5B" w:rsidRDefault="004A0C5B" w:rsidP="004A0C5B">
            <w:pPr>
              <w:jc w:val="center"/>
              <w:rPr>
                <w:sz w:val="20"/>
                <w:szCs w:val="20"/>
              </w:rPr>
            </w:pPr>
          </w:p>
        </w:tc>
      </w:tr>
      <w:tr w:rsidR="004A0C5B" w:rsidRPr="004A0C5B" w:rsidTr="004A0C5B">
        <w:trPr>
          <w:trHeight w:val="230"/>
          <w:jc w:val="center"/>
        </w:trPr>
        <w:tc>
          <w:tcPr>
            <w:tcW w:w="323" w:type="pct"/>
            <w:vMerge/>
            <w:tcBorders>
              <w:left w:val="single" w:sz="4" w:space="0" w:color="auto"/>
              <w:right w:val="single" w:sz="4" w:space="0" w:color="auto"/>
            </w:tcBorders>
            <w:vAlign w:val="center"/>
          </w:tcPr>
          <w:p w:rsidR="004A0C5B" w:rsidRPr="004A0C5B" w:rsidRDefault="004A0C5B" w:rsidP="004A0C5B">
            <w:pPr>
              <w:numPr>
                <w:ilvl w:val="0"/>
                <w:numId w:val="31"/>
              </w:numPr>
              <w:rPr>
                <w:rFonts w:eastAsia="Calibri"/>
                <w:sz w:val="20"/>
                <w:szCs w:val="20"/>
              </w:rPr>
            </w:pPr>
          </w:p>
        </w:tc>
        <w:tc>
          <w:tcPr>
            <w:tcW w:w="924" w:type="pct"/>
            <w:vMerge/>
            <w:tcBorders>
              <w:left w:val="single" w:sz="4" w:space="0" w:color="auto"/>
              <w:right w:val="single" w:sz="4" w:space="0" w:color="auto"/>
            </w:tcBorders>
            <w:vAlign w:val="center"/>
          </w:tcPr>
          <w:p w:rsidR="004A0C5B" w:rsidRPr="004A0C5B" w:rsidRDefault="004A0C5B" w:rsidP="004A0C5B">
            <w:pPr>
              <w:rPr>
                <w:sz w:val="20"/>
                <w:szCs w:val="20"/>
              </w:rPr>
            </w:pPr>
          </w:p>
        </w:tc>
        <w:tc>
          <w:tcPr>
            <w:tcW w:w="3174" w:type="pct"/>
            <w:vMerge/>
            <w:tcBorders>
              <w:left w:val="single" w:sz="4" w:space="0" w:color="auto"/>
              <w:bottom w:val="single" w:sz="4" w:space="0" w:color="auto"/>
              <w:right w:val="single" w:sz="4" w:space="0" w:color="auto"/>
            </w:tcBorders>
            <w:shd w:val="clear" w:color="auto" w:fill="auto"/>
          </w:tcPr>
          <w:p w:rsidR="004A0C5B" w:rsidRPr="004A0C5B" w:rsidRDefault="004A0C5B" w:rsidP="004A0C5B">
            <w:pPr>
              <w:rPr>
                <w:sz w:val="20"/>
                <w:szCs w:val="20"/>
              </w:rPr>
            </w:pPr>
          </w:p>
        </w:tc>
        <w:tc>
          <w:tcPr>
            <w:tcW w:w="282" w:type="pct"/>
            <w:vMerge/>
            <w:tcBorders>
              <w:left w:val="single" w:sz="4" w:space="0" w:color="auto"/>
              <w:bottom w:val="single" w:sz="4" w:space="0" w:color="auto"/>
              <w:right w:val="single" w:sz="4" w:space="0" w:color="auto"/>
            </w:tcBorders>
          </w:tcPr>
          <w:p w:rsidR="004A0C5B" w:rsidRPr="004A0C5B" w:rsidRDefault="004A0C5B" w:rsidP="004A0C5B">
            <w:pPr>
              <w:jc w:val="center"/>
              <w:rPr>
                <w:sz w:val="20"/>
                <w:szCs w:val="20"/>
              </w:rPr>
            </w:pPr>
          </w:p>
        </w:tc>
        <w:tc>
          <w:tcPr>
            <w:tcW w:w="297" w:type="pct"/>
            <w:vMerge/>
            <w:tcBorders>
              <w:left w:val="single" w:sz="4" w:space="0" w:color="auto"/>
              <w:bottom w:val="single" w:sz="4" w:space="0" w:color="auto"/>
              <w:right w:val="single" w:sz="4" w:space="0" w:color="auto"/>
            </w:tcBorders>
          </w:tcPr>
          <w:p w:rsidR="004A0C5B" w:rsidRPr="004A0C5B" w:rsidRDefault="004A0C5B" w:rsidP="004A0C5B">
            <w:pPr>
              <w:jc w:val="center"/>
              <w:rPr>
                <w:sz w:val="20"/>
                <w:szCs w:val="20"/>
              </w:rPr>
            </w:pPr>
          </w:p>
        </w:tc>
      </w:tr>
    </w:tbl>
    <w:p w:rsidR="004A0C5B" w:rsidRPr="004A0C5B" w:rsidRDefault="004A0C5B" w:rsidP="004731CD">
      <w:pPr>
        <w:outlineLvl w:val="0"/>
        <w:rPr>
          <w:b/>
        </w:rPr>
      </w:pPr>
    </w:p>
    <w:sectPr w:rsidR="004A0C5B" w:rsidRPr="004A0C5B" w:rsidSect="00112BBA">
      <w:pgSz w:w="11906" w:h="16838"/>
      <w:pgMar w:top="395" w:right="720" w:bottom="426" w:left="72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83D17" w:rsidRDefault="00783D17" w:rsidP="00705DC1">
      <w:r>
        <w:separator/>
      </w:r>
    </w:p>
  </w:endnote>
  <w:endnote w:type="continuationSeparator" w:id="0">
    <w:p w:rsidR="00783D17" w:rsidRDefault="00783D17" w:rsidP="00705D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83D17" w:rsidRDefault="00783D17" w:rsidP="00705DC1">
      <w:r>
        <w:separator/>
      </w:r>
    </w:p>
  </w:footnote>
  <w:footnote w:type="continuationSeparator" w:id="0">
    <w:p w:rsidR="00783D17" w:rsidRDefault="00783D17" w:rsidP="00705DC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B709A"/>
    <w:multiLevelType w:val="hybridMultilevel"/>
    <w:tmpl w:val="E584A180"/>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
    <w:nsid w:val="0899184D"/>
    <w:multiLevelType w:val="hybridMultilevel"/>
    <w:tmpl w:val="F478610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BD756BC"/>
    <w:multiLevelType w:val="multilevel"/>
    <w:tmpl w:val="F94EB0CC"/>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644"/>
        </w:tabs>
        <w:ind w:left="644" w:hanging="360"/>
      </w:pPr>
      <w:rPr>
        <w:rFonts w:cs="Times New Roman" w:hint="default"/>
        <w:b w:val="0"/>
        <w:color w:val="00000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
    <w:nsid w:val="119B264C"/>
    <w:multiLevelType w:val="hybridMultilevel"/>
    <w:tmpl w:val="E584A180"/>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4">
    <w:nsid w:val="13EC7F46"/>
    <w:multiLevelType w:val="multilevel"/>
    <w:tmpl w:val="64963F98"/>
    <w:lvl w:ilvl="0">
      <w:start w:val="7"/>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
    <w:nsid w:val="178451AB"/>
    <w:multiLevelType w:val="hybridMultilevel"/>
    <w:tmpl w:val="A0182AEA"/>
    <w:lvl w:ilvl="0" w:tplc="04190001">
      <w:start w:val="1"/>
      <w:numFmt w:val="bullet"/>
      <w:lvlText w:val=""/>
      <w:lvlJc w:val="left"/>
      <w:pPr>
        <w:tabs>
          <w:tab w:val="num" w:pos="1417"/>
        </w:tabs>
        <w:ind w:left="1417" w:hanging="360"/>
      </w:pPr>
      <w:rPr>
        <w:rFonts w:ascii="Symbol" w:hAnsi="Symbol" w:hint="default"/>
      </w:rPr>
    </w:lvl>
    <w:lvl w:ilvl="1" w:tplc="04190003" w:tentative="1">
      <w:start w:val="1"/>
      <w:numFmt w:val="bullet"/>
      <w:lvlText w:val="o"/>
      <w:lvlJc w:val="left"/>
      <w:pPr>
        <w:tabs>
          <w:tab w:val="num" w:pos="2137"/>
        </w:tabs>
        <w:ind w:left="2137" w:hanging="360"/>
      </w:pPr>
      <w:rPr>
        <w:rFonts w:ascii="Courier New" w:hAnsi="Courier New" w:cs="Courier New" w:hint="default"/>
      </w:rPr>
    </w:lvl>
    <w:lvl w:ilvl="2" w:tplc="04190005" w:tentative="1">
      <w:start w:val="1"/>
      <w:numFmt w:val="bullet"/>
      <w:lvlText w:val=""/>
      <w:lvlJc w:val="left"/>
      <w:pPr>
        <w:tabs>
          <w:tab w:val="num" w:pos="2857"/>
        </w:tabs>
        <w:ind w:left="2857" w:hanging="360"/>
      </w:pPr>
      <w:rPr>
        <w:rFonts w:ascii="Wingdings" w:hAnsi="Wingdings" w:hint="default"/>
      </w:rPr>
    </w:lvl>
    <w:lvl w:ilvl="3" w:tplc="04190001" w:tentative="1">
      <w:start w:val="1"/>
      <w:numFmt w:val="bullet"/>
      <w:lvlText w:val=""/>
      <w:lvlJc w:val="left"/>
      <w:pPr>
        <w:tabs>
          <w:tab w:val="num" w:pos="3577"/>
        </w:tabs>
        <w:ind w:left="3577" w:hanging="360"/>
      </w:pPr>
      <w:rPr>
        <w:rFonts w:ascii="Symbol" w:hAnsi="Symbol" w:hint="default"/>
      </w:rPr>
    </w:lvl>
    <w:lvl w:ilvl="4" w:tplc="04190003" w:tentative="1">
      <w:start w:val="1"/>
      <w:numFmt w:val="bullet"/>
      <w:lvlText w:val="o"/>
      <w:lvlJc w:val="left"/>
      <w:pPr>
        <w:tabs>
          <w:tab w:val="num" w:pos="4297"/>
        </w:tabs>
        <w:ind w:left="4297" w:hanging="360"/>
      </w:pPr>
      <w:rPr>
        <w:rFonts w:ascii="Courier New" w:hAnsi="Courier New" w:cs="Courier New" w:hint="default"/>
      </w:rPr>
    </w:lvl>
    <w:lvl w:ilvl="5" w:tplc="04190005" w:tentative="1">
      <w:start w:val="1"/>
      <w:numFmt w:val="bullet"/>
      <w:lvlText w:val=""/>
      <w:lvlJc w:val="left"/>
      <w:pPr>
        <w:tabs>
          <w:tab w:val="num" w:pos="5017"/>
        </w:tabs>
        <w:ind w:left="5017" w:hanging="360"/>
      </w:pPr>
      <w:rPr>
        <w:rFonts w:ascii="Wingdings" w:hAnsi="Wingdings" w:hint="default"/>
      </w:rPr>
    </w:lvl>
    <w:lvl w:ilvl="6" w:tplc="04190001" w:tentative="1">
      <w:start w:val="1"/>
      <w:numFmt w:val="bullet"/>
      <w:lvlText w:val=""/>
      <w:lvlJc w:val="left"/>
      <w:pPr>
        <w:tabs>
          <w:tab w:val="num" w:pos="5737"/>
        </w:tabs>
        <w:ind w:left="5737" w:hanging="360"/>
      </w:pPr>
      <w:rPr>
        <w:rFonts w:ascii="Symbol" w:hAnsi="Symbol" w:hint="default"/>
      </w:rPr>
    </w:lvl>
    <w:lvl w:ilvl="7" w:tplc="04190003" w:tentative="1">
      <w:start w:val="1"/>
      <w:numFmt w:val="bullet"/>
      <w:lvlText w:val="o"/>
      <w:lvlJc w:val="left"/>
      <w:pPr>
        <w:tabs>
          <w:tab w:val="num" w:pos="6457"/>
        </w:tabs>
        <w:ind w:left="6457" w:hanging="360"/>
      </w:pPr>
      <w:rPr>
        <w:rFonts w:ascii="Courier New" w:hAnsi="Courier New" w:cs="Courier New" w:hint="default"/>
      </w:rPr>
    </w:lvl>
    <w:lvl w:ilvl="8" w:tplc="04190005" w:tentative="1">
      <w:start w:val="1"/>
      <w:numFmt w:val="bullet"/>
      <w:lvlText w:val=""/>
      <w:lvlJc w:val="left"/>
      <w:pPr>
        <w:tabs>
          <w:tab w:val="num" w:pos="7177"/>
        </w:tabs>
        <w:ind w:left="7177" w:hanging="360"/>
      </w:pPr>
      <w:rPr>
        <w:rFonts w:ascii="Wingdings" w:hAnsi="Wingdings" w:hint="default"/>
      </w:rPr>
    </w:lvl>
  </w:abstractNum>
  <w:abstractNum w:abstractNumId="6">
    <w:nsid w:val="20FB6385"/>
    <w:multiLevelType w:val="hybridMultilevel"/>
    <w:tmpl w:val="B7C6BD0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A9C6837"/>
    <w:multiLevelType w:val="hybridMultilevel"/>
    <w:tmpl w:val="E584A180"/>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8">
    <w:nsid w:val="2B924146"/>
    <w:multiLevelType w:val="hybridMultilevel"/>
    <w:tmpl w:val="E584A180"/>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9">
    <w:nsid w:val="2C631675"/>
    <w:multiLevelType w:val="hybridMultilevel"/>
    <w:tmpl w:val="B7C6BD0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FA34212"/>
    <w:multiLevelType w:val="hybridMultilevel"/>
    <w:tmpl w:val="B7C6BD0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0E21393"/>
    <w:multiLevelType w:val="multilevel"/>
    <w:tmpl w:val="64963F98"/>
    <w:lvl w:ilvl="0">
      <w:start w:val="6"/>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502"/>
        </w:tabs>
        <w:ind w:left="502"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2">
    <w:nsid w:val="34FD0C38"/>
    <w:multiLevelType w:val="hybridMultilevel"/>
    <w:tmpl w:val="E584A180"/>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3">
    <w:nsid w:val="364D722F"/>
    <w:multiLevelType w:val="multilevel"/>
    <w:tmpl w:val="8A28A228"/>
    <w:lvl w:ilvl="0">
      <w:start w:val="1"/>
      <w:numFmt w:val="decimal"/>
      <w:lvlText w:val="%1."/>
      <w:lvlJc w:val="left"/>
      <w:pPr>
        <w:ind w:left="720" w:hanging="360"/>
      </w:pPr>
      <w:rPr>
        <w:rFonts w:hint="default"/>
        <w:b/>
      </w:rPr>
    </w:lvl>
    <w:lvl w:ilvl="1">
      <w:start w:val="4"/>
      <w:numFmt w:val="decimal"/>
      <w:isLgl/>
      <w:lvlText w:val="%1.%2."/>
      <w:lvlJc w:val="left"/>
      <w:pPr>
        <w:ind w:left="1155" w:hanging="43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4">
    <w:nsid w:val="3C1939A9"/>
    <w:multiLevelType w:val="hybridMultilevel"/>
    <w:tmpl w:val="E584A180"/>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5">
    <w:nsid w:val="474A3319"/>
    <w:multiLevelType w:val="hybridMultilevel"/>
    <w:tmpl w:val="E584A180"/>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6">
    <w:nsid w:val="48E0769B"/>
    <w:multiLevelType w:val="hybridMultilevel"/>
    <w:tmpl w:val="C890CC4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7">
    <w:nsid w:val="50DB2F92"/>
    <w:multiLevelType w:val="hybridMultilevel"/>
    <w:tmpl w:val="B8065E5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52804665"/>
    <w:multiLevelType w:val="multilevel"/>
    <w:tmpl w:val="97F64D02"/>
    <w:lvl w:ilvl="0">
      <w:start w:val="1"/>
      <w:numFmt w:val="decimal"/>
      <w:lvlText w:val="%1."/>
      <w:lvlJc w:val="left"/>
      <w:pPr>
        <w:ind w:left="501"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nsid w:val="53D37B3B"/>
    <w:multiLevelType w:val="hybridMultilevel"/>
    <w:tmpl w:val="B7C6BD0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606F5DB6"/>
    <w:multiLevelType w:val="hybridMultilevel"/>
    <w:tmpl w:val="A998C63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60707BBC"/>
    <w:multiLevelType w:val="hybridMultilevel"/>
    <w:tmpl w:val="E584A180"/>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2">
    <w:nsid w:val="60B95902"/>
    <w:multiLevelType w:val="hybridMultilevel"/>
    <w:tmpl w:val="7EC6D3CA"/>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3">
    <w:nsid w:val="62325E40"/>
    <w:multiLevelType w:val="hybridMultilevel"/>
    <w:tmpl w:val="E584A180"/>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4">
    <w:nsid w:val="649B617B"/>
    <w:multiLevelType w:val="hybridMultilevel"/>
    <w:tmpl w:val="EB628C04"/>
    <w:lvl w:ilvl="0" w:tplc="0419000F">
      <w:start w:val="1"/>
      <w:numFmt w:val="decimal"/>
      <w:lvlText w:val="%1."/>
      <w:lvlJc w:val="left"/>
      <w:pPr>
        <w:ind w:left="927"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5">
    <w:nsid w:val="71E70C24"/>
    <w:multiLevelType w:val="hybridMultilevel"/>
    <w:tmpl w:val="FA6EE19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75D94908"/>
    <w:multiLevelType w:val="hybridMultilevel"/>
    <w:tmpl w:val="145C717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78256FD0"/>
    <w:multiLevelType w:val="hybridMultilevel"/>
    <w:tmpl w:val="E584A180"/>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8">
    <w:nsid w:val="7B0C4867"/>
    <w:multiLevelType w:val="hybridMultilevel"/>
    <w:tmpl w:val="B7C6BD0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7E445A48"/>
    <w:multiLevelType w:val="hybridMultilevel"/>
    <w:tmpl w:val="B7C6BD0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7F0E17F5"/>
    <w:multiLevelType w:val="hybridMultilevel"/>
    <w:tmpl w:val="E584A180"/>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num w:numId="1">
    <w:abstractNumId w:val="13"/>
  </w:num>
  <w:num w:numId="2">
    <w:abstractNumId w:val="5"/>
  </w:num>
  <w:num w:numId="3">
    <w:abstractNumId w:val="11"/>
  </w:num>
  <w:num w:numId="4">
    <w:abstractNumId w:val="25"/>
  </w:num>
  <w:num w:numId="5">
    <w:abstractNumId w:val="20"/>
  </w:num>
  <w:num w:numId="6">
    <w:abstractNumId w:val="1"/>
  </w:num>
  <w:num w:numId="7">
    <w:abstractNumId w:val="26"/>
  </w:num>
  <w:num w:numId="8">
    <w:abstractNumId w:val="19"/>
  </w:num>
  <w:num w:numId="9">
    <w:abstractNumId w:val="6"/>
  </w:num>
  <w:num w:numId="10">
    <w:abstractNumId w:val="29"/>
  </w:num>
  <w:num w:numId="11">
    <w:abstractNumId w:val="28"/>
  </w:num>
  <w:num w:numId="12">
    <w:abstractNumId w:val="9"/>
  </w:num>
  <w:num w:numId="13">
    <w:abstractNumId w:val="10"/>
  </w:num>
  <w:num w:numId="14">
    <w:abstractNumId w:val="3"/>
  </w:num>
  <w:num w:numId="15">
    <w:abstractNumId w:val="15"/>
  </w:num>
  <w:num w:numId="16">
    <w:abstractNumId w:val="30"/>
  </w:num>
  <w:num w:numId="17">
    <w:abstractNumId w:val="2"/>
  </w:num>
  <w:num w:numId="18">
    <w:abstractNumId w:val="4"/>
  </w:num>
  <w:num w:numId="19">
    <w:abstractNumId w:val="27"/>
  </w:num>
  <w:num w:numId="20">
    <w:abstractNumId w:val="23"/>
  </w:num>
  <w:num w:numId="21">
    <w:abstractNumId w:val="14"/>
  </w:num>
  <w:num w:numId="22">
    <w:abstractNumId w:val="12"/>
  </w:num>
  <w:num w:numId="23">
    <w:abstractNumId w:val="0"/>
  </w:num>
  <w:num w:numId="24">
    <w:abstractNumId w:val="8"/>
  </w:num>
  <w:num w:numId="25">
    <w:abstractNumId w:val="21"/>
  </w:num>
  <w:num w:numId="26">
    <w:abstractNumId w:val="7"/>
  </w:num>
  <w:num w:numId="27">
    <w:abstractNumId w:val="22"/>
  </w:num>
  <w:num w:numId="28">
    <w:abstractNumId w:val="16"/>
  </w:num>
  <w:num w:numId="2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7"/>
  </w:num>
  <w:num w:numId="31">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563B"/>
    <w:rsid w:val="0000322B"/>
    <w:rsid w:val="00004887"/>
    <w:rsid w:val="00007AE6"/>
    <w:rsid w:val="000109A6"/>
    <w:rsid w:val="00011872"/>
    <w:rsid w:val="00015849"/>
    <w:rsid w:val="00015B08"/>
    <w:rsid w:val="00015F58"/>
    <w:rsid w:val="00016A2C"/>
    <w:rsid w:val="0001775E"/>
    <w:rsid w:val="00022226"/>
    <w:rsid w:val="00024DD7"/>
    <w:rsid w:val="0002535E"/>
    <w:rsid w:val="00025463"/>
    <w:rsid w:val="0002585E"/>
    <w:rsid w:val="000278EE"/>
    <w:rsid w:val="0003013B"/>
    <w:rsid w:val="00033981"/>
    <w:rsid w:val="00033E20"/>
    <w:rsid w:val="000355D4"/>
    <w:rsid w:val="000456DB"/>
    <w:rsid w:val="000479D2"/>
    <w:rsid w:val="00050F3D"/>
    <w:rsid w:val="000600E9"/>
    <w:rsid w:val="00062740"/>
    <w:rsid w:val="00065848"/>
    <w:rsid w:val="00065F1D"/>
    <w:rsid w:val="00072D29"/>
    <w:rsid w:val="000738D1"/>
    <w:rsid w:val="00073CB9"/>
    <w:rsid w:val="000751C7"/>
    <w:rsid w:val="00076D3D"/>
    <w:rsid w:val="00080E21"/>
    <w:rsid w:val="000835D6"/>
    <w:rsid w:val="00086357"/>
    <w:rsid w:val="00087E20"/>
    <w:rsid w:val="000920A9"/>
    <w:rsid w:val="000934C4"/>
    <w:rsid w:val="000945BD"/>
    <w:rsid w:val="00094F11"/>
    <w:rsid w:val="00095E54"/>
    <w:rsid w:val="000A048D"/>
    <w:rsid w:val="000A10B7"/>
    <w:rsid w:val="000A4245"/>
    <w:rsid w:val="000A5B17"/>
    <w:rsid w:val="000A6188"/>
    <w:rsid w:val="000A73CA"/>
    <w:rsid w:val="000B1C38"/>
    <w:rsid w:val="000B1D2C"/>
    <w:rsid w:val="000B22AD"/>
    <w:rsid w:val="000B3F77"/>
    <w:rsid w:val="000B5AB8"/>
    <w:rsid w:val="000C5D83"/>
    <w:rsid w:val="000D0C30"/>
    <w:rsid w:val="000D45BA"/>
    <w:rsid w:val="000D4BDE"/>
    <w:rsid w:val="000D5D15"/>
    <w:rsid w:val="000D7362"/>
    <w:rsid w:val="000E0A94"/>
    <w:rsid w:val="000E2832"/>
    <w:rsid w:val="000E3B67"/>
    <w:rsid w:val="000E4315"/>
    <w:rsid w:val="000E783B"/>
    <w:rsid w:val="001009D6"/>
    <w:rsid w:val="001035A2"/>
    <w:rsid w:val="00103715"/>
    <w:rsid w:val="001113B2"/>
    <w:rsid w:val="00112BBA"/>
    <w:rsid w:val="00112F00"/>
    <w:rsid w:val="001139B2"/>
    <w:rsid w:val="00114855"/>
    <w:rsid w:val="001171B6"/>
    <w:rsid w:val="00117C22"/>
    <w:rsid w:val="00121D50"/>
    <w:rsid w:val="00122CEC"/>
    <w:rsid w:val="001250EB"/>
    <w:rsid w:val="00126355"/>
    <w:rsid w:val="001270A9"/>
    <w:rsid w:val="00130364"/>
    <w:rsid w:val="0013632E"/>
    <w:rsid w:val="0013636E"/>
    <w:rsid w:val="00137C77"/>
    <w:rsid w:val="00141042"/>
    <w:rsid w:val="00142320"/>
    <w:rsid w:val="00143284"/>
    <w:rsid w:val="00143B16"/>
    <w:rsid w:val="00146473"/>
    <w:rsid w:val="00147FA6"/>
    <w:rsid w:val="0015098D"/>
    <w:rsid w:val="00150B7E"/>
    <w:rsid w:val="00153B99"/>
    <w:rsid w:val="00154B59"/>
    <w:rsid w:val="0015620D"/>
    <w:rsid w:val="00160317"/>
    <w:rsid w:val="00160C55"/>
    <w:rsid w:val="001613A5"/>
    <w:rsid w:val="001617D3"/>
    <w:rsid w:val="00161A03"/>
    <w:rsid w:val="00163DB3"/>
    <w:rsid w:val="00164B3A"/>
    <w:rsid w:val="00164F26"/>
    <w:rsid w:val="00165E9A"/>
    <w:rsid w:val="0016728D"/>
    <w:rsid w:val="00167326"/>
    <w:rsid w:val="0017310E"/>
    <w:rsid w:val="00175E02"/>
    <w:rsid w:val="0018078D"/>
    <w:rsid w:val="00182597"/>
    <w:rsid w:val="00186BB1"/>
    <w:rsid w:val="001921A2"/>
    <w:rsid w:val="00192822"/>
    <w:rsid w:val="00192B6B"/>
    <w:rsid w:val="0019631C"/>
    <w:rsid w:val="00196E44"/>
    <w:rsid w:val="001A00FB"/>
    <w:rsid w:val="001A43D4"/>
    <w:rsid w:val="001A49A3"/>
    <w:rsid w:val="001A4F9C"/>
    <w:rsid w:val="001A780A"/>
    <w:rsid w:val="001B0F24"/>
    <w:rsid w:val="001B2A1F"/>
    <w:rsid w:val="001B3E34"/>
    <w:rsid w:val="001B523C"/>
    <w:rsid w:val="001B5438"/>
    <w:rsid w:val="001C15DD"/>
    <w:rsid w:val="001C17AC"/>
    <w:rsid w:val="001C191B"/>
    <w:rsid w:val="001C1B14"/>
    <w:rsid w:val="001C27A9"/>
    <w:rsid w:val="001C38CE"/>
    <w:rsid w:val="001C4068"/>
    <w:rsid w:val="001C53A0"/>
    <w:rsid w:val="001C53D2"/>
    <w:rsid w:val="001C6D40"/>
    <w:rsid w:val="001C7AFC"/>
    <w:rsid w:val="001D5EA7"/>
    <w:rsid w:val="001D608D"/>
    <w:rsid w:val="001E1344"/>
    <w:rsid w:val="001E26BD"/>
    <w:rsid w:val="001E31EE"/>
    <w:rsid w:val="001E558F"/>
    <w:rsid w:val="001E7EB9"/>
    <w:rsid w:val="001F0698"/>
    <w:rsid w:val="001F07A0"/>
    <w:rsid w:val="001F157F"/>
    <w:rsid w:val="001F35B1"/>
    <w:rsid w:val="001F4711"/>
    <w:rsid w:val="0020156A"/>
    <w:rsid w:val="00204220"/>
    <w:rsid w:val="0020525A"/>
    <w:rsid w:val="00210C7F"/>
    <w:rsid w:val="00210F75"/>
    <w:rsid w:val="00211545"/>
    <w:rsid w:val="00211E7C"/>
    <w:rsid w:val="00212CDD"/>
    <w:rsid w:val="0021391F"/>
    <w:rsid w:val="00214DEB"/>
    <w:rsid w:val="00217202"/>
    <w:rsid w:val="002177C8"/>
    <w:rsid w:val="002203D5"/>
    <w:rsid w:val="002214FE"/>
    <w:rsid w:val="00222E7D"/>
    <w:rsid w:val="00225EF8"/>
    <w:rsid w:val="00226D9F"/>
    <w:rsid w:val="00232582"/>
    <w:rsid w:val="002326A0"/>
    <w:rsid w:val="0023338A"/>
    <w:rsid w:val="002341EA"/>
    <w:rsid w:val="0023593B"/>
    <w:rsid w:val="00245359"/>
    <w:rsid w:val="0024666C"/>
    <w:rsid w:val="002474D1"/>
    <w:rsid w:val="0024775E"/>
    <w:rsid w:val="00247F51"/>
    <w:rsid w:val="00255A18"/>
    <w:rsid w:val="00256339"/>
    <w:rsid w:val="00257AE6"/>
    <w:rsid w:val="00262277"/>
    <w:rsid w:val="00266C9F"/>
    <w:rsid w:val="00271C9B"/>
    <w:rsid w:val="002723CD"/>
    <w:rsid w:val="00273495"/>
    <w:rsid w:val="00274000"/>
    <w:rsid w:val="00276193"/>
    <w:rsid w:val="0028046E"/>
    <w:rsid w:val="00281D96"/>
    <w:rsid w:val="00282D31"/>
    <w:rsid w:val="002833ED"/>
    <w:rsid w:val="002861B2"/>
    <w:rsid w:val="0029346C"/>
    <w:rsid w:val="00293F97"/>
    <w:rsid w:val="002951E8"/>
    <w:rsid w:val="0029608A"/>
    <w:rsid w:val="00297922"/>
    <w:rsid w:val="002A3436"/>
    <w:rsid w:val="002A4117"/>
    <w:rsid w:val="002A54A4"/>
    <w:rsid w:val="002A561F"/>
    <w:rsid w:val="002B1023"/>
    <w:rsid w:val="002B2DDA"/>
    <w:rsid w:val="002B3028"/>
    <w:rsid w:val="002B5650"/>
    <w:rsid w:val="002B5F37"/>
    <w:rsid w:val="002C021F"/>
    <w:rsid w:val="002C3627"/>
    <w:rsid w:val="002C5C90"/>
    <w:rsid w:val="002C7CE9"/>
    <w:rsid w:val="002D3280"/>
    <w:rsid w:val="002D4B2E"/>
    <w:rsid w:val="002D6EFF"/>
    <w:rsid w:val="002E0BB7"/>
    <w:rsid w:val="002E1A27"/>
    <w:rsid w:val="002E2C5D"/>
    <w:rsid w:val="002E4557"/>
    <w:rsid w:val="002E4698"/>
    <w:rsid w:val="002E72BD"/>
    <w:rsid w:val="002F1BD9"/>
    <w:rsid w:val="002F3B30"/>
    <w:rsid w:val="002F48FA"/>
    <w:rsid w:val="002F590F"/>
    <w:rsid w:val="002F6A0D"/>
    <w:rsid w:val="00302425"/>
    <w:rsid w:val="00306C65"/>
    <w:rsid w:val="00306CD6"/>
    <w:rsid w:val="00307287"/>
    <w:rsid w:val="003123E2"/>
    <w:rsid w:val="00313A6E"/>
    <w:rsid w:val="0031640F"/>
    <w:rsid w:val="003167B8"/>
    <w:rsid w:val="00316E09"/>
    <w:rsid w:val="00317CA5"/>
    <w:rsid w:val="0032037E"/>
    <w:rsid w:val="00324984"/>
    <w:rsid w:val="00325BEE"/>
    <w:rsid w:val="003329CF"/>
    <w:rsid w:val="0033351F"/>
    <w:rsid w:val="00336EB4"/>
    <w:rsid w:val="003404B9"/>
    <w:rsid w:val="00341665"/>
    <w:rsid w:val="00345473"/>
    <w:rsid w:val="003457EF"/>
    <w:rsid w:val="00346A36"/>
    <w:rsid w:val="003507CE"/>
    <w:rsid w:val="00351E11"/>
    <w:rsid w:val="003535C3"/>
    <w:rsid w:val="00353E83"/>
    <w:rsid w:val="0035406A"/>
    <w:rsid w:val="00356EEF"/>
    <w:rsid w:val="0035702A"/>
    <w:rsid w:val="003621AB"/>
    <w:rsid w:val="00362B82"/>
    <w:rsid w:val="00363534"/>
    <w:rsid w:val="00363960"/>
    <w:rsid w:val="00364F48"/>
    <w:rsid w:val="003654BC"/>
    <w:rsid w:val="003655EB"/>
    <w:rsid w:val="00365ACC"/>
    <w:rsid w:val="003759E4"/>
    <w:rsid w:val="00376D03"/>
    <w:rsid w:val="00383636"/>
    <w:rsid w:val="003854AD"/>
    <w:rsid w:val="00385F24"/>
    <w:rsid w:val="00391551"/>
    <w:rsid w:val="00391C11"/>
    <w:rsid w:val="00395388"/>
    <w:rsid w:val="00397045"/>
    <w:rsid w:val="003A2589"/>
    <w:rsid w:val="003A2636"/>
    <w:rsid w:val="003A5BF2"/>
    <w:rsid w:val="003A6AAD"/>
    <w:rsid w:val="003A7272"/>
    <w:rsid w:val="003B1CE7"/>
    <w:rsid w:val="003B4435"/>
    <w:rsid w:val="003B6260"/>
    <w:rsid w:val="003B6565"/>
    <w:rsid w:val="003B6AEC"/>
    <w:rsid w:val="003B7F7C"/>
    <w:rsid w:val="003C221F"/>
    <w:rsid w:val="003C341B"/>
    <w:rsid w:val="003C46C1"/>
    <w:rsid w:val="003C6CF1"/>
    <w:rsid w:val="003D018D"/>
    <w:rsid w:val="003D20EE"/>
    <w:rsid w:val="003D754E"/>
    <w:rsid w:val="003E09E8"/>
    <w:rsid w:val="003E4179"/>
    <w:rsid w:val="003E4897"/>
    <w:rsid w:val="003F28BD"/>
    <w:rsid w:val="003F32E9"/>
    <w:rsid w:val="003F34A2"/>
    <w:rsid w:val="003F3DA0"/>
    <w:rsid w:val="003F42DE"/>
    <w:rsid w:val="003F5848"/>
    <w:rsid w:val="004038C9"/>
    <w:rsid w:val="00403B60"/>
    <w:rsid w:val="00405B97"/>
    <w:rsid w:val="00410A35"/>
    <w:rsid w:val="00412C62"/>
    <w:rsid w:val="004147D8"/>
    <w:rsid w:val="0041527D"/>
    <w:rsid w:val="00415ACA"/>
    <w:rsid w:val="00420833"/>
    <w:rsid w:val="00420B94"/>
    <w:rsid w:val="00426DC4"/>
    <w:rsid w:val="00430198"/>
    <w:rsid w:val="00431934"/>
    <w:rsid w:val="00434C40"/>
    <w:rsid w:val="004363A8"/>
    <w:rsid w:val="004376C6"/>
    <w:rsid w:val="0043780D"/>
    <w:rsid w:val="00440767"/>
    <w:rsid w:val="00441FC4"/>
    <w:rsid w:val="0044238B"/>
    <w:rsid w:val="004454ED"/>
    <w:rsid w:val="00445802"/>
    <w:rsid w:val="0044623A"/>
    <w:rsid w:val="00452192"/>
    <w:rsid w:val="00453C7B"/>
    <w:rsid w:val="00457D55"/>
    <w:rsid w:val="0046153B"/>
    <w:rsid w:val="00462003"/>
    <w:rsid w:val="00465666"/>
    <w:rsid w:val="004670FB"/>
    <w:rsid w:val="00467751"/>
    <w:rsid w:val="004707AA"/>
    <w:rsid w:val="004731CD"/>
    <w:rsid w:val="00473A7D"/>
    <w:rsid w:val="00476F45"/>
    <w:rsid w:val="00480093"/>
    <w:rsid w:val="004816B0"/>
    <w:rsid w:val="004827D4"/>
    <w:rsid w:val="004856C2"/>
    <w:rsid w:val="00485EDD"/>
    <w:rsid w:val="004913AC"/>
    <w:rsid w:val="00494358"/>
    <w:rsid w:val="00494B21"/>
    <w:rsid w:val="004A0C5B"/>
    <w:rsid w:val="004A2F04"/>
    <w:rsid w:val="004A56CF"/>
    <w:rsid w:val="004A5AE7"/>
    <w:rsid w:val="004A6297"/>
    <w:rsid w:val="004A7C39"/>
    <w:rsid w:val="004A7D98"/>
    <w:rsid w:val="004B0E90"/>
    <w:rsid w:val="004B43D8"/>
    <w:rsid w:val="004B4850"/>
    <w:rsid w:val="004B7DE4"/>
    <w:rsid w:val="004C3EE4"/>
    <w:rsid w:val="004C44B2"/>
    <w:rsid w:val="004C49B1"/>
    <w:rsid w:val="004C551D"/>
    <w:rsid w:val="004C5610"/>
    <w:rsid w:val="004C5A4C"/>
    <w:rsid w:val="004C6870"/>
    <w:rsid w:val="004D0185"/>
    <w:rsid w:val="004D0725"/>
    <w:rsid w:val="004D0A8F"/>
    <w:rsid w:val="004D14ED"/>
    <w:rsid w:val="004D25FE"/>
    <w:rsid w:val="004D2FEC"/>
    <w:rsid w:val="004E0481"/>
    <w:rsid w:val="004E0DB2"/>
    <w:rsid w:val="004F1A18"/>
    <w:rsid w:val="004F2CBA"/>
    <w:rsid w:val="004F526B"/>
    <w:rsid w:val="004F7365"/>
    <w:rsid w:val="00503963"/>
    <w:rsid w:val="00503DD4"/>
    <w:rsid w:val="005106D9"/>
    <w:rsid w:val="0051076E"/>
    <w:rsid w:val="0051288F"/>
    <w:rsid w:val="005178E8"/>
    <w:rsid w:val="00520605"/>
    <w:rsid w:val="005216A0"/>
    <w:rsid w:val="00521C8B"/>
    <w:rsid w:val="00524532"/>
    <w:rsid w:val="00524F70"/>
    <w:rsid w:val="00525B3B"/>
    <w:rsid w:val="00525F85"/>
    <w:rsid w:val="005301B3"/>
    <w:rsid w:val="00531C14"/>
    <w:rsid w:val="00531C16"/>
    <w:rsid w:val="00531DBD"/>
    <w:rsid w:val="00532434"/>
    <w:rsid w:val="00533DD2"/>
    <w:rsid w:val="005404EC"/>
    <w:rsid w:val="00541734"/>
    <w:rsid w:val="00542542"/>
    <w:rsid w:val="00546F49"/>
    <w:rsid w:val="0054759E"/>
    <w:rsid w:val="00550F36"/>
    <w:rsid w:val="00556624"/>
    <w:rsid w:val="00556D20"/>
    <w:rsid w:val="005572BF"/>
    <w:rsid w:val="00557B1F"/>
    <w:rsid w:val="00560AAD"/>
    <w:rsid w:val="00562442"/>
    <w:rsid w:val="005665CC"/>
    <w:rsid w:val="00566723"/>
    <w:rsid w:val="0056745C"/>
    <w:rsid w:val="0057094E"/>
    <w:rsid w:val="005729A5"/>
    <w:rsid w:val="00572E44"/>
    <w:rsid w:val="00573D43"/>
    <w:rsid w:val="005766DD"/>
    <w:rsid w:val="0058168F"/>
    <w:rsid w:val="00582073"/>
    <w:rsid w:val="00582E40"/>
    <w:rsid w:val="005830F9"/>
    <w:rsid w:val="00584D4A"/>
    <w:rsid w:val="00585D2C"/>
    <w:rsid w:val="005869F7"/>
    <w:rsid w:val="00591060"/>
    <w:rsid w:val="00592035"/>
    <w:rsid w:val="00592F2B"/>
    <w:rsid w:val="0059440A"/>
    <w:rsid w:val="005A1091"/>
    <w:rsid w:val="005A3432"/>
    <w:rsid w:val="005A4E6A"/>
    <w:rsid w:val="005A6D8E"/>
    <w:rsid w:val="005A75D3"/>
    <w:rsid w:val="005B13A5"/>
    <w:rsid w:val="005B3857"/>
    <w:rsid w:val="005B40EB"/>
    <w:rsid w:val="005B4670"/>
    <w:rsid w:val="005B4BEA"/>
    <w:rsid w:val="005B628D"/>
    <w:rsid w:val="005C0F44"/>
    <w:rsid w:val="005C1BCE"/>
    <w:rsid w:val="005C2590"/>
    <w:rsid w:val="005C548A"/>
    <w:rsid w:val="005C7A79"/>
    <w:rsid w:val="005D197E"/>
    <w:rsid w:val="005D573E"/>
    <w:rsid w:val="005D6BF0"/>
    <w:rsid w:val="005D76ED"/>
    <w:rsid w:val="005E1F9F"/>
    <w:rsid w:val="005E2123"/>
    <w:rsid w:val="005E3E03"/>
    <w:rsid w:val="005E404E"/>
    <w:rsid w:val="005E4AA9"/>
    <w:rsid w:val="005E4EEF"/>
    <w:rsid w:val="005E5C8F"/>
    <w:rsid w:val="005E79A4"/>
    <w:rsid w:val="005F1319"/>
    <w:rsid w:val="005F4221"/>
    <w:rsid w:val="005F4290"/>
    <w:rsid w:val="005F4B1F"/>
    <w:rsid w:val="00602836"/>
    <w:rsid w:val="00602FB1"/>
    <w:rsid w:val="006032ED"/>
    <w:rsid w:val="0060371A"/>
    <w:rsid w:val="00603A8A"/>
    <w:rsid w:val="006042C0"/>
    <w:rsid w:val="00604A2A"/>
    <w:rsid w:val="00604A77"/>
    <w:rsid w:val="00606372"/>
    <w:rsid w:val="006104DD"/>
    <w:rsid w:val="006107FF"/>
    <w:rsid w:val="00613399"/>
    <w:rsid w:val="00613F4F"/>
    <w:rsid w:val="00615F9B"/>
    <w:rsid w:val="00616F33"/>
    <w:rsid w:val="00617CA1"/>
    <w:rsid w:val="00620ACD"/>
    <w:rsid w:val="006233EC"/>
    <w:rsid w:val="00624601"/>
    <w:rsid w:val="00625F5F"/>
    <w:rsid w:val="0062669B"/>
    <w:rsid w:val="00626F2A"/>
    <w:rsid w:val="00632386"/>
    <w:rsid w:val="00632547"/>
    <w:rsid w:val="00634272"/>
    <w:rsid w:val="006353E9"/>
    <w:rsid w:val="006356A1"/>
    <w:rsid w:val="00636D79"/>
    <w:rsid w:val="00637048"/>
    <w:rsid w:val="0064327E"/>
    <w:rsid w:val="006441C4"/>
    <w:rsid w:val="00645C2B"/>
    <w:rsid w:val="00647D1B"/>
    <w:rsid w:val="00651A93"/>
    <w:rsid w:val="00652852"/>
    <w:rsid w:val="00652CFF"/>
    <w:rsid w:val="00652DC7"/>
    <w:rsid w:val="0065369E"/>
    <w:rsid w:val="00656459"/>
    <w:rsid w:val="006575DA"/>
    <w:rsid w:val="00657681"/>
    <w:rsid w:val="00657C82"/>
    <w:rsid w:val="00660039"/>
    <w:rsid w:val="0066081A"/>
    <w:rsid w:val="006641E8"/>
    <w:rsid w:val="00665500"/>
    <w:rsid w:val="0066578A"/>
    <w:rsid w:val="0067632E"/>
    <w:rsid w:val="006777A9"/>
    <w:rsid w:val="00682A30"/>
    <w:rsid w:val="006837D6"/>
    <w:rsid w:val="00684B6E"/>
    <w:rsid w:val="00686CF2"/>
    <w:rsid w:val="00687CDF"/>
    <w:rsid w:val="00691F6C"/>
    <w:rsid w:val="00692C62"/>
    <w:rsid w:val="00692DB7"/>
    <w:rsid w:val="006977B9"/>
    <w:rsid w:val="006A0C9A"/>
    <w:rsid w:val="006A19E6"/>
    <w:rsid w:val="006A394B"/>
    <w:rsid w:val="006A486A"/>
    <w:rsid w:val="006A7C23"/>
    <w:rsid w:val="006B1160"/>
    <w:rsid w:val="006B151E"/>
    <w:rsid w:val="006B24BF"/>
    <w:rsid w:val="006B277A"/>
    <w:rsid w:val="006B32AA"/>
    <w:rsid w:val="006B3DAD"/>
    <w:rsid w:val="006B4484"/>
    <w:rsid w:val="006B48E0"/>
    <w:rsid w:val="006C167E"/>
    <w:rsid w:val="006C2C34"/>
    <w:rsid w:val="006C3664"/>
    <w:rsid w:val="006C5DB7"/>
    <w:rsid w:val="006C6A87"/>
    <w:rsid w:val="006C7D2D"/>
    <w:rsid w:val="006D1012"/>
    <w:rsid w:val="006D186C"/>
    <w:rsid w:val="006D3FF2"/>
    <w:rsid w:val="006D4B60"/>
    <w:rsid w:val="006D6213"/>
    <w:rsid w:val="006D6EBA"/>
    <w:rsid w:val="006D7B87"/>
    <w:rsid w:val="006D7DBF"/>
    <w:rsid w:val="006E10B2"/>
    <w:rsid w:val="006E13EC"/>
    <w:rsid w:val="006E2395"/>
    <w:rsid w:val="006E2DFB"/>
    <w:rsid w:val="006E67DD"/>
    <w:rsid w:val="006E7FE8"/>
    <w:rsid w:val="006F04BA"/>
    <w:rsid w:val="006F223E"/>
    <w:rsid w:val="006F470B"/>
    <w:rsid w:val="006F53B0"/>
    <w:rsid w:val="006F6EBF"/>
    <w:rsid w:val="006F7A74"/>
    <w:rsid w:val="006F7DE8"/>
    <w:rsid w:val="0070105A"/>
    <w:rsid w:val="00701D32"/>
    <w:rsid w:val="00703843"/>
    <w:rsid w:val="00705DC1"/>
    <w:rsid w:val="00706A19"/>
    <w:rsid w:val="0070776B"/>
    <w:rsid w:val="00707872"/>
    <w:rsid w:val="00710698"/>
    <w:rsid w:val="00710D76"/>
    <w:rsid w:val="00712FD2"/>
    <w:rsid w:val="00713844"/>
    <w:rsid w:val="00717606"/>
    <w:rsid w:val="007227D8"/>
    <w:rsid w:val="0072305C"/>
    <w:rsid w:val="00724061"/>
    <w:rsid w:val="007253AB"/>
    <w:rsid w:val="00726D5B"/>
    <w:rsid w:val="00730853"/>
    <w:rsid w:val="00732265"/>
    <w:rsid w:val="00734C34"/>
    <w:rsid w:val="00735931"/>
    <w:rsid w:val="007423C1"/>
    <w:rsid w:val="007423DF"/>
    <w:rsid w:val="00744781"/>
    <w:rsid w:val="00747112"/>
    <w:rsid w:val="0074748E"/>
    <w:rsid w:val="007475B9"/>
    <w:rsid w:val="007507A2"/>
    <w:rsid w:val="00750D40"/>
    <w:rsid w:val="00751285"/>
    <w:rsid w:val="00752A6C"/>
    <w:rsid w:val="00754372"/>
    <w:rsid w:val="00756AB8"/>
    <w:rsid w:val="007571C5"/>
    <w:rsid w:val="007576B5"/>
    <w:rsid w:val="00757CFE"/>
    <w:rsid w:val="00765466"/>
    <w:rsid w:val="00767104"/>
    <w:rsid w:val="00773442"/>
    <w:rsid w:val="0077389F"/>
    <w:rsid w:val="007739D1"/>
    <w:rsid w:val="00773D6E"/>
    <w:rsid w:val="00781E4F"/>
    <w:rsid w:val="00783D17"/>
    <w:rsid w:val="007840CC"/>
    <w:rsid w:val="00794A8F"/>
    <w:rsid w:val="007A3E08"/>
    <w:rsid w:val="007A4F55"/>
    <w:rsid w:val="007A5F7A"/>
    <w:rsid w:val="007A606A"/>
    <w:rsid w:val="007A725D"/>
    <w:rsid w:val="007A782E"/>
    <w:rsid w:val="007B1ED0"/>
    <w:rsid w:val="007B50A5"/>
    <w:rsid w:val="007B7639"/>
    <w:rsid w:val="007C0C58"/>
    <w:rsid w:val="007C37C4"/>
    <w:rsid w:val="007C6462"/>
    <w:rsid w:val="007C7072"/>
    <w:rsid w:val="007D04DA"/>
    <w:rsid w:val="007D0590"/>
    <w:rsid w:val="007D2402"/>
    <w:rsid w:val="007D29EA"/>
    <w:rsid w:val="007D5BEE"/>
    <w:rsid w:val="007E0904"/>
    <w:rsid w:val="007E47E5"/>
    <w:rsid w:val="007E7777"/>
    <w:rsid w:val="007E7B47"/>
    <w:rsid w:val="007F129F"/>
    <w:rsid w:val="007F1CC7"/>
    <w:rsid w:val="007F39AF"/>
    <w:rsid w:val="007F3E44"/>
    <w:rsid w:val="007F3E97"/>
    <w:rsid w:val="007F4118"/>
    <w:rsid w:val="008018DE"/>
    <w:rsid w:val="00801E0C"/>
    <w:rsid w:val="00803BFE"/>
    <w:rsid w:val="00804752"/>
    <w:rsid w:val="0080480E"/>
    <w:rsid w:val="0080576D"/>
    <w:rsid w:val="0080613A"/>
    <w:rsid w:val="00813C1D"/>
    <w:rsid w:val="008154A5"/>
    <w:rsid w:val="0081621C"/>
    <w:rsid w:val="008177E1"/>
    <w:rsid w:val="00817F57"/>
    <w:rsid w:val="00821B18"/>
    <w:rsid w:val="00823A67"/>
    <w:rsid w:val="00823D49"/>
    <w:rsid w:val="00827743"/>
    <w:rsid w:val="00827C56"/>
    <w:rsid w:val="00830378"/>
    <w:rsid w:val="00831B47"/>
    <w:rsid w:val="0083269B"/>
    <w:rsid w:val="008330B1"/>
    <w:rsid w:val="00833897"/>
    <w:rsid w:val="00833A6D"/>
    <w:rsid w:val="00833DB7"/>
    <w:rsid w:val="00834605"/>
    <w:rsid w:val="008358C6"/>
    <w:rsid w:val="00837648"/>
    <w:rsid w:val="00837982"/>
    <w:rsid w:val="00842A8D"/>
    <w:rsid w:val="008447DD"/>
    <w:rsid w:val="00850F5F"/>
    <w:rsid w:val="008522A3"/>
    <w:rsid w:val="00854464"/>
    <w:rsid w:val="008620B2"/>
    <w:rsid w:val="00871687"/>
    <w:rsid w:val="0087170E"/>
    <w:rsid w:val="00871B4A"/>
    <w:rsid w:val="00874DE8"/>
    <w:rsid w:val="0088016F"/>
    <w:rsid w:val="008816D7"/>
    <w:rsid w:val="0088227B"/>
    <w:rsid w:val="00886060"/>
    <w:rsid w:val="00886107"/>
    <w:rsid w:val="00891A1C"/>
    <w:rsid w:val="008938E6"/>
    <w:rsid w:val="008940D5"/>
    <w:rsid w:val="00894424"/>
    <w:rsid w:val="00894A04"/>
    <w:rsid w:val="00895ABA"/>
    <w:rsid w:val="00895F74"/>
    <w:rsid w:val="008A08BA"/>
    <w:rsid w:val="008A13A1"/>
    <w:rsid w:val="008A452E"/>
    <w:rsid w:val="008A6A6E"/>
    <w:rsid w:val="008B0CC2"/>
    <w:rsid w:val="008B4D78"/>
    <w:rsid w:val="008B690C"/>
    <w:rsid w:val="008C1BCA"/>
    <w:rsid w:val="008C23AA"/>
    <w:rsid w:val="008C4D6F"/>
    <w:rsid w:val="008D0B26"/>
    <w:rsid w:val="008D1F57"/>
    <w:rsid w:val="008D2905"/>
    <w:rsid w:val="008D3E57"/>
    <w:rsid w:val="008D5F64"/>
    <w:rsid w:val="008D781C"/>
    <w:rsid w:val="008D7892"/>
    <w:rsid w:val="008D78CC"/>
    <w:rsid w:val="008D7FE5"/>
    <w:rsid w:val="008E2B33"/>
    <w:rsid w:val="008E3BB9"/>
    <w:rsid w:val="008E3E72"/>
    <w:rsid w:val="008E4827"/>
    <w:rsid w:val="008E5B92"/>
    <w:rsid w:val="008F395A"/>
    <w:rsid w:val="008F4837"/>
    <w:rsid w:val="008F4DC7"/>
    <w:rsid w:val="008F58C8"/>
    <w:rsid w:val="00901DDC"/>
    <w:rsid w:val="00904B70"/>
    <w:rsid w:val="00905195"/>
    <w:rsid w:val="00906D3D"/>
    <w:rsid w:val="009078CA"/>
    <w:rsid w:val="00910AF9"/>
    <w:rsid w:val="00913A90"/>
    <w:rsid w:val="009156E8"/>
    <w:rsid w:val="00915CEF"/>
    <w:rsid w:val="00916F0E"/>
    <w:rsid w:val="009172A6"/>
    <w:rsid w:val="00921D9C"/>
    <w:rsid w:val="00923161"/>
    <w:rsid w:val="009232F0"/>
    <w:rsid w:val="00923981"/>
    <w:rsid w:val="00926BBF"/>
    <w:rsid w:val="00931454"/>
    <w:rsid w:val="00936257"/>
    <w:rsid w:val="009403A4"/>
    <w:rsid w:val="009415FA"/>
    <w:rsid w:val="00941850"/>
    <w:rsid w:val="009435E1"/>
    <w:rsid w:val="009449FC"/>
    <w:rsid w:val="00955A39"/>
    <w:rsid w:val="009563F4"/>
    <w:rsid w:val="00956682"/>
    <w:rsid w:val="00956ACF"/>
    <w:rsid w:val="009613D2"/>
    <w:rsid w:val="00963643"/>
    <w:rsid w:val="00963EC5"/>
    <w:rsid w:val="00963F24"/>
    <w:rsid w:val="00965F98"/>
    <w:rsid w:val="00967860"/>
    <w:rsid w:val="00970237"/>
    <w:rsid w:val="00974DA6"/>
    <w:rsid w:val="00974E03"/>
    <w:rsid w:val="00977D35"/>
    <w:rsid w:val="00981F37"/>
    <w:rsid w:val="00982B08"/>
    <w:rsid w:val="00982E47"/>
    <w:rsid w:val="00982E4D"/>
    <w:rsid w:val="009842A7"/>
    <w:rsid w:val="009843E2"/>
    <w:rsid w:val="0098506D"/>
    <w:rsid w:val="00985190"/>
    <w:rsid w:val="00985999"/>
    <w:rsid w:val="00990DA9"/>
    <w:rsid w:val="00992AB6"/>
    <w:rsid w:val="009949F9"/>
    <w:rsid w:val="00994F30"/>
    <w:rsid w:val="009971F7"/>
    <w:rsid w:val="009A19DB"/>
    <w:rsid w:val="009A236E"/>
    <w:rsid w:val="009A70B3"/>
    <w:rsid w:val="009B20ED"/>
    <w:rsid w:val="009B2AB6"/>
    <w:rsid w:val="009B50EE"/>
    <w:rsid w:val="009B67D1"/>
    <w:rsid w:val="009C03FD"/>
    <w:rsid w:val="009C1D04"/>
    <w:rsid w:val="009C1D9A"/>
    <w:rsid w:val="009C351D"/>
    <w:rsid w:val="009C465E"/>
    <w:rsid w:val="009C56A2"/>
    <w:rsid w:val="009C598C"/>
    <w:rsid w:val="009C7A50"/>
    <w:rsid w:val="009D0299"/>
    <w:rsid w:val="009D3C3D"/>
    <w:rsid w:val="009D5A63"/>
    <w:rsid w:val="009D6A1E"/>
    <w:rsid w:val="009D773F"/>
    <w:rsid w:val="009E0F61"/>
    <w:rsid w:val="009E5895"/>
    <w:rsid w:val="009F083B"/>
    <w:rsid w:val="009F1E8D"/>
    <w:rsid w:val="009F2132"/>
    <w:rsid w:val="009F4BFF"/>
    <w:rsid w:val="009F53F0"/>
    <w:rsid w:val="009F5B45"/>
    <w:rsid w:val="00A00E9A"/>
    <w:rsid w:val="00A02290"/>
    <w:rsid w:val="00A02A77"/>
    <w:rsid w:val="00A03A94"/>
    <w:rsid w:val="00A06B98"/>
    <w:rsid w:val="00A12528"/>
    <w:rsid w:val="00A12613"/>
    <w:rsid w:val="00A130AE"/>
    <w:rsid w:val="00A13EF9"/>
    <w:rsid w:val="00A161B4"/>
    <w:rsid w:val="00A16C5E"/>
    <w:rsid w:val="00A20BBA"/>
    <w:rsid w:val="00A20F3E"/>
    <w:rsid w:val="00A21693"/>
    <w:rsid w:val="00A227D0"/>
    <w:rsid w:val="00A3008D"/>
    <w:rsid w:val="00A30446"/>
    <w:rsid w:val="00A30E43"/>
    <w:rsid w:val="00A3153E"/>
    <w:rsid w:val="00A34E72"/>
    <w:rsid w:val="00A362B0"/>
    <w:rsid w:val="00A37BF5"/>
    <w:rsid w:val="00A40C1F"/>
    <w:rsid w:val="00A40FEE"/>
    <w:rsid w:val="00A45B3E"/>
    <w:rsid w:val="00A50F8E"/>
    <w:rsid w:val="00A51ED0"/>
    <w:rsid w:val="00A53359"/>
    <w:rsid w:val="00A60156"/>
    <w:rsid w:val="00A63B5D"/>
    <w:rsid w:val="00A64273"/>
    <w:rsid w:val="00A664D1"/>
    <w:rsid w:val="00A7028F"/>
    <w:rsid w:val="00A711E7"/>
    <w:rsid w:val="00A714C3"/>
    <w:rsid w:val="00A7529A"/>
    <w:rsid w:val="00A7691D"/>
    <w:rsid w:val="00A77440"/>
    <w:rsid w:val="00A80089"/>
    <w:rsid w:val="00A80252"/>
    <w:rsid w:val="00A81ED0"/>
    <w:rsid w:val="00A85493"/>
    <w:rsid w:val="00A87AC6"/>
    <w:rsid w:val="00A87E7F"/>
    <w:rsid w:val="00A90821"/>
    <w:rsid w:val="00A91C60"/>
    <w:rsid w:val="00A95CC2"/>
    <w:rsid w:val="00A970CE"/>
    <w:rsid w:val="00A97DAA"/>
    <w:rsid w:val="00AA214B"/>
    <w:rsid w:val="00AA47BB"/>
    <w:rsid w:val="00AA4A46"/>
    <w:rsid w:val="00AA56D9"/>
    <w:rsid w:val="00AA6ABE"/>
    <w:rsid w:val="00AB0D50"/>
    <w:rsid w:val="00AB16F9"/>
    <w:rsid w:val="00AB2C5D"/>
    <w:rsid w:val="00AB4888"/>
    <w:rsid w:val="00AB4BF8"/>
    <w:rsid w:val="00AB53E0"/>
    <w:rsid w:val="00AB5FFE"/>
    <w:rsid w:val="00AB625F"/>
    <w:rsid w:val="00AB7B5A"/>
    <w:rsid w:val="00AC25D4"/>
    <w:rsid w:val="00AC2A0F"/>
    <w:rsid w:val="00AC31FD"/>
    <w:rsid w:val="00AD212B"/>
    <w:rsid w:val="00AD5BEB"/>
    <w:rsid w:val="00AD6371"/>
    <w:rsid w:val="00AE2849"/>
    <w:rsid w:val="00AE4208"/>
    <w:rsid w:val="00AE6221"/>
    <w:rsid w:val="00AF103B"/>
    <w:rsid w:val="00AF4443"/>
    <w:rsid w:val="00AF5886"/>
    <w:rsid w:val="00B0105C"/>
    <w:rsid w:val="00B01466"/>
    <w:rsid w:val="00B0245D"/>
    <w:rsid w:val="00B05351"/>
    <w:rsid w:val="00B05A0A"/>
    <w:rsid w:val="00B13051"/>
    <w:rsid w:val="00B13D70"/>
    <w:rsid w:val="00B16436"/>
    <w:rsid w:val="00B20EB6"/>
    <w:rsid w:val="00B21F79"/>
    <w:rsid w:val="00B2234B"/>
    <w:rsid w:val="00B25FEB"/>
    <w:rsid w:val="00B2704F"/>
    <w:rsid w:val="00B27119"/>
    <w:rsid w:val="00B278DC"/>
    <w:rsid w:val="00B279E6"/>
    <w:rsid w:val="00B31EA1"/>
    <w:rsid w:val="00B33800"/>
    <w:rsid w:val="00B33934"/>
    <w:rsid w:val="00B34BB7"/>
    <w:rsid w:val="00B35E00"/>
    <w:rsid w:val="00B36FBC"/>
    <w:rsid w:val="00B4489C"/>
    <w:rsid w:val="00B44C76"/>
    <w:rsid w:val="00B47D3F"/>
    <w:rsid w:val="00B51E59"/>
    <w:rsid w:val="00B5362C"/>
    <w:rsid w:val="00B536BC"/>
    <w:rsid w:val="00B540F0"/>
    <w:rsid w:val="00B54F80"/>
    <w:rsid w:val="00B55D33"/>
    <w:rsid w:val="00B6270B"/>
    <w:rsid w:val="00B63CB0"/>
    <w:rsid w:val="00B649DA"/>
    <w:rsid w:val="00B659FC"/>
    <w:rsid w:val="00B707BB"/>
    <w:rsid w:val="00B74ED3"/>
    <w:rsid w:val="00B75B04"/>
    <w:rsid w:val="00B76566"/>
    <w:rsid w:val="00B772FE"/>
    <w:rsid w:val="00B80BBA"/>
    <w:rsid w:val="00B817A4"/>
    <w:rsid w:val="00B824F0"/>
    <w:rsid w:val="00B82D77"/>
    <w:rsid w:val="00B85C9F"/>
    <w:rsid w:val="00B8782F"/>
    <w:rsid w:val="00B921A5"/>
    <w:rsid w:val="00B93925"/>
    <w:rsid w:val="00B95F97"/>
    <w:rsid w:val="00BA10A0"/>
    <w:rsid w:val="00BA10E3"/>
    <w:rsid w:val="00BA2EC5"/>
    <w:rsid w:val="00BA6EC5"/>
    <w:rsid w:val="00BA74F3"/>
    <w:rsid w:val="00BA771C"/>
    <w:rsid w:val="00BB3255"/>
    <w:rsid w:val="00BB3C91"/>
    <w:rsid w:val="00BB5DB7"/>
    <w:rsid w:val="00BB6B9B"/>
    <w:rsid w:val="00BC0804"/>
    <w:rsid w:val="00BC232D"/>
    <w:rsid w:val="00BC3A12"/>
    <w:rsid w:val="00BC54E1"/>
    <w:rsid w:val="00BC6F7D"/>
    <w:rsid w:val="00BD3FD0"/>
    <w:rsid w:val="00BD43E1"/>
    <w:rsid w:val="00BD44EB"/>
    <w:rsid w:val="00BD7F50"/>
    <w:rsid w:val="00BE19B5"/>
    <w:rsid w:val="00BE22A2"/>
    <w:rsid w:val="00BE2668"/>
    <w:rsid w:val="00BE5299"/>
    <w:rsid w:val="00BF0D4F"/>
    <w:rsid w:val="00BF24F7"/>
    <w:rsid w:val="00BF373E"/>
    <w:rsid w:val="00BF44E1"/>
    <w:rsid w:val="00BF4E96"/>
    <w:rsid w:val="00BF5031"/>
    <w:rsid w:val="00BF5DDE"/>
    <w:rsid w:val="00BF62BA"/>
    <w:rsid w:val="00BF7AC7"/>
    <w:rsid w:val="00C00891"/>
    <w:rsid w:val="00C00A08"/>
    <w:rsid w:val="00C00E0C"/>
    <w:rsid w:val="00C02848"/>
    <w:rsid w:val="00C03E5F"/>
    <w:rsid w:val="00C03F24"/>
    <w:rsid w:val="00C049BB"/>
    <w:rsid w:val="00C06AC2"/>
    <w:rsid w:val="00C078FE"/>
    <w:rsid w:val="00C12E32"/>
    <w:rsid w:val="00C1594A"/>
    <w:rsid w:val="00C20604"/>
    <w:rsid w:val="00C21317"/>
    <w:rsid w:val="00C230EF"/>
    <w:rsid w:val="00C23B99"/>
    <w:rsid w:val="00C25C94"/>
    <w:rsid w:val="00C31E59"/>
    <w:rsid w:val="00C32B0E"/>
    <w:rsid w:val="00C44467"/>
    <w:rsid w:val="00C4545B"/>
    <w:rsid w:val="00C47477"/>
    <w:rsid w:val="00C5512E"/>
    <w:rsid w:val="00C55800"/>
    <w:rsid w:val="00C62715"/>
    <w:rsid w:val="00C642B7"/>
    <w:rsid w:val="00C64354"/>
    <w:rsid w:val="00C64400"/>
    <w:rsid w:val="00C66AA0"/>
    <w:rsid w:val="00C675CE"/>
    <w:rsid w:val="00C67E05"/>
    <w:rsid w:val="00C71267"/>
    <w:rsid w:val="00C734E2"/>
    <w:rsid w:val="00C779C0"/>
    <w:rsid w:val="00C77BCE"/>
    <w:rsid w:val="00C815AD"/>
    <w:rsid w:val="00C853BF"/>
    <w:rsid w:val="00C958A5"/>
    <w:rsid w:val="00CA10E2"/>
    <w:rsid w:val="00CA4E78"/>
    <w:rsid w:val="00CA502B"/>
    <w:rsid w:val="00CA5955"/>
    <w:rsid w:val="00CA6D07"/>
    <w:rsid w:val="00CB0BF3"/>
    <w:rsid w:val="00CB29EF"/>
    <w:rsid w:val="00CB51E9"/>
    <w:rsid w:val="00CB58D8"/>
    <w:rsid w:val="00CB618D"/>
    <w:rsid w:val="00CB6BF1"/>
    <w:rsid w:val="00CC02AC"/>
    <w:rsid w:val="00CC0861"/>
    <w:rsid w:val="00CC0EDF"/>
    <w:rsid w:val="00CC33F1"/>
    <w:rsid w:val="00CC40CD"/>
    <w:rsid w:val="00CC4FF1"/>
    <w:rsid w:val="00CC61FE"/>
    <w:rsid w:val="00CC7E21"/>
    <w:rsid w:val="00CD02AE"/>
    <w:rsid w:val="00CD2150"/>
    <w:rsid w:val="00CD3173"/>
    <w:rsid w:val="00CD38C7"/>
    <w:rsid w:val="00CD3A7F"/>
    <w:rsid w:val="00CD3A8B"/>
    <w:rsid w:val="00CD4753"/>
    <w:rsid w:val="00CD4A29"/>
    <w:rsid w:val="00CD6DED"/>
    <w:rsid w:val="00CD6F59"/>
    <w:rsid w:val="00CE191A"/>
    <w:rsid w:val="00CE20B8"/>
    <w:rsid w:val="00CE3CD7"/>
    <w:rsid w:val="00CE42E7"/>
    <w:rsid w:val="00CE483F"/>
    <w:rsid w:val="00CE4B91"/>
    <w:rsid w:val="00CE7CEC"/>
    <w:rsid w:val="00CF0543"/>
    <w:rsid w:val="00CF20EE"/>
    <w:rsid w:val="00CF2474"/>
    <w:rsid w:val="00CF2A64"/>
    <w:rsid w:val="00CF5362"/>
    <w:rsid w:val="00CF7F58"/>
    <w:rsid w:val="00D001FE"/>
    <w:rsid w:val="00D00205"/>
    <w:rsid w:val="00D02C24"/>
    <w:rsid w:val="00D0406B"/>
    <w:rsid w:val="00D11BDB"/>
    <w:rsid w:val="00D1409F"/>
    <w:rsid w:val="00D14892"/>
    <w:rsid w:val="00D1756C"/>
    <w:rsid w:val="00D203C4"/>
    <w:rsid w:val="00D20F25"/>
    <w:rsid w:val="00D22022"/>
    <w:rsid w:val="00D23AA6"/>
    <w:rsid w:val="00D242F9"/>
    <w:rsid w:val="00D243AD"/>
    <w:rsid w:val="00D271DB"/>
    <w:rsid w:val="00D27369"/>
    <w:rsid w:val="00D30CCF"/>
    <w:rsid w:val="00D317F8"/>
    <w:rsid w:val="00D4264B"/>
    <w:rsid w:val="00D43B86"/>
    <w:rsid w:val="00D4563B"/>
    <w:rsid w:val="00D459BD"/>
    <w:rsid w:val="00D45EAC"/>
    <w:rsid w:val="00D462E8"/>
    <w:rsid w:val="00D47166"/>
    <w:rsid w:val="00D514EA"/>
    <w:rsid w:val="00D51974"/>
    <w:rsid w:val="00D5260C"/>
    <w:rsid w:val="00D55979"/>
    <w:rsid w:val="00D57A4B"/>
    <w:rsid w:val="00D6051C"/>
    <w:rsid w:val="00D6142D"/>
    <w:rsid w:val="00D64378"/>
    <w:rsid w:val="00D648CE"/>
    <w:rsid w:val="00D64B09"/>
    <w:rsid w:val="00D67BB4"/>
    <w:rsid w:val="00D67C63"/>
    <w:rsid w:val="00D71462"/>
    <w:rsid w:val="00D71782"/>
    <w:rsid w:val="00D71D3E"/>
    <w:rsid w:val="00D72EC1"/>
    <w:rsid w:val="00D731F2"/>
    <w:rsid w:val="00D73311"/>
    <w:rsid w:val="00D775E0"/>
    <w:rsid w:val="00D819D0"/>
    <w:rsid w:val="00D82180"/>
    <w:rsid w:val="00D8321F"/>
    <w:rsid w:val="00D839EF"/>
    <w:rsid w:val="00D83DEE"/>
    <w:rsid w:val="00D90565"/>
    <w:rsid w:val="00D90ACE"/>
    <w:rsid w:val="00D91AEC"/>
    <w:rsid w:val="00D93EEC"/>
    <w:rsid w:val="00DA1B99"/>
    <w:rsid w:val="00DA2765"/>
    <w:rsid w:val="00DA4B9B"/>
    <w:rsid w:val="00DA4CA7"/>
    <w:rsid w:val="00DA6621"/>
    <w:rsid w:val="00DA7D71"/>
    <w:rsid w:val="00DB26A5"/>
    <w:rsid w:val="00DB4CF2"/>
    <w:rsid w:val="00DC0AF3"/>
    <w:rsid w:val="00DC3365"/>
    <w:rsid w:val="00DC454C"/>
    <w:rsid w:val="00DC5BC9"/>
    <w:rsid w:val="00DC5E44"/>
    <w:rsid w:val="00DD0670"/>
    <w:rsid w:val="00DD0DC6"/>
    <w:rsid w:val="00DD0F9E"/>
    <w:rsid w:val="00DD4C2E"/>
    <w:rsid w:val="00DD50D5"/>
    <w:rsid w:val="00DE1A9E"/>
    <w:rsid w:val="00DE2A5C"/>
    <w:rsid w:val="00DE3034"/>
    <w:rsid w:val="00DE3D55"/>
    <w:rsid w:val="00DE5832"/>
    <w:rsid w:val="00DE59FE"/>
    <w:rsid w:val="00DF2AE6"/>
    <w:rsid w:val="00DF4A0F"/>
    <w:rsid w:val="00DF536D"/>
    <w:rsid w:val="00DF60A7"/>
    <w:rsid w:val="00DF7DD9"/>
    <w:rsid w:val="00E01694"/>
    <w:rsid w:val="00E06B57"/>
    <w:rsid w:val="00E109D2"/>
    <w:rsid w:val="00E12776"/>
    <w:rsid w:val="00E1352F"/>
    <w:rsid w:val="00E14FDE"/>
    <w:rsid w:val="00E15266"/>
    <w:rsid w:val="00E167C7"/>
    <w:rsid w:val="00E17050"/>
    <w:rsid w:val="00E17CF4"/>
    <w:rsid w:val="00E22E59"/>
    <w:rsid w:val="00E23C43"/>
    <w:rsid w:val="00E24217"/>
    <w:rsid w:val="00E247DA"/>
    <w:rsid w:val="00E2582A"/>
    <w:rsid w:val="00E268FD"/>
    <w:rsid w:val="00E2706C"/>
    <w:rsid w:val="00E32586"/>
    <w:rsid w:val="00E37F24"/>
    <w:rsid w:val="00E41A84"/>
    <w:rsid w:val="00E42327"/>
    <w:rsid w:val="00E43B3F"/>
    <w:rsid w:val="00E5215C"/>
    <w:rsid w:val="00E553D6"/>
    <w:rsid w:val="00E57CC9"/>
    <w:rsid w:val="00E61794"/>
    <w:rsid w:val="00E65470"/>
    <w:rsid w:val="00E739BE"/>
    <w:rsid w:val="00E756CD"/>
    <w:rsid w:val="00E75E1B"/>
    <w:rsid w:val="00E76EB6"/>
    <w:rsid w:val="00E81487"/>
    <w:rsid w:val="00E81931"/>
    <w:rsid w:val="00E824CD"/>
    <w:rsid w:val="00E82E85"/>
    <w:rsid w:val="00E8618E"/>
    <w:rsid w:val="00E8751B"/>
    <w:rsid w:val="00E9094F"/>
    <w:rsid w:val="00E92119"/>
    <w:rsid w:val="00EA1ADB"/>
    <w:rsid w:val="00EA389E"/>
    <w:rsid w:val="00EA3D08"/>
    <w:rsid w:val="00EA56C9"/>
    <w:rsid w:val="00EA7265"/>
    <w:rsid w:val="00EA7A0E"/>
    <w:rsid w:val="00EB6688"/>
    <w:rsid w:val="00EC54E3"/>
    <w:rsid w:val="00ED0143"/>
    <w:rsid w:val="00ED3F46"/>
    <w:rsid w:val="00ED5E7C"/>
    <w:rsid w:val="00ED6676"/>
    <w:rsid w:val="00ED735E"/>
    <w:rsid w:val="00EE1A17"/>
    <w:rsid w:val="00EE1F91"/>
    <w:rsid w:val="00EE2B97"/>
    <w:rsid w:val="00EE6770"/>
    <w:rsid w:val="00EF3120"/>
    <w:rsid w:val="00EF552C"/>
    <w:rsid w:val="00EF7C61"/>
    <w:rsid w:val="00F06D7A"/>
    <w:rsid w:val="00F122EE"/>
    <w:rsid w:val="00F14AD4"/>
    <w:rsid w:val="00F16186"/>
    <w:rsid w:val="00F1734E"/>
    <w:rsid w:val="00F20915"/>
    <w:rsid w:val="00F20E93"/>
    <w:rsid w:val="00F23785"/>
    <w:rsid w:val="00F25AC8"/>
    <w:rsid w:val="00F30E64"/>
    <w:rsid w:val="00F36B5F"/>
    <w:rsid w:val="00F37349"/>
    <w:rsid w:val="00F41132"/>
    <w:rsid w:val="00F41351"/>
    <w:rsid w:val="00F4158E"/>
    <w:rsid w:val="00F43F6D"/>
    <w:rsid w:val="00F46BBF"/>
    <w:rsid w:val="00F46C4F"/>
    <w:rsid w:val="00F5085A"/>
    <w:rsid w:val="00F51BF1"/>
    <w:rsid w:val="00F557AC"/>
    <w:rsid w:val="00F55C7D"/>
    <w:rsid w:val="00F55EF8"/>
    <w:rsid w:val="00F6031C"/>
    <w:rsid w:val="00F60B3D"/>
    <w:rsid w:val="00F60E8C"/>
    <w:rsid w:val="00F64EB8"/>
    <w:rsid w:val="00F65852"/>
    <w:rsid w:val="00F65A63"/>
    <w:rsid w:val="00F67696"/>
    <w:rsid w:val="00F67F1B"/>
    <w:rsid w:val="00F722BF"/>
    <w:rsid w:val="00F7301F"/>
    <w:rsid w:val="00F81E74"/>
    <w:rsid w:val="00F835B9"/>
    <w:rsid w:val="00F836BE"/>
    <w:rsid w:val="00F85F39"/>
    <w:rsid w:val="00F87657"/>
    <w:rsid w:val="00F93107"/>
    <w:rsid w:val="00FA050C"/>
    <w:rsid w:val="00FA0D83"/>
    <w:rsid w:val="00FA2F76"/>
    <w:rsid w:val="00FA658B"/>
    <w:rsid w:val="00FA65BE"/>
    <w:rsid w:val="00FB04F4"/>
    <w:rsid w:val="00FB7BC2"/>
    <w:rsid w:val="00FC0946"/>
    <w:rsid w:val="00FC21CF"/>
    <w:rsid w:val="00FC6D55"/>
    <w:rsid w:val="00FC7883"/>
    <w:rsid w:val="00FC7F94"/>
    <w:rsid w:val="00FD09C1"/>
    <w:rsid w:val="00FD6307"/>
    <w:rsid w:val="00FD67D6"/>
    <w:rsid w:val="00FD6C19"/>
    <w:rsid w:val="00FE1E57"/>
    <w:rsid w:val="00FE3D1A"/>
    <w:rsid w:val="00FE600F"/>
    <w:rsid w:val="00FF32DA"/>
    <w:rsid w:val="00FF3485"/>
    <w:rsid w:val="00FF4676"/>
    <w:rsid w:val="00FF5357"/>
    <w:rsid w:val="00FF5A71"/>
    <w:rsid w:val="00FF79D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ody Text Indent 2" w:uiPriority="0"/>
    <w:lsdException w:name="Strong" w:semiHidden="0" w:uiPriority="0"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14892"/>
    <w:rPr>
      <w:rFonts w:ascii="Times New Roman" w:eastAsia="Times New Roman" w:hAnsi="Times New Roman"/>
      <w:sz w:val="24"/>
      <w:szCs w:val="24"/>
    </w:rPr>
  </w:style>
  <w:style w:type="paragraph" w:styleId="2">
    <w:name w:val="heading 2"/>
    <w:basedOn w:val="a"/>
    <w:next w:val="a"/>
    <w:link w:val="20"/>
    <w:qFormat/>
    <w:rsid w:val="001C1B14"/>
    <w:pPr>
      <w:keepNext/>
      <w:spacing w:before="240" w:after="60"/>
      <w:outlineLvl w:val="1"/>
    </w:pPr>
    <w:rPr>
      <w:rFonts w:ascii="Arial" w:hAnsi="Arial"/>
      <w:b/>
      <w:bCs/>
      <w:i/>
      <w:iCs/>
      <w:sz w:val="28"/>
      <w:szCs w:val="28"/>
      <w:lang w:val="x-none"/>
    </w:rPr>
  </w:style>
  <w:style w:type="paragraph" w:styleId="3">
    <w:name w:val="heading 3"/>
    <w:basedOn w:val="a"/>
    <w:next w:val="a"/>
    <w:link w:val="30"/>
    <w:uiPriority w:val="9"/>
    <w:semiHidden/>
    <w:unhideWhenUsed/>
    <w:qFormat/>
    <w:rsid w:val="00963F24"/>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963F24"/>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uiPriority w:val="99"/>
    <w:rsid w:val="00D4563B"/>
    <w:pPr>
      <w:widowControl w:val="0"/>
      <w:autoSpaceDE w:val="0"/>
      <w:autoSpaceDN w:val="0"/>
    </w:pPr>
    <w:rPr>
      <w:rFonts w:eastAsia="Times New Roman" w:cs="Calibri"/>
      <w:sz w:val="22"/>
    </w:rPr>
  </w:style>
  <w:style w:type="paragraph" w:customStyle="1" w:styleId="ConsPlusNonformat">
    <w:name w:val="ConsPlusNonformat"/>
    <w:rsid w:val="00D4563B"/>
    <w:pPr>
      <w:widowControl w:val="0"/>
      <w:autoSpaceDE w:val="0"/>
      <w:autoSpaceDN w:val="0"/>
    </w:pPr>
    <w:rPr>
      <w:rFonts w:ascii="Courier New" w:eastAsia="Times New Roman" w:hAnsi="Courier New" w:cs="Courier New"/>
    </w:rPr>
  </w:style>
  <w:style w:type="paragraph" w:customStyle="1" w:styleId="ConsPlusTitle">
    <w:name w:val="ConsPlusTitle"/>
    <w:rsid w:val="00D4563B"/>
    <w:pPr>
      <w:widowControl w:val="0"/>
      <w:autoSpaceDE w:val="0"/>
      <w:autoSpaceDN w:val="0"/>
    </w:pPr>
    <w:rPr>
      <w:rFonts w:eastAsia="Times New Roman" w:cs="Calibri"/>
      <w:b/>
      <w:sz w:val="22"/>
    </w:rPr>
  </w:style>
  <w:style w:type="paragraph" w:customStyle="1" w:styleId="ConsPlusCell">
    <w:name w:val="ConsPlusCell"/>
    <w:rsid w:val="00D4563B"/>
    <w:pPr>
      <w:widowControl w:val="0"/>
      <w:autoSpaceDE w:val="0"/>
      <w:autoSpaceDN w:val="0"/>
    </w:pPr>
    <w:rPr>
      <w:rFonts w:ascii="Courier New" w:eastAsia="Times New Roman" w:hAnsi="Courier New" w:cs="Courier New"/>
    </w:rPr>
  </w:style>
  <w:style w:type="paragraph" w:customStyle="1" w:styleId="ConsPlusDocList">
    <w:name w:val="ConsPlusDocList"/>
    <w:rsid w:val="00D4563B"/>
    <w:pPr>
      <w:widowControl w:val="0"/>
      <w:autoSpaceDE w:val="0"/>
      <w:autoSpaceDN w:val="0"/>
    </w:pPr>
    <w:rPr>
      <w:rFonts w:ascii="Courier New" w:eastAsia="Times New Roman" w:hAnsi="Courier New" w:cs="Courier New"/>
    </w:rPr>
  </w:style>
  <w:style w:type="paragraph" w:customStyle="1" w:styleId="ConsPlusTitlePage">
    <w:name w:val="ConsPlusTitlePage"/>
    <w:rsid w:val="00D4563B"/>
    <w:pPr>
      <w:widowControl w:val="0"/>
      <w:autoSpaceDE w:val="0"/>
      <w:autoSpaceDN w:val="0"/>
    </w:pPr>
    <w:rPr>
      <w:rFonts w:ascii="Tahoma" w:eastAsia="Times New Roman" w:hAnsi="Tahoma" w:cs="Tahoma"/>
    </w:rPr>
  </w:style>
  <w:style w:type="paragraph" w:customStyle="1" w:styleId="ConsPlusJurTerm">
    <w:name w:val="ConsPlusJurTerm"/>
    <w:rsid w:val="00D4563B"/>
    <w:pPr>
      <w:widowControl w:val="0"/>
      <w:autoSpaceDE w:val="0"/>
      <w:autoSpaceDN w:val="0"/>
    </w:pPr>
    <w:rPr>
      <w:rFonts w:ascii="Tahoma" w:eastAsia="Times New Roman" w:hAnsi="Tahoma" w:cs="Tahoma"/>
      <w:sz w:val="22"/>
    </w:rPr>
  </w:style>
  <w:style w:type="paragraph" w:customStyle="1" w:styleId="ConsPlusTextList">
    <w:name w:val="ConsPlusTextList"/>
    <w:rsid w:val="00D4563B"/>
    <w:pPr>
      <w:widowControl w:val="0"/>
      <w:autoSpaceDE w:val="0"/>
      <w:autoSpaceDN w:val="0"/>
    </w:pPr>
    <w:rPr>
      <w:rFonts w:ascii="Arial" w:eastAsia="Times New Roman" w:hAnsi="Arial" w:cs="Arial"/>
    </w:rPr>
  </w:style>
  <w:style w:type="paragraph" w:customStyle="1" w:styleId="1">
    <w:name w:val="Обычный1"/>
    <w:rsid w:val="00ED735E"/>
    <w:pPr>
      <w:widowControl w:val="0"/>
    </w:pPr>
    <w:rPr>
      <w:rFonts w:ascii="Times New Roman" w:eastAsia="Times New Roman" w:hAnsi="Times New Roman"/>
      <w:snapToGrid w:val="0"/>
    </w:rPr>
  </w:style>
  <w:style w:type="table" w:styleId="a3">
    <w:name w:val="Table Grid"/>
    <w:basedOn w:val="a1"/>
    <w:uiPriority w:val="39"/>
    <w:rsid w:val="00CF2A6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4">
    <w:name w:val="Hyperlink"/>
    <w:uiPriority w:val="99"/>
    <w:unhideWhenUsed/>
    <w:rsid w:val="00CF2A64"/>
    <w:rPr>
      <w:color w:val="0000FF"/>
      <w:u w:val="single"/>
    </w:rPr>
  </w:style>
  <w:style w:type="paragraph" w:styleId="a5">
    <w:name w:val="No Spacing"/>
    <w:uiPriority w:val="1"/>
    <w:qFormat/>
    <w:rsid w:val="00CF2A64"/>
    <w:rPr>
      <w:rFonts w:eastAsia="Times New Roman"/>
      <w:sz w:val="22"/>
      <w:szCs w:val="22"/>
    </w:rPr>
  </w:style>
  <w:style w:type="paragraph" w:styleId="21">
    <w:name w:val="Body Text Indent 2"/>
    <w:basedOn w:val="a"/>
    <w:link w:val="22"/>
    <w:rsid w:val="00CF2A64"/>
    <w:pPr>
      <w:spacing w:after="120" w:line="480" w:lineRule="auto"/>
      <w:ind w:left="283"/>
    </w:pPr>
    <w:rPr>
      <w:lang w:val="x-none"/>
    </w:rPr>
  </w:style>
  <w:style w:type="character" w:customStyle="1" w:styleId="22">
    <w:name w:val="Основной текст с отступом 2 Знак"/>
    <w:link w:val="21"/>
    <w:rsid w:val="00CF2A64"/>
    <w:rPr>
      <w:rFonts w:ascii="Times New Roman" w:eastAsia="Times New Roman" w:hAnsi="Times New Roman" w:cs="Times New Roman"/>
      <w:sz w:val="24"/>
      <w:szCs w:val="24"/>
      <w:lang w:eastAsia="ru-RU"/>
    </w:rPr>
  </w:style>
  <w:style w:type="character" w:customStyle="1" w:styleId="20">
    <w:name w:val="Заголовок 2 Знак"/>
    <w:link w:val="2"/>
    <w:rsid w:val="001C1B14"/>
    <w:rPr>
      <w:rFonts w:ascii="Arial" w:eastAsia="Times New Roman" w:hAnsi="Arial" w:cs="Arial"/>
      <w:b/>
      <w:bCs/>
      <w:i/>
      <w:iCs/>
      <w:sz w:val="28"/>
      <w:szCs w:val="28"/>
      <w:lang w:eastAsia="ru-RU"/>
    </w:rPr>
  </w:style>
  <w:style w:type="paragraph" w:styleId="a6">
    <w:name w:val="Normal (Web)"/>
    <w:basedOn w:val="a"/>
    <w:uiPriority w:val="99"/>
    <w:semiHidden/>
    <w:unhideWhenUsed/>
    <w:rsid w:val="0081621C"/>
  </w:style>
  <w:style w:type="paragraph" w:customStyle="1" w:styleId="a7">
    <w:name w:val="Знак Знак Знак"/>
    <w:basedOn w:val="a"/>
    <w:rsid w:val="0081621C"/>
    <w:pPr>
      <w:widowControl w:val="0"/>
      <w:adjustRightInd w:val="0"/>
      <w:spacing w:after="160" w:line="240" w:lineRule="exact"/>
      <w:jc w:val="right"/>
    </w:pPr>
    <w:rPr>
      <w:sz w:val="20"/>
      <w:szCs w:val="20"/>
      <w:lang w:val="en-GB" w:eastAsia="en-US"/>
    </w:rPr>
  </w:style>
  <w:style w:type="paragraph" w:styleId="a8">
    <w:name w:val="Balloon Text"/>
    <w:basedOn w:val="a"/>
    <w:link w:val="a9"/>
    <w:uiPriority w:val="99"/>
    <w:semiHidden/>
    <w:unhideWhenUsed/>
    <w:rsid w:val="00BB3255"/>
    <w:rPr>
      <w:rFonts w:ascii="Tahoma" w:hAnsi="Tahoma"/>
      <w:sz w:val="16"/>
      <w:szCs w:val="16"/>
      <w:lang w:val="x-none"/>
    </w:rPr>
  </w:style>
  <w:style w:type="character" w:customStyle="1" w:styleId="a9">
    <w:name w:val="Текст выноски Знак"/>
    <w:link w:val="a8"/>
    <w:uiPriority w:val="99"/>
    <w:semiHidden/>
    <w:rsid w:val="00BB3255"/>
    <w:rPr>
      <w:rFonts w:ascii="Tahoma" w:eastAsia="Times New Roman" w:hAnsi="Tahoma" w:cs="Tahoma"/>
      <w:sz w:val="16"/>
      <w:szCs w:val="16"/>
      <w:lang w:eastAsia="ru-RU"/>
    </w:rPr>
  </w:style>
  <w:style w:type="paragraph" w:customStyle="1" w:styleId="aa">
    <w:name w:val="Знак Знак Знак"/>
    <w:basedOn w:val="a"/>
    <w:rsid w:val="00963643"/>
    <w:pPr>
      <w:widowControl w:val="0"/>
      <w:adjustRightInd w:val="0"/>
      <w:spacing w:after="160" w:line="240" w:lineRule="exact"/>
      <w:jc w:val="right"/>
    </w:pPr>
    <w:rPr>
      <w:sz w:val="20"/>
      <w:szCs w:val="20"/>
      <w:lang w:val="en-GB" w:eastAsia="en-US"/>
    </w:rPr>
  </w:style>
  <w:style w:type="character" w:styleId="ab">
    <w:name w:val="annotation reference"/>
    <w:uiPriority w:val="99"/>
    <w:semiHidden/>
    <w:unhideWhenUsed/>
    <w:rsid w:val="00130364"/>
    <w:rPr>
      <w:sz w:val="16"/>
      <w:szCs w:val="16"/>
    </w:rPr>
  </w:style>
  <w:style w:type="paragraph" w:styleId="ac">
    <w:name w:val="annotation text"/>
    <w:basedOn w:val="a"/>
    <w:link w:val="ad"/>
    <w:uiPriority w:val="99"/>
    <w:semiHidden/>
    <w:unhideWhenUsed/>
    <w:rsid w:val="00130364"/>
    <w:rPr>
      <w:sz w:val="20"/>
      <w:szCs w:val="20"/>
      <w:lang w:val="x-none" w:eastAsia="x-none"/>
    </w:rPr>
  </w:style>
  <w:style w:type="character" w:customStyle="1" w:styleId="ad">
    <w:name w:val="Текст примечания Знак"/>
    <w:link w:val="ac"/>
    <w:uiPriority w:val="99"/>
    <w:semiHidden/>
    <w:rsid w:val="00130364"/>
    <w:rPr>
      <w:rFonts w:ascii="Times New Roman" w:eastAsia="Times New Roman" w:hAnsi="Times New Roman"/>
    </w:rPr>
  </w:style>
  <w:style w:type="paragraph" w:styleId="ae">
    <w:name w:val="annotation subject"/>
    <w:basedOn w:val="ac"/>
    <w:next w:val="ac"/>
    <w:link w:val="af"/>
    <w:uiPriority w:val="99"/>
    <w:semiHidden/>
    <w:unhideWhenUsed/>
    <w:rsid w:val="00130364"/>
    <w:rPr>
      <w:b/>
      <w:bCs/>
    </w:rPr>
  </w:style>
  <w:style w:type="character" w:customStyle="1" w:styleId="af">
    <w:name w:val="Тема примечания Знак"/>
    <w:link w:val="ae"/>
    <w:uiPriority w:val="99"/>
    <w:semiHidden/>
    <w:rsid w:val="00130364"/>
    <w:rPr>
      <w:rFonts w:ascii="Times New Roman" w:eastAsia="Times New Roman" w:hAnsi="Times New Roman"/>
      <w:b/>
      <w:bCs/>
    </w:rPr>
  </w:style>
  <w:style w:type="paragraph" w:styleId="af0">
    <w:name w:val="header"/>
    <w:basedOn w:val="a"/>
    <w:link w:val="af1"/>
    <w:uiPriority w:val="99"/>
    <w:unhideWhenUsed/>
    <w:rsid w:val="00705DC1"/>
    <w:pPr>
      <w:tabs>
        <w:tab w:val="center" w:pos="4677"/>
        <w:tab w:val="right" w:pos="9355"/>
      </w:tabs>
    </w:pPr>
    <w:rPr>
      <w:lang w:val="x-none" w:eastAsia="x-none"/>
    </w:rPr>
  </w:style>
  <w:style w:type="character" w:customStyle="1" w:styleId="af1">
    <w:name w:val="Верхний колонтитул Знак"/>
    <w:link w:val="af0"/>
    <w:uiPriority w:val="99"/>
    <w:rsid w:val="00705DC1"/>
    <w:rPr>
      <w:rFonts w:ascii="Times New Roman" w:eastAsia="Times New Roman" w:hAnsi="Times New Roman"/>
      <w:sz w:val="24"/>
      <w:szCs w:val="24"/>
    </w:rPr>
  </w:style>
  <w:style w:type="paragraph" w:styleId="af2">
    <w:name w:val="footer"/>
    <w:basedOn w:val="a"/>
    <w:link w:val="af3"/>
    <w:uiPriority w:val="99"/>
    <w:unhideWhenUsed/>
    <w:rsid w:val="00705DC1"/>
    <w:pPr>
      <w:tabs>
        <w:tab w:val="center" w:pos="4677"/>
        <w:tab w:val="right" w:pos="9355"/>
      </w:tabs>
    </w:pPr>
    <w:rPr>
      <w:lang w:val="x-none" w:eastAsia="x-none"/>
    </w:rPr>
  </w:style>
  <w:style w:type="character" w:customStyle="1" w:styleId="af3">
    <w:name w:val="Нижний колонтитул Знак"/>
    <w:link w:val="af2"/>
    <w:uiPriority w:val="99"/>
    <w:rsid w:val="00705DC1"/>
    <w:rPr>
      <w:rFonts w:ascii="Times New Roman" w:eastAsia="Times New Roman" w:hAnsi="Times New Roman"/>
      <w:sz w:val="24"/>
      <w:szCs w:val="24"/>
    </w:rPr>
  </w:style>
  <w:style w:type="paragraph" w:styleId="af4">
    <w:name w:val="footnote text"/>
    <w:basedOn w:val="a"/>
    <w:link w:val="af5"/>
    <w:uiPriority w:val="99"/>
    <w:semiHidden/>
    <w:unhideWhenUsed/>
    <w:rsid w:val="00CC7E21"/>
    <w:rPr>
      <w:sz w:val="20"/>
      <w:szCs w:val="20"/>
      <w:lang w:val="x-none" w:eastAsia="x-none"/>
    </w:rPr>
  </w:style>
  <w:style w:type="character" w:customStyle="1" w:styleId="af5">
    <w:name w:val="Текст сноски Знак"/>
    <w:link w:val="af4"/>
    <w:uiPriority w:val="99"/>
    <w:semiHidden/>
    <w:rsid w:val="00CC7E21"/>
    <w:rPr>
      <w:rFonts w:ascii="Times New Roman" w:eastAsia="Times New Roman" w:hAnsi="Times New Roman"/>
    </w:rPr>
  </w:style>
  <w:style w:type="character" w:styleId="af6">
    <w:name w:val="footnote reference"/>
    <w:uiPriority w:val="99"/>
    <w:semiHidden/>
    <w:unhideWhenUsed/>
    <w:rsid w:val="00CC7E21"/>
    <w:rPr>
      <w:vertAlign w:val="superscript"/>
    </w:rPr>
  </w:style>
  <w:style w:type="paragraph" w:styleId="af7">
    <w:name w:val="List Paragraph"/>
    <w:basedOn w:val="a"/>
    <w:uiPriority w:val="34"/>
    <w:qFormat/>
    <w:rsid w:val="00CD02AE"/>
    <w:pPr>
      <w:ind w:left="720"/>
      <w:contextualSpacing/>
    </w:pPr>
  </w:style>
  <w:style w:type="character" w:customStyle="1" w:styleId="ConsPlusNormal0">
    <w:name w:val="ConsPlusNormal Знак"/>
    <w:link w:val="ConsPlusNormal"/>
    <w:uiPriority w:val="99"/>
    <w:locked/>
    <w:rsid w:val="00D839EF"/>
    <w:rPr>
      <w:rFonts w:eastAsia="Times New Roman" w:cs="Calibri"/>
      <w:sz w:val="22"/>
    </w:rPr>
  </w:style>
  <w:style w:type="paragraph" w:customStyle="1" w:styleId="ConsNormal">
    <w:name w:val="ConsNormal"/>
    <w:rsid w:val="00D839EF"/>
    <w:pPr>
      <w:widowControl w:val="0"/>
      <w:autoSpaceDE w:val="0"/>
      <w:autoSpaceDN w:val="0"/>
      <w:adjustRightInd w:val="0"/>
      <w:ind w:firstLine="720"/>
    </w:pPr>
    <w:rPr>
      <w:rFonts w:ascii="Arial" w:eastAsia="Times New Roman" w:hAnsi="Arial" w:cs="Arial"/>
    </w:rPr>
  </w:style>
  <w:style w:type="paragraph" w:customStyle="1" w:styleId="msonormalmrcssattr">
    <w:name w:val="msonormal_mr_css_attr"/>
    <w:basedOn w:val="a"/>
    <w:rsid w:val="005E5C8F"/>
    <w:pPr>
      <w:spacing w:before="100" w:beforeAutospacing="1" w:after="100" w:afterAutospacing="1"/>
    </w:pPr>
  </w:style>
  <w:style w:type="paragraph" w:styleId="af8">
    <w:name w:val="Title"/>
    <w:basedOn w:val="a"/>
    <w:link w:val="af9"/>
    <w:qFormat/>
    <w:rsid w:val="008940D5"/>
    <w:pPr>
      <w:jc w:val="center"/>
    </w:pPr>
    <w:rPr>
      <w:rFonts w:ascii="Courier New" w:hAnsi="Courier New"/>
      <w:b/>
      <w:sz w:val="18"/>
      <w:szCs w:val="20"/>
    </w:rPr>
  </w:style>
  <w:style w:type="character" w:customStyle="1" w:styleId="af9">
    <w:name w:val="Название Знак"/>
    <w:basedOn w:val="a0"/>
    <w:link w:val="af8"/>
    <w:rsid w:val="008940D5"/>
    <w:rPr>
      <w:rFonts w:ascii="Courier New" w:eastAsia="Times New Roman" w:hAnsi="Courier New"/>
      <w:b/>
      <w:sz w:val="18"/>
    </w:rPr>
  </w:style>
  <w:style w:type="character" w:styleId="afa">
    <w:name w:val="Strong"/>
    <w:qFormat/>
    <w:rsid w:val="008940D5"/>
    <w:rPr>
      <w:b/>
      <w:bCs/>
    </w:rPr>
  </w:style>
  <w:style w:type="character" w:customStyle="1" w:styleId="30">
    <w:name w:val="Заголовок 3 Знак"/>
    <w:basedOn w:val="a0"/>
    <w:link w:val="3"/>
    <w:uiPriority w:val="9"/>
    <w:semiHidden/>
    <w:rsid w:val="00963F24"/>
    <w:rPr>
      <w:rFonts w:asciiTheme="majorHAnsi" w:eastAsiaTheme="majorEastAsia" w:hAnsiTheme="majorHAnsi" w:cstheme="majorBidi"/>
      <w:b/>
      <w:bCs/>
      <w:color w:val="4F81BD" w:themeColor="accent1"/>
      <w:sz w:val="24"/>
      <w:szCs w:val="24"/>
    </w:rPr>
  </w:style>
  <w:style w:type="character" w:customStyle="1" w:styleId="40">
    <w:name w:val="Заголовок 4 Знак"/>
    <w:basedOn w:val="a0"/>
    <w:link w:val="4"/>
    <w:uiPriority w:val="9"/>
    <w:semiHidden/>
    <w:rsid w:val="00963F24"/>
    <w:rPr>
      <w:rFonts w:asciiTheme="majorHAnsi" w:eastAsiaTheme="majorEastAsia" w:hAnsiTheme="majorHAnsi" w:cstheme="majorBidi"/>
      <w:b/>
      <w:bCs/>
      <w:i/>
      <w:iCs/>
      <w:color w:val="4F81BD" w:themeColor="accent1"/>
      <w:sz w:val="24"/>
      <w:szCs w:val="24"/>
    </w:rPr>
  </w:style>
  <w:style w:type="paragraph" w:customStyle="1" w:styleId="LBBodyText1">
    <w:name w:val="LB Body Text 1"/>
    <w:basedOn w:val="a"/>
    <w:rsid w:val="009971F7"/>
    <w:pPr>
      <w:suppressAutoHyphens/>
      <w:autoSpaceDN w:val="0"/>
      <w:spacing w:before="120" w:after="120"/>
      <w:jc w:val="both"/>
      <w:textAlignment w:val="baseline"/>
    </w:pPr>
    <w:rPr>
      <w:sz w:val="22"/>
      <w:szCs w:val="20"/>
      <w:lang w:eastAsia="en-US"/>
    </w:rPr>
  </w:style>
  <w:style w:type="paragraph" w:styleId="afb">
    <w:name w:val="endnote text"/>
    <w:basedOn w:val="a"/>
    <w:link w:val="afc"/>
    <w:uiPriority w:val="99"/>
    <w:semiHidden/>
    <w:unhideWhenUsed/>
    <w:rsid w:val="00956ACF"/>
    <w:rPr>
      <w:sz w:val="20"/>
      <w:szCs w:val="20"/>
    </w:rPr>
  </w:style>
  <w:style w:type="character" w:customStyle="1" w:styleId="afc">
    <w:name w:val="Текст концевой сноски Знак"/>
    <w:basedOn w:val="a0"/>
    <w:link w:val="afb"/>
    <w:uiPriority w:val="99"/>
    <w:semiHidden/>
    <w:rsid w:val="00956ACF"/>
    <w:rPr>
      <w:rFonts w:ascii="Times New Roman" w:eastAsia="Times New Roman" w:hAnsi="Times New Roman"/>
    </w:rPr>
  </w:style>
  <w:style w:type="character" w:styleId="afd">
    <w:name w:val="endnote reference"/>
    <w:basedOn w:val="a0"/>
    <w:uiPriority w:val="99"/>
    <w:semiHidden/>
    <w:unhideWhenUsed/>
    <w:rsid w:val="00956ACF"/>
    <w:rPr>
      <w:vertAlign w:val="superscript"/>
    </w:rPr>
  </w:style>
  <w:style w:type="table" w:customStyle="1" w:styleId="TableStyle0">
    <w:name w:val="TableStyle0"/>
    <w:rsid w:val="008447DD"/>
    <w:rPr>
      <w:rFonts w:ascii="Arial" w:eastAsia="Times New Roman" w:hAnsi="Arial"/>
      <w:sz w:val="10"/>
      <w:szCs w:val="22"/>
    </w:rPr>
    <w:tblPr>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ody Text Indent 2" w:uiPriority="0"/>
    <w:lsdException w:name="Strong" w:semiHidden="0" w:uiPriority="0"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14892"/>
    <w:rPr>
      <w:rFonts w:ascii="Times New Roman" w:eastAsia="Times New Roman" w:hAnsi="Times New Roman"/>
      <w:sz w:val="24"/>
      <w:szCs w:val="24"/>
    </w:rPr>
  </w:style>
  <w:style w:type="paragraph" w:styleId="2">
    <w:name w:val="heading 2"/>
    <w:basedOn w:val="a"/>
    <w:next w:val="a"/>
    <w:link w:val="20"/>
    <w:qFormat/>
    <w:rsid w:val="001C1B14"/>
    <w:pPr>
      <w:keepNext/>
      <w:spacing w:before="240" w:after="60"/>
      <w:outlineLvl w:val="1"/>
    </w:pPr>
    <w:rPr>
      <w:rFonts w:ascii="Arial" w:hAnsi="Arial"/>
      <w:b/>
      <w:bCs/>
      <w:i/>
      <w:iCs/>
      <w:sz w:val="28"/>
      <w:szCs w:val="28"/>
      <w:lang w:val="x-none"/>
    </w:rPr>
  </w:style>
  <w:style w:type="paragraph" w:styleId="3">
    <w:name w:val="heading 3"/>
    <w:basedOn w:val="a"/>
    <w:next w:val="a"/>
    <w:link w:val="30"/>
    <w:uiPriority w:val="9"/>
    <w:semiHidden/>
    <w:unhideWhenUsed/>
    <w:qFormat/>
    <w:rsid w:val="00963F24"/>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963F24"/>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uiPriority w:val="99"/>
    <w:rsid w:val="00D4563B"/>
    <w:pPr>
      <w:widowControl w:val="0"/>
      <w:autoSpaceDE w:val="0"/>
      <w:autoSpaceDN w:val="0"/>
    </w:pPr>
    <w:rPr>
      <w:rFonts w:eastAsia="Times New Roman" w:cs="Calibri"/>
      <w:sz w:val="22"/>
    </w:rPr>
  </w:style>
  <w:style w:type="paragraph" w:customStyle="1" w:styleId="ConsPlusNonformat">
    <w:name w:val="ConsPlusNonformat"/>
    <w:rsid w:val="00D4563B"/>
    <w:pPr>
      <w:widowControl w:val="0"/>
      <w:autoSpaceDE w:val="0"/>
      <w:autoSpaceDN w:val="0"/>
    </w:pPr>
    <w:rPr>
      <w:rFonts w:ascii="Courier New" w:eastAsia="Times New Roman" w:hAnsi="Courier New" w:cs="Courier New"/>
    </w:rPr>
  </w:style>
  <w:style w:type="paragraph" w:customStyle="1" w:styleId="ConsPlusTitle">
    <w:name w:val="ConsPlusTitle"/>
    <w:rsid w:val="00D4563B"/>
    <w:pPr>
      <w:widowControl w:val="0"/>
      <w:autoSpaceDE w:val="0"/>
      <w:autoSpaceDN w:val="0"/>
    </w:pPr>
    <w:rPr>
      <w:rFonts w:eastAsia="Times New Roman" w:cs="Calibri"/>
      <w:b/>
      <w:sz w:val="22"/>
    </w:rPr>
  </w:style>
  <w:style w:type="paragraph" w:customStyle="1" w:styleId="ConsPlusCell">
    <w:name w:val="ConsPlusCell"/>
    <w:rsid w:val="00D4563B"/>
    <w:pPr>
      <w:widowControl w:val="0"/>
      <w:autoSpaceDE w:val="0"/>
      <w:autoSpaceDN w:val="0"/>
    </w:pPr>
    <w:rPr>
      <w:rFonts w:ascii="Courier New" w:eastAsia="Times New Roman" w:hAnsi="Courier New" w:cs="Courier New"/>
    </w:rPr>
  </w:style>
  <w:style w:type="paragraph" w:customStyle="1" w:styleId="ConsPlusDocList">
    <w:name w:val="ConsPlusDocList"/>
    <w:rsid w:val="00D4563B"/>
    <w:pPr>
      <w:widowControl w:val="0"/>
      <w:autoSpaceDE w:val="0"/>
      <w:autoSpaceDN w:val="0"/>
    </w:pPr>
    <w:rPr>
      <w:rFonts w:ascii="Courier New" w:eastAsia="Times New Roman" w:hAnsi="Courier New" w:cs="Courier New"/>
    </w:rPr>
  </w:style>
  <w:style w:type="paragraph" w:customStyle="1" w:styleId="ConsPlusTitlePage">
    <w:name w:val="ConsPlusTitlePage"/>
    <w:rsid w:val="00D4563B"/>
    <w:pPr>
      <w:widowControl w:val="0"/>
      <w:autoSpaceDE w:val="0"/>
      <w:autoSpaceDN w:val="0"/>
    </w:pPr>
    <w:rPr>
      <w:rFonts w:ascii="Tahoma" w:eastAsia="Times New Roman" w:hAnsi="Tahoma" w:cs="Tahoma"/>
    </w:rPr>
  </w:style>
  <w:style w:type="paragraph" w:customStyle="1" w:styleId="ConsPlusJurTerm">
    <w:name w:val="ConsPlusJurTerm"/>
    <w:rsid w:val="00D4563B"/>
    <w:pPr>
      <w:widowControl w:val="0"/>
      <w:autoSpaceDE w:val="0"/>
      <w:autoSpaceDN w:val="0"/>
    </w:pPr>
    <w:rPr>
      <w:rFonts w:ascii="Tahoma" w:eastAsia="Times New Roman" w:hAnsi="Tahoma" w:cs="Tahoma"/>
      <w:sz w:val="22"/>
    </w:rPr>
  </w:style>
  <w:style w:type="paragraph" w:customStyle="1" w:styleId="ConsPlusTextList">
    <w:name w:val="ConsPlusTextList"/>
    <w:rsid w:val="00D4563B"/>
    <w:pPr>
      <w:widowControl w:val="0"/>
      <w:autoSpaceDE w:val="0"/>
      <w:autoSpaceDN w:val="0"/>
    </w:pPr>
    <w:rPr>
      <w:rFonts w:ascii="Arial" w:eastAsia="Times New Roman" w:hAnsi="Arial" w:cs="Arial"/>
    </w:rPr>
  </w:style>
  <w:style w:type="paragraph" w:customStyle="1" w:styleId="1">
    <w:name w:val="Обычный1"/>
    <w:rsid w:val="00ED735E"/>
    <w:pPr>
      <w:widowControl w:val="0"/>
    </w:pPr>
    <w:rPr>
      <w:rFonts w:ascii="Times New Roman" w:eastAsia="Times New Roman" w:hAnsi="Times New Roman"/>
      <w:snapToGrid w:val="0"/>
    </w:rPr>
  </w:style>
  <w:style w:type="table" w:styleId="a3">
    <w:name w:val="Table Grid"/>
    <w:basedOn w:val="a1"/>
    <w:uiPriority w:val="39"/>
    <w:rsid w:val="00CF2A6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4">
    <w:name w:val="Hyperlink"/>
    <w:uiPriority w:val="99"/>
    <w:unhideWhenUsed/>
    <w:rsid w:val="00CF2A64"/>
    <w:rPr>
      <w:color w:val="0000FF"/>
      <w:u w:val="single"/>
    </w:rPr>
  </w:style>
  <w:style w:type="paragraph" w:styleId="a5">
    <w:name w:val="No Spacing"/>
    <w:uiPriority w:val="1"/>
    <w:qFormat/>
    <w:rsid w:val="00CF2A64"/>
    <w:rPr>
      <w:rFonts w:eastAsia="Times New Roman"/>
      <w:sz w:val="22"/>
      <w:szCs w:val="22"/>
    </w:rPr>
  </w:style>
  <w:style w:type="paragraph" w:styleId="21">
    <w:name w:val="Body Text Indent 2"/>
    <w:basedOn w:val="a"/>
    <w:link w:val="22"/>
    <w:rsid w:val="00CF2A64"/>
    <w:pPr>
      <w:spacing w:after="120" w:line="480" w:lineRule="auto"/>
      <w:ind w:left="283"/>
    </w:pPr>
    <w:rPr>
      <w:lang w:val="x-none"/>
    </w:rPr>
  </w:style>
  <w:style w:type="character" w:customStyle="1" w:styleId="22">
    <w:name w:val="Основной текст с отступом 2 Знак"/>
    <w:link w:val="21"/>
    <w:rsid w:val="00CF2A64"/>
    <w:rPr>
      <w:rFonts w:ascii="Times New Roman" w:eastAsia="Times New Roman" w:hAnsi="Times New Roman" w:cs="Times New Roman"/>
      <w:sz w:val="24"/>
      <w:szCs w:val="24"/>
      <w:lang w:eastAsia="ru-RU"/>
    </w:rPr>
  </w:style>
  <w:style w:type="character" w:customStyle="1" w:styleId="20">
    <w:name w:val="Заголовок 2 Знак"/>
    <w:link w:val="2"/>
    <w:rsid w:val="001C1B14"/>
    <w:rPr>
      <w:rFonts w:ascii="Arial" w:eastAsia="Times New Roman" w:hAnsi="Arial" w:cs="Arial"/>
      <w:b/>
      <w:bCs/>
      <w:i/>
      <w:iCs/>
      <w:sz w:val="28"/>
      <w:szCs w:val="28"/>
      <w:lang w:eastAsia="ru-RU"/>
    </w:rPr>
  </w:style>
  <w:style w:type="paragraph" w:styleId="a6">
    <w:name w:val="Normal (Web)"/>
    <w:basedOn w:val="a"/>
    <w:uiPriority w:val="99"/>
    <w:semiHidden/>
    <w:unhideWhenUsed/>
    <w:rsid w:val="0081621C"/>
  </w:style>
  <w:style w:type="paragraph" w:customStyle="1" w:styleId="a7">
    <w:name w:val="Знак Знак Знак"/>
    <w:basedOn w:val="a"/>
    <w:rsid w:val="0081621C"/>
    <w:pPr>
      <w:widowControl w:val="0"/>
      <w:adjustRightInd w:val="0"/>
      <w:spacing w:after="160" w:line="240" w:lineRule="exact"/>
      <w:jc w:val="right"/>
    </w:pPr>
    <w:rPr>
      <w:sz w:val="20"/>
      <w:szCs w:val="20"/>
      <w:lang w:val="en-GB" w:eastAsia="en-US"/>
    </w:rPr>
  </w:style>
  <w:style w:type="paragraph" w:styleId="a8">
    <w:name w:val="Balloon Text"/>
    <w:basedOn w:val="a"/>
    <w:link w:val="a9"/>
    <w:uiPriority w:val="99"/>
    <w:semiHidden/>
    <w:unhideWhenUsed/>
    <w:rsid w:val="00BB3255"/>
    <w:rPr>
      <w:rFonts w:ascii="Tahoma" w:hAnsi="Tahoma"/>
      <w:sz w:val="16"/>
      <w:szCs w:val="16"/>
      <w:lang w:val="x-none"/>
    </w:rPr>
  </w:style>
  <w:style w:type="character" w:customStyle="1" w:styleId="a9">
    <w:name w:val="Текст выноски Знак"/>
    <w:link w:val="a8"/>
    <w:uiPriority w:val="99"/>
    <w:semiHidden/>
    <w:rsid w:val="00BB3255"/>
    <w:rPr>
      <w:rFonts w:ascii="Tahoma" w:eastAsia="Times New Roman" w:hAnsi="Tahoma" w:cs="Tahoma"/>
      <w:sz w:val="16"/>
      <w:szCs w:val="16"/>
      <w:lang w:eastAsia="ru-RU"/>
    </w:rPr>
  </w:style>
  <w:style w:type="paragraph" w:customStyle="1" w:styleId="aa">
    <w:name w:val="Знак Знак Знак"/>
    <w:basedOn w:val="a"/>
    <w:rsid w:val="00963643"/>
    <w:pPr>
      <w:widowControl w:val="0"/>
      <w:adjustRightInd w:val="0"/>
      <w:spacing w:after="160" w:line="240" w:lineRule="exact"/>
      <w:jc w:val="right"/>
    </w:pPr>
    <w:rPr>
      <w:sz w:val="20"/>
      <w:szCs w:val="20"/>
      <w:lang w:val="en-GB" w:eastAsia="en-US"/>
    </w:rPr>
  </w:style>
  <w:style w:type="character" w:styleId="ab">
    <w:name w:val="annotation reference"/>
    <w:uiPriority w:val="99"/>
    <w:semiHidden/>
    <w:unhideWhenUsed/>
    <w:rsid w:val="00130364"/>
    <w:rPr>
      <w:sz w:val="16"/>
      <w:szCs w:val="16"/>
    </w:rPr>
  </w:style>
  <w:style w:type="paragraph" w:styleId="ac">
    <w:name w:val="annotation text"/>
    <w:basedOn w:val="a"/>
    <w:link w:val="ad"/>
    <w:uiPriority w:val="99"/>
    <w:semiHidden/>
    <w:unhideWhenUsed/>
    <w:rsid w:val="00130364"/>
    <w:rPr>
      <w:sz w:val="20"/>
      <w:szCs w:val="20"/>
      <w:lang w:val="x-none" w:eastAsia="x-none"/>
    </w:rPr>
  </w:style>
  <w:style w:type="character" w:customStyle="1" w:styleId="ad">
    <w:name w:val="Текст примечания Знак"/>
    <w:link w:val="ac"/>
    <w:uiPriority w:val="99"/>
    <w:semiHidden/>
    <w:rsid w:val="00130364"/>
    <w:rPr>
      <w:rFonts w:ascii="Times New Roman" w:eastAsia="Times New Roman" w:hAnsi="Times New Roman"/>
    </w:rPr>
  </w:style>
  <w:style w:type="paragraph" w:styleId="ae">
    <w:name w:val="annotation subject"/>
    <w:basedOn w:val="ac"/>
    <w:next w:val="ac"/>
    <w:link w:val="af"/>
    <w:uiPriority w:val="99"/>
    <w:semiHidden/>
    <w:unhideWhenUsed/>
    <w:rsid w:val="00130364"/>
    <w:rPr>
      <w:b/>
      <w:bCs/>
    </w:rPr>
  </w:style>
  <w:style w:type="character" w:customStyle="1" w:styleId="af">
    <w:name w:val="Тема примечания Знак"/>
    <w:link w:val="ae"/>
    <w:uiPriority w:val="99"/>
    <w:semiHidden/>
    <w:rsid w:val="00130364"/>
    <w:rPr>
      <w:rFonts w:ascii="Times New Roman" w:eastAsia="Times New Roman" w:hAnsi="Times New Roman"/>
      <w:b/>
      <w:bCs/>
    </w:rPr>
  </w:style>
  <w:style w:type="paragraph" w:styleId="af0">
    <w:name w:val="header"/>
    <w:basedOn w:val="a"/>
    <w:link w:val="af1"/>
    <w:uiPriority w:val="99"/>
    <w:unhideWhenUsed/>
    <w:rsid w:val="00705DC1"/>
    <w:pPr>
      <w:tabs>
        <w:tab w:val="center" w:pos="4677"/>
        <w:tab w:val="right" w:pos="9355"/>
      </w:tabs>
    </w:pPr>
    <w:rPr>
      <w:lang w:val="x-none" w:eastAsia="x-none"/>
    </w:rPr>
  </w:style>
  <w:style w:type="character" w:customStyle="1" w:styleId="af1">
    <w:name w:val="Верхний колонтитул Знак"/>
    <w:link w:val="af0"/>
    <w:uiPriority w:val="99"/>
    <w:rsid w:val="00705DC1"/>
    <w:rPr>
      <w:rFonts w:ascii="Times New Roman" w:eastAsia="Times New Roman" w:hAnsi="Times New Roman"/>
      <w:sz w:val="24"/>
      <w:szCs w:val="24"/>
    </w:rPr>
  </w:style>
  <w:style w:type="paragraph" w:styleId="af2">
    <w:name w:val="footer"/>
    <w:basedOn w:val="a"/>
    <w:link w:val="af3"/>
    <w:uiPriority w:val="99"/>
    <w:unhideWhenUsed/>
    <w:rsid w:val="00705DC1"/>
    <w:pPr>
      <w:tabs>
        <w:tab w:val="center" w:pos="4677"/>
        <w:tab w:val="right" w:pos="9355"/>
      </w:tabs>
    </w:pPr>
    <w:rPr>
      <w:lang w:val="x-none" w:eastAsia="x-none"/>
    </w:rPr>
  </w:style>
  <w:style w:type="character" w:customStyle="1" w:styleId="af3">
    <w:name w:val="Нижний колонтитул Знак"/>
    <w:link w:val="af2"/>
    <w:uiPriority w:val="99"/>
    <w:rsid w:val="00705DC1"/>
    <w:rPr>
      <w:rFonts w:ascii="Times New Roman" w:eastAsia="Times New Roman" w:hAnsi="Times New Roman"/>
      <w:sz w:val="24"/>
      <w:szCs w:val="24"/>
    </w:rPr>
  </w:style>
  <w:style w:type="paragraph" w:styleId="af4">
    <w:name w:val="footnote text"/>
    <w:basedOn w:val="a"/>
    <w:link w:val="af5"/>
    <w:uiPriority w:val="99"/>
    <w:semiHidden/>
    <w:unhideWhenUsed/>
    <w:rsid w:val="00CC7E21"/>
    <w:rPr>
      <w:sz w:val="20"/>
      <w:szCs w:val="20"/>
      <w:lang w:val="x-none" w:eastAsia="x-none"/>
    </w:rPr>
  </w:style>
  <w:style w:type="character" w:customStyle="1" w:styleId="af5">
    <w:name w:val="Текст сноски Знак"/>
    <w:link w:val="af4"/>
    <w:uiPriority w:val="99"/>
    <w:semiHidden/>
    <w:rsid w:val="00CC7E21"/>
    <w:rPr>
      <w:rFonts w:ascii="Times New Roman" w:eastAsia="Times New Roman" w:hAnsi="Times New Roman"/>
    </w:rPr>
  </w:style>
  <w:style w:type="character" w:styleId="af6">
    <w:name w:val="footnote reference"/>
    <w:uiPriority w:val="99"/>
    <w:semiHidden/>
    <w:unhideWhenUsed/>
    <w:rsid w:val="00CC7E21"/>
    <w:rPr>
      <w:vertAlign w:val="superscript"/>
    </w:rPr>
  </w:style>
  <w:style w:type="paragraph" w:styleId="af7">
    <w:name w:val="List Paragraph"/>
    <w:basedOn w:val="a"/>
    <w:uiPriority w:val="34"/>
    <w:qFormat/>
    <w:rsid w:val="00CD02AE"/>
    <w:pPr>
      <w:ind w:left="720"/>
      <w:contextualSpacing/>
    </w:pPr>
  </w:style>
  <w:style w:type="character" w:customStyle="1" w:styleId="ConsPlusNormal0">
    <w:name w:val="ConsPlusNormal Знак"/>
    <w:link w:val="ConsPlusNormal"/>
    <w:uiPriority w:val="99"/>
    <w:locked/>
    <w:rsid w:val="00D839EF"/>
    <w:rPr>
      <w:rFonts w:eastAsia="Times New Roman" w:cs="Calibri"/>
      <w:sz w:val="22"/>
    </w:rPr>
  </w:style>
  <w:style w:type="paragraph" w:customStyle="1" w:styleId="ConsNormal">
    <w:name w:val="ConsNormal"/>
    <w:rsid w:val="00D839EF"/>
    <w:pPr>
      <w:widowControl w:val="0"/>
      <w:autoSpaceDE w:val="0"/>
      <w:autoSpaceDN w:val="0"/>
      <w:adjustRightInd w:val="0"/>
      <w:ind w:firstLine="720"/>
    </w:pPr>
    <w:rPr>
      <w:rFonts w:ascii="Arial" w:eastAsia="Times New Roman" w:hAnsi="Arial" w:cs="Arial"/>
    </w:rPr>
  </w:style>
  <w:style w:type="paragraph" w:customStyle="1" w:styleId="msonormalmrcssattr">
    <w:name w:val="msonormal_mr_css_attr"/>
    <w:basedOn w:val="a"/>
    <w:rsid w:val="005E5C8F"/>
    <w:pPr>
      <w:spacing w:before="100" w:beforeAutospacing="1" w:after="100" w:afterAutospacing="1"/>
    </w:pPr>
  </w:style>
  <w:style w:type="paragraph" w:styleId="af8">
    <w:name w:val="Title"/>
    <w:basedOn w:val="a"/>
    <w:link w:val="af9"/>
    <w:qFormat/>
    <w:rsid w:val="008940D5"/>
    <w:pPr>
      <w:jc w:val="center"/>
    </w:pPr>
    <w:rPr>
      <w:rFonts w:ascii="Courier New" w:hAnsi="Courier New"/>
      <w:b/>
      <w:sz w:val="18"/>
      <w:szCs w:val="20"/>
    </w:rPr>
  </w:style>
  <w:style w:type="character" w:customStyle="1" w:styleId="af9">
    <w:name w:val="Название Знак"/>
    <w:basedOn w:val="a0"/>
    <w:link w:val="af8"/>
    <w:rsid w:val="008940D5"/>
    <w:rPr>
      <w:rFonts w:ascii="Courier New" w:eastAsia="Times New Roman" w:hAnsi="Courier New"/>
      <w:b/>
      <w:sz w:val="18"/>
    </w:rPr>
  </w:style>
  <w:style w:type="character" w:styleId="afa">
    <w:name w:val="Strong"/>
    <w:qFormat/>
    <w:rsid w:val="008940D5"/>
    <w:rPr>
      <w:b/>
      <w:bCs/>
    </w:rPr>
  </w:style>
  <w:style w:type="character" w:customStyle="1" w:styleId="30">
    <w:name w:val="Заголовок 3 Знак"/>
    <w:basedOn w:val="a0"/>
    <w:link w:val="3"/>
    <w:uiPriority w:val="9"/>
    <w:semiHidden/>
    <w:rsid w:val="00963F24"/>
    <w:rPr>
      <w:rFonts w:asciiTheme="majorHAnsi" w:eastAsiaTheme="majorEastAsia" w:hAnsiTheme="majorHAnsi" w:cstheme="majorBidi"/>
      <w:b/>
      <w:bCs/>
      <w:color w:val="4F81BD" w:themeColor="accent1"/>
      <w:sz w:val="24"/>
      <w:szCs w:val="24"/>
    </w:rPr>
  </w:style>
  <w:style w:type="character" w:customStyle="1" w:styleId="40">
    <w:name w:val="Заголовок 4 Знак"/>
    <w:basedOn w:val="a0"/>
    <w:link w:val="4"/>
    <w:uiPriority w:val="9"/>
    <w:semiHidden/>
    <w:rsid w:val="00963F24"/>
    <w:rPr>
      <w:rFonts w:asciiTheme="majorHAnsi" w:eastAsiaTheme="majorEastAsia" w:hAnsiTheme="majorHAnsi" w:cstheme="majorBidi"/>
      <w:b/>
      <w:bCs/>
      <w:i/>
      <w:iCs/>
      <w:color w:val="4F81BD" w:themeColor="accent1"/>
      <w:sz w:val="24"/>
      <w:szCs w:val="24"/>
    </w:rPr>
  </w:style>
  <w:style w:type="paragraph" w:customStyle="1" w:styleId="LBBodyText1">
    <w:name w:val="LB Body Text 1"/>
    <w:basedOn w:val="a"/>
    <w:rsid w:val="009971F7"/>
    <w:pPr>
      <w:suppressAutoHyphens/>
      <w:autoSpaceDN w:val="0"/>
      <w:spacing w:before="120" w:after="120"/>
      <w:jc w:val="both"/>
      <w:textAlignment w:val="baseline"/>
    </w:pPr>
    <w:rPr>
      <w:sz w:val="22"/>
      <w:szCs w:val="20"/>
      <w:lang w:eastAsia="en-US"/>
    </w:rPr>
  </w:style>
  <w:style w:type="paragraph" w:styleId="afb">
    <w:name w:val="endnote text"/>
    <w:basedOn w:val="a"/>
    <w:link w:val="afc"/>
    <w:uiPriority w:val="99"/>
    <w:semiHidden/>
    <w:unhideWhenUsed/>
    <w:rsid w:val="00956ACF"/>
    <w:rPr>
      <w:sz w:val="20"/>
      <w:szCs w:val="20"/>
    </w:rPr>
  </w:style>
  <w:style w:type="character" w:customStyle="1" w:styleId="afc">
    <w:name w:val="Текст концевой сноски Знак"/>
    <w:basedOn w:val="a0"/>
    <w:link w:val="afb"/>
    <w:uiPriority w:val="99"/>
    <w:semiHidden/>
    <w:rsid w:val="00956ACF"/>
    <w:rPr>
      <w:rFonts w:ascii="Times New Roman" w:eastAsia="Times New Roman" w:hAnsi="Times New Roman"/>
    </w:rPr>
  </w:style>
  <w:style w:type="character" w:styleId="afd">
    <w:name w:val="endnote reference"/>
    <w:basedOn w:val="a0"/>
    <w:uiPriority w:val="99"/>
    <w:semiHidden/>
    <w:unhideWhenUsed/>
    <w:rsid w:val="00956ACF"/>
    <w:rPr>
      <w:vertAlign w:val="superscript"/>
    </w:rPr>
  </w:style>
  <w:style w:type="table" w:customStyle="1" w:styleId="TableStyle0">
    <w:name w:val="TableStyle0"/>
    <w:rsid w:val="008447DD"/>
    <w:rPr>
      <w:rFonts w:ascii="Arial" w:eastAsia="Times New Roman" w:hAnsi="Arial"/>
      <w:sz w:val="10"/>
      <w:szCs w:val="22"/>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597940">
      <w:bodyDiv w:val="1"/>
      <w:marLeft w:val="0"/>
      <w:marRight w:val="0"/>
      <w:marTop w:val="0"/>
      <w:marBottom w:val="0"/>
      <w:divBdr>
        <w:top w:val="none" w:sz="0" w:space="0" w:color="auto"/>
        <w:left w:val="none" w:sz="0" w:space="0" w:color="auto"/>
        <w:bottom w:val="none" w:sz="0" w:space="0" w:color="auto"/>
        <w:right w:val="none" w:sz="0" w:space="0" w:color="auto"/>
      </w:divBdr>
    </w:div>
    <w:div w:id="162940443">
      <w:bodyDiv w:val="1"/>
      <w:marLeft w:val="0"/>
      <w:marRight w:val="0"/>
      <w:marTop w:val="0"/>
      <w:marBottom w:val="0"/>
      <w:divBdr>
        <w:top w:val="none" w:sz="0" w:space="0" w:color="auto"/>
        <w:left w:val="none" w:sz="0" w:space="0" w:color="auto"/>
        <w:bottom w:val="none" w:sz="0" w:space="0" w:color="auto"/>
        <w:right w:val="none" w:sz="0" w:space="0" w:color="auto"/>
      </w:divBdr>
    </w:div>
    <w:div w:id="198127038">
      <w:bodyDiv w:val="1"/>
      <w:marLeft w:val="0"/>
      <w:marRight w:val="0"/>
      <w:marTop w:val="0"/>
      <w:marBottom w:val="0"/>
      <w:divBdr>
        <w:top w:val="none" w:sz="0" w:space="0" w:color="auto"/>
        <w:left w:val="none" w:sz="0" w:space="0" w:color="auto"/>
        <w:bottom w:val="none" w:sz="0" w:space="0" w:color="auto"/>
        <w:right w:val="none" w:sz="0" w:space="0" w:color="auto"/>
      </w:divBdr>
    </w:div>
    <w:div w:id="218903979">
      <w:bodyDiv w:val="1"/>
      <w:marLeft w:val="0"/>
      <w:marRight w:val="0"/>
      <w:marTop w:val="0"/>
      <w:marBottom w:val="0"/>
      <w:divBdr>
        <w:top w:val="none" w:sz="0" w:space="0" w:color="auto"/>
        <w:left w:val="none" w:sz="0" w:space="0" w:color="auto"/>
        <w:bottom w:val="none" w:sz="0" w:space="0" w:color="auto"/>
        <w:right w:val="none" w:sz="0" w:space="0" w:color="auto"/>
      </w:divBdr>
    </w:div>
    <w:div w:id="221016509">
      <w:bodyDiv w:val="1"/>
      <w:marLeft w:val="0"/>
      <w:marRight w:val="0"/>
      <w:marTop w:val="0"/>
      <w:marBottom w:val="0"/>
      <w:divBdr>
        <w:top w:val="none" w:sz="0" w:space="0" w:color="auto"/>
        <w:left w:val="none" w:sz="0" w:space="0" w:color="auto"/>
        <w:bottom w:val="none" w:sz="0" w:space="0" w:color="auto"/>
        <w:right w:val="none" w:sz="0" w:space="0" w:color="auto"/>
      </w:divBdr>
    </w:div>
    <w:div w:id="227232060">
      <w:bodyDiv w:val="1"/>
      <w:marLeft w:val="0"/>
      <w:marRight w:val="0"/>
      <w:marTop w:val="0"/>
      <w:marBottom w:val="0"/>
      <w:divBdr>
        <w:top w:val="none" w:sz="0" w:space="0" w:color="auto"/>
        <w:left w:val="none" w:sz="0" w:space="0" w:color="auto"/>
        <w:bottom w:val="none" w:sz="0" w:space="0" w:color="auto"/>
        <w:right w:val="none" w:sz="0" w:space="0" w:color="auto"/>
      </w:divBdr>
    </w:div>
    <w:div w:id="299767665">
      <w:bodyDiv w:val="1"/>
      <w:marLeft w:val="0"/>
      <w:marRight w:val="0"/>
      <w:marTop w:val="0"/>
      <w:marBottom w:val="0"/>
      <w:divBdr>
        <w:top w:val="none" w:sz="0" w:space="0" w:color="auto"/>
        <w:left w:val="none" w:sz="0" w:space="0" w:color="auto"/>
        <w:bottom w:val="none" w:sz="0" w:space="0" w:color="auto"/>
        <w:right w:val="none" w:sz="0" w:space="0" w:color="auto"/>
      </w:divBdr>
    </w:div>
    <w:div w:id="316568924">
      <w:bodyDiv w:val="1"/>
      <w:marLeft w:val="0"/>
      <w:marRight w:val="0"/>
      <w:marTop w:val="0"/>
      <w:marBottom w:val="0"/>
      <w:divBdr>
        <w:top w:val="none" w:sz="0" w:space="0" w:color="auto"/>
        <w:left w:val="none" w:sz="0" w:space="0" w:color="auto"/>
        <w:bottom w:val="none" w:sz="0" w:space="0" w:color="auto"/>
        <w:right w:val="none" w:sz="0" w:space="0" w:color="auto"/>
      </w:divBdr>
    </w:div>
    <w:div w:id="406267190">
      <w:bodyDiv w:val="1"/>
      <w:marLeft w:val="0"/>
      <w:marRight w:val="0"/>
      <w:marTop w:val="0"/>
      <w:marBottom w:val="0"/>
      <w:divBdr>
        <w:top w:val="none" w:sz="0" w:space="0" w:color="auto"/>
        <w:left w:val="none" w:sz="0" w:space="0" w:color="auto"/>
        <w:bottom w:val="none" w:sz="0" w:space="0" w:color="auto"/>
        <w:right w:val="none" w:sz="0" w:space="0" w:color="auto"/>
      </w:divBdr>
    </w:div>
    <w:div w:id="409423203">
      <w:bodyDiv w:val="1"/>
      <w:marLeft w:val="0"/>
      <w:marRight w:val="0"/>
      <w:marTop w:val="0"/>
      <w:marBottom w:val="0"/>
      <w:divBdr>
        <w:top w:val="none" w:sz="0" w:space="0" w:color="auto"/>
        <w:left w:val="none" w:sz="0" w:space="0" w:color="auto"/>
        <w:bottom w:val="none" w:sz="0" w:space="0" w:color="auto"/>
        <w:right w:val="none" w:sz="0" w:space="0" w:color="auto"/>
      </w:divBdr>
    </w:div>
    <w:div w:id="421533313">
      <w:bodyDiv w:val="1"/>
      <w:marLeft w:val="0"/>
      <w:marRight w:val="0"/>
      <w:marTop w:val="0"/>
      <w:marBottom w:val="0"/>
      <w:divBdr>
        <w:top w:val="none" w:sz="0" w:space="0" w:color="auto"/>
        <w:left w:val="none" w:sz="0" w:space="0" w:color="auto"/>
        <w:bottom w:val="none" w:sz="0" w:space="0" w:color="auto"/>
        <w:right w:val="none" w:sz="0" w:space="0" w:color="auto"/>
      </w:divBdr>
    </w:div>
    <w:div w:id="433597555">
      <w:bodyDiv w:val="1"/>
      <w:marLeft w:val="0"/>
      <w:marRight w:val="0"/>
      <w:marTop w:val="0"/>
      <w:marBottom w:val="0"/>
      <w:divBdr>
        <w:top w:val="none" w:sz="0" w:space="0" w:color="auto"/>
        <w:left w:val="none" w:sz="0" w:space="0" w:color="auto"/>
        <w:bottom w:val="none" w:sz="0" w:space="0" w:color="auto"/>
        <w:right w:val="none" w:sz="0" w:space="0" w:color="auto"/>
      </w:divBdr>
    </w:div>
    <w:div w:id="435249558">
      <w:bodyDiv w:val="1"/>
      <w:marLeft w:val="0"/>
      <w:marRight w:val="0"/>
      <w:marTop w:val="0"/>
      <w:marBottom w:val="0"/>
      <w:divBdr>
        <w:top w:val="none" w:sz="0" w:space="0" w:color="auto"/>
        <w:left w:val="none" w:sz="0" w:space="0" w:color="auto"/>
        <w:bottom w:val="none" w:sz="0" w:space="0" w:color="auto"/>
        <w:right w:val="none" w:sz="0" w:space="0" w:color="auto"/>
      </w:divBdr>
    </w:div>
    <w:div w:id="437025923">
      <w:bodyDiv w:val="1"/>
      <w:marLeft w:val="0"/>
      <w:marRight w:val="0"/>
      <w:marTop w:val="0"/>
      <w:marBottom w:val="0"/>
      <w:divBdr>
        <w:top w:val="none" w:sz="0" w:space="0" w:color="auto"/>
        <w:left w:val="none" w:sz="0" w:space="0" w:color="auto"/>
        <w:bottom w:val="none" w:sz="0" w:space="0" w:color="auto"/>
        <w:right w:val="none" w:sz="0" w:space="0" w:color="auto"/>
      </w:divBdr>
    </w:div>
    <w:div w:id="503134859">
      <w:bodyDiv w:val="1"/>
      <w:marLeft w:val="0"/>
      <w:marRight w:val="0"/>
      <w:marTop w:val="0"/>
      <w:marBottom w:val="0"/>
      <w:divBdr>
        <w:top w:val="none" w:sz="0" w:space="0" w:color="auto"/>
        <w:left w:val="none" w:sz="0" w:space="0" w:color="auto"/>
        <w:bottom w:val="none" w:sz="0" w:space="0" w:color="auto"/>
        <w:right w:val="none" w:sz="0" w:space="0" w:color="auto"/>
      </w:divBdr>
    </w:div>
    <w:div w:id="503397544">
      <w:bodyDiv w:val="1"/>
      <w:marLeft w:val="0"/>
      <w:marRight w:val="0"/>
      <w:marTop w:val="0"/>
      <w:marBottom w:val="0"/>
      <w:divBdr>
        <w:top w:val="none" w:sz="0" w:space="0" w:color="auto"/>
        <w:left w:val="none" w:sz="0" w:space="0" w:color="auto"/>
        <w:bottom w:val="none" w:sz="0" w:space="0" w:color="auto"/>
        <w:right w:val="none" w:sz="0" w:space="0" w:color="auto"/>
      </w:divBdr>
    </w:div>
    <w:div w:id="512426835">
      <w:bodyDiv w:val="1"/>
      <w:marLeft w:val="0"/>
      <w:marRight w:val="0"/>
      <w:marTop w:val="0"/>
      <w:marBottom w:val="0"/>
      <w:divBdr>
        <w:top w:val="none" w:sz="0" w:space="0" w:color="auto"/>
        <w:left w:val="none" w:sz="0" w:space="0" w:color="auto"/>
        <w:bottom w:val="none" w:sz="0" w:space="0" w:color="auto"/>
        <w:right w:val="none" w:sz="0" w:space="0" w:color="auto"/>
      </w:divBdr>
    </w:div>
    <w:div w:id="518011116">
      <w:bodyDiv w:val="1"/>
      <w:marLeft w:val="0"/>
      <w:marRight w:val="0"/>
      <w:marTop w:val="0"/>
      <w:marBottom w:val="0"/>
      <w:divBdr>
        <w:top w:val="none" w:sz="0" w:space="0" w:color="auto"/>
        <w:left w:val="none" w:sz="0" w:space="0" w:color="auto"/>
        <w:bottom w:val="none" w:sz="0" w:space="0" w:color="auto"/>
        <w:right w:val="none" w:sz="0" w:space="0" w:color="auto"/>
      </w:divBdr>
    </w:div>
    <w:div w:id="518544120">
      <w:bodyDiv w:val="1"/>
      <w:marLeft w:val="0"/>
      <w:marRight w:val="0"/>
      <w:marTop w:val="0"/>
      <w:marBottom w:val="0"/>
      <w:divBdr>
        <w:top w:val="none" w:sz="0" w:space="0" w:color="auto"/>
        <w:left w:val="none" w:sz="0" w:space="0" w:color="auto"/>
        <w:bottom w:val="none" w:sz="0" w:space="0" w:color="auto"/>
        <w:right w:val="none" w:sz="0" w:space="0" w:color="auto"/>
      </w:divBdr>
    </w:div>
    <w:div w:id="518857890">
      <w:bodyDiv w:val="1"/>
      <w:marLeft w:val="0"/>
      <w:marRight w:val="0"/>
      <w:marTop w:val="0"/>
      <w:marBottom w:val="0"/>
      <w:divBdr>
        <w:top w:val="none" w:sz="0" w:space="0" w:color="auto"/>
        <w:left w:val="none" w:sz="0" w:space="0" w:color="auto"/>
        <w:bottom w:val="none" w:sz="0" w:space="0" w:color="auto"/>
        <w:right w:val="none" w:sz="0" w:space="0" w:color="auto"/>
      </w:divBdr>
    </w:div>
    <w:div w:id="534924601">
      <w:bodyDiv w:val="1"/>
      <w:marLeft w:val="0"/>
      <w:marRight w:val="0"/>
      <w:marTop w:val="0"/>
      <w:marBottom w:val="0"/>
      <w:divBdr>
        <w:top w:val="none" w:sz="0" w:space="0" w:color="auto"/>
        <w:left w:val="none" w:sz="0" w:space="0" w:color="auto"/>
        <w:bottom w:val="none" w:sz="0" w:space="0" w:color="auto"/>
        <w:right w:val="none" w:sz="0" w:space="0" w:color="auto"/>
      </w:divBdr>
    </w:div>
    <w:div w:id="663555352">
      <w:bodyDiv w:val="1"/>
      <w:marLeft w:val="0"/>
      <w:marRight w:val="0"/>
      <w:marTop w:val="0"/>
      <w:marBottom w:val="0"/>
      <w:divBdr>
        <w:top w:val="none" w:sz="0" w:space="0" w:color="auto"/>
        <w:left w:val="none" w:sz="0" w:space="0" w:color="auto"/>
        <w:bottom w:val="none" w:sz="0" w:space="0" w:color="auto"/>
        <w:right w:val="none" w:sz="0" w:space="0" w:color="auto"/>
      </w:divBdr>
    </w:div>
    <w:div w:id="742676452">
      <w:bodyDiv w:val="1"/>
      <w:marLeft w:val="0"/>
      <w:marRight w:val="0"/>
      <w:marTop w:val="0"/>
      <w:marBottom w:val="0"/>
      <w:divBdr>
        <w:top w:val="none" w:sz="0" w:space="0" w:color="auto"/>
        <w:left w:val="none" w:sz="0" w:space="0" w:color="auto"/>
        <w:bottom w:val="none" w:sz="0" w:space="0" w:color="auto"/>
        <w:right w:val="none" w:sz="0" w:space="0" w:color="auto"/>
      </w:divBdr>
    </w:div>
    <w:div w:id="760293610">
      <w:bodyDiv w:val="1"/>
      <w:marLeft w:val="0"/>
      <w:marRight w:val="0"/>
      <w:marTop w:val="0"/>
      <w:marBottom w:val="0"/>
      <w:divBdr>
        <w:top w:val="none" w:sz="0" w:space="0" w:color="auto"/>
        <w:left w:val="none" w:sz="0" w:space="0" w:color="auto"/>
        <w:bottom w:val="none" w:sz="0" w:space="0" w:color="auto"/>
        <w:right w:val="none" w:sz="0" w:space="0" w:color="auto"/>
      </w:divBdr>
    </w:div>
    <w:div w:id="799028906">
      <w:bodyDiv w:val="1"/>
      <w:marLeft w:val="0"/>
      <w:marRight w:val="0"/>
      <w:marTop w:val="0"/>
      <w:marBottom w:val="0"/>
      <w:divBdr>
        <w:top w:val="none" w:sz="0" w:space="0" w:color="auto"/>
        <w:left w:val="none" w:sz="0" w:space="0" w:color="auto"/>
        <w:bottom w:val="none" w:sz="0" w:space="0" w:color="auto"/>
        <w:right w:val="none" w:sz="0" w:space="0" w:color="auto"/>
      </w:divBdr>
    </w:div>
    <w:div w:id="885991216">
      <w:bodyDiv w:val="1"/>
      <w:marLeft w:val="0"/>
      <w:marRight w:val="0"/>
      <w:marTop w:val="0"/>
      <w:marBottom w:val="0"/>
      <w:divBdr>
        <w:top w:val="none" w:sz="0" w:space="0" w:color="auto"/>
        <w:left w:val="none" w:sz="0" w:space="0" w:color="auto"/>
        <w:bottom w:val="none" w:sz="0" w:space="0" w:color="auto"/>
        <w:right w:val="none" w:sz="0" w:space="0" w:color="auto"/>
      </w:divBdr>
    </w:div>
    <w:div w:id="904725596">
      <w:bodyDiv w:val="1"/>
      <w:marLeft w:val="0"/>
      <w:marRight w:val="0"/>
      <w:marTop w:val="0"/>
      <w:marBottom w:val="0"/>
      <w:divBdr>
        <w:top w:val="none" w:sz="0" w:space="0" w:color="auto"/>
        <w:left w:val="none" w:sz="0" w:space="0" w:color="auto"/>
        <w:bottom w:val="none" w:sz="0" w:space="0" w:color="auto"/>
        <w:right w:val="none" w:sz="0" w:space="0" w:color="auto"/>
      </w:divBdr>
    </w:div>
    <w:div w:id="1002703274">
      <w:bodyDiv w:val="1"/>
      <w:marLeft w:val="0"/>
      <w:marRight w:val="0"/>
      <w:marTop w:val="0"/>
      <w:marBottom w:val="0"/>
      <w:divBdr>
        <w:top w:val="none" w:sz="0" w:space="0" w:color="auto"/>
        <w:left w:val="none" w:sz="0" w:space="0" w:color="auto"/>
        <w:bottom w:val="none" w:sz="0" w:space="0" w:color="auto"/>
        <w:right w:val="none" w:sz="0" w:space="0" w:color="auto"/>
      </w:divBdr>
    </w:div>
    <w:div w:id="1055472619">
      <w:bodyDiv w:val="1"/>
      <w:marLeft w:val="0"/>
      <w:marRight w:val="0"/>
      <w:marTop w:val="0"/>
      <w:marBottom w:val="0"/>
      <w:divBdr>
        <w:top w:val="none" w:sz="0" w:space="0" w:color="auto"/>
        <w:left w:val="none" w:sz="0" w:space="0" w:color="auto"/>
        <w:bottom w:val="none" w:sz="0" w:space="0" w:color="auto"/>
        <w:right w:val="none" w:sz="0" w:space="0" w:color="auto"/>
      </w:divBdr>
    </w:div>
    <w:div w:id="1097942699">
      <w:bodyDiv w:val="1"/>
      <w:marLeft w:val="0"/>
      <w:marRight w:val="0"/>
      <w:marTop w:val="0"/>
      <w:marBottom w:val="0"/>
      <w:divBdr>
        <w:top w:val="none" w:sz="0" w:space="0" w:color="auto"/>
        <w:left w:val="none" w:sz="0" w:space="0" w:color="auto"/>
        <w:bottom w:val="none" w:sz="0" w:space="0" w:color="auto"/>
        <w:right w:val="none" w:sz="0" w:space="0" w:color="auto"/>
      </w:divBdr>
    </w:div>
    <w:div w:id="1134446330">
      <w:bodyDiv w:val="1"/>
      <w:marLeft w:val="0"/>
      <w:marRight w:val="0"/>
      <w:marTop w:val="0"/>
      <w:marBottom w:val="0"/>
      <w:divBdr>
        <w:top w:val="none" w:sz="0" w:space="0" w:color="auto"/>
        <w:left w:val="none" w:sz="0" w:space="0" w:color="auto"/>
        <w:bottom w:val="none" w:sz="0" w:space="0" w:color="auto"/>
        <w:right w:val="none" w:sz="0" w:space="0" w:color="auto"/>
      </w:divBdr>
    </w:div>
    <w:div w:id="1198616116">
      <w:bodyDiv w:val="1"/>
      <w:marLeft w:val="0"/>
      <w:marRight w:val="0"/>
      <w:marTop w:val="0"/>
      <w:marBottom w:val="0"/>
      <w:divBdr>
        <w:top w:val="none" w:sz="0" w:space="0" w:color="auto"/>
        <w:left w:val="none" w:sz="0" w:space="0" w:color="auto"/>
        <w:bottom w:val="none" w:sz="0" w:space="0" w:color="auto"/>
        <w:right w:val="none" w:sz="0" w:space="0" w:color="auto"/>
      </w:divBdr>
    </w:div>
    <w:div w:id="1228153897">
      <w:bodyDiv w:val="1"/>
      <w:marLeft w:val="0"/>
      <w:marRight w:val="0"/>
      <w:marTop w:val="0"/>
      <w:marBottom w:val="0"/>
      <w:divBdr>
        <w:top w:val="none" w:sz="0" w:space="0" w:color="auto"/>
        <w:left w:val="none" w:sz="0" w:space="0" w:color="auto"/>
        <w:bottom w:val="none" w:sz="0" w:space="0" w:color="auto"/>
        <w:right w:val="none" w:sz="0" w:space="0" w:color="auto"/>
      </w:divBdr>
    </w:div>
    <w:div w:id="1308242080">
      <w:bodyDiv w:val="1"/>
      <w:marLeft w:val="0"/>
      <w:marRight w:val="0"/>
      <w:marTop w:val="0"/>
      <w:marBottom w:val="0"/>
      <w:divBdr>
        <w:top w:val="none" w:sz="0" w:space="0" w:color="auto"/>
        <w:left w:val="none" w:sz="0" w:space="0" w:color="auto"/>
        <w:bottom w:val="none" w:sz="0" w:space="0" w:color="auto"/>
        <w:right w:val="none" w:sz="0" w:space="0" w:color="auto"/>
      </w:divBdr>
    </w:div>
    <w:div w:id="1328243702">
      <w:bodyDiv w:val="1"/>
      <w:marLeft w:val="0"/>
      <w:marRight w:val="0"/>
      <w:marTop w:val="0"/>
      <w:marBottom w:val="0"/>
      <w:divBdr>
        <w:top w:val="none" w:sz="0" w:space="0" w:color="auto"/>
        <w:left w:val="none" w:sz="0" w:space="0" w:color="auto"/>
        <w:bottom w:val="none" w:sz="0" w:space="0" w:color="auto"/>
        <w:right w:val="none" w:sz="0" w:space="0" w:color="auto"/>
      </w:divBdr>
    </w:div>
    <w:div w:id="1360081773">
      <w:bodyDiv w:val="1"/>
      <w:marLeft w:val="0"/>
      <w:marRight w:val="0"/>
      <w:marTop w:val="0"/>
      <w:marBottom w:val="0"/>
      <w:divBdr>
        <w:top w:val="none" w:sz="0" w:space="0" w:color="auto"/>
        <w:left w:val="none" w:sz="0" w:space="0" w:color="auto"/>
        <w:bottom w:val="none" w:sz="0" w:space="0" w:color="auto"/>
        <w:right w:val="none" w:sz="0" w:space="0" w:color="auto"/>
      </w:divBdr>
    </w:div>
    <w:div w:id="1388527298">
      <w:bodyDiv w:val="1"/>
      <w:marLeft w:val="0"/>
      <w:marRight w:val="0"/>
      <w:marTop w:val="0"/>
      <w:marBottom w:val="0"/>
      <w:divBdr>
        <w:top w:val="none" w:sz="0" w:space="0" w:color="auto"/>
        <w:left w:val="none" w:sz="0" w:space="0" w:color="auto"/>
        <w:bottom w:val="none" w:sz="0" w:space="0" w:color="auto"/>
        <w:right w:val="none" w:sz="0" w:space="0" w:color="auto"/>
      </w:divBdr>
    </w:div>
    <w:div w:id="1420834116">
      <w:bodyDiv w:val="1"/>
      <w:marLeft w:val="0"/>
      <w:marRight w:val="0"/>
      <w:marTop w:val="0"/>
      <w:marBottom w:val="0"/>
      <w:divBdr>
        <w:top w:val="none" w:sz="0" w:space="0" w:color="auto"/>
        <w:left w:val="none" w:sz="0" w:space="0" w:color="auto"/>
        <w:bottom w:val="none" w:sz="0" w:space="0" w:color="auto"/>
        <w:right w:val="none" w:sz="0" w:space="0" w:color="auto"/>
      </w:divBdr>
    </w:div>
    <w:div w:id="1436169606">
      <w:bodyDiv w:val="1"/>
      <w:marLeft w:val="0"/>
      <w:marRight w:val="0"/>
      <w:marTop w:val="0"/>
      <w:marBottom w:val="0"/>
      <w:divBdr>
        <w:top w:val="none" w:sz="0" w:space="0" w:color="auto"/>
        <w:left w:val="none" w:sz="0" w:space="0" w:color="auto"/>
        <w:bottom w:val="none" w:sz="0" w:space="0" w:color="auto"/>
        <w:right w:val="none" w:sz="0" w:space="0" w:color="auto"/>
      </w:divBdr>
    </w:div>
    <w:div w:id="1452362280">
      <w:bodyDiv w:val="1"/>
      <w:marLeft w:val="0"/>
      <w:marRight w:val="0"/>
      <w:marTop w:val="0"/>
      <w:marBottom w:val="0"/>
      <w:divBdr>
        <w:top w:val="none" w:sz="0" w:space="0" w:color="auto"/>
        <w:left w:val="none" w:sz="0" w:space="0" w:color="auto"/>
        <w:bottom w:val="none" w:sz="0" w:space="0" w:color="auto"/>
        <w:right w:val="none" w:sz="0" w:space="0" w:color="auto"/>
      </w:divBdr>
    </w:div>
    <w:div w:id="1456413825">
      <w:bodyDiv w:val="1"/>
      <w:marLeft w:val="0"/>
      <w:marRight w:val="0"/>
      <w:marTop w:val="0"/>
      <w:marBottom w:val="0"/>
      <w:divBdr>
        <w:top w:val="none" w:sz="0" w:space="0" w:color="auto"/>
        <w:left w:val="none" w:sz="0" w:space="0" w:color="auto"/>
        <w:bottom w:val="none" w:sz="0" w:space="0" w:color="auto"/>
        <w:right w:val="none" w:sz="0" w:space="0" w:color="auto"/>
      </w:divBdr>
    </w:div>
    <w:div w:id="1465076786">
      <w:bodyDiv w:val="1"/>
      <w:marLeft w:val="0"/>
      <w:marRight w:val="0"/>
      <w:marTop w:val="0"/>
      <w:marBottom w:val="0"/>
      <w:divBdr>
        <w:top w:val="none" w:sz="0" w:space="0" w:color="auto"/>
        <w:left w:val="none" w:sz="0" w:space="0" w:color="auto"/>
        <w:bottom w:val="none" w:sz="0" w:space="0" w:color="auto"/>
        <w:right w:val="none" w:sz="0" w:space="0" w:color="auto"/>
      </w:divBdr>
    </w:div>
    <w:div w:id="1467314159">
      <w:bodyDiv w:val="1"/>
      <w:marLeft w:val="0"/>
      <w:marRight w:val="0"/>
      <w:marTop w:val="0"/>
      <w:marBottom w:val="0"/>
      <w:divBdr>
        <w:top w:val="none" w:sz="0" w:space="0" w:color="auto"/>
        <w:left w:val="none" w:sz="0" w:space="0" w:color="auto"/>
        <w:bottom w:val="none" w:sz="0" w:space="0" w:color="auto"/>
        <w:right w:val="none" w:sz="0" w:space="0" w:color="auto"/>
      </w:divBdr>
    </w:div>
    <w:div w:id="1522628775">
      <w:bodyDiv w:val="1"/>
      <w:marLeft w:val="0"/>
      <w:marRight w:val="0"/>
      <w:marTop w:val="0"/>
      <w:marBottom w:val="0"/>
      <w:divBdr>
        <w:top w:val="none" w:sz="0" w:space="0" w:color="auto"/>
        <w:left w:val="none" w:sz="0" w:space="0" w:color="auto"/>
        <w:bottom w:val="none" w:sz="0" w:space="0" w:color="auto"/>
        <w:right w:val="none" w:sz="0" w:space="0" w:color="auto"/>
      </w:divBdr>
    </w:div>
    <w:div w:id="1565481363">
      <w:bodyDiv w:val="1"/>
      <w:marLeft w:val="0"/>
      <w:marRight w:val="0"/>
      <w:marTop w:val="0"/>
      <w:marBottom w:val="0"/>
      <w:divBdr>
        <w:top w:val="none" w:sz="0" w:space="0" w:color="auto"/>
        <w:left w:val="none" w:sz="0" w:space="0" w:color="auto"/>
        <w:bottom w:val="none" w:sz="0" w:space="0" w:color="auto"/>
        <w:right w:val="none" w:sz="0" w:space="0" w:color="auto"/>
      </w:divBdr>
    </w:div>
    <w:div w:id="1650132114">
      <w:bodyDiv w:val="1"/>
      <w:marLeft w:val="0"/>
      <w:marRight w:val="0"/>
      <w:marTop w:val="0"/>
      <w:marBottom w:val="0"/>
      <w:divBdr>
        <w:top w:val="none" w:sz="0" w:space="0" w:color="auto"/>
        <w:left w:val="none" w:sz="0" w:space="0" w:color="auto"/>
        <w:bottom w:val="none" w:sz="0" w:space="0" w:color="auto"/>
        <w:right w:val="none" w:sz="0" w:space="0" w:color="auto"/>
      </w:divBdr>
    </w:div>
    <w:div w:id="1734545657">
      <w:bodyDiv w:val="1"/>
      <w:marLeft w:val="0"/>
      <w:marRight w:val="0"/>
      <w:marTop w:val="0"/>
      <w:marBottom w:val="0"/>
      <w:divBdr>
        <w:top w:val="none" w:sz="0" w:space="0" w:color="auto"/>
        <w:left w:val="none" w:sz="0" w:space="0" w:color="auto"/>
        <w:bottom w:val="none" w:sz="0" w:space="0" w:color="auto"/>
        <w:right w:val="none" w:sz="0" w:space="0" w:color="auto"/>
      </w:divBdr>
    </w:div>
    <w:div w:id="1759863831">
      <w:bodyDiv w:val="1"/>
      <w:marLeft w:val="0"/>
      <w:marRight w:val="0"/>
      <w:marTop w:val="0"/>
      <w:marBottom w:val="0"/>
      <w:divBdr>
        <w:top w:val="none" w:sz="0" w:space="0" w:color="auto"/>
        <w:left w:val="none" w:sz="0" w:space="0" w:color="auto"/>
        <w:bottom w:val="none" w:sz="0" w:space="0" w:color="auto"/>
        <w:right w:val="none" w:sz="0" w:space="0" w:color="auto"/>
      </w:divBdr>
    </w:div>
    <w:div w:id="1777797005">
      <w:bodyDiv w:val="1"/>
      <w:marLeft w:val="0"/>
      <w:marRight w:val="0"/>
      <w:marTop w:val="0"/>
      <w:marBottom w:val="0"/>
      <w:divBdr>
        <w:top w:val="none" w:sz="0" w:space="0" w:color="auto"/>
        <w:left w:val="none" w:sz="0" w:space="0" w:color="auto"/>
        <w:bottom w:val="none" w:sz="0" w:space="0" w:color="auto"/>
        <w:right w:val="none" w:sz="0" w:space="0" w:color="auto"/>
      </w:divBdr>
    </w:div>
    <w:div w:id="1788281362">
      <w:bodyDiv w:val="1"/>
      <w:marLeft w:val="0"/>
      <w:marRight w:val="0"/>
      <w:marTop w:val="0"/>
      <w:marBottom w:val="0"/>
      <w:divBdr>
        <w:top w:val="none" w:sz="0" w:space="0" w:color="auto"/>
        <w:left w:val="none" w:sz="0" w:space="0" w:color="auto"/>
        <w:bottom w:val="none" w:sz="0" w:space="0" w:color="auto"/>
        <w:right w:val="none" w:sz="0" w:space="0" w:color="auto"/>
      </w:divBdr>
    </w:div>
    <w:div w:id="1831679285">
      <w:bodyDiv w:val="1"/>
      <w:marLeft w:val="0"/>
      <w:marRight w:val="0"/>
      <w:marTop w:val="0"/>
      <w:marBottom w:val="0"/>
      <w:divBdr>
        <w:top w:val="none" w:sz="0" w:space="0" w:color="auto"/>
        <w:left w:val="none" w:sz="0" w:space="0" w:color="auto"/>
        <w:bottom w:val="none" w:sz="0" w:space="0" w:color="auto"/>
        <w:right w:val="none" w:sz="0" w:space="0" w:color="auto"/>
      </w:divBdr>
    </w:div>
    <w:div w:id="1833594363">
      <w:bodyDiv w:val="1"/>
      <w:marLeft w:val="0"/>
      <w:marRight w:val="0"/>
      <w:marTop w:val="0"/>
      <w:marBottom w:val="0"/>
      <w:divBdr>
        <w:top w:val="none" w:sz="0" w:space="0" w:color="auto"/>
        <w:left w:val="none" w:sz="0" w:space="0" w:color="auto"/>
        <w:bottom w:val="none" w:sz="0" w:space="0" w:color="auto"/>
        <w:right w:val="none" w:sz="0" w:space="0" w:color="auto"/>
      </w:divBdr>
    </w:div>
    <w:div w:id="1859998369">
      <w:bodyDiv w:val="1"/>
      <w:marLeft w:val="0"/>
      <w:marRight w:val="0"/>
      <w:marTop w:val="0"/>
      <w:marBottom w:val="0"/>
      <w:divBdr>
        <w:top w:val="none" w:sz="0" w:space="0" w:color="auto"/>
        <w:left w:val="none" w:sz="0" w:space="0" w:color="auto"/>
        <w:bottom w:val="none" w:sz="0" w:space="0" w:color="auto"/>
        <w:right w:val="none" w:sz="0" w:space="0" w:color="auto"/>
      </w:divBdr>
    </w:div>
    <w:div w:id="1876117000">
      <w:bodyDiv w:val="1"/>
      <w:marLeft w:val="0"/>
      <w:marRight w:val="0"/>
      <w:marTop w:val="0"/>
      <w:marBottom w:val="0"/>
      <w:divBdr>
        <w:top w:val="none" w:sz="0" w:space="0" w:color="auto"/>
        <w:left w:val="none" w:sz="0" w:space="0" w:color="auto"/>
        <w:bottom w:val="none" w:sz="0" w:space="0" w:color="auto"/>
        <w:right w:val="none" w:sz="0" w:space="0" w:color="auto"/>
      </w:divBdr>
    </w:div>
    <w:div w:id="1944461493">
      <w:bodyDiv w:val="1"/>
      <w:marLeft w:val="0"/>
      <w:marRight w:val="0"/>
      <w:marTop w:val="0"/>
      <w:marBottom w:val="0"/>
      <w:divBdr>
        <w:top w:val="none" w:sz="0" w:space="0" w:color="auto"/>
        <w:left w:val="none" w:sz="0" w:space="0" w:color="auto"/>
        <w:bottom w:val="none" w:sz="0" w:space="0" w:color="auto"/>
        <w:right w:val="none" w:sz="0" w:space="0" w:color="auto"/>
      </w:divBdr>
    </w:div>
    <w:div w:id="1952929201">
      <w:bodyDiv w:val="1"/>
      <w:marLeft w:val="0"/>
      <w:marRight w:val="0"/>
      <w:marTop w:val="0"/>
      <w:marBottom w:val="0"/>
      <w:divBdr>
        <w:top w:val="none" w:sz="0" w:space="0" w:color="auto"/>
        <w:left w:val="none" w:sz="0" w:space="0" w:color="auto"/>
        <w:bottom w:val="none" w:sz="0" w:space="0" w:color="auto"/>
        <w:right w:val="none" w:sz="0" w:space="0" w:color="auto"/>
      </w:divBdr>
    </w:div>
    <w:div w:id="2051568939">
      <w:bodyDiv w:val="1"/>
      <w:marLeft w:val="0"/>
      <w:marRight w:val="0"/>
      <w:marTop w:val="0"/>
      <w:marBottom w:val="0"/>
      <w:divBdr>
        <w:top w:val="none" w:sz="0" w:space="0" w:color="auto"/>
        <w:left w:val="none" w:sz="0" w:space="0" w:color="auto"/>
        <w:bottom w:val="none" w:sz="0" w:space="0" w:color="auto"/>
        <w:right w:val="none" w:sz="0" w:space="0" w:color="auto"/>
      </w:divBdr>
    </w:div>
    <w:div w:id="2069986109">
      <w:bodyDiv w:val="1"/>
      <w:marLeft w:val="0"/>
      <w:marRight w:val="0"/>
      <w:marTop w:val="0"/>
      <w:marBottom w:val="0"/>
      <w:divBdr>
        <w:top w:val="none" w:sz="0" w:space="0" w:color="auto"/>
        <w:left w:val="none" w:sz="0" w:space="0" w:color="auto"/>
        <w:bottom w:val="none" w:sz="0" w:space="0" w:color="auto"/>
        <w:right w:val="none" w:sz="0" w:space="0" w:color="auto"/>
      </w:divBdr>
    </w:div>
    <w:div w:id="2099475313">
      <w:bodyDiv w:val="1"/>
      <w:marLeft w:val="0"/>
      <w:marRight w:val="0"/>
      <w:marTop w:val="0"/>
      <w:marBottom w:val="0"/>
      <w:divBdr>
        <w:top w:val="none" w:sz="0" w:space="0" w:color="auto"/>
        <w:left w:val="none" w:sz="0" w:space="0" w:color="auto"/>
        <w:bottom w:val="none" w:sz="0" w:space="0" w:color="auto"/>
        <w:right w:val="none" w:sz="0" w:space="0" w:color="auto"/>
      </w:divBdr>
    </w:div>
    <w:div w:id="2106726001">
      <w:bodyDiv w:val="1"/>
      <w:marLeft w:val="0"/>
      <w:marRight w:val="0"/>
      <w:marTop w:val="0"/>
      <w:marBottom w:val="0"/>
      <w:divBdr>
        <w:top w:val="none" w:sz="0" w:space="0" w:color="auto"/>
        <w:left w:val="none" w:sz="0" w:space="0" w:color="auto"/>
        <w:bottom w:val="none" w:sz="0" w:space="0" w:color="auto"/>
        <w:right w:val="none" w:sz="0" w:space="0" w:color="auto"/>
      </w:divBdr>
    </w:div>
    <w:div w:id="2119832533">
      <w:bodyDiv w:val="1"/>
      <w:marLeft w:val="0"/>
      <w:marRight w:val="0"/>
      <w:marTop w:val="0"/>
      <w:marBottom w:val="0"/>
      <w:divBdr>
        <w:top w:val="none" w:sz="0" w:space="0" w:color="auto"/>
        <w:left w:val="none" w:sz="0" w:space="0" w:color="auto"/>
        <w:bottom w:val="none" w:sz="0" w:space="0" w:color="auto"/>
        <w:right w:val="none" w:sz="0" w:space="0" w:color="auto"/>
      </w:divBdr>
    </w:div>
    <w:div w:id="21426488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consultantplus://offline/ref=1EBE7CE859F44CAF91CC07289F67C2CB14EC4350B160F06C22467BD3D8D1F4D4CBC88046u3ND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DA52F0-FCC6-4EDA-8945-97E45A0473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7</Pages>
  <Words>2891</Words>
  <Characters>16483</Characters>
  <Application>Microsoft Office Word</Application>
  <DocSecurity>0</DocSecurity>
  <Lines>137</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19336</CharactersWithSpaces>
  <SharedDoc>false</SharedDoc>
  <HLinks>
    <vt:vector size="42" baseType="variant">
      <vt:variant>
        <vt:i4>65603</vt:i4>
      </vt:variant>
      <vt:variant>
        <vt:i4>18</vt:i4>
      </vt:variant>
      <vt:variant>
        <vt:i4>0</vt:i4>
      </vt:variant>
      <vt:variant>
        <vt:i4>5</vt:i4>
      </vt:variant>
      <vt:variant>
        <vt:lpwstr/>
      </vt:variant>
      <vt:variant>
        <vt:lpwstr>P130</vt:lpwstr>
      </vt:variant>
      <vt:variant>
        <vt:i4>393286</vt:i4>
      </vt:variant>
      <vt:variant>
        <vt:i4>15</vt:i4>
      </vt:variant>
      <vt:variant>
        <vt:i4>0</vt:i4>
      </vt:variant>
      <vt:variant>
        <vt:i4>5</vt:i4>
      </vt:variant>
      <vt:variant>
        <vt:lpwstr/>
      </vt:variant>
      <vt:variant>
        <vt:lpwstr>P365</vt:lpwstr>
      </vt:variant>
      <vt:variant>
        <vt:i4>458753</vt:i4>
      </vt:variant>
      <vt:variant>
        <vt:i4>12</vt:i4>
      </vt:variant>
      <vt:variant>
        <vt:i4>0</vt:i4>
      </vt:variant>
      <vt:variant>
        <vt:i4>5</vt:i4>
      </vt:variant>
      <vt:variant>
        <vt:lpwstr>consultantplus://offline/ref=1EBE7CE859F44CAF91CC07289F67C2CB14EE4354BB60F06C22467BD3D8uDN1H</vt:lpwstr>
      </vt:variant>
      <vt:variant>
        <vt:lpwstr/>
      </vt:variant>
      <vt:variant>
        <vt:i4>65603</vt:i4>
      </vt:variant>
      <vt:variant>
        <vt:i4>9</vt:i4>
      </vt:variant>
      <vt:variant>
        <vt:i4>0</vt:i4>
      </vt:variant>
      <vt:variant>
        <vt:i4>5</vt:i4>
      </vt:variant>
      <vt:variant>
        <vt:lpwstr/>
      </vt:variant>
      <vt:variant>
        <vt:lpwstr>P130</vt:lpwstr>
      </vt:variant>
      <vt:variant>
        <vt:i4>393286</vt:i4>
      </vt:variant>
      <vt:variant>
        <vt:i4>6</vt:i4>
      </vt:variant>
      <vt:variant>
        <vt:i4>0</vt:i4>
      </vt:variant>
      <vt:variant>
        <vt:i4>5</vt:i4>
      </vt:variant>
      <vt:variant>
        <vt:lpwstr/>
      </vt:variant>
      <vt:variant>
        <vt:lpwstr>P365</vt:lpwstr>
      </vt:variant>
      <vt:variant>
        <vt:i4>393286</vt:i4>
      </vt:variant>
      <vt:variant>
        <vt:i4>3</vt:i4>
      </vt:variant>
      <vt:variant>
        <vt:i4>0</vt:i4>
      </vt:variant>
      <vt:variant>
        <vt:i4>5</vt:i4>
      </vt:variant>
      <vt:variant>
        <vt:lpwstr/>
      </vt:variant>
      <vt:variant>
        <vt:lpwstr>P365</vt:lpwstr>
      </vt:variant>
      <vt:variant>
        <vt:i4>7143487</vt:i4>
      </vt:variant>
      <vt:variant>
        <vt:i4>0</vt:i4>
      </vt:variant>
      <vt:variant>
        <vt:i4>0</vt:i4>
      </vt:variant>
      <vt:variant>
        <vt:i4>5</vt:i4>
      </vt:variant>
      <vt:variant>
        <vt:lpwstr>consultantplus://offline/ref=1EBE7CE859F44CAF91CC07289F67C2CB14EC4350B160F06C22467BD3D8D1F4D4CBC88046u3NDH</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omo_ec10</dc:creator>
  <cp:lastModifiedBy>User_777</cp:lastModifiedBy>
  <cp:revision>63</cp:revision>
  <cp:lastPrinted>2022-08-01T12:45:00Z</cp:lastPrinted>
  <dcterms:created xsi:type="dcterms:W3CDTF">2026-05-25T12:41:00Z</dcterms:created>
  <dcterms:modified xsi:type="dcterms:W3CDTF">2026-09-21T14:06:00Z</dcterms:modified>
</cp:coreProperties>
</file>