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21DF3" w14:textId="77777777" w:rsidR="00E42E44" w:rsidRDefault="00E42E44"/>
    <w:p w14:paraId="369ECDEB" w14:textId="77777777" w:rsidR="00277F25" w:rsidRPr="00277F25" w:rsidRDefault="00277F25" w:rsidP="00277F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77F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ОБОСНОВАНИЕ</w:t>
      </w:r>
    </w:p>
    <w:p w14:paraId="054E9035" w14:textId="77777777" w:rsidR="00277F25" w:rsidRPr="00277F25" w:rsidRDefault="00277F25" w:rsidP="00277F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77F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цены контракта, заключаемого с единственным поставщиком</w:t>
      </w:r>
    </w:p>
    <w:p w14:paraId="31FF00F2" w14:textId="77777777" w:rsidR="00277F25" w:rsidRPr="00277F25" w:rsidRDefault="00277F25" w:rsidP="00277F2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77F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(подрядчиком, исполнителем)</w:t>
      </w:r>
    </w:p>
    <w:p w14:paraId="1ED40687" w14:textId="77777777" w:rsidR="00277F25" w:rsidRPr="00277F25" w:rsidRDefault="00277F25" w:rsidP="00277F25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6"/>
        <w:gridCol w:w="8842"/>
      </w:tblGrid>
      <w:tr w:rsidR="00277F25" w:rsidRPr="00277F25" w14:paraId="3CDB1036" w14:textId="77777777" w:rsidTr="008044F8">
        <w:trPr>
          <w:trHeight w:val="1221"/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B2EE0" w14:textId="77777777" w:rsidR="00277F25" w:rsidRPr="00277F25" w:rsidRDefault="00277F25" w:rsidP="00277F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Основные характеристики объекта закупки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2C4E" w14:textId="2F3EBE81" w:rsidR="00277F25" w:rsidRPr="00277F25" w:rsidRDefault="00277F25" w:rsidP="00277F25">
            <w:pPr>
              <w:spacing w:after="0" w:line="240" w:lineRule="auto"/>
              <w:ind w:right="114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77F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</w:t>
            </w:r>
            <w:r w:rsidRPr="00277F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поставку товара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хозяйственного товара </w:t>
            </w:r>
            <w:r w:rsidRPr="00277F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у единственного поставщика для нужд МДОУ детский сад № 23</w:t>
            </w:r>
          </w:p>
          <w:p w14:paraId="3B3A7983" w14:textId="77777777" w:rsidR="00277F25" w:rsidRPr="00277F25" w:rsidRDefault="00277F25" w:rsidP="00277F25">
            <w:pPr>
              <w:spacing w:after="0" w:line="240" w:lineRule="auto"/>
              <w:ind w:right="114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Количество: согласно спецификации</w:t>
            </w:r>
          </w:p>
          <w:p w14:paraId="4D5473E0" w14:textId="73E4E554" w:rsidR="00277F25" w:rsidRPr="00277F25" w:rsidRDefault="00277F25" w:rsidP="00277F25">
            <w:pPr>
              <w:spacing w:after="0" w:line="240" w:lineRule="auto"/>
              <w:ind w:right="114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Срок </w:t>
            </w:r>
            <w:r w:rsidR="00AA34C0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поставки товара</w:t>
            </w:r>
            <w:r w:rsidRPr="00277F2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: до </w:t>
            </w:r>
            <w:r w:rsidR="00AA34C0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31.12</w:t>
            </w:r>
            <w:r w:rsidRPr="00277F2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.2026 г.</w:t>
            </w:r>
          </w:p>
          <w:p w14:paraId="3BEE37AF" w14:textId="77777777" w:rsidR="00277F25" w:rsidRPr="00277F25" w:rsidRDefault="00277F25" w:rsidP="00277F25">
            <w:pPr>
              <w:spacing w:after="0" w:line="240" w:lineRule="auto"/>
              <w:ind w:right="114"/>
              <w:rPr>
                <w:rFonts w:ascii="Calibri" w:eastAsia="Calibri" w:hAnsi="Calibri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277F25" w:rsidRPr="00277F25" w14:paraId="034BEA19" w14:textId="77777777" w:rsidTr="008044F8">
        <w:trPr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9C714" w14:textId="77777777" w:rsidR="00277F25" w:rsidRPr="00277F25" w:rsidRDefault="00277F25" w:rsidP="00277F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Используемый метод определения цены контракта с обоснованием: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0D7B" w14:textId="77777777" w:rsidR="00277F25" w:rsidRPr="00277F25" w:rsidRDefault="00277F25" w:rsidP="00277F25">
            <w:pPr>
              <w:autoSpaceDE w:val="0"/>
              <w:autoSpaceDN w:val="0"/>
              <w:spacing w:after="0" w:line="252" w:lineRule="auto"/>
              <w:ind w:right="11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  <w:t xml:space="preserve"> </w:t>
            </w:r>
            <w:r w:rsidRPr="00277F2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Метод сопоставимых рыночных цен (анализа рынка) в соответствии с ч. 6 ст. 22 Федерального закона от 05.04.2013 № 44-ФЗ </w:t>
            </w:r>
          </w:p>
          <w:p w14:paraId="523CD889" w14:textId="77777777" w:rsidR="00277F25" w:rsidRPr="00277F25" w:rsidRDefault="00277F25" w:rsidP="00277F25">
            <w:pPr>
              <w:autoSpaceDE w:val="0"/>
              <w:autoSpaceDN w:val="0"/>
              <w:spacing w:after="0" w:line="252" w:lineRule="auto"/>
              <w:ind w:right="114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277F25" w:rsidRPr="00277F25" w14:paraId="78D6021A" w14:textId="77777777" w:rsidTr="008044F8">
        <w:trPr>
          <w:jc w:val="center"/>
        </w:trPr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765C" w14:textId="77777777" w:rsidR="00277F25" w:rsidRPr="00277F25" w:rsidRDefault="00277F25" w:rsidP="00277F2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Расчет цены контракта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6086" w14:textId="77777777" w:rsidR="00277F25" w:rsidRPr="00277F25" w:rsidRDefault="00277F25" w:rsidP="00277F25">
            <w:pPr>
              <w:autoSpaceDE w:val="0"/>
              <w:autoSpaceDN w:val="0"/>
              <w:spacing w:after="0" w:line="252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  <w:t xml:space="preserve"> </w:t>
            </w:r>
          </w:p>
          <w:tbl>
            <w:tblPr>
              <w:tblStyle w:val="ac"/>
              <w:tblW w:w="8748" w:type="dxa"/>
              <w:tblLayout w:type="fixed"/>
              <w:tblLook w:val="04A0" w:firstRow="1" w:lastRow="0" w:firstColumn="1" w:lastColumn="0" w:noHBand="0" w:noVBand="1"/>
            </w:tblPr>
            <w:tblGrid>
              <w:gridCol w:w="2916"/>
              <w:gridCol w:w="2916"/>
              <w:gridCol w:w="2916"/>
            </w:tblGrid>
            <w:tr w:rsidR="00277F25" w:rsidRPr="00277F25" w14:paraId="0846C71F" w14:textId="77777777" w:rsidTr="008044F8">
              <w:trPr>
                <w:trHeight w:val="2316"/>
              </w:trPr>
              <w:tc>
                <w:tcPr>
                  <w:tcW w:w="2916" w:type="dxa"/>
                </w:tcPr>
                <w:p w14:paraId="11E8A889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277F25">
                    <w:rPr>
                      <w:rFonts w:ascii="Times New Roman" w:eastAsia="Cambria Math" w:hAnsi="Times New Roman"/>
                      <w:sz w:val="16"/>
                      <w:szCs w:val="16"/>
                      <w:lang w:eastAsia="ru-RU"/>
                    </w:rPr>
                    <w:t>Расчет НМЦК (</w:t>
                  </w:r>
                  <w:proofErr w:type="spellStart"/>
                  <w:r w:rsidRPr="00277F25">
                    <w:rPr>
                      <w:rFonts w:ascii="Times New Roman" w:eastAsia="Cambria Math" w:hAnsi="Times New Roman"/>
                      <w:sz w:val="16"/>
                      <w:szCs w:val="16"/>
                      <w:lang w:eastAsia="ru-RU"/>
                    </w:rPr>
                    <w:t>рын</w:t>
                  </w:r>
                  <w:proofErr w:type="spellEnd"/>
                  <w:r w:rsidRPr="00277F25">
                    <w:rPr>
                      <w:rFonts w:ascii="Times New Roman" w:eastAsia="Cambria Math" w:hAnsi="Times New Roman"/>
                      <w:sz w:val="16"/>
                      <w:szCs w:val="16"/>
                      <w:lang w:eastAsia="ru-RU"/>
                    </w:rPr>
                    <w:t>) произведен по формуле:</w:t>
                  </w:r>
                </w:p>
                <w:p w14:paraId="2596378F" w14:textId="77777777" w:rsidR="00277F25" w:rsidRPr="00277F25" w:rsidRDefault="00000000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i/>
                              <w:iCs/>
                              <w:sz w:val="16"/>
                              <w:szCs w:val="16"/>
                              <w:lang w:val="en-GB" w:eastAsia="ru-RU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eastAsia="ru-RU"/>
                            </w:rPr>
                            <m:t>НМЦК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eastAsia="ru-RU"/>
                            </w:rPr>
                            <m:t>рын</m:t>
                          </m:r>
                        </m:sup>
                      </m:sSup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eastAsia="ru-RU"/>
                        </w:rPr>
                        <m:t>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/>
                              <w:i/>
                              <w:iCs/>
                              <w:sz w:val="16"/>
                              <w:szCs w:val="16"/>
                              <w:lang w:eastAsia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val="en-US" w:eastAsia="ru-RU"/>
                            </w:rPr>
                            <m:t>v</m:t>
                          </m:r>
                        </m:num>
                        <m:den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val="en-US" w:eastAsia="ru-RU"/>
                            </w:rPr>
                            <m:t>n</m:t>
                          </m:r>
                        </m:den>
                      </m:f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eastAsia="ru-RU"/>
                        </w:rPr>
                        <m:t>×</m:t>
                      </m:r>
                      <m:nary>
                        <m:naryPr>
                          <m:chr m:val="∑"/>
                          <m:ctrlPr>
                            <w:rPr>
                              <w:rFonts w:ascii="Cambria Math" w:eastAsia="Times New Roman" w:hAnsi="Cambria Math"/>
                              <w:i/>
                              <w:iCs/>
                              <w:sz w:val="16"/>
                              <w:szCs w:val="16"/>
                              <w:lang w:eastAsia="ru-RU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val="en-US" w:eastAsia="ru-RU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val="en-US" w:eastAsia="ru-RU"/>
                            </w:rPr>
                            <m:t>n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iCs/>
                                  <w:sz w:val="16"/>
                                  <w:szCs w:val="16"/>
                                  <w:lang w:eastAsia="ru-RU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Times New Roman" w:hAnsi="Cambria Math"/>
                                  <w:sz w:val="16"/>
                                  <w:szCs w:val="16"/>
                                  <w:lang w:eastAsia="ru-RU"/>
                                </w:rPr>
                                <m:t>ц</m:t>
                              </m:r>
                            </m:e>
                            <m:sub>
                              <m:r>
                                <w:rPr>
                                  <w:rFonts w:ascii="Cambria Math" w:eastAsia="Times New Roman" w:hAnsi="Cambria Math"/>
                                  <w:sz w:val="16"/>
                                  <w:szCs w:val="16"/>
                                  <w:lang w:val="en-US" w:eastAsia="ru-RU"/>
                                </w:rPr>
                                <m:t>i</m:t>
                              </m:r>
                            </m:sub>
                          </m:sSub>
                        </m:e>
                      </m:nary>
                    </m:oMath>
                  </m:oMathPara>
                </w:p>
                <w:p w14:paraId="0EDE2DBD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v</m:t>
                      </m:r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–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val="en-US"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количество (объем) закупаемого товара;</m:t>
                      </m:r>
                    </m:oMath>
                  </m:oMathPara>
                </w:p>
                <w:p w14:paraId="7C8D5564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n</m:t>
                      </m:r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–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val="en-US"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количество значений, используемых в расчете;</m:t>
                      </m:r>
                    </m:oMath>
                  </m:oMathPara>
                </w:p>
                <w:p w14:paraId="5511E433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i</m:t>
                      </m:r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–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val="en-US"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номер источника ценовой информации;</m:t>
                      </m:r>
                    </m:oMath>
                  </m:oMathPara>
                </w:p>
                <w:p w14:paraId="2A6C5092" w14:textId="77777777" w:rsidR="00277F25" w:rsidRPr="00277F25" w:rsidRDefault="00000000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>
                    <m:sSub>
                      <m:sSubPr>
                        <m:ctrlPr>
                          <w:rPr>
                            <w:rFonts w:ascii="Cambria Math" w:eastAsia="Times New Roman" w:hAnsi="Cambria Math"/>
                            <w:i/>
                            <w:iCs/>
                            <w:sz w:val="16"/>
                            <w:szCs w:val="16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/>
                            <w:sz w:val="16"/>
                            <w:szCs w:val="16"/>
                            <w:lang w:eastAsia="ru-RU"/>
                          </w:rPr>
                          <m:t>ц</m:t>
                        </m:r>
                      </m:e>
                      <m:sub>
                        <m:r>
                          <w:rPr>
                            <w:rFonts w:ascii="Cambria Math" w:eastAsia="Times New Roman" w:hAnsi="Cambria Math"/>
                            <w:sz w:val="16"/>
                            <w:szCs w:val="16"/>
                            <w:lang w:val="en-US" w:eastAsia="ru-RU"/>
                          </w:rPr>
                          <m:t>i</m:t>
                        </m:r>
                      </m:sub>
                    </m:sSub>
                  </m:oMath>
                  <w:r w:rsidR="00277F25" w:rsidRPr="00277F25">
                    <w:rPr>
                      <w:rFonts w:ascii="Times New Roman" w:eastAsia="Times New Roman" w:hAnsi="Times New Roman"/>
                      <w:sz w:val="16"/>
                      <w:szCs w:val="16"/>
                      <w:lang w:val="en-US" w:eastAsia="ru-RU"/>
                    </w:rPr>
                    <w:t xml:space="preserve"> </w:t>
                  </w:r>
                  <m:oMath>
                    <m:r>
                      <m:rPr>
                        <m:nor/>
                      </m:rPr>
                      <w:rPr>
                        <w:rFonts w:ascii="Times New Roman" w:eastAsia="Times New Roman" w:hAnsi="Times New Roman"/>
                        <w:i/>
                        <w:iCs/>
                        <w:sz w:val="16"/>
                        <w:szCs w:val="16"/>
                        <w:lang w:eastAsia="ru-RU"/>
                      </w:rPr>
                      <m:t>–</m:t>
                    </m:r>
                    <m:r>
                      <m:rPr>
                        <m:nor/>
                      </m:rPr>
                      <w:rPr>
                        <w:rFonts w:ascii="Times New Roman" w:eastAsia="Times New Roman" w:hAnsi="Times New Roman"/>
                        <w:i/>
                        <w:iCs/>
                        <w:sz w:val="16"/>
                        <w:szCs w:val="16"/>
                        <w:lang w:val="en-US" w:eastAsia="ru-RU"/>
                      </w:rPr>
                      <m:t> </m:t>
                    </m:r>
                    <m:r>
                      <m:rPr>
                        <m:nor/>
                      </m:rPr>
                      <w:rPr>
                        <w:rFonts w:ascii="Times New Roman" w:eastAsia="Times New Roman" w:hAnsi="Times New Roman"/>
                        <w:i/>
                        <w:iCs/>
                        <w:sz w:val="16"/>
                        <w:szCs w:val="16"/>
                        <w:lang w:eastAsia="ru-RU"/>
                      </w:rPr>
                      <m:t>цена единицы товара</m:t>
                    </m:r>
                  </m:oMath>
                </w:p>
                <w:p w14:paraId="185BB4ED" w14:textId="77777777" w:rsidR="00277F25" w:rsidRPr="00277F25" w:rsidRDefault="00277F25" w:rsidP="00277F25">
                  <w:pPr>
                    <w:autoSpaceDE w:val="0"/>
                    <w:autoSpaceDN w:val="0"/>
                    <w:spacing w:line="252" w:lineRule="auto"/>
                    <w:rPr>
                      <w:rFonts w:ascii="Times New Roman" w:eastAsia="Times New Roman" w:hAnsi="Times New Roman"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2916" w:type="dxa"/>
                </w:tcPr>
                <w:p w14:paraId="1138B14E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277F25">
                    <w:rPr>
                      <w:rFonts w:ascii="Times New Roman" w:eastAsia="Cambria Math" w:hAnsi="Times New Roman"/>
                      <w:sz w:val="16"/>
                      <w:szCs w:val="16"/>
                      <w:lang w:eastAsia="ru-RU"/>
                    </w:rPr>
                    <w:t>Среднее квадратичное отклонение</w:t>
                  </w:r>
                  <w:r w:rsidRPr="00277F25">
                    <w:rPr>
                      <w:rFonts w:ascii="Times New Roman" w:eastAsia="Cambria Math" w:hAnsi="Times New Roman"/>
                      <w:sz w:val="16"/>
                      <w:szCs w:val="16"/>
                      <w:lang w:val="en-US" w:eastAsia="ru-RU"/>
                    </w:rPr>
                    <w:t>:</w:t>
                  </w:r>
                </w:p>
                <w:p w14:paraId="46F6C292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GB" w:eastAsia="ru-RU"/>
                        </w:rPr>
                        <m:t>σ</m:t>
                      </m:r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= 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/>
                              <w:i/>
                              <w:iCs/>
                              <w:sz w:val="16"/>
                              <w:szCs w:val="16"/>
                              <w:lang w:val="en-US" w:eastAsia="ru-RU"/>
                            </w:rPr>
                          </m:ctrlPr>
                        </m:radPr>
                        <m:deg/>
                        <m:e>
                          <m:f>
                            <m:fPr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iCs/>
                                  <w:sz w:val="16"/>
                                  <w:szCs w:val="16"/>
                                  <w:lang w:val="en-US" w:eastAsia="ru-RU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/>
                                  <w:sz w:val="16"/>
                                  <w:szCs w:val="16"/>
                                  <w:lang w:val="en-US" w:eastAsia="ru-RU"/>
                                </w:rPr>
                                <m:t> </m:t>
                              </m:r>
                              <m:nary>
                                <m:naryPr>
                                  <m:chr m:val="∑"/>
                                  <m:limLoc m:val="subSup"/>
                                  <m:ctrlPr>
                                    <w:rPr>
                                      <w:rFonts w:ascii="Cambria Math" w:eastAsia="Times New Roman" w:hAnsi="Cambria Math"/>
                                      <w:i/>
                                      <w:iCs/>
                                      <w:sz w:val="16"/>
                                      <w:szCs w:val="16"/>
                                      <w:lang w:val="en-US" w:eastAsia="ru-RU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eastAsia="Times New Roman" w:hAnsi="Cambria Math"/>
                                      <w:sz w:val="16"/>
                                      <w:szCs w:val="16"/>
                                      <w:lang w:val="en-US" w:eastAsia="ru-RU"/>
                                    </w:rPr>
                                    <m:t>i=1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eastAsia="Times New Roman" w:hAnsi="Cambria Math"/>
                                      <w:sz w:val="16"/>
                                      <w:szCs w:val="16"/>
                                      <w:lang w:val="en-US" w:eastAsia="ru-RU"/>
                                    </w:rPr>
                                    <m:t>n</m:t>
                                  </m:r>
                                </m:sup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eastAsia="Times New Roman" w:hAnsi="Cambria Math"/>
                                          <w:i/>
                                          <w:iCs/>
                                          <w:sz w:val="16"/>
                                          <w:szCs w:val="16"/>
                                          <w:lang w:val="en-US" w:eastAsia="ru-RU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="Times New Roman" w:hAnsi="Cambria Math"/>
                                          <w:sz w:val="16"/>
                                          <w:szCs w:val="16"/>
                                          <w:lang w:val="en-US" w:eastAsia="ru-RU"/>
                                        </w:rPr>
                                        <m:t>(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="Times New Roman" w:hAnsi="Cambria Math"/>
                                              <w:i/>
                                              <w:iCs/>
                                              <w:sz w:val="16"/>
                                              <w:szCs w:val="16"/>
                                              <w:lang w:val="en-US" w:eastAsia="ru-RU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eastAsia="Times New Roman" w:hAnsi="Cambria Math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m:t>ц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eastAsia="Times New Roman" w:hAnsi="Cambria Math"/>
                                              <w:sz w:val="16"/>
                                              <w:szCs w:val="16"/>
                                              <w:lang w:val="en-US" w:eastAsia="ru-RU"/>
                                            </w:rPr>
                                            <m:t>i</m:t>
                                          </m:r>
                                        </m:sub>
                                      </m:sSub>
                                      <m:r>
                                        <w:rPr>
                                          <w:rFonts w:ascii="Cambria Math" w:eastAsia="Times New Roman" w:hAnsi="Cambria Math"/>
                                          <w:sz w:val="16"/>
                                          <w:szCs w:val="16"/>
                                          <w:lang w:val="en-US" w:eastAsia="ru-RU"/>
                                        </w:rPr>
                                        <m:t> - </m:t>
                                      </m:r>
                                      <m:d>
                                        <m:dPr>
                                          <m:begChr m:val="⟨"/>
                                          <m:endChr m:val="⟩"/>
                                          <m:ctrlPr>
                                            <w:rPr>
                                              <w:rFonts w:ascii="Cambria Math" w:eastAsia="Times New Roman" w:hAnsi="Cambria Math"/>
                                              <w:i/>
                                              <w:iCs/>
                                              <w:sz w:val="16"/>
                                              <w:szCs w:val="16"/>
                                              <w:lang w:val="en-US" w:eastAsia="ru-RU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eastAsia="Times New Roman" w:hAnsi="Cambria Math"/>
                                              <w:sz w:val="16"/>
                                              <w:szCs w:val="16"/>
                                              <w:lang w:eastAsia="ru-RU"/>
                                            </w:rPr>
                                            <m:t>ц</m:t>
                                          </m:r>
                                        </m:e>
                                      </m:d>
                                      <m:r>
                                        <w:rPr>
                                          <w:rFonts w:ascii="Cambria Math" w:eastAsia="Times New Roman" w:hAnsi="Cambria Math"/>
                                          <w:sz w:val="16"/>
                                          <w:szCs w:val="16"/>
                                          <w:lang w:val="en-US" w:eastAsia="ru-RU"/>
                                        </w:rPr>
                                        <m:t>)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="Times New Roman" w:hAnsi="Cambria Math"/>
                                          <w:sz w:val="16"/>
                                          <w:szCs w:val="16"/>
                                          <w:lang w:val="en-US" w:eastAsia="ru-RU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="Times New Roman" w:hAnsi="Cambria Math"/>
                                      <w:sz w:val="16"/>
                                      <w:szCs w:val="16"/>
                                      <w:lang w:val="en-US" w:eastAsia="ru-RU"/>
                                    </w:rPr>
                                    <m:t> </m:t>
                                  </m:r>
                                </m:e>
                              </m:nary>
                            </m:num>
                            <m:den>
                              <m:r>
                                <w:rPr>
                                  <w:rFonts w:ascii="Cambria Math" w:eastAsia="Times New Roman" w:hAnsi="Cambria Math"/>
                                  <w:sz w:val="16"/>
                                  <w:szCs w:val="16"/>
                                  <w:lang w:val="en-US" w:eastAsia="ru-RU"/>
                                </w:rPr>
                                <m:t>n-1</m:t>
                              </m:r>
                            </m:den>
                          </m:f>
                        </m:e>
                      </m:rad>
                    </m:oMath>
                  </m:oMathPara>
                </w:p>
                <w:p w14:paraId="03932E97" w14:textId="77777777" w:rsidR="00277F25" w:rsidRPr="00277F25" w:rsidRDefault="00000000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d>
                        <m:dPr>
                          <m:begChr m:val="⟨"/>
                          <m:endChr m:val="⟩"/>
                          <m:ctrlPr>
                            <w:rPr>
                              <w:rFonts w:ascii="Cambria Math" w:eastAsia="Times New Roman" w:hAnsi="Cambria Math"/>
                              <w:i/>
                              <w:iCs/>
                              <w:sz w:val="16"/>
                              <w:szCs w:val="16"/>
                              <w:lang w:val="en-US" w:eastAsia="ru-RU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eastAsia="ru-RU"/>
                            </w:rPr>
                            <m:t>ц</m:t>
                          </m:r>
                        </m:e>
                      </m:d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 –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val="en-US"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среднее арифметическое всех цен;</m:t>
                      </m:r>
                    </m:oMath>
                  </m:oMathPara>
                </w:p>
                <w:p w14:paraId="406EF846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n</m:t>
                      </m:r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–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val="en-US"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количество значений, используемых в расчете;</m:t>
                      </m:r>
                    </m:oMath>
                  </m:oMathPara>
                </w:p>
                <w:p w14:paraId="7C376FB7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i</m:t>
                      </m:r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–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val="en-US"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номер источника ценовой информации;</m:t>
                      </m:r>
                    </m:oMath>
                  </m:oMathPara>
                </w:p>
                <w:p w14:paraId="75C5BAF6" w14:textId="77777777" w:rsidR="00277F25" w:rsidRPr="00277F25" w:rsidRDefault="00000000" w:rsidP="00277F25">
                  <w:pPr>
                    <w:autoSpaceDE w:val="0"/>
                    <w:autoSpaceDN w:val="0"/>
                    <w:spacing w:line="252" w:lineRule="auto"/>
                    <w:rPr>
                      <w:rFonts w:ascii="Times New Roman" w:eastAsia="Times New Roman" w:hAnsi="Times New Roman"/>
                      <w:i/>
                      <w:sz w:val="16"/>
                      <w:szCs w:val="16"/>
                    </w:rPr>
                  </w:pP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ц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en-US"/>
                          </w:rPr>
                          <m:t>i</m:t>
                        </m:r>
                      </m:sub>
                    </m:sSub>
                  </m:oMath>
                  <w:r w:rsidR="00277F25" w:rsidRPr="00277F25">
                    <w:rPr>
                      <w:sz w:val="16"/>
                      <w:szCs w:val="16"/>
                    </w:rPr>
                    <w:t xml:space="preserve"> </w:t>
                  </w:r>
                  <m:oMath>
                    <m:r>
                      <m:rPr>
                        <m:nor/>
                      </m:rPr>
                      <w:rPr>
                        <w:i/>
                        <w:iCs/>
                        <w:sz w:val="16"/>
                        <w:szCs w:val="16"/>
                      </w:rPr>
                      <m:t>–</m:t>
                    </m:r>
                    <m:r>
                      <m:rPr>
                        <m:nor/>
                      </m:rPr>
                      <w:rPr>
                        <w:i/>
                        <w:iCs/>
                        <w:sz w:val="16"/>
                        <w:szCs w:val="16"/>
                        <w:lang w:val="en-US"/>
                      </w:rPr>
                      <m:t> </m:t>
                    </m:r>
                    <m:r>
                      <m:rPr>
                        <m:nor/>
                      </m:rPr>
                      <w:rPr>
                        <w:i/>
                        <w:iCs/>
                        <w:sz w:val="16"/>
                        <w:szCs w:val="16"/>
                      </w:rPr>
                      <m:t>цена единицы товара</m:t>
                    </m:r>
                  </m:oMath>
                </w:p>
              </w:tc>
              <w:tc>
                <w:tcPr>
                  <w:tcW w:w="2916" w:type="dxa"/>
                </w:tcPr>
                <w:p w14:paraId="3DA25665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w:r w:rsidRPr="00277F25"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  <w:t>Коэффициент вариации</w:t>
                  </w:r>
                  <w:r w:rsidRPr="00277F25">
                    <w:rPr>
                      <w:rFonts w:ascii="Times New Roman" w:eastAsia="Times New Roman" w:hAnsi="Times New Roman"/>
                      <w:sz w:val="16"/>
                      <w:szCs w:val="16"/>
                      <w:lang w:val="en-US" w:eastAsia="ru-RU"/>
                    </w:rPr>
                    <w:t>:</w:t>
                  </w:r>
                </w:p>
                <w:p w14:paraId="17D9313E" w14:textId="77777777" w:rsidR="00277F25" w:rsidRPr="00277F25" w:rsidRDefault="00277F25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V=</m:t>
                      </m:r>
                      <m:f>
                        <m:fPr>
                          <m:ctrlPr>
                            <w:rPr>
                              <w:rFonts w:ascii="Cambria Math" w:eastAsia="Times New Roman" w:hAnsi="Cambria Math"/>
                              <w:i/>
                              <w:iCs/>
                              <w:sz w:val="16"/>
                              <w:szCs w:val="16"/>
                              <w:lang w:val="en-US" w:eastAsia="ru-RU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val="en-US" w:eastAsia="ru-RU"/>
                            </w:rPr>
                            <m:t>σ</m:t>
                          </m:r>
                        </m:num>
                        <m:den>
                          <m:d>
                            <m:dPr>
                              <m:begChr m:val="⟨"/>
                              <m:endChr m:val="⟩"/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iCs/>
                                  <w:sz w:val="16"/>
                                  <w:szCs w:val="16"/>
                                  <w:lang w:val="en-US" w:eastAsia="ru-RU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Times New Roman" w:hAnsi="Cambria Math"/>
                                  <w:sz w:val="16"/>
                                  <w:szCs w:val="16"/>
                                  <w:lang w:eastAsia="ru-RU"/>
                                </w:rPr>
                                <m:t>ц</m:t>
                              </m:r>
                            </m:e>
                          </m:d>
                        </m:den>
                      </m:f>
                      <m:r>
                        <w:rPr>
                          <w:rFonts w:ascii="Cambria Math" w:eastAsia="Times New Roman" w:hAnsi="Cambria Math"/>
                          <w:sz w:val="16"/>
                          <w:szCs w:val="16"/>
                          <w:lang w:val="en-US" w:eastAsia="ru-RU"/>
                        </w:rPr>
                        <m:t> × 100</m:t>
                      </m:r>
                    </m:oMath>
                  </m:oMathPara>
                </w:p>
                <w:p w14:paraId="0242D51E" w14:textId="77777777" w:rsidR="00277F25" w:rsidRPr="00277F25" w:rsidRDefault="00000000" w:rsidP="00277F25">
                  <w:pPr>
                    <w:autoSpaceDE w:val="0"/>
                    <w:autoSpaceDN w:val="0"/>
                    <w:rPr>
                      <w:rFonts w:ascii="Times New Roman" w:eastAsia="Times New Roman" w:hAnsi="Times New Roman"/>
                      <w:sz w:val="16"/>
                      <w:szCs w:val="16"/>
                      <w:lang w:eastAsia="ru-RU"/>
                    </w:rPr>
                  </w:pPr>
                  <m:oMathPara>
                    <m:oMathParaPr>
                      <m:jc m:val="centerGroup"/>
                    </m:oMathParaPr>
                    <m:oMath>
                      <m:d>
                        <m:dPr>
                          <m:begChr m:val="⟨"/>
                          <m:endChr m:val="⟩"/>
                          <m:ctrlPr>
                            <w:rPr>
                              <w:rFonts w:ascii="Cambria Math" w:eastAsia="Times New Roman" w:hAnsi="Cambria Math"/>
                              <w:i/>
                              <w:iCs/>
                              <w:sz w:val="16"/>
                              <w:szCs w:val="16"/>
                              <w:lang w:val="en-US" w:eastAsia="ru-RU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/>
                              <w:sz w:val="16"/>
                              <w:szCs w:val="16"/>
                              <w:lang w:eastAsia="ru-RU"/>
                            </w:rPr>
                            <m:t>ц</m:t>
                          </m:r>
                        </m:e>
                      </m:d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 –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val="en-US" w:eastAsia="ru-RU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rFonts w:ascii="Times New Roman" w:eastAsia="Times New Roman" w:hAnsi="Times New Roman"/>
                          <w:i/>
                          <w:iCs/>
                          <w:sz w:val="16"/>
                          <w:szCs w:val="16"/>
                          <w:lang w:eastAsia="ru-RU"/>
                        </w:rPr>
                        <m:t>среднее арифметическое всех цен;</m:t>
                      </m:r>
                    </m:oMath>
                  </m:oMathPara>
                </w:p>
                <w:p w14:paraId="58F69F36" w14:textId="77777777" w:rsidR="00277F25" w:rsidRPr="00277F25" w:rsidRDefault="00277F25" w:rsidP="00277F25">
                  <w:pPr>
                    <w:autoSpaceDE w:val="0"/>
                    <w:autoSpaceDN w:val="0"/>
                    <w:spacing w:line="252" w:lineRule="auto"/>
                    <w:rPr>
                      <w:rFonts w:ascii="Times New Roman" w:eastAsia="Times New Roman" w:hAnsi="Times New Roman"/>
                      <w:i/>
                      <w:sz w:val="16"/>
                      <w:szCs w:val="16"/>
                    </w:rPr>
                  </w:pPr>
                  <m:oMathPara>
                    <m:oMathParaPr>
                      <m:jc m:val="centerGroup"/>
                    </m:oMathParaPr>
                    <m:oMath>
                      <m:r>
                        <w:rPr>
                          <w:rFonts w:ascii="Cambria Math" w:hAnsi="Cambria Math"/>
                          <w:sz w:val="16"/>
                          <w:szCs w:val="16"/>
                          <w:lang w:val="en-US"/>
                        </w:rPr>
                        <m:t>σ</m:t>
                      </m:r>
                      <m:r>
                        <m:rPr>
                          <m:nor/>
                        </m:rPr>
                        <w:rPr>
                          <w:i/>
                          <w:iCs/>
                          <w:sz w:val="16"/>
                          <w:szCs w:val="16"/>
                        </w:rPr>
                        <m:t> –</m:t>
                      </m:r>
                      <m:r>
                        <m:rPr>
                          <m:nor/>
                        </m:rPr>
                        <w:rPr>
                          <w:i/>
                          <w:iCs/>
                          <w:sz w:val="16"/>
                          <w:szCs w:val="16"/>
                          <w:lang w:val="en-US"/>
                        </w:rPr>
                        <m:t> </m:t>
                      </m:r>
                      <m:r>
                        <m:rPr>
                          <m:nor/>
                        </m:rPr>
                        <w:rPr>
                          <w:i/>
                          <w:iCs/>
                          <w:sz w:val="16"/>
                          <w:szCs w:val="16"/>
                          <w:lang w:val="en-GB"/>
                        </w:rPr>
                        <m:t>c</m:t>
                      </m:r>
                      <w:proofErr w:type="spellStart"/>
                      <m:r>
                        <m:rPr>
                          <m:nor/>
                        </m:rPr>
                        <w:rPr>
                          <w:i/>
                          <w:iCs/>
                          <w:sz w:val="16"/>
                          <w:szCs w:val="16"/>
                        </w:rPr>
                        <m:t>реднее</m:t>
                      </m:r>
                      <w:proofErr w:type="spellEnd"/>
                      <m:r>
                        <m:rPr>
                          <m:nor/>
                        </m:rPr>
                        <w:rPr>
                          <w:i/>
                          <w:iCs/>
                          <w:sz w:val="16"/>
                          <w:szCs w:val="16"/>
                        </w:rPr>
                        <m:t> квадратичное отклонение</m:t>
                      </m:r>
                    </m:oMath>
                  </m:oMathPara>
                </w:p>
              </w:tc>
            </w:tr>
          </w:tbl>
          <w:p w14:paraId="1E5194FB" w14:textId="77777777" w:rsidR="00277F25" w:rsidRPr="00277F25" w:rsidRDefault="00277F25" w:rsidP="00277F25">
            <w:pPr>
              <w:autoSpaceDE w:val="0"/>
              <w:autoSpaceDN w:val="0"/>
              <w:spacing w:after="0" w:line="252" w:lineRule="auto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14:ligatures w14:val="none"/>
              </w:rPr>
            </w:pPr>
          </w:p>
          <w:tbl>
            <w:tblPr>
              <w:tblStyle w:val="ac"/>
              <w:tblW w:w="8748" w:type="dxa"/>
              <w:tblLayout w:type="fixed"/>
              <w:tblLook w:val="04A0" w:firstRow="1" w:lastRow="0" w:firstColumn="1" w:lastColumn="0" w:noHBand="0" w:noVBand="1"/>
            </w:tblPr>
            <w:tblGrid>
              <w:gridCol w:w="683"/>
              <w:gridCol w:w="5602"/>
              <w:gridCol w:w="2463"/>
            </w:tblGrid>
            <w:tr w:rsidR="00277F25" w:rsidRPr="00277F25" w14:paraId="73F3DA8E" w14:textId="77777777" w:rsidTr="008044F8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CD14CF" w14:textId="77777777" w:rsidR="00277F25" w:rsidRPr="00277F25" w:rsidRDefault="00277F25" w:rsidP="00277F25">
                  <w:pPr>
                    <w:jc w:val="center"/>
                    <w:rPr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№ п\п</w:t>
                  </w:r>
                </w:p>
              </w:tc>
              <w:tc>
                <w:tcPr>
                  <w:tcW w:w="5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A428CE" w14:textId="77777777" w:rsidR="00277F25" w:rsidRPr="00277F25" w:rsidRDefault="00277F25" w:rsidP="00277F25">
                  <w:pPr>
                    <w:jc w:val="center"/>
                    <w:rPr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Источник информации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BE5E58" w14:textId="77777777" w:rsidR="00277F25" w:rsidRPr="00277F25" w:rsidRDefault="00277F25" w:rsidP="00277F2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Цена контракта</w:t>
                  </w:r>
                </w:p>
                <w:p w14:paraId="2E364B4F" w14:textId="77777777" w:rsidR="00277F25" w:rsidRPr="00277F25" w:rsidRDefault="00277F25" w:rsidP="00277F25">
                  <w:pPr>
                    <w:jc w:val="center"/>
                    <w:rPr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(руб.)</w:t>
                  </w:r>
                </w:p>
              </w:tc>
            </w:tr>
            <w:tr w:rsidR="00277F25" w:rsidRPr="00277F25" w14:paraId="32BF88B2" w14:textId="77777777" w:rsidTr="008044F8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147703" w14:textId="77777777" w:rsidR="00277F25" w:rsidRPr="00277F25" w:rsidRDefault="00277F25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5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6B0FD" w14:textId="3024D256" w:rsidR="00277F25" w:rsidRPr="00277F25" w:rsidRDefault="00277F25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Предложение № 1 ООО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Стилус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0C056" w14:textId="459138BE" w:rsidR="00277F25" w:rsidRPr="00277F25" w:rsidRDefault="00AA34C0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85000,00</w:t>
                  </w:r>
                  <w:r w:rsidR="00277F25" w:rsidRPr="00277F25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руб.</w:t>
                  </w:r>
                </w:p>
              </w:tc>
            </w:tr>
            <w:tr w:rsidR="00277F25" w:rsidRPr="00277F25" w14:paraId="491DA62F" w14:textId="77777777" w:rsidTr="008044F8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EBEC67" w14:textId="77777777" w:rsidR="00277F25" w:rsidRPr="00277F25" w:rsidRDefault="00277F25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5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92029" w14:textId="78753C54" w:rsidR="00277F25" w:rsidRPr="00277F25" w:rsidRDefault="00277F25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Предложение № 2 ООО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Офис-Сервис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B3785E" w14:textId="516DE4FE" w:rsidR="00277F25" w:rsidRPr="00277F25" w:rsidRDefault="00AA34C0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89250,22</w:t>
                  </w: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277F25" w:rsidRPr="00277F25">
                    <w:rPr>
                      <w:rFonts w:ascii="Times New Roman" w:hAnsi="Times New Roman"/>
                      <w:sz w:val="24"/>
                      <w:szCs w:val="24"/>
                    </w:rPr>
                    <w:t>руб.</w:t>
                  </w:r>
                </w:p>
              </w:tc>
            </w:tr>
            <w:tr w:rsidR="00277F25" w:rsidRPr="00277F25" w14:paraId="587A28F4" w14:textId="77777777" w:rsidTr="008044F8">
              <w:tc>
                <w:tcPr>
                  <w:tcW w:w="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7D3278" w14:textId="77777777" w:rsidR="00277F25" w:rsidRPr="00277F25" w:rsidRDefault="00277F25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56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5CD76" w14:textId="4218597A" w:rsidR="00277F25" w:rsidRPr="00277F25" w:rsidRDefault="00277F25" w:rsidP="00277F25">
                  <w:pPr>
                    <w:tabs>
                      <w:tab w:val="left" w:pos="1659"/>
                    </w:tabs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Предложение № 3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ООО </w:t>
                  </w:r>
                  <w:proofErr w:type="spellStart"/>
                  <w:r w:rsidR="00AA34C0">
                    <w:rPr>
                      <w:rFonts w:ascii="Times New Roman" w:hAnsi="Times New Roman"/>
                      <w:sz w:val="24"/>
                      <w:szCs w:val="24"/>
                    </w:rPr>
                    <w:t>МегаКанц</w:t>
                  </w:r>
                  <w:proofErr w:type="spellEnd"/>
                  <w:r w:rsidR="00AA34C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A7CD41" w14:textId="7FFE3DCA" w:rsidR="00277F25" w:rsidRPr="00277F25" w:rsidRDefault="00AA34C0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92649,78</w:t>
                  </w:r>
                  <w:r w:rsidR="00277F25" w:rsidRPr="00277F25">
                    <w:rPr>
                      <w:rFonts w:ascii="Times New Roman" w:hAnsi="Times New Roman"/>
                      <w:sz w:val="24"/>
                      <w:szCs w:val="24"/>
                    </w:rPr>
                    <w:t>руб.</w:t>
                  </w:r>
                </w:p>
              </w:tc>
            </w:tr>
            <w:tr w:rsidR="00277F25" w:rsidRPr="00277F25" w14:paraId="000D73F5" w14:textId="77777777" w:rsidTr="008044F8">
              <w:tc>
                <w:tcPr>
                  <w:tcW w:w="87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81F9AC" w14:textId="1BDB479F" w:rsidR="00277F25" w:rsidRPr="00277F25" w:rsidRDefault="00277F25" w:rsidP="00277F25">
                  <w:pPr>
                    <w:adjustRightInd w:val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Среднее значение цены – </w:t>
                  </w:r>
                  <w:r w:rsidR="00AA3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88966,59</w:t>
                  </w:r>
                </w:p>
                <w:p w14:paraId="52541DF0" w14:textId="77777777" w:rsidR="00277F25" w:rsidRPr="00277F25" w:rsidRDefault="00277F25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77F25" w:rsidRPr="00277F25" w14:paraId="41AEE988" w14:textId="77777777" w:rsidTr="008044F8">
              <w:tc>
                <w:tcPr>
                  <w:tcW w:w="87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62378" w14:textId="78294C2D" w:rsidR="00277F25" w:rsidRPr="00277F25" w:rsidRDefault="00277F25" w:rsidP="00277F25">
                  <w:pPr>
                    <w:adjustRightInd w:val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Среднее квадратичное отклонение – </w:t>
                  </w:r>
                  <w:r w:rsidR="00AA3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33832,75</w:t>
                  </w:r>
                </w:p>
                <w:p w14:paraId="152B858B" w14:textId="77777777" w:rsidR="00277F25" w:rsidRPr="00277F25" w:rsidRDefault="00277F25" w:rsidP="00277F2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277F25" w:rsidRPr="00277F25" w14:paraId="12363D6E" w14:textId="77777777" w:rsidTr="008044F8">
              <w:tc>
                <w:tcPr>
                  <w:tcW w:w="87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1DD8C" w14:textId="204C708B" w:rsidR="00277F25" w:rsidRPr="00277F25" w:rsidRDefault="00277F25" w:rsidP="00277F25">
                  <w:pPr>
                    <w:adjustRightInd w:val="0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277F25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Итого НМЦК составляет – </w:t>
                  </w:r>
                  <w:r w:rsidR="00AA34C0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88966,59</w:t>
                  </w:r>
                </w:p>
                <w:p w14:paraId="6FDD2736" w14:textId="77777777" w:rsidR="00277F25" w:rsidRPr="00277F25" w:rsidRDefault="00277F25" w:rsidP="00277F25">
                  <w:pPr>
                    <w:adjustRightInd w:val="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77F25" w:rsidRPr="00277F25" w14:paraId="015674FF" w14:textId="77777777" w:rsidTr="008044F8">
              <w:tc>
                <w:tcPr>
                  <w:tcW w:w="6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DF4D59" w14:textId="77777777" w:rsidR="00277F25" w:rsidRPr="00277F25" w:rsidRDefault="00277F25" w:rsidP="00277F25">
                  <w:pPr>
                    <w:tabs>
                      <w:tab w:val="left" w:pos="1659"/>
                    </w:tabs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F25">
                    <w:rPr>
                      <w:rFonts w:ascii="Times New Roman" w:hAnsi="Times New Roman"/>
                      <w:sz w:val="24"/>
                      <w:szCs w:val="24"/>
                    </w:rPr>
                    <w:t>Коэффициент вариации цен</w:t>
                  </w:r>
                </w:p>
              </w:tc>
              <w:tc>
                <w:tcPr>
                  <w:tcW w:w="2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A72580" w14:textId="7BAA4A36" w:rsidR="00277F25" w:rsidRPr="00277F25" w:rsidRDefault="00AA34C0" w:rsidP="00277F25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4,31</w:t>
                  </w:r>
                  <w:r w:rsidR="00277F25" w:rsidRPr="00277F25">
                    <w:rPr>
                      <w:rFonts w:ascii="Times New Roman" w:hAnsi="Times New Roman"/>
                      <w:sz w:val="24"/>
                      <w:szCs w:val="24"/>
                    </w:rPr>
                    <w:t xml:space="preserve"> %</w:t>
                  </w:r>
                </w:p>
              </w:tc>
            </w:tr>
          </w:tbl>
          <w:p w14:paraId="6CD317C7" w14:textId="77777777" w:rsidR="00277F25" w:rsidRPr="00277F25" w:rsidRDefault="00277F25" w:rsidP="00277F25">
            <w:pPr>
              <w:autoSpaceDE w:val="0"/>
              <w:autoSpaceDN w:val="0"/>
              <w:spacing w:after="0" w:line="252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79440F86" w14:textId="77777777" w:rsidR="00277F25" w:rsidRPr="00277F25" w:rsidRDefault="00277F25" w:rsidP="00277F25">
            <w:pPr>
              <w:autoSpaceDE w:val="0"/>
              <w:autoSpaceDN w:val="0"/>
              <w:adjustRightInd w:val="0"/>
              <w:spacing w:after="0" w:line="240" w:lineRule="auto"/>
              <w:ind w:firstLine="256"/>
              <w:jc w:val="both"/>
              <w:rPr>
                <w:rFonts w:ascii="Calibri" w:eastAsia="Calibri" w:hAnsi="Calibri" w:cs="Times New Roman"/>
                <w:kern w:val="0"/>
                <w:sz w:val="24"/>
                <w14:ligatures w14:val="none"/>
              </w:rPr>
            </w:pPr>
            <w:r w:rsidRPr="00277F2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Цена контракта определена на основании наименьшей суммы, приближенной к НМЦК из предложенных цен.</w:t>
            </w:r>
            <w:r w:rsidRPr="00277F25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  <w:r w:rsidRPr="00277F2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В соответствии с ч. 2 ст. 72 Бюджетного кодекса РФ</w:t>
            </w:r>
          </w:p>
          <w:p w14:paraId="43147227" w14:textId="77777777" w:rsidR="00277F25" w:rsidRPr="00277F25" w:rsidRDefault="00277F25" w:rsidP="00277F25">
            <w:pPr>
              <w:autoSpaceDE w:val="0"/>
              <w:autoSpaceDN w:val="0"/>
              <w:spacing w:after="0" w:line="252" w:lineRule="auto"/>
              <w:ind w:firstLine="113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026C205B" w14:textId="0E9385A7" w:rsidR="00277F25" w:rsidRPr="00277F25" w:rsidRDefault="00277F25" w:rsidP="00277F25">
            <w:pPr>
              <w:autoSpaceDE w:val="0"/>
              <w:autoSpaceDN w:val="0"/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Цена контракта составляет</w:t>
            </w:r>
            <w:r w:rsidRPr="00277F25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 xml:space="preserve"> </w:t>
            </w:r>
            <w:r w:rsidR="00AA34C0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>85000</w:t>
            </w:r>
            <w:r w:rsidRPr="00277F25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 xml:space="preserve"> (</w:t>
            </w:r>
            <w:r w:rsidR="00AA34C0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>восемьдесят пять тысяч</w:t>
            </w:r>
            <w:r w:rsidRPr="00277F25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>) руб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>.</w:t>
            </w:r>
            <w:r w:rsidRPr="00277F25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 xml:space="preserve"> </w:t>
            </w:r>
            <w:r w:rsidR="00AA34C0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>00</w:t>
            </w:r>
            <w:r w:rsidRPr="00277F25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4"/>
                <w:szCs w:val="24"/>
                <w14:ligatures w14:val="none"/>
              </w:rPr>
              <w:t xml:space="preserve"> копеек </w:t>
            </w:r>
          </w:p>
          <w:p w14:paraId="092202E7" w14:textId="77777777" w:rsidR="00277F25" w:rsidRPr="00277F25" w:rsidRDefault="00277F25" w:rsidP="00277F25">
            <w:pPr>
              <w:autoSpaceDE w:val="0"/>
              <w:autoSpaceDN w:val="0"/>
              <w:spacing w:after="0" w:line="252" w:lineRule="auto"/>
              <w:ind w:firstLine="256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277F25" w:rsidRPr="00277F25" w14:paraId="4EFEE217" w14:textId="77777777" w:rsidTr="008044F8">
        <w:trPr>
          <w:cantSplit/>
          <w:trHeight w:val="639"/>
          <w:jc w:val="center"/>
        </w:trPr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9A65" w14:textId="0AD9B638" w:rsidR="00277F25" w:rsidRPr="00277F25" w:rsidRDefault="00277F25" w:rsidP="00277F25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277F25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Дата подготовки обоснования цены контракта: </w:t>
            </w:r>
            <w:r w:rsidR="00AA34C0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21.09</w:t>
            </w:r>
            <w:r w:rsidRPr="00277F25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.2026 г.</w:t>
            </w:r>
          </w:p>
        </w:tc>
      </w:tr>
    </w:tbl>
    <w:p w14:paraId="23347E8C" w14:textId="77777777" w:rsidR="00277F25" w:rsidRPr="00277F25" w:rsidRDefault="00277F25" w:rsidP="00277F2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FE793CE" w14:textId="77777777" w:rsidR="00277F25" w:rsidRPr="00277F25" w:rsidRDefault="00277F25" w:rsidP="00277F25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21E2298" w14:textId="77777777" w:rsidR="00277F25" w:rsidRPr="00277F25" w:rsidRDefault="00277F25" w:rsidP="00277F25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277F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Член Единой комиссии______________ /Никифорова Е.А./</w:t>
      </w:r>
    </w:p>
    <w:p w14:paraId="39221C7A" w14:textId="77777777" w:rsidR="00277F25" w:rsidRPr="00277F25" w:rsidRDefault="00277F25" w:rsidP="00277F25">
      <w:pPr>
        <w:spacing w:after="200" w:line="276" w:lineRule="auto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5C58CFAB" w14:textId="77777777" w:rsidR="00277F25" w:rsidRDefault="00277F25"/>
    <w:sectPr w:rsidR="00277F25" w:rsidSect="00277F25">
      <w:pgSz w:w="11910" w:h="16840"/>
      <w:pgMar w:top="568" w:right="995" w:bottom="280" w:left="160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94"/>
    <w:rsid w:val="00085F26"/>
    <w:rsid w:val="00231F94"/>
    <w:rsid w:val="00256D2A"/>
    <w:rsid w:val="00277F25"/>
    <w:rsid w:val="002F1815"/>
    <w:rsid w:val="00AA34C0"/>
    <w:rsid w:val="00D0256D"/>
    <w:rsid w:val="00DC405A"/>
    <w:rsid w:val="00E4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FC32F"/>
  <w15:chartTrackingRefBased/>
  <w15:docId w15:val="{0352686B-0194-4AF0-B377-040BFB940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31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1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31F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31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31F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1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31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31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31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F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31F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31F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31F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31F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31F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31F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31F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31F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31F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31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31F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31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31F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31F9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31F9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31F9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31F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31F9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31F9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rsid w:val="00277F2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2026-09-24T15:38:00Z</dcterms:created>
  <dcterms:modified xsi:type="dcterms:W3CDTF">2026-09-24T15:38:00Z</dcterms:modified>
</cp:coreProperties>
</file>