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E0" w:rsidRDefault="00CF0B8E" w:rsidP="00F734E0">
      <w:pPr>
        <w:pStyle w:val="1"/>
        <w:numPr>
          <w:ilvl w:val="0"/>
          <w:numId w:val="3"/>
        </w:numPr>
        <w:rPr>
          <w:sz w:val="24"/>
          <w:szCs w:val="24"/>
        </w:rPr>
      </w:pPr>
      <w:r w:rsidRPr="00814061">
        <w:rPr>
          <w:sz w:val="24"/>
          <w:szCs w:val="24"/>
        </w:rPr>
        <w:t xml:space="preserve">ДОГОВОР № </w:t>
      </w:r>
    </w:p>
    <w:p w:rsidR="000C44D8" w:rsidRPr="000C44D8" w:rsidRDefault="000C44D8" w:rsidP="000C44D8">
      <w:pPr>
        <w:pStyle w:val="a0"/>
        <w:rPr>
          <w:b/>
        </w:rPr>
      </w:pPr>
      <w:r>
        <w:t xml:space="preserve">              </w:t>
      </w:r>
      <w:r w:rsidR="001C207B">
        <w:rPr>
          <w:b/>
        </w:rPr>
        <w:t>На выполнение</w:t>
      </w:r>
      <w:r w:rsidRPr="000C44D8">
        <w:rPr>
          <w:b/>
        </w:rPr>
        <w:t xml:space="preserve"> работ по ремонту системы     пожарной сигнализации и оповещение о пожаре.</w:t>
      </w:r>
    </w:p>
    <w:p w:rsidR="002547A6" w:rsidRPr="002547A6" w:rsidRDefault="002547A6" w:rsidP="002547A6">
      <w:pPr>
        <w:pStyle w:val="a0"/>
        <w:tabs>
          <w:tab w:val="left" w:pos="4116"/>
        </w:tabs>
        <w:rPr>
          <w:b/>
        </w:rPr>
      </w:pPr>
      <w:r>
        <w:t xml:space="preserve">                                                         </w:t>
      </w:r>
      <w:r w:rsidRPr="002547A6">
        <w:rPr>
          <w:b/>
        </w:rPr>
        <w:t>ИКЗ  263470100268447150100100080000000244</w:t>
      </w:r>
    </w:p>
    <w:p w:rsidR="00320642" w:rsidRPr="00814061" w:rsidRDefault="00CF0B8E">
      <w:pPr>
        <w:pStyle w:val="af"/>
        <w:rPr>
          <w:sz w:val="24"/>
          <w:szCs w:val="24"/>
        </w:rPr>
      </w:pPr>
      <w:bookmarkStart w:id="0" w:name="_GoBack"/>
      <w:bookmarkEnd w:id="0"/>
      <w:r w:rsidRPr="00814061">
        <w:rPr>
          <w:sz w:val="24"/>
          <w:szCs w:val="24"/>
        </w:rPr>
        <w:t>«</w:t>
      </w:r>
      <w:r w:rsidR="002547A6">
        <w:rPr>
          <w:sz w:val="24"/>
          <w:szCs w:val="24"/>
        </w:rPr>
        <w:t xml:space="preserve">     </w:t>
      </w:r>
      <w:r w:rsidRPr="00814061">
        <w:rPr>
          <w:sz w:val="24"/>
          <w:szCs w:val="24"/>
        </w:rPr>
        <w:t>» сентября 2026 г.</w:t>
      </w:r>
    </w:p>
    <w:p w:rsidR="00320642" w:rsidRPr="00814061" w:rsidRDefault="002547A6">
      <w:pPr>
        <w:pStyle w:val="a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                                  </w:t>
      </w:r>
      <w:r w:rsidR="00CF0B8E" w:rsidRPr="00814061">
        <w:rPr>
          <w:sz w:val="24"/>
          <w:szCs w:val="24"/>
        </w:rPr>
        <w:t>, именуемое в дальнейшем «</w:t>
      </w:r>
      <w:bookmarkStart w:id="1" w:name="_Hlk60589787"/>
      <w:r w:rsidR="007932E5" w:rsidRPr="007932E5">
        <w:rPr>
          <w:sz w:val="24"/>
          <w:szCs w:val="24"/>
        </w:rPr>
        <w:t>Подрядчик</w:t>
      </w:r>
      <w:bookmarkEnd w:id="1"/>
      <w:r w:rsidR="00CF0B8E" w:rsidRPr="00814061">
        <w:rPr>
          <w:sz w:val="24"/>
          <w:szCs w:val="24"/>
        </w:rPr>
        <w:t>», действующего на основании</w:t>
      </w:r>
      <w:proofErr w:type="gramStart"/>
      <w:r w:rsidR="00CF0B8E" w:rsidRPr="00814061"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                     </w:t>
      </w:r>
      <w:r w:rsidR="00CF0B8E" w:rsidRPr="00814061">
        <w:rPr>
          <w:sz w:val="24"/>
          <w:szCs w:val="24"/>
        </w:rPr>
        <w:t>,</w:t>
      </w:r>
      <w:proofErr w:type="gramEnd"/>
      <w:r w:rsidR="00CF0B8E" w:rsidRPr="00814061"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                     </w:t>
      </w:r>
      <w:r w:rsidR="00CF0B8E" w:rsidRPr="00814061">
        <w:rPr>
          <w:sz w:val="24"/>
          <w:szCs w:val="24"/>
        </w:rPr>
        <w:t xml:space="preserve">с одной стороны, и МБДОУ "Детский сад №5 комбинированного вида г. Бокситогорска", именуемое в дальнейшем «Заказчик», в лице </w:t>
      </w:r>
      <w:r w:rsidR="00B72A09" w:rsidRPr="00B72A09">
        <w:rPr>
          <w:sz w:val="24"/>
          <w:szCs w:val="24"/>
        </w:rPr>
        <w:t>заведующего Ивановой Марины Сергеевны</w:t>
      </w:r>
      <w:r w:rsidR="00D07D3D">
        <w:rPr>
          <w:sz w:val="24"/>
          <w:szCs w:val="24"/>
        </w:rPr>
        <w:t>,</w:t>
      </w:r>
      <w:r w:rsidR="00CF0B8E" w:rsidRPr="00814061">
        <w:rPr>
          <w:sz w:val="24"/>
          <w:szCs w:val="24"/>
        </w:rPr>
        <w:t xml:space="preserve"> действующего на основании Устава, с другой стороны,</w:t>
      </w:r>
      <w:r w:rsidR="000C44D8" w:rsidRPr="000C44D8">
        <w:t xml:space="preserve"> </w:t>
      </w:r>
      <w:r w:rsidR="000C44D8" w:rsidRPr="000C44D8">
        <w:rPr>
          <w:sz w:val="24"/>
          <w:szCs w:val="24"/>
        </w:rPr>
        <w:t>руководствуясь Гражданским кодексом Российской Федерации, в соответствии с положениями п.5 ч.1 ст.93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0C44D8">
        <w:rPr>
          <w:sz w:val="24"/>
          <w:szCs w:val="24"/>
        </w:rPr>
        <w:t xml:space="preserve"> </w:t>
      </w:r>
      <w:r w:rsidR="000C44D8" w:rsidRPr="000C44D8">
        <w:rPr>
          <w:sz w:val="24"/>
          <w:szCs w:val="24"/>
        </w:rPr>
        <w:t xml:space="preserve">(далее </w:t>
      </w:r>
      <w:proofErr w:type="gramStart"/>
      <w:r w:rsidR="000C44D8" w:rsidRPr="000C44D8">
        <w:rPr>
          <w:sz w:val="24"/>
          <w:szCs w:val="24"/>
        </w:rPr>
        <w:t>–З</w:t>
      </w:r>
      <w:proofErr w:type="gramEnd"/>
      <w:r w:rsidR="000C44D8" w:rsidRPr="000C44D8">
        <w:rPr>
          <w:sz w:val="24"/>
          <w:szCs w:val="24"/>
        </w:rPr>
        <w:t>акон №44-ФЗ),</w:t>
      </w:r>
      <w:r w:rsidR="00CF0B8E" w:rsidRPr="00814061">
        <w:rPr>
          <w:sz w:val="24"/>
          <w:szCs w:val="24"/>
        </w:rPr>
        <w:t xml:space="preserve"> заключили настоящий договор о нижеследующем:</w:t>
      </w:r>
    </w:p>
    <w:p w:rsidR="00320642" w:rsidRPr="00814061" w:rsidRDefault="00CF0B8E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814061">
        <w:rPr>
          <w:sz w:val="24"/>
          <w:szCs w:val="24"/>
        </w:rPr>
        <w:t>ПРЕДМЕТ ДОГОВОРА</w:t>
      </w:r>
    </w:p>
    <w:p w:rsidR="00320642" w:rsidRPr="00814061" w:rsidRDefault="007932E5" w:rsidP="00D1320F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7932E5">
        <w:rPr>
          <w:sz w:val="24"/>
          <w:szCs w:val="24"/>
        </w:rPr>
        <w:t xml:space="preserve">По заданию Заказчика, Подрядчик обязуется выполнить работы по </w:t>
      </w:r>
      <w:r w:rsidR="00B72A09">
        <w:rPr>
          <w:sz w:val="24"/>
          <w:szCs w:val="24"/>
        </w:rPr>
        <w:t xml:space="preserve">ремонту </w:t>
      </w:r>
      <w:r w:rsidRPr="007932E5">
        <w:rPr>
          <w:sz w:val="24"/>
          <w:szCs w:val="24"/>
        </w:rPr>
        <w:t>системы     пожарной сигнализации и оповещение о пожаре</w:t>
      </w:r>
      <w:r w:rsidR="009B3ECD" w:rsidRPr="00814061">
        <w:rPr>
          <w:sz w:val="24"/>
          <w:szCs w:val="24"/>
        </w:rPr>
        <w:t>.</w:t>
      </w:r>
    </w:p>
    <w:p w:rsidR="00F734E0" w:rsidRPr="00814061" w:rsidRDefault="007932E5" w:rsidP="00B40354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7932E5">
        <w:rPr>
          <w:sz w:val="24"/>
          <w:szCs w:val="24"/>
        </w:rPr>
        <w:t xml:space="preserve">Объем выполняемых работ определяется </w:t>
      </w:r>
      <w:r w:rsidR="00B72A09">
        <w:rPr>
          <w:sz w:val="24"/>
          <w:szCs w:val="24"/>
        </w:rPr>
        <w:t>в соответствии с</w:t>
      </w:r>
      <w:r w:rsidRPr="007932E5">
        <w:rPr>
          <w:sz w:val="24"/>
          <w:szCs w:val="24"/>
        </w:rPr>
        <w:t xml:space="preserve"> обязательными строительными и </w:t>
      </w:r>
      <w:r w:rsidR="00B72A09">
        <w:rPr>
          <w:sz w:val="24"/>
          <w:szCs w:val="24"/>
        </w:rPr>
        <w:t>пожарными нормами</w:t>
      </w:r>
      <w:r w:rsidRPr="007932E5">
        <w:rPr>
          <w:sz w:val="24"/>
          <w:szCs w:val="24"/>
        </w:rPr>
        <w:t xml:space="preserve"> и правилами, действующими на момент заключения настоящего Договора</w:t>
      </w:r>
      <w:r w:rsidR="009B3ECD" w:rsidRPr="00814061">
        <w:rPr>
          <w:sz w:val="24"/>
          <w:szCs w:val="24"/>
        </w:rPr>
        <w:t>.</w:t>
      </w:r>
    </w:p>
    <w:p w:rsidR="00653C0B" w:rsidRPr="00814061" w:rsidRDefault="00B40354" w:rsidP="00561B51">
      <w:pPr>
        <w:pStyle w:val="1"/>
        <w:numPr>
          <w:ilvl w:val="0"/>
          <w:numId w:val="8"/>
        </w:numPr>
        <w:spacing w:before="240"/>
        <w:ind w:left="510"/>
        <w:rPr>
          <w:sz w:val="24"/>
          <w:szCs w:val="24"/>
        </w:rPr>
      </w:pPr>
      <w:r w:rsidRPr="00B40354">
        <w:rPr>
          <w:sz w:val="24"/>
          <w:szCs w:val="24"/>
        </w:rPr>
        <w:t>СУММА ДОГОВОРА И ПОРЯДОК РАСЧЕТОВ</w:t>
      </w:r>
    </w:p>
    <w:p w:rsidR="009B3ECD" w:rsidRDefault="00B40354" w:rsidP="00D1320F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B40354">
        <w:rPr>
          <w:sz w:val="24"/>
          <w:szCs w:val="24"/>
        </w:rPr>
        <w:t>Общая стоимость работ по Договору составляет сумму</w:t>
      </w:r>
      <w:proofErr w:type="gramStart"/>
      <w:r w:rsidRPr="00B4035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C44D8">
        <w:rPr>
          <w:sz w:val="24"/>
          <w:szCs w:val="24"/>
          <w:u w:val="single"/>
        </w:rPr>
        <w:t xml:space="preserve">              </w:t>
      </w:r>
      <w:r w:rsidRPr="00814061">
        <w:rPr>
          <w:sz w:val="24"/>
          <w:szCs w:val="24"/>
        </w:rPr>
        <w:t xml:space="preserve"> (</w:t>
      </w:r>
      <w:r w:rsidR="000C44D8">
        <w:rPr>
          <w:sz w:val="24"/>
          <w:szCs w:val="24"/>
          <w:u w:val="single"/>
        </w:rPr>
        <w:t xml:space="preserve">               </w:t>
      </w:r>
      <w:r w:rsidRPr="00814061">
        <w:rPr>
          <w:sz w:val="24"/>
          <w:szCs w:val="24"/>
        </w:rPr>
        <w:t xml:space="preserve">) </w:t>
      </w:r>
      <w:proofErr w:type="gramEnd"/>
      <w:r w:rsidRPr="00814061">
        <w:rPr>
          <w:sz w:val="24"/>
          <w:szCs w:val="24"/>
        </w:rPr>
        <w:t xml:space="preserve">рублей </w:t>
      </w:r>
      <w:r w:rsidR="000C44D8">
        <w:rPr>
          <w:sz w:val="24"/>
          <w:szCs w:val="24"/>
        </w:rPr>
        <w:t xml:space="preserve">   </w:t>
      </w:r>
      <w:r w:rsidRPr="00814061">
        <w:rPr>
          <w:sz w:val="24"/>
          <w:szCs w:val="24"/>
        </w:rPr>
        <w:t xml:space="preserve"> копеек, НДС </w:t>
      </w:r>
      <w:r w:rsidR="000C44D8">
        <w:rPr>
          <w:sz w:val="24"/>
          <w:szCs w:val="24"/>
          <w:u w:val="single"/>
        </w:rPr>
        <w:t xml:space="preserve">                     </w:t>
      </w:r>
      <w:r w:rsidRPr="00B40354">
        <w:rPr>
          <w:sz w:val="22"/>
        </w:rPr>
        <w:t xml:space="preserve"> </w:t>
      </w:r>
      <w:r w:rsidR="000C44D8">
        <w:rPr>
          <w:sz w:val="24"/>
          <w:szCs w:val="24"/>
        </w:rPr>
        <w:t>и определяется протоколом согласования цены</w:t>
      </w:r>
      <w:r w:rsidRPr="00B40354">
        <w:rPr>
          <w:sz w:val="24"/>
          <w:szCs w:val="24"/>
        </w:rPr>
        <w:t>,  котор</w:t>
      </w:r>
      <w:r w:rsidR="000C44D8">
        <w:rPr>
          <w:sz w:val="24"/>
          <w:szCs w:val="24"/>
        </w:rPr>
        <w:t>ый</w:t>
      </w:r>
      <w:r w:rsidRPr="00B40354">
        <w:rPr>
          <w:sz w:val="24"/>
          <w:szCs w:val="24"/>
        </w:rPr>
        <w:t xml:space="preserve"> является приложением к нас</w:t>
      </w:r>
      <w:r w:rsidR="000C44D8">
        <w:rPr>
          <w:sz w:val="24"/>
          <w:szCs w:val="24"/>
        </w:rPr>
        <w:t>тоящему Договору (Приложение  №</w:t>
      </w:r>
      <w:r w:rsidRPr="00B40354">
        <w:rPr>
          <w:sz w:val="24"/>
          <w:szCs w:val="24"/>
        </w:rPr>
        <w:t>1)</w:t>
      </w:r>
      <w:r w:rsidR="00D1320F" w:rsidRPr="00814061">
        <w:rPr>
          <w:sz w:val="24"/>
          <w:szCs w:val="24"/>
        </w:rPr>
        <w:t>.</w:t>
      </w:r>
    </w:p>
    <w:p w:rsidR="00B40354" w:rsidRDefault="00B40354" w:rsidP="00B40354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B40354">
        <w:rPr>
          <w:sz w:val="24"/>
          <w:szCs w:val="24"/>
        </w:rPr>
        <w:t>Оплата работ по настоящему Договору производится безналичным расчетом, путем перечисления денежных средств на счет Подрядчика.</w:t>
      </w:r>
    </w:p>
    <w:p w:rsidR="00B40354" w:rsidRDefault="00B72A09" w:rsidP="00B40354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>
        <w:rPr>
          <w:sz w:val="24"/>
          <w:szCs w:val="24"/>
        </w:rPr>
        <w:t>Р</w:t>
      </w:r>
      <w:r w:rsidR="00B40354" w:rsidRPr="00B40354">
        <w:rPr>
          <w:sz w:val="24"/>
          <w:szCs w:val="24"/>
        </w:rPr>
        <w:t xml:space="preserve">асчет за выполненные работы по настоящему Договору производится Заказчиком на основании фактически выполненных работ </w:t>
      </w:r>
      <w:r>
        <w:rPr>
          <w:sz w:val="24"/>
          <w:szCs w:val="24"/>
        </w:rPr>
        <w:t xml:space="preserve">в течение </w:t>
      </w:r>
      <w:r w:rsidR="000C44D8">
        <w:rPr>
          <w:sz w:val="24"/>
          <w:szCs w:val="24"/>
        </w:rPr>
        <w:t>7</w:t>
      </w:r>
      <w:r w:rsidR="00B40354">
        <w:rPr>
          <w:sz w:val="24"/>
          <w:szCs w:val="24"/>
        </w:rPr>
        <w:t xml:space="preserve"> (</w:t>
      </w:r>
      <w:r w:rsidR="000C44D8">
        <w:rPr>
          <w:sz w:val="24"/>
          <w:szCs w:val="24"/>
        </w:rPr>
        <w:t>семи</w:t>
      </w:r>
      <w:r w:rsidR="00B40354" w:rsidRPr="00B40354">
        <w:rPr>
          <w:sz w:val="24"/>
          <w:szCs w:val="24"/>
        </w:rPr>
        <w:t>) рабочих дней с момента подписания акта приемки выполненных работ (п. 5.4. настоящего Договора).</w:t>
      </w:r>
    </w:p>
    <w:p w:rsidR="00B40354" w:rsidRPr="00B40354" w:rsidRDefault="00B40354" w:rsidP="00B40354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B40354">
        <w:rPr>
          <w:sz w:val="24"/>
          <w:szCs w:val="24"/>
        </w:rPr>
        <w:t>При изменении суммы настоящего Договора в связи с увеличением объема выполняемых работ, соответствующие изменения вносятся по соглашению сторон с применением условий, указанных в п.п. 7.1., 7.2. настоящего Договора.</w:t>
      </w:r>
    </w:p>
    <w:p w:rsidR="00D1320F" w:rsidRPr="00814061" w:rsidRDefault="00B40354" w:rsidP="00561B51">
      <w:pPr>
        <w:pStyle w:val="1"/>
        <w:numPr>
          <w:ilvl w:val="0"/>
          <w:numId w:val="8"/>
        </w:numPr>
        <w:spacing w:before="240"/>
        <w:ind w:left="510"/>
        <w:rPr>
          <w:sz w:val="24"/>
          <w:szCs w:val="24"/>
        </w:rPr>
      </w:pPr>
      <w:r w:rsidRPr="00B40354">
        <w:rPr>
          <w:sz w:val="24"/>
          <w:szCs w:val="24"/>
        </w:rPr>
        <w:t>ПРАВА И ОБЯЗАТЕЛЬСТВА СТОРОН</w:t>
      </w:r>
    </w:p>
    <w:p w:rsidR="00D1320F" w:rsidRPr="00B40354" w:rsidRDefault="00B40354" w:rsidP="00D1320F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B40354">
        <w:rPr>
          <w:b/>
          <w:sz w:val="24"/>
          <w:szCs w:val="24"/>
          <w:u w:val="single"/>
        </w:rPr>
        <w:t>Обязанности Подрядчика</w:t>
      </w:r>
    </w:p>
    <w:p w:rsidR="00B40354" w:rsidRDefault="00B40354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B40354">
        <w:rPr>
          <w:sz w:val="24"/>
          <w:szCs w:val="24"/>
        </w:rPr>
        <w:t xml:space="preserve">Осуществляет производство работ в соответствии с </w:t>
      </w:r>
      <w:r w:rsidR="005E0A2E">
        <w:rPr>
          <w:sz w:val="24"/>
          <w:szCs w:val="24"/>
        </w:rPr>
        <w:t>Техническим заданием Приложение №2 к Договору.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 xml:space="preserve">Возводит своими силами, за счет предусмотренных на </w:t>
      </w:r>
      <w:r>
        <w:rPr>
          <w:sz w:val="24"/>
          <w:szCs w:val="24"/>
        </w:rPr>
        <w:t xml:space="preserve">эти цели средств, все временные </w:t>
      </w:r>
      <w:r w:rsidRPr="000C2255">
        <w:rPr>
          <w:sz w:val="24"/>
          <w:szCs w:val="24"/>
        </w:rPr>
        <w:t>сооружения.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В случае если отсутствие строительной готовности мешает проведению монтажных  работ, Подрядчик в письменном виде уведомляет об этом Заказчика. Время простоя по этой причине в сроки выполнения работ не включается.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Обеспечивает на объекте выполнение необходимых мероприятий по технике безопасности, охране окружающей среды и несет полную ответственность за здоровье и жизнь своих работников, а также за причинение вреда, в связи с выполняемыми работами, работниками Подрядчика работникам Заказчика и посторонним лицам.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Обеспечивает необходимое качество устанавливаемого на объекте оборудования и комплектующих изделий, используемых на объекте, а также их соответствие требованиям нормативных документов.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До сдачи объекта в эксплуатацию обеспечивает уборку объекта от строительного мусора, появившегося в связи с выполняемыми Подрядчиком работами.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Извещает Заказчика о готовности объекта.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Производит индивидуальное испытание смонтированного оборудования и принимает участие в рабочей комиссии по его комплексной приемке.</w:t>
      </w:r>
    </w:p>
    <w:p w:rsidR="000C2255" w:rsidRP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lastRenderedPageBreak/>
        <w:t>Передает комиссии документацию на скрытые работы и сдаваемое в эксплуатацию смонтированное оборудование (паспорта и сертификаты) до начала приемки выполненных работ.</w:t>
      </w:r>
    </w:p>
    <w:p w:rsidR="000C2255" w:rsidRPr="000C2255" w:rsidRDefault="000C2255" w:rsidP="00D1320F">
      <w:pPr>
        <w:pStyle w:val="a0"/>
        <w:numPr>
          <w:ilvl w:val="1"/>
          <w:numId w:val="8"/>
        </w:numPr>
        <w:ind w:firstLine="284"/>
        <w:rPr>
          <w:sz w:val="24"/>
          <w:szCs w:val="24"/>
        </w:rPr>
      </w:pPr>
      <w:r w:rsidRPr="000C2255">
        <w:rPr>
          <w:b/>
          <w:sz w:val="24"/>
          <w:szCs w:val="24"/>
          <w:u w:val="single"/>
        </w:rPr>
        <w:t>Обязанности Заказчика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Производит оплату фактически выполненных работ.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До начала производства работ обеспечивает полную строительную готовность объекта.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Предоставляет Подрядчику на период проведения работ по настоящему Договору помещение для бытовых нужд и складирования материалов. Охрану предоставленного помещения в нерабочее время обеспечивает Заказчик.</w:t>
      </w:r>
    </w:p>
    <w:p w:rsidR="000C2255" w:rsidRDefault="000C2255" w:rsidP="000C2255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Обеспечивает сохранность установленного Подрядчиком на объекте оборудования и материалов.</w:t>
      </w:r>
    </w:p>
    <w:p w:rsidR="000C2255" w:rsidRPr="000767EE" w:rsidRDefault="000C2255" w:rsidP="000767EE">
      <w:pPr>
        <w:pStyle w:val="a0"/>
        <w:numPr>
          <w:ilvl w:val="2"/>
          <w:numId w:val="8"/>
        </w:numPr>
        <w:ind w:left="-170" w:firstLine="284"/>
        <w:rPr>
          <w:sz w:val="24"/>
          <w:szCs w:val="24"/>
        </w:rPr>
      </w:pPr>
      <w:r w:rsidRPr="000C2255">
        <w:rPr>
          <w:sz w:val="24"/>
          <w:szCs w:val="24"/>
        </w:rPr>
        <w:t>Внутренним приказом создает рабочую комиссию по приемке выполненных работ в составе:</w:t>
      </w:r>
      <w:r w:rsidR="000767EE">
        <w:rPr>
          <w:sz w:val="24"/>
          <w:szCs w:val="24"/>
        </w:rPr>
        <w:t xml:space="preserve"> </w:t>
      </w:r>
      <w:r w:rsidRPr="000767EE">
        <w:rPr>
          <w:sz w:val="24"/>
          <w:szCs w:val="24"/>
        </w:rPr>
        <w:t>• Представитель Заказчика;</w:t>
      </w:r>
    </w:p>
    <w:p w:rsidR="000C2255" w:rsidRDefault="000767EE" w:rsidP="000C2255">
      <w:pPr>
        <w:pStyle w:val="a0"/>
        <w:ind w:left="114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2255">
        <w:rPr>
          <w:sz w:val="24"/>
          <w:szCs w:val="24"/>
        </w:rPr>
        <w:t>• Представитель Подрядчика.</w:t>
      </w:r>
    </w:p>
    <w:p w:rsidR="000767EE" w:rsidRPr="000767EE" w:rsidRDefault="000767EE" w:rsidP="000767E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1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1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7"/>
        </w:numPr>
        <w:contextualSpacing w:val="0"/>
        <w:rPr>
          <w:vanish/>
          <w:sz w:val="24"/>
          <w:szCs w:val="24"/>
        </w:rPr>
      </w:pPr>
    </w:p>
    <w:p w:rsidR="000767EE" w:rsidRDefault="000767EE" w:rsidP="000767E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0767EE">
        <w:rPr>
          <w:sz w:val="24"/>
          <w:szCs w:val="24"/>
        </w:rPr>
        <w:t>Осуществляет приемку результата выполненных работ.</w:t>
      </w:r>
    </w:p>
    <w:p w:rsidR="000767EE" w:rsidRDefault="000767EE" w:rsidP="000767E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Информация, полученная сторонами в процессе исполнения условий настоящего Договора, и рассматриваемая как коммерческая тайна, не может передаваться третьим лицам, кроме как по согласию стороны ее предоставившей.</w:t>
      </w:r>
    </w:p>
    <w:p w:rsidR="000767EE" w:rsidRPr="000767EE" w:rsidRDefault="000767EE" w:rsidP="000767EE">
      <w:pPr>
        <w:pStyle w:val="af1"/>
        <w:numPr>
          <w:ilvl w:val="0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1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:rsidR="000767EE" w:rsidRPr="000767EE" w:rsidRDefault="000767EE" w:rsidP="000767EE">
      <w:pPr>
        <w:pStyle w:val="af1"/>
        <w:numPr>
          <w:ilvl w:val="2"/>
          <w:numId w:val="13"/>
        </w:numPr>
        <w:contextualSpacing w:val="0"/>
        <w:rPr>
          <w:vanish/>
          <w:sz w:val="24"/>
          <w:szCs w:val="24"/>
        </w:rPr>
      </w:pPr>
    </w:p>
    <w:p w:rsidR="00D1320F" w:rsidRPr="00814061" w:rsidRDefault="000767EE" w:rsidP="00561B51">
      <w:pPr>
        <w:pStyle w:val="1"/>
        <w:numPr>
          <w:ilvl w:val="0"/>
          <w:numId w:val="9"/>
        </w:numPr>
        <w:spacing w:before="240"/>
        <w:ind w:left="680"/>
        <w:rPr>
          <w:sz w:val="24"/>
          <w:szCs w:val="24"/>
        </w:rPr>
      </w:pPr>
      <w:r w:rsidRPr="000767EE">
        <w:rPr>
          <w:sz w:val="24"/>
          <w:szCs w:val="24"/>
        </w:rPr>
        <w:t>СРОК ДЕЙСТВИЯ ДОГОВОРА</w:t>
      </w:r>
    </w:p>
    <w:p w:rsidR="002C1FC5" w:rsidRPr="00561B51" w:rsidRDefault="000767EE" w:rsidP="005E0A2E">
      <w:pPr>
        <w:pStyle w:val="a0"/>
        <w:numPr>
          <w:ilvl w:val="1"/>
          <w:numId w:val="9"/>
        </w:numPr>
        <w:rPr>
          <w:sz w:val="24"/>
          <w:szCs w:val="24"/>
        </w:rPr>
      </w:pPr>
      <w:r w:rsidRPr="000767EE">
        <w:rPr>
          <w:sz w:val="24"/>
          <w:szCs w:val="24"/>
        </w:rPr>
        <w:t xml:space="preserve">Настоящий Договор вступает в силу с момента его подписания сторонами и действует до </w:t>
      </w:r>
      <w:r w:rsidR="005E0A2E" w:rsidRPr="005E0A2E">
        <w:rPr>
          <w:sz w:val="24"/>
          <w:szCs w:val="24"/>
        </w:rPr>
        <w:t xml:space="preserve"> «31» декабря 2026г., а в части обязательств до полного их исполнения. Истечение срока действия </w:t>
      </w:r>
      <w:r w:rsidR="005E0A2E">
        <w:rPr>
          <w:sz w:val="24"/>
          <w:szCs w:val="24"/>
        </w:rPr>
        <w:t>договора</w:t>
      </w:r>
      <w:r w:rsidR="005E0A2E" w:rsidRPr="005E0A2E">
        <w:rPr>
          <w:sz w:val="24"/>
          <w:szCs w:val="24"/>
        </w:rPr>
        <w:t xml:space="preserve"> не влечёт прекращение обязатель</w:t>
      </w:r>
      <w:proofErr w:type="gramStart"/>
      <w:r w:rsidR="005E0A2E" w:rsidRPr="005E0A2E">
        <w:rPr>
          <w:sz w:val="24"/>
          <w:szCs w:val="24"/>
        </w:rPr>
        <w:t>ств ст</w:t>
      </w:r>
      <w:proofErr w:type="gramEnd"/>
      <w:r w:rsidR="005E0A2E" w:rsidRPr="005E0A2E">
        <w:rPr>
          <w:sz w:val="24"/>
          <w:szCs w:val="24"/>
        </w:rPr>
        <w:t>орон.</w:t>
      </w:r>
    </w:p>
    <w:p w:rsidR="008F2113" w:rsidRPr="00814061" w:rsidRDefault="000767EE" w:rsidP="00561B51">
      <w:pPr>
        <w:pStyle w:val="1"/>
        <w:numPr>
          <w:ilvl w:val="0"/>
          <w:numId w:val="11"/>
        </w:numPr>
        <w:spacing w:before="240"/>
        <w:ind w:left="680"/>
        <w:rPr>
          <w:sz w:val="24"/>
          <w:szCs w:val="24"/>
        </w:rPr>
      </w:pPr>
      <w:r w:rsidRPr="000767EE">
        <w:rPr>
          <w:sz w:val="24"/>
          <w:szCs w:val="24"/>
        </w:rPr>
        <w:t>СРОК ВЫПОЛНЕНИЯ, ПОРЯДОК ПЕРЕДАЧИ И ПРИЕМКИ РАБОТ</w:t>
      </w:r>
    </w:p>
    <w:p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Срок окончания работ и выполнения обязател</w:t>
      </w:r>
      <w:r>
        <w:rPr>
          <w:sz w:val="24"/>
          <w:szCs w:val="24"/>
        </w:rPr>
        <w:t>ьств по настоящему Договору – 20</w:t>
      </w:r>
      <w:r w:rsidRPr="000767EE">
        <w:rPr>
          <w:sz w:val="24"/>
          <w:szCs w:val="24"/>
        </w:rPr>
        <w:t xml:space="preserve"> </w:t>
      </w:r>
      <w:bookmarkStart w:id="2" w:name="_Hlk60591822"/>
      <w:r>
        <w:rPr>
          <w:sz w:val="24"/>
          <w:szCs w:val="24"/>
        </w:rPr>
        <w:t>рабочих</w:t>
      </w:r>
      <w:r w:rsidRPr="000767EE">
        <w:rPr>
          <w:sz w:val="24"/>
          <w:szCs w:val="24"/>
        </w:rPr>
        <w:t xml:space="preserve"> </w:t>
      </w:r>
      <w:bookmarkEnd w:id="2"/>
      <w:r w:rsidRPr="000767EE">
        <w:rPr>
          <w:sz w:val="24"/>
          <w:szCs w:val="24"/>
        </w:rPr>
        <w:t>дней с момента начала работ.</w:t>
      </w:r>
    </w:p>
    <w:p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 xml:space="preserve">Срок начала выполнения работ по настоящему Договору – </w:t>
      </w:r>
      <w:r w:rsidR="00B72A09">
        <w:rPr>
          <w:sz w:val="24"/>
          <w:szCs w:val="24"/>
        </w:rPr>
        <w:t>5 рабочих дней</w:t>
      </w:r>
      <w:r w:rsidRPr="000767EE">
        <w:rPr>
          <w:sz w:val="24"/>
          <w:szCs w:val="24"/>
        </w:rPr>
        <w:t xml:space="preserve"> с момента </w:t>
      </w:r>
      <w:r w:rsidR="00B72A09">
        <w:rPr>
          <w:sz w:val="24"/>
          <w:szCs w:val="24"/>
        </w:rPr>
        <w:t>подписания Договора</w:t>
      </w:r>
      <w:r w:rsidR="002C1FC5" w:rsidRPr="00814061">
        <w:rPr>
          <w:sz w:val="24"/>
          <w:szCs w:val="24"/>
        </w:rPr>
        <w:t>.</w:t>
      </w:r>
    </w:p>
    <w:p w:rsidR="002C1FC5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возникновении необходимости в изменении сроков проведения работ, сторона-инициатор изменения извещает другую сторону в письменной форме с предоставлением мотивированного обоснования требуемого изменения. К изменению сроков применяется порядок, установленный в п.п. 7.1., 7.2. настоящего Договора.</w:t>
      </w:r>
    </w:p>
    <w:p w:rsidR="004A1125" w:rsidRPr="00814061" w:rsidRDefault="000767EE" w:rsidP="00B53729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Сдача результата выполненной работы осуществляется в течение 3 (трех) рабочих дней с момента извещения Заказчика Подрядчиком путем подписания сторонами актов приемки выполненных работ.</w:t>
      </w:r>
    </w:p>
    <w:p w:rsidR="002C1FC5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Заказчик обязан подписать акт приемки выполненных работ, либо предоставить мотивированный отказ.</w:t>
      </w:r>
    </w:p>
    <w:p w:rsidR="000767EE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Если Заказчиком по истечении срока, указанного в п. 5.4. не подписан акт приемки выполненных работ и не предоставлен мотивированный отказ в приемке, результат выполненных работ считается принятым.</w:t>
      </w:r>
    </w:p>
    <w:p w:rsidR="000767EE" w:rsidRPr="00814061" w:rsidRDefault="000767EE" w:rsidP="002C1FC5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выявлении в окончательном результате работы существенных отступлений от требований, предусмотренных в п. 1.3. настоящего Договора, составляется двусторонний акт выявленных нарушений, в котором указываются нарушения, а также сроки, в которые эти нарушения должны быть устранены. Устранение выявленных нарушений производится Подрядчиком бесплатно.</w:t>
      </w:r>
    </w:p>
    <w:p w:rsidR="002C1FC5" w:rsidRPr="00814061" w:rsidRDefault="000767EE" w:rsidP="00561B51">
      <w:pPr>
        <w:pStyle w:val="1"/>
        <w:numPr>
          <w:ilvl w:val="0"/>
          <w:numId w:val="11"/>
        </w:numPr>
        <w:spacing w:before="240"/>
        <w:ind w:left="680"/>
        <w:rPr>
          <w:sz w:val="24"/>
          <w:szCs w:val="24"/>
        </w:rPr>
      </w:pPr>
      <w:r w:rsidRPr="000767EE">
        <w:rPr>
          <w:sz w:val="24"/>
          <w:szCs w:val="24"/>
        </w:rPr>
        <w:t>ГАРАНТИИ</w:t>
      </w:r>
    </w:p>
    <w:p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Гарантии качества распространяются на все выполненные работы и оборудование установленное Подрядчиком.</w:t>
      </w:r>
    </w:p>
    <w:p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Гарантийный срок на все выполненные работы и оборудование установленное Подрядчиком устанавливается 12 (двенадцать) месяцев с момента принятия Заказчиком результата работ.</w:t>
      </w:r>
    </w:p>
    <w:p w:rsidR="00243AC6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 xml:space="preserve">При обнаружении Заказчиком при эксплуатации объекта дефектов, допущенных Подрядчиком, Заказчиком и Подрядчиком составляется акт выявленных дефектов. Для участия в </w:t>
      </w:r>
      <w:r w:rsidRPr="000767EE">
        <w:rPr>
          <w:sz w:val="24"/>
          <w:szCs w:val="24"/>
        </w:rPr>
        <w:lastRenderedPageBreak/>
        <w:t>составлении акта, Подрядчик обязан направить к Заказчику своего представителя в течение 3 (трех) рабочих дней с момента извещения Заказчика.</w:t>
      </w:r>
    </w:p>
    <w:p w:rsidR="00243AC6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В акте представители сторон указывают обнаруженные недостатки и причины, повлекшие их возникновение. При установлении вины Подрядчика, нарушения устраняются им бесплатно.</w:t>
      </w:r>
    </w:p>
    <w:p w:rsidR="000767EE" w:rsidRPr="00814061" w:rsidRDefault="000767EE" w:rsidP="00243AC6">
      <w:pPr>
        <w:pStyle w:val="a0"/>
        <w:numPr>
          <w:ilvl w:val="1"/>
          <w:numId w:val="11"/>
        </w:numPr>
        <w:ind w:left="0" w:firstLine="284"/>
        <w:rPr>
          <w:sz w:val="24"/>
          <w:szCs w:val="24"/>
        </w:rPr>
      </w:pPr>
      <w:r w:rsidRPr="000767EE">
        <w:rPr>
          <w:sz w:val="24"/>
          <w:szCs w:val="24"/>
        </w:rPr>
        <w:t>При отказе Подрядчика от составления или подписания акта обнаруженных дефектов, Заказчик составляет односторонний акт на основании независимой квалифицированной экспертизы, привлекаемой за свой счет.</w:t>
      </w:r>
    </w:p>
    <w:p w:rsidR="00814061" w:rsidRPr="00814061" w:rsidRDefault="00E71DCE" w:rsidP="00561B51">
      <w:pPr>
        <w:pStyle w:val="1"/>
        <w:numPr>
          <w:ilvl w:val="0"/>
          <w:numId w:val="12"/>
        </w:numPr>
        <w:spacing w:before="240"/>
        <w:ind w:left="680"/>
        <w:rPr>
          <w:sz w:val="24"/>
          <w:szCs w:val="24"/>
        </w:rPr>
      </w:pPr>
      <w:r w:rsidRPr="00E71DCE">
        <w:rPr>
          <w:sz w:val="24"/>
          <w:szCs w:val="24"/>
        </w:rPr>
        <w:t>ИЗМЕНЕНИЕ И РАСТОРЖЕНИЕ ДОГОВОРА</w:t>
      </w:r>
    </w:p>
    <w:p w:rsidR="00E71DCE" w:rsidRPr="00E71DCE" w:rsidRDefault="00E71DCE" w:rsidP="00E71DC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E71DCE" w:rsidRPr="00E71DCE" w:rsidRDefault="00E71DCE" w:rsidP="00E71DC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E71DCE" w:rsidRPr="00E71DCE" w:rsidRDefault="00E71DCE" w:rsidP="00E71DC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E71DCE" w:rsidRPr="00E71DCE" w:rsidRDefault="00E71DCE" w:rsidP="00E71DCE">
      <w:pPr>
        <w:pStyle w:val="af1"/>
        <w:numPr>
          <w:ilvl w:val="0"/>
          <w:numId w:val="7"/>
        </w:numPr>
        <w:contextualSpacing w:val="0"/>
        <w:rPr>
          <w:vanish/>
          <w:sz w:val="24"/>
          <w:szCs w:val="24"/>
        </w:rPr>
      </w:pPr>
    </w:p>
    <w:p w:rsidR="00814061" w:rsidRPr="00814061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Изменения в настоящий Договор вносятся по соглашению сторон и оформляются в письменной форме в виде дополнительного соглашения к настоящему Договору.</w:t>
      </w:r>
    </w:p>
    <w:p w:rsidR="00814061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Предложение на изменение условий настоящего Договора рассматриваются сторонами в срок, не превышающий 7 (семи) рабочих дней с момента его получения сторонами.</w:t>
      </w:r>
    </w:p>
    <w:p w:rsidR="00E71DCE" w:rsidRP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b/>
          <w:sz w:val="24"/>
          <w:szCs w:val="24"/>
          <w:u w:val="single"/>
        </w:rPr>
        <w:t>Заказчик вправе расторгнуть Договор в следующих случаях:</w:t>
      </w:r>
    </w:p>
    <w:p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Задержка Подрядчиком начала работ более чем на один месяц по причинам, не зависящим от Заказчика.</w:t>
      </w:r>
    </w:p>
    <w:p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Систематическое нарушение Подрядчиком сроков выполнения монтажных работ по причинам, не зависящим от Заказчика, влекущее увеличение сроков окончания работ более чем на один месяц.</w:t>
      </w:r>
    </w:p>
    <w:p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Аннулирование у Подрядчика лицензий на данный вид деятельности, других актов государственных органов в рамках  действующего законодательства, лишающих Подрядчика права на производство работ.</w:t>
      </w:r>
    </w:p>
    <w:p w:rsidR="00E71DCE" w:rsidRP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b/>
          <w:sz w:val="24"/>
          <w:szCs w:val="24"/>
          <w:u w:val="single"/>
        </w:rPr>
        <w:t>Подрядчик вправе расторгнуть договор в следующих случаях:</w:t>
      </w:r>
    </w:p>
    <w:p w:rsidR="00E71DCE" w:rsidRDefault="00E71DCE" w:rsidP="00E71DCE">
      <w:pPr>
        <w:pStyle w:val="a0"/>
        <w:numPr>
          <w:ilvl w:val="2"/>
          <w:numId w:val="7"/>
        </w:numPr>
        <w:ind w:left="-142" w:firstLine="284"/>
        <w:rPr>
          <w:sz w:val="24"/>
          <w:szCs w:val="24"/>
        </w:rPr>
      </w:pPr>
      <w:r w:rsidRPr="00E71DCE">
        <w:rPr>
          <w:sz w:val="24"/>
          <w:szCs w:val="24"/>
        </w:rPr>
        <w:t>Финансовой несостоятельности Заказчика, задержки им расчетов за выполненные работы более чем на один месяц.</w:t>
      </w:r>
    </w:p>
    <w:p w:rsidR="00E71DCE" w:rsidRDefault="00E71DCE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E71DCE">
        <w:rPr>
          <w:sz w:val="24"/>
          <w:szCs w:val="24"/>
        </w:rPr>
        <w:t>ОБСТОЯТЕЛЬСТВА НЕПРЕОДОЛИМОЙ СИЛЫ</w:t>
      </w:r>
    </w:p>
    <w:p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Стороны освобождаются от ответственности за неисполнение или частичное ненадлежащее исполнение своих обязательств по настоящему Договору, если докажут,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При возникновении обстоятельств непреодолимой силы (землетрясение, наводнение, ураганные ветры), военные действия, действие договора приостанавливается на время действия таких обстоятельств и их последствий и восстанавливается после их прекращения.</w:t>
      </w:r>
    </w:p>
    <w:p w:rsidR="00E71DCE" w:rsidRDefault="00E71DCE" w:rsidP="00E71DCE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E71DCE">
        <w:rPr>
          <w:sz w:val="24"/>
          <w:szCs w:val="24"/>
        </w:rPr>
        <w:t>В случае действия обстоятельств непреодолимой силы и их последствий свыше трех месяцев стороны имеют право отказаться от дальнейшего выполнения взятых на себя обязательств и расторгнуть Договор. За пять дней до расторжения договора стороны осуществляют полный расчет по взаимным обязательствам и производят соответствующие выплаты.</w:t>
      </w:r>
    </w:p>
    <w:p w:rsidR="00E71DCE" w:rsidRDefault="00561B51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561B51">
        <w:rPr>
          <w:sz w:val="24"/>
          <w:szCs w:val="24"/>
        </w:rPr>
        <w:t>ПОРЯДОК РАЗРЕШЕНИЯ СПОРОВ</w:t>
      </w:r>
    </w:p>
    <w:p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За ненадлежащее исполнение своих обязательств  по настоящему Договору Заказчик и Подрядчик несут ответственность в соответствии с действующим законодательством РФ.</w:t>
      </w:r>
    </w:p>
    <w:p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Все приложения, изменения и дополнения к настоящему Договору оформляются в письменном виде, подписываются уполномоченными лицами сторон, и являются неотъемлемой частью настоящего Договора.</w:t>
      </w:r>
    </w:p>
    <w:p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По вопросам, не урегулированным настоящим Договором, стороны руководствуются действующим законодательством РФ.</w:t>
      </w:r>
    </w:p>
    <w:p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Срок рассмотрения претензий по настоящему Договору 10 рабочих дней со дня уведомления одной из сторон.</w:t>
      </w:r>
    </w:p>
    <w:p w:rsidR="00561B51" w:rsidRDefault="00561B51" w:rsidP="00561B51">
      <w:pPr>
        <w:pStyle w:val="a0"/>
        <w:numPr>
          <w:ilvl w:val="1"/>
          <w:numId w:val="7"/>
        </w:numPr>
        <w:ind w:left="0" w:firstLine="284"/>
        <w:rPr>
          <w:sz w:val="24"/>
          <w:szCs w:val="24"/>
        </w:rPr>
      </w:pPr>
      <w:r w:rsidRPr="00561B51">
        <w:rPr>
          <w:sz w:val="24"/>
          <w:szCs w:val="24"/>
        </w:rPr>
        <w:t>В случае не урегулирования  сторонами разногласий по настоящему Договору, споры передаются на рассмотрение Арбитражного суда.</w:t>
      </w:r>
    </w:p>
    <w:p w:rsidR="00814061" w:rsidRPr="00814061" w:rsidRDefault="00814061" w:rsidP="00561B51">
      <w:pPr>
        <w:pStyle w:val="1"/>
        <w:numPr>
          <w:ilvl w:val="0"/>
          <w:numId w:val="7"/>
        </w:numPr>
        <w:spacing w:before="240"/>
        <w:ind w:left="680"/>
        <w:rPr>
          <w:sz w:val="24"/>
          <w:szCs w:val="24"/>
        </w:rPr>
      </w:pPr>
      <w:r w:rsidRPr="00814061">
        <w:rPr>
          <w:sz w:val="24"/>
          <w:szCs w:val="24"/>
        </w:rPr>
        <w:t>БАНКОВСКИЕ РЕКВИЗИТЫ, АДРЕСА И ПОДПИСИ СТОРОН:</w:t>
      </w:r>
    </w:p>
    <w:p w:rsidR="00320642" w:rsidRPr="00814061" w:rsidRDefault="00320642">
      <w:pPr>
        <w:pStyle w:val="ac"/>
        <w:ind w:firstLine="0"/>
        <w:jc w:val="center"/>
        <w:rPr>
          <w:b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210"/>
        <w:gridCol w:w="5211"/>
      </w:tblGrid>
      <w:tr w:rsidR="00320642" w:rsidRPr="00814061">
        <w:trPr>
          <w:cantSplit/>
        </w:trPr>
        <w:tc>
          <w:tcPr>
            <w:tcW w:w="5102" w:type="dxa"/>
            <w:shd w:val="clear" w:color="auto" w:fill="auto"/>
          </w:tcPr>
          <w:p w:rsidR="00320642" w:rsidRPr="00814061" w:rsidRDefault="007932E5">
            <w:pPr>
              <w:pStyle w:val="a0"/>
              <w:rPr>
                <w:b/>
                <w:sz w:val="24"/>
                <w:szCs w:val="24"/>
              </w:rPr>
            </w:pPr>
            <w:r w:rsidRPr="007932E5">
              <w:rPr>
                <w:b/>
                <w:sz w:val="24"/>
                <w:szCs w:val="24"/>
              </w:rPr>
              <w:t>Подрядчик</w:t>
            </w:r>
            <w:r w:rsidR="00CF0B8E" w:rsidRPr="00814061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2" w:type="dxa"/>
            <w:shd w:val="clear" w:color="auto" w:fill="auto"/>
          </w:tcPr>
          <w:p w:rsidR="00320642" w:rsidRPr="00814061" w:rsidRDefault="00CF0B8E">
            <w:pPr>
              <w:pStyle w:val="a0"/>
              <w:rPr>
                <w:b/>
                <w:sz w:val="24"/>
                <w:szCs w:val="24"/>
              </w:rPr>
            </w:pPr>
            <w:r w:rsidRPr="00814061">
              <w:rPr>
                <w:b/>
                <w:sz w:val="24"/>
                <w:szCs w:val="24"/>
              </w:rPr>
              <w:t>Заказчик:</w:t>
            </w:r>
          </w:p>
        </w:tc>
      </w:tr>
      <w:tr w:rsidR="00320642" w:rsidRPr="00814061">
        <w:trPr>
          <w:cantSplit/>
        </w:trPr>
        <w:tc>
          <w:tcPr>
            <w:tcW w:w="5102" w:type="dxa"/>
            <w:shd w:val="clear" w:color="auto" w:fill="auto"/>
          </w:tcPr>
          <w:p w:rsidR="00320642" w:rsidRPr="00814061" w:rsidRDefault="00320642">
            <w:pPr>
              <w:pStyle w:val="a0"/>
              <w:jc w:val="left"/>
              <w:rPr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auto"/>
          </w:tcPr>
          <w:p w:rsidR="00320642" w:rsidRPr="00814061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МБДОУ "Детский сад №5 комбинированного вида г. Бокситогорска"</w:t>
            </w:r>
          </w:p>
        </w:tc>
      </w:tr>
      <w:tr w:rsidR="00320642" w:rsidRPr="00B72A09">
        <w:trPr>
          <w:cantSplit/>
        </w:trPr>
        <w:tc>
          <w:tcPr>
            <w:tcW w:w="5102" w:type="dxa"/>
            <w:shd w:val="clear" w:color="auto" w:fill="auto"/>
          </w:tcPr>
          <w:p w:rsidR="00320642" w:rsidRPr="00B72A09" w:rsidRDefault="00320642" w:rsidP="005E0A2E">
            <w:pPr>
              <w:pStyle w:val="a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102" w:type="dxa"/>
            <w:shd w:val="clear" w:color="auto" w:fill="auto"/>
          </w:tcPr>
          <w:p w:rsidR="00320642" w:rsidRPr="00814061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Юридический адрес: 187650, ЛО, г. Бокситогорск, ул.  Металлургов, д.10</w:t>
            </w:r>
          </w:p>
          <w:p w:rsidR="00320642" w:rsidRPr="00814061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ОГРН 1024700509239</w:t>
            </w:r>
          </w:p>
          <w:p w:rsidR="00320642" w:rsidRPr="00814061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ИНН 4701002684, КПП 471501001</w:t>
            </w:r>
          </w:p>
          <w:p w:rsidR="00B72A09" w:rsidRPr="00B72A09" w:rsidRDefault="00B72A09" w:rsidP="00B72A09">
            <w:pPr>
              <w:pStyle w:val="a0"/>
              <w:jc w:val="left"/>
              <w:rPr>
                <w:sz w:val="24"/>
                <w:szCs w:val="24"/>
              </w:rPr>
            </w:pPr>
            <w:proofErr w:type="gramStart"/>
            <w:r w:rsidRPr="00B72A09">
              <w:rPr>
                <w:sz w:val="24"/>
                <w:szCs w:val="24"/>
              </w:rPr>
              <w:t>л</w:t>
            </w:r>
            <w:proofErr w:type="gramEnd"/>
            <w:r w:rsidRPr="00B72A09">
              <w:rPr>
                <w:sz w:val="24"/>
                <w:szCs w:val="24"/>
              </w:rPr>
              <w:t xml:space="preserve">/с: </w:t>
            </w:r>
            <w:r w:rsidR="005E0A2E" w:rsidRPr="005E0A2E">
              <w:rPr>
                <w:sz w:val="24"/>
                <w:szCs w:val="24"/>
              </w:rPr>
              <w:t>21453032340</w:t>
            </w:r>
            <w:r w:rsidRPr="00B72A09">
              <w:rPr>
                <w:sz w:val="24"/>
                <w:szCs w:val="24"/>
              </w:rPr>
              <w:t xml:space="preserve"> в Комитете финансов Администрации Бокситогорского муниципального района Ленинградской области</w:t>
            </w:r>
          </w:p>
          <w:p w:rsidR="00B72A09" w:rsidRPr="00B72A09" w:rsidRDefault="00B72A09" w:rsidP="00B72A09">
            <w:pPr>
              <w:pStyle w:val="a0"/>
              <w:jc w:val="left"/>
              <w:rPr>
                <w:bCs/>
                <w:sz w:val="24"/>
                <w:szCs w:val="24"/>
              </w:rPr>
            </w:pPr>
            <w:r w:rsidRPr="00B72A09">
              <w:rPr>
                <w:bCs/>
                <w:sz w:val="24"/>
                <w:szCs w:val="24"/>
              </w:rPr>
              <w:t>БИК: 044030098</w:t>
            </w:r>
          </w:p>
          <w:p w:rsidR="00B72A09" w:rsidRDefault="00B72A09" w:rsidP="00B72A09">
            <w:pPr>
              <w:pStyle w:val="a0"/>
              <w:jc w:val="left"/>
              <w:rPr>
                <w:bCs/>
                <w:sz w:val="24"/>
                <w:szCs w:val="24"/>
              </w:rPr>
            </w:pPr>
            <w:r w:rsidRPr="00B72A09">
              <w:rPr>
                <w:bCs/>
                <w:sz w:val="24"/>
                <w:szCs w:val="24"/>
              </w:rPr>
              <w:t xml:space="preserve">ОКЦ № 1 Северо-Западное ГУ Банка России// УФК по Ленинградской области </w:t>
            </w:r>
          </w:p>
          <w:p w:rsidR="00B72A09" w:rsidRPr="00B72A09" w:rsidRDefault="00B72A09" w:rsidP="00B72A09">
            <w:pPr>
              <w:pStyle w:val="a0"/>
              <w:jc w:val="left"/>
              <w:rPr>
                <w:bCs/>
                <w:sz w:val="24"/>
                <w:szCs w:val="24"/>
              </w:rPr>
            </w:pPr>
            <w:r w:rsidRPr="00B72A09">
              <w:rPr>
                <w:bCs/>
                <w:sz w:val="24"/>
                <w:szCs w:val="24"/>
              </w:rPr>
              <w:t>г.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72A09">
              <w:rPr>
                <w:bCs/>
                <w:sz w:val="24"/>
                <w:szCs w:val="24"/>
              </w:rPr>
              <w:t>Санкт-Петербург</w:t>
            </w:r>
          </w:p>
          <w:p w:rsidR="00B72A09" w:rsidRPr="00B72A09" w:rsidRDefault="00B72A09" w:rsidP="00B72A09">
            <w:pPr>
              <w:pStyle w:val="a0"/>
              <w:jc w:val="left"/>
              <w:rPr>
                <w:bCs/>
                <w:sz w:val="24"/>
                <w:szCs w:val="24"/>
              </w:rPr>
            </w:pPr>
            <w:proofErr w:type="gramStart"/>
            <w:r w:rsidRPr="00B72A09">
              <w:rPr>
                <w:bCs/>
                <w:sz w:val="24"/>
                <w:szCs w:val="24"/>
              </w:rPr>
              <w:t>р</w:t>
            </w:r>
            <w:proofErr w:type="gramEnd"/>
            <w:r w:rsidRPr="00B72A09">
              <w:rPr>
                <w:bCs/>
                <w:sz w:val="24"/>
                <w:szCs w:val="24"/>
              </w:rPr>
              <w:t>/с 03234643416030004500</w:t>
            </w:r>
          </w:p>
          <w:p w:rsidR="00320642" w:rsidRPr="00814061" w:rsidRDefault="00B72A09" w:rsidP="00B72A09">
            <w:pPr>
              <w:pStyle w:val="a0"/>
              <w:jc w:val="left"/>
              <w:rPr>
                <w:sz w:val="24"/>
                <w:szCs w:val="24"/>
              </w:rPr>
            </w:pPr>
            <w:r w:rsidRPr="00B72A09">
              <w:rPr>
                <w:bCs/>
                <w:sz w:val="24"/>
                <w:szCs w:val="24"/>
              </w:rPr>
              <w:t>ЕКС 40102810745370000098</w:t>
            </w:r>
            <w:r w:rsidR="00CF0B8E" w:rsidRPr="00814061">
              <w:rPr>
                <w:sz w:val="24"/>
                <w:szCs w:val="24"/>
              </w:rPr>
              <w:t xml:space="preserve"> </w:t>
            </w:r>
          </w:p>
          <w:p w:rsidR="00320642" w:rsidRPr="00814061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Тел./факс: 8(81366)27219</w:t>
            </w:r>
          </w:p>
          <w:p w:rsidR="00320642" w:rsidRPr="00B72A09" w:rsidRDefault="00CF0B8E">
            <w:pPr>
              <w:pStyle w:val="a0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  <w:lang w:val="en-US"/>
              </w:rPr>
              <w:t>e</w:t>
            </w:r>
            <w:r w:rsidRPr="00B72A09">
              <w:rPr>
                <w:sz w:val="24"/>
                <w:szCs w:val="24"/>
              </w:rPr>
              <w:t>-</w:t>
            </w:r>
            <w:r w:rsidRPr="00814061">
              <w:rPr>
                <w:sz w:val="24"/>
                <w:szCs w:val="24"/>
                <w:lang w:val="en-US"/>
              </w:rPr>
              <w:t>mail</w:t>
            </w:r>
            <w:r w:rsidRPr="00B72A09">
              <w:rPr>
                <w:sz w:val="24"/>
                <w:szCs w:val="24"/>
              </w:rPr>
              <w:t xml:space="preserve">: 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galbuh</w:t>
            </w:r>
            <w:proofErr w:type="spellEnd"/>
            <w:r w:rsidRPr="00B72A09">
              <w:rPr>
                <w:sz w:val="24"/>
                <w:szCs w:val="24"/>
              </w:rPr>
              <w:t>.@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B72A09">
              <w:rPr>
                <w:sz w:val="24"/>
                <w:szCs w:val="24"/>
              </w:rPr>
              <w:t>.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B72A09">
              <w:rPr>
                <w:sz w:val="24"/>
                <w:szCs w:val="24"/>
              </w:rPr>
              <w:t xml:space="preserve">, 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bok</w:t>
            </w:r>
            <w:proofErr w:type="spellEnd"/>
            <w:r w:rsidRPr="00B72A09">
              <w:rPr>
                <w:sz w:val="24"/>
                <w:szCs w:val="24"/>
              </w:rPr>
              <w:t>.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doy</w:t>
            </w:r>
            <w:proofErr w:type="spellEnd"/>
            <w:r w:rsidRPr="00B72A09">
              <w:rPr>
                <w:sz w:val="24"/>
                <w:szCs w:val="24"/>
              </w:rPr>
              <w:t>5@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B72A09">
              <w:rPr>
                <w:sz w:val="24"/>
                <w:szCs w:val="24"/>
              </w:rPr>
              <w:t>.</w:t>
            </w:r>
            <w:proofErr w:type="spellStart"/>
            <w:r w:rsidRPr="00814061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20642" w:rsidRPr="00814061">
        <w:trPr>
          <w:cantSplit/>
        </w:trPr>
        <w:tc>
          <w:tcPr>
            <w:tcW w:w="5102" w:type="dxa"/>
            <w:shd w:val="clear" w:color="auto" w:fill="auto"/>
          </w:tcPr>
          <w:p w:rsidR="00157617" w:rsidRDefault="00157617" w:rsidP="00157617">
            <w:pPr>
              <w:pStyle w:val="ad"/>
              <w:jc w:val="left"/>
              <w:rPr>
                <w:sz w:val="24"/>
                <w:szCs w:val="24"/>
              </w:rPr>
            </w:pPr>
          </w:p>
          <w:p w:rsidR="00320642" w:rsidRPr="00814061" w:rsidRDefault="00CF0B8E" w:rsidP="005E0A2E">
            <w:pPr>
              <w:pStyle w:val="ad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 xml:space="preserve"> </w:t>
            </w:r>
            <w:r w:rsidRPr="00814061">
              <w:rPr>
                <w:sz w:val="24"/>
                <w:szCs w:val="24"/>
              </w:rPr>
              <w:tab/>
              <w:t>/ </w:t>
            </w:r>
            <w:r w:rsidR="005E0A2E">
              <w:rPr>
                <w:sz w:val="24"/>
                <w:szCs w:val="24"/>
              </w:rPr>
              <w:t xml:space="preserve">                        </w:t>
            </w:r>
            <w:r w:rsidR="005E0A2E" w:rsidRPr="00814061">
              <w:rPr>
                <w:sz w:val="24"/>
                <w:szCs w:val="24"/>
              </w:rPr>
              <w:t xml:space="preserve"> </w:t>
            </w:r>
            <w:r w:rsidRPr="00814061">
              <w:rPr>
                <w:sz w:val="24"/>
                <w:szCs w:val="24"/>
              </w:rPr>
              <w:t>/</w:t>
            </w:r>
          </w:p>
        </w:tc>
        <w:tc>
          <w:tcPr>
            <w:tcW w:w="5102" w:type="dxa"/>
            <w:shd w:val="clear" w:color="auto" w:fill="auto"/>
          </w:tcPr>
          <w:p w:rsidR="00157617" w:rsidRDefault="00B72A09" w:rsidP="00157617">
            <w:pPr>
              <w:pStyle w:val="ad"/>
              <w:jc w:val="left"/>
              <w:rPr>
                <w:sz w:val="24"/>
                <w:szCs w:val="24"/>
              </w:rPr>
            </w:pPr>
            <w:r w:rsidRPr="00B72A09">
              <w:rPr>
                <w:sz w:val="24"/>
                <w:szCs w:val="24"/>
              </w:rPr>
              <w:t>Заведующий</w:t>
            </w:r>
          </w:p>
          <w:p w:rsidR="00320642" w:rsidRPr="00814061" w:rsidRDefault="00CF0B8E" w:rsidP="00157617">
            <w:pPr>
              <w:pStyle w:val="ad"/>
              <w:jc w:val="left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 xml:space="preserve"> </w:t>
            </w:r>
            <w:r w:rsidRPr="00814061">
              <w:rPr>
                <w:sz w:val="24"/>
                <w:szCs w:val="24"/>
              </w:rPr>
              <w:tab/>
              <w:t>/ </w:t>
            </w:r>
            <w:r w:rsidR="00B72A09" w:rsidRPr="00B72A09">
              <w:rPr>
                <w:sz w:val="24"/>
                <w:szCs w:val="24"/>
              </w:rPr>
              <w:t>Иванова</w:t>
            </w:r>
            <w:r w:rsidR="00B72A09">
              <w:rPr>
                <w:sz w:val="24"/>
                <w:szCs w:val="24"/>
              </w:rPr>
              <w:t> М. С</w:t>
            </w:r>
            <w:r w:rsidRPr="00814061">
              <w:rPr>
                <w:sz w:val="24"/>
                <w:szCs w:val="24"/>
              </w:rPr>
              <w:t>. /</w:t>
            </w:r>
          </w:p>
        </w:tc>
      </w:tr>
      <w:tr w:rsidR="00320642" w:rsidRPr="00814061">
        <w:trPr>
          <w:cantSplit/>
        </w:trPr>
        <w:tc>
          <w:tcPr>
            <w:tcW w:w="5102" w:type="dxa"/>
            <w:shd w:val="clear" w:color="auto" w:fill="auto"/>
          </w:tcPr>
          <w:p w:rsidR="00E71DCE" w:rsidRDefault="00E71DCE" w:rsidP="00E71DCE">
            <w:pPr>
              <w:pStyle w:val="ae"/>
              <w:ind w:left="284"/>
              <w:rPr>
                <w:sz w:val="24"/>
                <w:szCs w:val="24"/>
              </w:rPr>
            </w:pPr>
            <w:bookmarkStart w:id="3" w:name="_Hlk60592081"/>
            <w:r w:rsidRPr="00814061">
              <w:rPr>
                <w:sz w:val="24"/>
                <w:szCs w:val="24"/>
              </w:rPr>
              <w:t>«</w:t>
            </w:r>
            <w:r w:rsidR="005E0A2E">
              <w:rPr>
                <w:sz w:val="24"/>
                <w:szCs w:val="24"/>
              </w:rPr>
              <w:t xml:space="preserve">    </w:t>
            </w:r>
            <w:r w:rsidRPr="00814061">
              <w:rPr>
                <w:sz w:val="24"/>
                <w:szCs w:val="24"/>
              </w:rPr>
              <w:t>» сентября 2026</w:t>
            </w:r>
            <w:bookmarkEnd w:id="3"/>
          </w:p>
          <w:p w:rsidR="00320642" w:rsidRPr="00814061" w:rsidRDefault="00CF0B8E">
            <w:pPr>
              <w:pStyle w:val="ae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М. П.</w:t>
            </w:r>
          </w:p>
        </w:tc>
        <w:tc>
          <w:tcPr>
            <w:tcW w:w="5102" w:type="dxa"/>
            <w:shd w:val="clear" w:color="auto" w:fill="auto"/>
          </w:tcPr>
          <w:p w:rsidR="00E71DCE" w:rsidRDefault="00E71DCE" w:rsidP="00E71DCE">
            <w:pPr>
              <w:pStyle w:val="ae"/>
              <w:ind w:left="177"/>
              <w:rPr>
                <w:sz w:val="24"/>
                <w:szCs w:val="24"/>
              </w:rPr>
            </w:pPr>
            <w:r w:rsidRPr="00E71DCE">
              <w:rPr>
                <w:sz w:val="24"/>
                <w:szCs w:val="24"/>
              </w:rPr>
              <w:t>«</w:t>
            </w:r>
            <w:r w:rsidR="005E0A2E">
              <w:rPr>
                <w:sz w:val="24"/>
                <w:szCs w:val="24"/>
              </w:rPr>
              <w:t xml:space="preserve">    </w:t>
            </w:r>
            <w:r w:rsidRPr="00E71DCE">
              <w:rPr>
                <w:sz w:val="24"/>
                <w:szCs w:val="24"/>
              </w:rPr>
              <w:t>» сентября 2026</w:t>
            </w:r>
          </w:p>
          <w:p w:rsidR="00320642" w:rsidRPr="00814061" w:rsidRDefault="00CF0B8E">
            <w:pPr>
              <w:pStyle w:val="ae"/>
              <w:rPr>
                <w:sz w:val="24"/>
                <w:szCs w:val="24"/>
              </w:rPr>
            </w:pPr>
            <w:r w:rsidRPr="00814061">
              <w:rPr>
                <w:sz w:val="24"/>
                <w:szCs w:val="24"/>
              </w:rPr>
              <w:t>М. П.</w:t>
            </w:r>
          </w:p>
        </w:tc>
      </w:tr>
    </w:tbl>
    <w:p w:rsidR="005E795F" w:rsidRDefault="005E795F">
      <w:pPr>
        <w:pStyle w:val="a0"/>
        <w:rPr>
          <w:sz w:val="24"/>
          <w:szCs w:val="24"/>
        </w:rPr>
      </w:pPr>
    </w:p>
    <w:p w:rsidR="005E795F" w:rsidRPr="005E795F" w:rsidRDefault="005E795F" w:rsidP="005E795F"/>
    <w:p w:rsidR="005E795F" w:rsidRPr="005E795F" w:rsidRDefault="005E795F" w:rsidP="005E795F"/>
    <w:p w:rsidR="005E0A2E" w:rsidRDefault="005E0A2E" w:rsidP="005E795F"/>
    <w:p w:rsidR="005E0A2E" w:rsidRPr="005E0A2E" w:rsidRDefault="005E0A2E" w:rsidP="005E0A2E"/>
    <w:p w:rsidR="005E0A2E" w:rsidRPr="005E0A2E" w:rsidRDefault="005E0A2E" w:rsidP="005E0A2E"/>
    <w:p w:rsidR="005E0A2E" w:rsidRPr="005E0A2E" w:rsidRDefault="005E0A2E" w:rsidP="005E0A2E"/>
    <w:p w:rsidR="005E0A2E" w:rsidRDefault="005E0A2E" w:rsidP="005E0A2E"/>
    <w:p w:rsidR="005E795F" w:rsidRDefault="005E0A2E" w:rsidP="005E0A2E">
      <w:pPr>
        <w:tabs>
          <w:tab w:val="left" w:pos="7560"/>
        </w:tabs>
      </w:pPr>
      <w:r>
        <w:tab/>
      </w: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2"/>
        <w:gridCol w:w="192"/>
        <w:gridCol w:w="192"/>
        <w:gridCol w:w="1615"/>
        <w:gridCol w:w="1613"/>
        <w:gridCol w:w="1601"/>
        <w:gridCol w:w="1599"/>
        <w:gridCol w:w="1598"/>
        <w:gridCol w:w="1597"/>
      </w:tblGrid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6"/>
            <w:vMerge w:val="restart"/>
            <w:vAlign w:val="center"/>
            <w:hideMark/>
          </w:tcPr>
          <w:p w:rsidR="001C207B" w:rsidRDefault="001C207B">
            <w:pPr>
              <w:jc w:val="right"/>
              <w:rPr>
                <w:sz w:val="22"/>
              </w:rPr>
            </w:pPr>
            <w:r>
              <w:t>Приложение №1 </w:t>
            </w:r>
          </w:p>
          <w:p w:rsidR="001C207B" w:rsidRDefault="001C207B">
            <w:pPr>
              <w:jc w:val="right"/>
            </w:pPr>
            <w:r>
              <w:t>к договору №</w:t>
            </w:r>
          </w:p>
          <w:p w:rsidR="001C207B" w:rsidRDefault="001C207B" w:rsidP="001C207B">
            <w:pPr>
              <w:jc w:val="right"/>
              <w:rPr>
                <w:sz w:val="22"/>
              </w:rPr>
            </w:pPr>
            <w:r>
              <w:t xml:space="preserve">от     </w:t>
            </w:r>
            <w:r>
              <w:t>сентября</w:t>
            </w:r>
            <w:r>
              <w:t xml:space="preserve"> 2026г. </w:t>
            </w:r>
          </w:p>
        </w:tc>
      </w:tr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</w:p>
        </w:tc>
      </w:tr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</w:p>
        </w:tc>
      </w:tr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:rsidR="001C207B" w:rsidRDefault="001C207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ПРОТОКОЛ</w:t>
            </w:r>
          </w:p>
        </w:tc>
      </w:tr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>Согласования договорной цены</w:t>
            </w:r>
          </w:p>
        </w:tc>
      </w:tr>
      <w:tr w:rsidR="001C207B" w:rsidTr="001C207B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</w:tr>
      <w:tr w:rsidR="001C207B" w:rsidTr="001C207B">
        <w:trPr>
          <w:trHeight w:val="600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r>
              <w:t>Мы, нижеподписавшиеся, от лица Заказчика заведующий Иванова Марина Сергеевна, действующий на основании Устава,</w:t>
            </w:r>
          </w:p>
        </w:tc>
      </w:tr>
      <w:tr w:rsidR="001C207B" w:rsidTr="001C207B">
        <w:trPr>
          <w:trHeight w:val="600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:rsidR="001C207B" w:rsidRDefault="001C207B" w:rsidP="001C207B">
            <w:pPr>
              <w:rPr>
                <w:sz w:val="22"/>
              </w:rPr>
            </w:pPr>
            <w:r>
              <w:t xml:space="preserve">и от лица </w:t>
            </w:r>
            <w:r>
              <w:t>Подрядчика</w:t>
            </w:r>
            <w:r>
              <w:t xml:space="preserve"> </w:t>
            </w:r>
            <w:r>
              <w:rPr>
                <w:u w:val="single"/>
              </w:rPr>
              <w:t xml:space="preserve">            </w:t>
            </w:r>
            <w:r>
              <w:t xml:space="preserve">             </w:t>
            </w:r>
          </w:p>
        </w:tc>
      </w:tr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r>
              <w:t xml:space="preserve">удостоверяем, что сторонами достигнуто соглашение о величине договорной цены на </w:t>
            </w:r>
            <w:r w:rsidRPr="001C207B">
              <w:t>выполнение работ по ремонту системы     пожарной сигнализации и оповещение о пожаре</w:t>
            </w:r>
            <w:r>
              <w:t>.</w:t>
            </w:r>
          </w:p>
        </w:tc>
      </w:tr>
    </w:tbl>
    <w:p w:rsidR="001C207B" w:rsidRDefault="001C207B" w:rsidP="001C207B">
      <w:pPr>
        <w:rPr>
          <w:b/>
          <w:sz w:val="22"/>
        </w:rPr>
      </w:pPr>
    </w:p>
    <w:tbl>
      <w:tblPr>
        <w:tblW w:w="10800" w:type="dxa"/>
        <w:tblInd w:w="-5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044"/>
        <w:gridCol w:w="855"/>
        <w:gridCol w:w="1755"/>
        <w:gridCol w:w="1740"/>
        <w:gridCol w:w="1980"/>
      </w:tblGrid>
      <w:tr w:rsidR="001C207B" w:rsidTr="001C207B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207B" w:rsidRDefault="001C207B">
            <w:pPr>
              <w:spacing w:after="200"/>
              <w:jc w:val="center"/>
              <w:rPr>
                <w:sz w:val="22"/>
              </w:rPr>
            </w:pPr>
            <w:r>
              <w:t>№</w:t>
            </w:r>
          </w:p>
        </w:tc>
        <w:tc>
          <w:tcPr>
            <w:tcW w:w="4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>Наименование</w:t>
            </w:r>
          </w:p>
          <w:p w:rsidR="001C207B" w:rsidRDefault="001C207B">
            <w:pPr>
              <w:spacing w:after="200"/>
              <w:jc w:val="center"/>
              <w:rPr>
                <w:sz w:val="22"/>
              </w:rPr>
            </w:pPr>
            <w:r>
              <w:t>товара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>Единица</w:t>
            </w:r>
          </w:p>
          <w:p w:rsidR="001C207B" w:rsidRDefault="001C207B">
            <w:pPr>
              <w:jc w:val="center"/>
            </w:pPr>
            <w:proofErr w:type="spellStart"/>
            <w:r>
              <w:t>изме</w:t>
            </w:r>
            <w:proofErr w:type="spellEnd"/>
            <w:r>
              <w:t>-</w:t>
            </w:r>
          </w:p>
          <w:p w:rsidR="001C207B" w:rsidRDefault="001C207B">
            <w:pPr>
              <w:spacing w:after="200"/>
              <w:jc w:val="center"/>
              <w:rPr>
                <w:sz w:val="22"/>
              </w:rPr>
            </w:pPr>
            <w:r>
              <w:t>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>Коли-</w:t>
            </w:r>
          </w:p>
          <w:p w:rsidR="001C207B" w:rsidRDefault="001C207B">
            <w:pPr>
              <w:spacing w:after="200"/>
              <w:jc w:val="center"/>
              <w:rPr>
                <w:sz w:val="22"/>
              </w:rPr>
            </w:pPr>
            <w:proofErr w:type="spellStart"/>
            <w:r>
              <w:t>чество</w:t>
            </w:r>
            <w:proofErr w:type="spellEnd"/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 xml:space="preserve">Цена </w:t>
            </w:r>
          </w:p>
          <w:p w:rsidR="001C207B" w:rsidRDefault="001C207B">
            <w:pPr>
              <w:spacing w:after="200"/>
              <w:jc w:val="center"/>
              <w:rPr>
                <w:sz w:val="22"/>
              </w:rPr>
            </w:pPr>
            <w:r>
              <w:t>(Руб.)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207B" w:rsidRDefault="001C207B">
            <w:pPr>
              <w:jc w:val="center"/>
              <w:rPr>
                <w:sz w:val="22"/>
              </w:rPr>
            </w:pPr>
            <w:r>
              <w:t xml:space="preserve">Сумма </w:t>
            </w:r>
          </w:p>
          <w:p w:rsidR="001C207B" w:rsidRDefault="001C207B">
            <w:pPr>
              <w:spacing w:after="200"/>
              <w:jc w:val="center"/>
              <w:rPr>
                <w:sz w:val="22"/>
              </w:rPr>
            </w:pPr>
            <w:r>
              <w:t>(Руб.)</w:t>
            </w:r>
          </w:p>
        </w:tc>
      </w:tr>
      <w:tr w:rsidR="001C207B" w:rsidTr="001C207B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  <w:r>
              <w:t>1</w:t>
            </w:r>
          </w:p>
        </w:tc>
        <w:tc>
          <w:tcPr>
            <w:tcW w:w="40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C207B" w:rsidRDefault="001C207B">
            <w:pPr>
              <w:spacing w:after="200"/>
              <w:rPr>
                <w:sz w:val="22"/>
              </w:rPr>
            </w:pPr>
            <w:r>
              <w:t>Р</w:t>
            </w:r>
            <w:r w:rsidRPr="001C207B">
              <w:t>абот</w:t>
            </w:r>
            <w:r>
              <w:t>ы</w:t>
            </w:r>
            <w:r w:rsidRPr="001C207B">
              <w:t xml:space="preserve"> по ремонту системы     пожарной сигнализации и оповещение о пожаре.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1C207B" w:rsidRDefault="001C207B">
            <w:pPr>
              <w:spacing w:after="200"/>
              <w:jc w:val="center"/>
              <w:rPr>
                <w:sz w:val="22"/>
              </w:rPr>
            </w:pPr>
            <w:proofErr w:type="spellStart"/>
            <w:r>
              <w:t>Усл</w:t>
            </w:r>
            <w:proofErr w:type="gramStart"/>
            <w:r>
              <w:t>.е</w:t>
            </w:r>
            <w:proofErr w:type="gramEnd"/>
            <w:r>
              <w:t>д</w:t>
            </w:r>
            <w:proofErr w:type="spellEnd"/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  <w:r>
              <w:t>1,000</w:t>
            </w:r>
          </w:p>
        </w:tc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</w:tr>
      <w:tr w:rsidR="001C207B" w:rsidTr="001C207B">
        <w:trPr>
          <w:cantSplit/>
        </w:trPr>
        <w:tc>
          <w:tcPr>
            <w:tcW w:w="426" w:type="dxa"/>
            <w:vAlign w:val="center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4044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855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1755" w:type="dxa"/>
            <w:vAlign w:val="center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  <w:tc>
          <w:tcPr>
            <w:tcW w:w="1740" w:type="dxa"/>
            <w:vAlign w:val="center"/>
            <w:hideMark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</w:tr>
      <w:tr w:rsidR="001C207B" w:rsidTr="001C207B">
        <w:trPr>
          <w:cantSplit/>
        </w:trPr>
        <w:tc>
          <w:tcPr>
            <w:tcW w:w="426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4044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855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1755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1740" w:type="dxa"/>
            <w:vAlign w:val="center"/>
            <w:hideMark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  <w:r>
              <w:rPr>
                <w:b/>
              </w:rPr>
              <w:t xml:space="preserve">В </w:t>
            </w:r>
            <w:proofErr w:type="spellStart"/>
            <w:r>
              <w:rPr>
                <w:b/>
              </w:rPr>
              <w:t>т.ч</w:t>
            </w:r>
            <w:proofErr w:type="spellEnd"/>
            <w:r>
              <w:rPr>
                <w:b/>
              </w:rPr>
              <w:t>. НДС: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</w:tr>
      <w:tr w:rsidR="001C207B" w:rsidTr="001C207B">
        <w:trPr>
          <w:cantSplit/>
        </w:trPr>
        <w:tc>
          <w:tcPr>
            <w:tcW w:w="426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4044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855" w:type="dxa"/>
            <w:vAlign w:val="bottom"/>
          </w:tcPr>
          <w:p w:rsidR="001C207B" w:rsidRDefault="001C207B">
            <w:pPr>
              <w:spacing w:after="200"/>
              <w:rPr>
                <w:sz w:val="22"/>
              </w:rPr>
            </w:pPr>
          </w:p>
        </w:tc>
        <w:tc>
          <w:tcPr>
            <w:tcW w:w="1755" w:type="dxa"/>
            <w:vAlign w:val="bottom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  <w:tc>
          <w:tcPr>
            <w:tcW w:w="1740" w:type="dxa"/>
            <w:vAlign w:val="bottom"/>
            <w:hideMark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  <w:r>
              <w:rPr>
                <w:b/>
              </w:rPr>
              <w:t>Всего к оплате: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207B" w:rsidRDefault="001C207B">
            <w:pPr>
              <w:spacing w:after="200"/>
              <w:jc w:val="right"/>
              <w:rPr>
                <w:sz w:val="22"/>
              </w:rPr>
            </w:pPr>
          </w:p>
        </w:tc>
      </w:tr>
    </w:tbl>
    <w:p w:rsidR="001C207B" w:rsidRDefault="001C207B" w:rsidP="001C207B">
      <w:pPr>
        <w:rPr>
          <w:b/>
          <w:sz w:val="22"/>
        </w:rPr>
      </w:pPr>
    </w:p>
    <w:p w:rsidR="001C207B" w:rsidRDefault="001C207B" w:rsidP="001C207B">
      <w:pPr>
        <w:rPr>
          <w:b/>
        </w:rPr>
      </w:pPr>
    </w:p>
    <w:p w:rsidR="001C207B" w:rsidRDefault="001C207B" w:rsidP="001C207B">
      <w:pPr>
        <w:rPr>
          <w:b/>
        </w:rPr>
      </w:pPr>
    </w:p>
    <w:p w:rsidR="001C207B" w:rsidRDefault="001C207B" w:rsidP="001C207B">
      <w:pPr>
        <w:ind w:right="119"/>
        <w:rPr>
          <w:b/>
          <w:u w:val="single"/>
        </w:rPr>
      </w:pPr>
      <w:r>
        <w:rPr>
          <w:b/>
        </w:rPr>
        <w:t xml:space="preserve">На сумму: </w:t>
      </w:r>
      <w:r>
        <w:rPr>
          <w:b/>
          <w:u w:val="single"/>
        </w:rPr>
        <w:t xml:space="preserve">      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45"/>
        <w:gridCol w:w="45"/>
        <w:gridCol w:w="45"/>
        <w:gridCol w:w="5310"/>
        <w:gridCol w:w="367"/>
        <w:gridCol w:w="4278"/>
        <w:gridCol w:w="36"/>
        <w:gridCol w:w="36"/>
        <w:gridCol w:w="36"/>
      </w:tblGrid>
      <w:tr w:rsidR="001C207B" w:rsidTr="001C207B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Заказчик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  <w:hideMark/>
          </w:tcPr>
          <w:p w:rsidR="001C207B" w:rsidRDefault="001C207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Подрядчик:</w:t>
            </w:r>
          </w:p>
        </w:tc>
      </w:tr>
      <w:tr w:rsidR="001C207B" w:rsidTr="001C207B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</w:tr>
      <w:tr w:rsidR="001C207B" w:rsidTr="001C207B">
        <w:trPr>
          <w:trHeight w:val="97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r>
              <w:t>Заведующий  МУНИЦИПАЛЬНОЕ БЮДЖЕТНОЕ ДОШКОЛЬНОЕ ОБРАЗОВАТЕЛЬНОЕ УЧРЕЖДЕНИЕ "ДЕТСКИЙ САД №5 КОМБИНИРОВАННОГО ВИДА ГОРОДА БОКСИТОГОРСКА"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Merge w:val="restart"/>
            <w:vAlign w:val="center"/>
          </w:tcPr>
          <w:p w:rsidR="001C207B" w:rsidRDefault="001C207B">
            <w:pPr>
              <w:rPr>
                <w:sz w:val="22"/>
              </w:rPr>
            </w:pPr>
          </w:p>
          <w:p w:rsidR="001C207B" w:rsidRDefault="001C207B"/>
          <w:p w:rsidR="001C207B" w:rsidRDefault="001C207B"/>
          <w:p w:rsidR="001C207B" w:rsidRDefault="001C207B"/>
          <w:p w:rsidR="001C207B" w:rsidRDefault="001C207B"/>
          <w:p w:rsidR="001C207B" w:rsidRDefault="001C207B">
            <w:pPr>
              <w:spacing w:after="200" w:line="276" w:lineRule="auto"/>
              <w:rPr>
                <w:sz w:val="22"/>
              </w:rPr>
            </w:pPr>
          </w:p>
        </w:tc>
      </w:tr>
      <w:tr w:rsidR="001C207B" w:rsidTr="001C207B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</w:p>
        </w:tc>
      </w:tr>
      <w:tr w:rsidR="001C207B" w:rsidTr="001C207B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</w:p>
        </w:tc>
      </w:tr>
      <w:tr w:rsidR="001C207B" w:rsidTr="001C207B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proofErr w:type="spellStart"/>
            <w:r>
              <w:t>м.п</w:t>
            </w:r>
            <w:proofErr w:type="spellEnd"/>
            <w:proofErr w:type="gramStart"/>
            <w:r>
              <w:t>. __________________________(               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</w:tr>
      <w:tr w:rsidR="001C207B" w:rsidTr="001C207B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proofErr w:type="spellStart"/>
            <w:r>
              <w:t>м.п</w:t>
            </w:r>
            <w:proofErr w:type="spellEnd"/>
            <w:r>
              <w:t>. __________________________(Иванова М.С..)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</w:tr>
      <w:tr w:rsidR="001C207B" w:rsidTr="001C207B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</w:tcPr>
          <w:p w:rsidR="001C207B" w:rsidRDefault="001C207B">
            <w:pPr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</w:tr>
      <w:tr w:rsidR="001C207B" w:rsidTr="001C207B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>
            <w:pPr>
              <w:rPr>
                <w:sz w:val="22"/>
              </w:rPr>
            </w:pPr>
            <w: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</w:tcPr>
          <w:p w:rsidR="001C207B" w:rsidRDefault="001C207B">
            <w:pPr>
              <w:rPr>
                <w:sz w:val="22"/>
              </w:rPr>
            </w:pPr>
          </w:p>
        </w:tc>
      </w:tr>
    </w:tbl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tbl>
      <w:tblPr>
        <w:tblpPr w:leftFromText="180" w:rightFromText="180" w:vertAnchor="text" w:horzAnchor="margin" w:tblpXSpec="right" w:tblpY="165"/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</w:tblGrid>
      <w:tr w:rsidR="001C207B" w:rsidRPr="001C207B" w:rsidTr="001C207B">
        <w:trPr>
          <w:trHeight w:val="315"/>
        </w:trPr>
        <w:tc>
          <w:tcPr>
            <w:tcW w:w="0" w:type="auto"/>
            <w:vMerge w:val="restart"/>
            <w:vAlign w:val="center"/>
            <w:hideMark/>
          </w:tcPr>
          <w:p w:rsidR="001C207B" w:rsidRPr="001C207B" w:rsidRDefault="001C207B" w:rsidP="001C207B">
            <w:pPr>
              <w:tabs>
                <w:tab w:val="left" w:pos="7560"/>
              </w:tabs>
            </w:pPr>
            <w:r w:rsidRPr="001C207B">
              <w:t>Приложение №</w:t>
            </w:r>
            <w:r>
              <w:t>2</w:t>
            </w:r>
            <w:r w:rsidRPr="001C207B">
              <w:t> </w:t>
            </w:r>
          </w:p>
          <w:p w:rsidR="001C207B" w:rsidRPr="001C207B" w:rsidRDefault="001C207B" w:rsidP="001C207B">
            <w:pPr>
              <w:tabs>
                <w:tab w:val="left" w:pos="7560"/>
              </w:tabs>
            </w:pPr>
            <w:r w:rsidRPr="001C207B">
              <w:t>к договору №</w:t>
            </w:r>
          </w:p>
          <w:p w:rsidR="001C207B" w:rsidRPr="001C207B" w:rsidRDefault="001C207B" w:rsidP="001C207B">
            <w:pPr>
              <w:tabs>
                <w:tab w:val="left" w:pos="7560"/>
              </w:tabs>
            </w:pPr>
            <w:r w:rsidRPr="001C207B">
              <w:t>от     сентября 2026г. </w:t>
            </w:r>
          </w:p>
        </w:tc>
      </w:tr>
      <w:tr w:rsidR="001C207B" w:rsidRPr="001C207B" w:rsidTr="001C207B">
        <w:trPr>
          <w:trHeight w:val="315"/>
        </w:trPr>
        <w:tc>
          <w:tcPr>
            <w:tcW w:w="0" w:type="auto"/>
            <w:vMerge/>
            <w:vAlign w:val="center"/>
            <w:hideMark/>
          </w:tcPr>
          <w:p w:rsidR="001C207B" w:rsidRPr="001C207B" w:rsidRDefault="001C207B" w:rsidP="001C207B">
            <w:pPr>
              <w:tabs>
                <w:tab w:val="left" w:pos="7560"/>
              </w:tabs>
            </w:pPr>
          </w:p>
        </w:tc>
      </w:tr>
      <w:tr w:rsidR="001C207B" w:rsidRPr="001C207B" w:rsidTr="001C207B">
        <w:trPr>
          <w:trHeight w:val="315"/>
        </w:trPr>
        <w:tc>
          <w:tcPr>
            <w:tcW w:w="0" w:type="auto"/>
            <w:vMerge/>
            <w:vAlign w:val="center"/>
            <w:hideMark/>
          </w:tcPr>
          <w:p w:rsidR="001C207B" w:rsidRPr="001C207B" w:rsidRDefault="001C207B" w:rsidP="001C207B">
            <w:pPr>
              <w:tabs>
                <w:tab w:val="left" w:pos="7560"/>
              </w:tabs>
            </w:pPr>
          </w:p>
        </w:tc>
      </w:tr>
    </w:tbl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5E0A2E" w:rsidRDefault="005E0A2E" w:rsidP="005E0A2E">
      <w:pPr>
        <w:tabs>
          <w:tab w:val="left" w:pos="7560"/>
        </w:tabs>
      </w:pPr>
    </w:p>
    <w:p w:rsidR="001C207B" w:rsidRDefault="001C207B" w:rsidP="001C207B">
      <w:pPr>
        <w:tabs>
          <w:tab w:val="left" w:pos="7560"/>
        </w:tabs>
      </w:pPr>
      <w:r>
        <w:t xml:space="preserve">                                                                          </w:t>
      </w:r>
      <w:r>
        <w:t>ТЕХНИЧЕСКОЕ ЗАДАНИЕ</w:t>
      </w:r>
    </w:p>
    <w:p w:rsidR="001C207B" w:rsidRDefault="001C207B" w:rsidP="001C207B">
      <w:pPr>
        <w:tabs>
          <w:tab w:val="left" w:pos="7560"/>
        </w:tabs>
      </w:pPr>
      <w:r>
        <w:t xml:space="preserve">               </w:t>
      </w:r>
      <w:r>
        <w:t>на выполнение работ по ремонту системы пожарной сигнализации и оповещения людей о пожаре</w:t>
      </w:r>
    </w:p>
    <w:p w:rsidR="001C207B" w:rsidRDefault="001C207B" w:rsidP="001C207B">
      <w:pPr>
        <w:tabs>
          <w:tab w:val="left" w:pos="7560"/>
        </w:tabs>
      </w:pPr>
      <w:r>
        <w:t>.</w:t>
      </w:r>
    </w:p>
    <w:p w:rsidR="001C207B" w:rsidRDefault="001C207B" w:rsidP="001C207B">
      <w:pPr>
        <w:tabs>
          <w:tab w:val="left" w:pos="7560"/>
        </w:tabs>
      </w:pPr>
    </w:p>
    <w:p w:rsidR="001C207B" w:rsidRDefault="001C207B" w:rsidP="001C207B">
      <w:pPr>
        <w:tabs>
          <w:tab w:val="left" w:pos="7560"/>
        </w:tabs>
      </w:pPr>
      <w:r>
        <w:t>1. Перечень объектов и элементов системы автоматической пожарной сигнализации.</w:t>
      </w:r>
    </w:p>
    <w:p w:rsidR="001C207B" w:rsidRDefault="001C207B" w:rsidP="001C207B">
      <w:pPr>
        <w:tabs>
          <w:tab w:val="left" w:pos="7560"/>
        </w:tabs>
      </w:pPr>
      <w:r>
        <w:t>Системы пожарной сигнализации и оповещения людей о пожаре на объекте: МБДОУ "Детский сад №5 комбинированного вида г. Бокситогорска" расположенного по адресу ЛО, г. Бокситогорск, ул.  Металлургов, д.10.</w:t>
      </w:r>
    </w:p>
    <w:p w:rsidR="001C207B" w:rsidRDefault="001C207B" w:rsidP="001C207B">
      <w:pPr>
        <w:tabs>
          <w:tab w:val="left" w:pos="7560"/>
        </w:tabs>
      </w:pPr>
    </w:p>
    <w:p w:rsidR="001C207B" w:rsidRDefault="001C207B" w:rsidP="001C207B">
      <w:pPr>
        <w:tabs>
          <w:tab w:val="left" w:pos="7560"/>
        </w:tabs>
      </w:pPr>
      <w:r>
        <w:t>2. Перечень выполняемых работ.</w:t>
      </w:r>
    </w:p>
    <w:p w:rsidR="001C207B" w:rsidRDefault="001C207B" w:rsidP="001C207B">
      <w:pPr>
        <w:tabs>
          <w:tab w:val="left" w:pos="7560"/>
        </w:tabs>
      </w:pPr>
      <w:r>
        <w:t>Ремонт системы пожарной сигнализации и оповещения людей о пожаре.</w:t>
      </w:r>
    </w:p>
    <w:p w:rsidR="001C207B" w:rsidRDefault="001C207B" w:rsidP="001C207B">
      <w:pPr>
        <w:tabs>
          <w:tab w:val="left" w:pos="7560"/>
        </w:tabs>
      </w:pPr>
    </w:p>
    <w:p w:rsidR="001C207B" w:rsidRDefault="001C207B" w:rsidP="001C207B">
      <w:pPr>
        <w:tabs>
          <w:tab w:val="left" w:pos="7560"/>
        </w:tabs>
      </w:pPr>
      <w:r>
        <w:t xml:space="preserve">3. Требования к качеству и техническим характеристикам выполняемых работ: работы должны выполняться в соответствии с технической документацией на отдельные технические средства и другими регламентирующими и нормативными документами, действующими на территории Российской Федерации. Требования к безопасности: При выполнении работ должны соблюдаться правила техники безопасности, охраны труда и пожарной безопасности. </w:t>
      </w:r>
    </w:p>
    <w:p w:rsidR="001C207B" w:rsidRDefault="001C207B" w:rsidP="001C207B">
      <w:pPr>
        <w:tabs>
          <w:tab w:val="left" w:pos="7560"/>
        </w:tabs>
      </w:pPr>
      <w:r>
        <w:t>При оказании работ Исполнитель обязан руководствоваться следующими нормативными документами в области обеспечения пожарной безопасности:</w:t>
      </w:r>
    </w:p>
    <w:p w:rsidR="001C207B" w:rsidRDefault="001C207B" w:rsidP="001C207B">
      <w:pPr>
        <w:tabs>
          <w:tab w:val="left" w:pos="7560"/>
        </w:tabs>
      </w:pPr>
      <w:r>
        <w:t>- Федеральный закон от 12.12.1994 № 69-ФЗ «О пожарной безопасности»;</w:t>
      </w:r>
    </w:p>
    <w:p w:rsidR="001C207B" w:rsidRDefault="001C207B" w:rsidP="001C207B">
      <w:pPr>
        <w:tabs>
          <w:tab w:val="left" w:pos="7560"/>
        </w:tabs>
      </w:pPr>
      <w:r>
        <w:t>- ГОСТ 12.1.004-91 «Пожарная безопасность. Общие требования»;</w:t>
      </w:r>
    </w:p>
    <w:p w:rsidR="001C207B" w:rsidRDefault="001C207B" w:rsidP="001C207B">
      <w:pPr>
        <w:tabs>
          <w:tab w:val="left" w:pos="7560"/>
        </w:tabs>
      </w:pPr>
      <w:r>
        <w:t>- ГОСТ 12.4.009-83 «Пожарная техника для защиты объектов. Основные виды. Размещение и обслуживание»;</w:t>
      </w:r>
    </w:p>
    <w:p w:rsidR="001C207B" w:rsidRDefault="001C207B" w:rsidP="001C207B">
      <w:pPr>
        <w:tabs>
          <w:tab w:val="left" w:pos="7560"/>
        </w:tabs>
      </w:pPr>
      <w:r>
        <w:t xml:space="preserve">- РД 25.964-90 «Система технического обслуживания и ремонта автоматических установок пожаротушения, </w:t>
      </w:r>
      <w:proofErr w:type="spellStart"/>
      <w:r>
        <w:t>дымоудаления</w:t>
      </w:r>
      <w:proofErr w:type="spellEnd"/>
      <w:r>
        <w:t>, охранной, пожарной и охранно-пожарной сигнализации. Организация и порядок проведения работ»;</w:t>
      </w:r>
    </w:p>
    <w:p w:rsidR="001C207B" w:rsidRDefault="001C207B" w:rsidP="001C207B">
      <w:pPr>
        <w:tabs>
          <w:tab w:val="left" w:pos="7560"/>
        </w:tabs>
      </w:pPr>
      <w:r>
        <w:t>- РД 009-01-96 «Установки пожарной автоматики. Правила технического содержания»;</w:t>
      </w:r>
    </w:p>
    <w:p w:rsidR="001C207B" w:rsidRDefault="001C207B" w:rsidP="001C207B">
      <w:pPr>
        <w:tabs>
          <w:tab w:val="left" w:pos="7560"/>
        </w:tabs>
      </w:pPr>
      <w:r>
        <w:t>- РД 009-02-96 «Установки пожарной автоматики. Техническое обслуживание и планово- предупредительный ремонт»;</w:t>
      </w:r>
    </w:p>
    <w:p w:rsidR="001C207B" w:rsidRDefault="001C207B" w:rsidP="001C207B">
      <w:pPr>
        <w:tabs>
          <w:tab w:val="left" w:pos="7560"/>
        </w:tabs>
      </w:pPr>
      <w:r>
        <w:t>- РТМ 25.488-82 «Установки пожаротушения автоматические и установки пожарной, охранн</w:t>
      </w:r>
      <w:proofErr w:type="gramStart"/>
      <w:r>
        <w:t>о-</w:t>
      </w:r>
      <w:proofErr w:type="gramEnd"/>
      <w:r>
        <w:t xml:space="preserve"> пожарной сигнализации. Нормативы численности персонала, занимающегося техническим обслуживанием и текущим ремонтом»;</w:t>
      </w:r>
    </w:p>
    <w:p w:rsidR="001C207B" w:rsidRDefault="001C207B" w:rsidP="001C207B">
      <w:pPr>
        <w:tabs>
          <w:tab w:val="left" w:pos="7560"/>
        </w:tabs>
      </w:pPr>
      <w:r>
        <w:t xml:space="preserve">- МДС 41-1.99 «Рекомендации по </w:t>
      </w:r>
      <w:proofErr w:type="spellStart"/>
      <w:r>
        <w:t>противодымной</w:t>
      </w:r>
      <w:proofErr w:type="spellEnd"/>
      <w:r>
        <w:t xml:space="preserve"> защите при пожаре» (к СНиП 2.04.05-91*); </w:t>
      </w:r>
    </w:p>
    <w:p w:rsidR="001C207B" w:rsidRDefault="001C207B" w:rsidP="001C207B">
      <w:pPr>
        <w:tabs>
          <w:tab w:val="left" w:pos="7560"/>
        </w:tabs>
      </w:pPr>
      <w:r>
        <w:t>- НПБ 88-2001* «Установки пожаротушения и сигнализации. Нормы и правила проектирования»;</w:t>
      </w:r>
    </w:p>
    <w:p w:rsidR="001C207B" w:rsidRDefault="001C207B" w:rsidP="001C207B">
      <w:pPr>
        <w:tabs>
          <w:tab w:val="left" w:pos="7560"/>
        </w:tabs>
      </w:pPr>
      <w:r>
        <w:t>- НПБ 104-2003 «Системы оповещения и управления эвакуацией людей при пожарах в зданиях и сооружениях»;</w:t>
      </w:r>
    </w:p>
    <w:p w:rsidR="001C207B" w:rsidRDefault="001C207B" w:rsidP="001C207B">
      <w:pPr>
        <w:tabs>
          <w:tab w:val="left" w:pos="7560"/>
        </w:tabs>
      </w:pPr>
      <w:r>
        <w:t>- иными нормативными документами.</w:t>
      </w:r>
    </w:p>
    <w:p w:rsidR="001C207B" w:rsidRDefault="001C207B" w:rsidP="001C207B">
      <w:pPr>
        <w:tabs>
          <w:tab w:val="left" w:pos="7560"/>
        </w:tabs>
      </w:pPr>
      <w:r>
        <w:t xml:space="preserve"> При выполнении работ  Исполнитель обязан соблюдать требования пожарной безопасности, техники безопасности и охраны труда. Персонал Исполнителя должен соблюдать правила внутреннего трудового распорядка и иные правила, действующие на территории Заказчика.</w:t>
      </w:r>
    </w:p>
    <w:p w:rsidR="001C207B" w:rsidRDefault="001C207B" w:rsidP="001C207B">
      <w:pPr>
        <w:tabs>
          <w:tab w:val="left" w:pos="7560"/>
        </w:tabs>
      </w:pPr>
      <w:r>
        <w:t xml:space="preserve">4. Требования к Исполнителю: </w:t>
      </w:r>
    </w:p>
    <w:p w:rsidR="001C207B" w:rsidRDefault="001C207B" w:rsidP="001C207B">
      <w:pPr>
        <w:tabs>
          <w:tab w:val="left" w:pos="7560"/>
        </w:tabs>
      </w:pPr>
      <w:proofErr w:type="gramStart"/>
      <w:r>
        <w:t>Подрядчик должен предоставить копию лицензии в соответствии с пунктом 15части 1 статьи 12 Федерального закона от 04.05.2011 № 99-ФЗ «О лицензировании отдельных видов деятельности», а также в соответствии с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 с указанием перечня видов работ и услуг</w:t>
      </w:r>
      <w:proofErr w:type="gramEnd"/>
      <w:r>
        <w:t>:</w:t>
      </w:r>
    </w:p>
    <w:p w:rsidR="001C207B" w:rsidRDefault="001C207B" w:rsidP="001C207B">
      <w:pPr>
        <w:tabs>
          <w:tab w:val="left" w:pos="7560"/>
        </w:tabs>
      </w:pPr>
      <w:r>
        <w:t>- 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1C207B" w:rsidRDefault="001C207B" w:rsidP="001C207B">
      <w:pPr>
        <w:tabs>
          <w:tab w:val="left" w:pos="7560"/>
        </w:tabs>
      </w:pPr>
      <w:r>
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работ;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45"/>
        <w:gridCol w:w="45"/>
        <w:gridCol w:w="45"/>
        <w:gridCol w:w="5310"/>
        <w:gridCol w:w="367"/>
        <w:gridCol w:w="4278"/>
        <w:gridCol w:w="36"/>
        <w:gridCol w:w="36"/>
        <w:gridCol w:w="36"/>
      </w:tblGrid>
      <w:tr w:rsidR="001C207B" w:rsidTr="00EA1E53">
        <w:trPr>
          <w:trHeight w:val="31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 w:rsidP="00EA1E5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Заказчик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  <w:hideMark/>
          </w:tcPr>
          <w:p w:rsidR="001C207B" w:rsidRDefault="001C207B" w:rsidP="00EA1E5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Подрядчик:</w:t>
            </w:r>
          </w:p>
        </w:tc>
      </w:tr>
      <w:tr w:rsidR="001C207B" w:rsidTr="00EA1E53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</w:tr>
      <w:tr w:rsidR="001C207B" w:rsidTr="00EA1E53">
        <w:trPr>
          <w:trHeight w:val="97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  <w:r>
              <w:t>Заведующий  МУНИЦИПАЛЬНОЕ БЮДЖЕТНОЕ ДОШКОЛЬНОЕ ОБРАЗОВАТЕЛЬНОЕ УЧРЕЖДЕНИЕ "ДЕТСКИЙ САД №5 КОМБИНИРОВАННОГО ВИДА ГОРОДА БОКСИТОГОРСКА"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Merge w:val="restart"/>
            <w:vAlign w:val="center"/>
          </w:tcPr>
          <w:p w:rsidR="001C207B" w:rsidRDefault="001C207B" w:rsidP="00EA1E53">
            <w:pPr>
              <w:rPr>
                <w:sz w:val="22"/>
              </w:rPr>
            </w:pPr>
          </w:p>
          <w:p w:rsidR="001C207B" w:rsidRDefault="001C207B" w:rsidP="00EA1E53"/>
          <w:p w:rsidR="001C207B" w:rsidRDefault="001C207B" w:rsidP="00EA1E53"/>
          <w:p w:rsidR="001C207B" w:rsidRDefault="001C207B" w:rsidP="00EA1E53"/>
          <w:p w:rsidR="001C207B" w:rsidRDefault="001C207B" w:rsidP="00EA1E53"/>
          <w:p w:rsidR="001C207B" w:rsidRDefault="001C207B" w:rsidP="00EA1E53">
            <w:pPr>
              <w:spacing w:after="200" w:line="276" w:lineRule="auto"/>
              <w:rPr>
                <w:sz w:val="22"/>
              </w:rPr>
            </w:pPr>
          </w:p>
        </w:tc>
      </w:tr>
      <w:tr w:rsidR="001C207B" w:rsidTr="00EA1E53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</w:p>
        </w:tc>
      </w:tr>
      <w:tr w:rsidR="001C207B" w:rsidTr="00EA1E53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</w:p>
        </w:tc>
      </w:tr>
      <w:tr w:rsidR="001C207B" w:rsidTr="00EA1E53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  <w:proofErr w:type="spellStart"/>
            <w:r>
              <w:t>м.п</w:t>
            </w:r>
            <w:proofErr w:type="spellEnd"/>
            <w:proofErr w:type="gramStart"/>
            <w:r>
              <w:t>. __________________________(               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</w:tr>
      <w:tr w:rsidR="001C207B" w:rsidTr="00EA1E53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  <w:proofErr w:type="spellStart"/>
            <w:r>
              <w:t>м.п</w:t>
            </w:r>
            <w:proofErr w:type="spellEnd"/>
            <w:r>
              <w:t>. __________________________(Иванова М.С..)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</w:tr>
      <w:tr w:rsidR="001C207B" w:rsidTr="00EA1E53">
        <w:trPr>
          <w:trHeight w:val="22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335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1768" w:type="dxa"/>
            <w:vAlign w:val="center"/>
          </w:tcPr>
          <w:p w:rsidR="001C207B" w:rsidRDefault="001C207B" w:rsidP="00EA1E53">
            <w:pPr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</w:tr>
      <w:tr w:rsidR="001C207B" w:rsidTr="00EA1E53">
        <w:trPr>
          <w:trHeight w:val="255"/>
        </w:trPr>
        <w:tc>
          <w:tcPr>
            <w:tcW w:w="0" w:type="auto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5558" w:type="dxa"/>
            <w:gridSpan w:val="4"/>
            <w:vAlign w:val="center"/>
            <w:hideMark/>
          </w:tcPr>
          <w:p w:rsidR="001C207B" w:rsidRDefault="001C207B" w:rsidP="00EA1E53">
            <w:pPr>
              <w:rPr>
                <w:sz w:val="22"/>
              </w:rPr>
            </w:pPr>
            <w:r>
              <w:t xml:space="preserve"> </w:t>
            </w:r>
          </w:p>
        </w:tc>
        <w:tc>
          <w:tcPr>
            <w:tcW w:w="390" w:type="dxa"/>
            <w:vAlign w:val="center"/>
            <w:hideMark/>
          </w:tcPr>
          <w:p w:rsidR="001C207B" w:rsidRDefault="001C207B" w:rsidP="00EA1E53">
            <w:pPr>
              <w:rPr>
                <w:szCs w:val="20"/>
              </w:rPr>
            </w:pPr>
          </w:p>
        </w:tc>
        <w:tc>
          <w:tcPr>
            <w:tcW w:w="4513" w:type="dxa"/>
            <w:gridSpan w:val="4"/>
            <w:vAlign w:val="center"/>
          </w:tcPr>
          <w:p w:rsidR="001C207B" w:rsidRDefault="001C207B" w:rsidP="00EA1E53">
            <w:pPr>
              <w:rPr>
                <w:sz w:val="22"/>
              </w:rPr>
            </w:pPr>
          </w:p>
        </w:tc>
      </w:tr>
    </w:tbl>
    <w:p w:rsidR="005E0A2E" w:rsidRPr="005E0A2E" w:rsidRDefault="005E0A2E" w:rsidP="005E0A2E">
      <w:pPr>
        <w:tabs>
          <w:tab w:val="left" w:pos="7560"/>
        </w:tabs>
      </w:pPr>
    </w:p>
    <w:sectPr w:rsidR="005E0A2E" w:rsidRPr="005E0A2E" w:rsidSect="00561B51">
      <w:pgSz w:w="11906" w:h="16838"/>
      <w:pgMar w:top="567" w:right="567" w:bottom="993" w:left="1134" w:header="720" w:footer="720" w:gutter="0"/>
      <w:cols w:space="720"/>
      <w:formProt w:val="0"/>
      <w:docGrid w:linePitch="100" w:charSpace="204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187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0AE7"/>
    <w:multiLevelType w:val="multilevel"/>
    <w:tmpl w:val="E8B4FF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E9322AD"/>
    <w:multiLevelType w:val="multilevel"/>
    <w:tmpl w:val="FEFCAE02"/>
    <w:lvl w:ilvl="0">
      <w:start w:val="1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2EB17200"/>
    <w:multiLevelType w:val="multilevel"/>
    <w:tmpl w:val="024EC1B2"/>
    <w:lvl w:ilvl="0">
      <w:start w:val="7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349E53C2"/>
    <w:multiLevelType w:val="multilevel"/>
    <w:tmpl w:val="530E97E2"/>
    <w:lvl w:ilvl="0">
      <w:start w:val="4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424333F0"/>
    <w:multiLevelType w:val="multilevel"/>
    <w:tmpl w:val="ED3828D0"/>
    <w:lvl w:ilvl="0">
      <w:start w:val="1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472F272B"/>
    <w:multiLevelType w:val="multilevel"/>
    <w:tmpl w:val="37646BEE"/>
    <w:lvl w:ilvl="0">
      <w:start w:val="3"/>
      <w:numFmt w:val="decimal"/>
      <w:lvlText w:val="3.%1."/>
      <w:lvlJc w:val="left"/>
      <w:pPr>
        <w:ind w:left="284" w:firstLine="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50F16B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8865E21"/>
    <w:multiLevelType w:val="multilevel"/>
    <w:tmpl w:val="8690EA0C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">
    <w:nsid w:val="5AA35ACD"/>
    <w:multiLevelType w:val="multilevel"/>
    <w:tmpl w:val="4A8EB58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6BAF75B8"/>
    <w:multiLevelType w:val="multilevel"/>
    <w:tmpl w:val="4546DB68"/>
    <w:lvl w:ilvl="0">
      <w:start w:val="5"/>
      <w:numFmt w:val="decimal"/>
      <w:lvlText w:val="%1."/>
      <w:lvlJc w:val="righ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6E1E456C"/>
    <w:multiLevelType w:val="multilevel"/>
    <w:tmpl w:val="7B920EF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6F780C87"/>
    <w:multiLevelType w:val="multilevel"/>
    <w:tmpl w:val="7B920EF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7C122488"/>
    <w:multiLevelType w:val="multilevel"/>
    <w:tmpl w:val="9AD0CBE0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1"/>
  </w:num>
  <w:num w:numId="5">
    <w:abstractNumId w:val="6"/>
  </w:num>
  <w:num w:numId="6">
    <w:abstractNumId w:val="10"/>
  </w:num>
  <w:num w:numId="7">
    <w:abstractNumId w:val="1"/>
  </w:num>
  <w:num w:numId="8">
    <w:abstractNumId w:val="12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642"/>
    <w:rsid w:val="00025661"/>
    <w:rsid w:val="000767EE"/>
    <w:rsid w:val="00094706"/>
    <w:rsid w:val="000C2255"/>
    <w:rsid w:val="000C44D8"/>
    <w:rsid w:val="000F1CA6"/>
    <w:rsid w:val="00157617"/>
    <w:rsid w:val="001A2764"/>
    <w:rsid w:val="001C207B"/>
    <w:rsid w:val="00243AC6"/>
    <w:rsid w:val="002547A6"/>
    <w:rsid w:val="002C1FC5"/>
    <w:rsid w:val="00320642"/>
    <w:rsid w:val="004A1125"/>
    <w:rsid w:val="00561B51"/>
    <w:rsid w:val="005E0A2E"/>
    <w:rsid w:val="005E795F"/>
    <w:rsid w:val="00653C0B"/>
    <w:rsid w:val="007932E5"/>
    <w:rsid w:val="00814061"/>
    <w:rsid w:val="00890D8E"/>
    <w:rsid w:val="008F2113"/>
    <w:rsid w:val="009B3ECD"/>
    <w:rsid w:val="00B04389"/>
    <w:rsid w:val="00B40354"/>
    <w:rsid w:val="00B72A09"/>
    <w:rsid w:val="00BC28F7"/>
    <w:rsid w:val="00C21D53"/>
    <w:rsid w:val="00CF0B8E"/>
    <w:rsid w:val="00D07D3D"/>
    <w:rsid w:val="00D1320F"/>
    <w:rsid w:val="00E71DCE"/>
    <w:rsid w:val="00ED727C"/>
    <w:rsid w:val="00F47349"/>
    <w:rsid w:val="00F73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7B"/>
    <w:pPr>
      <w:suppressAutoHyphens/>
      <w:jc w:val="both"/>
      <w:textAlignment w:val="baseline"/>
    </w:pPr>
    <w:rPr>
      <w:szCs w:val="22"/>
    </w:rPr>
  </w:style>
  <w:style w:type="paragraph" w:styleId="1">
    <w:name w:val="heading 1"/>
    <w:basedOn w:val="a"/>
    <w:next w:val="a0"/>
    <w:qFormat/>
    <w:rsid w:val="000F1CA6"/>
    <w:pPr>
      <w:spacing w:before="120"/>
      <w:jc w:val="center"/>
      <w:outlineLvl w:val="0"/>
    </w:pPr>
    <w:rPr>
      <w:b/>
      <w:sz w:val="18"/>
    </w:rPr>
  </w:style>
  <w:style w:type="paragraph" w:styleId="2">
    <w:name w:val="heading 2"/>
    <w:basedOn w:val="a"/>
    <w:next w:val="a"/>
    <w:link w:val="20"/>
    <w:semiHidden/>
    <w:unhideWhenUsed/>
    <w:qFormat/>
    <w:rsid w:val="004A11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4A11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4A11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4A11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4A11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4A11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4A11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4A112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qFormat/>
    <w:rsid w:val="000F1CA6"/>
  </w:style>
  <w:style w:type="character" w:customStyle="1" w:styleId="FontStyle20">
    <w:name w:val="Font Style20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qFormat/>
    <w:rsid w:val="000F1CA6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qFormat/>
    <w:rsid w:val="000F1CA6"/>
  </w:style>
  <w:style w:type="character" w:customStyle="1" w:styleId="a4">
    <w:name w:val="МП Знак"/>
    <w:basedOn w:val="a1"/>
    <w:qFormat/>
    <w:rsid w:val="000F1CA6"/>
    <w:rPr>
      <w:kern w:val="2"/>
      <w:szCs w:val="22"/>
    </w:rPr>
  </w:style>
  <w:style w:type="character" w:customStyle="1" w:styleId="a5">
    <w:name w:val="Основной текст Знак"/>
    <w:basedOn w:val="a1"/>
    <w:qFormat/>
    <w:rsid w:val="00A01379"/>
    <w:rPr>
      <w:kern w:val="2"/>
      <w:szCs w:val="22"/>
    </w:rPr>
  </w:style>
  <w:style w:type="character" w:customStyle="1" w:styleId="a6">
    <w:name w:val="Основной текст с отступом Знак"/>
    <w:basedOn w:val="a5"/>
    <w:qFormat/>
    <w:rsid w:val="00A01379"/>
    <w:rPr>
      <w:kern w:val="2"/>
      <w:szCs w:val="22"/>
    </w:rPr>
  </w:style>
  <w:style w:type="paragraph" w:customStyle="1" w:styleId="a7">
    <w:name w:val="Заголовок"/>
    <w:basedOn w:val="a"/>
    <w:next w:val="a0"/>
    <w:qFormat/>
    <w:rsid w:val="000F1C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rsid w:val="000F1CA6"/>
  </w:style>
  <w:style w:type="paragraph" w:styleId="a8">
    <w:name w:val="List"/>
    <w:basedOn w:val="a0"/>
    <w:rsid w:val="000F1CA6"/>
    <w:rPr>
      <w:rFonts w:cs="Mangal"/>
    </w:rPr>
  </w:style>
  <w:style w:type="paragraph" w:styleId="a9">
    <w:name w:val="caption"/>
    <w:basedOn w:val="a"/>
    <w:qFormat/>
    <w:rsid w:val="000F1C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0F1CA6"/>
    <w:pPr>
      <w:suppressLineNumbers/>
    </w:pPr>
    <w:rPr>
      <w:rFonts w:cs="Mangal"/>
    </w:rPr>
  </w:style>
  <w:style w:type="paragraph" w:styleId="ab">
    <w:name w:val="Title"/>
    <w:basedOn w:val="a"/>
    <w:next w:val="a0"/>
    <w:qFormat/>
    <w:rsid w:val="000F1CA6"/>
    <w:pPr>
      <w:spacing w:after="170"/>
    </w:pPr>
  </w:style>
  <w:style w:type="paragraph" w:customStyle="1" w:styleId="11">
    <w:name w:val="Указатель1"/>
    <w:basedOn w:val="a"/>
    <w:qFormat/>
    <w:rsid w:val="000F1CA6"/>
    <w:pPr>
      <w:suppressLineNumbers/>
    </w:pPr>
    <w:rPr>
      <w:rFonts w:cs="Mangal"/>
    </w:rPr>
  </w:style>
  <w:style w:type="paragraph" w:customStyle="1" w:styleId="Style5">
    <w:name w:val="Style5"/>
    <w:basedOn w:val="a"/>
    <w:qFormat/>
    <w:rsid w:val="000F1CA6"/>
    <w:pPr>
      <w:suppressAutoHyphens w:val="0"/>
      <w:overflowPunct w:val="0"/>
      <w:jc w:val="center"/>
      <w:textAlignment w:val="auto"/>
    </w:pPr>
    <w:rPr>
      <w:rFonts w:eastAsia="font187"/>
      <w:sz w:val="24"/>
      <w:szCs w:val="24"/>
    </w:rPr>
  </w:style>
  <w:style w:type="paragraph" w:customStyle="1" w:styleId="Style6">
    <w:name w:val="Style6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9">
    <w:name w:val="Style9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0">
    <w:name w:val="Style10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4">
    <w:name w:val="Style14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5">
    <w:name w:val="Style15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7">
    <w:name w:val="Style17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8">
    <w:name w:val="Style18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styleId="ac">
    <w:name w:val="Body Text Indent"/>
    <w:basedOn w:val="a0"/>
    <w:rsid w:val="000F1CA6"/>
    <w:pPr>
      <w:ind w:firstLine="709"/>
    </w:pPr>
  </w:style>
  <w:style w:type="paragraph" w:customStyle="1" w:styleId="12">
    <w:name w:val="Текст примечания1"/>
    <w:basedOn w:val="a0"/>
    <w:qFormat/>
    <w:rsid w:val="000F1CA6"/>
    <w:pPr>
      <w:ind w:left="2268"/>
    </w:pPr>
  </w:style>
  <w:style w:type="paragraph" w:customStyle="1" w:styleId="ad">
    <w:name w:val="Подписи"/>
    <w:basedOn w:val="a"/>
    <w:qFormat/>
    <w:rsid w:val="000F1CA6"/>
    <w:pPr>
      <w:tabs>
        <w:tab w:val="right" w:leader="underscore" w:pos="4677"/>
      </w:tabs>
      <w:spacing w:before="240"/>
    </w:pPr>
  </w:style>
  <w:style w:type="paragraph" w:customStyle="1" w:styleId="ae">
    <w:name w:val="МП"/>
    <w:basedOn w:val="a"/>
    <w:qFormat/>
    <w:rsid w:val="000F1CA6"/>
    <w:pPr>
      <w:spacing w:before="240"/>
      <w:ind w:left="851"/>
    </w:pPr>
  </w:style>
  <w:style w:type="paragraph" w:styleId="af">
    <w:name w:val="Date"/>
    <w:basedOn w:val="a0"/>
    <w:next w:val="ac"/>
    <w:qFormat/>
    <w:rsid w:val="000F1CA6"/>
    <w:pPr>
      <w:spacing w:before="170" w:after="170"/>
      <w:jc w:val="right"/>
    </w:pPr>
  </w:style>
  <w:style w:type="table" w:styleId="af0">
    <w:name w:val="Table Grid"/>
    <w:basedOn w:val="a2"/>
    <w:rsid w:val="000F1CA6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semiHidden/>
    <w:rsid w:val="004A1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semiHidden/>
    <w:rsid w:val="004A11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semiHidden/>
    <w:rsid w:val="004A1125"/>
    <w:rPr>
      <w:rFonts w:asciiTheme="majorHAnsi" w:eastAsiaTheme="majorEastAsia" w:hAnsiTheme="majorHAnsi" w:cstheme="majorBidi"/>
      <w:i/>
      <w:iCs/>
      <w:color w:val="2E74B5" w:themeColor="accent1" w:themeShade="BF"/>
      <w:szCs w:val="22"/>
    </w:rPr>
  </w:style>
  <w:style w:type="character" w:customStyle="1" w:styleId="50">
    <w:name w:val="Заголовок 5 Знак"/>
    <w:basedOn w:val="a1"/>
    <w:link w:val="5"/>
    <w:semiHidden/>
    <w:rsid w:val="004A1125"/>
    <w:rPr>
      <w:rFonts w:asciiTheme="majorHAnsi" w:eastAsiaTheme="majorEastAsia" w:hAnsiTheme="majorHAnsi" w:cstheme="majorBidi"/>
      <w:color w:val="2E74B5" w:themeColor="accent1" w:themeShade="BF"/>
      <w:szCs w:val="22"/>
    </w:rPr>
  </w:style>
  <w:style w:type="character" w:customStyle="1" w:styleId="60">
    <w:name w:val="Заголовок 6 Знак"/>
    <w:basedOn w:val="a1"/>
    <w:link w:val="6"/>
    <w:semiHidden/>
    <w:rsid w:val="004A1125"/>
    <w:rPr>
      <w:rFonts w:asciiTheme="majorHAnsi" w:eastAsiaTheme="majorEastAsia" w:hAnsiTheme="majorHAnsi" w:cstheme="majorBidi"/>
      <w:color w:val="1F4D78" w:themeColor="accent1" w:themeShade="7F"/>
      <w:szCs w:val="22"/>
    </w:rPr>
  </w:style>
  <w:style w:type="character" w:customStyle="1" w:styleId="70">
    <w:name w:val="Заголовок 7 Знак"/>
    <w:basedOn w:val="a1"/>
    <w:link w:val="7"/>
    <w:semiHidden/>
    <w:rsid w:val="004A1125"/>
    <w:rPr>
      <w:rFonts w:asciiTheme="majorHAnsi" w:eastAsiaTheme="majorEastAsia" w:hAnsiTheme="majorHAnsi" w:cstheme="majorBidi"/>
      <w:i/>
      <w:iCs/>
      <w:color w:val="1F4D78" w:themeColor="accent1" w:themeShade="7F"/>
      <w:szCs w:val="22"/>
    </w:rPr>
  </w:style>
  <w:style w:type="character" w:customStyle="1" w:styleId="80">
    <w:name w:val="Заголовок 8 Знак"/>
    <w:basedOn w:val="a1"/>
    <w:link w:val="8"/>
    <w:semiHidden/>
    <w:rsid w:val="004A11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1"/>
    <w:link w:val="9"/>
    <w:semiHidden/>
    <w:rsid w:val="004A11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1">
    <w:name w:val="List Paragraph"/>
    <w:basedOn w:val="a"/>
    <w:uiPriority w:val="34"/>
    <w:qFormat/>
    <w:rsid w:val="008140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7B"/>
    <w:pPr>
      <w:suppressAutoHyphens/>
      <w:jc w:val="both"/>
      <w:textAlignment w:val="baseline"/>
    </w:pPr>
    <w:rPr>
      <w:szCs w:val="22"/>
    </w:rPr>
  </w:style>
  <w:style w:type="paragraph" w:styleId="1">
    <w:name w:val="heading 1"/>
    <w:basedOn w:val="a"/>
    <w:next w:val="a0"/>
    <w:qFormat/>
    <w:rsid w:val="000F1CA6"/>
    <w:pPr>
      <w:spacing w:before="120"/>
      <w:jc w:val="center"/>
      <w:outlineLvl w:val="0"/>
    </w:pPr>
    <w:rPr>
      <w:b/>
      <w:sz w:val="18"/>
    </w:rPr>
  </w:style>
  <w:style w:type="paragraph" w:styleId="2">
    <w:name w:val="heading 2"/>
    <w:basedOn w:val="a"/>
    <w:next w:val="a"/>
    <w:link w:val="20"/>
    <w:semiHidden/>
    <w:unhideWhenUsed/>
    <w:qFormat/>
    <w:rsid w:val="004A11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4A11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4A11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4A11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4A11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4A11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4A11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4A112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qFormat/>
    <w:rsid w:val="000F1CA6"/>
  </w:style>
  <w:style w:type="character" w:customStyle="1" w:styleId="FontStyle20">
    <w:name w:val="Font Style20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qFormat/>
    <w:rsid w:val="000F1CA6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qFormat/>
    <w:rsid w:val="000F1CA6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qFormat/>
    <w:rsid w:val="000F1CA6"/>
  </w:style>
  <w:style w:type="character" w:customStyle="1" w:styleId="a4">
    <w:name w:val="МП Знак"/>
    <w:basedOn w:val="a1"/>
    <w:qFormat/>
    <w:rsid w:val="000F1CA6"/>
    <w:rPr>
      <w:kern w:val="2"/>
      <w:szCs w:val="22"/>
    </w:rPr>
  </w:style>
  <w:style w:type="character" w:customStyle="1" w:styleId="a5">
    <w:name w:val="Основной текст Знак"/>
    <w:basedOn w:val="a1"/>
    <w:qFormat/>
    <w:rsid w:val="00A01379"/>
    <w:rPr>
      <w:kern w:val="2"/>
      <w:szCs w:val="22"/>
    </w:rPr>
  </w:style>
  <w:style w:type="character" w:customStyle="1" w:styleId="a6">
    <w:name w:val="Основной текст с отступом Знак"/>
    <w:basedOn w:val="a5"/>
    <w:qFormat/>
    <w:rsid w:val="00A01379"/>
    <w:rPr>
      <w:kern w:val="2"/>
      <w:szCs w:val="22"/>
    </w:rPr>
  </w:style>
  <w:style w:type="paragraph" w:customStyle="1" w:styleId="a7">
    <w:name w:val="Заголовок"/>
    <w:basedOn w:val="a"/>
    <w:next w:val="a0"/>
    <w:qFormat/>
    <w:rsid w:val="000F1C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rsid w:val="000F1CA6"/>
  </w:style>
  <w:style w:type="paragraph" w:styleId="a8">
    <w:name w:val="List"/>
    <w:basedOn w:val="a0"/>
    <w:rsid w:val="000F1CA6"/>
    <w:rPr>
      <w:rFonts w:cs="Mangal"/>
    </w:rPr>
  </w:style>
  <w:style w:type="paragraph" w:styleId="a9">
    <w:name w:val="caption"/>
    <w:basedOn w:val="a"/>
    <w:qFormat/>
    <w:rsid w:val="000F1C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0F1CA6"/>
    <w:pPr>
      <w:suppressLineNumbers/>
    </w:pPr>
    <w:rPr>
      <w:rFonts w:cs="Mangal"/>
    </w:rPr>
  </w:style>
  <w:style w:type="paragraph" w:styleId="ab">
    <w:name w:val="Title"/>
    <w:basedOn w:val="a"/>
    <w:next w:val="a0"/>
    <w:qFormat/>
    <w:rsid w:val="000F1CA6"/>
    <w:pPr>
      <w:spacing w:after="170"/>
    </w:pPr>
  </w:style>
  <w:style w:type="paragraph" w:customStyle="1" w:styleId="11">
    <w:name w:val="Указатель1"/>
    <w:basedOn w:val="a"/>
    <w:qFormat/>
    <w:rsid w:val="000F1CA6"/>
    <w:pPr>
      <w:suppressLineNumbers/>
    </w:pPr>
    <w:rPr>
      <w:rFonts w:cs="Mangal"/>
    </w:rPr>
  </w:style>
  <w:style w:type="paragraph" w:customStyle="1" w:styleId="Style5">
    <w:name w:val="Style5"/>
    <w:basedOn w:val="a"/>
    <w:qFormat/>
    <w:rsid w:val="000F1CA6"/>
    <w:pPr>
      <w:suppressAutoHyphens w:val="0"/>
      <w:overflowPunct w:val="0"/>
      <w:jc w:val="center"/>
      <w:textAlignment w:val="auto"/>
    </w:pPr>
    <w:rPr>
      <w:rFonts w:eastAsia="font187"/>
      <w:sz w:val="24"/>
      <w:szCs w:val="24"/>
    </w:rPr>
  </w:style>
  <w:style w:type="paragraph" w:customStyle="1" w:styleId="Style6">
    <w:name w:val="Style6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9">
    <w:name w:val="Style9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0">
    <w:name w:val="Style10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4">
    <w:name w:val="Style14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5">
    <w:name w:val="Style15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7">
    <w:name w:val="Style17"/>
    <w:basedOn w:val="a"/>
    <w:qFormat/>
    <w:rsid w:val="000F1CA6"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8">
    <w:name w:val="Style18"/>
    <w:basedOn w:val="a"/>
    <w:qFormat/>
    <w:rsid w:val="000F1CA6"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styleId="ac">
    <w:name w:val="Body Text Indent"/>
    <w:basedOn w:val="a0"/>
    <w:rsid w:val="000F1CA6"/>
    <w:pPr>
      <w:ind w:firstLine="709"/>
    </w:pPr>
  </w:style>
  <w:style w:type="paragraph" w:customStyle="1" w:styleId="12">
    <w:name w:val="Текст примечания1"/>
    <w:basedOn w:val="a0"/>
    <w:qFormat/>
    <w:rsid w:val="000F1CA6"/>
    <w:pPr>
      <w:ind w:left="2268"/>
    </w:pPr>
  </w:style>
  <w:style w:type="paragraph" w:customStyle="1" w:styleId="ad">
    <w:name w:val="Подписи"/>
    <w:basedOn w:val="a"/>
    <w:qFormat/>
    <w:rsid w:val="000F1CA6"/>
    <w:pPr>
      <w:tabs>
        <w:tab w:val="right" w:leader="underscore" w:pos="4677"/>
      </w:tabs>
      <w:spacing w:before="240"/>
    </w:pPr>
  </w:style>
  <w:style w:type="paragraph" w:customStyle="1" w:styleId="ae">
    <w:name w:val="МП"/>
    <w:basedOn w:val="a"/>
    <w:qFormat/>
    <w:rsid w:val="000F1CA6"/>
    <w:pPr>
      <w:spacing w:before="240"/>
      <w:ind w:left="851"/>
    </w:pPr>
  </w:style>
  <w:style w:type="paragraph" w:styleId="af">
    <w:name w:val="Date"/>
    <w:basedOn w:val="a0"/>
    <w:next w:val="ac"/>
    <w:qFormat/>
    <w:rsid w:val="000F1CA6"/>
    <w:pPr>
      <w:spacing w:before="170" w:after="170"/>
      <w:jc w:val="right"/>
    </w:pPr>
  </w:style>
  <w:style w:type="table" w:styleId="af0">
    <w:name w:val="Table Grid"/>
    <w:basedOn w:val="a2"/>
    <w:rsid w:val="000F1CA6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semiHidden/>
    <w:rsid w:val="004A1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semiHidden/>
    <w:rsid w:val="004A11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semiHidden/>
    <w:rsid w:val="004A1125"/>
    <w:rPr>
      <w:rFonts w:asciiTheme="majorHAnsi" w:eastAsiaTheme="majorEastAsia" w:hAnsiTheme="majorHAnsi" w:cstheme="majorBidi"/>
      <w:i/>
      <w:iCs/>
      <w:color w:val="2E74B5" w:themeColor="accent1" w:themeShade="BF"/>
      <w:szCs w:val="22"/>
    </w:rPr>
  </w:style>
  <w:style w:type="character" w:customStyle="1" w:styleId="50">
    <w:name w:val="Заголовок 5 Знак"/>
    <w:basedOn w:val="a1"/>
    <w:link w:val="5"/>
    <w:semiHidden/>
    <w:rsid w:val="004A1125"/>
    <w:rPr>
      <w:rFonts w:asciiTheme="majorHAnsi" w:eastAsiaTheme="majorEastAsia" w:hAnsiTheme="majorHAnsi" w:cstheme="majorBidi"/>
      <w:color w:val="2E74B5" w:themeColor="accent1" w:themeShade="BF"/>
      <w:szCs w:val="22"/>
    </w:rPr>
  </w:style>
  <w:style w:type="character" w:customStyle="1" w:styleId="60">
    <w:name w:val="Заголовок 6 Знак"/>
    <w:basedOn w:val="a1"/>
    <w:link w:val="6"/>
    <w:semiHidden/>
    <w:rsid w:val="004A1125"/>
    <w:rPr>
      <w:rFonts w:asciiTheme="majorHAnsi" w:eastAsiaTheme="majorEastAsia" w:hAnsiTheme="majorHAnsi" w:cstheme="majorBidi"/>
      <w:color w:val="1F4D78" w:themeColor="accent1" w:themeShade="7F"/>
      <w:szCs w:val="22"/>
    </w:rPr>
  </w:style>
  <w:style w:type="character" w:customStyle="1" w:styleId="70">
    <w:name w:val="Заголовок 7 Знак"/>
    <w:basedOn w:val="a1"/>
    <w:link w:val="7"/>
    <w:semiHidden/>
    <w:rsid w:val="004A1125"/>
    <w:rPr>
      <w:rFonts w:asciiTheme="majorHAnsi" w:eastAsiaTheme="majorEastAsia" w:hAnsiTheme="majorHAnsi" w:cstheme="majorBidi"/>
      <w:i/>
      <w:iCs/>
      <w:color w:val="1F4D78" w:themeColor="accent1" w:themeShade="7F"/>
      <w:szCs w:val="22"/>
    </w:rPr>
  </w:style>
  <w:style w:type="character" w:customStyle="1" w:styleId="80">
    <w:name w:val="Заголовок 8 Знак"/>
    <w:basedOn w:val="a1"/>
    <w:link w:val="8"/>
    <w:semiHidden/>
    <w:rsid w:val="004A11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1"/>
    <w:link w:val="9"/>
    <w:semiHidden/>
    <w:rsid w:val="004A11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1">
    <w:name w:val="List Paragraph"/>
    <w:basedOn w:val="a"/>
    <w:uiPriority w:val="34"/>
    <w:qFormat/>
    <w:rsid w:val="00814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0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2272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ProVision</dc:creator>
  <cp:lastModifiedBy>user</cp:lastModifiedBy>
  <cp:revision>2</cp:revision>
  <cp:lastPrinted>1900-12-31T21:00:00Z</cp:lastPrinted>
  <dcterms:created xsi:type="dcterms:W3CDTF">2026-09-10T12:59:00Z</dcterms:created>
  <dcterms:modified xsi:type="dcterms:W3CDTF">2026-09-10T12:59:00Z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