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39C" w:rsidRDefault="00FF18A3">
      <w:pPr>
        <w:pStyle w:val="1"/>
        <w:spacing w:before="86"/>
        <w:ind w:left="4"/>
      </w:pPr>
      <w:r>
        <w:rPr>
          <w:spacing w:val="-2"/>
          <w:w w:val="120"/>
        </w:rPr>
        <w:t>ДОГОВОР</w:t>
      </w:r>
    </w:p>
    <w:p w:rsidR="0011739C" w:rsidRDefault="00FF18A3">
      <w:pPr>
        <w:spacing w:before="134"/>
        <w:ind w:left="4"/>
        <w:rPr>
          <w:b/>
          <w:sz w:val="19"/>
        </w:rPr>
      </w:pPr>
      <w:r>
        <w:rPr>
          <w:b/>
          <w:w w:val="115"/>
          <w:sz w:val="19"/>
        </w:rPr>
        <w:t>на</w:t>
      </w:r>
      <w:r>
        <w:rPr>
          <w:b/>
          <w:spacing w:val="18"/>
          <w:w w:val="115"/>
          <w:sz w:val="19"/>
        </w:rPr>
        <w:t xml:space="preserve"> </w:t>
      </w:r>
      <w:r>
        <w:rPr>
          <w:b/>
          <w:w w:val="115"/>
          <w:sz w:val="19"/>
        </w:rPr>
        <w:t>оказание</w:t>
      </w:r>
      <w:r>
        <w:rPr>
          <w:b/>
          <w:spacing w:val="19"/>
          <w:w w:val="115"/>
          <w:sz w:val="19"/>
        </w:rPr>
        <w:t xml:space="preserve"> </w:t>
      </w:r>
      <w:r>
        <w:rPr>
          <w:b/>
          <w:w w:val="115"/>
          <w:sz w:val="19"/>
        </w:rPr>
        <w:t>возмездных</w:t>
      </w:r>
      <w:r>
        <w:rPr>
          <w:b/>
          <w:spacing w:val="18"/>
          <w:w w:val="115"/>
          <w:sz w:val="19"/>
        </w:rPr>
        <w:t xml:space="preserve"> </w:t>
      </w:r>
      <w:r>
        <w:rPr>
          <w:b/>
          <w:spacing w:val="-2"/>
          <w:w w:val="115"/>
          <w:sz w:val="19"/>
        </w:rPr>
        <w:t>услуг</w:t>
      </w:r>
    </w:p>
    <w:p w:rsidR="0011739C" w:rsidRDefault="0011739C">
      <w:pPr>
        <w:pStyle w:val="a3"/>
        <w:spacing w:before="5"/>
        <w:rPr>
          <w:sz w:val="10"/>
        </w:rPr>
      </w:pPr>
    </w:p>
    <w:p w:rsidR="00963561" w:rsidRDefault="00963561">
      <w:pPr>
        <w:pStyle w:val="a3"/>
        <w:spacing w:before="5"/>
        <w:rPr>
          <w:sz w:val="10"/>
        </w:rPr>
      </w:pPr>
    </w:p>
    <w:p w:rsidR="00963561" w:rsidRDefault="00963561">
      <w:pPr>
        <w:pStyle w:val="a3"/>
        <w:spacing w:before="5"/>
        <w:rPr>
          <w:sz w:val="10"/>
        </w:rPr>
      </w:pPr>
    </w:p>
    <w:p w:rsidR="00963561" w:rsidRDefault="00963561">
      <w:pPr>
        <w:pStyle w:val="a3"/>
        <w:spacing w:before="5"/>
        <w:rPr>
          <w:sz w:val="10"/>
        </w:rPr>
      </w:pPr>
    </w:p>
    <w:p w:rsidR="0011739C" w:rsidRDefault="00FF18A3">
      <w:pPr>
        <w:ind w:left="4" w:right="-58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inline distT="0" distB="0" distL="0" distR="0">
                <wp:extent cx="6115685" cy="243840"/>
                <wp:effectExtent l="0" t="0" r="0" b="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685" cy="243840"/>
                        </a:xfrm>
                        <a:prstGeom prst="rect">
                          <a:avLst/>
                        </a:prstGeom>
                        <a:solidFill>
                          <a:srgbClr val="666666"/>
                        </a:solidFill>
                      </wps:spPr>
                      <wps:txbx>
                        <w:txbxContent>
                          <w:p w:rsidR="0011739C" w:rsidRDefault="00FF18A3">
                            <w:pPr>
                              <w:tabs>
                                <w:tab w:val="left" w:pos="4987"/>
                              </w:tabs>
                              <w:spacing w:before="85"/>
                              <w:ind w:left="172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w w:val="120"/>
                                <w:sz w:val="19"/>
                              </w:rPr>
                              <w:t>Заказчик</w:t>
                            </w:r>
                            <w:r>
                              <w:rPr>
                                <w:b/>
                                <w:color w:val="FFFFFF"/>
                                <w:sz w:val="19"/>
                              </w:rPr>
                              <w:tab/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120"/>
                                <w:sz w:val="19"/>
                              </w:rPr>
                              <w:t>Исполнитель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81.55pt;height:1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" fillcolor="#666" stroked="f">
                <v:path arrowok="t"/>
                <v:textbox inset="0,0,0,0">
                  <w:txbxContent>
                    <w:p w:rsidR="0011739C" w:rsidRDefault="00FF18A3">
                      <w:pPr>
                        <w:tabs>
                          <w:tab w:val="left" w:pos="4987"/>
                        </w:tabs>
                        <w:spacing w:before="85"/>
                        <w:ind w:left="172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w w:val="120"/>
                          <w:sz w:val="19"/>
                        </w:rPr>
                        <w:t>Заказчик</w:t>
                      </w:r>
                      <w:r>
                        <w:rPr>
                          <w:b/>
                          <w:color w:val="FFFFFF"/>
                          <w:sz w:val="19"/>
                        </w:rPr>
                        <w:tab/>
                      </w:r>
                      <w:r>
                        <w:rPr>
                          <w:b/>
                          <w:color w:val="FFFFFF"/>
                          <w:spacing w:val="-2"/>
                          <w:w w:val="120"/>
                          <w:sz w:val="19"/>
                        </w:rPr>
                        <w:t>Исполнитель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1739C" w:rsidRDefault="0011739C">
      <w:pPr>
        <w:rPr>
          <w:sz w:val="20"/>
        </w:rPr>
        <w:sectPr w:rsidR="0011739C">
          <w:headerReference w:type="default" r:id="rId7"/>
          <w:type w:val="continuous"/>
          <w:pgSz w:w="11910" w:h="16840"/>
          <w:pgMar w:top="1360" w:right="1133" w:bottom="280" w:left="1133" w:header="360" w:footer="0" w:gutter="0"/>
          <w:pgNumType w:start="1"/>
          <w:cols w:space="720"/>
        </w:sectPr>
      </w:pPr>
    </w:p>
    <w:p w:rsidR="0011739C" w:rsidRDefault="00FF18A3">
      <w:pPr>
        <w:pStyle w:val="a3"/>
        <w:spacing w:before="64" w:line="261" w:lineRule="auto"/>
        <w:ind w:left="76"/>
      </w:pPr>
      <w:r>
        <w:rPr>
          <w:w w:val="110"/>
        </w:rPr>
        <w:t>МУНИЦИПАЛЬНОЕ КАЗЕННОЕ УЧРЕЖДЕНИЕ "БОЛЬШЕЛУЦКИЙ ЦЕНТР КУЛЬТУРЫ, ДОСУГА, СПОРТА И МОЛОДЕЖИ"</w:t>
      </w:r>
    </w:p>
    <w:p w:rsidR="0011739C" w:rsidRDefault="0011739C">
      <w:pPr>
        <w:pStyle w:val="a3"/>
        <w:spacing w:before="160"/>
      </w:pPr>
    </w:p>
    <w:p w:rsidR="0011739C" w:rsidRDefault="00FF18A3">
      <w:pPr>
        <w:pStyle w:val="a3"/>
        <w:spacing w:line="261" w:lineRule="auto"/>
        <w:ind w:left="76"/>
      </w:pPr>
      <w:r>
        <w:rPr>
          <w:w w:val="110"/>
        </w:rPr>
        <w:t xml:space="preserve">188451, Ленинградская </w:t>
      </w:r>
      <w:proofErr w:type="spellStart"/>
      <w:r>
        <w:rPr>
          <w:w w:val="110"/>
        </w:rPr>
        <w:t>обл</w:t>
      </w:r>
      <w:proofErr w:type="spellEnd"/>
      <w:r>
        <w:rPr>
          <w:w w:val="110"/>
        </w:rPr>
        <w:t xml:space="preserve">, Кингисеппский р-н, поселок Кингисеппский, </w:t>
      </w:r>
      <w:proofErr w:type="spellStart"/>
      <w:r>
        <w:rPr>
          <w:w w:val="110"/>
        </w:rPr>
        <w:t>зд</w:t>
      </w:r>
      <w:proofErr w:type="spellEnd"/>
      <w:r>
        <w:rPr>
          <w:w w:val="110"/>
        </w:rPr>
        <w:t xml:space="preserve"> 22</w:t>
      </w:r>
    </w:p>
    <w:p w:rsidR="0011739C" w:rsidRDefault="00FF18A3" w:rsidP="007E117E">
      <w:pPr>
        <w:pStyle w:val="a3"/>
        <w:spacing w:before="64" w:line="261" w:lineRule="auto"/>
        <w:ind w:left="76"/>
        <w:sectPr w:rsidR="0011739C">
          <w:type w:val="continuous"/>
          <w:pgSz w:w="11910" w:h="16840"/>
          <w:pgMar w:top="1360" w:right="1133" w:bottom="280" w:left="1133" w:header="360" w:footer="0" w:gutter="0"/>
          <w:cols w:num="2" w:space="720" w:equalWidth="0">
            <w:col w:w="4753" w:space="63"/>
            <w:col w:w="4828"/>
          </w:cols>
        </w:sectPr>
      </w:pPr>
      <w:r>
        <w:br w:type="column"/>
      </w:r>
      <w:r w:rsidR="007E117E">
        <w:t xml:space="preserve"> </w:t>
      </w:r>
    </w:p>
    <w:p w:rsidR="0011739C" w:rsidRDefault="00FF18A3">
      <w:pPr>
        <w:pStyle w:val="a3"/>
        <w:tabs>
          <w:tab w:val="left" w:pos="4891"/>
        </w:tabs>
        <w:spacing w:before="142"/>
        <w:ind w:left="76"/>
      </w:pPr>
      <w:r>
        <w:rPr>
          <w:w w:val="110"/>
        </w:rPr>
        <w:t>ИНН:</w:t>
      </w:r>
      <w:r>
        <w:rPr>
          <w:spacing w:val="-9"/>
          <w:w w:val="110"/>
        </w:rPr>
        <w:t xml:space="preserve"> </w:t>
      </w:r>
      <w:r>
        <w:rPr>
          <w:spacing w:val="-2"/>
          <w:w w:val="115"/>
        </w:rPr>
        <w:t>4707041055</w:t>
      </w:r>
      <w:r>
        <w:tab/>
      </w:r>
      <w:r>
        <w:rPr>
          <w:spacing w:val="18"/>
          <w:w w:val="115"/>
        </w:rPr>
        <w:t xml:space="preserve"> </w:t>
      </w:r>
    </w:p>
    <w:p w:rsidR="0011739C" w:rsidRDefault="00FF18A3">
      <w:pPr>
        <w:pStyle w:val="a3"/>
        <w:tabs>
          <w:tab w:val="left" w:pos="4891"/>
        </w:tabs>
        <w:spacing w:before="163"/>
        <w:ind w:left="76"/>
      </w:pPr>
      <w:r>
        <w:rPr>
          <w:w w:val="110"/>
        </w:rPr>
        <w:t>КПП:</w:t>
      </w:r>
      <w:r>
        <w:rPr>
          <w:spacing w:val="4"/>
          <w:w w:val="110"/>
        </w:rPr>
        <w:t xml:space="preserve"> </w:t>
      </w:r>
      <w:r>
        <w:rPr>
          <w:spacing w:val="-2"/>
          <w:w w:val="110"/>
        </w:rPr>
        <w:t>470701001</w:t>
      </w:r>
      <w:r>
        <w:tab/>
      </w:r>
      <w:r>
        <w:rPr>
          <w:spacing w:val="-2"/>
          <w:w w:val="95"/>
        </w:rPr>
        <w:t xml:space="preserve"> </w:t>
      </w:r>
    </w:p>
    <w:p w:rsidR="0011739C" w:rsidRDefault="00FF18A3" w:rsidP="007E117E">
      <w:pPr>
        <w:pStyle w:val="a3"/>
        <w:tabs>
          <w:tab w:val="left" w:pos="4891"/>
        </w:tabs>
        <w:spacing w:before="163"/>
        <w:ind w:left="76"/>
      </w:pPr>
      <w:r>
        <w:rPr>
          <w:w w:val="110"/>
        </w:rPr>
        <w:t>ОГРН:</w:t>
      </w:r>
      <w:r>
        <w:rPr>
          <w:spacing w:val="-4"/>
          <w:w w:val="110"/>
        </w:rPr>
        <w:t xml:space="preserve"> </w:t>
      </w:r>
      <w:r>
        <w:rPr>
          <w:spacing w:val="-2"/>
          <w:w w:val="115"/>
        </w:rPr>
        <w:t>1184704010479</w:t>
      </w:r>
      <w:r>
        <w:tab/>
      </w:r>
    </w:p>
    <w:p w:rsidR="0011739C" w:rsidRDefault="00FF18A3">
      <w:pPr>
        <w:pStyle w:val="a3"/>
        <w:tabs>
          <w:tab w:val="left" w:pos="4891"/>
        </w:tabs>
        <w:spacing w:before="163"/>
        <w:ind w:left="76"/>
      </w:pPr>
      <w:r>
        <w:rPr>
          <w:spacing w:val="-4"/>
        </w:rPr>
        <w:t>К/с:</w:t>
      </w:r>
      <w:r w:rsidR="006668E1">
        <w:rPr>
          <w:spacing w:val="-4"/>
        </w:rPr>
        <w:t xml:space="preserve"> </w:t>
      </w:r>
      <w:r w:rsidR="006668E1" w:rsidRPr="0072279A">
        <w:rPr>
          <w:color w:val="000000"/>
        </w:rPr>
        <w:t>40102810745370000098</w:t>
      </w:r>
      <w:r>
        <w:tab/>
      </w:r>
      <w:r>
        <w:rPr>
          <w:spacing w:val="77"/>
        </w:rPr>
        <w:t xml:space="preserve"> </w:t>
      </w:r>
    </w:p>
    <w:p w:rsidR="0011739C" w:rsidRDefault="00FF18A3">
      <w:pPr>
        <w:pStyle w:val="a3"/>
        <w:tabs>
          <w:tab w:val="left" w:pos="4891"/>
        </w:tabs>
        <w:spacing w:before="163"/>
        <w:ind w:left="76"/>
      </w:pPr>
      <w:r>
        <w:rPr>
          <w:spacing w:val="-4"/>
          <w:w w:val="115"/>
        </w:rPr>
        <w:t>Р/с:</w:t>
      </w:r>
      <w:r w:rsidR="006668E1">
        <w:rPr>
          <w:spacing w:val="-4"/>
          <w:w w:val="115"/>
        </w:rPr>
        <w:t xml:space="preserve"> </w:t>
      </w:r>
      <w:r w:rsidR="006668E1" w:rsidRPr="0072279A">
        <w:rPr>
          <w:color w:val="000000"/>
        </w:rPr>
        <w:t>03231643416214044501</w:t>
      </w:r>
      <w:r>
        <w:tab/>
      </w:r>
    </w:p>
    <w:p w:rsidR="0072279A" w:rsidRDefault="0072279A">
      <w:pPr>
        <w:pStyle w:val="a3"/>
        <w:spacing w:before="164"/>
        <w:ind w:left="76"/>
        <w:rPr>
          <w:spacing w:val="-4"/>
          <w:w w:val="115"/>
        </w:rPr>
      </w:pPr>
      <w:r>
        <w:rPr>
          <w:spacing w:val="-4"/>
          <w:w w:val="115"/>
        </w:rPr>
        <w:t>БИК: 044030098</w:t>
      </w:r>
    </w:p>
    <w:p w:rsidR="0072279A" w:rsidRDefault="00FF18A3">
      <w:pPr>
        <w:pStyle w:val="a3"/>
        <w:spacing w:before="164"/>
        <w:ind w:left="76"/>
      </w:pPr>
      <w:r>
        <w:rPr>
          <w:spacing w:val="-4"/>
          <w:w w:val="115"/>
        </w:rPr>
        <w:t>Банк:</w:t>
      </w:r>
      <w:r w:rsidR="0072279A" w:rsidRPr="0072279A">
        <w:rPr>
          <w:sz w:val="22"/>
          <w:szCs w:val="22"/>
        </w:rPr>
        <w:t xml:space="preserve"> </w:t>
      </w:r>
      <w:r w:rsidR="0072279A" w:rsidRPr="0072279A">
        <w:t>ОКЦ № 1 Северо-Западного ГУ Банка России//</w:t>
      </w:r>
    </w:p>
    <w:p w:rsidR="0011739C" w:rsidRDefault="0072279A">
      <w:pPr>
        <w:pStyle w:val="a3"/>
        <w:spacing w:before="164"/>
        <w:ind w:left="76"/>
      </w:pPr>
      <w:r w:rsidRPr="0072279A">
        <w:t>УФК по Ленинградской области г. Санкт-Петербург</w:t>
      </w:r>
    </w:p>
    <w:p w:rsidR="0011739C" w:rsidRDefault="00FF18A3">
      <w:pPr>
        <w:pStyle w:val="a3"/>
        <w:spacing w:before="163"/>
        <w:ind w:left="76" w:right="8926"/>
      </w:pPr>
      <w:r>
        <w:rPr>
          <w:spacing w:val="-2"/>
          <w:w w:val="110"/>
        </w:rPr>
        <w:t>ОКПО:</w:t>
      </w:r>
    </w:p>
    <w:p w:rsidR="0011739C" w:rsidRDefault="00FF18A3">
      <w:pPr>
        <w:pStyle w:val="a3"/>
        <w:spacing w:before="163" w:line="220" w:lineRule="exact"/>
        <w:ind w:left="76"/>
      </w:pPr>
      <w:r>
        <w:rPr>
          <w:w w:val="110"/>
        </w:rPr>
        <w:t>Доп.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реквизиты:</w:t>
      </w:r>
    </w:p>
    <w:p w:rsidR="0011739C" w:rsidRDefault="00FF18A3">
      <w:pPr>
        <w:pStyle w:val="a3"/>
        <w:spacing w:before="7"/>
        <w:rPr>
          <w:sz w:val="4"/>
        </w:rPr>
      </w:pPr>
      <w:r>
        <w:rPr>
          <w:noProof/>
          <w:sz w:val="4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49609</wp:posOffset>
                </wp:positionV>
                <wp:extent cx="6115685" cy="24384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685" cy="243840"/>
                        </a:xfrm>
                        <a:prstGeom prst="rect">
                          <a:avLst/>
                        </a:prstGeom>
                        <a:solidFill>
                          <a:srgbClr val="666666"/>
                        </a:solidFill>
                      </wps:spPr>
                      <wps:txbx>
                        <w:txbxContent>
                          <w:p w:rsidR="0011739C" w:rsidRDefault="00FF18A3">
                            <w:pPr>
                              <w:tabs>
                                <w:tab w:val="left" w:pos="4987"/>
                              </w:tabs>
                              <w:spacing w:before="85"/>
                              <w:ind w:left="172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w w:val="120"/>
                                <w:sz w:val="19"/>
                              </w:rPr>
                              <w:t>Подписант</w:t>
                            </w:r>
                            <w:r>
                              <w:rPr>
                                <w:b/>
                                <w:color w:val="FFFFFF"/>
                                <w:sz w:val="19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color w:val="FFFFFF"/>
                                <w:spacing w:val="-2"/>
                                <w:w w:val="120"/>
                                <w:sz w:val="19"/>
                              </w:rPr>
                              <w:t>Подписант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id="Textbox 3" o:spid="_x0000_s1027" type="#_x0000_t202" style="position:absolute;margin-left:56.9pt;margin-top:3.9pt;width:481.55pt;height:19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" fillcolor="#666" stroked="f">
                <v:path arrowok="t"/>
                <v:textbox inset="0,0,0,0">
                  <w:txbxContent>
                    <w:p w:rsidR="0011739C" w:rsidRDefault="00FF18A3">
                      <w:pPr>
                        <w:tabs>
                          <w:tab w:val="left" w:pos="4987"/>
                        </w:tabs>
                        <w:spacing w:before="85"/>
                        <w:ind w:left="172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w w:val="120"/>
                          <w:sz w:val="19"/>
                        </w:rPr>
                        <w:t>Подписант</w:t>
                      </w:r>
                      <w:r>
                        <w:rPr>
                          <w:b/>
                          <w:color w:val="FFFFFF"/>
                          <w:sz w:val="19"/>
                        </w:rPr>
                        <w:tab/>
                      </w:r>
                      <w:proofErr w:type="spellStart"/>
                      <w:r>
                        <w:rPr>
                          <w:b/>
                          <w:color w:val="FFFFFF"/>
                          <w:spacing w:val="-2"/>
                          <w:w w:val="120"/>
                          <w:sz w:val="19"/>
                        </w:rPr>
                        <w:t>Подписант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1739C" w:rsidRDefault="00FF18A3">
      <w:pPr>
        <w:pStyle w:val="a3"/>
        <w:tabs>
          <w:tab w:val="left" w:pos="4891"/>
        </w:tabs>
        <w:spacing w:before="85" w:line="417" w:lineRule="auto"/>
        <w:ind w:left="76" w:right="1380"/>
      </w:pPr>
      <w:r>
        <w:rPr>
          <w:w w:val="115"/>
        </w:rPr>
        <w:t xml:space="preserve">ФИО: </w:t>
      </w:r>
      <w:proofErr w:type="spellStart"/>
      <w:r>
        <w:rPr>
          <w:w w:val="115"/>
        </w:rPr>
        <w:t>Веричева</w:t>
      </w:r>
      <w:proofErr w:type="spellEnd"/>
      <w:r>
        <w:rPr>
          <w:w w:val="115"/>
        </w:rPr>
        <w:t xml:space="preserve"> Анастасия Борисовна</w:t>
      </w:r>
      <w:r>
        <w:tab/>
      </w:r>
      <w:r>
        <w:rPr>
          <w:w w:val="115"/>
        </w:rPr>
        <w:t xml:space="preserve">Должность: </w:t>
      </w:r>
      <w:bookmarkStart w:id="0" w:name="_GoBack"/>
      <w:bookmarkEnd w:id="0"/>
    </w:p>
    <w:p w:rsidR="0011739C" w:rsidRDefault="00FF18A3" w:rsidP="007E117E">
      <w:pPr>
        <w:pStyle w:val="a3"/>
        <w:tabs>
          <w:tab w:val="left" w:pos="4891"/>
        </w:tabs>
        <w:spacing w:line="220" w:lineRule="exact"/>
        <w:ind w:left="76"/>
      </w:pPr>
      <w:r>
        <w:rPr>
          <w:w w:val="115"/>
        </w:rPr>
        <w:t>Действует</w:t>
      </w:r>
      <w:r>
        <w:rPr>
          <w:spacing w:val="-16"/>
          <w:w w:val="115"/>
        </w:rPr>
        <w:t xml:space="preserve"> </w:t>
      </w:r>
      <w:r>
        <w:rPr>
          <w:w w:val="115"/>
        </w:rPr>
        <w:t>на</w:t>
      </w:r>
      <w:r>
        <w:rPr>
          <w:spacing w:val="-16"/>
          <w:w w:val="115"/>
        </w:rPr>
        <w:t xml:space="preserve"> </w:t>
      </w:r>
      <w:r>
        <w:rPr>
          <w:w w:val="115"/>
        </w:rPr>
        <w:t>основании:</w:t>
      </w:r>
      <w:r>
        <w:rPr>
          <w:spacing w:val="-16"/>
          <w:w w:val="115"/>
        </w:rPr>
        <w:t xml:space="preserve"> </w:t>
      </w:r>
      <w:r>
        <w:rPr>
          <w:spacing w:val="-2"/>
          <w:w w:val="115"/>
        </w:rPr>
        <w:t>Устава</w:t>
      </w:r>
      <w:r>
        <w:tab/>
      </w:r>
    </w:p>
    <w:p w:rsidR="0011739C" w:rsidRDefault="00FF18A3">
      <w:pPr>
        <w:pStyle w:val="a3"/>
        <w:spacing w:before="7"/>
        <w:rPr>
          <w:sz w:val="4"/>
        </w:rPr>
      </w:pPr>
      <w:r>
        <w:rPr>
          <w:noProof/>
          <w:sz w:val="4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49625</wp:posOffset>
                </wp:positionV>
                <wp:extent cx="6115685" cy="24384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685" cy="243840"/>
                        </a:xfrm>
                        <a:prstGeom prst="rect">
                          <a:avLst/>
                        </a:prstGeom>
                        <a:solidFill>
                          <a:srgbClr val="666666"/>
                        </a:solidFill>
                      </wps:spPr>
                      <wps:txbx>
                        <w:txbxContent>
                          <w:p w:rsidR="0011739C" w:rsidRDefault="00FF18A3">
                            <w:pPr>
                              <w:tabs>
                                <w:tab w:val="left" w:pos="4987"/>
                              </w:tabs>
                              <w:spacing w:before="85"/>
                              <w:ind w:left="172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20"/>
                                <w:sz w:val="19"/>
                              </w:rPr>
                              <w:t>Средства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120"/>
                                <w:sz w:val="19"/>
                              </w:rPr>
                              <w:t>коммуникации</w:t>
                            </w:r>
                            <w:r>
                              <w:rPr>
                                <w:b/>
                                <w:color w:val="FFFFFF"/>
                                <w:sz w:val="19"/>
                              </w:rPr>
                              <w:tab/>
                            </w:r>
                            <w:r>
                              <w:rPr>
                                <w:b/>
                                <w:color w:val="FFFFFF"/>
                                <w:w w:val="120"/>
                                <w:sz w:val="19"/>
                              </w:rPr>
                              <w:t>Средства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120"/>
                                <w:sz w:val="19"/>
                              </w:rPr>
                              <w:t>коммуникации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id="Textbox 4" o:spid="_x0000_s1028" type="#_x0000_t202" style="position:absolute;margin-left:56.9pt;margin-top:3.9pt;width:481.55pt;height:19.2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" fillcolor="#666" stroked="f">
                <v:path arrowok="t"/>
                <v:textbox inset="0,0,0,0">
                  <w:txbxContent>
                    <w:p w:rsidR="0011739C" w:rsidRDefault="00FF18A3">
                      <w:pPr>
                        <w:tabs>
                          <w:tab w:val="left" w:pos="4987"/>
                        </w:tabs>
                        <w:spacing w:before="85"/>
                        <w:ind w:left="172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FFFFFF"/>
                          <w:w w:val="120"/>
                          <w:sz w:val="19"/>
                        </w:rPr>
                        <w:t>Средства</w:t>
                      </w:r>
                      <w:r>
                        <w:rPr>
                          <w:b/>
                          <w:color w:val="FFFFFF"/>
                          <w:spacing w:val="-12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w w:val="120"/>
                          <w:sz w:val="19"/>
                        </w:rPr>
                        <w:t>коммуникации</w:t>
                      </w:r>
                      <w:r>
                        <w:rPr>
                          <w:b/>
                          <w:color w:val="FFFFFF"/>
                          <w:sz w:val="19"/>
                        </w:rPr>
                        <w:tab/>
                      </w:r>
                      <w:r>
                        <w:rPr>
                          <w:b/>
                          <w:color w:val="FFFFFF"/>
                          <w:w w:val="120"/>
                          <w:sz w:val="19"/>
                        </w:rPr>
                        <w:t>Средства</w:t>
                      </w:r>
                      <w:r>
                        <w:rPr>
                          <w:b/>
                          <w:color w:val="FFFFFF"/>
                          <w:spacing w:val="-12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w w:val="120"/>
                          <w:sz w:val="19"/>
                        </w:rPr>
                        <w:t>коммуникации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1739C" w:rsidRDefault="00FF18A3">
      <w:pPr>
        <w:pStyle w:val="a3"/>
        <w:tabs>
          <w:tab w:val="left" w:pos="4891"/>
        </w:tabs>
        <w:spacing w:before="85"/>
        <w:ind w:left="76"/>
      </w:pPr>
      <w:r>
        <w:rPr>
          <w:spacing w:val="-2"/>
          <w:w w:val="115"/>
        </w:rPr>
        <w:t>Тел.</w:t>
      </w:r>
      <w:r>
        <w:rPr>
          <w:spacing w:val="18"/>
          <w:w w:val="115"/>
        </w:rPr>
        <w:t xml:space="preserve"> </w:t>
      </w:r>
      <w:r>
        <w:rPr>
          <w:spacing w:val="-2"/>
          <w:w w:val="115"/>
        </w:rPr>
        <w:t>+7(813)756-93-</w:t>
      </w:r>
      <w:r>
        <w:rPr>
          <w:spacing w:val="-5"/>
          <w:w w:val="115"/>
        </w:rPr>
        <w:t>55</w:t>
      </w:r>
      <w:r>
        <w:tab/>
      </w:r>
    </w:p>
    <w:p w:rsidR="0011739C" w:rsidRPr="007E117E" w:rsidRDefault="00FF18A3">
      <w:pPr>
        <w:pStyle w:val="a3"/>
        <w:tabs>
          <w:tab w:val="left" w:pos="4891"/>
        </w:tabs>
        <w:spacing w:before="163"/>
        <w:ind w:left="76"/>
        <w:rPr>
          <w:lang w:val="en-US"/>
        </w:rPr>
      </w:pPr>
      <w:r w:rsidRPr="007E117E">
        <w:rPr>
          <w:lang w:val="en-US"/>
        </w:rPr>
        <w:t>E-mail:</w:t>
      </w:r>
      <w:r w:rsidRPr="007E117E">
        <w:rPr>
          <w:spacing w:val="41"/>
          <w:lang w:val="en-US"/>
        </w:rPr>
        <w:t xml:space="preserve"> </w:t>
      </w:r>
      <w:hyperlink r:id="rId8">
        <w:r w:rsidRPr="007E117E">
          <w:rPr>
            <w:spacing w:val="-2"/>
            <w:lang w:val="en-US"/>
          </w:rPr>
          <w:t>ckdsim@bolshelutsk.ru</w:t>
        </w:r>
      </w:hyperlink>
      <w:r w:rsidRPr="007E117E">
        <w:rPr>
          <w:lang w:val="en-US"/>
        </w:rPr>
        <w:tab/>
      </w:r>
    </w:p>
    <w:p w:rsidR="0011739C" w:rsidRPr="007E117E" w:rsidRDefault="0011739C">
      <w:pPr>
        <w:pStyle w:val="a3"/>
        <w:rPr>
          <w:lang w:val="en-US"/>
        </w:rPr>
        <w:sectPr w:rsidR="0011739C" w:rsidRPr="007E117E">
          <w:type w:val="continuous"/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3"/>
        <w:spacing w:before="163" w:line="261" w:lineRule="auto"/>
        <w:ind w:left="76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445471</wp:posOffset>
                </wp:positionV>
                <wp:extent cx="6115685" cy="26225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6" name="Textbox 6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ТЕРМИНЫ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И</w:t>
                              </w:r>
                              <w:r>
                                <w:rPr>
                                  <w:b/>
                                  <w:color w:val="FFFFFF"/>
                                  <w:spacing w:val="-13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ОПРЕДЕЛЕНИЯ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5" o:spid="_x0000_s1029" style="position:absolute;left:0;text-align:left;margin-left:56.9pt;margin-top:35.1pt;width:481.55pt;height:20.65pt;z-index:15730176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">
                <v:shape id="Textbox 6" o:spid="_x0000_s1030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ТЕРМИНЫ</w:t>
                        </w:r>
                        <w:r>
                          <w:rPr>
                            <w:b/>
                            <w:color w:val="FFFFFF"/>
                            <w:spacing w:val="-14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И</w:t>
                        </w:r>
                        <w:r>
                          <w:rPr>
                            <w:b/>
                            <w:color w:val="FFFFFF"/>
                            <w:spacing w:val="-13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ОПРЕДЕЛЕНИЯ</w:t>
                        </w:r>
                      </w:p>
                    </w:txbxContent>
                  </v:textbox>
                </v:shape>
                <v:shape id="Textbox 7" o:spid="_x0000_s1031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01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 xml:space="preserve">Мессенджеры, привязанные к номеру </w:t>
      </w:r>
      <w:r>
        <w:rPr>
          <w:spacing w:val="-2"/>
          <w:w w:val="115"/>
        </w:rPr>
        <w:t>телефона:</w:t>
      </w:r>
    </w:p>
    <w:p w:rsidR="0011739C" w:rsidRDefault="00FF18A3">
      <w:pPr>
        <w:pStyle w:val="a3"/>
        <w:spacing w:before="163" w:line="261" w:lineRule="auto"/>
        <w:ind w:left="76" w:right="947"/>
      </w:pPr>
      <w:r>
        <w:br w:type="column"/>
      </w:r>
    </w:p>
    <w:p w:rsidR="0011739C" w:rsidRDefault="0011739C">
      <w:pPr>
        <w:pStyle w:val="a3"/>
        <w:spacing w:line="261" w:lineRule="auto"/>
        <w:sectPr w:rsidR="0011739C">
          <w:type w:val="continuous"/>
          <w:pgSz w:w="11910" w:h="16840"/>
          <w:pgMar w:top="1360" w:right="1133" w:bottom="280" w:left="1133" w:header="360" w:footer="0" w:gutter="0"/>
          <w:cols w:num="2" w:space="720" w:equalWidth="0">
            <w:col w:w="3875" w:space="940"/>
            <w:col w:w="4829"/>
          </w:cols>
        </w:sectPr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200"/>
      </w:pPr>
    </w:p>
    <w:p w:rsidR="0011739C" w:rsidRDefault="00FF18A3">
      <w:pPr>
        <w:pStyle w:val="a4"/>
        <w:numPr>
          <w:ilvl w:val="1"/>
          <w:numId w:val="17"/>
        </w:numPr>
        <w:tabs>
          <w:tab w:val="left" w:pos="748"/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b/>
          <w:w w:val="115"/>
          <w:sz w:val="19"/>
        </w:rPr>
        <w:t xml:space="preserve">Система дистанционного обучения(СДО) – </w:t>
      </w:r>
      <w:r>
        <w:rPr>
          <w:w w:val="115"/>
          <w:sz w:val="19"/>
        </w:rPr>
        <w:t>принадлежащее Исполнителю программное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обеспечение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«СПО»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(Система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«принудительного»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обучения),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включенное в реестр российского ПО – Реестровая запись №</w:t>
      </w:r>
      <w:r w:rsidR="007E117E">
        <w:rPr>
          <w:w w:val="115"/>
          <w:sz w:val="19"/>
        </w:rPr>
        <w:t>_________________</w:t>
      </w:r>
      <w:r>
        <w:rPr>
          <w:w w:val="115"/>
          <w:sz w:val="19"/>
        </w:rPr>
        <w:t>, через которое Заказчику предоставляется удаленный доступ к образовательным услугам.</w:t>
      </w:r>
    </w:p>
    <w:p w:rsidR="0011739C" w:rsidRDefault="0011739C">
      <w:pPr>
        <w:pStyle w:val="a3"/>
        <w:spacing w:before="36"/>
      </w:pPr>
    </w:p>
    <w:p w:rsidR="0011739C" w:rsidRDefault="00FF18A3" w:rsidP="007E117E">
      <w:pPr>
        <w:pStyle w:val="a4"/>
        <w:numPr>
          <w:ilvl w:val="1"/>
          <w:numId w:val="17"/>
        </w:numPr>
        <w:tabs>
          <w:tab w:val="left" w:pos="748"/>
          <w:tab w:val="left" w:pos="750"/>
        </w:tabs>
        <w:spacing w:before="36" w:line="261" w:lineRule="auto"/>
        <w:ind w:right="37"/>
        <w:jc w:val="both"/>
      </w:pPr>
      <w:r w:rsidRPr="007E117E">
        <w:rPr>
          <w:b/>
          <w:w w:val="115"/>
          <w:sz w:val="19"/>
        </w:rPr>
        <w:t>Пакет обучений –</w:t>
      </w:r>
      <w:r w:rsidRPr="007E117E">
        <w:rPr>
          <w:w w:val="115"/>
          <w:sz w:val="19"/>
        </w:rPr>
        <w:t xml:space="preserve">это право на </w:t>
      </w:r>
      <w:proofErr w:type="spellStart"/>
      <w:r w:rsidRPr="007E117E">
        <w:rPr>
          <w:w w:val="115"/>
          <w:sz w:val="19"/>
        </w:rPr>
        <w:t>безлимитное</w:t>
      </w:r>
      <w:proofErr w:type="spellEnd"/>
      <w:r w:rsidRPr="007E117E">
        <w:rPr>
          <w:w w:val="115"/>
          <w:sz w:val="19"/>
        </w:rPr>
        <w:t xml:space="preserve"> количество дистанционных обучений для неограниченного числа сотрудников по программам из утвержденного перечня</w:t>
      </w:r>
      <w:r w:rsidR="007E117E">
        <w:rPr>
          <w:w w:val="115"/>
          <w:sz w:val="19"/>
        </w:rPr>
        <w:t>,</w:t>
      </w:r>
      <w:r w:rsidRPr="007E117E">
        <w:rPr>
          <w:w w:val="115"/>
          <w:sz w:val="19"/>
        </w:rPr>
        <w:t xml:space="preserve"> </w:t>
      </w:r>
      <w:r w:rsidR="007E117E" w:rsidRPr="007E117E">
        <w:rPr>
          <w:w w:val="110"/>
          <w:sz w:val="19"/>
        </w:rPr>
        <w:t>представленного на сайт</w:t>
      </w:r>
      <w:r w:rsidR="007E117E">
        <w:rPr>
          <w:w w:val="110"/>
          <w:sz w:val="19"/>
        </w:rPr>
        <w:t>е _____________________.</w:t>
      </w:r>
    </w:p>
    <w:p w:rsidR="0011739C" w:rsidRDefault="00FF18A3">
      <w:pPr>
        <w:pStyle w:val="a4"/>
        <w:numPr>
          <w:ilvl w:val="1"/>
          <w:numId w:val="17"/>
        </w:numPr>
        <w:tabs>
          <w:tab w:val="left" w:pos="748"/>
          <w:tab w:val="left" w:pos="750"/>
        </w:tabs>
        <w:spacing w:line="261" w:lineRule="auto"/>
        <w:ind w:right="45"/>
        <w:jc w:val="both"/>
        <w:rPr>
          <w:sz w:val="19"/>
        </w:rPr>
      </w:pPr>
      <w:r>
        <w:rPr>
          <w:b/>
          <w:w w:val="115"/>
          <w:sz w:val="19"/>
        </w:rPr>
        <w:t xml:space="preserve">Личный кабинет – </w:t>
      </w:r>
      <w:r>
        <w:rPr>
          <w:w w:val="115"/>
          <w:sz w:val="19"/>
        </w:rPr>
        <w:t>индивидуальный защищенный раздел в Системе дистанционного обучения</w:t>
      </w:r>
      <w:r w:rsidR="007E117E">
        <w:rPr>
          <w:w w:val="115"/>
          <w:sz w:val="19"/>
        </w:rPr>
        <w:t xml:space="preserve"> ___________________</w:t>
      </w:r>
      <w:r>
        <w:rPr>
          <w:w w:val="115"/>
          <w:sz w:val="19"/>
        </w:rPr>
        <w:t>, доступ к которому осуществляется с использованием уникального логина и пароля. Личный кабинет предоставляется: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type w:val="continuous"/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0"/>
          <w:numId w:val="16"/>
        </w:numPr>
        <w:tabs>
          <w:tab w:val="left" w:pos="1038"/>
        </w:tabs>
        <w:spacing w:before="86" w:line="261" w:lineRule="auto"/>
        <w:ind w:right="37"/>
        <w:rPr>
          <w:sz w:val="19"/>
        </w:rPr>
      </w:pPr>
      <w:r>
        <w:rPr>
          <w:b/>
          <w:w w:val="115"/>
          <w:sz w:val="19"/>
        </w:rPr>
        <w:lastRenderedPageBreak/>
        <w:t xml:space="preserve">Ответственному лицу Заказчика – </w:t>
      </w:r>
      <w:r>
        <w:rPr>
          <w:w w:val="115"/>
          <w:sz w:val="19"/>
        </w:rPr>
        <w:t>для самостоятельного формирования Заявок, управления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списком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обучающихся,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мониторинга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их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прогресса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получения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отчетных документов (актов, счетов);</w:t>
      </w:r>
    </w:p>
    <w:p w:rsidR="0011739C" w:rsidRDefault="00FF18A3">
      <w:pPr>
        <w:pStyle w:val="a4"/>
        <w:numPr>
          <w:ilvl w:val="0"/>
          <w:numId w:val="16"/>
        </w:numPr>
        <w:tabs>
          <w:tab w:val="left" w:pos="1038"/>
        </w:tabs>
        <w:spacing w:line="261" w:lineRule="auto"/>
        <w:ind w:right="37"/>
        <w:rPr>
          <w:sz w:val="19"/>
        </w:rPr>
      </w:pPr>
      <w:r>
        <w:rPr>
          <w:b/>
          <w:w w:val="115"/>
          <w:sz w:val="19"/>
        </w:rPr>
        <w:t>Обучающемуся (сотруднику Заказчика) –</w:t>
      </w:r>
      <w:r>
        <w:rPr>
          <w:b/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для персонального доступа к учебным материалам, прохождения аттестации (тестирования) и получения электронных документов об образовании.</w:t>
      </w:r>
    </w:p>
    <w:p w:rsidR="0011739C" w:rsidRDefault="00FF18A3">
      <w:pPr>
        <w:pStyle w:val="a4"/>
        <w:numPr>
          <w:ilvl w:val="1"/>
          <w:numId w:val="17"/>
        </w:numPr>
        <w:tabs>
          <w:tab w:val="left" w:pos="748"/>
          <w:tab w:val="left" w:pos="750"/>
        </w:tabs>
        <w:spacing w:before="182" w:line="261" w:lineRule="auto"/>
        <w:jc w:val="both"/>
        <w:rPr>
          <w:sz w:val="19"/>
        </w:rPr>
      </w:pPr>
      <w:r>
        <w:rPr>
          <w:b/>
          <w:w w:val="115"/>
          <w:sz w:val="19"/>
        </w:rPr>
        <w:t xml:space="preserve">Заявка – </w:t>
      </w:r>
      <w:r>
        <w:rPr>
          <w:w w:val="115"/>
          <w:sz w:val="19"/>
        </w:rPr>
        <w:t>электронная форма, заполняемая Заказчиком в Личном кабинете для зачисления сотрудников на конкретные программы обучения. В заявке указываются следующие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сведения: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ФИО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обучающихся,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наименование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образовательных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программ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 их продолжительностью, дата начала проведения занятия по каждой программе в соответствии с предложенным графиком.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7"/>
        </w:numPr>
        <w:tabs>
          <w:tab w:val="left" w:pos="748"/>
          <w:tab w:val="left" w:pos="750"/>
        </w:tabs>
        <w:spacing w:line="261" w:lineRule="auto"/>
        <w:ind w:right="34"/>
        <w:jc w:val="both"/>
        <w:rPr>
          <w:sz w:val="19"/>
        </w:rPr>
      </w:pPr>
      <w:r>
        <w:rPr>
          <w:b/>
          <w:w w:val="115"/>
          <w:sz w:val="19"/>
        </w:rPr>
        <w:t xml:space="preserve">Ответственное лицо Заказчика – </w:t>
      </w:r>
      <w:r>
        <w:rPr>
          <w:w w:val="115"/>
          <w:sz w:val="19"/>
        </w:rPr>
        <w:t>представитель Заказчика, обладающий полномочиями на управление процессом обучения. Он осуществляет заполнение Заявок, передает достоверные сведения об Обучающихся и уведомляет Исполнителя об изменениях в списках.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7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b/>
          <w:w w:val="115"/>
          <w:sz w:val="19"/>
        </w:rPr>
        <w:t xml:space="preserve">Обучающийся – </w:t>
      </w:r>
      <w:r>
        <w:rPr>
          <w:w w:val="115"/>
          <w:sz w:val="19"/>
        </w:rPr>
        <w:t>сотрудник Заказчика, указанный Ответственным лицом в Заявке для прохождения обучения по программе повышения квалификации или профессиональной переподготовки.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1"/>
          <w:numId w:val="17"/>
        </w:numPr>
        <w:tabs>
          <w:tab w:val="left" w:pos="748"/>
          <w:tab w:val="left" w:pos="750"/>
        </w:tabs>
        <w:spacing w:line="261" w:lineRule="auto"/>
        <w:ind w:right="33"/>
        <w:jc w:val="both"/>
        <w:rPr>
          <w:sz w:val="19"/>
        </w:rPr>
      </w:pPr>
      <w:r>
        <w:rPr>
          <w:b/>
          <w:w w:val="115"/>
          <w:sz w:val="19"/>
        </w:rPr>
        <w:t xml:space="preserve">Простая электронная подпись - </w:t>
      </w:r>
      <w:r>
        <w:rPr>
          <w:w w:val="115"/>
          <w:sz w:val="19"/>
        </w:rPr>
        <w:t>электронная подпись, которая посредством использования кодов, паролей или иных средств подтверждает факт формирования электронной подписи определенным лицом.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17"/>
        </w:numPr>
        <w:tabs>
          <w:tab w:val="left" w:pos="748"/>
          <w:tab w:val="left" w:pos="750"/>
        </w:tabs>
        <w:spacing w:line="261" w:lineRule="auto"/>
        <w:ind w:right="34"/>
        <w:jc w:val="both"/>
        <w:rPr>
          <w:sz w:val="19"/>
        </w:rPr>
      </w:pPr>
      <w:r>
        <w:rPr>
          <w:b/>
          <w:w w:val="115"/>
          <w:sz w:val="19"/>
        </w:rPr>
        <w:t>Ключ</w:t>
      </w:r>
      <w:r>
        <w:rPr>
          <w:b/>
          <w:spacing w:val="40"/>
          <w:w w:val="115"/>
          <w:sz w:val="19"/>
        </w:rPr>
        <w:t xml:space="preserve"> </w:t>
      </w:r>
      <w:r>
        <w:rPr>
          <w:b/>
          <w:w w:val="115"/>
          <w:sz w:val="19"/>
        </w:rPr>
        <w:t>простой</w:t>
      </w:r>
      <w:r>
        <w:rPr>
          <w:b/>
          <w:spacing w:val="40"/>
          <w:w w:val="115"/>
          <w:sz w:val="19"/>
        </w:rPr>
        <w:t xml:space="preserve"> </w:t>
      </w:r>
      <w:r>
        <w:rPr>
          <w:b/>
          <w:w w:val="115"/>
          <w:sz w:val="19"/>
        </w:rPr>
        <w:t>электронной</w:t>
      </w:r>
      <w:r>
        <w:rPr>
          <w:b/>
          <w:spacing w:val="40"/>
          <w:w w:val="115"/>
          <w:sz w:val="19"/>
        </w:rPr>
        <w:t xml:space="preserve"> </w:t>
      </w:r>
      <w:r>
        <w:rPr>
          <w:b/>
          <w:w w:val="115"/>
          <w:sz w:val="19"/>
        </w:rPr>
        <w:t>подписи</w:t>
      </w:r>
      <w:r>
        <w:rPr>
          <w:b/>
          <w:spacing w:val="40"/>
          <w:w w:val="115"/>
          <w:sz w:val="19"/>
        </w:rPr>
        <w:t xml:space="preserve"> </w:t>
      </w:r>
      <w:r>
        <w:rPr>
          <w:b/>
          <w:w w:val="115"/>
          <w:sz w:val="19"/>
        </w:rPr>
        <w:t>(Ключ</w:t>
      </w:r>
      <w:r>
        <w:rPr>
          <w:b/>
          <w:spacing w:val="40"/>
          <w:w w:val="115"/>
          <w:sz w:val="19"/>
        </w:rPr>
        <w:t xml:space="preserve"> </w:t>
      </w:r>
      <w:r>
        <w:rPr>
          <w:b/>
          <w:w w:val="115"/>
          <w:sz w:val="19"/>
        </w:rPr>
        <w:t>ПЭП)</w:t>
      </w:r>
      <w:r>
        <w:rPr>
          <w:b/>
          <w:spacing w:val="40"/>
          <w:w w:val="115"/>
          <w:sz w:val="19"/>
        </w:rPr>
        <w:t xml:space="preserve"> </w:t>
      </w:r>
      <w:r>
        <w:rPr>
          <w:b/>
          <w:w w:val="115"/>
          <w:sz w:val="19"/>
        </w:rPr>
        <w:t xml:space="preserve">- </w:t>
      </w:r>
      <w:r>
        <w:rPr>
          <w:w w:val="115"/>
          <w:sz w:val="19"/>
        </w:rPr>
        <w:t>конкретные</w:t>
      </w:r>
      <w:r>
        <w:rPr>
          <w:spacing w:val="40"/>
          <w:w w:val="115"/>
          <w:sz w:val="19"/>
        </w:rPr>
        <w:t xml:space="preserve"> </w:t>
      </w:r>
      <w:r>
        <w:rPr>
          <w:w w:val="115"/>
          <w:sz w:val="19"/>
        </w:rPr>
        <w:t>средства,</w:t>
      </w:r>
      <w:r>
        <w:rPr>
          <w:spacing w:val="40"/>
          <w:w w:val="115"/>
          <w:sz w:val="19"/>
        </w:rPr>
        <w:t xml:space="preserve"> </w:t>
      </w:r>
      <w:r>
        <w:rPr>
          <w:w w:val="115"/>
          <w:sz w:val="19"/>
        </w:rPr>
        <w:t>с помощью которых формируется ПЭП и осуществляется процесс проверки лица, которое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использует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электронную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подпись.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рамках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текущего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договора: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 xml:space="preserve">обучающийся осуществил вход в личный кабинет с использованием предоставленных ему средств доступа (логина и пароля, персональной ссылки либо иных предусмотренных данных для входа); Обучающийся совершил действие, однозначно свидетельствующее о его намерении подписать конкретный электронный документ: проставление отметки (галочки) рядом с текстом подтверждения в отношении такого документа либо нажатие кнопки «Подписать» — в зависимости от сценария подписания, с указанием наименования документа и даты; информационная система зафиксировала факт совершения такого действия с указанием даты, времени и </w:t>
      </w:r>
      <w:proofErr w:type="spellStart"/>
      <w:r>
        <w:rPr>
          <w:w w:val="115"/>
          <w:sz w:val="19"/>
        </w:rPr>
        <w:t>хеш</w:t>
      </w:r>
      <w:proofErr w:type="spellEnd"/>
      <w:r>
        <w:rPr>
          <w:w w:val="115"/>
          <w:sz w:val="19"/>
        </w:rPr>
        <w:t xml:space="preserve">-последовательности, сформированной из данных авторизации и электронного отпечатка устройства </w:t>
      </w:r>
      <w:r>
        <w:rPr>
          <w:spacing w:val="-2"/>
          <w:w w:val="115"/>
          <w:sz w:val="19"/>
        </w:rPr>
        <w:t>пользователя.</w:t>
      </w: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181"/>
      </w:pPr>
    </w:p>
    <w:p w:rsidR="0011739C" w:rsidRDefault="00FF18A3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-370520</wp:posOffset>
                </wp:positionV>
                <wp:extent cx="6115685" cy="26225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9" name="Textbox 9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ПРЕДМЕТ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ДОГОВОРА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02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8" o:spid="_x0000_s1032" style="position:absolute;left:0;text-align:left;margin-left:56.9pt;margin-top:-29.15pt;width:481.55pt;height:20.65pt;z-index:15730688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">
                <v:shape id="Textbox 9" o:spid="_x0000_s1033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ПРЕДМЕТ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ДОГОВОРА</w:t>
                        </w:r>
                      </w:p>
                    </w:txbxContent>
                  </v:textbox>
                </v:shape>
                <v:shape id="Textbox 10" o:spid="_x0000_s1034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02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Исполнитель</w:t>
      </w:r>
      <w:r w:rsidR="0072279A">
        <w:rPr>
          <w:w w:val="115"/>
          <w:sz w:val="19"/>
        </w:rPr>
        <w:t xml:space="preserve"> </w:t>
      </w:r>
      <w:r>
        <w:rPr>
          <w:w w:val="115"/>
          <w:sz w:val="19"/>
        </w:rPr>
        <w:t>обязуется оказать Заказчику образовательные услуги в сфере дополнительного профессионального образования по программам повышения квалификации и/или профессиональной переподготовки, посредством доступа к Системе дистанционного обучения.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Настоящий Договор является абонентским (в соответствии со ст. 429.4 Гражданского кодекса РФ). Исполнитель обязуется по требованию Заказчика (путем направления Заявок через Личный кабинет) оказывать Обучающимся образовательные услуги в течение срока действия Пакета обучений.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before="158" w:line="261" w:lineRule="auto"/>
        <w:ind w:right="34"/>
        <w:jc w:val="both"/>
        <w:rPr>
          <w:sz w:val="19"/>
        </w:rPr>
      </w:pPr>
      <w:r>
        <w:rPr>
          <w:w w:val="115"/>
          <w:sz w:val="19"/>
        </w:rPr>
        <w:t>Услуги оказываются в дистанционной форме путем предоставления удаленного доступа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к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образовательному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контенту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через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Систему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дистанционного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обучения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(СДО). Услуга является единой технологически и методологически.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Услуги оказываются на основании лицензии на осуществление образовательной деятельности №Л035-01260-22/00372164 от 25.09.2015 (выдана Министерством образования и науки Алтайского края бессрочно).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Форма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обучения: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смешанная.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Теоретическое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освоение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программы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обучения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проходит посредством предоставления доступа к образовательному контенту через СДО. Практическая часть обучения проходит с использованием наглядных методических материалов,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специально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оборудованных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мест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для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прохождения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практических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занятий, тренажеров (в том числе виртуальных). Прохождение сотрудником Заказчика очной практической части обеспечивается Заказчиком самостоятельно.</w:t>
      </w:r>
    </w:p>
    <w:p w:rsidR="0011739C" w:rsidRDefault="0011739C">
      <w:pPr>
        <w:pStyle w:val="a3"/>
        <w:spacing w:before="34"/>
      </w:pPr>
    </w:p>
    <w:p w:rsidR="0011739C" w:rsidRPr="0072279A" w:rsidRDefault="00FF18A3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ind w:right="49"/>
        <w:jc w:val="both"/>
        <w:rPr>
          <w:sz w:val="19"/>
          <w:szCs w:val="19"/>
        </w:rPr>
      </w:pPr>
      <w:r>
        <w:rPr>
          <w:b/>
          <w:w w:val="115"/>
          <w:sz w:val="19"/>
        </w:rPr>
        <w:t xml:space="preserve">Место проведения обучения: </w:t>
      </w:r>
      <w:r w:rsidRPr="0072279A">
        <w:rPr>
          <w:w w:val="115"/>
          <w:sz w:val="19"/>
          <w:szCs w:val="19"/>
        </w:rPr>
        <w:t xml:space="preserve">188451, Ленинградская </w:t>
      </w:r>
      <w:proofErr w:type="spellStart"/>
      <w:r w:rsidRPr="0072279A">
        <w:rPr>
          <w:w w:val="115"/>
          <w:sz w:val="19"/>
          <w:szCs w:val="19"/>
        </w:rPr>
        <w:t>обл</w:t>
      </w:r>
      <w:proofErr w:type="spellEnd"/>
      <w:r w:rsidRPr="0072279A">
        <w:rPr>
          <w:w w:val="115"/>
          <w:sz w:val="19"/>
          <w:szCs w:val="19"/>
        </w:rPr>
        <w:t xml:space="preserve">, Кингисеппский р-н, поселок Кингисеппский, </w:t>
      </w:r>
      <w:proofErr w:type="spellStart"/>
      <w:r w:rsidRPr="0072279A">
        <w:rPr>
          <w:w w:val="115"/>
          <w:sz w:val="19"/>
          <w:szCs w:val="19"/>
        </w:rPr>
        <w:t>зд</w:t>
      </w:r>
      <w:proofErr w:type="spellEnd"/>
      <w:r w:rsidRPr="0072279A">
        <w:rPr>
          <w:w w:val="115"/>
          <w:sz w:val="19"/>
          <w:szCs w:val="19"/>
        </w:rPr>
        <w:t xml:space="preserve"> 22</w:t>
      </w:r>
    </w:p>
    <w:p w:rsidR="0011739C" w:rsidRDefault="0011739C">
      <w:pPr>
        <w:pStyle w:val="a3"/>
        <w:spacing w:before="37"/>
      </w:pPr>
    </w:p>
    <w:p w:rsidR="0011739C" w:rsidRPr="007E117E" w:rsidRDefault="00FF18A3" w:rsidP="00963561">
      <w:pPr>
        <w:pStyle w:val="1"/>
        <w:numPr>
          <w:ilvl w:val="1"/>
          <w:numId w:val="15"/>
        </w:numPr>
        <w:tabs>
          <w:tab w:val="left" w:pos="750"/>
        </w:tabs>
        <w:spacing w:before="0"/>
        <w:ind w:hanging="587"/>
        <w:jc w:val="both"/>
        <w:rPr>
          <w:b w:val="0"/>
        </w:rPr>
      </w:pPr>
      <w:r w:rsidRPr="007E117E">
        <w:rPr>
          <w:w w:val="120"/>
        </w:rPr>
        <w:t>Основание</w:t>
      </w:r>
      <w:r w:rsidRPr="007E117E">
        <w:rPr>
          <w:spacing w:val="-13"/>
          <w:w w:val="120"/>
        </w:rPr>
        <w:t xml:space="preserve"> </w:t>
      </w:r>
      <w:r w:rsidRPr="007E117E">
        <w:rPr>
          <w:w w:val="120"/>
        </w:rPr>
        <w:t>для</w:t>
      </w:r>
      <w:r w:rsidRPr="007E117E">
        <w:rPr>
          <w:spacing w:val="-13"/>
          <w:w w:val="120"/>
        </w:rPr>
        <w:t xml:space="preserve"> </w:t>
      </w:r>
      <w:r w:rsidRPr="007E117E">
        <w:rPr>
          <w:w w:val="120"/>
        </w:rPr>
        <w:t>заключения</w:t>
      </w:r>
      <w:r w:rsidRPr="007E117E">
        <w:rPr>
          <w:spacing w:val="-13"/>
          <w:w w:val="120"/>
        </w:rPr>
        <w:t xml:space="preserve"> </w:t>
      </w:r>
      <w:r w:rsidRPr="007E117E">
        <w:rPr>
          <w:w w:val="120"/>
        </w:rPr>
        <w:t>контракта</w:t>
      </w:r>
      <w:r w:rsidRPr="007E117E">
        <w:rPr>
          <w:spacing w:val="-12"/>
          <w:w w:val="120"/>
        </w:rPr>
        <w:t xml:space="preserve"> </w:t>
      </w:r>
      <w:r w:rsidRPr="007E117E">
        <w:rPr>
          <w:w w:val="120"/>
        </w:rPr>
        <w:t>(для</w:t>
      </w:r>
      <w:r w:rsidRPr="007E117E">
        <w:rPr>
          <w:spacing w:val="-13"/>
          <w:w w:val="120"/>
        </w:rPr>
        <w:t xml:space="preserve"> </w:t>
      </w:r>
      <w:r w:rsidRPr="007E117E">
        <w:rPr>
          <w:w w:val="120"/>
        </w:rPr>
        <w:t>бюджетных</w:t>
      </w:r>
      <w:r w:rsidRPr="007E117E">
        <w:rPr>
          <w:spacing w:val="-13"/>
          <w:w w:val="120"/>
        </w:rPr>
        <w:t xml:space="preserve"> </w:t>
      </w:r>
      <w:r w:rsidRPr="007E117E">
        <w:rPr>
          <w:spacing w:val="-2"/>
          <w:w w:val="120"/>
        </w:rPr>
        <w:t>организаций):</w:t>
      </w:r>
      <w:r w:rsidR="00963561" w:rsidRPr="007E117E">
        <w:rPr>
          <w:spacing w:val="-2"/>
          <w:w w:val="120"/>
        </w:rPr>
        <w:t xml:space="preserve"> </w:t>
      </w:r>
      <w:r w:rsidR="00963561" w:rsidRPr="007E117E">
        <w:rPr>
          <w:b w:val="0"/>
        </w:rPr>
        <w:t>п. 5 части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72279A" w:rsidRPr="007E117E" w:rsidRDefault="0072279A" w:rsidP="0072279A">
      <w:pPr>
        <w:pStyle w:val="a4"/>
      </w:pPr>
    </w:p>
    <w:p w:rsidR="0072279A" w:rsidRPr="007E117E" w:rsidRDefault="0072279A" w:rsidP="00963561">
      <w:pPr>
        <w:pStyle w:val="1"/>
        <w:numPr>
          <w:ilvl w:val="1"/>
          <w:numId w:val="15"/>
        </w:numPr>
        <w:tabs>
          <w:tab w:val="left" w:pos="750"/>
        </w:tabs>
        <w:spacing w:before="0"/>
      </w:pPr>
      <w:r w:rsidRPr="007E117E">
        <w:t xml:space="preserve">Идентификационный код закупки </w:t>
      </w:r>
      <w:r w:rsidR="00963561" w:rsidRPr="007E117E">
        <w:t>–</w:t>
      </w:r>
      <w:r w:rsidRPr="007E117E">
        <w:t xml:space="preserve"> </w:t>
      </w:r>
      <w:r w:rsidR="00963561" w:rsidRPr="007E117E">
        <w:t>26.3470704105547070100100050000000244</w:t>
      </w:r>
    </w:p>
    <w:p w:rsidR="0011739C" w:rsidRDefault="0011739C">
      <w:pPr>
        <w:pStyle w:val="a3"/>
        <w:spacing w:before="58"/>
        <w:rPr>
          <w:b/>
        </w:rPr>
      </w:pPr>
    </w:p>
    <w:p w:rsidR="0011739C" w:rsidRDefault="00FF18A3">
      <w:pPr>
        <w:pStyle w:val="a4"/>
        <w:numPr>
          <w:ilvl w:val="1"/>
          <w:numId w:val="15"/>
        </w:numPr>
        <w:tabs>
          <w:tab w:val="left" w:pos="750"/>
        </w:tabs>
        <w:ind w:right="0" w:hanging="587"/>
        <w:rPr>
          <w:b/>
          <w:sz w:val="19"/>
        </w:rPr>
      </w:pPr>
      <w:r>
        <w:rPr>
          <w:b/>
          <w:w w:val="120"/>
          <w:sz w:val="19"/>
        </w:rPr>
        <w:t>Срок</w:t>
      </w:r>
      <w:r>
        <w:rPr>
          <w:b/>
          <w:spacing w:val="-18"/>
          <w:w w:val="120"/>
          <w:sz w:val="19"/>
        </w:rPr>
        <w:t xml:space="preserve"> </w:t>
      </w:r>
      <w:r>
        <w:rPr>
          <w:b/>
          <w:w w:val="120"/>
          <w:sz w:val="19"/>
        </w:rPr>
        <w:t>действия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Пакета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обучений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составляет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1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(один)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spacing w:val="-4"/>
          <w:w w:val="120"/>
          <w:sz w:val="19"/>
        </w:rPr>
        <w:t>год.</w:t>
      </w:r>
    </w:p>
    <w:p w:rsidR="0011739C" w:rsidRDefault="0011739C">
      <w:pPr>
        <w:pStyle w:val="a3"/>
        <w:spacing w:before="57"/>
        <w:rPr>
          <w:b/>
        </w:rPr>
      </w:pPr>
    </w:p>
    <w:p w:rsidR="0011739C" w:rsidRDefault="00FF18A3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before="1" w:line="261" w:lineRule="auto"/>
        <w:jc w:val="both"/>
        <w:rPr>
          <w:sz w:val="19"/>
        </w:rPr>
      </w:pPr>
      <w:r>
        <w:rPr>
          <w:w w:val="115"/>
          <w:sz w:val="19"/>
        </w:rPr>
        <w:t>Дата начала действия Пакета обучений определяется как более поздняя из следующих дат:</w:t>
      </w:r>
    </w:p>
    <w:p w:rsidR="0011739C" w:rsidRDefault="00FF18A3">
      <w:pPr>
        <w:pStyle w:val="a4"/>
        <w:numPr>
          <w:ilvl w:val="2"/>
          <w:numId w:val="15"/>
        </w:numPr>
        <w:tabs>
          <w:tab w:val="left" w:pos="1037"/>
        </w:tabs>
        <w:spacing w:before="185"/>
        <w:ind w:left="1037" w:right="0" w:hanging="162"/>
        <w:rPr>
          <w:sz w:val="19"/>
        </w:rPr>
      </w:pPr>
      <w:r>
        <w:rPr>
          <w:w w:val="115"/>
          <w:sz w:val="19"/>
        </w:rPr>
        <w:t>дата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фактического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получения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Исполнителем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оплаты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полном</w:t>
      </w:r>
      <w:r>
        <w:rPr>
          <w:spacing w:val="-15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объеме;</w:t>
      </w:r>
    </w:p>
    <w:p w:rsidR="0011739C" w:rsidRDefault="00FF18A3">
      <w:pPr>
        <w:pStyle w:val="a4"/>
        <w:numPr>
          <w:ilvl w:val="2"/>
          <w:numId w:val="15"/>
        </w:numPr>
        <w:tabs>
          <w:tab w:val="left" w:pos="1038"/>
        </w:tabs>
        <w:spacing w:before="19" w:line="261" w:lineRule="auto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1142516</wp:posOffset>
                </wp:positionV>
                <wp:extent cx="6115685" cy="26225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12" name="Textbox 12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ПРАВА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И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ОБЯЗАННОСТИ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СТОРОН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03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11" o:spid="_x0000_s1035" style="position:absolute;left:0;text-align:left;margin-left:56.9pt;margin-top:89.95pt;width:481.55pt;height:20.65pt;z-index:15731200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">
                <v:shape id="Textbox 12" o:spid="_x0000_s1036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ПРАВА</w:t>
                        </w:r>
                        <w:r>
                          <w:rPr>
                            <w:b/>
                            <w:color w:val="FFFFFF"/>
                            <w:spacing w:val="-6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И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ОБЯЗАННОСТИ</w:t>
                        </w:r>
                        <w:r>
                          <w:rPr>
                            <w:b/>
                            <w:color w:val="FFFFFF"/>
                            <w:spacing w:val="-6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СТОРОН</w:t>
                        </w:r>
                      </w:p>
                    </w:txbxContent>
                  </v:textbox>
                </v:shape>
                <v:shape id="Textbox 13" o:spid="_x0000_s1037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03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либо дата, следующая за датой окончания последнего действующего между Сторонами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договора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(Пакета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обучений)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аналогичные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услуги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Исполнителя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(далее – «Предыдущий пакет обучений»), если на дату оплаты Предыдущий пакет обучений еще действовал. Таким образом, если Заказчик произвел оплату нового Пакета обучений при наличии у него ранее оплаченного и действующего Пакета, срок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действия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нового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периода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начинается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автоматически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следующий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день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после истечения предыдущего, обеспечивая непрерывность доступа к обучению.</w:t>
      </w: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19"/>
      </w:pPr>
    </w:p>
    <w:p w:rsidR="0011739C" w:rsidRDefault="00FF18A3">
      <w:pPr>
        <w:pStyle w:val="1"/>
        <w:numPr>
          <w:ilvl w:val="1"/>
          <w:numId w:val="14"/>
        </w:numPr>
        <w:tabs>
          <w:tab w:val="left" w:pos="750"/>
        </w:tabs>
        <w:spacing w:before="0"/>
        <w:ind w:hanging="587"/>
      </w:pPr>
      <w:r>
        <w:rPr>
          <w:w w:val="115"/>
        </w:rPr>
        <w:t>Исполнитель</w:t>
      </w:r>
      <w:r>
        <w:rPr>
          <w:spacing w:val="13"/>
          <w:w w:val="115"/>
        </w:rPr>
        <w:t xml:space="preserve"> </w:t>
      </w:r>
      <w:r>
        <w:rPr>
          <w:spacing w:val="-2"/>
          <w:w w:val="115"/>
        </w:rPr>
        <w:t>обязан:</w:t>
      </w:r>
    </w:p>
    <w:p w:rsidR="0011739C" w:rsidRDefault="0011739C">
      <w:pPr>
        <w:pStyle w:val="a3"/>
        <w:spacing w:before="58"/>
        <w:rPr>
          <w:b/>
        </w:rPr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8"/>
        <w:jc w:val="both"/>
        <w:rPr>
          <w:sz w:val="19"/>
        </w:rPr>
      </w:pPr>
      <w:r>
        <w:rPr>
          <w:w w:val="115"/>
          <w:sz w:val="19"/>
        </w:rPr>
        <w:t>Предоставить Обучающимся удаленный доступ к СДО и учебным материалам после поступления оплаты.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jc w:val="both"/>
        <w:rPr>
          <w:sz w:val="19"/>
        </w:rPr>
      </w:pPr>
      <w:r>
        <w:rPr>
          <w:w w:val="115"/>
          <w:sz w:val="19"/>
        </w:rPr>
        <w:t>Организовать учебный процесс в соответствии с Лицензией, учебным планом и методическими стандартами Исполнителя, обеспечить процесс обучения квалифицированным преподавательским составом.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9"/>
        <w:jc w:val="both"/>
        <w:rPr>
          <w:sz w:val="19"/>
        </w:rPr>
      </w:pPr>
      <w:r>
        <w:rPr>
          <w:w w:val="115"/>
          <w:sz w:val="19"/>
        </w:rPr>
        <w:t>Обеспечить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проведение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итоговой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аттестации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(тестирования)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и,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случае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ее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успешного прохождения, выдать Обучающемуся документ об образовании.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Своевременно вносить сведения о выданных документах в государственные реестры ФИС ФРДО и ЕИСОТ.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9"/>
        <w:jc w:val="both"/>
        <w:rPr>
          <w:sz w:val="19"/>
        </w:rPr>
      </w:pPr>
      <w:r>
        <w:rPr>
          <w:w w:val="115"/>
          <w:sz w:val="19"/>
        </w:rPr>
        <w:t>Обеспечивать конфиденциальность персональных данных и неразглашение информации, полученной в ходе оказания услуг.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49"/>
        </w:tabs>
        <w:ind w:left="749" w:right="0" w:hanging="676"/>
        <w:rPr>
          <w:sz w:val="19"/>
        </w:rPr>
      </w:pPr>
      <w:r>
        <w:rPr>
          <w:w w:val="110"/>
          <w:sz w:val="19"/>
        </w:rPr>
        <w:t>Обеспечить</w:t>
      </w:r>
      <w:r>
        <w:rPr>
          <w:spacing w:val="17"/>
          <w:w w:val="110"/>
          <w:sz w:val="19"/>
        </w:rPr>
        <w:t xml:space="preserve"> </w:t>
      </w:r>
      <w:r>
        <w:rPr>
          <w:w w:val="110"/>
          <w:sz w:val="19"/>
        </w:rPr>
        <w:t>сохранность</w:t>
      </w:r>
      <w:r>
        <w:rPr>
          <w:spacing w:val="18"/>
          <w:w w:val="110"/>
          <w:sz w:val="19"/>
        </w:rPr>
        <w:t xml:space="preserve"> </w:t>
      </w:r>
      <w:r>
        <w:rPr>
          <w:w w:val="110"/>
          <w:sz w:val="19"/>
        </w:rPr>
        <w:t>и</w:t>
      </w:r>
      <w:r>
        <w:rPr>
          <w:spacing w:val="18"/>
          <w:w w:val="110"/>
          <w:sz w:val="19"/>
        </w:rPr>
        <w:t xml:space="preserve"> </w:t>
      </w:r>
      <w:r>
        <w:rPr>
          <w:w w:val="110"/>
          <w:sz w:val="19"/>
        </w:rPr>
        <w:t>хранение</w:t>
      </w:r>
      <w:r>
        <w:rPr>
          <w:spacing w:val="17"/>
          <w:w w:val="110"/>
          <w:sz w:val="19"/>
        </w:rPr>
        <w:t xml:space="preserve"> </w:t>
      </w:r>
      <w:r>
        <w:rPr>
          <w:w w:val="110"/>
          <w:sz w:val="19"/>
        </w:rPr>
        <w:t>данных,</w:t>
      </w:r>
      <w:r>
        <w:rPr>
          <w:spacing w:val="18"/>
          <w:w w:val="110"/>
          <w:sz w:val="19"/>
        </w:rPr>
        <w:t xml:space="preserve"> </w:t>
      </w:r>
      <w:r>
        <w:rPr>
          <w:w w:val="110"/>
          <w:sz w:val="19"/>
        </w:rPr>
        <w:t>связанных</w:t>
      </w:r>
      <w:r>
        <w:rPr>
          <w:spacing w:val="18"/>
          <w:w w:val="110"/>
          <w:sz w:val="19"/>
        </w:rPr>
        <w:t xml:space="preserve"> </w:t>
      </w:r>
      <w:r>
        <w:rPr>
          <w:w w:val="110"/>
          <w:sz w:val="19"/>
        </w:rPr>
        <w:t>с</w:t>
      </w:r>
      <w:r>
        <w:rPr>
          <w:spacing w:val="17"/>
          <w:w w:val="110"/>
          <w:sz w:val="19"/>
        </w:rPr>
        <w:t xml:space="preserve"> </w:t>
      </w:r>
      <w:r>
        <w:rPr>
          <w:w w:val="110"/>
          <w:sz w:val="19"/>
        </w:rPr>
        <w:t>процессом</w:t>
      </w:r>
      <w:r>
        <w:rPr>
          <w:spacing w:val="18"/>
          <w:w w:val="110"/>
          <w:sz w:val="19"/>
        </w:rPr>
        <w:t xml:space="preserve"> </w:t>
      </w:r>
      <w:r>
        <w:rPr>
          <w:spacing w:val="-2"/>
          <w:w w:val="110"/>
          <w:sz w:val="19"/>
        </w:rPr>
        <w:t>обучения.</w:t>
      </w:r>
    </w:p>
    <w:p w:rsidR="0011739C" w:rsidRDefault="0011739C">
      <w:pPr>
        <w:pStyle w:val="a3"/>
        <w:spacing w:before="58"/>
      </w:pPr>
    </w:p>
    <w:p w:rsidR="0011739C" w:rsidRDefault="00FF18A3">
      <w:pPr>
        <w:pStyle w:val="a4"/>
        <w:numPr>
          <w:ilvl w:val="1"/>
          <w:numId w:val="14"/>
        </w:numPr>
        <w:tabs>
          <w:tab w:val="left" w:pos="750"/>
        </w:tabs>
        <w:ind w:right="0" w:hanging="587"/>
        <w:rPr>
          <w:sz w:val="19"/>
        </w:rPr>
      </w:pPr>
      <w:r>
        <w:rPr>
          <w:w w:val="110"/>
          <w:sz w:val="19"/>
        </w:rPr>
        <w:t>Исполнитель</w:t>
      </w:r>
      <w:r>
        <w:rPr>
          <w:spacing w:val="29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вправе:</w:t>
      </w:r>
    </w:p>
    <w:p w:rsidR="0011739C" w:rsidRDefault="0011739C">
      <w:pPr>
        <w:pStyle w:val="a4"/>
        <w:jc w:val="left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before="158" w:line="261" w:lineRule="auto"/>
        <w:ind w:right="37"/>
        <w:jc w:val="both"/>
        <w:rPr>
          <w:sz w:val="19"/>
        </w:rPr>
      </w:pPr>
      <w:r>
        <w:rPr>
          <w:w w:val="115"/>
          <w:sz w:val="19"/>
        </w:rPr>
        <w:t>Самостоятельно определять формы, методы обучения, составы экспертов и системы оценки знаний.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41"/>
        <w:jc w:val="both"/>
        <w:rPr>
          <w:sz w:val="19"/>
        </w:rPr>
      </w:pPr>
      <w:r>
        <w:rPr>
          <w:w w:val="115"/>
          <w:sz w:val="19"/>
        </w:rPr>
        <w:t>Актуализировать и изменять содержание программ в СДО в одностороннем порядке без предварительного согласия Заказчика.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Аннулировать результаты обучения, если будет установлен факт использования Обучающимся при тестировании услуг третьих лиц или вспомогательных материалов (шпаргалок и т.п.)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 xml:space="preserve">Истребовать у Заказчика необходимую информацию об Обучающихся, в случае ее отсутствия. При </w:t>
      </w:r>
      <w:proofErr w:type="spellStart"/>
      <w:r>
        <w:rPr>
          <w:w w:val="115"/>
          <w:sz w:val="19"/>
        </w:rPr>
        <w:t>непредоставлении</w:t>
      </w:r>
      <w:proofErr w:type="spellEnd"/>
      <w:r>
        <w:rPr>
          <w:w w:val="115"/>
          <w:sz w:val="19"/>
        </w:rPr>
        <w:t xml:space="preserve"> необходимой информации или несоответствия ее действительности Исполнитель может аннулировать результаты обучения.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 xml:space="preserve">Ограничить доступ к Личному кабинету по истечении срока действия Пакета </w:t>
      </w:r>
      <w:r>
        <w:rPr>
          <w:spacing w:val="-2"/>
          <w:w w:val="115"/>
          <w:sz w:val="19"/>
        </w:rPr>
        <w:t>обучений.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1"/>
          <w:numId w:val="14"/>
        </w:numPr>
        <w:tabs>
          <w:tab w:val="left" w:pos="750"/>
        </w:tabs>
        <w:ind w:right="0" w:hanging="587"/>
        <w:rPr>
          <w:sz w:val="19"/>
        </w:rPr>
      </w:pPr>
      <w:r>
        <w:rPr>
          <w:w w:val="115"/>
          <w:sz w:val="19"/>
        </w:rPr>
        <w:t>Заказчик</w:t>
      </w:r>
      <w:r>
        <w:rPr>
          <w:spacing w:val="-7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обязан:</w:t>
      </w:r>
    </w:p>
    <w:p w:rsidR="0011739C" w:rsidRDefault="0011739C">
      <w:pPr>
        <w:pStyle w:val="a3"/>
        <w:spacing w:before="58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Своевременно и в полном объеме оплатить Пакет обучений в порядке и на условиях, предусмотренных договором.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Предоставить достоверные сведения об Обучающихся (ФИО, СНИЛС) до даты зачисления сотрудника (Обучающегося) в группу по любой из программ. После прохождения обучения сотрудниками Заказчика и закрытия группы, изменение сведений об обучающихся и иных сведений, необходимых в связи с исполнением настоящего договора, не допускается.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9"/>
        <w:jc w:val="both"/>
        <w:rPr>
          <w:sz w:val="19"/>
        </w:rPr>
      </w:pPr>
      <w:r>
        <w:rPr>
          <w:w w:val="115"/>
          <w:sz w:val="19"/>
        </w:rPr>
        <w:t>Обеспечить личное прохождение обучения сотрудниками (Обучающимися) и не допускать передачу данных для доступа (логин и пароль) третьим лицам.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 xml:space="preserve">Проявлять уважение к научно-педагогическому, инженерно-техническому, административно-хозяйственному, учебно-вспомогательному и иному персоналу </w:t>
      </w:r>
      <w:r>
        <w:rPr>
          <w:spacing w:val="-2"/>
          <w:w w:val="115"/>
          <w:sz w:val="19"/>
        </w:rPr>
        <w:t>Исполнителя.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jc w:val="both"/>
        <w:rPr>
          <w:sz w:val="19"/>
        </w:rPr>
      </w:pPr>
      <w:r>
        <w:rPr>
          <w:w w:val="115"/>
          <w:sz w:val="19"/>
        </w:rPr>
        <w:t>Обеспечить заполнение согласия на обработку персональных данных, представленного в личном кабинете, всеми сотрудниками, указанными в Заявке.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jc w:val="both"/>
        <w:rPr>
          <w:sz w:val="19"/>
        </w:rPr>
      </w:pPr>
      <w:r>
        <w:rPr>
          <w:w w:val="115"/>
          <w:sz w:val="19"/>
        </w:rPr>
        <w:t>В случае внесения изменения в заявку (перенести дату обучения, изменить список обучающихся) уведомить Исполнителя не менее чем за 3 (три) рабочих дня до даты начала оказания услуг по соответствующей заявке.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 xml:space="preserve">Осуществить проверку наличия у Обучающихся образования в соответствии с требованиями статьи 76 Федерального закона «Об образовании в Российской </w:t>
      </w:r>
      <w:r>
        <w:rPr>
          <w:spacing w:val="-2"/>
          <w:w w:val="115"/>
          <w:sz w:val="19"/>
        </w:rPr>
        <w:t>Федерации».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14"/>
        </w:numPr>
        <w:tabs>
          <w:tab w:val="left" w:pos="750"/>
        </w:tabs>
        <w:spacing w:before="1"/>
        <w:ind w:right="0" w:hanging="587"/>
        <w:rPr>
          <w:sz w:val="19"/>
        </w:rPr>
      </w:pPr>
      <w:r>
        <w:rPr>
          <w:w w:val="115"/>
          <w:sz w:val="19"/>
        </w:rPr>
        <w:t>Заказчик</w:t>
      </w:r>
      <w:r>
        <w:rPr>
          <w:spacing w:val="-7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вправе:</w:t>
      </w:r>
    </w:p>
    <w:p w:rsidR="0011739C" w:rsidRDefault="0011739C">
      <w:pPr>
        <w:pStyle w:val="a3"/>
        <w:spacing w:before="5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jc w:val="both"/>
        <w:rPr>
          <w:sz w:val="19"/>
        </w:rPr>
      </w:pPr>
      <w:r>
        <w:rPr>
          <w:w w:val="115"/>
          <w:sz w:val="19"/>
        </w:rPr>
        <w:t>Воспользоваться Пакетом обучений в порядке и на условиях, предусмотренных настоящим договором.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415128</wp:posOffset>
                </wp:positionV>
                <wp:extent cx="6115685" cy="26225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15" name="Textbox 15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ФИНАНСОВЫЕ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УСЛОВИЯ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И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ПОРЯДОК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РАСЧЕТОВ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04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14" o:spid="_x0000_s1038" style="position:absolute;left:0;text-align:left;margin-left:56.9pt;margin-top:32.7pt;width:481.55pt;height:20.65pt;z-index:15731712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">
                <v:shape id="Textbox 15" o:spid="_x0000_s1039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ФИНАНСОВЫЕ</w:t>
                        </w:r>
                        <w:r>
                          <w:rPr>
                            <w:b/>
                            <w:color w:val="FFFFFF"/>
                            <w:spacing w:val="-6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УСЛОВИЯ</w:t>
                        </w:r>
                        <w:r>
                          <w:rPr>
                            <w:b/>
                            <w:color w:val="FFFFFF"/>
                            <w:spacing w:val="-6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И</w:t>
                        </w:r>
                        <w:r>
                          <w:rPr>
                            <w:b/>
                            <w:color w:val="FFFFFF"/>
                            <w:spacing w:val="-6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ПОРЯДОК</w:t>
                        </w:r>
                        <w:r>
                          <w:rPr>
                            <w:b/>
                            <w:color w:val="FFFFFF"/>
                            <w:spacing w:val="-6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РАСЧЕТОВ</w:t>
                        </w:r>
                      </w:p>
                    </w:txbxContent>
                  </v:textbox>
                </v:shape>
                <v:shape id="Textbox 16" o:spid="_x0000_s1040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04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Получать от Исполнителя информацию по вопросам организации и обеспечения надлежащего исполнения услуг, предусмотренных разделом 1 настоящего договора.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before="158" w:line="261" w:lineRule="auto"/>
        <w:jc w:val="both"/>
        <w:rPr>
          <w:sz w:val="19"/>
        </w:rPr>
      </w:pPr>
      <w:r>
        <w:rPr>
          <w:w w:val="115"/>
          <w:sz w:val="19"/>
        </w:rPr>
        <w:t xml:space="preserve">Стоимость услуг. Стоимость Пакета обучений составляет </w:t>
      </w:r>
      <w:r w:rsidR="007E117E">
        <w:rPr>
          <w:w w:val="115"/>
          <w:sz w:val="19"/>
        </w:rPr>
        <w:t>_______________________________ в т. ч.  НДС/ без НДС.</w:t>
      </w:r>
      <w:r>
        <w:rPr>
          <w:w w:val="115"/>
          <w:sz w:val="19"/>
        </w:rPr>
        <w:t xml:space="preserve"> Указанная цена является твердой и не подлежит изменению на протяжении всего срока действия договора.</w:t>
      </w:r>
    </w:p>
    <w:p w:rsidR="0011739C" w:rsidRDefault="0011739C">
      <w:pPr>
        <w:pStyle w:val="a3"/>
        <w:spacing w:before="36"/>
      </w:pPr>
    </w:p>
    <w:p w:rsidR="0072279A" w:rsidRPr="007E117E" w:rsidRDefault="0072279A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line="261" w:lineRule="auto"/>
        <w:jc w:val="both"/>
        <w:rPr>
          <w:b/>
          <w:sz w:val="19"/>
        </w:rPr>
      </w:pPr>
      <w:r w:rsidRPr="007E117E">
        <w:rPr>
          <w:b/>
          <w:sz w:val="19"/>
        </w:rPr>
        <w:t xml:space="preserve">Источник финансирования – бюджет </w:t>
      </w:r>
      <w:proofErr w:type="spellStart"/>
      <w:r w:rsidRPr="007E117E">
        <w:rPr>
          <w:b/>
          <w:sz w:val="19"/>
        </w:rPr>
        <w:t>Большелуцкого</w:t>
      </w:r>
      <w:proofErr w:type="spellEnd"/>
      <w:r w:rsidRPr="007E117E">
        <w:rPr>
          <w:b/>
          <w:sz w:val="19"/>
        </w:rPr>
        <w:t xml:space="preserve"> сельского поселения.</w:t>
      </w:r>
    </w:p>
    <w:p w:rsidR="0011739C" w:rsidRDefault="0011739C">
      <w:pPr>
        <w:pStyle w:val="a3"/>
        <w:spacing w:before="34"/>
      </w:pPr>
    </w:p>
    <w:p w:rsidR="0011739C" w:rsidRDefault="00FF18A3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Заказчик производит 100% оплату стоимости Пакета обучений в течение 7 (семи) рабочих дней с даты выставления счета. Оплата производится в рублях путем перечисления денежных средств на расчетный счет Исполнителя.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line="261" w:lineRule="auto"/>
        <w:ind w:right="34"/>
        <w:jc w:val="both"/>
        <w:rPr>
          <w:sz w:val="19"/>
        </w:rPr>
      </w:pPr>
      <w:r>
        <w:rPr>
          <w:w w:val="115"/>
          <w:sz w:val="19"/>
        </w:rPr>
        <w:t>Договор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является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абонентским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(ст.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429.4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ГК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РФ).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Оплата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является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абонентской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платой за предоставление Заказчику права доступа к СДО и возможности обучения сотрудников. Данная плата не подлежит возврату независимо от того, было ли затребовано Заказчиком обучение в течение срока действия договора.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before="1"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Стороны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договорились,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что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соответствии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с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п.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3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ст.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310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ГК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РФ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устанавливается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плата за односторонний немотивированный отказ Заказчика от Договора в размере 100% стоимости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Пакета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обучений.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Данное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правило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применяется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при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наступлении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любого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из следующих событий: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2"/>
          <w:numId w:val="13"/>
        </w:numPr>
        <w:tabs>
          <w:tab w:val="left" w:pos="750"/>
        </w:tabs>
        <w:spacing w:line="261" w:lineRule="auto"/>
        <w:ind w:right="37"/>
        <w:jc w:val="both"/>
        <w:rPr>
          <w:sz w:val="19"/>
        </w:rPr>
      </w:pPr>
      <w:r>
        <w:rPr>
          <w:w w:val="115"/>
          <w:sz w:val="19"/>
        </w:rPr>
        <w:t>Хотя бы один Обучающийся (сотрудник Заказчика) прошел обучение (завершил образовательную программу и/или прошел итоговую аттестацию);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13"/>
        </w:numPr>
        <w:tabs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С даты заключения Договора (даты оплаты счета) прошло более 30 (тридцати) календарных дней.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line="261" w:lineRule="auto"/>
        <w:ind w:right="37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415102</wp:posOffset>
                </wp:positionV>
                <wp:extent cx="6115685" cy="26225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18" name="Textbox 18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ПОРЯДОК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ОКАЗАНИЯ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УСЛУГ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(ПРЕДОСТАВЛЕНИЯ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ДОСТУПА)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05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17" o:spid="_x0000_s1041" style="position:absolute;left:0;text-align:left;margin-left:56.9pt;margin-top:32.7pt;width:481.55pt;height:20.65pt;z-index:15732224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">
                <v:shape id="Textbox 18" o:spid="_x0000_s1042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ПОРЯДОК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ОКАЗАНИЯ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УСЛУГ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(ПРЕДОСТАВЛЕНИЯ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ДОСТУПА)</w:t>
                        </w:r>
                      </w:p>
                    </w:txbxContent>
                  </v:textbox>
                </v:shape>
                <v:shape id="Textbox 19" o:spid="_x0000_s1043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05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Если ни одно из событий, указанных в п. 4.5.1 и 4.5.2, не наступило, Заказчик вправе расторгнуть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Договор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с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возвратом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оплаченной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суммы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полном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объеме.</w:t>
      </w: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95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Исполнитель предоставляет доступ к Личному кабинету Ответственному лицу Заказчика после поступления оплаты на расчетный счет Исполнителя. Данные для входа направляются на адрес электронной почты Заказчика, указанный в реквизитах.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Ответственное лицо Заказчика через свой интерфейс в Личном кабинете самостоятельно формирует и направляет Заявки на обучение сотрудников. При формировании Заявки Заказчик выбирает конкретные даты начала обучения из предложенного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графика,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размещенного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Личном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кабинете.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Группы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для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прохождения обучения формируются Исполнителем в соответствии с указанным графиком и учебным планом. Не допускается направление Заявок на обучение сотрудников в даты, выходящие за период срока действия Пакета обучений.</w:t>
      </w:r>
    </w:p>
    <w:p w:rsidR="0011739C" w:rsidRDefault="0011739C">
      <w:pPr>
        <w:pStyle w:val="a3"/>
        <w:spacing w:before="33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После обработки Заявки Исполнитель генерирует и направляет учетные данные для каждого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Обучающегося.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Обучающийся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получает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персональный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доступ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к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материалам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и тестам в СДО. Под предоставлением доступа к Системе дистанционного обучения Стороны понимают предоставление доступа к определенной совокупности данных и команд, позволяющих обучающемуся удаленно изучать учебные материалы и проходить тестирование. Обучающиеся имеют право изучать учебно-методические материалы,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размещенные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Системе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дистанционного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обучения,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а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также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знакомиться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 xml:space="preserve">с ними повторно с целью подготовки к итоговой аттестации или для итоговой </w:t>
      </w:r>
      <w:r>
        <w:rPr>
          <w:spacing w:val="-2"/>
          <w:w w:val="115"/>
          <w:sz w:val="19"/>
        </w:rPr>
        <w:t>аттестации.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before="158"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Стороны признают, что любые действия, совершенные через Личный кабинет с использованием данных для входа (ключ ПЭП), признаются совершенными ими лично и имеют юридическую силу. К таким действиям относятся:</w:t>
      </w:r>
    </w:p>
    <w:p w:rsidR="0011739C" w:rsidRDefault="00FF18A3">
      <w:pPr>
        <w:pStyle w:val="a4"/>
        <w:numPr>
          <w:ilvl w:val="0"/>
          <w:numId w:val="11"/>
        </w:numPr>
        <w:tabs>
          <w:tab w:val="left" w:pos="1037"/>
        </w:tabs>
        <w:spacing w:before="185"/>
        <w:ind w:left="1037" w:right="0" w:hanging="162"/>
        <w:jc w:val="left"/>
        <w:rPr>
          <w:sz w:val="19"/>
        </w:rPr>
      </w:pPr>
      <w:r>
        <w:rPr>
          <w:w w:val="115"/>
          <w:sz w:val="19"/>
        </w:rPr>
        <w:t>Подача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Заявок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6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обучение;</w:t>
      </w:r>
    </w:p>
    <w:p w:rsidR="0011739C" w:rsidRDefault="00FF18A3">
      <w:pPr>
        <w:pStyle w:val="a4"/>
        <w:numPr>
          <w:ilvl w:val="0"/>
          <w:numId w:val="11"/>
        </w:numPr>
        <w:tabs>
          <w:tab w:val="left" w:pos="1037"/>
        </w:tabs>
        <w:spacing w:before="19"/>
        <w:ind w:left="1037" w:right="0" w:hanging="162"/>
        <w:jc w:val="left"/>
        <w:rPr>
          <w:sz w:val="19"/>
        </w:rPr>
      </w:pPr>
      <w:r>
        <w:rPr>
          <w:spacing w:val="-2"/>
          <w:w w:val="115"/>
          <w:sz w:val="19"/>
        </w:rPr>
        <w:t>Предоставление</w:t>
      </w:r>
      <w:r>
        <w:rPr>
          <w:spacing w:val="3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персональных</w:t>
      </w:r>
      <w:r>
        <w:rPr>
          <w:spacing w:val="4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данных</w:t>
      </w:r>
      <w:r>
        <w:rPr>
          <w:spacing w:val="3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сотрудников;</w:t>
      </w:r>
    </w:p>
    <w:p w:rsidR="0011739C" w:rsidRDefault="00FF18A3">
      <w:pPr>
        <w:pStyle w:val="a4"/>
        <w:numPr>
          <w:ilvl w:val="0"/>
          <w:numId w:val="11"/>
        </w:numPr>
        <w:tabs>
          <w:tab w:val="left" w:pos="1037"/>
        </w:tabs>
        <w:spacing w:before="19"/>
        <w:ind w:left="1037" w:right="0" w:hanging="162"/>
        <w:jc w:val="left"/>
        <w:rPr>
          <w:sz w:val="19"/>
        </w:rPr>
      </w:pPr>
      <w:r>
        <w:rPr>
          <w:w w:val="110"/>
          <w:sz w:val="19"/>
        </w:rPr>
        <w:t>Согласование</w:t>
      </w:r>
      <w:r>
        <w:rPr>
          <w:spacing w:val="12"/>
          <w:w w:val="110"/>
          <w:sz w:val="19"/>
        </w:rPr>
        <w:t xml:space="preserve"> </w:t>
      </w:r>
      <w:r>
        <w:rPr>
          <w:w w:val="110"/>
          <w:sz w:val="19"/>
        </w:rPr>
        <w:t>сроков</w:t>
      </w:r>
      <w:r>
        <w:rPr>
          <w:spacing w:val="13"/>
          <w:w w:val="110"/>
          <w:sz w:val="19"/>
        </w:rPr>
        <w:t xml:space="preserve"> </w:t>
      </w:r>
      <w:r>
        <w:rPr>
          <w:w w:val="110"/>
          <w:sz w:val="19"/>
        </w:rPr>
        <w:t>и</w:t>
      </w:r>
      <w:r>
        <w:rPr>
          <w:spacing w:val="12"/>
          <w:w w:val="110"/>
          <w:sz w:val="19"/>
        </w:rPr>
        <w:t xml:space="preserve"> </w:t>
      </w:r>
      <w:r>
        <w:rPr>
          <w:w w:val="110"/>
          <w:sz w:val="19"/>
        </w:rPr>
        <w:t>программ</w:t>
      </w:r>
      <w:r>
        <w:rPr>
          <w:spacing w:val="13"/>
          <w:w w:val="110"/>
          <w:sz w:val="19"/>
        </w:rPr>
        <w:t xml:space="preserve"> </w:t>
      </w:r>
      <w:r>
        <w:rPr>
          <w:spacing w:val="-2"/>
          <w:w w:val="110"/>
          <w:sz w:val="19"/>
        </w:rPr>
        <w:t>обучения.</w:t>
      </w:r>
    </w:p>
    <w:p w:rsidR="0011739C" w:rsidRDefault="00FF18A3">
      <w:pPr>
        <w:pStyle w:val="a3"/>
        <w:spacing w:before="206" w:line="261" w:lineRule="auto"/>
        <w:ind w:left="750" w:right="35" w:hanging="677"/>
        <w:jc w:val="both"/>
      </w:pPr>
      <w:r>
        <w:rPr>
          <w:w w:val="115"/>
        </w:rPr>
        <w:t>5.4.1. Стороны признают юридическую силу документов и действий, совершенных через Личный кабинет с использованием учетных данных. Такие действия считаются совершенными лично Стороной, получившей данные для входа. Ответственность за сохранность учетных данных несет Сторона, которой они были предоставлены.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before="1"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Заказчик и Обучающиеся обязаны сохранять конфиденциальность своих учетных данных и не передавать их третьим лицам. До момента уведомления Исполнителя об утрате пароля все действия, совершенные в Личном кабинете, считаются совершенными Заказчиком/Обучающимся.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Дистанционное тестирование. Сотрудники Заказчика имеют доступ к тестированию в Системе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дистанционного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тестирования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программам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обучения,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указанным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заявке. Тестирование осуществляется в целях проверки знаний по результатам обучения, а также в целях подготовки к аттестации в государственных органах в случае, если аттестация осуществляется государственным органом власти.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 xml:space="preserve">В течение 1 (одной) недели после успешного прохождения обучающимся итоговой </w:t>
      </w:r>
      <w:r>
        <w:rPr>
          <w:w w:val="110"/>
          <w:sz w:val="19"/>
        </w:rPr>
        <w:t>аттестации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(итогового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тестирования)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на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сайте</w:t>
      </w:r>
      <w:r w:rsidR="007E117E">
        <w:rPr>
          <w:w w:val="110"/>
          <w:sz w:val="19"/>
        </w:rPr>
        <w:t>_______________</w:t>
      </w:r>
      <w:r>
        <w:rPr>
          <w:w w:val="110"/>
          <w:sz w:val="19"/>
        </w:rPr>
        <w:t>,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каждому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 xml:space="preserve">обучающемуся </w:t>
      </w:r>
      <w:r>
        <w:rPr>
          <w:w w:val="115"/>
          <w:sz w:val="19"/>
        </w:rPr>
        <w:t>в Системе дистанционного обучения предоставляются документы об образовании (удостоверения о повышении квалификации, протоколы о проверке знаний, если это предусмотрено программой, и прочие установленные документы), подписанные электронно-цифровой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подписью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Исполнителя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(в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рамках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ФЗ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06.04.2011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№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63-ФЗ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«Об электронной подписи»).</w:t>
      </w:r>
    </w:p>
    <w:p w:rsidR="0011739C" w:rsidRDefault="0011739C">
      <w:pPr>
        <w:pStyle w:val="a3"/>
        <w:spacing w:before="33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Сведения о документах об образовании вносятся Исполнителем в Федеральную информационную систему «Федеральный реестр сведений о документах об образовании и (или) о квалификации, документах об обучении» (ФИС ФРДО) в срок, установленный Постановлением Правительства РФ от 31.05.2021 №825, не позднее 30 (тридцати) календарных дней со дня выдачи документа.</w:t>
      </w:r>
    </w:p>
    <w:p w:rsidR="0011739C" w:rsidRDefault="0011739C">
      <w:pPr>
        <w:pStyle w:val="a3"/>
        <w:spacing w:before="34"/>
      </w:pPr>
    </w:p>
    <w:p w:rsidR="0011739C" w:rsidRDefault="00FF18A3">
      <w:pPr>
        <w:pStyle w:val="a4"/>
        <w:numPr>
          <w:ilvl w:val="2"/>
          <w:numId w:val="12"/>
        </w:numPr>
        <w:tabs>
          <w:tab w:val="left" w:pos="750"/>
        </w:tabs>
        <w:spacing w:before="1" w:line="261" w:lineRule="auto"/>
        <w:jc w:val="both"/>
        <w:rPr>
          <w:sz w:val="19"/>
        </w:rPr>
      </w:pPr>
      <w:r>
        <w:rPr>
          <w:w w:val="115"/>
          <w:sz w:val="19"/>
        </w:rPr>
        <w:t>Сведения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документах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образовании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вносятся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Исполнителем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реестр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Минтруда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на основании Постановления Правительства РФ от 24 декабря 2021 г. N 2464 “О порядке обучения по охране труда и проверки знания требований охраны труда" (с изменениями и дополнениями).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ind w:right="34"/>
        <w:jc w:val="both"/>
        <w:rPr>
          <w:sz w:val="19"/>
        </w:rPr>
      </w:pPr>
      <w:r>
        <w:rPr>
          <w:w w:val="115"/>
          <w:sz w:val="19"/>
        </w:rPr>
        <w:t>В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случае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обучения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направлениям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охраны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труда,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после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проведения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проверки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знаний Исполнитель передает в реестр обученных лиц сведения о прохождении обучения и тестировании,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сотрудники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Заказчика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имеют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возможность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получить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доступ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к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системе ЕИСОТ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(Единая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общероссийская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справочно-информационная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система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охране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труда) в течение 30 (тридцати) календарных дней с даты окончания обучения, предварительно уведомив Исполнителя о необходимости предоставить доступ в ЕИСОТ. В рамках настоящего договора обучающимся предоставляется 5 (пять) попыток для сдачи тестирования в ЕИСОТ по каждому выбранному направлению обучения, которые должны быть использованы в течение 30 (тридцати) календарных дней с даты окончания обучения. Неиспользованные в течение 30 (тридцати) календарных дней попытки не подлежат переносу, пересдаче или иному зачету.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50"/>
        </w:tabs>
        <w:spacing w:before="158" w:line="261" w:lineRule="auto"/>
        <w:ind w:right="36" w:hanging="648"/>
        <w:jc w:val="both"/>
        <w:rPr>
          <w:sz w:val="19"/>
        </w:rPr>
      </w:pPr>
      <w:r>
        <w:rPr>
          <w:w w:val="115"/>
          <w:sz w:val="19"/>
        </w:rPr>
        <w:t xml:space="preserve">Документы об образовании (удостоверения, дипломы и иные предусмотренные законодательством документы) оформляются Исполнителем в установленном </w:t>
      </w:r>
      <w:r>
        <w:rPr>
          <w:spacing w:val="-2"/>
          <w:w w:val="115"/>
          <w:sz w:val="19"/>
        </w:rPr>
        <w:t>порядке.</w:t>
      </w:r>
    </w:p>
    <w:p w:rsidR="0011739C" w:rsidRDefault="00FF18A3">
      <w:pPr>
        <w:pStyle w:val="a3"/>
        <w:spacing w:before="185" w:line="261" w:lineRule="auto"/>
        <w:ind w:left="750" w:right="35"/>
        <w:jc w:val="both"/>
      </w:pPr>
      <w:r>
        <w:rPr>
          <w:w w:val="115"/>
        </w:rPr>
        <w:t>Оригиналы документов на бумажном носителе изготавливаются Исполнителем и с согласия Заказчика хранятся у Исполнителя до их востребования. Заказчик правомочен в любое время обратиться к Исполнителю для выдачи документа на бумажном носителе, предварительно согласовав дату и время получения документа.</w:t>
      </w:r>
    </w:p>
    <w:p w:rsidR="0011739C" w:rsidRDefault="00FF18A3">
      <w:pPr>
        <w:pStyle w:val="a3"/>
        <w:spacing w:before="112" w:line="261" w:lineRule="auto"/>
        <w:ind w:left="750" w:right="35"/>
        <w:jc w:val="both"/>
      </w:pPr>
      <w:r>
        <w:rPr>
          <w:w w:val="115"/>
        </w:rPr>
        <w:t>Передача</w:t>
      </w:r>
      <w:r>
        <w:rPr>
          <w:spacing w:val="-16"/>
          <w:w w:val="115"/>
        </w:rPr>
        <w:t xml:space="preserve"> </w:t>
      </w:r>
      <w:r>
        <w:rPr>
          <w:w w:val="115"/>
        </w:rPr>
        <w:t>Заказчику</w:t>
      </w:r>
      <w:r>
        <w:rPr>
          <w:spacing w:val="-16"/>
          <w:w w:val="115"/>
        </w:rPr>
        <w:t xml:space="preserve"> </w:t>
      </w:r>
      <w:r>
        <w:rPr>
          <w:w w:val="115"/>
        </w:rPr>
        <w:t>документов</w:t>
      </w:r>
      <w:r>
        <w:rPr>
          <w:spacing w:val="-16"/>
          <w:w w:val="115"/>
        </w:rPr>
        <w:t xml:space="preserve"> </w:t>
      </w:r>
      <w:r>
        <w:rPr>
          <w:w w:val="115"/>
        </w:rPr>
        <w:t>об</w:t>
      </w:r>
      <w:r>
        <w:rPr>
          <w:spacing w:val="-16"/>
          <w:w w:val="115"/>
        </w:rPr>
        <w:t xml:space="preserve"> </w:t>
      </w:r>
      <w:r>
        <w:rPr>
          <w:w w:val="115"/>
        </w:rPr>
        <w:t>образовании</w:t>
      </w:r>
      <w:r>
        <w:rPr>
          <w:spacing w:val="-16"/>
          <w:w w:val="115"/>
        </w:rPr>
        <w:t xml:space="preserve"> </w:t>
      </w:r>
      <w:r>
        <w:rPr>
          <w:w w:val="115"/>
        </w:rPr>
        <w:t>осуществляется</w:t>
      </w:r>
      <w:r>
        <w:rPr>
          <w:spacing w:val="-16"/>
          <w:w w:val="115"/>
        </w:rPr>
        <w:t xml:space="preserve"> </w:t>
      </w:r>
      <w:r>
        <w:rPr>
          <w:w w:val="115"/>
        </w:rPr>
        <w:t>посредством</w:t>
      </w:r>
      <w:r>
        <w:rPr>
          <w:spacing w:val="-16"/>
          <w:w w:val="115"/>
        </w:rPr>
        <w:t xml:space="preserve"> </w:t>
      </w:r>
      <w:r>
        <w:rPr>
          <w:w w:val="115"/>
        </w:rPr>
        <w:t>системы электронного</w:t>
      </w:r>
      <w:r>
        <w:rPr>
          <w:spacing w:val="-7"/>
          <w:w w:val="115"/>
        </w:rPr>
        <w:t xml:space="preserve"> </w:t>
      </w:r>
      <w:r>
        <w:rPr>
          <w:w w:val="115"/>
        </w:rPr>
        <w:t>документооборота</w:t>
      </w:r>
      <w:r>
        <w:rPr>
          <w:spacing w:val="-7"/>
          <w:w w:val="115"/>
        </w:rPr>
        <w:t xml:space="preserve"> </w:t>
      </w:r>
      <w:r>
        <w:rPr>
          <w:w w:val="115"/>
        </w:rPr>
        <w:t>(ЭДО)</w:t>
      </w:r>
      <w:r>
        <w:rPr>
          <w:spacing w:val="-7"/>
          <w:w w:val="115"/>
        </w:rPr>
        <w:t xml:space="preserve"> </w:t>
      </w:r>
      <w:r>
        <w:rPr>
          <w:w w:val="115"/>
        </w:rPr>
        <w:t>и</w:t>
      </w:r>
      <w:r>
        <w:rPr>
          <w:spacing w:val="-7"/>
          <w:w w:val="115"/>
        </w:rPr>
        <w:t xml:space="preserve"> </w:t>
      </w:r>
      <w:r>
        <w:rPr>
          <w:w w:val="115"/>
        </w:rPr>
        <w:t>(или)</w:t>
      </w:r>
      <w:r>
        <w:rPr>
          <w:spacing w:val="-7"/>
          <w:w w:val="115"/>
        </w:rPr>
        <w:t xml:space="preserve"> </w:t>
      </w:r>
      <w:r>
        <w:rPr>
          <w:w w:val="115"/>
        </w:rPr>
        <w:t>размещения</w:t>
      </w:r>
      <w:r>
        <w:rPr>
          <w:spacing w:val="-7"/>
          <w:w w:val="115"/>
        </w:rPr>
        <w:t xml:space="preserve"> </w:t>
      </w:r>
      <w:r>
        <w:rPr>
          <w:w w:val="115"/>
        </w:rPr>
        <w:t>в</w:t>
      </w:r>
      <w:r>
        <w:rPr>
          <w:spacing w:val="-7"/>
          <w:w w:val="115"/>
        </w:rPr>
        <w:t xml:space="preserve"> </w:t>
      </w:r>
      <w:r>
        <w:rPr>
          <w:w w:val="115"/>
        </w:rPr>
        <w:t>Системе</w:t>
      </w:r>
      <w:r>
        <w:rPr>
          <w:spacing w:val="-7"/>
          <w:w w:val="115"/>
        </w:rPr>
        <w:t xml:space="preserve"> </w:t>
      </w:r>
      <w:r>
        <w:rPr>
          <w:w w:val="115"/>
        </w:rPr>
        <w:t>дистанционного обучения, подписанных квалифицированной электронной подписью Исполнителя. Документы, подписанные квалифицированной электронной подписью, имеют юридическую силу, равную документам на бумажном носителе.</w:t>
      </w:r>
    </w:p>
    <w:p w:rsidR="0011739C" w:rsidRDefault="00FF18A3">
      <w:pPr>
        <w:pStyle w:val="a3"/>
        <w:spacing w:before="111" w:line="261" w:lineRule="auto"/>
        <w:ind w:left="750" w:right="34"/>
        <w:jc w:val="both"/>
      </w:pPr>
      <w:r>
        <w:rPr>
          <w:w w:val="115"/>
        </w:rPr>
        <w:t>По письменному запросу Заказчика Исполнитель организует направление оригиналов документов</w:t>
      </w:r>
      <w:r>
        <w:rPr>
          <w:spacing w:val="-14"/>
          <w:w w:val="115"/>
        </w:rPr>
        <w:t xml:space="preserve"> </w:t>
      </w:r>
      <w:r>
        <w:rPr>
          <w:w w:val="115"/>
        </w:rPr>
        <w:t>на</w:t>
      </w:r>
      <w:r>
        <w:rPr>
          <w:spacing w:val="-14"/>
          <w:w w:val="115"/>
        </w:rPr>
        <w:t xml:space="preserve"> </w:t>
      </w:r>
      <w:r>
        <w:rPr>
          <w:w w:val="115"/>
        </w:rPr>
        <w:t>бумажном</w:t>
      </w:r>
      <w:r>
        <w:rPr>
          <w:spacing w:val="-14"/>
          <w:w w:val="115"/>
        </w:rPr>
        <w:t xml:space="preserve"> </w:t>
      </w:r>
      <w:r>
        <w:rPr>
          <w:w w:val="115"/>
        </w:rPr>
        <w:t>носителе</w:t>
      </w:r>
      <w:r>
        <w:rPr>
          <w:spacing w:val="-14"/>
          <w:w w:val="115"/>
        </w:rPr>
        <w:t xml:space="preserve"> </w:t>
      </w:r>
      <w:r>
        <w:rPr>
          <w:w w:val="115"/>
        </w:rPr>
        <w:t>почтовым</w:t>
      </w:r>
      <w:r>
        <w:rPr>
          <w:spacing w:val="-14"/>
          <w:w w:val="115"/>
        </w:rPr>
        <w:t xml:space="preserve"> </w:t>
      </w:r>
      <w:r>
        <w:rPr>
          <w:w w:val="115"/>
        </w:rPr>
        <w:t>отправлением</w:t>
      </w:r>
      <w:r>
        <w:rPr>
          <w:spacing w:val="-14"/>
          <w:w w:val="115"/>
        </w:rPr>
        <w:t xml:space="preserve"> </w:t>
      </w:r>
      <w:r>
        <w:rPr>
          <w:w w:val="115"/>
        </w:rPr>
        <w:t>либо</w:t>
      </w:r>
      <w:r>
        <w:rPr>
          <w:spacing w:val="-14"/>
          <w:w w:val="115"/>
        </w:rPr>
        <w:t xml:space="preserve"> </w:t>
      </w:r>
      <w:r>
        <w:rPr>
          <w:w w:val="115"/>
        </w:rPr>
        <w:t>курьерской</w:t>
      </w:r>
      <w:r>
        <w:rPr>
          <w:spacing w:val="-14"/>
          <w:w w:val="115"/>
        </w:rPr>
        <w:t xml:space="preserve"> </w:t>
      </w:r>
      <w:r>
        <w:rPr>
          <w:w w:val="115"/>
        </w:rPr>
        <w:t>службой. Способ</w:t>
      </w:r>
      <w:r>
        <w:rPr>
          <w:spacing w:val="-6"/>
          <w:w w:val="115"/>
        </w:rPr>
        <w:t xml:space="preserve"> </w:t>
      </w:r>
      <w:r>
        <w:rPr>
          <w:w w:val="115"/>
        </w:rPr>
        <w:t>доставки</w:t>
      </w:r>
      <w:r>
        <w:rPr>
          <w:spacing w:val="-7"/>
          <w:w w:val="115"/>
        </w:rPr>
        <w:t xml:space="preserve"> </w:t>
      </w:r>
      <w:r>
        <w:rPr>
          <w:w w:val="115"/>
        </w:rPr>
        <w:t>и</w:t>
      </w:r>
      <w:r>
        <w:rPr>
          <w:spacing w:val="-7"/>
          <w:w w:val="115"/>
        </w:rPr>
        <w:t xml:space="preserve"> </w:t>
      </w:r>
      <w:r>
        <w:rPr>
          <w:w w:val="115"/>
        </w:rPr>
        <w:t>конкретная</w:t>
      </w:r>
      <w:r>
        <w:rPr>
          <w:spacing w:val="-6"/>
          <w:w w:val="115"/>
        </w:rPr>
        <w:t xml:space="preserve"> </w:t>
      </w:r>
      <w:r>
        <w:rPr>
          <w:w w:val="115"/>
        </w:rPr>
        <w:t>организация,</w:t>
      </w:r>
      <w:r>
        <w:rPr>
          <w:spacing w:val="-7"/>
          <w:w w:val="115"/>
        </w:rPr>
        <w:t xml:space="preserve"> </w:t>
      </w:r>
      <w:r>
        <w:rPr>
          <w:w w:val="115"/>
        </w:rPr>
        <w:t>осуществляющая</w:t>
      </w:r>
      <w:r>
        <w:rPr>
          <w:spacing w:val="-6"/>
          <w:w w:val="115"/>
        </w:rPr>
        <w:t xml:space="preserve"> </w:t>
      </w:r>
      <w:r>
        <w:rPr>
          <w:w w:val="115"/>
        </w:rPr>
        <w:t>доставку,</w:t>
      </w:r>
      <w:r>
        <w:rPr>
          <w:spacing w:val="-7"/>
          <w:w w:val="115"/>
        </w:rPr>
        <w:t xml:space="preserve"> </w:t>
      </w:r>
      <w:r>
        <w:rPr>
          <w:w w:val="115"/>
        </w:rPr>
        <w:t>определяются Исполнителем самостоятельно.</w:t>
      </w:r>
    </w:p>
    <w:p w:rsidR="0011739C" w:rsidRDefault="00FF18A3">
      <w:pPr>
        <w:pStyle w:val="a3"/>
        <w:spacing w:before="112"/>
        <w:ind w:left="750"/>
        <w:jc w:val="both"/>
      </w:pPr>
      <w:r>
        <w:rPr>
          <w:w w:val="115"/>
        </w:rPr>
        <w:t>Стоимость</w:t>
      </w:r>
      <w:r>
        <w:rPr>
          <w:spacing w:val="-10"/>
          <w:w w:val="115"/>
        </w:rPr>
        <w:t xml:space="preserve"> </w:t>
      </w:r>
      <w:r>
        <w:rPr>
          <w:w w:val="115"/>
        </w:rPr>
        <w:t>организации</w:t>
      </w:r>
      <w:r>
        <w:rPr>
          <w:spacing w:val="-9"/>
          <w:w w:val="115"/>
        </w:rPr>
        <w:t xml:space="preserve"> </w:t>
      </w:r>
      <w:r>
        <w:rPr>
          <w:w w:val="115"/>
        </w:rPr>
        <w:t>доставки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составляет:</w:t>
      </w:r>
    </w:p>
    <w:p w:rsidR="0011739C" w:rsidRDefault="00FF18A3">
      <w:pPr>
        <w:pStyle w:val="a4"/>
        <w:numPr>
          <w:ilvl w:val="0"/>
          <w:numId w:val="10"/>
        </w:numPr>
        <w:tabs>
          <w:tab w:val="left" w:pos="1038"/>
        </w:tabs>
        <w:spacing w:before="134" w:line="261" w:lineRule="auto"/>
        <w:ind w:right="39"/>
        <w:rPr>
          <w:sz w:val="19"/>
        </w:rPr>
      </w:pPr>
      <w:r>
        <w:rPr>
          <w:w w:val="115"/>
          <w:sz w:val="19"/>
        </w:rPr>
        <w:t>до 4 (четырех) документов в одном отправлении – 500 (пятьсот) рублей при направлении почтовым отправлением;</w:t>
      </w:r>
    </w:p>
    <w:p w:rsidR="0011739C" w:rsidRDefault="00FF18A3">
      <w:pPr>
        <w:pStyle w:val="a4"/>
        <w:numPr>
          <w:ilvl w:val="0"/>
          <w:numId w:val="10"/>
        </w:numPr>
        <w:tabs>
          <w:tab w:val="left" w:pos="1038"/>
        </w:tabs>
        <w:spacing w:line="261" w:lineRule="auto"/>
        <w:ind w:right="40"/>
        <w:rPr>
          <w:sz w:val="19"/>
        </w:rPr>
      </w:pPr>
      <w:r>
        <w:rPr>
          <w:w w:val="115"/>
          <w:sz w:val="19"/>
        </w:rPr>
        <w:t>до 5 (пяти) документов в одном отправлении – 2000 (две тысячи) рублей при направлении курьерской службой.</w:t>
      </w:r>
    </w:p>
    <w:p w:rsidR="0011739C" w:rsidRDefault="00FF18A3">
      <w:pPr>
        <w:pStyle w:val="a3"/>
        <w:spacing w:before="112" w:line="261" w:lineRule="auto"/>
        <w:ind w:left="750" w:right="35"/>
        <w:jc w:val="both"/>
      </w:pPr>
      <w:r>
        <w:rPr>
          <w:w w:val="115"/>
        </w:rPr>
        <w:t>Указанная</w:t>
      </w:r>
      <w:r>
        <w:rPr>
          <w:spacing w:val="-1"/>
          <w:w w:val="115"/>
        </w:rPr>
        <w:t xml:space="preserve"> </w:t>
      </w:r>
      <w:r>
        <w:rPr>
          <w:w w:val="115"/>
        </w:rPr>
        <w:t>стоимость</w:t>
      </w:r>
      <w:r>
        <w:rPr>
          <w:spacing w:val="-2"/>
          <w:w w:val="115"/>
        </w:rPr>
        <w:t xml:space="preserve"> </w:t>
      </w:r>
      <w:r>
        <w:rPr>
          <w:w w:val="115"/>
        </w:rPr>
        <w:t>устанавливается</w:t>
      </w:r>
      <w:r>
        <w:rPr>
          <w:spacing w:val="-1"/>
          <w:w w:val="115"/>
        </w:rPr>
        <w:t xml:space="preserve"> </w:t>
      </w:r>
      <w:r>
        <w:rPr>
          <w:w w:val="115"/>
        </w:rPr>
        <w:t>за</w:t>
      </w:r>
      <w:r>
        <w:rPr>
          <w:spacing w:val="-1"/>
          <w:w w:val="115"/>
        </w:rPr>
        <w:t xml:space="preserve"> </w:t>
      </w:r>
      <w:r>
        <w:rPr>
          <w:w w:val="115"/>
        </w:rPr>
        <w:t>одно</w:t>
      </w:r>
      <w:r>
        <w:rPr>
          <w:spacing w:val="-1"/>
          <w:w w:val="115"/>
        </w:rPr>
        <w:t xml:space="preserve"> </w:t>
      </w:r>
      <w:r>
        <w:rPr>
          <w:w w:val="115"/>
        </w:rPr>
        <w:t>отправление</w:t>
      </w:r>
      <w:r>
        <w:rPr>
          <w:spacing w:val="-2"/>
          <w:w w:val="115"/>
        </w:rPr>
        <w:t xml:space="preserve"> </w:t>
      </w:r>
      <w:r>
        <w:rPr>
          <w:w w:val="115"/>
        </w:rPr>
        <w:t>независимо</w:t>
      </w:r>
      <w:r>
        <w:rPr>
          <w:spacing w:val="-1"/>
          <w:w w:val="115"/>
        </w:rPr>
        <w:t xml:space="preserve"> </w:t>
      </w:r>
      <w:r>
        <w:rPr>
          <w:w w:val="115"/>
        </w:rPr>
        <w:t>от</w:t>
      </w:r>
      <w:r>
        <w:rPr>
          <w:spacing w:val="-1"/>
          <w:w w:val="115"/>
        </w:rPr>
        <w:t xml:space="preserve"> </w:t>
      </w:r>
      <w:r>
        <w:rPr>
          <w:w w:val="115"/>
        </w:rPr>
        <w:t>количества документов</w:t>
      </w:r>
      <w:r>
        <w:rPr>
          <w:spacing w:val="-2"/>
          <w:w w:val="115"/>
        </w:rPr>
        <w:t xml:space="preserve"> </w:t>
      </w:r>
      <w:r>
        <w:rPr>
          <w:w w:val="115"/>
        </w:rPr>
        <w:t>в</w:t>
      </w:r>
      <w:r>
        <w:rPr>
          <w:spacing w:val="-2"/>
          <w:w w:val="115"/>
        </w:rPr>
        <w:t xml:space="preserve"> </w:t>
      </w:r>
      <w:r>
        <w:rPr>
          <w:w w:val="115"/>
        </w:rPr>
        <w:t>пределах</w:t>
      </w:r>
      <w:r>
        <w:rPr>
          <w:spacing w:val="-2"/>
          <w:w w:val="115"/>
        </w:rPr>
        <w:t xml:space="preserve"> </w:t>
      </w:r>
      <w:r>
        <w:rPr>
          <w:w w:val="115"/>
        </w:rPr>
        <w:t>установленного</w:t>
      </w:r>
      <w:r>
        <w:rPr>
          <w:spacing w:val="-2"/>
          <w:w w:val="115"/>
        </w:rPr>
        <w:t xml:space="preserve"> </w:t>
      </w:r>
      <w:r>
        <w:rPr>
          <w:w w:val="115"/>
        </w:rPr>
        <w:t>лимита</w:t>
      </w:r>
      <w:r>
        <w:rPr>
          <w:spacing w:val="-2"/>
          <w:w w:val="115"/>
        </w:rPr>
        <w:t xml:space="preserve"> </w:t>
      </w:r>
      <w:r>
        <w:rPr>
          <w:w w:val="115"/>
        </w:rPr>
        <w:t>и</w:t>
      </w:r>
      <w:r>
        <w:rPr>
          <w:spacing w:val="-2"/>
          <w:w w:val="115"/>
        </w:rPr>
        <w:t xml:space="preserve"> </w:t>
      </w:r>
      <w:r>
        <w:rPr>
          <w:w w:val="115"/>
        </w:rPr>
        <w:t>включает</w:t>
      </w:r>
      <w:r>
        <w:rPr>
          <w:spacing w:val="-2"/>
          <w:w w:val="115"/>
        </w:rPr>
        <w:t xml:space="preserve"> </w:t>
      </w:r>
      <w:r>
        <w:rPr>
          <w:w w:val="115"/>
        </w:rPr>
        <w:t>все</w:t>
      </w:r>
      <w:r>
        <w:rPr>
          <w:spacing w:val="-2"/>
          <w:w w:val="115"/>
        </w:rPr>
        <w:t xml:space="preserve"> </w:t>
      </w:r>
      <w:r>
        <w:rPr>
          <w:w w:val="115"/>
        </w:rPr>
        <w:t>расходы</w:t>
      </w:r>
      <w:r>
        <w:rPr>
          <w:spacing w:val="-2"/>
          <w:w w:val="115"/>
        </w:rPr>
        <w:t xml:space="preserve"> </w:t>
      </w:r>
      <w:r>
        <w:rPr>
          <w:w w:val="115"/>
        </w:rPr>
        <w:t>Исполнителя, связанные с оформлением, упаковкой, подготовкой к отправке, взаимодействием с оператором связи (курьерской службой), а также иные организационные и сопутствующие издержки. При объединении документов в одно отправление оплата производится однократно.</w:t>
      </w:r>
    </w:p>
    <w:p w:rsidR="0011739C" w:rsidRDefault="00FF18A3">
      <w:pPr>
        <w:pStyle w:val="a3"/>
        <w:spacing w:before="111" w:line="261" w:lineRule="auto"/>
        <w:ind w:left="750" w:right="37"/>
        <w:jc w:val="both"/>
      </w:pPr>
      <w:r>
        <w:rPr>
          <w:w w:val="115"/>
        </w:rPr>
        <w:t>Пример</w:t>
      </w:r>
      <w:r>
        <w:rPr>
          <w:spacing w:val="-4"/>
          <w:w w:val="115"/>
        </w:rPr>
        <w:t xml:space="preserve"> </w:t>
      </w:r>
      <w:r>
        <w:rPr>
          <w:w w:val="115"/>
        </w:rPr>
        <w:t>расчета:</w:t>
      </w:r>
      <w:r>
        <w:rPr>
          <w:spacing w:val="-4"/>
          <w:w w:val="115"/>
        </w:rPr>
        <w:t xml:space="preserve"> </w:t>
      </w:r>
      <w:r>
        <w:rPr>
          <w:w w:val="115"/>
        </w:rPr>
        <w:t>в</w:t>
      </w:r>
      <w:r>
        <w:rPr>
          <w:spacing w:val="-4"/>
          <w:w w:val="115"/>
        </w:rPr>
        <w:t xml:space="preserve"> </w:t>
      </w:r>
      <w:r>
        <w:rPr>
          <w:w w:val="115"/>
        </w:rPr>
        <w:t>случае</w:t>
      </w:r>
      <w:r>
        <w:rPr>
          <w:spacing w:val="-4"/>
          <w:w w:val="115"/>
        </w:rPr>
        <w:t xml:space="preserve"> </w:t>
      </w:r>
      <w:r>
        <w:rPr>
          <w:w w:val="115"/>
        </w:rPr>
        <w:t>если</w:t>
      </w:r>
      <w:r>
        <w:rPr>
          <w:spacing w:val="-4"/>
          <w:w w:val="115"/>
        </w:rPr>
        <w:t xml:space="preserve"> </w:t>
      </w:r>
      <w:r>
        <w:rPr>
          <w:w w:val="115"/>
        </w:rPr>
        <w:t>Заказчик</w:t>
      </w:r>
      <w:r>
        <w:rPr>
          <w:spacing w:val="-4"/>
          <w:w w:val="115"/>
        </w:rPr>
        <w:t xml:space="preserve"> </w:t>
      </w:r>
      <w:r>
        <w:rPr>
          <w:w w:val="115"/>
        </w:rPr>
        <w:t>направляет</w:t>
      </w:r>
      <w:r>
        <w:rPr>
          <w:spacing w:val="-4"/>
          <w:w w:val="115"/>
        </w:rPr>
        <w:t xml:space="preserve"> </w:t>
      </w:r>
      <w:r>
        <w:rPr>
          <w:w w:val="115"/>
        </w:rPr>
        <w:t>в</w:t>
      </w:r>
      <w:r>
        <w:rPr>
          <w:spacing w:val="-4"/>
          <w:w w:val="115"/>
        </w:rPr>
        <w:t xml:space="preserve"> </w:t>
      </w:r>
      <w:r>
        <w:rPr>
          <w:w w:val="115"/>
        </w:rPr>
        <w:t>феврале</w:t>
      </w:r>
      <w:r>
        <w:rPr>
          <w:spacing w:val="-4"/>
          <w:w w:val="115"/>
        </w:rPr>
        <w:t xml:space="preserve"> </w:t>
      </w:r>
      <w:r>
        <w:rPr>
          <w:w w:val="115"/>
        </w:rPr>
        <w:t>2</w:t>
      </w:r>
      <w:r>
        <w:rPr>
          <w:spacing w:val="-4"/>
          <w:w w:val="115"/>
        </w:rPr>
        <w:t xml:space="preserve"> </w:t>
      </w:r>
      <w:r>
        <w:rPr>
          <w:w w:val="115"/>
        </w:rPr>
        <w:t>документа</w:t>
      </w:r>
      <w:r>
        <w:rPr>
          <w:spacing w:val="-4"/>
          <w:w w:val="115"/>
        </w:rPr>
        <w:t xml:space="preserve"> </w:t>
      </w:r>
      <w:r>
        <w:rPr>
          <w:w w:val="115"/>
        </w:rPr>
        <w:t>почтовым отправлением – стоимость доставки составляет 500 (пятьсот) рублей; в апреле 7 документов почтовым отправлением – стоимость доставки составляет 1000 (одну тысячу) рублей (два отправления по 500 рублей, исходя из лимита до 4 документов в одном отправлении); в мае 2 документа курьерской службой – стоимость доставки составляет 2000 (две тысячи) рублей за одно отправление.</w:t>
      </w:r>
    </w:p>
    <w:p w:rsidR="0011739C" w:rsidRDefault="00FF18A3">
      <w:pPr>
        <w:pStyle w:val="a3"/>
        <w:spacing w:before="111" w:line="261" w:lineRule="auto"/>
        <w:ind w:left="750" w:right="36"/>
        <w:jc w:val="both"/>
      </w:pPr>
      <w:r>
        <w:rPr>
          <w:w w:val="115"/>
        </w:rPr>
        <w:t>Риск случайной утраты или повреждения документов переходит к Заказчику с момента передачи отправления оператору почтовой связи либо курьерской службе.</w:t>
      </w:r>
    </w:p>
    <w:p w:rsidR="0011739C" w:rsidRDefault="00FF18A3">
      <w:pPr>
        <w:pStyle w:val="a4"/>
        <w:numPr>
          <w:ilvl w:val="1"/>
          <w:numId w:val="12"/>
        </w:numPr>
        <w:tabs>
          <w:tab w:val="left" w:pos="750"/>
        </w:tabs>
        <w:spacing w:before="185" w:line="261" w:lineRule="auto"/>
        <w:ind w:right="36" w:hanging="648"/>
        <w:jc w:val="both"/>
        <w:rPr>
          <w:sz w:val="19"/>
        </w:rPr>
      </w:pPr>
      <w:r>
        <w:rPr>
          <w:w w:val="115"/>
          <w:sz w:val="19"/>
        </w:rPr>
        <w:t xml:space="preserve">Исполнитель не несет ответственность за невозможность доступа к СДО, вызванную неисправностью оборудования, отсутствием </w:t>
      </w:r>
      <w:proofErr w:type="spellStart"/>
      <w:r>
        <w:rPr>
          <w:w w:val="115"/>
          <w:sz w:val="19"/>
        </w:rPr>
        <w:t>интернет-соединения</w:t>
      </w:r>
      <w:proofErr w:type="spellEnd"/>
      <w:r>
        <w:rPr>
          <w:w w:val="115"/>
          <w:sz w:val="19"/>
        </w:rPr>
        <w:t xml:space="preserve"> или техническими сбоями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стороне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Заказчика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или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его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провайдеров,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а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также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иных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случаях,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связанных с неисправностью, возникшей не по вине Исполнителя.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50"/>
        </w:tabs>
        <w:spacing w:before="1" w:line="261" w:lineRule="auto"/>
        <w:ind w:right="34" w:hanging="648"/>
        <w:jc w:val="both"/>
        <w:rPr>
          <w:sz w:val="19"/>
        </w:rPr>
      </w:pPr>
      <w:r>
        <w:rPr>
          <w:w w:val="115"/>
          <w:sz w:val="19"/>
        </w:rPr>
        <w:t>В случае неоплаты очередного периода пользования Услугами в установленный Договором срок, Исполнитель вправе ограничить доступ Заказчика к Личному кабинету до момента полной оплаты нового периода. Ограничение доступа осуществляется автоматически в день, следующий за последним днем оплаченного периода, если оплата не поступила на расчетный счет Исполнителя до 24:00 (по московскому времени) последнего дня оплаченного периода.</w:t>
      </w:r>
    </w:p>
    <w:p w:rsidR="0011739C" w:rsidRDefault="0011739C">
      <w:pPr>
        <w:pStyle w:val="a3"/>
        <w:spacing w:before="33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50"/>
        </w:tabs>
        <w:spacing w:before="1" w:line="261" w:lineRule="auto"/>
        <w:ind w:right="37" w:hanging="648"/>
        <w:jc w:val="both"/>
        <w:rPr>
          <w:sz w:val="19"/>
        </w:rPr>
      </w:pPr>
      <w:r>
        <w:rPr>
          <w:w w:val="115"/>
          <w:sz w:val="19"/>
        </w:rPr>
        <w:t>Заказчик обязан самостоятельно отслеживать сроки оплаты. Исполнитель не несет ответственности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за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последствия,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возникшие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у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Заказчика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результате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неполучения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им уведомлений о необходимости оплаты или ограничения доступа.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12"/>
        </w:numPr>
        <w:tabs>
          <w:tab w:val="left" w:pos="750"/>
        </w:tabs>
        <w:spacing w:line="261" w:lineRule="auto"/>
        <w:ind w:hanging="648"/>
        <w:jc w:val="both"/>
        <w:rPr>
          <w:sz w:val="19"/>
        </w:rPr>
      </w:pPr>
      <w:r>
        <w:rPr>
          <w:w w:val="115"/>
          <w:sz w:val="19"/>
        </w:rPr>
        <w:t>После оплаты нового периода доступ к Личному кабинету восстанавливается в течение 24 часов с момента поступления оплаты на расчетный счет Исполнителя.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215"/>
      </w:pPr>
    </w:p>
    <w:p w:rsidR="0011739C" w:rsidRDefault="00FF18A3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-370512</wp:posOffset>
                </wp:positionV>
                <wp:extent cx="6115685" cy="262255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21" name="Textbox 21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ПОРЯДОК</w:t>
                              </w:r>
                              <w:r>
                                <w:rPr>
                                  <w:b/>
                                  <w:color w:val="FFFFFF"/>
                                  <w:spacing w:val="6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ПРИЕМКИ</w:t>
                              </w:r>
                              <w:r>
                                <w:rPr>
                                  <w:b/>
                                  <w:color w:val="FFFFFF"/>
                                  <w:spacing w:val="7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УСЛУГ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20" o:spid="_x0000_s1044" style="position:absolute;left:0;text-align:left;margin-left:56.9pt;margin-top:-29.15pt;width:481.55pt;height:20.65pt;z-index:15733248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">
                <v:shape id="Textbox 21" o:spid="_x0000_s1045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ПОРЯДОК</w:t>
                        </w:r>
                        <w:r>
                          <w:rPr>
                            <w:b/>
                            <w:color w:val="FFFFFF"/>
                            <w:spacing w:val="6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ПРИЕМКИ</w:t>
                        </w:r>
                        <w:r>
                          <w:rPr>
                            <w:b/>
                            <w:color w:val="FFFFFF"/>
                            <w:spacing w:val="7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УСЛУГ</w:t>
                        </w:r>
                      </w:p>
                    </w:txbxContent>
                  </v:textbox>
                </v:shape>
                <v:shape id="Textbox 22" o:spid="_x0000_s1046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06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Факт оказания услуг по настоящему Договору подтверждается Универсальным передаточным документом (далее — УПД). Поскольку услуги не облагаются НДС, УПД может использоваться со статусом «2» (как первичный учетный документ).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Исполнитель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формирует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направляет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УПД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Заказчику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течение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5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(пяти)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рабочих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дней с даты предоставления Ответственному лицу доступа к Личному кабинету.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Основным способом обмена документами является система электронного документооборота (ЭДО). При отсутствии у Заказчика ЭДО, УПД направляется в виде скан-копии на адрес электронной почты Заказчика.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ind w:right="37"/>
        <w:jc w:val="both"/>
        <w:rPr>
          <w:sz w:val="19"/>
        </w:rPr>
      </w:pPr>
      <w:r>
        <w:rPr>
          <w:w w:val="115"/>
          <w:sz w:val="19"/>
        </w:rPr>
        <w:t>Заказчик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обязан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течение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3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(трех)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рабочих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дней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с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момента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получения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УПД: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подписать УПД со своей стороны, либо направить Исполнителю мотивированное письменное возражение против принятия услуг.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В случае, если в установленный п. 6.4 срок Исполнитель не получил от Заказчика подписанный УПД или мотивированное возражение, услуги считаются оказанными в полном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объеме,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надлежащего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качества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принятыми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Заказчиком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без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замечаний,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а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УПД считается подписанным со стороны Заказчика, а обязательства Исполнителя – исполненными надлежащим образом.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ind w:right="34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719334</wp:posOffset>
                </wp:positionV>
                <wp:extent cx="6115685" cy="262255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24" name="Textbox 24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15"/>
                                  <w:sz w:val="19"/>
                                </w:rPr>
                                <w:t>ИНТЕЛЛЕКТУАЛЬНАЯ</w:t>
                              </w:r>
                              <w:r>
                                <w:rPr>
                                  <w:b/>
                                  <w:color w:val="FFFFFF"/>
                                  <w:spacing w:val="58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СОБСТВЕННОСТЬ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07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23" o:spid="_x0000_s1047" style="position:absolute;left:0;text-align:left;margin-left:56.9pt;margin-top:56.65pt;width:481.55pt;height:20.65pt;z-index:15732736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">
                <v:shape id="Textbox 24" o:spid="_x0000_s1048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15"/>
                            <w:sz w:val="19"/>
                          </w:rPr>
                          <w:t>ИНТЕЛЛЕКТУАЛЬНАЯ</w:t>
                        </w:r>
                        <w:r>
                          <w:rPr>
                            <w:b/>
                            <w:color w:val="FFFFFF"/>
                            <w:spacing w:val="58"/>
                            <w:w w:val="11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СОБСТВЕННОСТЬ</w:t>
                        </w:r>
                      </w:p>
                    </w:txbxContent>
                  </v:textbox>
                </v:shape>
                <v:shape id="Textbox 25" o:spid="_x0000_s1049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07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Стороны подтверждают, что субъективная оценка Обучающихся относительно содержания или формы подачи образовательных материалов не является объективным показателем качества услуг и не может служить основанием для отказа от подписания УПД.</w:t>
      </w: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93"/>
      </w:pPr>
    </w:p>
    <w:p w:rsidR="0011739C" w:rsidRDefault="00FF18A3">
      <w:pPr>
        <w:pStyle w:val="a4"/>
        <w:numPr>
          <w:ilvl w:val="1"/>
          <w:numId w:val="8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Все материалы, размещенные в СДО (аудиовизуальные произведения, тексты, графические элементы, дизайн Платформы, программы для ЭВМ и базы данных), являются результатами интеллектуальной деятельности Исполнителя и защищены авторским правом.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8"/>
        </w:numPr>
        <w:tabs>
          <w:tab w:val="left" w:pos="748"/>
          <w:tab w:val="left" w:pos="750"/>
        </w:tabs>
        <w:spacing w:before="1" w:line="261" w:lineRule="auto"/>
        <w:jc w:val="both"/>
        <w:rPr>
          <w:sz w:val="19"/>
        </w:rPr>
      </w:pPr>
      <w:r>
        <w:rPr>
          <w:w w:val="115"/>
          <w:sz w:val="19"/>
        </w:rPr>
        <w:t>Исполнитель предоставляет Обучающимся доступ к материалам исключительно в целях личного обучения. Заключение настоящего Договора не означает передачи (отчуждения) исключительных прав на материалы Заказчику или Обучающимся.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8"/>
        </w:numPr>
        <w:tabs>
          <w:tab w:val="left" w:pos="750"/>
        </w:tabs>
        <w:ind w:right="0" w:hanging="587"/>
        <w:rPr>
          <w:sz w:val="19"/>
        </w:rPr>
      </w:pPr>
      <w:r>
        <w:rPr>
          <w:w w:val="115"/>
          <w:sz w:val="19"/>
        </w:rPr>
        <w:t>Заказчику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Обучающимся</w:t>
      </w:r>
      <w:r>
        <w:rPr>
          <w:spacing w:val="-9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запрещается:</w:t>
      </w:r>
    </w:p>
    <w:p w:rsidR="0011739C" w:rsidRDefault="00FF18A3">
      <w:pPr>
        <w:pStyle w:val="a4"/>
        <w:numPr>
          <w:ilvl w:val="2"/>
          <w:numId w:val="8"/>
        </w:numPr>
        <w:tabs>
          <w:tab w:val="left" w:pos="1038"/>
        </w:tabs>
        <w:spacing w:before="206" w:line="261" w:lineRule="auto"/>
        <w:ind w:right="40"/>
        <w:rPr>
          <w:sz w:val="19"/>
        </w:rPr>
      </w:pPr>
      <w:r>
        <w:rPr>
          <w:w w:val="115"/>
          <w:sz w:val="19"/>
        </w:rPr>
        <w:t>Копировать, записывать, модифицировать, транслировать или распространять любые материалы Исполнителя без его предварительного письменного согласия.</w:t>
      </w:r>
    </w:p>
    <w:p w:rsidR="0011739C" w:rsidRDefault="00FF18A3">
      <w:pPr>
        <w:pStyle w:val="a4"/>
        <w:numPr>
          <w:ilvl w:val="2"/>
          <w:numId w:val="8"/>
        </w:numPr>
        <w:tabs>
          <w:tab w:val="left" w:pos="1038"/>
        </w:tabs>
        <w:spacing w:line="261" w:lineRule="auto"/>
        <w:ind w:right="38"/>
        <w:rPr>
          <w:sz w:val="19"/>
        </w:rPr>
      </w:pPr>
      <w:r>
        <w:rPr>
          <w:w w:val="115"/>
          <w:sz w:val="19"/>
        </w:rPr>
        <w:t>Использовать материалы для осуществления собственной коммерческой деятельности или извлечения прибыли (перепродажа, проведение собственных тренингов на базе материалов Исполнителя).</w:t>
      </w:r>
    </w:p>
    <w:p w:rsidR="0011739C" w:rsidRDefault="00FF18A3">
      <w:pPr>
        <w:pStyle w:val="a4"/>
        <w:numPr>
          <w:ilvl w:val="2"/>
          <w:numId w:val="8"/>
        </w:numPr>
        <w:tabs>
          <w:tab w:val="left" w:pos="1038"/>
        </w:tabs>
        <w:spacing w:line="261" w:lineRule="auto"/>
        <w:ind w:right="39"/>
        <w:rPr>
          <w:sz w:val="19"/>
        </w:rPr>
      </w:pPr>
      <w:r>
        <w:rPr>
          <w:w w:val="115"/>
          <w:sz w:val="19"/>
        </w:rPr>
        <w:t>Передавать учетные данные (логин и пароль) для доступа в Личный кабинет третьим лицам.</w:t>
      </w:r>
    </w:p>
    <w:p w:rsidR="0011739C" w:rsidRDefault="00FF18A3">
      <w:pPr>
        <w:pStyle w:val="a4"/>
        <w:numPr>
          <w:ilvl w:val="1"/>
          <w:numId w:val="8"/>
        </w:numPr>
        <w:tabs>
          <w:tab w:val="left" w:pos="748"/>
          <w:tab w:val="left" w:pos="750"/>
        </w:tabs>
        <w:spacing w:before="182" w:line="261" w:lineRule="auto"/>
        <w:jc w:val="both"/>
        <w:rPr>
          <w:sz w:val="19"/>
        </w:rPr>
      </w:pPr>
      <w:r>
        <w:rPr>
          <w:w w:val="115"/>
          <w:sz w:val="19"/>
        </w:rPr>
        <w:t>Использование Обучающимся фрагментов материалов в учебных или научных целях допускается только при условии обязательного указания на источник заимствования (ссылки на Исполнителя).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8"/>
        </w:numPr>
        <w:tabs>
          <w:tab w:val="left" w:pos="748"/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В случае выявления фактов нарушения интеллектуальных прав или несанкционированного доступа третьих лиц под учетной записью Обучающегося, Исполнитель имеет право заблокировать доступ к СДО без возврата оплаченной стоимости услуг.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215"/>
      </w:pPr>
    </w:p>
    <w:p w:rsidR="0011739C" w:rsidRDefault="00FF18A3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-370512</wp:posOffset>
                </wp:positionV>
                <wp:extent cx="6115685" cy="262255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27" name="Textbox 27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ЗАВЕРЕНИЯ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ОБ</w:t>
                              </w:r>
                              <w:r>
                                <w:rPr>
                                  <w:b/>
                                  <w:color w:val="FFFFFF"/>
                                  <w:spacing w:val="-1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ОБСТОЯТЕЛЬСТВАХ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08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26" o:spid="_x0000_s1050" style="position:absolute;left:0;text-align:left;margin-left:56.9pt;margin-top:-29.15pt;width:481.55pt;height:20.65pt;z-index:15733760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">
                <v:shape id="Textbox 27" o:spid="_x0000_s1051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ЗАВЕРЕНИЯ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ОБ</w:t>
                        </w:r>
                        <w:r>
                          <w:rPr>
                            <w:b/>
                            <w:color w:val="FFFFFF"/>
                            <w:spacing w:val="-1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ОБСТОЯТЕЛЬСТВАХ</w:t>
                        </w:r>
                      </w:p>
                    </w:txbxContent>
                  </v:textbox>
                </v:shape>
                <v:shape id="Textbox 28" o:spid="_x0000_s1052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08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Заказчик заверяет и гарантирует Исполнителю, что каждый Обучающийся, направляемый на обучение по программам дополнительного профессионального образования,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момент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зачисления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имеет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среднее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профессиональное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(или)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высшее образование, либо получает такое образование на момент зачисления. Наличие соответствующего образования является существенным условием настоящего Договора. В случае, если Заказчик не представил и/или представил недостоверную информацию о получении обучающимся сотрудником высшего или среднего профессионального образования, равно и при отсутствии такового, пройденное обучение по курсу дополнительного профессионального образования считается недействительным, документ об образовании аннулируется и не может быть использован Заказчиком.</w:t>
      </w:r>
    </w:p>
    <w:p w:rsidR="0011739C" w:rsidRDefault="0011739C">
      <w:pPr>
        <w:pStyle w:val="a3"/>
        <w:spacing w:before="30"/>
      </w:pPr>
    </w:p>
    <w:p w:rsidR="0011739C" w:rsidRDefault="00FF18A3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Заказчик гарантирует, что предоставленные им сведения об Обучающихся, в том числе, но не ограничиваясь: фамилия, имя, отчество, дата рождения, СНИЛС, (страховой номер индивидуального лицевого счета гражданина в системе индивидуального (персонифицированного) учета), данные документов об образовании, о занимаемой должности, являются достоверными и актуальными. В случае предоставления сведений, не соответствующих действительности, Исполнитель вправе аннулировать результаты обучения. Заказчик самостоятельно несет ответственность за полноту и достоверность указанных сведений.</w:t>
      </w:r>
    </w:p>
    <w:p w:rsidR="0011739C" w:rsidRDefault="0011739C">
      <w:pPr>
        <w:pStyle w:val="a3"/>
        <w:spacing w:before="33"/>
      </w:pPr>
    </w:p>
    <w:p w:rsidR="0011739C" w:rsidRDefault="00FF18A3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Заказчик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гарантирует,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что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им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получены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все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необходимые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согласия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Обучающихся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на передачу их персональных данных Исполнителю (включая ФИО, СНИЛС, данные паспорта и диплома) для целей исполнения Договора и внесения сведений в государственные реестры. Заказчик обязуется самостоятельно разрешать любые претензии Обучающихся, связанные с предоставлением их данных Исполнителю.</w:t>
      </w:r>
    </w:p>
    <w:p w:rsidR="0011739C" w:rsidRDefault="0011739C">
      <w:pPr>
        <w:pStyle w:val="a3"/>
        <w:spacing w:before="34"/>
      </w:pPr>
    </w:p>
    <w:p w:rsidR="0011739C" w:rsidRDefault="00FF18A3">
      <w:pPr>
        <w:pStyle w:val="a4"/>
        <w:numPr>
          <w:ilvl w:val="1"/>
          <w:numId w:val="7"/>
        </w:numPr>
        <w:tabs>
          <w:tab w:val="left" w:pos="748"/>
          <w:tab w:val="left" w:pos="750"/>
          <w:tab w:val="left" w:pos="3224"/>
          <w:tab w:val="left" w:pos="5246"/>
          <w:tab w:val="left" w:pos="7370"/>
          <w:tab w:val="left" w:pos="8672"/>
        </w:tabs>
        <w:spacing w:line="261" w:lineRule="auto"/>
        <w:ind w:right="34"/>
        <w:jc w:val="both"/>
        <w:rPr>
          <w:sz w:val="19"/>
        </w:rPr>
      </w:pPr>
      <w:r>
        <w:rPr>
          <w:w w:val="115"/>
          <w:sz w:val="19"/>
        </w:rPr>
        <w:t xml:space="preserve">Заказчик заверяет и гарантирует, что обладает всеми необходимыми ресурсами для </w:t>
      </w:r>
      <w:r>
        <w:rPr>
          <w:spacing w:val="-2"/>
          <w:w w:val="115"/>
          <w:sz w:val="19"/>
        </w:rPr>
        <w:t>самостоятельной</w:t>
      </w:r>
      <w:r>
        <w:rPr>
          <w:sz w:val="19"/>
        </w:rPr>
        <w:tab/>
      </w:r>
      <w:r>
        <w:rPr>
          <w:spacing w:val="-2"/>
          <w:w w:val="115"/>
          <w:sz w:val="19"/>
        </w:rPr>
        <w:t>организации</w:t>
      </w:r>
      <w:r>
        <w:rPr>
          <w:sz w:val="19"/>
        </w:rPr>
        <w:tab/>
      </w:r>
      <w:r>
        <w:rPr>
          <w:spacing w:val="-2"/>
          <w:w w:val="115"/>
          <w:sz w:val="19"/>
        </w:rPr>
        <w:t>практической</w:t>
      </w:r>
      <w:r>
        <w:rPr>
          <w:sz w:val="19"/>
        </w:rPr>
        <w:tab/>
      </w:r>
      <w:r>
        <w:rPr>
          <w:spacing w:val="-2"/>
          <w:w w:val="115"/>
          <w:sz w:val="19"/>
        </w:rPr>
        <w:t>части</w:t>
      </w:r>
      <w:r>
        <w:rPr>
          <w:sz w:val="19"/>
        </w:rPr>
        <w:tab/>
      </w:r>
      <w:r>
        <w:rPr>
          <w:spacing w:val="-2"/>
          <w:w w:val="115"/>
          <w:sz w:val="19"/>
        </w:rPr>
        <w:t xml:space="preserve">обучения </w:t>
      </w:r>
      <w:r>
        <w:rPr>
          <w:w w:val="115"/>
          <w:sz w:val="19"/>
        </w:rPr>
        <w:t>(стажировки/практических занятий) на своей территории или на территории привлеченных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им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профильных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объектов.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Заказчик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обязуется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письменному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запросу Исполнителя в течение 3 (трех) рабочих дней предоставить документальные доказательства фактического проведения практической части обучения (копии приказов о назначении наставников, журналы учета практических занятий, фото/видеоматериалы или иные подтверждающие документы).</w:t>
      </w:r>
    </w:p>
    <w:p w:rsidR="0011739C" w:rsidRDefault="0011739C">
      <w:pPr>
        <w:pStyle w:val="a3"/>
        <w:spacing w:before="33"/>
      </w:pPr>
    </w:p>
    <w:p w:rsidR="0011739C" w:rsidRDefault="00FF18A3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Если любое из заверений окажется ложным или недостоверным, Исполнитель имеет право расторгнуть Договор в одностороннем внесудебном порядке. При этом денежные средства, перечисленные Заказчиком, возврату не подлежат и признаются Сторонами штрафом за нарушение заверений об обстоятельствах.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В соответствии со ст. 431.2 ГК РФ, Сторона, предоставившая недостоверные заверения, обязана возместить другой Стороне по ее требованию убытки, причиненные недостоверностью таких заверений. В частности, Заказчик обязуется компенсировать Исполнителю все документально подтвержденные убытки, включая штрафные санкции, наложенные государственными органами (</w:t>
      </w:r>
      <w:proofErr w:type="spellStart"/>
      <w:r>
        <w:rPr>
          <w:w w:val="115"/>
          <w:sz w:val="19"/>
        </w:rPr>
        <w:t>Рособрнадзором</w:t>
      </w:r>
      <w:proofErr w:type="spellEnd"/>
      <w:r>
        <w:rPr>
          <w:w w:val="115"/>
          <w:sz w:val="19"/>
        </w:rPr>
        <w:t xml:space="preserve">, </w:t>
      </w:r>
      <w:proofErr w:type="spellStart"/>
      <w:r>
        <w:rPr>
          <w:w w:val="115"/>
          <w:sz w:val="19"/>
        </w:rPr>
        <w:t>Роскомнадзором</w:t>
      </w:r>
      <w:proofErr w:type="spellEnd"/>
      <w:r>
        <w:rPr>
          <w:w w:val="115"/>
          <w:sz w:val="19"/>
        </w:rPr>
        <w:t xml:space="preserve"> и др.), если такие штрафы возникли вследствие нарушения Заказчиком своих обязательств или предоставления ложных сведений.</w:t>
      </w:r>
    </w:p>
    <w:p w:rsidR="0011739C" w:rsidRDefault="0011739C">
      <w:pPr>
        <w:pStyle w:val="a3"/>
        <w:spacing w:before="33"/>
      </w:pPr>
    </w:p>
    <w:p w:rsidR="0011739C" w:rsidRDefault="00FF18A3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Стороны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подтверждают,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что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заверения,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изложенные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настоящем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разделе,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даны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ими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в соответствии со ст. 431.2 Гражданского кодекса РФ. Стороны признают данные заверения имеющими существенное значение для заключения, исполнения и расторжения Договора.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before="158" w:line="261" w:lineRule="auto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1124004</wp:posOffset>
                </wp:positionV>
                <wp:extent cx="6115685" cy="262255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30" name="Textbox 30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ОСНОВАНИЯ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ИЗМЕНЕНИЯ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И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РАСТОРЖЕНИЯ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ДОГОВОРА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09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29" o:spid="_x0000_s1053" style="position:absolute;left:0;text-align:left;margin-left:56.9pt;margin-top:88.5pt;width:481.55pt;height:20.65pt;z-index:15735296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">
                <v:shape id="Textbox 30" o:spid="_x0000_s1054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ОСНОВАНИЯ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ИЗМЕ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НЕНИЯ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И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РАСТОРЖЕНИЯ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ДОГОВОРА</w:t>
                        </w:r>
                      </w:p>
                    </w:txbxContent>
                  </v:textbox>
                </v:shape>
                <v:shape id="Textbox 31" o:spid="_x0000_s1055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09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Заказчик обязуется незамедлительно в письменной форме раскрывать Исполнителю информацию (как только ему станет известно об этом) о любом вопросе, событии, основании и (или) обстоятельстве (в том числе о бездействии), которые могут возникать или о которых ему может стать известно после даты заключения настоящего договора и до истечения срока действия настоящего договора, и которые представляют собой нарушение какого-либо из Заверений.</w:t>
      </w: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91"/>
      </w:pPr>
    </w:p>
    <w:p w:rsidR="0011739C" w:rsidRDefault="00FF18A3">
      <w:pPr>
        <w:pStyle w:val="a4"/>
        <w:numPr>
          <w:ilvl w:val="1"/>
          <w:numId w:val="6"/>
        </w:numPr>
        <w:tabs>
          <w:tab w:val="left" w:pos="748"/>
          <w:tab w:val="left" w:pos="750"/>
        </w:tabs>
        <w:spacing w:line="261" w:lineRule="auto"/>
        <w:ind w:right="34"/>
        <w:jc w:val="both"/>
        <w:rPr>
          <w:sz w:val="19"/>
        </w:rPr>
      </w:pPr>
      <w:r>
        <w:rPr>
          <w:w w:val="115"/>
          <w:sz w:val="19"/>
        </w:rPr>
        <w:t>Все изменения и дополнения к настоящему Договору действительны только в том случае, если они совершены в письменной форме и подписаны уполномоченными представителями Сторон либо направлены посредством системы ЭДО.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6"/>
        </w:numPr>
        <w:tabs>
          <w:tab w:val="left" w:pos="748"/>
          <w:tab w:val="left" w:pos="750"/>
        </w:tabs>
        <w:spacing w:before="1" w:line="261" w:lineRule="auto"/>
        <w:ind w:right="39"/>
        <w:jc w:val="both"/>
        <w:rPr>
          <w:sz w:val="19"/>
        </w:rPr>
      </w:pPr>
      <w:r>
        <w:rPr>
          <w:w w:val="115"/>
          <w:sz w:val="19"/>
        </w:rPr>
        <w:t>Исполнитель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вправе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одностороннем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внесудебном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порядке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отказаться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исполнения Договора в случаях: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6"/>
        </w:numPr>
        <w:tabs>
          <w:tab w:val="left" w:pos="750"/>
        </w:tabs>
        <w:spacing w:before="1" w:line="261" w:lineRule="auto"/>
        <w:ind w:right="38"/>
        <w:jc w:val="both"/>
        <w:rPr>
          <w:sz w:val="19"/>
        </w:rPr>
      </w:pPr>
      <w:r>
        <w:rPr>
          <w:w w:val="115"/>
          <w:sz w:val="19"/>
        </w:rPr>
        <w:t>Просрочки оплаты стоимости Пакета обучений Заказчиком более чем на 5 (пяти) рабочих дней;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6"/>
        </w:numPr>
        <w:tabs>
          <w:tab w:val="left" w:pos="750"/>
        </w:tabs>
        <w:spacing w:before="1" w:line="261" w:lineRule="auto"/>
        <w:jc w:val="both"/>
        <w:rPr>
          <w:sz w:val="19"/>
        </w:rPr>
      </w:pPr>
      <w:r>
        <w:rPr>
          <w:w w:val="115"/>
          <w:sz w:val="19"/>
        </w:rPr>
        <w:t>Существенного нарушения Заказчиком или Обучающимися условий об интеллектуальной собственности (Раздел 07);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6"/>
        </w:numPr>
        <w:tabs>
          <w:tab w:val="left" w:pos="750"/>
        </w:tabs>
        <w:spacing w:before="1"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Установления факта предоставления Заказчиком недостоверных заверений (Раздел 08), включая отсутствие у Обучающихся необходимого базового образования;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6"/>
        </w:numPr>
        <w:tabs>
          <w:tab w:val="left" w:pos="750"/>
        </w:tabs>
        <w:spacing w:line="261" w:lineRule="auto"/>
        <w:ind w:right="37"/>
        <w:jc w:val="both"/>
        <w:rPr>
          <w:sz w:val="19"/>
        </w:rPr>
      </w:pPr>
      <w:r>
        <w:rPr>
          <w:w w:val="115"/>
          <w:sz w:val="19"/>
        </w:rPr>
        <w:t xml:space="preserve">При </w:t>
      </w:r>
      <w:proofErr w:type="spellStart"/>
      <w:r>
        <w:rPr>
          <w:w w:val="115"/>
          <w:sz w:val="19"/>
        </w:rPr>
        <w:t>непоступлении</w:t>
      </w:r>
      <w:proofErr w:type="spellEnd"/>
      <w:r>
        <w:rPr>
          <w:w w:val="115"/>
          <w:sz w:val="19"/>
        </w:rPr>
        <w:t xml:space="preserve"> от Заказчика необходимой </w:t>
      </w:r>
      <w:proofErr w:type="gramStart"/>
      <w:r>
        <w:rPr>
          <w:w w:val="115"/>
          <w:sz w:val="19"/>
        </w:rPr>
        <w:t>информации</w:t>
      </w:r>
      <w:proofErr w:type="gramEnd"/>
      <w:r>
        <w:rPr>
          <w:w w:val="115"/>
          <w:sz w:val="19"/>
        </w:rPr>
        <w:t xml:space="preserve"> а равно, если работник Заказчика не активировал доступ к Системе дистанционного обучения;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2"/>
          <w:numId w:val="6"/>
        </w:numPr>
        <w:tabs>
          <w:tab w:val="left" w:pos="749"/>
        </w:tabs>
        <w:ind w:left="749" w:right="0" w:hanging="676"/>
        <w:rPr>
          <w:sz w:val="19"/>
        </w:rPr>
      </w:pPr>
      <w:r>
        <w:rPr>
          <w:w w:val="110"/>
          <w:sz w:val="19"/>
        </w:rPr>
        <w:t>Иные</w:t>
      </w:r>
      <w:r>
        <w:rPr>
          <w:spacing w:val="27"/>
          <w:w w:val="110"/>
          <w:sz w:val="19"/>
        </w:rPr>
        <w:t xml:space="preserve"> </w:t>
      </w:r>
      <w:r>
        <w:rPr>
          <w:w w:val="110"/>
          <w:sz w:val="19"/>
        </w:rPr>
        <w:t>случаи,</w:t>
      </w:r>
      <w:r>
        <w:rPr>
          <w:spacing w:val="28"/>
          <w:w w:val="110"/>
          <w:sz w:val="19"/>
        </w:rPr>
        <w:t xml:space="preserve"> </w:t>
      </w:r>
      <w:r>
        <w:rPr>
          <w:w w:val="110"/>
          <w:sz w:val="19"/>
        </w:rPr>
        <w:t>предусмотренные</w:t>
      </w:r>
      <w:r>
        <w:rPr>
          <w:spacing w:val="27"/>
          <w:w w:val="110"/>
          <w:sz w:val="19"/>
        </w:rPr>
        <w:t xml:space="preserve"> </w:t>
      </w:r>
      <w:r>
        <w:rPr>
          <w:w w:val="110"/>
          <w:sz w:val="19"/>
        </w:rPr>
        <w:t>законодательством</w:t>
      </w:r>
      <w:r>
        <w:rPr>
          <w:spacing w:val="28"/>
          <w:w w:val="110"/>
          <w:sz w:val="19"/>
        </w:rPr>
        <w:t xml:space="preserve"> </w:t>
      </w:r>
      <w:r>
        <w:rPr>
          <w:spacing w:val="-5"/>
          <w:w w:val="110"/>
          <w:sz w:val="19"/>
        </w:rPr>
        <w:t>РФ.</w:t>
      </w:r>
    </w:p>
    <w:p w:rsidR="0011739C" w:rsidRDefault="0011739C">
      <w:pPr>
        <w:pStyle w:val="a3"/>
        <w:spacing w:before="57"/>
      </w:pPr>
    </w:p>
    <w:p w:rsidR="0011739C" w:rsidRDefault="00FF18A3">
      <w:pPr>
        <w:pStyle w:val="a4"/>
        <w:numPr>
          <w:ilvl w:val="1"/>
          <w:numId w:val="6"/>
        </w:numPr>
        <w:tabs>
          <w:tab w:val="left" w:pos="748"/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Заказчик вправе в любое время отказаться от исполнения Договора, направив Исполнителю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письменное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уведомление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позднее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чем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за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10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(десять)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рабочих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дней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до даты расторжения.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6"/>
        </w:numPr>
        <w:tabs>
          <w:tab w:val="left" w:pos="750"/>
        </w:tabs>
        <w:spacing w:before="1" w:line="261" w:lineRule="auto"/>
        <w:jc w:val="both"/>
        <w:rPr>
          <w:sz w:val="19"/>
        </w:rPr>
      </w:pPr>
      <w:r>
        <w:rPr>
          <w:w w:val="115"/>
          <w:sz w:val="19"/>
        </w:rPr>
        <w:t>Заказчик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вправе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отказаться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исполнения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договора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при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условии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оплаты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Исполнителю фактически понесенных им расходов.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2"/>
          <w:numId w:val="6"/>
        </w:numPr>
        <w:tabs>
          <w:tab w:val="left" w:pos="750"/>
        </w:tabs>
        <w:spacing w:before="1" w:line="261" w:lineRule="auto"/>
        <w:ind w:right="38"/>
        <w:jc w:val="both"/>
        <w:rPr>
          <w:sz w:val="19"/>
        </w:rPr>
      </w:pPr>
      <w:r>
        <w:rPr>
          <w:w w:val="115"/>
          <w:sz w:val="19"/>
        </w:rPr>
        <w:t>Договор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считается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расторгнутым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с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даты,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указанной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уведомлении,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но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не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ранее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срока, предусмотренного настоящим пунктом.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1"/>
          <w:numId w:val="6"/>
        </w:numPr>
        <w:tabs>
          <w:tab w:val="left" w:pos="750"/>
        </w:tabs>
        <w:ind w:right="0" w:hanging="587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262595</wp:posOffset>
                </wp:positionV>
                <wp:extent cx="6115685" cy="262255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33" name="Textbox 33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15"/>
                                  <w:sz w:val="19"/>
                                </w:rPr>
                                <w:t>ОТВЕТСТВЕННОСТЬ</w:t>
                              </w:r>
                              <w:r>
                                <w:rPr>
                                  <w:b/>
                                  <w:color w:val="FFFFFF"/>
                                  <w:spacing w:val="3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СТОРОН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32" o:spid="_x0000_s1056" style="position:absolute;left:0;text-align:left;margin-left:56.9pt;margin-top:20.7pt;width:481.55pt;height:20.65pt;z-index:15734784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">
                <v:shape id="Textbox 33" o:spid="_x0000_s1057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15"/>
                            <w:sz w:val="19"/>
                          </w:rPr>
                          <w:t>ОТВЕТСТВЕННОСТЬ</w:t>
                        </w:r>
                        <w:r>
                          <w:rPr>
                            <w:b/>
                            <w:color w:val="FFFFFF"/>
                            <w:spacing w:val="3"/>
                            <w:w w:val="11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СТОРОН</w:t>
                        </w:r>
                      </w:p>
                    </w:txbxContent>
                  </v:textbox>
                </v:shape>
                <v:shape id="Textbox 34" o:spid="_x0000_s1058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10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Настоящий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договор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может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быть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расторгнут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соглашению</w:t>
      </w:r>
      <w:r>
        <w:rPr>
          <w:spacing w:val="-6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сторон.</w:t>
      </w: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115"/>
      </w:pPr>
    </w:p>
    <w:p w:rsidR="0011739C" w:rsidRDefault="00FF18A3">
      <w:pPr>
        <w:pStyle w:val="a4"/>
        <w:numPr>
          <w:ilvl w:val="1"/>
          <w:numId w:val="5"/>
        </w:numPr>
        <w:tabs>
          <w:tab w:val="left" w:pos="750"/>
        </w:tabs>
        <w:spacing w:line="261" w:lineRule="auto"/>
        <w:ind w:right="38"/>
        <w:jc w:val="both"/>
        <w:rPr>
          <w:sz w:val="19"/>
        </w:rPr>
      </w:pPr>
      <w:r>
        <w:rPr>
          <w:w w:val="115"/>
          <w:sz w:val="19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5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567365</wp:posOffset>
                </wp:positionV>
                <wp:extent cx="6115685" cy="262255"/>
                <wp:effectExtent l="0" t="0" r="0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36" name="Textbox 36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НАЛОГОВАЯ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ОГОВОРКА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35" o:spid="_x0000_s1059" style="position:absolute;left:0;text-align:left;margin-left:56.9pt;margin-top:44.65pt;width:481.55pt;height:20.65pt;z-index:15734272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">
                <v:shape id="Textbox 36" o:spid="_x0000_s1060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НАЛОГОВАЯ</w:t>
                        </w:r>
                        <w:r>
                          <w:rPr>
                            <w:b/>
                            <w:color w:val="FFFFFF"/>
                            <w:spacing w:val="-15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ОГОВОРКА</w:t>
                        </w:r>
                      </w:p>
                    </w:txbxContent>
                  </v:textbox>
                </v:shape>
                <v:shape id="Textbox 37" o:spid="_x0000_s1061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11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Сторона,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нарушившая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обязательства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Договору,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обязана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возместить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другой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 xml:space="preserve">Стороне все возникшие в результате такого нарушения документально подтвержденные </w:t>
      </w:r>
      <w:r>
        <w:rPr>
          <w:spacing w:val="-2"/>
          <w:w w:val="115"/>
          <w:sz w:val="19"/>
        </w:rPr>
        <w:t>убытки.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1"/>
          <w:numId w:val="4"/>
        </w:numPr>
        <w:tabs>
          <w:tab w:val="left" w:pos="750"/>
        </w:tabs>
        <w:spacing w:before="158" w:line="261" w:lineRule="auto"/>
        <w:jc w:val="both"/>
        <w:rPr>
          <w:sz w:val="19"/>
        </w:rPr>
      </w:pPr>
      <w:r>
        <w:rPr>
          <w:w w:val="115"/>
          <w:sz w:val="19"/>
        </w:rPr>
        <w:t>Стороны гарантируют, что они являются надлежащим образом зарегистрированными юридическими лицами (или индивидуальными предпринимателями), ведут законную предпринимательскую деятельность, своевременно и в полном объеме представляют налоговую отчетность и уплачивают налоги и сборы в соответствии с законодательством РФ.</w:t>
      </w:r>
    </w:p>
    <w:p w:rsidR="0011739C" w:rsidRDefault="0011739C">
      <w:pPr>
        <w:pStyle w:val="a3"/>
        <w:spacing w:before="34"/>
      </w:pPr>
    </w:p>
    <w:p w:rsidR="0011739C" w:rsidRDefault="00FF18A3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 xml:space="preserve">Основной целью заключения настоящего Договора является оказание реальных образовательных услуг, а не неуплата (неполная уплата) или зачет (возврат) суммы </w:t>
      </w:r>
      <w:r>
        <w:rPr>
          <w:spacing w:val="-2"/>
          <w:w w:val="115"/>
          <w:sz w:val="19"/>
        </w:rPr>
        <w:t>налога.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Обязательства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Договору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будут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исполнены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непосредственно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Исполнителем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(лицами, состоящими с ним в трудовых или гражданско-правовых отношениях). Исполнитель обладает необходимыми ресурсами (кадрами, лицензией, технической платформой) для исполнения Договора.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ind w:right="34"/>
        <w:jc w:val="both"/>
        <w:rPr>
          <w:sz w:val="19"/>
        </w:rPr>
      </w:pPr>
      <w:r>
        <w:rPr>
          <w:w w:val="115"/>
          <w:sz w:val="19"/>
        </w:rPr>
        <w:t>Все операции по настоящему Договору будут полностью и своевременно отражены в бухгалтерском и налоговом учете Исполнителя.</w:t>
      </w:r>
    </w:p>
    <w:p w:rsidR="0011739C" w:rsidRDefault="0011739C">
      <w:pPr>
        <w:pStyle w:val="a3"/>
        <w:spacing w:before="37"/>
      </w:pPr>
    </w:p>
    <w:p w:rsidR="0011739C" w:rsidRDefault="00FF18A3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Стороны обязуются оказывать друг другу необходимое содействие при проведении налоговых проверок, в том числе предоставлять по запросу копии документов, подтверждающих реальность исполнения Договора и соблюдение требований налогового законодательства.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4"/>
        </w:numPr>
        <w:tabs>
          <w:tab w:val="left" w:pos="750"/>
        </w:tabs>
        <w:spacing w:before="1"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Заказчик обязуется незамедлительно (в течение 3-х рабочих дней) уведомить Исполнителя в случае возникновения любых претензий, запросов или назначении проверок со стороны налоговых органов, предметом которых являются услуги, оказанные по настоящему Договору.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В случае если действия (бездействие) одной Стороны повлекут за собой возникновение у другой Стороны убытков или имущественных потерь в виде доначисления налогов, пеней и штрафов по решению налогового органа, виновная Сторона обязуется возместить такие потери в полном объеме.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4"/>
        </w:numPr>
        <w:tabs>
          <w:tab w:val="left" w:pos="750"/>
        </w:tabs>
        <w:spacing w:before="1" w:line="261" w:lineRule="auto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719787</wp:posOffset>
                </wp:positionV>
                <wp:extent cx="6115685" cy="262255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39" name="Textbox 39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АНТИКОРРУПЦИОННАЯ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ОГОВОРКА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12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38" o:spid="_x0000_s1062" style="position:absolute;left:0;text-align:left;margin-left:56.9pt;margin-top:56.7pt;width:481.55pt;height:20.65pt;z-index:15735808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">
                <v:shape id="Textbox 39" o:spid="_x0000_s1063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АНТИКОРРУПЦИОННАЯ</w:t>
                        </w:r>
                        <w:r>
                          <w:rPr>
                            <w:b/>
                            <w:color w:val="FFFFFF"/>
                            <w:spacing w:val="-4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ОГОВОРКА</w:t>
                        </w:r>
                      </w:p>
                    </w:txbxContent>
                  </v:textbox>
                </v:shape>
                <v:shape id="Textbox 40" o:spid="_x0000_s1064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12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Возмещение имущественных потерь осуществляется на основании письменного требования пострадавшей Стороны с приложением копии соответствующего вступившего в законную силу решения налогового органа в течение 10 (десяти) рабочих дней с момента получения такого требования.</w:t>
      </w: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93"/>
      </w:pPr>
    </w:p>
    <w:p w:rsidR="0011739C" w:rsidRDefault="00FF18A3">
      <w:pPr>
        <w:pStyle w:val="a4"/>
        <w:numPr>
          <w:ilvl w:val="1"/>
          <w:numId w:val="3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 xml:space="preserve">При исполнении своих обязательств по настоящему Договору Стороны, их аффилированные лица, работники или посредники обязуются соблюдать требования антикоррупционного законодательства РФ (в </w:t>
      </w:r>
      <w:proofErr w:type="spellStart"/>
      <w:r>
        <w:rPr>
          <w:w w:val="115"/>
          <w:sz w:val="19"/>
        </w:rPr>
        <w:t>т.ч</w:t>
      </w:r>
      <w:proofErr w:type="spellEnd"/>
      <w:r>
        <w:rPr>
          <w:w w:val="115"/>
          <w:sz w:val="19"/>
        </w:rPr>
        <w:t xml:space="preserve">. Федеральный закон от 25.12.2008 № 273-ФЗ «О противодействии коррупции»), а также международные стандарты в этой </w:t>
      </w:r>
      <w:r>
        <w:rPr>
          <w:spacing w:val="-2"/>
          <w:w w:val="115"/>
          <w:sz w:val="19"/>
        </w:rPr>
        <w:t>области.</w:t>
      </w:r>
    </w:p>
    <w:p w:rsidR="0011739C" w:rsidRDefault="0011739C">
      <w:pPr>
        <w:pStyle w:val="a3"/>
        <w:spacing w:before="34"/>
      </w:pPr>
    </w:p>
    <w:p w:rsidR="0011739C" w:rsidRDefault="00FF18A3">
      <w:pPr>
        <w:pStyle w:val="a4"/>
        <w:numPr>
          <w:ilvl w:val="1"/>
          <w:numId w:val="3"/>
        </w:numPr>
        <w:tabs>
          <w:tab w:val="left" w:pos="750"/>
        </w:tabs>
        <w:spacing w:line="261" w:lineRule="auto"/>
        <w:ind w:right="34"/>
        <w:jc w:val="both"/>
        <w:rPr>
          <w:sz w:val="19"/>
        </w:rPr>
      </w:pPr>
      <w:r>
        <w:rPr>
          <w:w w:val="115"/>
          <w:sz w:val="19"/>
        </w:rPr>
        <w:t>Стороны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обязуются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воздерживаться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предложения,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дачи,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обещания,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вымогательства или получения взяток в любой форме (денежные средства, ценности, услуги) для получения коммерческих преимуществ или влияния на решения другой Стороны.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3"/>
        </w:numPr>
        <w:tabs>
          <w:tab w:val="left" w:pos="750"/>
        </w:tabs>
        <w:spacing w:before="1" w:line="261" w:lineRule="auto"/>
        <w:jc w:val="both"/>
        <w:rPr>
          <w:sz w:val="19"/>
        </w:rPr>
      </w:pPr>
      <w:r>
        <w:rPr>
          <w:w w:val="115"/>
          <w:sz w:val="19"/>
        </w:rPr>
        <w:t>В случае возникновения у Стороны подозрений, что произошло или может произойти нарушение любых положений настоящего Раздела, соответствующая Сторона обязуется уведомить об этом другую Сторону в письменной форме в течение 3 (трех) рабочих дней.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1"/>
          <w:numId w:val="3"/>
        </w:numPr>
        <w:tabs>
          <w:tab w:val="left" w:pos="750"/>
        </w:tabs>
        <w:spacing w:before="158" w:line="261" w:lineRule="auto"/>
        <w:ind w:right="37"/>
        <w:jc w:val="both"/>
        <w:rPr>
          <w:sz w:val="19"/>
        </w:rPr>
      </w:pPr>
      <w:r>
        <w:rPr>
          <w:w w:val="115"/>
          <w:sz w:val="19"/>
        </w:rPr>
        <w:t>Стороны обязуются оказывать друг другу полное содействие при проведении проверок по фактам коррупционных проявлений, предоставляя необходимые документы и объяснения, при условии соблюдения конфиденциальности.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3"/>
        </w:numPr>
        <w:tabs>
          <w:tab w:val="left" w:pos="750"/>
        </w:tabs>
        <w:spacing w:line="261" w:lineRule="auto"/>
        <w:ind w:right="38"/>
        <w:jc w:val="both"/>
        <w:rPr>
          <w:sz w:val="19"/>
        </w:rPr>
      </w:pPr>
      <w:r>
        <w:rPr>
          <w:w w:val="115"/>
          <w:sz w:val="19"/>
        </w:rPr>
        <w:t>Нарушение любой из Сторон антикоррупционных обязательств является существенным нарушением Договора. В этом случае пострадавшая Сторона имеет право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расторгнуть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Договор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одностороннем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внесудебном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порядке,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уведомив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этом другую Сторону за 5 (пять) рабочих дней.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3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567512</wp:posOffset>
                </wp:positionV>
                <wp:extent cx="6115685" cy="262255"/>
                <wp:effectExtent l="0" t="0" r="0" b="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42" name="Textbox 42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ПОРЯДОК</w:t>
                              </w:r>
                              <w:r>
                                <w:rPr>
                                  <w:b/>
                                  <w:color w:val="FFFFFF"/>
                                  <w:spacing w:val="10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РАЗРЕШЕНИЯ</w:t>
                              </w:r>
                              <w:r>
                                <w:rPr>
                                  <w:b/>
                                  <w:color w:val="FFFFFF"/>
                                  <w:spacing w:val="10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СПОРОВ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13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41" o:spid="_x0000_s1065" style="position:absolute;left:0;text-align:left;margin-left:56.9pt;margin-top:44.7pt;width:481.55pt;height:20.65pt;z-index:15736832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">
                <v:shape id="Textbox 42" o:spid="_x0000_s1066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ПОРЯДОК</w:t>
                        </w:r>
                        <w:r>
                          <w:rPr>
                            <w:b/>
                            <w:color w:val="FFFFFF"/>
                            <w:spacing w:val="10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РАЗРЕШЕНИЯ</w:t>
                        </w:r>
                        <w:r>
                          <w:rPr>
                            <w:b/>
                            <w:color w:val="FFFFFF"/>
                            <w:spacing w:val="10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СПОРОВ</w:t>
                        </w:r>
                      </w:p>
                    </w:txbxContent>
                  </v:textbox>
                </v:shape>
                <v:shape id="Textbox 43" o:spid="_x0000_s1067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13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Сторона, виновная в нарушении антикоррупционной оговорки, обязана возместить другой Стороне все документально подтвержденные убытки, возникшие в связи с таким нарушением (включая штрафы со стороны государственных органов).</w:t>
      </w: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94"/>
      </w:pPr>
    </w:p>
    <w:p w:rsidR="0011739C" w:rsidRDefault="00FF18A3">
      <w:pPr>
        <w:pStyle w:val="a4"/>
        <w:numPr>
          <w:ilvl w:val="1"/>
          <w:numId w:val="2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Все споры, разногласия или требования, возникающие из настоящего Договора или в связи с ним, подлежат разрешению в обязательном досудебном претензионном порядке.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Сторона,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получившая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претензию,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обязана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направить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нее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мотивированный ответ в течение 7 (семи) календарных дней со дня ее получения.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2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g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719319</wp:posOffset>
                </wp:positionV>
                <wp:extent cx="6115685" cy="262255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62255"/>
                          <a:chOff x="0" y="0"/>
                          <a:chExt cx="6115685" cy="262255"/>
                        </a:xfrm>
                      </wpg:grpSpPr>
                      <wps:wsp>
                        <wps:cNvPr id="45" name="Textbox 45"/>
                        <wps:cNvSpPr txBox="1"/>
                        <wps:spPr>
                          <a:xfrm>
                            <a:off x="436575" y="0"/>
                            <a:ext cx="5678805" cy="26225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172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120"/>
                                  <w:sz w:val="19"/>
                                </w:rPr>
                                <w:t>ЗАКЛЮЧИТЕЛЬНЫЕ</w:t>
                              </w:r>
                              <w:r>
                                <w:rPr>
                                  <w:b/>
                                  <w:color w:val="FFFFFF"/>
                                  <w:spacing w:val="-17"/>
                                  <w:w w:val="1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20"/>
                                  <w:sz w:val="19"/>
                                </w:rPr>
                                <w:t>ПОЛОЖЕНИЯ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436880" cy="262255"/>
                          </a:xfrm>
                          <a:prstGeom prst="rect">
                            <a:avLst/>
                          </a:prstGeom>
                          <a:solidFill>
                            <a:srgbClr val="FFE018"/>
                          </a:solidFill>
                        </wps:spPr>
                        <wps:txbx>
                          <w:txbxContent>
                            <w:p w:rsidR="0011739C" w:rsidRDefault="00FF18A3">
                              <w:pPr>
                                <w:spacing w:before="99"/>
                                <w:ind w:left="21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5"/>
                                  <w:w w:val="115"/>
                                  <w:sz w:val="19"/>
                                </w:rPr>
                                <w:t>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id="Group 44" o:spid="_x0000_s1068" style="position:absolute;left:0;text-align:left;margin-left:56.9pt;margin-top:56.65pt;width:481.55pt;height:20.65pt;z-index:15736320;mso-wrap-distance-left:0;mso-wrap-distance-right:0;mso-position-horizontal-relative:page;mso-position-vertical-relative:text" coordsize="61156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">
                <v:shape id="Textbox 45" o:spid="_x0000_s1069" type="#_x0000_t202" style="position:absolute;left:4365;width:567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" fillcolor="#666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172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w w:val="120"/>
                            <w:sz w:val="19"/>
                          </w:rPr>
                          <w:t>ЗАКЛЮЧИТЕЛЬНЫЕ</w:t>
                        </w:r>
                        <w:r>
                          <w:rPr>
                            <w:b/>
                            <w:color w:val="FFFFFF"/>
                            <w:spacing w:val="-17"/>
                            <w:w w:val="120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20"/>
                            <w:sz w:val="19"/>
                          </w:rPr>
                          <w:t>ПОЛОЖЕНИЯ</w:t>
                        </w:r>
                      </w:p>
                    </w:txbxContent>
                  </v:textbox>
                </v:shape>
                <v:shape id="Textbox 46" o:spid="_x0000_s1070" type="#_x0000_t202" style="position:absolute;width:436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" fillcolor="#ffe018" stroked="f">
                  <v:textbox inset="0,0,0,0">
                    <w:txbxContent>
                      <w:p w:rsidR="0011739C" w:rsidRDefault="00FF18A3">
                        <w:pPr>
                          <w:spacing w:before="99"/>
                          <w:ind w:left="21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5"/>
                            <w:w w:val="115"/>
                            <w:sz w:val="19"/>
                          </w:rPr>
                          <w:t>14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9"/>
        </w:rPr>
        <w:t>В случае, если спор не был урегулирован в претензионном порядке, или ответ на претензию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не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был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получен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установленный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срок,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спор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передается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рассмотрение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в Арбитражный суд по месту нахождения Истца (договорная подсудность в соответствии со ст. 37 АПК РФ).</w:t>
      </w:r>
    </w:p>
    <w:p w:rsidR="0011739C" w:rsidRDefault="0011739C">
      <w:pPr>
        <w:pStyle w:val="a3"/>
      </w:pPr>
    </w:p>
    <w:p w:rsidR="0011739C" w:rsidRDefault="0011739C">
      <w:pPr>
        <w:pStyle w:val="a3"/>
      </w:pPr>
    </w:p>
    <w:p w:rsidR="0011739C" w:rsidRDefault="0011739C">
      <w:pPr>
        <w:pStyle w:val="a3"/>
        <w:spacing w:before="93"/>
      </w:pPr>
    </w:p>
    <w:p w:rsidR="0011739C" w:rsidRDefault="00FF18A3">
      <w:pPr>
        <w:pStyle w:val="a4"/>
        <w:numPr>
          <w:ilvl w:val="1"/>
          <w:numId w:val="1"/>
        </w:numPr>
        <w:tabs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Договор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вступает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силу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с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даты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его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подписания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Сторонами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действует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соответствии с пунктом 2.8 Договора. Обязательства Сторон по оказанию и оплате услуг в рамках Пакета обучений, а также ответственность за их исполнение, сохраняются до окончания срока действия Пакета обучений.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Исполнитель имеет право в любое время в одностороннем порядке передать (уступить) свои права и обязанности по настоящему Договору третьему лицу (в том числе в порядке уступки требования и перевода долга) без получения дополнительного согласия Заказчика. Заказчик настоящим дает свое безусловное и безотзывное согласие на такую передачу (перевод долга). Исполнитель обязуется письменно уведомить Заказчика о состоявшейся передаче прав и обязанностей в течение 5 (пяти) рабочих дней с даты такой передачи.</w:t>
      </w:r>
    </w:p>
    <w:p w:rsidR="0011739C" w:rsidRDefault="0011739C">
      <w:pPr>
        <w:pStyle w:val="a3"/>
        <w:spacing w:before="33"/>
      </w:pPr>
    </w:p>
    <w:p w:rsidR="0011739C" w:rsidRDefault="00FF18A3">
      <w:pPr>
        <w:pStyle w:val="a4"/>
        <w:numPr>
          <w:ilvl w:val="1"/>
          <w:numId w:val="1"/>
        </w:numPr>
        <w:tabs>
          <w:tab w:val="left" w:pos="750"/>
        </w:tabs>
        <w:spacing w:before="1"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Стороны признают юридическую силу документов, направленных посредством системы ЭДО, а также переписки по адресам электронной почты, указанным в реквизитах.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Скан-копии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документов,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направленные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e-</w:t>
      </w:r>
      <w:proofErr w:type="spellStart"/>
      <w:r>
        <w:rPr>
          <w:w w:val="115"/>
          <w:sz w:val="19"/>
        </w:rPr>
        <w:t>mail</w:t>
      </w:r>
      <w:proofErr w:type="spellEnd"/>
      <w:r>
        <w:rPr>
          <w:w w:val="115"/>
          <w:sz w:val="19"/>
        </w:rPr>
        <w:t>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имеют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силу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оригиналов до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момента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обмена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бумажными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экземплярами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(если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это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необходимо).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"/>
        </w:numPr>
        <w:tabs>
          <w:tab w:val="left" w:pos="750"/>
        </w:tabs>
        <w:spacing w:line="261" w:lineRule="auto"/>
        <w:jc w:val="both"/>
        <w:rPr>
          <w:sz w:val="19"/>
        </w:rPr>
      </w:pPr>
      <w:r>
        <w:rPr>
          <w:w w:val="115"/>
          <w:sz w:val="19"/>
        </w:rPr>
        <w:t>Стороны обязаны уведомлять друг друга об изменении юридических адресов, банковских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реквизитов,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номеров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телефонов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адресов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электронной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почты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течение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 xml:space="preserve">3 (трех) рабочих дней с момента таких изменений. Риск неблагоприятных последствий из-за </w:t>
      </w:r>
      <w:proofErr w:type="spellStart"/>
      <w:r>
        <w:rPr>
          <w:w w:val="115"/>
          <w:sz w:val="19"/>
        </w:rPr>
        <w:t>неуведомления</w:t>
      </w:r>
      <w:proofErr w:type="spellEnd"/>
      <w:r>
        <w:rPr>
          <w:w w:val="115"/>
          <w:sz w:val="19"/>
        </w:rPr>
        <w:t xml:space="preserve"> несет Сторона, не исполнившая данную обязанность.</w:t>
      </w:r>
    </w:p>
    <w:p w:rsidR="0011739C" w:rsidRDefault="0011739C">
      <w:pPr>
        <w:pStyle w:val="a3"/>
        <w:spacing w:before="35"/>
      </w:pPr>
    </w:p>
    <w:p w:rsidR="0011739C" w:rsidRDefault="00FF18A3">
      <w:pPr>
        <w:pStyle w:val="a4"/>
        <w:numPr>
          <w:ilvl w:val="1"/>
          <w:numId w:val="1"/>
        </w:numPr>
        <w:tabs>
          <w:tab w:val="left" w:pos="750"/>
        </w:tabs>
        <w:spacing w:before="1" w:line="261" w:lineRule="auto"/>
        <w:jc w:val="both"/>
        <w:rPr>
          <w:sz w:val="19"/>
        </w:rPr>
      </w:pPr>
      <w:r>
        <w:rPr>
          <w:w w:val="115"/>
          <w:sz w:val="19"/>
        </w:rPr>
        <w:t>Настоящий Договор содержит весь объем договоренностей между Сторонами в отношении его предмета и отменяет все предшествующие переговоры, переписку и соглашения по нему.</w:t>
      </w:r>
    </w:p>
    <w:p w:rsidR="0011739C" w:rsidRDefault="0011739C">
      <w:pPr>
        <w:pStyle w:val="a3"/>
        <w:spacing w:before="36"/>
      </w:pPr>
    </w:p>
    <w:p w:rsidR="0011739C" w:rsidRDefault="00FF18A3">
      <w:pPr>
        <w:pStyle w:val="a4"/>
        <w:numPr>
          <w:ilvl w:val="1"/>
          <w:numId w:val="1"/>
        </w:numPr>
        <w:tabs>
          <w:tab w:val="left" w:pos="750"/>
        </w:tabs>
        <w:spacing w:line="261" w:lineRule="auto"/>
        <w:ind w:right="36"/>
        <w:jc w:val="both"/>
        <w:rPr>
          <w:sz w:val="19"/>
        </w:rPr>
      </w:pPr>
      <w:r>
        <w:rPr>
          <w:w w:val="115"/>
          <w:sz w:val="19"/>
        </w:rPr>
        <w:t>Если какое-либо из положений настоящего Договора станет недействительным или неисполнимым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закону,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это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не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влечет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недействительности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всего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Договора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целом.</w:t>
      </w:r>
    </w:p>
    <w:p w:rsidR="0011739C" w:rsidRDefault="0011739C">
      <w:pPr>
        <w:pStyle w:val="a4"/>
        <w:spacing w:line="261" w:lineRule="auto"/>
        <w:rPr>
          <w:sz w:val="19"/>
        </w:rPr>
        <w:sectPr w:rsidR="0011739C">
          <w:pgSz w:w="11910" w:h="16840"/>
          <w:pgMar w:top="1360" w:right="1133" w:bottom="280" w:left="1133" w:header="360" w:footer="0" w:gutter="0"/>
          <w:cols w:space="720"/>
        </w:sectPr>
      </w:pPr>
    </w:p>
    <w:p w:rsidR="0011739C" w:rsidRDefault="00FF18A3">
      <w:pPr>
        <w:pStyle w:val="a4"/>
        <w:numPr>
          <w:ilvl w:val="1"/>
          <w:numId w:val="1"/>
        </w:numPr>
        <w:tabs>
          <w:tab w:val="left" w:pos="750"/>
        </w:tabs>
        <w:spacing w:before="158" w:line="261" w:lineRule="auto"/>
        <w:ind w:right="34"/>
        <w:jc w:val="both"/>
        <w:rPr>
          <w:sz w:val="19"/>
        </w:rPr>
      </w:pPr>
      <w:r>
        <w:rPr>
          <w:w w:val="115"/>
          <w:sz w:val="19"/>
        </w:rPr>
        <w:t>Настоящий Договор составлен в 2 (двух) идентичных экземплярах, имеющих равную юридическую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силу,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одному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для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каждой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из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Сторон.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случае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заключения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Договора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 xml:space="preserve">в электронной форме (в том числе через систему ЭДО), оригинал электронного документа является единственным и достаточным подтверждением заключения </w:t>
      </w:r>
      <w:r>
        <w:rPr>
          <w:spacing w:val="-2"/>
          <w:w w:val="115"/>
          <w:sz w:val="19"/>
        </w:rPr>
        <w:t>сделки.</w:t>
      </w:r>
    </w:p>
    <w:p w:rsidR="0011739C" w:rsidRDefault="00FF18A3">
      <w:pPr>
        <w:pStyle w:val="a3"/>
        <w:spacing w:before="6"/>
        <w:rPr>
          <w:sz w:val="12"/>
        </w:rPr>
      </w:pPr>
      <w:r>
        <w:rPr>
          <w:noProof/>
          <w:sz w:val="12"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107970</wp:posOffset>
                </wp:positionV>
                <wp:extent cx="6115685" cy="243840"/>
                <wp:effectExtent l="0" t="0" r="0" b="0"/>
                <wp:wrapTopAndBottom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685" cy="243840"/>
                        </a:xfrm>
                        <a:prstGeom prst="rect">
                          <a:avLst/>
                        </a:prstGeom>
                        <a:solidFill>
                          <a:srgbClr val="666666"/>
                        </a:solidFill>
                      </wps:spPr>
                      <wps:txbx>
                        <w:txbxContent>
                          <w:p w:rsidR="0011739C" w:rsidRDefault="00FF18A3">
                            <w:pPr>
                              <w:tabs>
                                <w:tab w:val="left" w:pos="4987"/>
                              </w:tabs>
                              <w:spacing w:before="85"/>
                              <w:ind w:left="172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w w:val="120"/>
                                <w:sz w:val="19"/>
                              </w:rPr>
                              <w:t>Заказчик:</w:t>
                            </w:r>
                            <w:r>
                              <w:rPr>
                                <w:b/>
                                <w:color w:val="FFFFFF"/>
                                <w:sz w:val="19"/>
                              </w:rPr>
                              <w:tab/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w w:val="120"/>
                                <w:sz w:val="19"/>
                              </w:rPr>
                              <w:t>Исполнитель: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id="Textbox 47" o:spid="_x0000_s1071" type="#_x0000_t202" style="position:absolute;margin-left:56.9pt;margin-top:8.5pt;width:481.55pt;height:19.2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" fillcolor="#666" stroked="f">
                <v:path arrowok="t"/>
                <v:textbox inset="0,0,0,0">
                  <w:txbxContent>
                    <w:p w:rsidR="0011739C" w:rsidRDefault="00FF18A3">
                      <w:pPr>
                        <w:tabs>
                          <w:tab w:val="left" w:pos="4987"/>
                        </w:tabs>
                        <w:spacing w:before="85"/>
                        <w:ind w:left="172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w w:val="120"/>
                          <w:sz w:val="19"/>
                        </w:rPr>
                        <w:t>Заказчик:</w:t>
                      </w:r>
                      <w:r>
                        <w:rPr>
                          <w:b/>
                          <w:color w:val="FFFFFF"/>
                          <w:sz w:val="19"/>
                        </w:rPr>
                        <w:tab/>
                      </w:r>
                      <w:r>
                        <w:rPr>
                          <w:b/>
                          <w:color w:val="FFFFFF"/>
                          <w:spacing w:val="-2"/>
                          <w:w w:val="120"/>
                          <w:sz w:val="19"/>
                        </w:rPr>
                        <w:t>Исполнитель: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1739C" w:rsidRDefault="00FF18A3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spacing w:before="85"/>
        <w:ind w:left="76"/>
      </w:pP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proofErr w:type="spellStart"/>
      <w:r>
        <w:t>Веричева</w:t>
      </w:r>
      <w:proofErr w:type="spellEnd"/>
      <w:r>
        <w:rPr>
          <w:spacing w:val="58"/>
        </w:rPr>
        <w:t xml:space="preserve"> </w:t>
      </w:r>
      <w:r>
        <w:t>А.</w:t>
      </w:r>
      <w:r>
        <w:rPr>
          <w:spacing w:val="58"/>
        </w:rPr>
        <w:t xml:space="preserve"> </w:t>
      </w:r>
      <w:r>
        <w:rPr>
          <w:spacing w:val="-5"/>
        </w:rPr>
        <w:t>Б.</w:t>
      </w:r>
      <w:r>
        <w:tab/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</w:p>
    <w:sectPr w:rsidR="0011739C">
      <w:pgSz w:w="11910" w:h="16840"/>
      <w:pgMar w:top="1360" w:right="1133" w:bottom="280" w:left="1133" w:header="36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EF6" w:rsidRDefault="00C85EF6">
      <w:r>
        <w:separator/>
      </w:r>
    </w:p>
  </w:endnote>
  <w:endnote w:type="continuationSeparator" w:id="0">
    <w:p w:rsidR="00C85EF6" w:rsidRDefault="00C85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EF6" w:rsidRDefault="00C85EF6">
      <w:r>
        <w:separator/>
      </w:r>
    </w:p>
  </w:footnote>
  <w:footnote w:type="continuationSeparator" w:id="0">
    <w:p w:rsidR="00C85EF6" w:rsidRDefault="00C85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39C" w:rsidRDefault="0011739C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6.75pt;height:6.75pt" o:bullet="t">
        <v:imagedata r:id="rId1" o:title="image2"/>
      </v:shape>
    </w:pict>
  </w:numPicBullet>
  <w:numPicBullet w:numPicBulletId="1">
    <w:pict>
      <v:shape id="_x0000_i1063" type="#_x0000_t75" style="width:6.75pt;height:6pt" o:bullet="t">
        <v:imagedata r:id="rId2" o:title="image3"/>
      </v:shape>
    </w:pict>
  </w:numPicBullet>
  <w:numPicBullet w:numPicBulletId="2">
    <w:pict>
      <v:shape id="_x0000_i1064" type="#_x0000_t75" style="width:6.75pt;height:6pt" o:bullet="t">
        <v:imagedata r:id="rId3" o:title="image4"/>
      </v:shape>
    </w:pict>
  </w:numPicBullet>
  <w:abstractNum w:abstractNumId="0" w15:restartNumberingAfterBreak="0">
    <w:nsid w:val="03807A7A"/>
    <w:multiLevelType w:val="multilevel"/>
    <w:tmpl w:val="DB4EF8A0"/>
    <w:lvl w:ilvl="0">
      <w:start w:val="8"/>
      <w:numFmt w:val="decimal"/>
      <w:lvlText w:val="%1"/>
      <w:lvlJc w:val="left"/>
      <w:pPr>
        <w:ind w:left="750" w:hanging="5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588"/>
      </w:pPr>
      <w:rPr>
        <w:rFonts w:hint="default"/>
        <w:lang w:val="ru-RU" w:eastAsia="en-US" w:bidi="ar-SA"/>
      </w:rPr>
    </w:lvl>
  </w:abstractNum>
  <w:abstractNum w:abstractNumId="1" w15:restartNumberingAfterBreak="0">
    <w:nsid w:val="05C61CFF"/>
    <w:multiLevelType w:val="multilevel"/>
    <w:tmpl w:val="B4744A1E"/>
    <w:lvl w:ilvl="0">
      <w:start w:val="13"/>
      <w:numFmt w:val="decimal"/>
      <w:lvlText w:val="%1"/>
      <w:lvlJc w:val="left"/>
      <w:pPr>
        <w:ind w:left="750" w:hanging="6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2" w15:restartNumberingAfterBreak="0">
    <w:nsid w:val="1D057FA3"/>
    <w:multiLevelType w:val="multilevel"/>
    <w:tmpl w:val="DBE69064"/>
    <w:lvl w:ilvl="0">
      <w:start w:val="4"/>
      <w:numFmt w:val="decimal"/>
      <w:lvlText w:val="%1"/>
      <w:lvlJc w:val="left"/>
      <w:pPr>
        <w:ind w:left="750" w:hanging="5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0" w:hanging="67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342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77"/>
      </w:pPr>
      <w:rPr>
        <w:rFonts w:hint="default"/>
        <w:lang w:val="ru-RU" w:eastAsia="en-US" w:bidi="ar-SA"/>
      </w:rPr>
    </w:lvl>
  </w:abstractNum>
  <w:abstractNum w:abstractNumId="3" w15:restartNumberingAfterBreak="0">
    <w:nsid w:val="27BA3C11"/>
    <w:multiLevelType w:val="hybridMultilevel"/>
    <w:tmpl w:val="43A68620"/>
    <w:lvl w:ilvl="0" w:tplc="089CB3A4">
      <w:numFmt w:val="bullet"/>
      <w:lvlText w:val="&amp;"/>
      <w:lvlPicBulletId w:val="2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1" w:tplc="1F4C2272">
      <w:numFmt w:val="bullet"/>
      <w:lvlText w:val="•"/>
      <w:lvlJc w:val="left"/>
      <w:pPr>
        <w:ind w:left="1899" w:hanging="163"/>
      </w:pPr>
      <w:rPr>
        <w:rFonts w:hint="default"/>
        <w:lang w:val="ru-RU" w:eastAsia="en-US" w:bidi="ar-SA"/>
      </w:rPr>
    </w:lvl>
    <w:lvl w:ilvl="2" w:tplc="C09CC1B8">
      <w:numFmt w:val="bullet"/>
      <w:lvlText w:val="•"/>
      <w:lvlJc w:val="left"/>
      <w:pPr>
        <w:ind w:left="2759" w:hanging="163"/>
      </w:pPr>
      <w:rPr>
        <w:rFonts w:hint="default"/>
        <w:lang w:val="ru-RU" w:eastAsia="en-US" w:bidi="ar-SA"/>
      </w:rPr>
    </w:lvl>
    <w:lvl w:ilvl="3" w:tplc="42680008">
      <w:numFmt w:val="bullet"/>
      <w:lvlText w:val="•"/>
      <w:lvlJc w:val="left"/>
      <w:pPr>
        <w:ind w:left="3619" w:hanging="163"/>
      </w:pPr>
      <w:rPr>
        <w:rFonts w:hint="default"/>
        <w:lang w:val="ru-RU" w:eastAsia="en-US" w:bidi="ar-SA"/>
      </w:rPr>
    </w:lvl>
    <w:lvl w:ilvl="4" w:tplc="9AE2556C">
      <w:numFmt w:val="bullet"/>
      <w:lvlText w:val="•"/>
      <w:lvlJc w:val="left"/>
      <w:pPr>
        <w:ind w:left="4479" w:hanging="163"/>
      </w:pPr>
      <w:rPr>
        <w:rFonts w:hint="default"/>
        <w:lang w:val="ru-RU" w:eastAsia="en-US" w:bidi="ar-SA"/>
      </w:rPr>
    </w:lvl>
    <w:lvl w:ilvl="5" w:tplc="AC1A16E8">
      <w:numFmt w:val="bullet"/>
      <w:lvlText w:val="•"/>
      <w:lvlJc w:val="left"/>
      <w:pPr>
        <w:ind w:left="5339" w:hanging="163"/>
      </w:pPr>
      <w:rPr>
        <w:rFonts w:hint="default"/>
        <w:lang w:val="ru-RU" w:eastAsia="en-US" w:bidi="ar-SA"/>
      </w:rPr>
    </w:lvl>
    <w:lvl w:ilvl="6" w:tplc="365AA0D2">
      <w:numFmt w:val="bullet"/>
      <w:lvlText w:val="•"/>
      <w:lvlJc w:val="left"/>
      <w:pPr>
        <w:ind w:left="6199" w:hanging="163"/>
      </w:pPr>
      <w:rPr>
        <w:rFonts w:hint="default"/>
        <w:lang w:val="ru-RU" w:eastAsia="en-US" w:bidi="ar-SA"/>
      </w:rPr>
    </w:lvl>
    <w:lvl w:ilvl="7" w:tplc="0F0C9EC2">
      <w:numFmt w:val="bullet"/>
      <w:lvlText w:val="•"/>
      <w:lvlJc w:val="left"/>
      <w:pPr>
        <w:ind w:left="7059" w:hanging="163"/>
      </w:pPr>
      <w:rPr>
        <w:rFonts w:hint="default"/>
        <w:lang w:val="ru-RU" w:eastAsia="en-US" w:bidi="ar-SA"/>
      </w:rPr>
    </w:lvl>
    <w:lvl w:ilvl="8" w:tplc="E5EE71F2">
      <w:numFmt w:val="bullet"/>
      <w:lvlText w:val="•"/>
      <w:lvlJc w:val="left"/>
      <w:pPr>
        <w:ind w:left="7919" w:hanging="163"/>
      </w:pPr>
      <w:rPr>
        <w:rFonts w:hint="default"/>
        <w:lang w:val="ru-RU" w:eastAsia="en-US" w:bidi="ar-SA"/>
      </w:rPr>
    </w:lvl>
  </w:abstractNum>
  <w:abstractNum w:abstractNumId="4" w15:restartNumberingAfterBreak="0">
    <w:nsid w:val="41602EC6"/>
    <w:multiLevelType w:val="hybridMultilevel"/>
    <w:tmpl w:val="3796CDAE"/>
    <w:lvl w:ilvl="0" w:tplc="01381872">
      <w:numFmt w:val="bullet"/>
      <w:lvlText w:val="&amp;"/>
      <w:lvlPicBulletId w:val="0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1" w:tplc="2C449036">
      <w:numFmt w:val="bullet"/>
      <w:lvlText w:val="•"/>
      <w:lvlJc w:val="left"/>
      <w:pPr>
        <w:ind w:left="1899" w:hanging="163"/>
      </w:pPr>
      <w:rPr>
        <w:rFonts w:hint="default"/>
        <w:lang w:val="ru-RU" w:eastAsia="en-US" w:bidi="ar-SA"/>
      </w:rPr>
    </w:lvl>
    <w:lvl w:ilvl="2" w:tplc="E81CFE4A">
      <w:numFmt w:val="bullet"/>
      <w:lvlText w:val="•"/>
      <w:lvlJc w:val="left"/>
      <w:pPr>
        <w:ind w:left="2759" w:hanging="163"/>
      </w:pPr>
      <w:rPr>
        <w:rFonts w:hint="default"/>
        <w:lang w:val="ru-RU" w:eastAsia="en-US" w:bidi="ar-SA"/>
      </w:rPr>
    </w:lvl>
    <w:lvl w:ilvl="3" w:tplc="22440BA2">
      <w:numFmt w:val="bullet"/>
      <w:lvlText w:val="•"/>
      <w:lvlJc w:val="left"/>
      <w:pPr>
        <w:ind w:left="3619" w:hanging="163"/>
      </w:pPr>
      <w:rPr>
        <w:rFonts w:hint="default"/>
        <w:lang w:val="ru-RU" w:eastAsia="en-US" w:bidi="ar-SA"/>
      </w:rPr>
    </w:lvl>
    <w:lvl w:ilvl="4" w:tplc="AFCA50BC">
      <w:numFmt w:val="bullet"/>
      <w:lvlText w:val="•"/>
      <w:lvlJc w:val="left"/>
      <w:pPr>
        <w:ind w:left="4479" w:hanging="163"/>
      </w:pPr>
      <w:rPr>
        <w:rFonts w:hint="default"/>
        <w:lang w:val="ru-RU" w:eastAsia="en-US" w:bidi="ar-SA"/>
      </w:rPr>
    </w:lvl>
    <w:lvl w:ilvl="5" w:tplc="AD5A0642">
      <w:numFmt w:val="bullet"/>
      <w:lvlText w:val="•"/>
      <w:lvlJc w:val="left"/>
      <w:pPr>
        <w:ind w:left="5339" w:hanging="163"/>
      </w:pPr>
      <w:rPr>
        <w:rFonts w:hint="default"/>
        <w:lang w:val="ru-RU" w:eastAsia="en-US" w:bidi="ar-SA"/>
      </w:rPr>
    </w:lvl>
    <w:lvl w:ilvl="6" w:tplc="8B00E57C">
      <w:numFmt w:val="bullet"/>
      <w:lvlText w:val="•"/>
      <w:lvlJc w:val="left"/>
      <w:pPr>
        <w:ind w:left="6199" w:hanging="163"/>
      </w:pPr>
      <w:rPr>
        <w:rFonts w:hint="default"/>
        <w:lang w:val="ru-RU" w:eastAsia="en-US" w:bidi="ar-SA"/>
      </w:rPr>
    </w:lvl>
    <w:lvl w:ilvl="7" w:tplc="8434329A">
      <w:numFmt w:val="bullet"/>
      <w:lvlText w:val="•"/>
      <w:lvlJc w:val="left"/>
      <w:pPr>
        <w:ind w:left="7059" w:hanging="163"/>
      </w:pPr>
      <w:rPr>
        <w:rFonts w:hint="default"/>
        <w:lang w:val="ru-RU" w:eastAsia="en-US" w:bidi="ar-SA"/>
      </w:rPr>
    </w:lvl>
    <w:lvl w:ilvl="8" w:tplc="9BD60B5A">
      <w:numFmt w:val="bullet"/>
      <w:lvlText w:val="•"/>
      <w:lvlJc w:val="left"/>
      <w:pPr>
        <w:ind w:left="7919" w:hanging="163"/>
      </w:pPr>
      <w:rPr>
        <w:rFonts w:hint="default"/>
        <w:lang w:val="ru-RU" w:eastAsia="en-US" w:bidi="ar-SA"/>
      </w:rPr>
    </w:lvl>
  </w:abstractNum>
  <w:abstractNum w:abstractNumId="5" w15:restartNumberingAfterBreak="0">
    <w:nsid w:val="446A598A"/>
    <w:multiLevelType w:val="multilevel"/>
    <w:tmpl w:val="F9721DF4"/>
    <w:lvl w:ilvl="0">
      <w:start w:val="10"/>
      <w:numFmt w:val="decimal"/>
      <w:lvlText w:val="%1"/>
      <w:lvlJc w:val="left"/>
      <w:pPr>
        <w:ind w:left="750" w:hanging="6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6" w15:restartNumberingAfterBreak="0">
    <w:nsid w:val="4CEA6EA4"/>
    <w:multiLevelType w:val="multilevel"/>
    <w:tmpl w:val="854E8E16"/>
    <w:lvl w:ilvl="0">
      <w:start w:val="2"/>
      <w:numFmt w:val="decimal"/>
      <w:lvlText w:val="%1"/>
      <w:lvlJc w:val="left"/>
      <w:pPr>
        <w:ind w:left="750" w:hanging="5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&amp;"/>
      <w:lvlPicBulletId w:val="0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3">
      <w:numFmt w:val="bullet"/>
      <w:lvlText w:val="•"/>
      <w:lvlJc w:val="left"/>
      <w:pPr>
        <w:ind w:left="2951" w:hanging="1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6" w:hanging="1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2" w:hanging="1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7" w:hanging="1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3" w:hanging="1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8" w:hanging="163"/>
      </w:pPr>
      <w:rPr>
        <w:rFonts w:hint="default"/>
        <w:lang w:val="ru-RU" w:eastAsia="en-US" w:bidi="ar-SA"/>
      </w:rPr>
    </w:lvl>
  </w:abstractNum>
  <w:abstractNum w:abstractNumId="7" w15:restartNumberingAfterBreak="0">
    <w:nsid w:val="4E182AE0"/>
    <w:multiLevelType w:val="multilevel"/>
    <w:tmpl w:val="50D8C6DE"/>
    <w:lvl w:ilvl="0">
      <w:start w:val="14"/>
      <w:numFmt w:val="decimal"/>
      <w:lvlText w:val="%1"/>
      <w:lvlJc w:val="left"/>
      <w:pPr>
        <w:ind w:left="750" w:hanging="6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8" w15:restartNumberingAfterBreak="0">
    <w:nsid w:val="53C745BD"/>
    <w:multiLevelType w:val="multilevel"/>
    <w:tmpl w:val="D8D89A3E"/>
    <w:lvl w:ilvl="0">
      <w:start w:val="12"/>
      <w:numFmt w:val="decimal"/>
      <w:lvlText w:val="%1"/>
      <w:lvlJc w:val="left"/>
      <w:pPr>
        <w:ind w:left="750" w:hanging="6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9" w15:restartNumberingAfterBreak="0">
    <w:nsid w:val="55D3418E"/>
    <w:multiLevelType w:val="multilevel"/>
    <w:tmpl w:val="B372CBD0"/>
    <w:lvl w:ilvl="0">
      <w:start w:val="7"/>
      <w:numFmt w:val="decimal"/>
      <w:lvlText w:val="%1"/>
      <w:lvlJc w:val="left"/>
      <w:pPr>
        <w:ind w:left="750" w:hanging="5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&amp;"/>
      <w:lvlPicBulletId w:val="0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3">
      <w:numFmt w:val="bullet"/>
      <w:lvlText w:val="•"/>
      <w:lvlJc w:val="left"/>
      <w:pPr>
        <w:ind w:left="2951" w:hanging="1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6" w:hanging="1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2" w:hanging="1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7" w:hanging="1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3" w:hanging="1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8" w:hanging="163"/>
      </w:pPr>
      <w:rPr>
        <w:rFonts w:hint="default"/>
        <w:lang w:val="ru-RU" w:eastAsia="en-US" w:bidi="ar-SA"/>
      </w:rPr>
    </w:lvl>
  </w:abstractNum>
  <w:abstractNum w:abstractNumId="10" w15:restartNumberingAfterBreak="0">
    <w:nsid w:val="57EA77DF"/>
    <w:multiLevelType w:val="multilevel"/>
    <w:tmpl w:val="5E1E055C"/>
    <w:lvl w:ilvl="0">
      <w:start w:val="11"/>
      <w:numFmt w:val="decimal"/>
      <w:lvlText w:val="%1"/>
      <w:lvlJc w:val="left"/>
      <w:pPr>
        <w:ind w:left="750" w:hanging="6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11" w15:restartNumberingAfterBreak="0">
    <w:nsid w:val="5D9B5367"/>
    <w:multiLevelType w:val="multilevel"/>
    <w:tmpl w:val="E2383A2A"/>
    <w:lvl w:ilvl="0">
      <w:start w:val="1"/>
      <w:numFmt w:val="decimal"/>
      <w:lvlText w:val="%1"/>
      <w:lvlJc w:val="left"/>
      <w:pPr>
        <w:ind w:left="750" w:hanging="5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588"/>
      </w:pPr>
      <w:rPr>
        <w:rFonts w:hint="default"/>
        <w:lang w:val="ru-RU" w:eastAsia="en-US" w:bidi="ar-SA"/>
      </w:rPr>
    </w:lvl>
  </w:abstractNum>
  <w:abstractNum w:abstractNumId="12" w15:restartNumberingAfterBreak="0">
    <w:nsid w:val="65C053B5"/>
    <w:multiLevelType w:val="hybridMultilevel"/>
    <w:tmpl w:val="29145102"/>
    <w:lvl w:ilvl="0" w:tplc="22300DC6">
      <w:numFmt w:val="bullet"/>
      <w:lvlText w:val="&amp;"/>
      <w:lvlPicBulletId w:val="1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1" w:tplc="B8566980">
      <w:numFmt w:val="bullet"/>
      <w:lvlText w:val="•"/>
      <w:lvlJc w:val="left"/>
      <w:pPr>
        <w:ind w:left="1899" w:hanging="163"/>
      </w:pPr>
      <w:rPr>
        <w:rFonts w:hint="default"/>
        <w:lang w:val="ru-RU" w:eastAsia="en-US" w:bidi="ar-SA"/>
      </w:rPr>
    </w:lvl>
    <w:lvl w:ilvl="2" w:tplc="BF688C6E">
      <w:numFmt w:val="bullet"/>
      <w:lvlText w:val="•"/>
      <w:lvlJc w:val="left"/>
      <w:pPr>
        <w:ind w:left="2759" w:hanging="163"/>
      </w:pPr>
      <w:rPr>
        <w:rFonts w:hint="default"/>
        <w:lang w:val="ru-RU" w:eastAsia="en-US" w:bidi="ar-SA"/>
      </w:rPr>
    </w:lvl>
    <w:lvl w:ilvl="3" w:tplc="F3FCBD78">
      <w:numFmt w:val="bullet"/>
      <w:lvlText w:val="•"/>
      <w:lvlJc w:val="left"/>
      <w:pPr>
        <w:ind w:left="3619" w:hanging="163"/>
      </w:pPr>
      <w:rPr>
        <w:rFonts w:hint="default"/>
        <w:lang w:val="ru-RU" w:eastAsia="en-US" w:bidi="ar-SA"/>
      </w:rPr>
    </w:lvl>
    <w:lvl w:ilvl="4" w:tplc="251C1980">
      <w:numFmt w:val="bullet"/>
      <w:lvlText w:val="•"/>
      <w:lvlJc w:val="left"/>
      <w:pPr>
        <w:ind w:left="4479" w:hanging="163"/>
      </w:pPr>
      <w:rPr>
        <w:rFonts w:hint="default"/>
        <w:lang w:val="ru-RU" w:eastAsia="en-US" w:bidi="ar-SA"/>
      </w:rPr>
    </w:lvl>
    <w:lvl w:ilvl="5" w:tplc="CB1EC072">
      <w:numFmt w:val="bullet"/>
      <w:lvlText w:val="•"/>
      <w:lvlJc w:val="left"/>
      <w:pPr>
        <w:ind w:left="5339" w:hanging="163"/>
      </w:pPr>
      <w:rPr>
        <w:rFonts w:hint="default"/>
        <w:lang w:val="ru-RU" w:eastAsia="en-US" w:bidi="ar-SA"/>
      </w:rPr>
    </w:lvl>
    <w:lvl w:ilvl="6" w:tplc="86DE9038">
      <w:numFmt w:val="bullet"/>
      <w:lvlText w:val="•"/>
      <w:lvlJc w:val="left"/>
      <w:pPr>
        <w:ind w:left="6199" w:hanging="163"/>
      </w:pPr>
      <w:rPr>
        <w:rFonts w:hint="default"/>
        <w:lang w:val="ru-RU" w:eastAsia="en-US" w:bidi="ar-SA"/>
      </w:rPr>
    </w:lvl>
    <w:lvl w:ilvl="7" w:tplc="3AA08398">
      <w:numFmt w:val="bullet"/>
      <w:lvlText w:val="•"/>
      <w:lvlJc w:val="left"/>
      <w:pPr>
        <w:ind w:left="7059" w:hanging="163"/>
      </w:pPr>
      <w:rPr>
        <w:rFonts w:hint="default"/>
        <w:lang w:val="ru-RU" w:eastAsia="en-US" w:bidi="ar-SA"/>
      </w:rPr>
    </w:lvl>
    <w:lvl w:ilvl="8" w:tplc="079414A2">
      <w:numFmt w:val="bullet"/>
      <w:lvlText w:val="•"/>
      <w:lvlJc w:val="left"/>
      <w:pPr>
        <w:ind w:left="7919" w:hanging="163"/>
      </w:pPr>
      <w:rPr>
        <w:rFonts w:hint="default"/>
        <w:lang w:val="ru-RU" w:eastAsia="en-US" w:bidi="ar-SA"/>
      </w:rPr>
    </w:lvl>
  </w:abstractNum>
  <w:abstractNum w:abstractNumId="13" w15:restartNumberingAfterBreak="0">
    <w:nsid w:val="666505AB"/>
    <w:multiLevelType w:val="multilevel"/>
    <w:tmpl w:val="F15CDF2E"/>
    <w:lvl w:ilvl="0">
      <w:start w:val="5"/>
      <w:numFmt w:val="decimal"/>
      <w:lvlText w:val="%1"/>
      <w:lvlJc w:val="left"/>
      <w:pPr>
        <w:ind w:left="750" w:hanging="5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0" w:hanging="677"/>
        <w:jc w:val="left"/>
      </w:pPr>
      <w:rPr>
        <w:rFonts w:hint="default"/>
        <w:spacing w:val="0"/>
        <w:w w:val="105"/>
        <w:lang w:val="ru-RU" w:eastAsia="en-US" w:bidi="ar-SA"/>
      </w:rPr>
    </w:lvl>
    <w:lvl w:ilvl="3">
      <w:numFmt w:val="bullet"/>
      <w:lvlText w:val="•"/>
      <w:lvlJc w:val="left"/>
      <w:pPr>
        <w:ind w:left="342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77"/>
      </w:pPr>
      <w:rPr>
        <w:rFonts w:hint="default"/>
        <w:lang w:val="ru-RU" w:eastAsia="en-US" w:bidi="ar-SA"/>
      </w:rPr>
    </w:lvl>
  </w:abstractNum>
  <w:abstractNum w:abstractNumId="14" w15:restartNumberingAfterBreak="0">
    <w:nsid w:val="677119A5"/>
    <w:multiLevelType w:val="multilevel"/>
    <w:tmpl w:val="AA064242"/>
    <w:lvl w:ilvl="0">
      <w:start w:val="9"/>
      <w:numFmt w:val="decimal"/>
      <w:lvlText w:val="%1"/>
      <w:lvlJc w:val="left"/>
      <w:pPr>
        <w:ind w:left="750" w:hanging="5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0" w:hanging="67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342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77"/>
      </w:pPr>
      <w:rPr>
        <w:rFonts w:hint="default"/>
        <w:lang w:val="ru-RU" w:eastAsia="en-US" w:bidi="ar-SA"/>
      </w:rPr>
    </w:lvl>
  </w:abstractNum>
  <w:abstractNum w:abstractNumId="15" w15:restartNumberingAfterBreak="0">
    <w:nsid w:val="6FB07E85"/>
    <w:multiLevelType w:val="multilevel"/>
    <w:tmpl w:val="5B2059CC"/>
    <w:lvl w:ilvl="0">
      <w:start w:val="6"/>
      <w:numFmt w:val="decimal"/>
      <w:lvlText w:val="%1"/>
      <w:lvlJc w:val="left"/>
      <w:pPr>
        <w:ind w:left="750" w:hanging="5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588"/>
      </w:pPr>
      <w:rPr>
        <w:rFonts w:hint="default"/>
        <w:lang w:val="ru-RU" w:eastAsia="en-US" w:bidi="ar-SA"/>
      </w:rPr>
    </w:lvl>
  </w:abstractNum>
  <w:abstractNum w:abstractNumId="16" w15:restartNumberingAfterBreak="0">
    <w:nsid w:val="7A62446C"/>
    <w:multiLevelType w:val="multilevel"/>
    <w:tmpl w:val="61B02686"/>
    <w:lvl w:ilvl="0">
      <w:start w:val="3"/>
      <w:numFmt w:val="decimal"/>
      <w:lvlText w:val="%1"/>
      <w:lvlJc w:val="left"/>
      <w:pPr>
        <w:ind w:left="750" w:hanging="5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0" w:hanging="67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342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77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10"/>
  </w:num>
  <w:num w:numId="5">
    <w:abstractNumId w:val="5"/>
  </w:num>
  <w:num w:numId="6">
    <w:abstractNumId w:val="14"/>
  </w:num>
  <w:num w:numId="7">
    <w:abstractNumId w:val="0"/>
  </w:num>
  <w:num w:numId="8">
    <w:abstractNumId w:val="9"/>
  </w:num>
  <w:num w:numId="9">
    <w:abstractNumId w:val="15"/>
  </w:num>
  <w:num w:numId="10">
    <w:abstractNumId w:val="3"/>
  </w:num>
  <w:num w:numId="11">
    <w:abstractNumId w:val="12"/>
  </w:num>
  <w:num w:numId="12">
    <w:abstractNumId w:val="13"/>
  </w:num>
  <w:num w:numId="13">
    <w:abstractNumId w:val="2"/>
  </w:num>
  <w:num w:numId="14">
    <w:abstractNumId w:val="16"/>
  </w:num>
  <w:num w:numId="15">
    <w:abstractNumId w:val="6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39C"/>
    <w:rsid w:val="0011739C"/>
    <w:rsid w:val="00287367"/>
    <w:rsid w:val="004412A3"/>
    <w:rsid w:val="006668E1"/>
    <w:rsid w:val="0072255A"/>
    <w:rsid w:val="0072279A"/>
    <w:rsid w:val="007839B0"/>
    <w:rsid w:val="007E117E"/>
    <w:rsid w:val="00963561"/>
    <w:rsid w:val="00C85EF6"/>
    <w:rsid w:val="00FF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D05F7C-3D53-4D34-BB52-C7B0AE6F3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rebuchet MS" w:eastAsia="Trebuchet MS" w:hAnsi="Trebuchet MS" w:cs="Trebuchet MS"/>
      <w:lang w:val="ru-RU"/>
    </w:rPr>
  </w:style>
  <w:style w:type="paragraph" w:styleId="1">
    <w:name w:val="heading 1"/>
    <w:basedOn w:val="a"/>
    <w:uiPriority w:val="1"/>
    <w:qFormat/>
    <w:pPr>
      <w:spacing w:before="85"/>
      <w:ind w:left="172"/>
      <w:outlineLvl w:val="0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9"/>
      <w:szCs w:val="19"/>
    </w:rPr>
  </w:style>
  <w:style w:type="paragraph" w:styleId="a4">
    <w:name w:val="List Paragraph"/>
    <w:basedOn w:val="a"/>
    <w:uiPriority w:val="1"/>
    <w:qFormat/>
    <w:pPr>
      <w:ind w:left="750" w:right="35" w:hanging="588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7E11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dsim@bolshelutsk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13</Pages>
  <Words>4885</Words>
  <Characters>27849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2026-09-18T16:02:00Z</dcterms:created>
  <dcterms:modified xsi:type="dcterms:W3CDTF">2026-09-30T08:43:00Z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2026-09-10T00:00:00Z</vt:filetime>
  </property>
  <property fmtid="{D5CDD505-2E9C-101B-9397-08002B2CF9AE}" pid="4" name="LastSaved">
    <vt:filetime>2026-09-14T00:00:00Z</vt:filetime>
  </property>
  <property fmtid="{D5CDD505-2E9C-101B-9397-08002B2CF9AE}" pid="5" name="Producer">
    <vt:lpwstr>3-Heights(TM) PDF Security Shell 4.8.25.2 (http://www.pdf-tools.com)</vt:lpwstr>
  </property>
</Properties>
</file>