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86B58" w:rsidRPr="0051529E" w:rsidRDefault="00C86B58" w:rsidP="00AC29C3">
      <w:pPr>
        <w:spacing w:after="200" w:line="276" w:lineRule="auto"/>
        <w:jc w:val="center"/>
        <w:rPr>
          <w:rFonts w:eastAsia="Calibri"/>
          <w:b/>
          <w:szCs w:val="22"/>
          <w:lang w:eastAsia="en-US"/>
        </w:rPr>
      </w:pPr>
      <w:r w:rsidRPr="00D34B66">
        <w:rPr>
          <w:b/>
          <w:bCs/>
          <w:spacing w:val="-2"/>
          <w:szCs w:val="22"/>
        </w:rPr>
        <w:t>ТЕХНИЧЕСКОЕ ЗАДАНИЕ</w:t>
      </w:r>
      <w:r w:rsidRPr="00D34B66">
        <w:rPr>
          <w:b/>
          <w:bCs/>
          <w:spacing w:val="-2"/>
          <w:szCs w:val="22"/>
        </w:rPr>
        <w:br/>
      </w:r>
      <w:r w:rsidR="0051529E" w:rsidRPr="0051529E">
        <w:rPr>
          <w:b/>
        </w:rPr>
        <w:t xml:space="preserve">по </w:t>
      </w:r>
      <w:bookmarkStart w:id="0" w:name="OLE_LINK6"/>
      <w:bookmarkStart w:id="1" w:name="OLE_LINK5"/>
      <w:r w:rsidR="0051529E" w:rsidRPr="0051529E">
        <w:rPr>
          <w:b/>
          <w:color w:val="000000"/>
          <w:szCs w:val="22"/>
        </w:rPr>
        <w:t>выполнению клинико - диагностических лабораторных исследований</w:t>
      </w:r>
      <w:bookmarkEnd w:id="0"/>
      <w:bookmarkEnd w:id="1"/>
      <w:r w:rsidR="0051529E" w:rsidRPr="0051529E">
        <w:rPr>
          <w:b/>
          <w:color w:val="000000"/>
          <w:szCs w:val="22"/>
        </w:rPr>
        <w:t xml:space="preserve"> для нужд ГБУЗ ЛО «</w:t>
      </w:r>
      <w:proofErr w:type="gramStart"/>
      <w:r w:rsidR="0051529E" w:rsidRPr="0051529E">
        <w:rPr>
          <w:b/>
          <w:color w:val="000000"/>
          <w:szCs w:val="22"/>
        </w:rPr>
        <w:t>Ломоносовская</w:t>
      </w:r>
      <w:proofErr w:type="gramEnd"/>
      <w:r w:rsidR="0051529E" w:rsidRPr="0051529E">
        <w:rPr>
          <w:b/>
          <w:color w:val="000000"/>
          <w:szCs w:val="22"/>
        </w:rPr>
        <w:t xml:space="preserve"> МБ» в 2026 году</w:t>
      </w:r>
    </w:p>
    <w:p w:rsidR="00C86B58" w:rsidRPr="00D34B66" w:rsidRDefault="00C86B58" w:rsidP="00577058">
      <w:pPr>
        <w:tabs>
          <w:tab w:val="left" w:pos="4111"/>
          <w:tab w:val="center" w:pos="4819"/>
          <w:tab w:val="left" w:pos="7284"/>
        </w:tabs>
        <w:rPr>
          <w:b/>
          <w:bCs/>
          <w:spacing w:val="-2"/>
          <w:szCs w:val="22"/>
        </w:rPr>
      </w:pPr>
    </w:p>
    <w:p w:rsidR="00AC29C3" w:rsidRPr="00AC29C3" w:rsidRDefault="0088173C" w:rsidP="007F38E5">
      <w:pPr>
        <w:tabs>
          <w:tab w:val="left" w:pos="4111"/>
          <w:tab w:val="center" w:pos="4819"/>
          <w:tab w:val="left" w:pos="7284"/>
        </w:tabs>
        <w:ind w:left="-567"/>
        <w:jc w:val="both"/>
        <w:rPr>
          <w:bCs/>
          <w:spacing w:val="-2"/>
          <w:szCs w:val="22"/>
        </w:rPr>
      </w:pPr>
      <w:r>
        <w:rPr>
          <w:b/>
          <w:szCs w:val="22"/>
        </w:rPr>
        <w:t xml:space="preserve">Предмет микробиологических исследований – </w:t>
      </w:r>
      <w:r w:rsidRPr="00AC29C3">
        <w:rPr>
          <w:szCs w:val="22"/>
        </w:rPr>
        <w:t>патогенные биологические агенты, биоматериал человека</w:t>
      </w:r>
      <w:r w:rsidR="00B11534" w:rsidRPr="00AC29C3">
        <w:rPr>
          <w:szCs w:val="22"/>
        </w:rPr>
        <w:t>.</w:t>
      </w:r>
      <w:r w:rsidR="007F38E5" w:rsidRPr="00AC29C3">
        <w:rPr>
          <w:bCs/>
          <w:spacing w:val="-2"/>
          <w:szCs w:val="22"/>
        </w:rPr>
        <w:t xml:space="preserve"> </w:t>
      </w:r>
    </w:p>
    <w:p w:rsidR="007F38E5" w:rsidRDefault="007F38E5" w:rsidP="007F38E5">
      <w:pPr>
        <w:tabs>
          <w:tab w:val="left" w:pos="4111"/>
          <w:tab w:val="center" w:pos="4819"/>
          <w:tab w:val="left" w:pos="7284"/>
        </w:tabs>
        <w:ind w:left="-567"/>
        <w:jc w:val="both"/>
        <w:rPr>
          <w:bCs/>
          <w:spacing w:val="-2"/>
          <w:szCs w:val="22"/>
        </w:rPr>
      </w:pPr>
      <w:r w:rsidRPr="001717D6">
        <w:rPr>
          <w:bCs/>
          <w:spacing w:val="-2"/>
          <w:szCs w:val="22"/>
        </w:rPr>
        <w:t>Микробиологические исследования включают в себя следующие виды исследований: бактериологические, вирусологические, микологические, паразитологические</w:t>
      </w:r>
      <w:r>
        <w:rPr>
          <w:bCs/>
          <w:spacing w:val="-2"/>
          <w:szCs w:val="22"/>
        </w:rPr>
        <w:t xml:space="preserve">. </w:t>
      </w:r>
      <w:r w:rsidRPr="001717D6">
        <w:rPr>
          <w:bCs/>
          <w:spacing w:val="-2"/>
          <w:szCs w:val="22"/>
        </w:rPr>
        <w:t>Микробиологические исследования осуществляются в целях этиологической диагностики инфекционных и паразитарных болезней, состояния микробиоты, предупреждения возникновения и рапространения инфекций, связанных с оказанием медицинской помощи.</w:t>
      </w:r>
    </w:p>
    <w:p w:rsidR="007F38E5" w:rsidRDefault="007F38E5" w:rsidP="007F38E5">
      <w:pPr>
        <w:tabs>
          <w:tab w:val="left" w:pos="4111"/>
          <w:tab w:val="center" w:pos="4819"/>
          <w:tab w:val="left" w:pos="7284"/>
        </w:tabs>
        <w:ind w:left="-567"/>
        <w:jc w:val="both"/>
        <w:rPr>
          <w:bCs/>
          <w:spacing w:val="-2"/>
          <w:szCs w:val="22"/>
        </w:rPr>
      </w:pPr>
    </w:p>
    <w:p w:rsidR="00413D85" w:rsidRDefault="007F38E5" w:rsidP="00413D85">
      <w:pPr>
        <w:pStyle w:val="a7"/>
        <w:spacing w:before="0" w:beforeAutospacing="0" w:after="125" w:afterAutospacing="0"/>
        <w:ind w:left="-567" w:firstLine="360"/>
        <w:jc w:val="both"/>
        <w:rPr>
          <w:rFonts w:ascii="Arial" w:hAnsi="Arial" w:cs="Arial"/>
          <w:color w:val="333333"/>
          <w:sz w:val="16"/>
          <w:szCs w:val="16"/>
        </w:rPr>
      </w:pPr>
      <w:r>
        <w:rPr>
          <w:b/>
          <w:szCs w:val="22"/>
        </w:rPr>
        <w:t xml:space="preserve">Предмет клинических лабораторных исследований – </w:t>
      </w:r>
      <w:r w:rsidRPr="00AC29C3">
        <w:rPr>
          <w:szCs w:val="22"/>
        </w:rPr>
        <w:t>биологический материал человека (далее - биоматериал).</w:t>
      </w:r>
      <w:r w:rsidR="00F35A29" w:rsidRPr="00F35A29">
        <w:rPr>
          <w:rFonts w:ascii="Arial" w:hAnsi="Arial" w:cs="Arial"/>
          <w:color w:val="333333"/>
          <w:sz w:val="16"/>
          <w:szCs w:val="16"/>
        </w:rPr>
        <w:t xml:space="preserve"> </w:t>
      </w:r>
    </w:p>
    <w:p w:rsidR="00F35A29" w:rsidRPr="00413D85" w:rsidRDefault="00F35A29" w:rsidP="00413D85">
      <w:pPr>
        <w:pStyle w:val="a7"/>
        <w:spacing w:before="0" w:beforeAutospacing="0" w:after="125" w:afterAutospacing="0"/>
        <w:ind w:left="-567" w:firstLine="360"/>
        <w:jc w:val="both"/>
        <w:rPr>
          <w:color w:val="000000" w:themeColor="text1"/>
        </w:rPr>
      </w:pPr>
      <w:r w:rsidRPr="00413D85">
        <w:rPr>
          <w:color w:val="000000" w:themeColor="text1"/>
        </w:rPr>
        <w:t xml:space="preserve">Лабораторные исследования проводятся с целью обнаружения отклонений от нормальных показателей в биологическом материале (диагностика патологического процесса), сравнения обнаруженных отклонений с клинической картиной, анализа и постановки диагноза, определения эффективности лечения. </w:t>
      </w:r>
      <w:proofErr w:type="gramStart"/>
      <w:r w:rsidRPr="00413D85">
        <w:rPr>
          <w:color w:val="000000" w:themeColor="text1"/>
        </w:rPr>
        <w:t xml:space="preserve">В клинико-диагностической лаборатории </w:t>
      </w:r>
      <w:r w:rsidR="00413D85" w:rsidRPr="00413D85">
        <w:rPr>
          <w:color w:val="000000" w:themeColor="text1"/>
        </w:rPr>
        <w:t xml:space="preserve">должны </w:t>
      </w:r>
      <w:r w:rsidRPr="00413D85">
        <w:rPr>
          <w:color w:val="000000" w:themeColor="text1"/>
        </w:rPr>
        <w:t>провод</w:t>
      </w:r>
      <w:r w:rsidR="00413D85" w:rsidRPr="00413D85">
        <w:rPr>
          <w:color w:val="000000" w:themeColor="text1"/>
        </w:rPr>
        <w:t>и</w:t>
      </w:r>
      <w:r w:rsidRPr="00413D85">
        <w:rPr>
          <w:color w:val="000000" w:themeColor="text1"/>
        </w:rPr>
        <w:t>т</w:t>
      </w:r>
      <w:r w:rsidR="00413D85" w:rsidRPr="00413D85">
        <w:rPr>
          <w:color w:val="000000" w:themeColor="text1"/>
        </w:rPr>
        <w:t>ь</w:t>
      </w:r>
      <w:r w:rsidRPr="00413D85">
        <w:rPr>
          <w:color w:val="000000" w:themeColor="text1"/>
        </w:rPr>
        <w:t>ся следующие виды исследований:</w:t>
      </w:r>
      <w:r w:rsidR="00413D85" w:rsidRPr="00413D85">
        <w:rPr>
          <w:color w:val="000000" w:themeColor="text1"/>
        </w:rPr>
        <w:t xml:space="preserve"> </w:t>
      </w:r>
      <w:hyperlink r:id="rId6" w:anchor="clinic" w:history="1">
        <w:r w:rsidRPr="00413D85">
          <w:rPr>
            <w:rStyle w:val="a3"/>
            <w:color w:val="000000" w:themeColor="text1"/>
            <w:u w:val="none"/>
          </w:rPr>
          <w:t>клинические;</w:t>
        </w:r>
      </w:hyperlink>
      <w:r w:rsidR="00413D85" w:rsidRPr="00413D85">
        <w:rPr>
          <w:color w:val="000000" w:themeColor="text1"/>
        </w:rPr>
        <w:t xml:space="preserve"> </w:t>
      </w:r>
      <w:hyperlink r:id="rId7" w:anchor="biochemistry" w:history="1">
        <w:r w:rsidR="00413D85" w:rsidRPr="00413D85">
          <w:rPr>
            <w:rStyle w:val="a3"/>
            <w:color w:val="000000" w:themeColor="text1"/>
            <w:u w:val="none"/>
          </w:rPr>
          <w:t>биохимические</w:t>
        </w:r>
        <w:r w:rsidRPr="00413D85">
          <w:rPr>
            <w:rStyle w:val="a3"/>
            <w:color w:val="000000" w:themeColor="text1"/>
            <w:u w:val="none"/>
          </w:rPr>
          <w:t>;</w:t>
        </w:r>
      </w:hyperlink>
      <w:r w:rsidR="00413D85" w:rsidRPr="00413D85">
        <w:rPr>
          <w:color w:val="000000" w:themeColor="text1"/>
        </w:rPr>
        <w:t xml:space="preserve"> молекулярно-генетические,  </w:t>
      </w:r>
      <w:hyperlink r:id="rId8" w:anchor="immunitet" w:history="1">
        <w:r w:rsidR="00413D85" w:rsidRPr="00413D85">
          <w:rPr>
            <w:rStyle w:val="a3"/>
            <w:color w:val="000000" w:themeColor="text1"/>
            <w:u w:val="none"/>
          </w:rPr>
          <w:t>микробиологические</w:t>
        </w:r>
      </w:hyperlink>
      <w:r w:rsidR="00413D85" w:rsidRPr="00413D85">
        <w:rPr>
          <w:color w:val="000000" w:themeColor="text1"/>
        </w:rPr>
        <w:t xml:space="preserve"> (бактериологические, серологические, молекулярно-генетические) исследования.</w:t>
      </w:r>
      <w:proofErr w:type="gramEnd"/>
    </w:p>
    <w:p w:rsidR="00E554CD" w:rsidRPr="00413D85" w:rsidRDefault="00E554CD" w:rsidP="00733681">
      <w:pPr>
        <w:tabs>
          <w:tab w:val="left" w:pos="4111"/>
          <w:tab w:val="center" w:pos="4819"/>
          <w:tab w:val="left" w:pos="7284"/>
        </w:tabs>
        <w:ind w:right="-1"/>
        <w:jc w:val="both"/>
        <w:rPr>
          <w:b/>
          <w:color w:val="000000" w:themeColor="text1"/>
          <w:szCs w:val="22"/>
        </w:rPr>
      </w:pPr>
    </w:p>
    <w:p w:rsidR="00C86B58" w:rsidRPr="00D34B66" w:rsidRDefault="00C86B58" w:rsidP="00033971">
      <w:pPr>
        <w:tabs>
          <w:tab w:val="left" w:pos="4111"/>
          <w:tab w:val="center" w:pos="4819"/>
          <w:tab w:val="left" w:pos="7284"/>
        </w:tabs>
        <w:ind w:left="-567" w:right="-1"/>
        <w:jc w:val="both"/>
        <w:rPr>
          <w:b/>
          <w:szCs w:val="22"/>
        </w:rPr>
      </w:pPr>
      <w:r w:rsidRPr="00D34B66">
        <w:rPr>
          <w:b/>
          <w:szCs w:val="22"/>
        </w:rPr>
        <w:t>1. Место оказания услуг</w:t>
      </w:r>
    </w:p>
    <w:p w:rsidR="005E0E7A" w:rsidRDefault="005566FA" w:rsidP="005566FA">
      <w:pPr>
        <w:pStyle w:val="1"/>
        <w:ind w:left="-709"/>
        <w:contextualSpacing/>
        <w:jc w:val="both"/>
        <w:rPr>
          <w:b w:val="0"/>
          <w:sz w:val="24"/>
          <w:szCs w:val="24"/>
        </w:rPr>
      </w:pPr>
      <w:r>
        <w:rPr>
          <w:b w:val="0"/>
          <w:sz w:val="24"/>
          <w:szCs w:val="24"/>
          <w:lang w:bidi="en-US"/>
        </w:rPr>
        <w:t xml:space="preserve">1.1. </w:t>
      </w:r>
      <w:proofErr w:type="gramStart"/>
      <w:r w:rsidR="00966ABC" w:rsidRPr="00197117">
        <w:rPr>
          <w:b w:val="0"/>
          <w:sz w:val="24"/>
          <w:szCs w:val="24"/>
          <w:lang w:bidi="en-US"/>
        </w:rPr>
        <w:t xml:space="preserve">Услуги по </w:t>
      </w:r>
      <w:r w:rsidR="00095ADA" w:rsidRPr="00197117">
        <w:rPr>
          <w:b w:val="0"/>
          <w:sz w:val="24"/>
          <w:szCs w:val="24"/>
          <w:lang w:bidi="en-US"/>
        </w:rPr>
        <w:t>проведению лабораторных</w:t>
      </w:r>
      <w:r w:rsidR="00197117">
        <w:rPr>
          <w:b w:val="0"/>
          <w:sz w:val="24"/>
          <w:szCs w:val="24"/>
          <w:lang w:bidi="en-US"/>
        </w:rPr>
        <w:t xml:space="preserve"> (микробиологических, клини</w:t>
      </w:r>
      <w:r w:rsidR="005E0E7A">
        <w:rPr>
          <w:b w:val="0"/>
          <w:sz w:val="24"/>
          <w:szCs w:val="24"/>
          <w:lang w:bidi="en-US"/>
        </w:rPr>
        <w:t>ческих</w:t>
      </w:r>
      <w:r w:rsidR="00197117">
        <w:rPr>
          <w:b w:val="0"/>
          <w:sz w:val="24"/>
          <w:szCs w:val="24"/>
          <w:lang w:bidi="en-US"/>
        </w:rPr>
        <w:t>)</w:t>
      </w:r>
      <w:r w:rsidR="00095ADA" w:rsidRPr="00197117">
        <w:rPr>
          <w:b w:val="0"/>
          <w:sz w:val="24"/>
          <w:szCs w:val="24"/>
          <w:lang w:bidi="en-US"/>
        </w:rPr>
        <w:t xml:space="preserve"> исследований </w:t>
      </w:r>
      <w:r w:rsidR="00966ABC" w:rsidRPr="00197117">
        <w:rPr>
          <w:b w:val="0"/>
          <w:sz w:val="24"/>
          <w:szCs w:val="24"/>
          <w:lang w:bidi="en-US"/>
        </w:rPr>
        <w:t>должны быть оказаны по месту</w:t>
      </w:r>
      <w:r w:rsidR="00095ADA" w:rsidRPr="00197117">
        <w:rPr>
          <w:b w:val="0"/>
          <w:sz w:val="24"/>
          <w:szCs w:val="24"/>
          <w:lang w:bidi="en-US"/>
        </w:rPr>
        <w:t xml:space="preserve"> фактического </w:t>
      </w:r>
      <w:r w:rsidR="00966ABC" w:rsidRPr="00197117">
        <w:rPr>
          <w:b w:val="0"/>
          <w:sz w:val="24"/>
          <w:szCs w:val="24"/>
          <w:lang w:bidi="en-US"/>
        </w:rPr>
        <w:t xml:space="preserve"> нахождения</w:t>
      </w:r>
      <w:r w:rsidR="00095ADA" w:rsidRPr="00197117">
        <w:rPr>
          <w:b w:val="0"/>
          <w:sz w:val="24"/>
          <w:szCs w:val="24"/>
          <w:lang w:bidi="en-US"/>
        </w:rPr>
        <w:t xml:space="preserve"> производс</w:t>
      </w:r>
      <w:r w:rsidR="002D200A" w:rsidRPr="00197117">
        <w:rPr>
          <w:b w:val="0"/>
          <w:sz w:val="24"/>
          <w:szCs w:val="24"/>
          <w:lang w:bidi="en-US"/>
        </w:rPr>
        <w:t>т</w:t>
      </w:r>
      <w:r w:rsidR="00095ADA" w:rsidRPr="00197117">
        <w:rPr>
          <w:b w:val="0"/>
          <w:sz w:val="24"/>
          <w:szCs w:val="24"/>
          <w:lang w:bidi="en-US"/>
        </w:rPr>
        <w:t>венных помещений</w:t>
      </w:r>
      <w:r w:rsidR="00966ABC" w:rsidRPr="00197117">
        <w:rPr>
          <w:b w:val="0"/>
          <w:sz w:val="24"/>
          <w:szCs w:val="24"/>
          <w:lang w:bidi="en-US"/>
        </w:rPr>
        <w:t xml:space="preserve"> </w:t>
      </w:r>
      <w:r w:rsidR="00197117" w:rsidRPr="00197117">
        <w:rPr>
          <w:b w:val="0"/>
          <w:sz w:val="24"/>
          <w:szCs w:val="24"/>
          <w:lang w:bidi="en-US"/>
        </w:rPr>
        <w:t>Исполнителя</w:t>
      </w:r>
      <w:r w:rsidR="00197117" w:rsidRPr="005E2CC3">
        <w:rPr>
          <w:b w:val="0"/>
          <w:sz w:val="24"/>
          <w:szCs w:val="24"/>
          <w:lang w:bidi="en-US"/>
        </w:rPr>
        <w:t>,</w:t>
      </w:r>
      <w:r w:rsidR="00197117" w:rsidRPr="005E2CC3">
        <w:rPr>
          <w:b w:val="0"/>
          <w:sz w:val="24"/>
          <w:szCs w:val="24"/>
        </w:rPr>
        <w:t xml:space="preserve"> оборудованных в соответствии с общероссийскими стандартами, </w:t>
      </w:r>
      <w:r w:rsidR="005E2CC3">
        <w:rPr>
          <w:b w:val="0"/>
          <w:sz w:val="24"/>
          <w:szCs w:val="24"/>
        </w:rPr>
        <w:t>в том числе п</w:t>
      </w:r>
      <w:r w:rsidR="005E2CC3" w:rsidRPr="00197117">
        <w:rPr>
          <w:b w:val="0"/>
          <w:sz w:val="24"/>
          <w:szCs w:val="24"/>
        </w:rPr>
        <w:t>риказ</w:t>
      </w:r>
      <w:r w:rsidR="005E2CC3">
        <w:rPr>
          <w:b w:val="0"/>
          <w:sz w:val="24"/>
          <w:szCs w:val="24"/>
        </w:rPr>
        <w:t>ом</w:t>
      </w:r>
      <w:r w:rsidR="005E2CC3" w:rsidRPr="00197117">
        <w:rPr>
          <w:b w:val="0"/>
          <w:sz w:val="24"/>
          <w:szCs w:val="24"/>
        </w:rPr>
        <w:t xml:space="preserve"> Минздрава России от 23.11.2021 N 1088н "О внесении изменений в приказ Министерства здравоохранения Российской Федерации от 18 мая 2021 г. N 464н "Об утверждении Правил проведения лабораторных исследований</w:t>
      </w:r>
      <w:r w:rsidR="005E2CC3">
        <w:rPr>
          <w:b w:val="0"/>
          <w:sz w:val="24"/>
          <w:szCs w:val="24"/>
        </w:rPr>
        <w:t xml:space="preserve"> </w:t>
      </w:r>
      <w:r w:rsidR="002D200A" w:rsidRPr="00197117">
        <w:rPr>
          <w:b w:val="0"/>
          <w:snapToGrid w:val="0"/>
          <w:sz w:val="24"/>
          <w:szCs w:val="24"/>
        </w:rPr>
        <w:t>в пределах территории города Санкт-Петербург.</w:t>
      </w:r>
      <w:r w:rsidR="00197117" w:rsidRPr="00197117">
        <w:rPr>
          <w:b w:val="0"/>
          <w:sz w:val="24"/>
          <w:szCs w:val="24"/>
          <w:highlight w:val="yellow"/>
        </w:rPr>
        <w:t xml:space="preserve"> </w:t>
      </w:r>
      <w:proofErr w:type="gramEnd"/>
    </w:p>
    <w:p w:rsidR="00D7328B" w:rsidRPr="005E0E7A" w:rsidRDefault="005566FA" w:rsidP="005566FA">
      <w:pPr>
        <w:pStyle w:val="1"/>
        <w:ind w:left="-709"/>
        <w:contextualSpacing/>
        <w:jc w:val="both"/>
        <w:rPr>
          <w:b w:val="0"/>
          <w:sz w:val="24"/>
          <w:szCs w:val="24"/>
        </w:rPr>
      </w:pPr>
      <w:r>
        <w:rPr>
          <w:b w:val="0"/>
          <w:sz w:val="24"/>
          <w:szCs w:val="24"/>
          <w:lang w:bidi="en-US"/>
        </w:rPr>
        <w:t xml:space="preserve">1.2. </w:t>
      </w:r>
      <w:r w:rsidR="00E72589">
        <w:rPr>
          <w:b w:val="0"/>
          <w:sz w:val="24"/>
          <w:szCs w:val="24"/>
          <w:lang w:bidi="en-US"/>
        </w:rPr>
        <w:t>Сбор</w:t>
      </w:r>
      <w:r w:rsidR="003A5C36">
        <w:rPr>
          <w:b w:val="0"/>
          <w:sz w:val="24"/>
          <w:szCs w:val="24"/>
          <w:lang w:bidi="en-US"/>
        </w:rPr>
        <w:t xml:space="preserve"> </w:t>
      </w:r>
      <w:r w:rsidR="00E72589">
        <w:rPr>
          <w:b w:val="0"/>
          <w:sz w:val="24"/>
          <w:szCs w:val="24"/>
        </w:rPr>
        <w:t>биоматериала</w:t>
      </w:r>
      <w:r w:rsidR="00095ADA" w:rsidRPr="005E0E7A">
        <w:rPr>
          <w:b w:val="0"/>
          <w:sz w:val="24"/>
          <w:szCs w:val="24"/>
        </w:rPr>
        <w:t xml:space="preserve"> </w:t>
      </w:r>
      <w:r w:rsidR="00D2492C" w:rsidRPr="005E0E7A">
        <w:rPr>
          <w:b w:val="0"/>
          <w:sz w:val="24"/>
          <w:szCs w:val="24"/>
        </w:rPr>
        <w:t xml:space="preserve">необходимо осуществлять </w:t>
      </w:r>
      <w:r w:rsidR="00095ADA" w:rsidRPr="005E0E7A">
        <w:rPr>
          <w:b w:val="0"/>
          <w:sz w:val="24"/>
          <w:szCs w:val="24"/>
        </w:rPr>
        <w:t xml:space="preserve">с соблюдением требований биологической безопасности </w:t>
      </w:r>
      <w:r w:rsidR="000F001A" w:rsidRPr="005E0E7A">
        <w:rPr>
          <w:b w:val="0"/>
          <w:sz w:val="24"/>
          <w:szCs w:val="24"/>
        </w:rPr>
        <w:t>не менее 3-х раз</w:t>
      </w:r>
      <w:r w:rsidR="009D7CB9">
        <w:rPr>
          <w:b w:val="0"/>
          <w:sz w:val="24"/>
          <w:szCs w:val="24"/>
        </w:rPr>
        <w:t xml:space="preserve"> в неделю (</w:t>
      </w:r>
      <w:r w:rsidR="00095ADA" w:rsidRPr="005E0E7A">
        <w:rPr>
          <w:b w:val="0"/>
          <w:sz w:val="24"/>
          <w:szCs w:val="24"/>
        </w:rPr>
        <w:t>в</w:t>
      </w:r>
      <w:r w:rsidR="00C86B58" w:rsidRPr="005E0E7A">
        <w:rPr>
          <w:b w:val="0"/>
          <w:sz w:val="24"/>
          <w:szCs w:val="24"/>
        </w:rPr>
        <w:t xml:space="preserve"> рабочие дни в следующие интервалы: </w:t>
      </w:r>
      <w:r w:rsidR="000F001A" w:rsidRPr="005E0E7A">
        <w:rPr>
          <w:b w:val="0"/>
          <w:sz w:val="24"/>
          <w:szCs w:val="24"/>
        </w:rPr>
        <w:t xml:space="preserve"> с </w:t>
      </w:r>
      <w:r w:rsidR="00C86B58" w:rsidRPr="005E0E7A">
        <w:rPr>
          <w:b w:val="0"/>
          <w:sz w:val="24"/>
          <w:szCs w:val="24"/>
        </w:rPr>
        <w:t>8:00 – 10</w:t>
      </w:r>
      <w:r w:rsidR="008A63A9" w:rsidRPr="005E0E7A">
        <w:rPr>
          <w:b w:val="0"/>
          <w:sz w:val="24"/>
          <w:szCs w:val="24"/>
        </w:rPr>
        <w:t>:00; 12:00-</w:t>
      </w:r>
      <w:r w:rsidR="00376741" w:rsidRPr="005E0E7A">
        <w:rPr>
          <w:b w:val="0"/>
          <w:sz w:val="24"/>
          <w:szCs w:val="24"/>
        </w:rPr>
        <w:t>14:00; 16:00-</w:t>
      </w:r>
      <w:r w:rsidR="000F001A" w:rsidRPr="005E0E7A">
        <w:rPr>
          <w:b w:val="0"/>
          <w:sz w:val="24"/>
          <w:szCs w:val="24"/>
        </w:rPr>
        <w:t>18:00</w:t>
      </w:r>
      <w:r w:rsidR="009D7CB9">
        <w:rPr>
          <w:b w:val="0"/>
          <w:sz w:val="24"/>
          <w:szCs w:val="24"/>
        </w:rPr>
        <w:t xml:space="preserve">); </w:t>
      </w:r>
      <w:r w:rsidR="000F001A" w:rsidRPr="005E0E7A">
        <w:rPr>
          <w:b w:val="0"/>
          <w:sz w:val="24"/>
          <w:szCs w:val="24"/>
        </w:rPr>
        <w:t>в выходные</w:t>
      </w:r>
      <w:r w:rsidR="000E6303">
        <w:rPr>
          <w:b w:val="0"/>
          <w:sz w:val="24"/>
          <w:szCs w:val="24"/>
        </w:rPr>
        <w:t xml:space="preserve"> и праздничные</w:t>
      </w:r>
      <w:r w:rsidR="000F001A" w:rsidRPr="005E0E7A">
        <w:rPr>
          <w:b w:val="0"/>
          <w:sz w:val="24"/>
          <w:szCs w:val="24"/>
        </w:rPr>
        <w:t xml:space="preserve"> дни забор биологического материала должен производит</w:t>
      </w:r>
      <w:r w:rsidR="003842D6" w:rsidRPr="005E0E7A">
        <w:rPr>
          <w:b w:val="0"/>
          <w:sz w:val="24"/>
          <w:szCs w:val="24"/>
        </w:rPr>
        <w:t>ь</w:t>
      </w:r>
      <w:r w:rsidR="000F001A" w:rsidRPr="005E0E7A">
        <w:rPr>
          <w:b w:val="0"/>
          <w:sz w:val="24"/>
          <w:szCs w:val="24"/>
        </w:rPr>
        <w:t>ся не менее 1-го раза в день с 10:00 до 1</w:t>
      </w:r>
      <w:r w:rsidR="00D7328B" w:rsidRPr="005E0E7A">
        <w:rPr>
          <w:b w:val="0"/>
          <w:sz w:val="24"/>
          <w:szCs w:val="24"/>
        </w:rPr>
        <w:t>4</w:t>
      </w:r>
      <w:r w:rsidR="000F001A" w:rsidRPr="005E0E7A">
        <w:rPr>
          <w:b w:val="0"/>
          <w:sz w:val="24"/>
          <w:szCs w:val="24"/>
        </w:rPr>
        <w:t xml:space="preserve">:00 </w:t>
      </w:r>
      <w:r w:rsidR="00E72589">
        <w:rPr>
          <w:b w:val="0"/>
          <w:sz w:val="24"/>
          <w:szCs w:val="24"/>
        </w:rPr>
        <w:t xml:space="preserve">с последующей доставкой  к месту выполнения лабораторных исследований </w:t>
      </w:r>
      <w:r w:rsidR="00D7328B" w:rsidRPr="005E0E7A">
        <w:rPr>
          <w:b w:val="0"/>
          <w:sz w:val="24"/>
          <w:szCs w:val="24"/>
        </w:rPr>
        <w:t>из</w:t>
      </w:r>
      <w:r w:rsidR="000F001A" w:rsidRPr="005E0E7A">
        <w:rPr>
          <w:b w:val="0"/>
          <w:sz w:val="24"/>
          <w:szCs w:val="24"/>
        </w:rPr>
        <w:t xml:space="preserve"> </w:t>
      </w:r>
      <w:r w:rsidR="00D7328B" w:rsidRPr="005E0E7A">
        <w:rPr>
          <w:b w:val="0"/>
          <w:sz w:val="24"/>
          <w:szCs w:val="24"/>
        </w:rPr>
        <w:t>лечебно-профилактических подразделений</w:t>
      </w:r>
      <w:r w:rsidR="00503ACB">
        <w:rPr>
          <w:b w:val="0"/>
          <w:sz w:val="24"/>
          <w:szCs w:val="24"/>
        </w:rPr>
        <w:t xml:space="preserve"> ГБУЗ ЛО «</w:t>
      </w:r>
      <w:proofErr w:type="gramStart"/>
      <w:r w:rsidR="00503ACB">
        <w:rPr>
          <w:b w:val="0"/>
          <w:sz w:val="24"/>
          <w:szCs w:val="24"/>
        </w:rPr>
        <w:t>Ломоносовская</w:t>
      </w:r>
      <w:proofErr w:type="gramEnd"/>
      <w:r w:rsidR="00503ACB">
        <w:rPr>
          <w:b w:val="0"/>
          <w:sz w:val="24"/>
          <w:szCs w:val="24"/>
        </w:rPr>
        <w:t xml:space="preserve"> МБ»</w:t>
      </w:r>
      <w:r w:rsidR="00D7328B" w:rsidRPr="005E0E7A">
        <w:rPr>
          <w:b w:val="0"/>
          <w:sz w:val="24"/>
          <w:szCs w:val="24"/>
        </w:rPr>
        <w:t xml:space="preserve"> (далее - ЛПО) З</w:t>
      </w:r>
      <w:r w:rsidR="000F001A" w:rsidRPr="005E0E7A">
        <w:rPr>
          <w:b w:val="0"/>
          <w:sz w:val="24"/>
          <w:szCs w:val="24"/>
        </w:rPr>
        <w:t>аказчика</w:t>
      </w:r>
      <w:r w:rsidR="00D7328B" w:rsidRPr="005E0E7A">
        <w:rPr>
          <w:b w:val="0"/>
          <w:sz w:val="24"/>
          <w:szCs w:val="24"/>
        </w:rPr>
        <w:t>, расположенных по следующим адресам:</w:t>
      </w:r>
    </w:p>
    <w:tbl>
      <w:tblPr>
        <w:tblStyle w:val="a5"/>
        <w:tblW w:w="0" w:type="auto"/>
        <w:tblInd w:w="-567" w:type="dxa"/>
        <w:tblLook w:val="04A0"/>
      </w:tblPr>
      <w:tblGrid>
        <w:gridCol w:w="675"/>
        <w:gridCol w:w="4395"/>
        <w:gridCol w:w="4961"/>
      </w:tblGrid>
      <w:tr w:rsidR="00033971" w:rsidRPr="00964739" w:rsidTr="00376741">
        <w:tc>
          <w:tcPr>
            <w:tcW w:w="675" w:type="dxa"/>
          </w:tcPr>
          <w:p w:rsidR="00033971" w:rsidRPr="00964739" w:rsidRDefault="00376741" w:rsidP="00964739">
            <w:pPr>
              <w:pStyle w:val="a6"/>
              <w:ind w:left="0" w:right="-1"/>
              <w:jc w:val="center"/>
              <w:rPr>
                <w:b/>
              </w:rPr>
            </w:pPr>
            <w:r w:rsidRPr="00964739">
              <w:rPr>
                <w:b/>
              </w:rPr>
              <w:t xml:space="preserve">№ </w:t>
            </w:r>
            <w:proofErr w:type="gramStart"/>
            <w:r w:rsidRPr="00964739">
              <w:rPr>
                <w:b/>
              </w:rPr>
              <w:t>п</w:t>
            </w:r>
            <w:proofErr w:type="gramEnd"/>
            <w:r w:rsidRPr="00964739">
              <w:rPr>
                <w:b/>
              </w:rPr>
              <w:t>/п</w:t>
            </w:r>
          </w:p>
        </w:tc>
        <w:tc>
          <w:tcPr>
            <w:tcW w:w="4395" w:type="dxa"/>
          </w:tcPr>
          <w:p w:rsidR="00033971" w:rsidRPr="00964739" w:rsidRDefault="00376741" w:rsidP="00964739">
            <w:pPr>
              <w:pStyle w:val="a6"/>
              <w:ind w:left="0" w:right="-1"/>
              <w:jc w:val="center"/>
              <w:rPr>
                <w:b/>
              </w:rPr>
            </w:pPr>
            <w:r w:rsidRPr="00964739">
              <w:rPr>
                <w:b/>
              </w:rPr>
              <w:t>Наименование ЛПО</w:t>
            </w:r>
          </w:p>
        </w:tc>
        <w:tc>
          <w:tcPr>
            <w:tcW w:w="4961" w:type="dxa"/>
          </w:tcPr>
          <w:p w:rsidR="00033971" w:rsidRPr="00964739" w:rsidRDefault="00376741" w:rsidP="00964739">
            <w:pPr>
              <w:pStyle w:val="a6"/>
              <w:ind w:left="0" w:right="-1"/>
              <w:jc w:val="center"/>
              <w:rPr>
                <w:b/>
              </w:rPr>
            </w:pPr>
            <w:r w:rsidRPr="00964739">
              <w:rPr>
                <w:b/>
              </w:rPr>
              <w:t>Фактический адрес</w:t>
            </w:r>
          </w:p>
        </w:tc>
      </w:tr>
      <w:tr w:rsidR="00033971" w:rsidTr="00964739">
        <w:tc>
          <w:tcPr>
            <w:tcW w:w="675" w:type="dxa"/>
          </w:tcPr>
          <w:p w:rsidR="00033971" w:rsidRDefault="00B54F74" w:rsidP="00320F40">
            <w:pPr>
              <w:pStyle w:val="a6"/>
              <w:ind w:left="0" w:right="-1"/>
              <w:jc w:val="center"/>
            </w:pPr>
            <w:r>
              <w:t>1</w:t>
            </w:r>
          </w:p>
        </w:tc>
        <w:tc>
          <w:tcPr>
            <w:tcW w:w="4395" w:type="dxa"/>
            <w:vAlign w:val="center"/>
          </w:tcPr>
          <w:p w:rsidR="00033971" w:rsidRDefault="00376741" w:rsidP="00964739">
            <w:pPr>
              <w:pStyle w:val="a6"/>
              <w:ind w:left="0" w:right="-1"/>
              <w:jc w:val="center"/>
            </w:pPr>
            <w:r>
              <w:t>Приёмное отделение</w:t>
            </w:r>
          </w:p>
        </w:tc>
        <w:tc>
          <w:tcPr>
            <w:tcW w:w="4961" w:type="dxa"/>
          </w:tcPr>
          <w:p w:rsidR="00033971" w:rsidRPr="00A3293E" w:rsidRDefault="00376741" w:rsidP="00E236AE">
            <w:pPr>
              <w:pStyle w:val="a6"/>
              <w:ind w:left="0" w:right="-1"/>
            </w:pPr>
            <w:r w:rsidRPr="00A3293E">
              <w:rPr>
                <w:lang w:bidi="en-US"/>
              </w:rPr>
              <w:t xml:space="preserve">198412, Санкт-Петербург, </w:t>
            </w:r>
            <w:proofErr w:type="gramStart"/>
            <w:r w:rsidRPr="00A3293E">
              <w:rPr>
                <w:lang w:bidi="en-US"/>
              </w:rPr>
              <w:t>г</w:t>
            </w:r>
            <w:proofErr w:type="gramEnd"/>
            <w:r w:rsidRPr="00A3293E">
              <w:rPr>
                <w:lang w:bidi="en-US"/>
              </w:rPr>
              <w:t>. Ломоносов, ул. Михайловская, д.2</w:t>
            </w:r>
          </w:p>
        </w:tc>
      </w:tr>
      <w:tr w:rsidR="00033971" w:rsidTr="00964739">
        <w:tc>
          <w:tcPr>
            <w:tcW w:w="675" w:type="dxa"/>
          </w:tcPr>
          <w:p w:rsidR="00033971" w:rsidRDefault="00B54F74" w:rsidP="00320F40">
            <w:pPr>
              <w:pStyle w:val="a6"/>
              <w:ind w:left="0" w:right="-1"/>
              <w:jc w:val="center"/>
            </w:pPr>
            <w:r>
              <w:t>2</w:t>
            </w:r>
          </w:p>
        </w:tc>
        <w:tc>
          <w:tcPr>
            <w:tcW w:w="4395" w:type="dxa"/>
            <w:vAlign w:val="center"/>
          </w:tcPr>
          <w:p w:rsidR="00033971" w:rsidRDefault="00376741" w:rsidP="00964739">
            <w:pPr>
              <w:pStyle w:val="a6"/>
              <w:ind w:left="0" w:right="-1"/>
              <w:jc w:val="center"/>
            </w:pPr>
            <w:r>
              <w:t>Гинекологическое отделение</w:t>
            </w:r>
          </w:p>
        </w:tc>
        <w:tc>
          <w:tcPr>
            <w:tcW w:w="4961" w:type="dxa"/>
          </w:tcPr>
          <w:p w:rsidR="00033971" w:rsidRPr="00A3293E" w:rsidRDefault="00376741" w:rsidP="00E236AE">
            <w:pPr>
              <w:pStyle w:val="a6"/>
              <w:ind w:left="0" w:right="-1"/>
            </w:pPr>
            <w:r w:rsidRPr="00A3293E">
              <w:rPr>
                <w:lang w:bidi="en-US"/>
              </w:rPr>
              <w:t>198412, Санкт-Петербург, г. Ломоносов, Иликовский пр., д. 1/3, литера</w:t>
            </w:r>
            <w:proofErr w:type="gramStart"/>
            <w:r w:rsidRPr="00A3293E">
              <w:rPr>
                <w:lang w:bidi="en-US"/>
              </w:rPr>
              <w:t xml:space="preserve"> Б</w:t>
            </w:r>
            <w:proofErr w:type="gramEnd"/>
          </w:p>
        </w:tc>
      </w:tr>
      <w:tr w:rsidR="00033971" w:rsidTr="00964739">
        <w:tc>
          <w:tcPr>
            <w:tcW w:w="675" w:type="dxa"/>
          </w:tcPr>
          <w:p w:rsidR="00033971" w:rsidRDefault="00B54F74" w:rsidP="00320F40">
            <w:pPr>
              <w:pStyle w:val="a6"/>
              <w:ind w:left="0" w:right="-1"/>
              <w:jc w:val="center"/>
            </w:pPr>
            <w:r>
              <w:t>3</w:t>
            </w:r>
          </w:p>
        </w:tc>
        <w:tc>
          <w:tcPr>
            <w:tcW w:w="4395" w:type="dxa"/>
            <w:vAlign w:val="center"/>
          </w:tcPr>
          <w:p w:rsidR="00033971" w:rsidRDefault="005B2EDB" w:rsidP="00964739">
            <w:pPr>
              <w:pStyle w:val="a6"/>
              <w:ind w:left="0" w:right="-1"/>
              <w:jc w:val="center"/>
            </w:pPr>
            <w:r>
              <w:t>Педиатрическое отделение</w:t>
            </w:r>
          </w:p>
        </w:tc>
        <w:tc>
          <w:tcPr>
            <w:tcW w:w="4961" w:type="dxa"/>
          </w:tcPr>
          <w:p w:rsidR="00033971" w:rsidRPr="00A3293E" w:rsidRDefault="005B2EDB" w:rsidP="00E236AE">
            <w:pPr>
              <w:pStyle w:val="a6"/>
              <w:ind w:left="0" w:right="-1"/>
            </w:pPr>
            <w:r w:rsidRPr="00A3293E">
              <w:rPr>
                <w:lang w:bidi="en-US"/>
              </w:rPr>
              <w:t>198412, Санкт-Петербург, г. Ломоносов, Иликовский пр., д. 1/3, литера</w:t>
            </w:r>
            <w:proofErr w:type="gramStart"/>
            <w:r w:rsidRPr="00A3293E">
              <w:rPr>
                <w:lang w:bidi="en-US"/>
              </w:rPr>
              <w:t xml:space="preserve"> А</w:t>
            </w:r>
            <w:proofErr w:type="gramEnd"/>
          </w:p>
        </w:tc>
      </w:tr>
      <w:tr w:rsidR="00033971" w:rsidTr="00964739">
        <w:tc>
          <w:tcPr>
            <w:tcW w:w="675" w:type="dxa"/>
          </w:tcPr>
          <w:p w:rsidR="00033971" w:rsidRDefault="00B54F74" w:rsidP="00320F40">
            <w:pPr>
              <w:pStyle w:val="a6"/>
              <w:ind w:left="0" w:right="-1"/>
              <w:jc w:val="center"/>
            </w:pPr>
            <w:r>
              <w:t>4</w:t>
            </w:r>
          </w:p>
        </w:tc>
        <w:tc>
          <w:tcPr>
            <w:tcW w:w="4395" w:type="dxa"/>
            <w:vAlign w:val="center"/>
          </w:tcPr>
          <w:p w:rsidR="00033971" w:rsidRDefault="005B2EDB" w:rsidP="00964739">
            <w:pPr>
              <w:pStyle w:val="a6"/>
              <w:ind w:left="0" w:right="-1"/>
              <w:jc w:val="center"/>
            </w:pPr>
            <w:r>
              <w:t>Консультативная поликлиника</w:t>
            </w:r>
          </w:p>
        </w:tc>
        <w:tc>
          <w:tcPr>
            <w:tcW w:w="4961" w:type="dxa"/>
          </w:tcPr>
          <w:p w:rsidR="00033971" w:rsidRPr="00A3293E" w:rsidRDefault="00A3293E" w:rsidP="00E236AE">
            <w:pPr>
              <w:pStyle w:val="a6"/>
              <w:ind w:left="0" w:right="-1"/>
            </w:pPr>
            <w:r w:rsidRPr="00A3293E">
              <w:rPr>
                <w:color w:val="000000"/>
              </w:rPr>
              <w:t xml:space="preserve">198412, </w:t>
            </w:r>
            <w:r w:rsidR="005B2EDB" w:rsidRPr="00A3293E">
              <w:rPr>
                <w:color w:val="000000"/>
              </w:rPr>
              <w:t xml:space="preserve">Санкт-Петербург, </w:t>
            </w:r>
            <w:proofErr w:type="gramStart"/>
            <w:r w:rsidR="005B2EDB" w:rsidRPr="00A3293E">
              <w:rPr>
                <w:color w:val="000000"/>
              </w:rPr>
              <w:t>г</w:t>
            </w:r>
            <w:proofErr w:type="gramEnd"/>
            <w:r w:rsidR="005B2EDB" w:rsidRPr="00A3293E">
              <w:rPr>
                <w:color w:val="000000"/>
              </w:rPr>
              <w:t>. Ломоносов, ул. Александровская, д.30</w:t>
            </w:r>
          </w:p>
        </w:tc>
      </w:tr>
      <w:tr w:rsidR="00033971" w:rsidTr="00964739">
        <w:tc>
          <w:tcPr>
            <w:tcW w:w="675" w:type="dxa"/>
          </w:tcPr>
          <w:p w:rsidR="00033971" w:rsidRDefault="00B54F74" w:rsidP="00320F40">
            <w:pPr>
              <w:pStyle w:val="a6"/>
              <w:ind w:left="0" w:right="-1"/>
              <w:jc w:val="center"/>
            </w:pPr>
            <w:r>
              <w:t>5</w:t>
            </w:r>
          </w:p>
        </w:tc>
        <w:tc>
          <w:tcPr>
            <w:tcW w:w="4395" w:type="dxa"/>
            <w:vAlign w:val="center"/>
          </w:tcPr>
          <w:p w:rsidR="00033971" w:rsidRPr="00E236AE" w:rsidRDefault="00E236AE" w:rsidP="00964739">
            <w:pPr>
              <w:pStyle w:val="a6"/>
              <w:ind w:left="0" w:right="-1" w:firstLine="34"/>
              <w:jc w:val="center"/>
            </w:pPr>
            <w:proofErr w:type="gramStart"/>
            <w:r w:rsidRPr="00E236AE">
              <w:rPr>
                <w:bCs/>
                <w:color w:val="000000"/>
              </w:rPr>
              <w:t>Русско-Высоцкая</w:t>
            </w:r>
            <w:proofErr w:type="gramEnd"/>
            <w:r w:rsidRPr="00E236AE">
              <w:rPr>
                <w:bCs/>
                <w:color w:val="000000"/>
              </w:rPr>
              <w:t xml:space="preserve"> участковая больница+СМП</w:t>
            </w:r>
          </w:p>
        </w:tc>
        <w:tc>
          <w:tcPr>
            <w:tcW w:w="4961" w:type="dxa"/>
          </w:tcPr>
          <w:p w:rsidR="00033971" w:rsidRPr="00E236AE" w:rsidRDefault="00E236AE" w:rsidP="00E236AE">
            <w:pPr>
              <w:pStyle w:val="a6"/>
              <w:ind w:left="0" w:right="-1"/>
            </w:pPr>
            <w:r w:rsidRPr="00E236AE">
              <w:rPr>
                <w:color w:val="000000"/>
              </w:rPr>
              <w:t xml:space="preserve">188516, Ленинградская область,  Ломоносовский муниципальный район, </w:t>
            </w:r>
            <w:proofErr w:type="gramStart"/>
            <w:r w:rsidRPr="00E236AE">
              <w:rPr>
                <w:color w:val="000000"/>
              </w:rPr>
              <w:t>Русско-Высоцкое</w:t>
            </w:r>
            <w:proofErr w:type="gramEnd"/>
            <w:r w:rsidRPr="00E236AE">
              <w:rPr>
                <w:color w:val="000000"/>
              </w:rPr>
              <w:t xml:space="preserve"> сельское поселение, с. Руско-Высоцкое, д. 21</w:t>
            </w:r>
          </w:p>
        </w:tc>
      </w:tr>
      <w:tr w:rsidR="00033971" w:rsidTr="00964739">
        <w:tc>
          <w:tcPr>
            <w:tcW w:w="675" w:type="dxa"/>
          </w:tcPr>
          <w:p w:rsidR="00033971" w:rsidRDefault="00B54F74" w:rsidP="00320F40">
            <w:pPr>
              <w:pStyle w:val="a6"/>
              <w:ind w:left="0" w:right="-1"/>
              <w:jc w:val="center"/>
            </w:pPr>
            <w:r>
              <w:lastRenderedPageBreak/>
              <w:t>6</w:t>
            </w:r>
          </w:p>
        </w:tc>
        <w:tc>
          <w:tcPr>
            <w:tcW w:w="4395" w:type="dxa"/>
            <w:vAlign w:val="center"/>
          </w:tcPr>
          <w:p w:rsidR="00033971" w:rsidRDefault="00E236AE" w:rsidP="00964739">
            <w:pPr>
              <w:pStyle w:val="a6"/>
              <w:ind w:left="0" w:right="-1"/>
              <w:jc w:val="center"/>
            </w:pPr>
            <w:r>
              <w:t>Ропшинская участковая больница</w:t>
            </w:r>
          </w:p>
        </w:tc>
        <w:tc>
          <w:tcPr>
            <w:tcW w:w="4961" w:type="dxa"/>
          </w:tcPr>
          <w:p w:rsidR="00033971" w:rsidRPr="00E236AE" w:rsidRDefault="00E236AE" w:rsidP="00033971">
            <w:pPr>
              <w:pStyle w:val="a6"/>
              <w:ind w:left="0" w:right="-1"/>
              <w:jc w:val="both"/>
            </w:pPr>
            <w:r w:rsidRPr="00E236AE">
              <w:rPr>
                <w:color w:val="000000"/>
              </w:rPr>
              <w:t>188514, Ленинградская область, Ломоносовский муниципальный район, Ропшинское сельское поселение, п. Ропша, шоссе Стрельнинское, д.107</w:t>
            </w:r>
          </w:p>
        </w:tc>
      </w:tr>
      <w:tr w:rsidR="00033971" w:rsidTr="00964739">
        <w:tc>
          <w:tcPr>
            <w:tcW w:w="675" w:type="dxa"/>
          </w:tcPr>
          <w:p w:rsidR="00033971" w:rsidRDefault="00B54F74" w:rsidP="00320F40">
            <w:pPr>
              <w:pStyle w:val="a6"/>
              <w:ind w:left="0" w:right="-1"/>
              <w:jc w:val="center"/>
            </w:pPr>
            <w:r>
              <w:t>7</w:t>
            </w:r>
          </w:p>
        </w:tc>
        <w:tc>
          <w:tcPr>
            <w:tcW w:w="4395" w:type="dxa"/>
            <w:vAlign w:val="center"/>
          </w:tcPr>
          <w:p w:rsidR="00033971" w:rsidRDefault="00E236AE" w:rsidP="00964739">
            <w:pPr>
              <w:pStyle w:val="a6"/>
              <w:ind w:left="0" w:right="-1"/>
              <w:jc w:val="center"/>
            </w:pPr>
            <w:r>
              <w:t>Лебяженская участковая больница</w:t>
            </w:r>
          </w:p>
        </w:tc>
        <w:tc>
          <w:tcPr>
            <w:tcW w:w="4961" w:type="dxa"/>
          </w:tcPr>
          <w:p w:rsidR="00033971" w:rsidRPr="00D4195D" w:rsidRDefault="00E236AE" w:rsidP="00D4195D">
            <w:pPr>
              <w:pStyle w:val="a6"/>
              <w:ind w:left="0" w:right="-1"/>
              <w:jc w:val="both"/>
            </w:pPr>
            <w:r w:rsidRPr="00D4195D">
              <w:rPr>
                <w:color w:val="000000"/>
              </w:rPr>
              <w:t xml:space="preserve">188532, Ленинградская область, Ломоносовский муниципальный </w:t>
            </w:r>
            <w:r w:rsidR="00D4195D" w:rsidRPr="00D4195D">
              <w:rPr>
                <w:color w:val="000000"/>
              </w:rPr>
              <w:t xml:space="preserve">район, Лебяженское городское поселение, пгт. Лебяжье, </w:t>
            </w:r>
            <w:r w:rsidRPr="00D4195D">
              <w:rPr>
                <w:color w:val="000000"/>
              </w:rPr>
              <w:t>ул. Мира, д.1а, литер</w:t>
            </w:r>
            <w:proofErr w:type="gramStart"/>
            <w:r w:rsidRPr="00D4195D">
              <w:rPr>
                <w:color w:val="000000"/>
              </w:rPr>
              <w:t xml:space="preserve"> А</w:t>
            </w:r>
            <w:proofErr w:type="gramEnd"/>
            <w:r w:rsidRPr="00D4195D">
              <w:rPr>
                <w:color w:val="000000"/>
              </w:rPr>
              <w:t>, пом. 2</w:t>
            </w:r>
          </w:p>
        </w:tc>
      </w:tr>
      <w:tr w:rsidR="00033971" w:rsidTr="00964739">
        <w:tc>
          <w:tcPr>
            <w:tcW w:w="675" w:type="dxa"/>
          </w:tcPr>
          <w:p w:rsidR="00033971" w:rsidRDefault="00B54F74" w:rsidP="00320F40">
            <w:pPr>
              <w:pStyle w:val="a6"/>
              <w:ind w:left="0" w:right="-1"/>
              <w:jc w:val="center"/>
            </w:pPr>
            <w:r>
              <w:t>8</w:t>
            </w:r>
          </w:p>
        </w:tc>
        <w:tc>
          <w:tcPr>
            <w:tcW w:w="4395" w:type="dxa"/>
            <w:vAlign w:val="center"/>
          </w:tcPr>
          <w:p w:rsidR="00033971" w:rsidRPr="00977EA1" w:rsidRDefault="00D4195D" w:rsidP="00964739">
            <w:pPr>
              <w:pStyle w:val="a6"/>
              <w:tabs>
                <w:tab w:val="left" w:pos="1127"/>
              </w:tabs>
              <w:ind w:left="0" w:right="-1"/>
              <w:jc w:val="center"/>
            </w:pPr>
            <w:r w:rsidRPr="00977EA1">
              <w:rPr>
                <w:bCs/>
                <w:color w:val="000000"/>
              </w:rPr>
              <w:t>Аннинская врачебная амбулатория</w:t>
            </w:r>
          </w:p>
        </w:tc>
        <w:tc>
          <w:tcPr>
            <w:tcW w:w="4961" w:type="dxa"/>
          </w:tcPr>
          <w:p w:rsidR="00033971" w:rsidRPr="0005182F" w:rsidRDefault="00D4195D" w:rsidP="00D4195D">
            <w:pPr>
              <w:pStyle w:val="a6"/>
              <w:tabs>
                <w:tab w:val="left" w:pos="1603"/>
              </w:tabs>
              <w:ind w:left="0" w:right="-1"/>
              <w:jc w:val="both"/>
            </w:pPr>
            <w:r w:rsidRPr="0005182F">
              <w:rPr>
                <w:color w:val="000000"/>
              </w:rPr>
              <w:t>188505, Ленинградская область, Ломоносовский муниципальный район, Аннинское сельское поселение, п. Аннино, ул. Садовая, д.2</w:t>
            </w:r>
          </w:p>
        </w:tc>
      </w:tr>
      <w:tr w:rsidR="00D4195D" w:rsidTr="00964739">
        <w:tc>
          <w:tcPr>
            <w:tcW w:w="675" w:type="dxa"/>
          </w:tcPr>
          <w:p w:rsidR="00D4195D" w:rsidRDefault="00B54F74" w:rsidP="00320F40">
            <w:pPr>
              <w:pStyle w:val="a6"/>
              <w:ind w:left="0" w:right="-1"/>
              <w:jc w:val="center"/>
            </w:pPr>
            <w:r>
              <w:t>9</w:t>
            </w:r>
          </w:p>
        </w:tc>
        <w:tc>
          <w:tcPr>
            <w:tcW w:w="4395" w:type="dxa"/>
            <w:vAlign w:val="center"/>
          </w:tcPr>
          <w:p w:rsidR="00D4195D" w:rsidRPr="00977EA1" w:rsidRDefault="00D4195D" w:rsidP="00964739">
            <w:pPr>
              <w:jc w:val="center"/>
              <w:rPr>
                <w:bCs/>
                <w:color w:val="000000"/>
              </w:rPr>
            </w:pPr>
            <w:r w:rsidRPr="00977EA1">
              <w:rPr>
                <w:bCs/>
                <w:color w:val="000000"/>
              </w:rPr>
              <w:t>Виллозская врачебная амбулатория</w:t>
            </w:r>
          </w:p>
        </w:tc>
        <w:tc>
          <w:tcPr>
            <w:tcW w:w="4961" w:type="dxa"/>
          </w:tcPr>
          <w:p w:rsidR="00D4195D" w:rsidRPr="0005182F" w:rsidRDefault="00D4195D" w:rsidP="00D4195D">
            <w:pPr>
              <w:pStyle w:val="a6"/>
              <w:tabs>
                <w:tab w:val="left" w:pos="1678"/>
              </w:tabs>
              <w:ind w:left="0" w:right="-1"/>
              <w:jc w:val="both"/>
            </w:pPr>
            <w:r w:rsidRPr="0005182F">
              <w:rPr>
                <w:color w:val="000000"/>
              </w:rPr>
              <w:t>188508, Ленинградская область, Ломоносовский муниципальный район, д. Виллози, д.10, пом. 1,2,4</w:t>
            </w:r>
          </w:p>
        </w:tc>
      </w:tr>
      <w:tr w:rsidR="00D4195D" w:rsidTr="00964739">
        <w:tc>
          <w:tcPr>
            <w:tcW w:w="675" w:type="dxa"/>
          </w:tcPr>
          <w:p w:rsidR="00D4195D" w:rsidRDefault="00B54F74" w:rsidP="00320F40">
            <w:pPr>
              <w:pStyle w:val="a6"/>
              <w:ind w:left="0" w:right="-1"/>
              <w:jc w:val="center"/>
            </w:pPr>
            <w:r>
              <w:t>10</w:t>
            </w:r>
          </w:p>
        </w:tc>
        <w:tc>
          <w:tcPr>
            <w:tcW w:w="4395" w:type="dxa"/>
            <w:vAlign w:val="center"/>
          </w:tcPr>
          <w:p w:rsidR="00D4195D" w:rsidRPr="00977EA1" w:rsidRDefault="00D4195D" w:rsidP="00964739">
            <w:pPr>
              <w:pStyle w:val="a6"/>
              <w:ind w:left="0" w:right="-1"/>
              <w:jc w:val="center"/>
            </w:pPr>
            <w:r w:rsidRPr="00977EA1">
              <w:rPr>
                <w:bCs/>
                <w:color w:val="000000"/>
              </w:rPr>
              <w:t>Гостилицкая врачебная амбулатория</w:t>
            </w:r>
          </w:p>
        </w:tc>
        <w:tc>
          <w:tcPr>
            <w:tcW w:w="4961" w:type="dxa"/>
          </w:tcPr>
          <w:p w:rsidR="00D4195D" w:rsidRPr="0005182F" w:rsidRDefault="00D4195D" w:rsidP="00033971">
            <w:pPr>
              <w:pStyle w:val="a6"/>
              <w:ind w:left="0" w:right="-1"/>
              <w:jc w:val="both"/>
            </w:pPr>
            <w:r w:rsidRPr="0005182F">
              <w:rPr>
                <w:color w:val="000000"/>
              </w:rPr>
              <w:t>188520, Ленинградская область, Ломоносовский муниципальный район, д. Гостилицы, ул. Школьная, д.6, пом. 1,2,3 на первом этаже</w:t>
            </w:r>
          </w:p>
        </w:tc>
      </w:tr>
      <w:tr w:rsidR="00D4195D" w:rsidTr="00964739">
        <w:tc>
          <w:tcPr>
            <w:tcW w:w="675" w:type="dxa"/>
          </w:tcPr>
          <w:p w:rsidR="00D4195D" w:rsidRDefault="00B54F74" w:rsidP="00320F40">
            <w:pPr>
              <w:pStyle w:val="a6"/>
              <w:ind w:left="0" w:right="-1"/>
              <w:jc w:val="center"/>
            </w:pPr>
            <w:r>
              <w:t>11</w:t>
            </w:r>
          </w:p>
        </w:tc>
        <w:tc>
          <w:tcPr>
            <w:tcW w:w="4395" w:type="dxa"/>
            <w:vAlign w:val="center"/>
          </w:tcPr>
          <w:p w:rsidR="00D4195D" w:rsidRPr="00977EA1" w:rsidRDefault="00D4195D" w:rsidP="00964739">
            <w:pPr>
              <w:pStyle w:val="a6"/>
              <w:ind w:left="0" w:right="-1"/>
              <w:jc w:val="center"/>
            </w:pPr>
            <w:r w:rsidRPr="00977EA1">
              <w:rPr>
                <w:bCs/>
                <w:color w:val="000000"/>
              </w:rPr>
              <w:t>Заводская врачебная амбулатория</w:t>
            </w:r>
          </w:p>
        </w:tc>
        <w:tc>
          <w:tcPr>
            <w:tcW w:w="4961" w:type="dxa"/>
          </w:tcPr>
          <w:p w:rsidR="00D4195D" w:rsidRPr="0005182F" w:rsidRDefault="00D4195D" w:rsidP="00D4195D">
            <w:pPr>
              <w:pStyle w:val="a6"/>
              <w:tabs>
                <w:tab w:val="left" w:pos="1615"/>
              </w:tabs>
              <w:ind w:left="0" w:right="-1"/>
              <w:jc w:val="both"/>
            </w:pPr>
            <w:r w:rsidRPr="0005182F">
              <w:rPr>
                <w:color w:val="000000"/>
              </w:rPr>
              <w:t>188512, Ленинградская область, Ломоносовский муниципальный район, д. Горбунки, д 31</w:t>
            </w:r>
          </w:p>
        </w:tc>
      </w:tr>
      <w:tr w:rsidR="00D4195D" w:rsidTr="00964739">
        <w:tc>
          <w:tcPr>
            <w:tcW w:w="675" w:type="dxa"/>
          </w:tcPr>
          <w:p w:rsidR="00D4195D" w:rsidRDefault="00B54F74" w:rsidP="00320F40">
            <w:pPr>
              <w:pStyle w:val="a6"/>
              <w:ind w:left="0" w:right="-1"/>
              <w:jc w:val="center"/>
            </w:pPr>
            <w:r>
              <w:t>12</w:t>
            </w:r>
          </w:p>
        </w:tc>
        <w:tc>
          <w:tcPr>
            <w:tcW w:w="4395" w:type="dxa"/>
            <w:vAlign w:val="center"/>
          </w:tcPr>
          <w:p w:rsidR="00D4195D" w:rsidRPr="00977EA1" w:rsidRDefault="00D4195D" w:rsidP="00964739">
            <w:pPr>
              <w:pStyle w:val="a6"/>
              <w:ind w:left="0" w:right="-1"/>
              <w:jc w:val="center"/>
            </w:pPr>
            <w:r w:rsidRPr="00977EA1">
              <w:rPr>
                <w:bCs/>
                <w:color w:val="000000"/>
              </w:rPr>
              <w:t>Кипенская врачебная амбулатория</w:t>
            </w:r>
          </w:p>
        </w:tc>
        <w:tc>
          <w:tcPr>
            <w:tcW w:w="4961" w:type="dxa"/>
          </w:tcPr>
          <w:p w:rsidR="00D4195D" w:rsidRPr="0005182F" w:rsidRDefault="00D4195D" w:rsidP="00D4195D">
            <w:pPr>
              <w:pStyle w:val="a6"/>
              <w:tabs>
                <w:tab w:val="left" w:pos="1227"/>
              </w:tabs>
              <w:ind w:left="0" w:right="-1"/>
              <w:jc w:val="both"/>
            </w:pPr>
            <w:r w:rsidRPr="0005182F">
              <w:rPr>
                <w:color w:val="000000"/>
              </w:rPr>
              <w:t>188515, Ленинградская область, Ломоносовский муниципальный район, д. Кипень, Нарвское шоссе, д.35, пом. 1,2,3 на первом этаже</w:t>
            </w:r>
          </w:p>
        </w:tc>
      </w:tr>
      <w:tr w:rsidR="00D4195D" w:rsidTr="00964739">
        <w:tc>
          <w:tcPr>
            <w:tcW w:w="675" w:type="dxa"/>
          </w:tcPr>
          <w:p w:rsidR="00D4195D" w:rsidRDefault="00B54F74" w:rsidP="00320F40">
            <w:pPr>
              <w:pStyle w:val="a6"/>
              <w:ind w:left="0" w:right="-1"/>
              <w:jc w:val="center"/>
            </w:pPr>
            <w:r>
              <w:t>13</w:t>
            </w:r>
          </w:p>
        </w:tc>
        <w:tc>
          <w:tcPr>
            <w:tcW w:w="4395" w:type="dxa"/>
            <w:vAlign w:val="center"/>
          </w:tcPr>
          <w:p w:rsidR="00D4195D" w:rsidRPr="00977EA1" w:rsidRDefault="00977EA1" w:rsidP="00964739">
            <w:pPr>
              <w:ind w:right="-1"/>
              <w:jc w:val="center"/>
            </w:pPr>
            <w:r w:rsidRPr="00977EA1">
              <w:rPr>
                <w:bCs/>
                <w:color w:val="000000"/>
              </w:rPr>
              <w:t>Копорская врачебная амбулатория</w:t>
            </w:r>
          </w:p>
        </w:tc>
        <w:tc>
          <w:tcPr>
            <w:tcW w:w="4961" w:type="dxa"/>
          </w:tcPr>
          <w:p w:rsidR="00D4195D" w:rsidRPr="0005182F" w:rsidRDefault="00977EA1" w:rsidP="00033971">
            <w:pPr>
              <w:pStyle w:val="a6"/>
              <w:ind w:left="0" w:right="-1"/>
              <w:jc w:val="both"/>
            </w:pPr>
            <w:r w:rsidRPr="0005182F">
              <w:rPr>
                <w:color w:val="000000"/>
              </w:rPr>
              <w:t>188525, Ленинградская область, Ломоносовский муниципальный район, д. Копорье, д.7 пом. 1,2,3 на первом этаже</w:t>
            </w:r>
          </w:p>
        </w:tc>
      </w:tr>
      <w:tr w:rsidR="00D4195D" w:rsidTr="00964739">
        <w:tc>
          <w:tcPr>
            <w:tcW w:w="675" w:type="dxa"/>
          </w:tcPr>
          <w:p w:rsidR="00D4195D" w:rsidRDefault="00B54F74" w:rsidP="00320F40">
            <w:pPr>
              <w:pStyle w:val="a6"/>
              <w:ind w:left="0" w:right="-1"/>
              <w:jc w:val="center"/>
            </w:pPr>
            <w:r>
              <w:t>14</w:t>
            </w:r>
          </w:p>
        </w:tc>
        <w:tc>
          <w:tcPr>
            <w:tcW w:w="4395" w:type="dxa"/>
            <w:vAlign w:val="center"/>
          </w:tcPr>
          <w:p w:rsidR="00D4195D" w:rsidRPr="00977EA1" w:rsidRDefault="00977EA1" w:rsidP="00964739">
            <w:pPr>
              <w:pStyle w:val="a6"/>
              <w:tabs>
                <w:tab w:val="left" w:pos="1603"/>
              </w:tabs>
              <w:ind w:left="0" w:right="-1"/>
              <w:jc w:val="center"/>
            </w:pPr>
            <w:r w:rsidRPr="00977EA1">
              <w:rPr>
                <w:bCs/>
                <w:color w:val="000000"/>
              </w:rPr>
              <w:t>Лаголовская врачебная амбулатория</w:t>
            </w:r>
          </w:p>
        </w:tc>
        <w:tc>
          <w:tcPr>
            <w:tcW w:w="4961" w:type="dxa"/>
          </w:tcPr>
          <w:p w:rsidR="00D4195D" w:rsidRPr="0005182F" w:rsidRDefault="00977EA1" w:rsidP="00033971">
            <w:pPr>
              <w:pStyle w:val="a6"/>
              <w:ind w:left="0" w:right="-1"/>
              <w:jc w:val="both"/>
            </w:pPr>
            <w:r w:rsidRPr="0005182F">
              <w:rPr>
                <w:color w:val="000000"/>
              </w:rPr>
              <w:t>188517, Ленинградская область, Ломоносовский муниципальный район, дер. Лаголово, ул. Садовая, д.12</w:t>
            </w:r>
          </w:p>
        </w:tc>
      </w:tr>
      <w:tr w:rsidR="00D4195D" w:rsidTr="00964739">
        <w:tc>
          <w:tcPr>
            <w:tcW w:w="675" w:type="dxa"/>
          </w:tcPr>
          <w:p w:rsidR="00D4195D" w:rsidRDefault="00B54F74" w:rsidP="00320F40">
            <w:pPr>
              <w:pStyle w:val="a6"/>
              <w:ind w:left="0" w:right="-1"/>
              <w:jc w:val="center"/>
            </w:pPr>
            <w:r>
              <w:t>15</w:t>
            </w:r>
          </w:p>
        </w:tc>
        <w:tc>
          <w:tcPr>
            <w:tcW w:w="4395" w:type="dxa"/>
            <w:vAlign w:val="center"/>
          </w:tcPr>
          <w:p w:rsidR="00D4195D" w:rsidRPr="0005182F" w:rsidRDefault="0005182F" w:rsidP="00964739">
            <w:pPr>
              <w:pStyle w:val="a6"/>
              <w:ind w:left="0" w:right="-1"/>
              <w:jc w:val="center"/>
            </w:pPr>
            <w:r w:rsidRPr="0005182F">
              <w:rPr>
                <w:bCs/>
                <w:color w:val="000000"/>
              </w:rPr>
              <w:t>Лопухинская врачебная амбулатория</w:t>
            </w:r>
          </w:p>
        </w:tc>
        <w:tc>
          <w:tcPr>
            <w:tcW w:w="4961" w:type="dxa"/>
          </w:tcPr>
          <w:p w:rsidR="00D4195D" w:rsidRPr="0005182F" w:rsidRDefault="0005182F" w:rsidP="00033971">
            <w:pPr>
              <w:pStyle w:val="a6"/>
              <w:ind w:left="0" w:right="-1"/>
              <w:jc w:val="both"/>
            </w:pPr>
            <w:r w:rsidRPr="0005182F">
              <w:rPr>
                <w:color w:val="000000"/>
              </w:rPr>
              <w:t>188523, Ленинградская область, Ломоносовский муниципальный район, Лопухинское сельское поселение, д. Лопухинка, лит.А</w:t>
            </w:r>
          </w:p>
        </w:tc>
      </w:tr>
      <w:tr w:rsidR="00D4195D" w:rsidTr="00964739">
        <w:tc>
          <w:tcPr>
            <w:tcW w:w="675" w:type="dxa"/>
          </w:tcPr>
          <w:p w:rsidR="00D4195D" w:rsidRDefault="00B54F74" w:rsidP="00320F40">
            <w:pPr>
              <w:pStyle w:val="a6"/>
              <w:ind w:left="0" w:right="-1"/>
              <w:jc w:val="center"/>
            </w:pPr>
            <w:r>
              <w:t>16</w:t>
            </w:r>
          </w:p>
        </w:tc>
        <w:tc>
          <w:tcPr>
            <w:tcW w:w="4395" w:type="dxa"/>
            <w:vAlign w:val="center"/>
          </w:tcPr>
          <w:p w:rsidR="00D4195D" w:rsidRPr="0005182F" w:rsidRDefault="0005182F" w:rsidP="00964739">
            <w:pPr>
              <w:pStyle w:val="a6"/>
              <w:ind w:left="0" w:right="-1"/>
              <w:jc w:val="center"/>
            </w:pPr>
            <w:r w:rsidRPr="0005182F">
              <w:rPr>
                <w:bCs/>
                <w:color w:val="000000"/>
              </w:rPr>
              <w:t>Мало-Карлинская врачебная амбулатория</w:t>
            </w:r>
          </w:p>
        </w:tc>
        <w:tc>
          <w:tcPr>
            <w:tcW w:w="4961" w:type="dxa"/>
          </w:tcPr>
          <w:p w:rsidR="00D4195D" w:rsidRPr="0005182F" w:rsidRDefault="0005182F" w:rsidP="0005182F">
            <w:pPr>
              <w:pStyle w:val="a6"/>
              <w:tabs>
                <w:tab w:val="left" w:pos="1139"/>
              </w:tabs>
              <w:ind w:left="0" w:right="-1"/>
              <w:jc w:val="both"/>
            </w:pPr>
            <w:r w:rsidRPr="0005182F">
              <w:rPr>
                <w:color w:val="000000"/>
              </w:rPr>
              <w:t>188506, Ленинградская область, Ломоносовский муниципальный район, Виллозское городское поселение, д. Малое Карлино, д. 4Б</w:t>
            </w:r>
          </w:p>
        </w:tc>
      </w:tr>
      <w:tr w:rsidR="006C4B0B" w:rsidTr="006C4B0B">
        <w:tc>
          <w:tcPr>
            <w:tcW w:w="675" w:type="dxa"/>
          </w:tcPr>
          <w:p w:rsidR="006C4B0B" w:rsidRDefault="006C4B0B" w:rsidP="00320F40">
            <w:pPr>
              <w:pStyle w:val="a6"/>
              <w:ind w:left="0" w:right="-1"/>
              <w:jc w:val="center"/>
            </w:pPr>
            <w:r>
              <w:t>17</w:t>
            </w:r>
          </w:p>
        </w:tc>
        <w:tc>
          <w:tcPr>
            <w:tcW w:w="4395" w:type="dxa"/>
            <w:vAlign w:val="center"/>
          </w:tcPr>
          <w:p w:rsidR="006C4B0B" w:rsidRPr="002F77FF" w:rsidRDefault="006C4B0B" w:rsidP="000E6303">
            <w:pPr>
              <w:jc w:val="center"/>
              <w:rPr>
                <w:bCs/>
                <w:color w:val="000000"/>
              </w:rPr>
            </w:pPr>
            <w:r>
              <w:rPr>
                <w:bCs/>
                <w:color w:val="000000"/>
              </w:rPr>
              <w:t xml:space="preserve">Поликлиника </w:t>
            </w:r>
            <w:r w:rsidR="000E6303">
              <w:rPr>
                <w:bCs/>
                <w:color w:val="000000"/>
              </w:rPr>
              <w:t>(Новоселье)</w:t>
            </w:r>
          </w:p>
        </w:tc>
        <w:tc>
          <w:tcPr>
            <w:tcW w:w="4961" w:type="dxa"/>
            <w:vAlign w:val="bottom"/>
          </w:tcPr>
          <w:p w:rsidR="006C4B0B" w:rsidRPr="005D6D76" w:rsidRDefault="006C4B0B" w:rsidP="006C4B0B">
            <w:pPr>
              <w:rPr>
                <w:bCs/>
                <w:color w:val="000000"/>
              </w:rPr>
            </w:pPr>
            <w:r>
              <w:rPr>
                <w:bCs/>
                <w:color w:val="000000"/>
              </w:rPr>
              <w:t>188531, Ленинградская область, Ломоносовский муниципальный район, гп. Новоселье, наб. реки Кикенки, здание 7</w:t>
            </w:r>
          </w:p>
        </w:tc>
      </w:tr>
      <w:tr w:rsidR="006C4B0B" w:rsidTr="00964739">
        <w:tc>
          <w:tcPr>
            <w:tcW w:w="675" w:type="dxa"/>
          </w:tcPr>
          <w:p w:rsidR="006C4B0B" w:rsidRDefault="006C4B0B" w:rsidP="00320F40">
            <w:pPr>
              <w:pStyle w:val="a6"/>
              <w:ind w:left="0" w:right="-1"/>
              <w:jc w:val="center"/>
            </w:pPr>
            <w:r>
              <w:t>18</w:t>
            </w:r>
          </w:p>
        </w:tc>
        <w:tc>
          <w:tcPr>
            <w:tcW w:w="4395" w:type="dxa"/>
            <w:vAlign w:val="center"/>
          </w:tcPr>
          <w:p w:rsidR="006C4B0B" w:rsidRPr="00964739" w:rsidRDefault="006C4B0B" w:rsidP="00964739">
            <w:pPr>
              <w:pStyle w:val="a6"/>
              <w:tabs>
                <w:tab w:val="left" w:pos="1390"/>
              </w:tabs>
              <w:ind w:left="0" w:right="-1"/>
              <w:jc w:val="center"/>
            </w:pPr>
            <w:r w:rsidRPr="00964739">
              <w:rPr>
                <w:bCs/>
                <w:color w:val="000000"/>
              </w:rPr>
              <w:t>Оржицкая врачебная амбулатория</w:t>
            </w:r>
          </w:p>
        </w:tc>
        <w:tc>
          <w:tcPr>
            <w:tcW w:w="4961" w:type="dxa"/>
          </w:tcPr>
          <w:p w:rsidR="006C4B0B" w:rsidRPr="00964739" w:rsidRDefault="006C4B0B" w:rsidP="00964739">
            <w:pPr>
              <w:pStyle w:val="a6"/>
              <w:ind w:left="0" w:right="-1"/>
              <w:jc w:val="both"/>
            </w:pPr>
            <w:r w:rsidRPr="00964739">
              <w:rPr>
                <w:color w:val="000000"/>
              </w:rPr>
              <w:t>188527, Ленинградская область, Ломоносовский муниципальный район, д. Оржицы, д.25, пом. №№ 105,106,107 на первом этаже</w:t>
            </w:r>
          </w:p>
        </w:tc>
      </w:tr>
      <w:tr w:rsidR="006C4B0B" w:rsidTr="00964739">
        <w:tc>
          <w:tcPr>
            <w:tcW w:w="675" w:type="dxa"/>
          </w:tcPr>
          <w:p w:rsidR="006C4B0B" w:rsidRDefault="006C4B0B" w:rsidP="00320F40">
            <w:pPr>
              <w:pStyle w:val="a6"/>
              <w:ind w:left="0" w:right="-1"/>
              <w:jc w:val="center"/>
            </w:pPr>
            <w:r>
              <w:t>19</w:t>
            </w:r>
          </w:p>
        </w:tc>
        <w:tc>
          <w:tcPr>
            <w:tcW w:w="4395" w:type="dxa"/>
            <w:vAlign w:val="center"/>
          </w:tcPr>
          <w:p w:rsidR="006C4B0B" w:rsidRPr="00964739" w:rsidRDefault="006C4B0B" w:rsidP="00964739">
            <w:pPr>
              <w:jc w:val="center"/>
              <w:rPr>
                <w:bCs/>
                <w:color w:val="000000"/>
              </w:rPr>
            </w:pPr>
            <w:r w:rsidRPr="00964739">
              <w:rPr>
                <w:bCs/>
                <w:color w:val="000000"/>
              </w:rPr>
              <w:t>Большеижорская врачебная амбулатория</w:t>
            </w:r>
          </w:p>
        </w:tc>
        <w:tc>
          <w:tcPr>
            <w:tcW w:w="4961" w:type="dxa"/>
            <w:vAlign w:val="bottom"/>
          </w:tcPr>
          <w:p w:rsidR="006C4B0B" w:rsidRPr="00964739" w:rsidRDefault="006C4B0B" w:rsidP="00964739">
            <w:pPr>
              <w:rPr>
                <w:color w:val="000000"/>
              </w:rPr>
            </w:pPr>
            <w:r w:rsidRPr="00964739">
              <w:rPr>
                <w:color w:val="000000"/>
              </w:rPr>
              <w:t>188531, Ленинградская область, Ломоносовский муниципальныйрайон, г.п. Большая Ижора, ш. Приморское, д.7а,</w:t>
            </w:r>
          </w:p>
        </w:tc>
      </w:tr>
      <w:tr w:rsidR="006C4B0B" w:rsidTr="00964739">
        <w:tc>
          <w:tcPr>
            <w:tcW w:w="675" w:type="dxa"/>
          </w:tcPr>
          <w:p w:rsidR="006C4B0B" w:rsidRDefault="006C4B0B" w:rsidP="00320F40">
            <w:pPr>
              <w:pStyle w:val="a6"/>
              <w:ind w:left="0" w:right="-1"/>
              <w:jc w:val="center"/>
            </w:pPr>
            <w:r>
              <w:t>20</w:t>
            </w:r>
          </w:p>
        </w:tc>
        <w:tc>
          <w:tcPr>
            <w:tcW w:w="4395" w:type="dxa"/>
            <w:vAlign w:val="center"/>
          </w:tcPr>
          <w:p w:rsidR="006C4B0B" w:rsidRPr="00964739" w:rsidRDefault="006C4B0B" w:rsidP="00964739">
            <w:pPr>
              <w:jc w:val="center"/>
              <w:rPr>
                <w:bCs/>
                <w:color w:val="000000"/>
              </w:rPr>
            </w:pPr>
            <w:r>
              <w:rPr>
                <w:bCs/>
                <w:color w:val="000000"/>
              </w:rPr>
              <w:t>Низинская</w:t>
            </w:r>
            <w:r w:rsidRPr="00964739">
              <w:rPr>
                <w:bCs/>
                <w:color w:val="000000"/>
              </w:rPr>
              <w:t xml:space="preserve"> врачебная амбулатория</w:t>
            </w:r>
          </w:p>
        </w:tc>
        <w:tc>
          <w:tcPr>
            <w:tcW w:w="4961" w:type="dxa"/>
            <w:vAlign w:val="bottom"/>
          </w:tcPr>
          <w:p w:rsidR="00A86FCA" w:rsidRDefault="006C4B0B" w:rsidP="006C4B0B">
            <w:pPr>
              <w:rPr>
                <w:color w:val="000000"/>
              </w:rPr>
            </w:pPr>
            <w:r w:rsidRPr="00964739">
              <w:rPr>
                <w:color w:val="000000"/>
              </w:rPr>
              <w:t xml:space="preserve">188501, Ленинградская область, Ломоносовский муниципальный район, д. Низино, </w:t>
            </w:r>
          </w:p>
          <w:p w:rsidR="006C4B0B" w:rsidRPr="00964739" w:rsidRDefault="006C4B0B" w:rsidP="006C4B0B">
            <w:pPr>
              <w:rPr>
                <w:color w:val="000000"/>
              </w:rPr>
            </w:pPr>
            <w:r w:rsidRPr="00964739">
              <w:rPr>
                <w:color w:val="000000"/>
              </w:rPr>
              <w:t xml:space="preserve">ул. </w:t>
            </w:r>
            <w:r>
              <w:rPr>
                <w:color w:val="000000"/>
              </w:rPr>
              <w:t>Береговая</w:t>
            </w:r>
            <w:proofErr w:type="gramStart"/>
            <w:r>
              <w:rPr>
                <w:color w:val="000000"/>
              </w:rPr>
              <w:t>,</w:t>
            </w:r>
            <w:proofErr w:type="gramEnd"/>
            <w:r w:rsidR="00A86FCA">
              <w:rPr>
                <w:color w:val="000000"/>
              </w:rPr>
              <w:t xml:space="preserve"> </w:t>
            </w:r>
            <w:proofErr w:type="gramStart"/>
            <w:r>
              <w:rPr>
                <w:color w:val="000000"/>
              </w:rPr>
              <w:t>з</w:t>
            </w:r>
            <w:proofErr w:type="gramEnd"/>
            <w:r>
              <w:rPr>
                <w:color w:val="000000"/>
              </w:rPr>
              <w:t xml:space="preserve">дание 1 </w:t>
            </w:r>
          </w:p>
        </w:tc>
      </w:tr>
      <w:tr w:rsidR="006C4B0B" w:rsidTr="00964739">
        <w:tc>
          <w:tcPr>
            <w:tcW w:w="675" w:type="dxa"/>
          </w:tcPr>
          <w:p w:rsidR="006C4B0B" w:rsidRDefault="006C4B0B" w:rsidP="00320F40">
            <w:pPr>
              <w:pStyle w:val="a6"/>
              <w:ind w:left="0" w:right="-1"/>
              <w:jc w:val="center"/>
            </w:pPr>
            <w:r>
              <w:t>21</w:t>
            </w:r>
          </w:p>
        </w:tc>
        <w:tc>
          <w:tcPr>
            <w:tcW w:w="4395" w:type="dxa"/>
            <w:vAlign w:val="center"/>
          </w:tcPr>
          <w:p w:rsidR="006C4B0B" w:rsidRPr="00964739" w:rsidRDefault="006C4B0B" w:rsidP="00964739">
            <w:pPr>
              <w:jc w:val="center"/>
              <w:rPr>
                <w:bCs/>
                <w:color w:val="000000"/>
              </w:rPr>
            </w:pPr>
            <w:r w:rsidRPr="00964739">
              <w:rPr>
                <w:bCs/>
                <w:color w:val="000000"/>
              </w:rPr>
              <w:t>Новогореловская врачебная амбулатория</w:t>
            </w:r>
          </w:p>
        </w:tc>
        <w:tc>
          <w:tcPr>
            <w:tcW w:w="4961" w:type="dxa"/>
            <w:vAlign w:val="bottom"/>
          </w:tcPr>
          <w:p w:rsidR="006C4B0B" w:rsidRPr="00964739" w:rsidRDefault="006C4B0B" w:rsidP="00964739">
            <w:pPr>
              <w:rPr>
                <w:color w:val="000000"/>
              </w:rPr>
            </w:pPr>
            <w:r w:rsidRPr="00964739">
              <w:rPr>
                <w:color w:val="000000"/>
              </w:rPr>
              <w:t>Ленинградская область, Ломоносовский муниципальный район, Виллозское городское поселение, п. Новогорелово, ул. Современников, д. 11/16, пом. 35-Н</w:t>
            </w:r>
          </w:p>
        </w:tc>
      </w:tr>
      <w:tr w:rsidR="006C4B0B" w:rsidTr="00964739">
        <w:tc>
          <w:tcPr>
            <w:tcW w:w="675" w:type="dxa"/>
          </w:tcPr>
          <w:p w:rsidR="006C4B0B" w:rsidRDefault="006C4B0B" w:rsidP="00320F40">
            <w:pPr>
              <w:pStyle w:val="a6"/>
              <w:ind w:left="0" w:right="-1"/>
              <w:jc w:val="center"/>
            </w:pPr>
            <w:r>
              <w:t>22</w:t>
            </w:r>
          </w:p>
        </w:tc>
        <w:tc>
          <w:tcPr>
            <w:tcW w:w="4395" w:type="dxa"/>
            <w:vAlign w:val="center"/>
          </w:tcPr>
          <w:p w:rsidR="006C4B0B" w:rsidRPr="00964739" w:rsidRDefault="006C4B0B" w:rsidP="00964739">
            <w:pPr>
              <w:jc w:val="center"/>
              <w:rPr>
                <w:bCs/>
                <w:color w:val="000000"/>
              </w:rPr>
            </w:pPr>
            <w:r w:rsidRPr="002F77FF">
              <w:rPr>
                <w:bCs/>
                <w:color w:val="000000"/>
              </w:rPr>
              <w:t>Разбегаевский участок ВОП Заводской врачебной амбулатории</w:t>
            </w:r>
          </w:p>
        </w:tc>
        <w:tc>
          <w:tcPr>
            <w:tcW w:w="4961" w:type="dxa"/>
            <w:vAlign w:val="bottom"/>
          </w:tcPr>
          <w:p w:rsidR="006C4B0B" w:rsidRPr="00CA46B1" w:rsidRDefault="006C4B0B" w:rsidP="00964739">
            <w:pPr>
              <w:rPr>
                <w:color w:val="000000"/>
              </w:rPr>
            </w:pPr>
            <w:r w:rsidRPr="00CA46B1">
              <w:rPr>
                <w:color w:val="000000"/>
              </w:rPr>
              <w:t>188520, Ленинградская область, Ломоносовский муниципальный район, д. Разбегаево</w:t>
            </w:r>
          </w:p>
        </w:tc>
      </w:tr>
      <w:tr w:rsidR="006C4B0B" w:rsidTr="00964739">
        <w:tc>
          <w:tcPr>
            <w:tcW w:w="675" w:type="dxa"/>
          </w:tcPr>
          <w:p w:rsidR="006C4B0B" w:rsidRDefault="006C4B0B" w:rsidP="00320F40">
            <w:pPr>
              <w:pStyle w:val="a6"/>
              <w:ind w:left="0" w:right="-1"/>
              <w:jc w:val="center"/>
            </w:pPr>
            <w:r>
              <w:t>23</w:t>
            </w:r>
          </w:p>
        </w:tc>
        <w:tc>
          <w:tcPr>
            <w:tcW w:w="4395" w:type="dxa"/>
            <w:vAlign w:val="center"/>
          </w:tcPr>
          <w:p w:rsidR="006C4B0B" w:rsidRPr="00964739" w:rsidRDefault="006C4B0B" w:rsidP="00964739">
            <w:pPr>
              <w:jc w:val="center"/>
              <w:rPr>
                <w:bCs/>
                <w:color w:val="000000"/>
              </w:rPr>
            </w:pPr>
            <w:r w:rsidRPr="002F77FF">
              <w:rPr>
                <w:bCs/>
                <w:color w:val="000000"/>
              </w:rPr>
              <w:t>Келлозский участок врача общей практики кипенской врачебной амбулатории</w:t>
            </w:r>
          </w:p>
        </w:tc>
        <w:tc>
          <w:tcPr>
            <w:tcW w:w="4961" w:type="dxa"/>
            <w:vAlign w:val="bottom"/>
          </w:tcPr>
          <w:p w:rsidR="006C4B0B" w:rsidRDefault="006C4B0B" w:rsidP="00964739">
            <w:pPr>
              <w:rPr>
                <w:color w:val="000000"/>
              </w:rPr>
            </w:pPr>
            <w:r w:rsidRPr="00CA46B1">
              <w:rPr>
                <w:color w:val="000000"/>
              </w:rPr>
              <w:t>188515, Ленинградская область, Ломоносовский муниципальный район, д. Келлози, д.12</w:t>
            </w:r>
          </w:p>
          <w:p w:rsidR="006C4B0B" w:rsidRPr="00CA46B1" w:rsidRDefault="006C4B0B" w:rsidP="00964739">
            <w:pPr>
              <w:rPr>
                <w:color w:val="000000"/>
              </w:rPr>
            </w:pPr>
          </w:p>
        </w:tc>
      </w:tr>
      <w:tr w:rsidR="006C4B0B" w:rsidTr="00964739">
        <w:tc>
          <w:tcPr>
            <w:tcW w:w="675" w:type="dxa"/>
          </w:tcPr>
          <w:p w:rsidR="006C4B0B" w:rsidRDefault="006C4B0B" w:rsidP="00320F40">
            <w:pPr>
              <w:pStyle w:val="a6"/>
              <w:ind w:left="0" w:right="-1"/>
              <w:jc w:val="center"/>
            </w:pPr>
            <w:r>
              <w:t>24</w:t>
            </w:r>
          </w:p>
        </w:tc>
        <w:tc>
          <w:tcPr>
            <w:tcW w:w="4395" w:type="dxa"/>
            <w:vAlign w:val="center"/>
          </w:tcPr>
          <w:p w:rsidR="006C4B0B" w:rsidRPr="00964739" w:rsidRDefault="006C4B0B" w:rsidP="00964739">
            <w:pPr>
              <w:jc w:val="center"/>
              <w:rPr>
                <w:bCs/>
                <w:color w:val="000000"/>
              </w:rPr>
            </w:pPr>
            <w:r w:rsidRPr="002F77FF">
              <w:rPr>
                <w:bCs/>
                <w:color w:val="000000"/>
              </w:rPr>
              <w:t>Яльгелевский фельдшерско-акушерский пункт</w:t>
            </w:r>
          </w:p>
        </w:tc>
        <w:tc>
          <w:tcPr>
            <w:tcW w:w="4961" w:type="dxa"/>
            <w:vAlign w:val="bottom"/>
          </w:tcPr>
          <w:p w:rsidR="006C4B0B" w:rsidRDefault="006C4B0B" w:rsidP="00964739">
            <w:pPr>
              <w:rPr>
                <w:color w:val="000000"/>
              </w:rPr>
            </w:pPr>
            <w:r w:rsidRPr="00CA46B1">
              <w:rPr>
                <w:color w:val="000000"/>
              </w:rPr>
              <w:t>188518, Ленинградская область, Ломоносовский мун</w:t>
            </w:r>
            <w:r w:rsidR="00A86FCA">
              <w:rPr>
                <w:color w:val="000000"/>
              </w:rPr>
              <w:t>иципальный район, д. Яльгелево</w:t>
            </w:r>
          </w:p>
          <w:p w:rsidR="006C4B0B" w:rsidRPr="00CA46B1" w:rsidRDefault="006C4B0B" w:rsidP="00964739">
            <w:pPr>
              <w:rPr>
                <w:color w:val="000000"/>
              </w:rPr>
            </w:pPr>
          </w:p>
        </w:tc>
      </w:tr>
      <w:tr w:rsidR="006C4B0B" w:rsidTr="00964739">
        <w:tc>
          <w:tcPr>
            <w:tcW w:w="675" w:type="dxa"/>
          </w:tcPr>
          <w:p w:rsidR="006C4B0B" w:rsidRDefault="006C4B0B" w:rsidP="00320F40">
            <w:pPr>
              <w:pStyle w:val="a6"/>
              <w:ind w:left="0" w:right="-1"/>
              <w:jc w:val="center"/>
            </w:pPr>
            <w:r>
              <w:lastRenderedPageBreak/>
              <w:t>25</w:t>
            </w:r>
          </w:p>
        </w:tc>
        <w:tc>
          <w:tcPr>
            <w:tcW w:w="4395" w:type="dxa"/>
            <w:vAlign w:val="center"/>
          </w:tcPr>
          <w:p w:rsidR="006C4B0B" w:rsidRPr="00964739" w:rsidRDefault="006C4B0B" w:rsidP="00964739">
            <w:pPr>
              <w:jc w:val="center"/>
              <w:rPr>
                <w:bCs/>
                <w:color w:val="000000"/>
              </w:rPr>
            </w:pPr>
            <w:r w:rsidRPr="002F77FF">
              <w:rPr>
                <w:bCs/>
                <w:color w:val="000000"/>
              </w:rPr>
              <w:t>Глобицкий фельдшерско-акушерский пункт</w:t>
            </w:r>
          </w:p>
        </w:tc>
        <w:tc>
          <w:tcPr>
            <w:tcW w:w="4961" w:type="dxa"/>
            <w:vAlign w:val="bottom"/>
          </w:tcPr>
          <w:p w:rsidR="006C4B0B" w:rsidRPr="00CA46B1" w:rsidRDefault="006C4B0B" w:rsidP="00964739">
            <w:pPr>
              <w:rPr>
                <w:color w:val="000000"/>
              </w:rPr>
            </w:pPr>
            <w:r w:rsidRPr="00CA46B1">
              <w:rPr>
                <w:color w:val="000000"/>
              </w:rPr>
              <w:t>188524, Ленинградская область, Ломоносовский муниципальный район, д. Глобицы, ул. Героев, д.9А, первый этаж</w:t>
            </w:r>
          </w:p>
        </w:tc>
      </w:tr>
      <w:tr w:rsidR="006C4B0B" w:rsidTr="00964739">
        <w:tc>
          <w:tcPr>
            <w:tcW w:w="675" w:type="dxa"/>
          </w:tcPr>
          <w:p w:rsidR="006C4B0B" w:rsidRDefault="006C4B0B" w:rsidP="00320F40">
            <w:pPr>
              <w:pStyle w:val="a6"/>
              <w:ind w:left="0" w:right="-1"/>
              <w:jc w:val="center"/>
            </w:pPr>
            <w:r>
              <w:t>26</w:t>
            </w:r>
          </w:p>
        </w:tc>
        <w:tc>
          <w:tcPr>
            <w:tcW w:w="4395" w:type="dxa"/>
            <w:vAlign w:val="center"/>
          </w:tcPr>
          <w:p w:rsidR="006C4B0B" w:rsidRPr="00964739" w:rsidRDefault="006C4B0B" w:rsidP="00964739">
            <w:pPr>
              <w:jc w:val="center"/>
              <w:rPr>
                <w:bCs/>
                <w:color w:val="000000"/>
              </w:rPr>
            </w:pPr>
            <w:r w:rsidRPr="002F77FF">
              <w:rPr>
                <w:bCs/>
                <w:color w:val="000000"/>
              </w:rPr>
              <w:t>Ломаховский фельдшерско-акушерский пункт</w:t>
            </w:r>
          </w:p>
        </w:tc>
        <w:tc>
          <w:tcPr>
            <w:tcW w:w="4961" w:type="dxa"/>
            <w:vAlign w:val="bottom"/>
          </w:tcPr>
          <w:p w:rsidR="006C4B0B" w:rsidRPr="00CA46B1" w:rsidRDefault="006C4B0B" w:rsidP="00964739">
            <w:pPr>
              <w:rPr>
                <w:color w:val="000000"/>
              </w:rPr>
            </w:pPr>
            <w:r w:rsidRPr="00CA46B1">
              <w:rPr>
                <w:color w:val="000000"/>
              </w:rPr>
              <w:t>188525, Ленинградская область, Ломоносовский муниципальный район, д. Ломаха, д.1, пом. № 10 на втором этаже</w:t>
            </w:r>
          </w:p>
        </w:tc>
      </w:tr>
      <w:tr w:rsidR="006C4B0B" w:rsidTr="00964739">
        <w:tc>
          <w:tcPr>
            <w:tcW w:w="675" w:type="dxa"/>
          </w:tcPr>
          <w:p w:rsidR="006C4B0B" w:rsidRDefault="006C4B0B" w:rsidP="00320F40">
            <w:pPr>
              <w:pStyle w:val="a6"/>
              <w:ind w:left="0" w:right="-1"/>
              <w:jc w:val="center"/>
            </w:pPr>
            <w:r>
              <w:t>27</w:t>
            </w:r>
          </w:p>
        </w:tc>
        <w:tc>
          <w:tcPr>
            <w:tcW w:w="4395" w:type="dxa"/>
            <w:vAlign w:val="center"/>
          </w:tcPr>
          <w:p w:rsidR="006C4B0B" w:rsidRPr="00964739" w:rsidRDefault="006C4B0B" w:rsidP="00964739">
            <w:pPr>
              <w:jc w:val="center"/>
              <w:rPr>
                <w:bCs/>
                <w:color w:val="000000"/>
              </w:rPr>
            </w:pPr>
            <w:r w:rsidRPr="002F77FF">
              <w:rPr>
                <w:bCs/>
                <w:color w:val="000000"/>
              </w:rPr>
              <w:t>Инноловский фельдшерско-акушерский пункт</w:t>
            </w:r>
          </w:p>
        </w:tc>
        <w:tc>
          <w:tcPr>
            <w:tcW w:w="4961" w:type="dxa"/>
            <w:vAlign w:val="bottom"/>
          </w:tcPr>
          <w:p w:rsidR="006C4B0B" w:rsidRPr="00CA46B1" w:rsidRDefault="006C4B0B" w:rsidP="00964739">
            <w:pPr>
              <w:rPr>
                <w:color w:val="000000"/>
              </w:rPr>
            </w:pPr>
            <w:r w:rsidRPr="00CA46B1">
              <w:rPr>
                <w:color w:val="000000"/>
              </w:rPr>
              <w:t>188505, Ленинградская область, Ломоносовский муниципальный район, д. Иннолово, Фельдшерский проезд, строение 10</w:t>
            </w:r>
          </w:p>
        </w:tc>
      </w:tr>
      <w:tr w:rsidR="006C4B0B" w:rsidTr="00964739">
        <w:tc>
          <w:tcPr>
            <w:tcW w:w="675" w:type="dxa"/>
          </w:tcPr>
          <w:p w:rsidR="006C4B0B" w:rsidRDefault="006C4B0B" w:rsidP="00320F40">
            <w:pPr>
              <w:pStyle w:val="a6"/>
              <w:ind w:left="0" w:right="-1"/>
              <w:jc w:val="center"/>
            </w:pPr>
            <w:r>
              <w:t>28</w:t>
            </w:r>
          </w:p>
        </w:tc>
        <w:tc>
          <w:tcPr>
            <w:tcW w:w="4395" w:type="dxa"/>
            <w:vAlign w:val="center"/>
          </w:tcPr>
          <w:p w:rsidR="006C4B0B" w:rsidRPr="00964739" w:rsidRDefault="006C4B0B" w:rsidP="00964739">
            <w:pPr>
              <w:jc w:val="center"/>
              <w:rPr>
                <w:bCs/>
                <w:color w:val="000000"/>
              </w:rPr>
            </w:pPr>
            <w:r w:rsidRPr="002F77FF">
              <w:rPr>
                <w:bCs/>
                <w:color w:val="000000"/>
              </w:rPr>
              <w:t>Пениковский фельдшерско-акушерский пункт</w:t>
            </w:r>
          </w:p>
        </w:tc>
        <w:tc>
          <w:tcPr>
            <w:tcW w:w="4961" w:type="dxa"/>
            <w:vAlign w:val="bottom"/>
          </w:tcPr>
          <w:p w:rsidR="006C4B0B" w:rsidRPr="00CA46B1" w:rsidRDefault="006C4B0B" w:rsidP="00964739">
            <w:pPr>
              <w:rPr>
                <w:color w:val="000000"/>
              </w:rPr>
            </w:pPr>
            <w:r w:rsidRPr="00CA46B1">
              <w:rPr>
                <w:color w:val="000000"/>
              </w:rPr>
              <w:t>188530, Ленинградская область, Ломоносовский муниципальный район, Пениковское сельское поселение, д. Пеники, ул. Новая, д.15в</w:t>
            </w:r>
          </w:p>
        </w:tc>
      </w:tr>
      <w:tr w:rsidR="006C4B0B" w:rsidTr="00964739">
        <w:tc>
          <w:tcPr>
            <w:tcW w:w="675" w:type="dxa"/>
          </w:tcPr>
          <w:p w:rsidR="006C4B0B" w:rsidRDefault="006C4B0B" w:rsidP="00320F40">
            <w:pPr>
              <w:pStyle w:val="a6"/>
              <w:ind w:left="0" w:right="-1"/>
              <w:jc w:val="center"/>
            </w:pPr>
            <w:r>
              <w:t>29</w:t>
            </w:r>
          </w:p>
        </w:tc>
        <w:tc>
          <w:tcPr>
            <w:tcW w:w="4395" w:type="dxa"/>
            <w:vAlign w:val="center"/>
          </w:tcPr>
          <w:p w:rsidR="006C4B0B" w:rsidRPr="00964739" w:rsidRDefault="006C4B0B" w:rsidP="00964739">
            <w:pPr>
              <w:jc w:val="center"/>
              <w:rPr>
                <w:bCs/>
                <w:color w:val="000000"/>
              </w:rPr>
            </w:pPr>
            <w:proofErr w:type="gramStart"/>
            <w:r w:rsidRPr="002F77FF">
              <w:rPr>
                <w:bCs/>
                <w:color w:val="000000"/>
              </w:rPr>
              <w:t>Гора-Валдайский</w:t>
            </w:r>
            <w:proofErr w:type="gramEnd"/>
            <w:r w:rsidRPr="002F77FF">
              <w:rPr>
                <w:bCs/>
                <w:color w:val="000000"/>
              </w:rPr>
              <w:t xml:space="preserve"> фельдшерско-акушерский пункт</w:t>
            </w:r>
          </w:p>
        </w:tc>
        <w:tc>
          <w:tcPr>
            <w:tcW w:w="4961" w:type="dxa"/>
            <w:vAlign w:val="bottom"/>
          </w:tcPr>
          <w:p w:rsidR="006C4B0B" w:rsidRPr="00CA46B1" w:rsidRDefault="006C4B0B" w:rsidP="00964739">
            <w:pPr>
              <w:rPr>
                <w:color w:val="000000"/>
              </w:rPr>
            </w:pPr>
            <w:r w:rsidRPr="00CA46B1">
              <w:rPr>
                <w:color w:val="000000"/>
              </w:rPr>
              <w:t>188535, Ленинградская область, Ломоносовский муниципальный район, д. Гора-Валдай, д.27, пом. № 6 на первом этаже</w:t>
            </w:r>
          </w:p>
        </w:tc>
      </w:tr>
      <w:tr w:rsidR="006C4B0B" w:rsidTr="00964739">
        <w:tc>
          <w:tcPr>
            <w:tcW w:w="675" w:type="dxa"/>
          </w:tcPr>
          <w:p w:rsidR="006C4B0B" w:rsidRDefault="006C4B0B" w:rsidP="00320F40">
            <w:pPr>
              <w:pStyle w:val="a6"/>
              <w:ind w:left="0" w:right="-1"/>
              <w:jc w:val="center"/>
            </w:pPr>
            <w:r>
              <w:t>30</w:t>
            </w:r>
          </w:p>
        </w:tc>
        <w:tc>
          <w:tcPr>
            <w:tcW w:w="4395" w:type="dxa"/>
            <w:vAlign w:val="center"/>
          </w:tcPr>
          <w:p w:rsidR="006C4B0B" w:rsidRPr="00964739" w:rsidRDefault="006C4B0B" w:rsidP="00964739">
            <w:pPr>
              <w:jc w:val="center"/>
              <w:rPr>
                <w:bCs/>
                <w:color w:val="000000"/>
              </w:rPr>
            </w:pPr>
            <w:r w:rsidRPr="002F77FF">
              <w:rPr>
                <w:bCs/>
                <w:color w:val="000000"/>
              </w:rPr>
              <w:t>Ковашевский фельдшерско-акушерский пункт</w:t>
            </w:r>
          </w:p>
        </w:tc>
        <w:tc>
          <w:tcPr>
            <w:tcW w:w="4961" w:type="dxa"/>
            <w:vAlign w:val="bottom"/>
          </w:tcPr>
          <w:p w:rsidR="006C4B0B" w:rsidRPr="00CA46B1" w:rsidRDefault="006C4B0B" w:rsidP="00964739">
            <w:pPr>
              <w:rPr>
                <w:color w:val="000000"/>
              </w:rPr>
            </w:pPr>
            <w:r w:rsidRPr="00CA46B1">
              <w:rPr>
                <w:color w:val="000000"/>
              </w:rPr>
              <w:t>188517, Ленинградская область, Ломоносовский муниципальный район. Д. Коваши, д. 55в</w:t>
            </w:r>
          </w:p>
        </w:tc>
      </w:tr>
      <w:tr w:rsidR="006C4B0B" w:rsidTr="00964739">
        <w:tc>
          <w:tcPr>
            <w:tcW w:w="675" w:type="dxa"/>
          </w:tcPr>
          <w:p w:rsidR="006C4B0B" w:rsidRDefault="006C4B0B" w:rsidP="00320F40">
            <w:pPr>
              <w:pStyle w:val="a6"/>
              <w:ind w:left="0" w:right="-1"/>
              <w:jc w:val="center"/>
            </w:pPr>
            <w:r>
              <w:t>31</w:t>
            </w:r>
          </w:p>
        </w:tc>
        <w:tc>
          <w:tcPr>
            <w:tcW w:w="4395" w:type="dxa"/>
            <w:vAlign w:val="center"/>
          </w:tcPr>
          <w:p w:rsidR="006C4B0B" w:rsidRPr="002F77FF" w:rsidRDefault="006C4B0B" w:rsidP="00964739">
            <w:pPr>
              <w:jc w:val="center"/>
              <w:rPr>
                <w:bCs/>
                <w:color w:val="000000"/>
              </w:rPr>
            </w:pPr>
            <w:r w:rsidRPr="002F77FF">
              <w:rPr>
                <w:bCs/>
                <w:color w:val="000000"/>
              </w:rPr>
              <w:t>Шепеле</w:t>
            </w:r>
            <w:r>
              <w:rPr>
                <w:bCs/>
                <w:color w:val="000000"/>
              </w:rPr>
              <w:t>в</w:t>
            </w:r>
            <w:r w:rsidRPr="002F77FF">
              <w:rPr>
                <w:bCs/>
                <w:color w:val="000000"/>
              </w:rPr>
              <w:t>ский фельдшерско-акушерский пункт</w:t>
            </w:r>
          </w:p>
        </w:tc>
        <w:tc>
          <w:tcPr>
            <w:tcW w:w="4961" w:type="dxa"/>
            <w:vAlign w:val="bottom"/>
          </w:tcPr>
          <w:p w:rsidR="006C4B0B" w:rsidRPr="005D6D76" w:rsidRDefault="006C4B0B" w:rsidP="00964739">
            <w:pPr>
              <w:rPr>
                <w:color w:val="000000"/>
              </w:rPr>
            </w:pPr>
            <w:r w:rsidRPr="005D6D76">
              <w:rPr>
                <w:bCs/>
                <w:color w:val="000000"/>
              </w:rPr>
              <w:t>188517, Ленинградская область, Ломоносовский муниципальный район, д. Шепелёво, пом. №№ 1-5 в пом. № 2</w:t>
            </w:r>
          </w:p>
        </w:tc>
      </w:tr>
    </w:tbl>
    <w:p w:rsidR="00033971" w:rsidRPr="00033971" w:rsidRDefault="00033971" w:rsidP="00033971">
      <w:pPr>
        <w:pStyle w:val="a6"/>
        <w:ind w:left="-567" w:right="-1"/>
        <w:jc w:val="both"/>
        <w:rPr>
          <w:szCs w:val="22"/>
        </w:rPr>
      </w:pPr>
    </w:p>
    <w:p w:rsidR="00A46427" w:rsidRPr="002D200A" w:rsidRDefault="00B54F74" w:rsidP="0040250C">
      <w:pPr>
        <w:pStyle w:val="a6"/>
        <w:ind w:left="-567" w:firstLine="567"/>
        <w:jc w:val="both"/>
        <w:rPr>
          <w:lang w:bidi="en-US"/>
        </w:rPr>
      </w:pPr>
      <w:r w:rsidRPr="00D2492C">
        <w:t>Исполнителем</w:t>
      </w:r>
      <w:r w:rsidR="0032731A" w:rsidRPr="00D2492C">
        <w:t xml:space="preserve"> </w:t>
      </w:r>
      <w:r w:rsidR="000F001A" w:rsidRPr="003A5C36">
        <w:rPr>
          <w:b/>
        </w:rPr>
        <w:t>должна быть обеспечена</w:t>
      </w:r>
      <w:r w:rsidR="000F001A" w:rsidRPr="00D2492C">
        <w:t xml:space="preserve"> возможность вызов</w:t>
      </w:r>
      <w:r w:rsidRPr="00D2492C">
        <w:t>а</w:t>
      </w:r>
      <w:r w:rsidR="000F001A" w:rsidRPr="00D2492C">
        <w:t xml:space="preserve"> ку</w:t>
      </w:r>
      <w:r w:rsidRPr="00D2492C">
        <w:t>рьера</w:t>
      </w:r>
      <w:r w:rsidR="000F001A" w:rsidRPr="00D2492C">
        <w:t xml:space="preserve"> </w:t>
      </w:r>
      <w:r w:rsidR="00D2492C" w:rsidRPr="003A5C36">
        <w:rPr>
          <w:b/>
        </w:rPr>
        <w:t>в режиме CITO</w:t>
      </w:r>
      <w:r w:rsidR="00D2492C" w:rsidRPr="00D2492C">
        <w:t xml:space="preserve">, а также </w:t>
      </w:r>
      <w:r w:rsidR="000F001A" w:rsidRPr="003A5C36">
        <w:rPr>
          <w:b/>
        </w:rPr>
        <w:t>в ночное время</w:t>
      </w:r>
      <w:r w:rsidR="000F001A" w:rsidRPr="00D2492C">
        <w:t xml:space="preserve"> </w:t>
      </w:r>
      <w:r w:rsidR="0032731A" w:rsidRPr="00D2492C">
        <w:t xml:space="preserve">по </w:t>
      </w:r>
      <w:r w:rsidR="00644F16" w:rsidRPr="00D2492C">
        <w:t>заявке Заказчика</w:t>
      </w:r>
      <w:r w:rsidR="0040250C">
        <w:t xml:space="preserve">, </w:t>
      </w:r>
      <w:r w:rsidR="00D2492C" w:rsidRPr="00D2492C">
        <w:t>которая</w:t>
      </w:r>
      <w:r w:rsidR="005A30B4" w:rsidRPr="00D2492C">
        <w:rPr>
          <w:lang w:bidi="en-US"/>
        </w:rPr>
        <w:t xml:space="preserve"> может быть подана посредством телефонной, факсимильной связи, а также посредством её направления на электронный адрес Исполнителя, указанный в контракте</w:t>
      </w:r>
      <w:r w:rsidR="00D2492C" w:rsidRPr="00D2492C">
        <w:rPr>
          <w:lang w:bidi="en-US"/>
        </w:rPr>
        <w:t xml:space="preserve"> или договоре</w:t>
      </w:r>
      <w:r w:rsidR="005A30B4" w:rsidRPr="00D2492C">
        <w:rPr>
          <w:lang w:bidi="en-US"/>
        </w:rPr>
        <w:t>.</w:t>
      </w:r>
    </w:p>
    <w:p w:rsidR="00C86B58" w:rsidRPr="00D34B66" w:rsidRDefault="00C86B58" w:rsidP="002D200A">
      <w:pPr>
        <w:ind w:left="-567" w:firstLine="567"/>
        <w:jc w:val="both"/>
        <w:rPr>
          <w:szCs w:val="22"/>
        </w:rPr>
      </w:pPr>
      <w:r w:rsidRPr="00D34B66">
        <w:rPr>
          <w:szCs w:val="22"/>
        </w:rPr>
        <w:t xml:space="preserve">Исполнитель самостоятельно </w:t>
      </w:r>
      <w:r w:rsidR="003A5C36">
        <w:rPr>
          <w:szCs w:val="22"/>
        </w:rPr>
        <w:t xml:space="preserve">должен </w:t>
      </w:r>
      <w:r w:rsidR="00E53363">
        <w:rPr>
          <w:szCs w:val="22"/>
        </w:rPr>
        <w:t>транспортир</w:t>
      </w:r>
      <w:r w:rsidR="003A5C36">
        <w:rPr>
          <w:szCs w:val="22"/>
        </w:rPr>
        <w:t>овать</w:t>
      </w:r>
      <w:r w:rsidRPr="00D34B66">
        <w:rPr>
          <w:szCs w:val="22"/>
        </w:rPr>
        <w:t xml:space="preserve"> </w:t>
      </w:r>
      <w:r w:rsidR="0040250C">
        <w:rPr>
          <w:szCs w:val="22"/>
        </w:rPr>
        <w:t xml:space="preserve">весь </w:t>
      </w:r>
      <w:r w:rsidRPr="00D34B66">
        <w:rPr>
          <w:szCs w:val="22"/>
        </w:rPr>
        <w:t>биологически</w:t>
      </w:r>
      <w:r w:rsidR="00E53363">
        <w:rPr>
          <w:szCs w:val="22"/>
        </w:rPr>
        <w:t>й</w:t>
      </w:r>
      <w:r w:rsidRPr="00D34B66">
        <w:rPr>
          <w:szCs w:val="22"/>
        </w:rPr>
        <w:t xml:space="preserve"> материал </w:t>
      </w:r>
      <w:r w:rsidR="00E53363">
        <w:rPr>
          <w:szCs w:val="22"/>
        </w:rPr>
        <w:t xml:space="preserve">в </w:t>
      </w:r>
      <w:r w:rsidR="003A5C36">
        <w:rPr>
          <w:szCs w:val="22"/>
        </w:rPr>
        <w:t xml:space="preserve">свои </w:t>
      </w:r>
      <w:r w:rsidR="00E53363">
        <w:rPr>
          <w:szCs w:val="22"/>
        </w:rPr>
        <w:t xml:space="preserve">производственные помещения с </w:t>
      </w:r>
      <w:r w:rsidR="0040250C">
        <w:rPr>
          <w:szCs w:val="22"/>
        </w:rPr>
        <w:t>обеспечением</w:t>
      </w:r>
      <w:r w:rsidR="00E53363">
        <w:rPr>
          <w:szCs w:val="22"/>
        </w:rPr>
        <w:t xml:space="preserve"> биологической</w:t>
      </w:r>
      <w:r w:rsidR="006D3BB7">
        <w:rPr>
          <w:szCs w:val="22"/>
        </w:rPr>
        <w:t xml:space="preserve"> безопасности</w:t>
      </w:r>
      <w:r w:rsidR="00E53363">
        <w:rPr>
          <w:szCs w:val="22"/>
        </w:rPr>
        <w:t xml:space="preserve">, а также </w:t>
      </w:r>
      <w:r w:rsidRPr="00D34B66">
        <w:rPr>
          <w:szCs w:val="22"/>
        </w:rPr>
        <w:t xml:space="preserve">с соблюдением температурных режимов, предусмотренных для разных видов исследований, с обязательным контролем «холодовой цепи» в процессе транспортировки. </w:t>
      </w:r>
      <w:r w:rsidRPr="002D200A">
        <w:rPr>
          <w:szCs w:val="22"/>
        </w:rPr>
        <w:t xml:space="preserve">Время транспортировки от момента приема образцов у Заказчика до </w:t>
      </w:r>
      <w:r w:rsidR="002D200A" w:rsidRPr="002D200A">
        <w:rPr>
          <w:szCs w:val="22"/>
        </w:rPr>
        <w:t>производсвенных помещений Исполнителя</w:t>
      </w:r>
      <w:r w:rsidRPr="002D200A">
        <w:rPr>
          <w:szCs w:val="22"/>
        </w:rPr>
        <w:t xml:space="preserve"> не должно превышать 2</w:t>
      </w:r>
      <w:r w:rsidR="002D200A" w:rsidRPr="002D200A">
        <w:rPr>
          <w:szCs w:val="22"/>
        </w:rPr>
        <w:t>-х</w:t>
      </w:r>
      <w:r w:rsidRPr="002D200A">
        <w:rPr>
          <w:szCs w:val="22"/>
        </w:rPr>
        <w:t xml:space="preserve"> часов.</w:t>
      </w:r>
    </w:p>
    <w:p w:rsidR="00C86B58" w:rsidRPr="00D34B66" w:rsidRDefault="00C86B58" w:rsidP="00577058">
      <w:pPr>
        <w:tabs>
          <w:tab w:val="left" w:pos="0"/>
        </w:tabs>
        <w:autoSpaceDE w:val="0"/>
        <w:autoSpaceDN w:val="0"/>
        <w:adjustRightInd w:val="0"/>
        <w:jc w:val="both"/>
        <w:rPr>
          <w:snapToGrid w:val="0"/>
          <w:szCs w:val="22"/>
        </w:rPr>
      </w:pPr>
    </w:p>
    <w:p w:rsidR="00C86B58" w:rsidRPr="00D34B66" w:rsidRDefault="00C86B58" w:rsidP="00E36196">
      <w:pPr>
        <w:tabs>
          <w:tab w:val="left" w:pos="4111"/>
          <w:tab w:val="center" w:pos="4819"/>
          <w:tab w:val="left" w:pos="7284"/>
        </w:tabs>
        <w:ind w:left="-567" w:right="57"/>
        <w:jc w:val="both"/>
        <w:rPr>
          <w:b/>
          <w:szCs w:val="22"/>
        </w:rPr>
      </w:pPr>
      <w:r w:rsidRPr="00D34B66">
        <w:rPr>
          <w:b/>
          <w:szCs w:val="22"/>
        </w:rPr>
        <w:t xml:space="preserve">1.2. Объем услуг: </w:t>
      </w:r>
      <w:r w:rsidRPr="00D34B66">
        <w:rPr>
          <w:szCs w:val="22"/>
        </w:rPr>
        <w:t>не установлено (закупка на единицу услуги)</w:t>
      </w:r>
      <w:r w:rsidR="002067F1">
        <w:rPr>
          <w:szCs w:val="22"/>
        </w:rPr>
        <w:t>.</w:t>
      </w:r>
    </w:p>
    <w:p w:rsidR="00C86B58" w:rsidRPr="00D34B66" w:rsidRDefault="00C86B58" w:rsidP="00E36196">
      <w:pPr>
        <w:tabs>
          <w:tab w:val="left" w:pos="4111"/>
          <w:tab w:val="center" w:pos="4819"/>
          <w:tab w:val="left" w:pos="7284"/>
        </w:tabs>
        <w:ind w:left="-567" w:right="57"/>
        <w:jc w:val="both"/>
        <w:rPr>
          <w:b/>
          <w:szCs w:val="22"/>
        </w:rPr>
      </w:pPr>
    </w:p>
    <w:p w:rsidR="009324D6" w:rsidRDefault="00C86B58" w:rsidP="00E36196">
      <w:pPr>
        <w:tabs>
          <w:tab w:val="left" w:pos="4111"/>
          <w:tab w:val="center" w:pos="4819"/>
          <w:tab w:val="left" w:pos="7284"/>
        </w:tabs>
        <w:ind w:left="-567" w:right="57"/>
        <w:jc w:val="both"/>
        <w:rPr>
          <w:b/>
          <w:szCs w:val="22"/>
        </w:rPr>
      </w:pPr>
      <w:r w:rsidRPr="00D34B66">
        <w:rPr>
          <w:b/>
          <w:szCs w:val="22"/>
        </w:rPr>
        <w:t>1.3.</w:t>
      </w:r>
      <w:r w:rsidR="00BC3F13">
        <w:rPr>
          <w:b/>
          <w:szCs w:val="22"/>
        </w:rPr>
        <w:t xml:space="preserve"> </w:t>
      </w:r>
      <w:r w:rsidRPr="00D34B66">
        <w:rPr>
          <w:b/>
          <w:szCs w:val="22"/>
        </w:rPr>
        <w:t xml:space="preserve">Срок оказания услуг: </w:t>
      </w:r>
      <w:r w:rsidR="003A5C36">
        <w:rPr>
          <w:b/>
          <w:szCs w:val="22"/>
        </w:rPr>
        <w:t xml:space="preserve"> </w:t>
      </w:r>
      <w:r w:rsidR="003A5C36" w:rsidRPr="009324D6">
        <w:rPr>
          <w:szCs w:val="22"/>
        </w:rPr>
        <w:t>с момента подписания контракта до 31.12.2026.</w:t>
      </w:r>
      <w:r w:rsidR="003A5C36">
        <w:rPr>
          <w:b/>
          <w:szCs w:val="22"/>
        </w:rPr>
        <w:t xml:space="preserve"> </w:t>
      </w:r>
    </w:p>
    <w:p w:rsidR="00C86B58" w:rsidRPr="00D34B66" w:rsidRDefault="00001B76" w:rsidP="00E36196">
      <w:pPr>
        <w:tabs>
          <w:tab w:val="left" w:pos="4111"/>
          <w:tab w:val="center" w:pos="4819"/>
          <w:tab w:val="left" w:pos="7284"/>
        </w:tabs>
        <w:ind w:left="-567" w:right="57"/>
        <w:jc w:val="both"/>
        <w:rPr>
          <w:szCs w:val="22"/>
        </w:rPr>
      </w:pPr>
      <w:r>
        <w:rPr>
          <w:szCs w:val="22"/>
        </w:rPr>
        <w:t>Сроки проведения клинических лабораторных исс</w:t>
      </w:r>
      <w:r w:rsidR="000D019B">
        <w:rPr>
          <w:szCs w:val="22"/>
        </w:rPr>
        <w:t>ледований не должны превышать сро</w:t>
      </w:r>
      <w:r>
        <w:rPr>
          <w:szCs w:val="22"/>
        </w:rPr>
        <w:t>ки, установленные в программе государственных гарантий бесплатного оказания гражданам медицинской помощи, или соответствовать срокам, определённых договором между Исполнителеи и Заказчиком.</w:t>
      </w:r>
    </w:p>
    <w:p w:rsidR="00C86B58" w:rsidRPr="00D34B66" w:rsidRDefault="00C86B58" w:rsidP="00577058">
      <w:pPr>
        <w:tabs>
          <w:tab w:val="left" w:pos="4111"/>
          <w:tab w:val="center" w:pos="4819"/>
          <w:tab w:val="left" w:pos="7284"/>
        </w:tabs>
        <w:ind w:left="57" w:right="57"/>
        <w:jc w:val="both"/>
        <w:rPr>
          <w:szCs w:val="22"/>
        </w:rPr>
      </w:pPr>
    </w:p>
    <w:p w:rsidR="00C86B58" w:rsidRPr="00D34B66" w:rsidRDefault="00C86B58" w:rsidP="00BC3F13">
      <w:pPr>
        <w:tabs>
          <w:tab w:val="left" w:pos="4111"/>
        </w:tabs>
        <w:ind w:left="-567"/>
        <w:jc w:val="both"/>
        <w:rPr>
          <w:b/>
          <w:bCs/>
          <w:szCs w:val="22"/>
        </w:rPr>
      </w:pPr>
      <w:r w:rsidRPr="00D34B66">
        <w:rPr>
          <w:b/>
          <w:bCs/>
          <w:szCs w:val="22"/>
        </w:rPr>
        <w:t>2. Требование к Исполнителю:</w:t>
      </w:r>
    </w:p>
    <w:p w:rsidR="00314F70" w:rsidRDefault="005566FA" w:rsidP="002067F1">
      <w:pPr>
        <w:tabs>
          <w:tab w:val="left" w:pos="0"/>
        </w:tabs>
        <w:ind w:left="-567"/>
        <w:jc w:val="both"/>
        <w:rPr>
          <w:szCs w:val="22"/>
          <w:lang w:eastAsia="zh-CN"/>
        </w:rPr>
      </w:pPr>
      <w:r>
        <w:rPr>
          <w:bCs/>
          <w:szCs w:val="22"/>
        </w:rPr>
        <w:t xml:space="preserve">2.1. </w:t>
      </w:r>
      <w:r w:rsidR="006D3BB7" w:rsidRPr="002067F1">
        <w:rPr>
          <w:bCs/>
          <w:szCs w:val="22"/>
        </w:rPr>
        <w:t>Клинические лабораторные исследования</w:t>
      </w:r>
      <w:r w:rsidR="006D3BB7" w:rsidRPr="00314F70">
        <w:rPr>
          <w:bCs/>
          <w:szCs w:val="22"/>
        </w:rPr>
        <w:t xml:space="preserve"> должны проводиться на основании лицензии, предус</w:t>
      </w:r>
      <w:r w:rsidR="00314F70" w:rsidRPr="00314F70">
        <w:rPr>
          <w:bCs/>
          <w:szCs w:val="22"/>
        </w:rPr>
        <w:t>ма</w:t>
      </w:r>
      <w:r w:rsidR="006D3BB7" w:rsidRPr="00314F70">
        <w:rPr>
          <w:bCs/>
          <w:szCs w:val="22"/>
        </w:rPr>
        <w:t>тривающей выполнение работ</w:t>
      </w:r>
      <w:r w:rsidR="00314F70">
        <w:rPr>
          <w:bCs/>
          <w:szCs w:val="22"/>
        </w:rPr>
        <w:t xml:space="preserve"> </w:t>
      </w:r>
      <w:r w:rsidR="006D3BB7" w:rsidRPr="00314F70">
        <w:rPr>
          <w:bCs/>
          <w:szCs w:val="22"/>
        </w:rPr>
        <w:t>(услуг) по клинической лаборато</w:t>
      </w:r>
      <w:r w:rsidR="00314F70" w:rsidRPr="00314F70">
        <w:rPr>
          <w:bCs/>
          <w:szCs w:val="22"/>
        </w:rPr>
        <w:t>р</w:t>
      </w:r>
      <w:r w:rsidR="006D3BB7" w:rsidRPr="00314F70">
        <w:rPr>
          <w:bCs/>
          <w:szCs w:val="22"/>
        </w:rPr>
        <w:t>ной диагностике и ла</w:t>
      </w:r>
      <w:r w:rsidR="00314F70" w:rsidRPr="00314F70">
        <w:rPr>
          <w:bCs/>
          <w:szCs w:val="22"/>
        </w:rPr>
        <w:t>бо</w:t>
      </w:r>
      <w:r w:rsidR="006D3BB7" w:rsidRPr="00314F70">
        <w:rPr>
          <w:bCs/>
          <w:szCs w:val="22"/>
        </w:rPr>
        <w:t>раторной диагностике</w:t>
      </w:r>
      <w:r w:rsidR="00314F70" w:rsidRPr="00314F70">
        <w:rPr>
          <w:bCs/>
          <w:szCs w:val="22"/>
        </w:rPr>
        <w:t xml:space="preserve"> в целях выявления факторов риска и (или) причин</w:t>
      </w:r>
      <w:r w:rsidR="00314F70">
        <w:rPr>
          <w:szCs w:val="22"/>
          <w:lang w:eastAsia="zh-CN"/>
        </w:rPr>
        <w:t xml:space="preserve"> заболевания, диагностики заблневания, определения тяжести процесса, прогноза болезни, мониторинга лечения, определения безопасности донорской крови, определения концентрации токсических веществ.</w:t>
      </w:r>
    </w:p>
    <w:p w:rsidR="002067F1" w:rsidRDefault="005566FA" w:rsidP="002067F1">
      <w:pPr>
        <w:tabs>
          <w:tab w:val="left" w:pos="0"/>
        </w:tabs>
        <w:ind w:left="-567"/>
        <w:jc w:val="both"/>
        <w:rPr>
          <w:szCs w:val="22"/>
          <w:lang w:eastAsia="zh-CN"/>
        </w:rPr>
      </w:pPr>
      <w:r>
        <w:rPr>
          <w:szCs w:val="22"/>
          <w:lang w:eastAsia="zh-CN"/>
        </w:rPr>
        <w:t xml:space="preserve">2.2. </w:t>
      </w:r>
      <w:r w:rsidR="00543D18">
        <w:rPr>
          <w:szCs w:val="22"/>
          <w:lang w:eastAsia="zh-CN"/>
        </w:rPr>
        <w:t>Клинические лабораторные исследов</w:t>
      </w:r>
      <w:r w:rsidR="00583C76">
        <w:rPr>
          <w:szCs w:val="22"/>
          <w:lang w:eastAsia="zh-CN"/>
        </w:rPr>
        <w:t>а</w:t>
      </w:r>
      <w:r w:rsidR="00543D18">
        <w:rPr>
          <w:szCs w:val="22"/>
          <w:lang w:eastAsia="zh-CN"/>
        </w:rPr>
        <w:t xml:space="preserve">ния </w:t>
      </w:r>
      <w:r w:rsidR="000D019B">
        <w:rPr>
          <w:szCs w:val="22"/>
          <w:lang w:eastAsia="zh-CN"/>
        </w:rPr>
        <w:t>могут</w:t>
      </w:r>
      <w:r w:rsidR="00543D18">
        <w:rPr>
          <w:szCs w:val="22"/>
          <w:lang w:eastAsia="zh-CN"/>
        </w:rPr>
        <w:t xml:space="preserve"> включать в себя следующие виды: химико-микроскопические, гематологические, цитологические, биохимические, коагулогические, иммунологические, молекулярно-генетические,</w:t>
      </w:r>
      <w:r w:rsidR="003B12FD">
        <w:rPr>
          <w:szCs w:val="22"/>
          <w:lang w:eastAsia="zh-CN"/>
        </w:rPr>
        <w:t xml:space="preserve"> </w:t>
      </w:r>
      <w:r w:rsidR="00543D18">
        <w:rPr>
          <w:szCs w:val="22"/>
          <w:lang w:eastAsia="zh-CN"/>
        </w:rPr>
        <w:t xml:space="preserve">химико-токсикологические. </w:t>
      </w:r>
      <w:r w:rsidR="002067F1">
        <w:rPr>
          <w:szCs w:val="22"/>
          <w:lang w:eastAsia="zh-CN"/>
        </w:rPr>
        <w:t xml:space="preserve"> </w:t>
      </w:r>
    </w:p>
    <w:p w:rsidR="003B12FD" w:rsidRDefault="005566FA" w:rsidP="005566FA">
      <w:pPr>
        <w:ind w:left="-567"/>
        <w:jc w:val="both"/>
        <w:rPr>
          <w:szCs w:val="22"/>
          <w:lang w:eastAsia="zh-CN"/>
        </w:rPr>
      </w:pPr>
      <w:r>
        <w:rPr>
          <w:szCs w:val="22"/>
          <w:lang w:eastAsia="zh-CN"/>
        </w:rPr>
        <w:t xml:space="preserve"> 2.3. </w:t>
      </w:r>
      <w:r w:rsidR="00543D18">
        <w:rPr>
          <w:szCs w:val="22"/>
          <w:lang w:eastAsia="zh-CN"/>
        </w:rPr>
        <w:t>Клинические лабораторные исследования должны проводит</w:t>
      </w:r>
      <w:r w:rsidR="000D019B">
        <w:rPr>
          <w:szCs w:val="22"/>
          <w:lang w:eastAsia="zh-CN"/>
        </w:rPr>
        <w:t>ь</w:t>
      </w:r>
      <w:r w:rsidR="00543D18">
        <w:rPr>
          <w:szCs w:val="22"/>
          <w:lang w:eastAsia="zh-CN"/>
        </w:rPr>
        <w:t>ся с использованием следующих технологий: микроскопических, химических, биохи</w:t>
      </w:r>
      <w:r w:rsidR="00747E53">
        <w:rPr>
          <w:szCs w:val="22"/>
          <w:lang w:eastAsia="zh-CN"/>
        </w:rPr>
        <w:t>мических, иммунологических, мол</w:t>
      </w:r>
      <w:r w:rsidR="00543D18">
        <w:rPr>
          <w:szCs w:val="22"/>
          <w:lang w:eastAsia="zh-CN"/>
        </w:rPr>
        <w:t>ек</w:t>
      </w:r>
      <w:r w:rsidR="00747E53">
        <w:rPr>
          <w:szCs w:val="22"/>
          <w:lang w:eastAsia="zh-CN"/>
        </w:rPr>
        <w:t>у</w:t>
      </w:r>
      <w:r w:rsidR="00543D18">
        <w:rPr>
          <w:szCs w:val="22"/>
          <w:lang w:eastAsia="zh-CN"/>
        </w:rPr>
        <w:t>лярно-генетических, хро</w:t>
      </w:r>
      <w:r w:rsidR="00DB3BB2">
        <w:rPr>
          <w:szCs w:val="22"/>
          <w:lang w:eastAsia="zh-CN"/>
        </w:rPr>
        <w:t>м</w:t>
      </w:r>
      <w:r w:rsidR="00543D18">
        <w:rPr>
          <w:szCs w:val="22"/>
          <w:lang w:eastAsia="zh-CN"/>
        </w:rPr>
        <w:t>атографических, масс-спектрометрических.</w:t>
      </w:r>
      <w:r w:rsidR="00314F70">
        <w:rPr>
          <w:szCs w:val="22"/>
          <w:lang w:eastAsia="zh-CN"/>
        </w:rPr>
        <w:t xml:space="preserve"> </w:t>
      </w:r>
    </w:p>
    <w:p w:rsidR="003B12FD" w:rsidRDefault="005566FA" w:rsidP="002067F1">
      <w:pPr>
        <w:tabs>
          <w:tab w:val="left" w:pos="0"/>
        </w:tabs>
        <w:ind w:left="-567"/>
        <w:jc w:val="both"/>
        <w:rPr>
          <w:szCs w:val="22"/>
          <w:lang w:eastAsia="zh-CN"/>
        </w:rPr>
      </w:pPr>
      <w:r>
        <w:rPr>
          <w:szCs w:val="22"/>
          <w:lang w:eastAsia="zh-CN"/>
        </w:rPr>
        <w:t xml:space="preserve">2.4. </w:t>
      </w:r>
      <w:r w:rsidR="003B12FD">
        <w:rPr>
          <w:szCs w:val="22"/>
          <w:lang w:eastAsia="zh-CN"/>
        </w:rPr>
        <w:t xml:space="preserve">Клинические лабораторные исследования должны проводиться медицинскими работниками при наличии высшего и среднего профессионального образования, </w:t>
      </w:r>
      <w:r w:rsidR="003B12FD">
        <w:rPr>
          <w:szCs w:val="22"/>
          <w:lang w:eastAsia="zh-CN"/>
        </w:rPr>
        <w:lastRenderedPageBreak/>
        <w:t>предусмотренного квалификационными требованиями к медицинским и фармацевтическим работникам, прошедшим аккредитацию и имеющими сертификат спе</w:t>
      </w:r>
      <w:r w:rsidR="000D019B">
        <w:rPr>
          <w:szCs w:val="22"/>
          <w:lang w:eastAsia="zh-CN"/>
        </w:rPr>
        <w:t>циалиста и (или)  документ о до</w:t>
      </w:r>
      <w:r w:rsidR="003B12FD">
        <w:rPr>
          <w:szCs w:val="22"/>
          <w:lang w:eastAsia="zh-CN"/>
        </w:rPr>
        <w:t>полн</w:t>
      </w:r>
      <w:r w:rsidR="000D019B">
        <w:rPr>
          <w:szCs w:val="22"/>
          <w:lang w:eastAsia="zh-CN"/>
        </w:rPr>
        <w:t>ительном профессиональном образо</w:t>
      </w:r>
      <w:r w:rsidR="003B12FD">
        <w:rPr>
          <w:szCs w:val="22"/>
          <w:lang w:eastAsia="zh-CN"/>
        </w:rPr>
        <w:t>вании (повышение квалификации) по заявленной деятельности в сфере выполнения клинических лабораторных исследований</w:t>
      </w:r>
      <w:r w:rsidR="005346F5">
        <w:rPr>
          <w:szCs w:val="22"/>
          <w:lang w:eastAsia="zh-CN"/>
        </w:rPr>
        <w:t>.</w:t>
      </w:r>
    </w:p>
    <w:p w:rsidR="00627418" w:rsidRDefault="005566FA" w:rsidP="002067F1">
      <w:pPr>
        <w:tabs>
          <w:tab w:val="left" w:pos="0"/>
        </w:tabs>
        <w:ind w:left="-567"/>
        <w:jc w:val="both"/>
        <w:rPr>
          <w:szCs w:val="22"/>
          <w:lang w:eastAsia="zh-CN"/>
        </w:rPr>
      </w:pPr>
      <w:r>
        <w:rPr>
          <w:szCs w:val="22"/>
          <w:lang w:eastAsia="zh-CN"/>
        </w:rPr>
        <w:t xml:space="preserve">2.5. </w:t>
      </w:r>
      <w:proofErr w:type="gramStart"/>
      <w:r w:rsidR="00627418">
        <w:rPr>
          <w:szCs w:val="22"/>
          <w:lang w:eastAsia="zh-CN"/>
        </w:rPr>
        <w:t>Микробиологические исследования должны осуществляться на основании лицензии, предусматривающей выполнение работ (услуг) по медицинской микробиологии и (или) по бактериологии (или) вирусологии и (или) лабораторной микологии и (или) паразитологии и (</w:t>
      </w:r>
      <w:r w:rsidR="00C45658">
        <w:rPr>
          <w:szCs w:val="22"/>
          <w:lang w:eastAsia="zh-CN"/>
        </w:rPr>
        <w:t>ил</w:t>
      </w:r>
      <w:r w:rsidR="00627418">
        <w:rPr>
          <w:szCs w:val="22"/>
          <w:lang w:eastAsia="zh-CN"/>
        </w:rPr>
        <w:t>и) лаборато</w:t>
      </w:r>
      <w:r w:rsidR="00C45658">
        <w:rPr>
          <w:szCs w:val="22"/>
          <w:lang w:eastAsia="zh-CN"/>
        </w:rPr>
        <w:t>р</w:t>
      </w:r>
      <w:r w:rsidR="00627418">
        <w:rPr>
          <w:szCs w:val="22"/>
          <w:lang w:eastAsia="zh-CN"/>
        </w:rPr>
        <w:t>ной диагностике.</w:t>
      </w:r>
      <w:proofErr w:type="gramEnd"/>
    </w:p>
    <w:p w:rsidR="00C45658" w:rsidRDefault="005566FA" w:rsidP="002067F1">
      <w:pPr>
        <w:tabs>
          <w:tab w:val="left" w:pos="0"/>
        </w:tabs>
        <w:ind w:left="-567"/>
        <w:jc w:val="both"/>
        <w:rPr>
          <w:szCs w:val="22"/>
          <w:lang w:eastAsia="zh-CN"/>
        </w:rPr>
      </w:pPr>
      <w:r>
        <w:rPr>
          <w:szCs w:val="22"/>
          <w:lang w:eastAsia="zh-CN"/>
        </w:rPr>
        <w:t xml:space="preserve">2.6. </w:t>
      </w:r>
      <w:r w:rsidR="00C45658">
        <w:rPr>
          <w:szCs w:val="22"/>
          <w:lang w:eastAsia="zh-CN"/>
        </w:rPr>
        <w:t>Микробиологические исследования должны выполняться в микробиологической лаборатории в целях этиологической диагностики инфекционных и паразитарных болезней, предупреждения возникновения и распространения инфекций, связанных с оказанием медицинской помощи, диагностики состояния микробиоты человека.</w:t>
      </w:r>
    </w:p>
    <w:p w:rsidR="00627418" w:rsidRDefault="005566FA" w:rsidP="002067F1">
      <w:pPr>
        <w:ind w:left="-567"/>
        <w:jc w:val="both"/>
        <w:rPr>
          <w:szCs w:val="22"/>
          <w:lang w:eastAsia="zh-CN"/>
        </w:rPr>
      </w:pPr>
      <w:r>
        <w:rPr>
          <w:szCs w:val="22"/>
          <w:lang w:eastAsia="zh-CN"/>
        </w:rPr>
        <w:t xml:space="preserve">2.7. </w:t>
      </w:r>
      <w:r w:rsidR="00583C76">
        <w:rPr>
          <w:szCs w:val="22"/>
          <w:lang w:eastAsia="zh-CN"/>
        </w:rPr>
        <w:t>Микробиологические исследования должны</w:t>
      </w:r>
      <w:r w:rsidR="00DA7AA1">
        <w:rPr>
          <w:szCs w:val="22"/>
          <w:lang w:eastAsia="zh-CN"/>
        </w:rPr>
        <w:t xml:space="preserve"> </w:t>
      </w:r>
      <w:r w:rsidR="00583C76">
        <w:rPr>
          <w:szCs w:val="22"/>
          <w:lang w:eastAsia="zh-CN"/>
        </w:rPr>
        <w:t xml:space="preserve">проводиться с использованием </w:t>
      </w:r>
      <w:proofErr w:type="gramStart"/>
      <w:r w:rsidR="00583C76">
        <w:rPr>
          <w:szCs w:val="22"/>
          <w:lang w:eastAsia="zh-CN"/>
        </w:rPr>
        <w:t>микроскопических</w:t>
      </w:r>
      <w:proofErr w:type="gramEnd"/>
      <w:r w:rsidR="00583C76">
        <w:rPr>
          <w:szCs w:val="22"/>
          <w:lang w:eastAsia="zh-CN"/>
        </w:rPr>
        <w:t>, культуральных, биохимических, иммунологических (включая серологические), молекулярно-биологических и физико-химических (включая масс-спектрометрические)</w:t>
      </w:r>
      <w:r w:rsidR="00035E2A">
        <w:rPr>
          <w:szCs w:val="22"/>
          <w:lang w:eastAsia="zh-CN"/>
        </w:rPr>
        <w:t xml:space="preserve"> </w:t>
      </w:r>
      <w:r w:rsidR="00583C76">
        <w:rPr>
          <w:szCs w:val="22"/>
          <w:lang w:eastAsia="zh-CN"/>
        </w:rPr>
        <w:t>технологии</w:t>
      </w:r>
      <w:r w:rsidR="00035E2A">
        <w:rPr>
          <w:szCs w:val="22"/>
          <w:lang w:eastAsia="zh-CN"/>
        </w:rPr>
        <w:t>.</w:t>
      </w:r>
    </w:p>
    <w:p w:rsidR="00CD08E0" w:rsidRDefault="005566FA" w:rsidP="002067F1">
      <w:pPr>
        <w:tabs>
          <w:tab w:val="left" w:pos="0"/>
        </w:tabs>
        <w:ind w:left="-567"/>
        <w:jc w:val="both"/>
        <w:rPr>
          <w:szCs w:val="22"/>
          <w:lang w:eastAsia="zh-CN"/>
        </w:rPr>
      </w:pPr>
      <w:r>
        <w:rPr>
          <w:szCs w:val="22"/>
          <w:lang w:eastAsia="zh-CN"/>
        </w:rPr>
        <w:t xml:space="preserve">2.8. </w:t>
      </w:r>
      <w:r w:rsidR="00035E2A">
        <w:rPr>
          <w:szCs w:val="22"/>
          <w:lang w:eastAsia="zh-CN"/>
        </w:rPr>
        <w:t>Микробиологические исследования должны выполнять: врач-медицинский микробиолог (бактериологические, вирусологические, микологические, паразитологические с применением технологий групп А, Б, В, врач-бактериолог (бактериологические с применение технологий групп А,</w:t>
      </w:r>
      <w:r w:rsidR="00026069">
        <w:rPr>
          <w:szCs w:val="22"/>
          <w:lang w:eastAsia="zh-CN"/>
        </w:rPr>
        <w:t xml:space="preserve"> </w:t>
      </w:r>
      <w:r w:rsidR="00035E2A">
        <w:rPr>
          <w:szCs w:val="22"/>
          <w:lang w:eastAsia="zh-CN"/>
        </w:rPr>
        <w:t>Б, В), врач-вирусолог (вирусологические с применением технологий групп АВ</w:t>
      </w:r>
      <w:proofErr w:type="gramStart"/>
      <w:r w:rsidR="00035E2A">
        <w:rPr>
          <w:szCs w:val="22"/>
          <w:lang w:eastAsia="zh-CN"/>
        </w:rPr>
        <w:t>,Б</w:t>
      </w:r>
      <w:proofErr w:type="gramEnd"/>
      <w:r w:rsidR="00035E2A">
        <w:rPr>
          <w:szCs w:val="22"/>
          <w:lang w:eastAsia="zh-CN"/>
        </w:rPr>
        <w:t>,В), биолог (бактериологические, вирусологические, микроргические, паразитологические исследования с применением технологий групп А,Б,В пр</w:t>
      </w:r>
      <w:r w:rsidR="002E237C">
        <w:rPr>
          <w:szCs w:val="22"/>
          <w:lang w:eastAsia="zh-CN"/>
        </w:rPr>
        <w:t>и условии повышения квалификации по медицинской микробиологии и (или) бактериологии и (или)вирусологии и (или лабораторной микро</w:t>
      </w:r>
      <w:r w:rsidR="00224702">
        <w:rPr>
          <w:szCs w:val="22"/>
          <w:lang w:eastAsia="zh-CN"/>
        </w:rPr>
        <w:t>биоло</w:t>
      </w:r>
      <w:r w:rsidR="002E237C">
        <w:rPr>
          <w:szCs w:val="22"/>
          <w:lang w:eastAsia="zh-CN"/>
        </w:rPr>
        <w:t>гии и (или) паразитологии</w:t>
      </w:r>
      <w:r w:rsidR="00035E2A">
        <w:rPr>
          <w:szCs w:val="22"/>
          <w:lang w:eastAsia="zh-CN"/>
        </w:rPr>
        <w:t>)</w:t>
      </w:r>
      <w:r w:rsidR="00687BEA">
        <w:rPr>
          <w:szCs w:val="22"/>
          <w:lang w:eastAsia="zh-CN"/>
        </w:rPr>
        <w:t>.</w:t>
      </w:r>
    </w:p>
    <w:p w:rsidR="00627418" w:rsidRDefault="00CD08E0" w:rsidP="002067F1">
      <w:pPr>
        <w:tabs>
          <w:tab w:val="left" w:pos="0"/>
        </w:tabs>
        <w:ind w:left="-567"/>
        <w:jc w:val="both"/>
        <w:rPr>
          <w:szCs w:val="22"/>
          <w:lang w:eastAsia="zh-CN"/>
        </w:rPr>
      </w:pPr>
      <w:r w:rsidRPr="00CD08E0">
        <w:rPr>
          <w:color w:val="000000" w:themeColor="text1"/>
          <w:szCs w:val="22"/>
        </w:rPr>
        <w:t xml:space="preserve"> </w:t>
      </w:r>
      <w:r w:rsidR="005566FA">
        <w:rPr>
          <w:color w:val="000000" w:themeColor="text1"/>
          <w:szCs w:val="22"/>
        </w:rPr>
        <w:t xml:space="preserve">2.9. </w:t>
      </w:r>
      <w:r w:rsidRPr="0023171E">
        <w:rPr>
          <w:color w:val="000000" w:themeColor="text1"/>
          <w:szCs w:val="22"/>
        </w:rPr>
        <w:t>В целях обеспечения непрерывного процесса оказания услуг и соблюдения единства измерений Исполнитель  обязан располагать дублирующим оборудованием.</w:t>
      </w:r>
    </w:p>
    <w:p w:rsidR="00026069" w:rsidRDefault="005566FA" w:rsidP="002067F1">
      <w:pPr>
        <w:ind w:left="-567"/>
        <w:jc w:val="both"/>
        <w:rPr>
          <w:szCs w:val="22"/>
          <w:lang w:eastAsia="zh-CN"/>
        </w:rPr>
      </w:pPr>
      <w:r>
        <w:rPr>
          <w:szCs w:val="22"/>
          <w:lang w:eastAsia="zh-CN"/>
        </w:rPr>
        <w:t xml:space="preserve">2.10. </w:t>
      </w:r>
      <w:r w:rsidR="00687BEA">
        <w:rPr>
          <w:szCs w:val="22"/>
          <w:lang w:eastAsia="zh-CN"/>
        </w:rPr>
        <w:t>По результатам клинического и (или) микробиологического исследования должно составляться заключение</w:t>
      </w:r>
      <w:r w:rsidR="00F068A4">
        <w:rPr>
          <w:szCs w:val="22"/>
          <w:lang w:eastAsia="zh-CN"/>
        </w:rPr>
        <w:t xml:space="preserve">, которое должно быть оформлено в электронном виде. </w:t>
      </w:r>
    </w:p>
    <w:p w:rsidR="002067F1" w:rsidRDefault="005566FA" w:rsidP="005566FA">
      <w:pPr>
        <w:ind w:left="-567"/>
        <w:jc w:val="both"/>
        <w:rPr>
          <w:szCs w:val="22"/>
          <w:lang w:eastAsia="zh-CN"/>
        </w:rPr>
      </w:pPr>
      <w:r>
        <w:rPr>
          <w:szCs w:val="22"/>
          <w:lang w:eastAsia="zh-CN"/>
        </w:rPr>
        <w:t xml:space="preserve">2.11. </w:t>
      </w:r>
      <w:r w:rsidR="00F068A4">
        <w:rPr>
          <w:szCs w:val="22"/>
          <w:lang w:eastAsia="zh-CN"/>
        </w:rPr>
        <w:t>Заключение</w:t>
      </w:r>
      <w:r w:rsidR="00F15E1E">
        <w:rPr>
          <w:szCs w:val="22"/>
          <w:lang w:eastAsia="zh-CN"/>
        </w:rPr>
        <w:t xml:space="preserve">, оформленное в соответствии с требованиями действующих нормативно-правовых актов, в том числе Правилам проведения лабораторных исследований, утв. Приказом МЗРФ от 18 мая 2021 № 464-н </w:t>
      </w:r>
      <w:r w:rsidR="00F068A4">
        <w:rPr>
          <w:szCs w:val="22"/>
          <w:lang w:eastAsia="zh-CN"/>
        </w:rPr>
        <w:t>должно быть передано Заказчику на адрес электронной почты, указанн</w:t>
      </w:r>
      <w:r w:rsidR="00F15E1E">
        <w:rPr>
          <w:szCs w:val="22"/>
          <w:lang w:eastAsia="zh-CN"/>
        </w:rPr>
        <w:t>ы</w:t>
      </w:r>
      <w:r w:rsidR="00F068A4">
        <w:rPr>
          <w:szCs w:val="22"/>
          <w:lang w:eastAsia="zh-CN"/>
        </w:rPr>
        <w:t>й в договоре или контракте</w:t>
      </w:r>
      <w:r w:rsidR="00F15E1E">
        <w:rPr>
          <w:szCs w:val="22"/>
          <w:lang w:eastAsia="zh-CN"/>
        </w:rPr>
        <w:t xml:space="preserve">. </w:t>
      </w:r>
    </w:p>
    <w:p w:rsidR="00687BEA" w:rsidRDefault="005566FA" w:rsidP="005566FA">
      <w:pPr>
        <w:ind w:left="-567"/>
        <w:jc w:val="both"/>
        <w:rPr>
          <w:szCs w:val="22"/>
          <w:lang w:eastAsia="zh-CN"/>
        </w:rPr>
      </w:pPr>
      <w:r>
        <w:rPr>
          <w:szCs w:val="22"/>
          <w:lang w:eastAsia="zh-CN"/>
        </w:rPr>
        <w:t xml:space="preserve">2.12. </w:t>
      </w:r>
      <w:r w:rsidR="00F15E1E">
        <w:rPr>
          <w:szCs w:val="22"/>
          <w:lang w:eastAsia="zh-CN"/>
        </w:rPr>
        <w:t>Выдача заключения и би</w:t>
      </w:r>
      <w:r w:rsidR="00081E1E">
        <w:rPr>
          <w:szCs w:val="22"/>
          <w:lang w:eastAsia="zh-CN"/>
        </w:rPr>
        <w:t>о</w:t>
      </w:r>
      <w:r w:rsidR="00F15E1E">
        <w:rPr>
          <w:szCs w:val="22"/>
          <w:lang w:eastAsia="zh-CN"/>
        </w:rPr>
        <w:t xml:space="preserve">материалов </w:t>
      </w:r>
      <w:r w:rsidR="00081E1E">
        <w:rPr>
          <w:szCs w:val="22"/>
          <w:lang w:eastAsia="zh-CN"/>
        </w:rPr>
        <w:t xml:space="preserve">непосредственно </w:t>
      </w:r>
      <w:r w:rsidR="00F15E1E">
        <w:rPr>
          <w:szCs w:val="22"/>
          <w:lang w:eastAsia="zh-CN"/>
        </w:rPr>
        <w:t>пациенту (или его законному представителю) не должн</w:t>
      </w:r>
      <w:r w:rsidR="00081E1E">
        <w:rPr>
          <w:szCs w:val="22"/>
          <w:lang w:eastAsia="zh-CN"/>
        </w:rPr>
        <w:t>а</w:t>
      </w:r>
      <w:r w:rsidR="00F15E1E">
        <w:rPr>
          <w:szCs w:val="22"/>
          <w:lang w:eastAsia="zh-CN"/>
        </w:rPr>
        <w:t xml:space="preserve"> производиться.</w:t>
      </w:r>
    </w:p>
    <w:p w:rsidR="00E554CD" w:rsidRDefault="00E554CD" w:rsidP="00026069">
      <w:pPr>
        <w:jc w:val="both"/>
        <w:rPr>
          <w:szCs w:val="22"/>
          <w:lang w:eastAsia="zh-CN"/>
        </w:rPr>
      </w:pPr>
    </w:p>
    <w:p w:rsidR="00035E2A" w:rsidRPr="005566FA" w:rsidRDefault="005566FA" w:rsidP="00314F70">
      <w:pPr>
        <w:tabs>
          <w:tab w:val="left" w:pos="4111"/>
        </w:tabs>
        <w:ind w:left="-567"/>
        <w:jc w:val="both"/>
        <w:rPr>
          <w:szCs w:val="22"/>
          <w:lang w:eastAsia="zh-CN"/>
        </w:rPr>
      </w:pPr>
      <w:r w:rsidRPr="005566FA">
        <w:rPr>
          <w:szCs w:val="22"/>
          <w:lang w:eastAsia="zh-CN"/>
        </w:rPr>
        <w:t xml:space="preserve">2.13. </w:t>
      </w:r>
      <w:r w:rsidR="00687BEA" w:rsidRPr="005566FA">
        <w:rPr>
          <w:szCs w:val="22"/>
          <w:lang w:eastAsia="zh-CN"/>
        </w:rPr>
        <w:t>Исполнитель должен иметь:</w:t>
      </w:r>
    </w:p>
    <w:p w:rsidR="00E554CD" w:rsidRPr="00152538" w:rsidRDefault="00E554CD" w:rsidP="00314F70">
      <w:pPr>
        <w:tabs>
          <w:tab w:val="left" w:pos="4111"/>
        </w:tabs>
        <w:ind w:left="-567"/>
        <w:jc w:val="both"/>
        <w:rPr>
          <w:b/>
          <w:szCs w:val="22"/>
          <w:lang w:eastAsia="zh-CN"/>
        </w:rPr>
      </w:pPr>
    </w:p>
    <w:p w:rsidR="007F7B7E" w:rsidRDefault="00687BEA" w:rsidP="007F7B7E">
      <w:pPr>
        <w:tabs>
          <w:tab w:val="left" w:pos="4111"/>
        </w:tabs>
        <w:ind w:left="-567"/>
        <w:jc w:val="both"/>
        <w:rPr>
          <w:bCs/>
          <w:iCs/>
          <w:szCs w:val="22"/>
          <w:lang w:eastAsia="zh-CN"/>
        </w:rPr>
      </w:pPr>
      <w:proofErr w:type="gramStart"/>
      <w:r>
        <w:rPr>
          <w:bCs/>
          <w:iCs/>
          <w:szCs w:val="22"/>
          <w:lang w:eastAsia="zh-CN"/>
        </w:rPr>
        <w:t xml:space="preserve">- </w:t>
      </w:r>
      <w:r w:rsidR="00C86B58" w:rsidRPr="00314F70">
        <w:rPr>
          <w:bCs/>
          <w:iCs/>
          <w:szCs w:val="22"/>
          <w:lang w:eastAsia="zh-CN"/>
        </w:rPr>
        <w:t>действующ</w:t>
      </w:r>
      <w:r>
        <w:rPr>
          <w:bCs/>
          <w:iCs/>
          <w:szCs w:val="22"/>
          <w:lang w:eastAsia="zh-CN"/>
        </w:rPr>
        <w:t>ую лицензию</w:t>
      </w:r>
      <w:r w:rsidR="00C86B58" w:rsidRPr="00314F70">
        <w:rPr>
          <w:bCs/>
          <w:iCs/>
          <w:szCs w:val="22"/>
          <w:lang w:eastAsia="zh-CN"/>
        </w:rPr>
        <w:t xml:space="preserve"> на осуществление медицинской деятельности</w:t>
      </w:r>
      <w:r w:rsidR="00ED3932">
        <w:rPr>
          <w:bCs/>
          <w:iCs/>
          <w:szCs w:val="22"/>
          <w:lang w:eastAsia="zh-CN"/>
        </w:rPr>
        <w:t>, предусматривающей выполнение работ (услуг) по клинической лабораторной диагностике</w:t>
      </w:r>
      <w:r w:rsidR="007F7B7E">
        <w:rPr>
          <w:bCs/>
          <w:iCs/>
          <w:szCs w:val="22"/>
          <w:lang w:eastAsia="zh-CN"/>
        </w:rPr>
        <w:t xml:space="preserve"> и медицинской микробиологии (Основание:</w:t>
      </w:r>
      <w:proofErr w:type="gramEnd"/>
      <w:r w:rsidR="00C86B58" w:rsidRPr="00314F70">
        <w:rPr>
          <w:bCs/>
          <w:iCs/>
          <w:szCs w:val="22"/>
          <w:lang w:eastAsia="zh-CN"/>
        </w:rPr>
        <w:t xml:space="preserve"> </w:t>
      </w:r>
      <w:proofErr w:type="gramStart"/>
      <w:r w:rsidR="00C86B58" w:rsidRPr="00314F70">
        <w:rPr>
          <w:bCs/>
          <w:iCs/>
          <w:szCs w:val="22"/>
          <w:lang w:eastAsia="zh-CN"/>
        </w:rPr>
        <w:t>Федеральны</w:t>
      </w:r>
      <w:r w:rsidR="007F7B7E">
        <w:rPr>
          <w:bCs/>
          <w:iCs/>
          <w:szCs w:val="22"/>
          <w:lang w:eastAsia="zh-CN"/>
        </w:rPr>
        <w:t>й</w:t>
      </w:r>
      <w:r w:rsidR="00C86B58" w:rsidRPr="00314F70">
        <w:rPr>
          <w:bCs/>
          <w:iCs/>
          <w:szCs w:val="22"/>
          <w:lang w:eastAsia="zh-CN"/>
        </w:rPr>
        <w:t xml:space="preserve"> закон от 04.05.2011 № 99-ФЗ «О лицензировании</w:t>
      </w:r>
      <w:r w:rsidR="00C376B1" w:rsidRPr="00314F70">
        <w:rPr>
          <w:bCs/>
          <w:iCs/>
          <w:szCs w:val="22"/>
          <w:lang w:eastAsia="zh-CN"/>
        </w:rPr>
        <w:t xml:space="preserve"> отдельных видов деятельност</w:t>
      </w:r>
      <w:r>
        <w:rPr>
          <w:bCs/>
          <w:iCs/>
          <w:szCs w:val="22"/>
          <w:lang w:eastAsia="zh-CN"/>
        </w:rPr>
        <w:t>и»</w:t>
      </w:r>
      <w:r w:rsidR="007F7B7E">
        <w:rPr>
          <w:bCs/>
          <w:iCs/>
          <w:szCs w:val="22"/>
          <w:lang w:eastAsia="zh-CN"/>
        </w:rPr>
        <w:t>);</w:t>
      </w:r>
      <w:proofErr w:type="gramEnd"/>
    </w:p>
    <w:p w:rsidR="00C86B58" w:rsidRPr="00D34B66" w:rsidRDefault="007F7B7E" w:rsidP="007F7B7E">
      <w:pPr>
        <w:tabs>
          <w:tab w:val="left" w:pos="4111"/>
        </w:tabs>
        <w:ind w:left="-567"/>
        <w:jc w:val="both"/>
        <w:rPr>
          <w:bCs/>
          <w:iCs/>
          <w:szCs w:val="22"/>
          <w:lang w:eastAsia="zh-CN"/>
        </w:rPr>
      </w:pPr>
      <w:r>
        <w:rPr>
          <w:bCs/>
          <w:iCs/>
          <w:szCs w:val="22"/>
          <w:lang w:eastAsia="zh-CN"/>
        </w:rPr>
        <w:t xml:space="preserve">- </w:t>
      </w:r>
      <w:r w:rsidR="003905B8">
        <w:rPr>
          <w:bCs/>
          <w:iCs/>
          <w:szCs w:val="22"/>
          <w:lang w:eastAsia="zh-CN"/>
        </w:rPr>
        <w:t>с</w:t>
      </w:r>
      <w:r>
        <w:rPr>
          <w:bCs/>
          <w:iCs/>
          <w:szCs w:val="22"/>
          <w:lang w:eastAsia="zh-CN"/>
        </w:rPr>
        <w:t>анитарно-эпидемиологические заключение о соответс</w:t>
      </w:r>
      <w:r w:rsidR="007C2418">
        <w:rPr>
          <w:bCs/>
          <w:iCs/>
          <w:szCs w:val="22"/>
          <w:lang w:eastAsia="zh-CN"/>
        </w:rPr>
        <w:t>твии выполнения работ с биологи</w:t>
      </w:r>
      <w:r>
        <w:rPr>
          <w:bCs/>
          <w:iCs/>
          <w:szCs w:val="22"/>
          <w:lang w:eastAsia="zh-CN"/>
        </w:rPr>
        <w:t>чес</w:t>
      </w:r>
      <w:r w:rsidR="007C2418">
        <w:rPr>
          <w:bCs/>
          <w:iCs/>
          <w:szCs w:val="22"/>
          <w:lang w:eastAsia="zh-CN"/>
        </w:rPr>
        <w:t>к</w:t>
      </w:r>
      <w:r>
        <w:rPr>
          <w:bCs/>
          <w:iCs/>
          <w:szCs w:val="22"/>
          <w:lang w:eastAsia="zh-CN"/>
        </w:rPr>
        <w:t xml:space="preserve">ими агентами </w:t>
      </w:r>
      <w:r w:rsidR="001A2987">
        <w:rPr>
          <w:bCs/>
          <w:iCs/>
          <w:szCs w:val="22"/>
          <w:lang w:val="en-US" w:eastAsia="zh-CN"/>
        </w:rPr>
        <w:t>III</w:t>
      </w:r>
      <w:r w:rsidRPr="007F7B7E">
        <w:rPr>
          <w:bCs/>
          <w:iCs/>
          <w:szCs w:val="22"/>
          <w:lang w:eastAsia="zh-CN"/>
        </w:rPr>
        <w:t>-</w:t>
      </w:r>
      <w:r>
        <w:rPr>
          <w:bCs/>
          <w:iCs/>
          <w:szCs w:val="22"/>
          <w:lang w:val="en-US" w:eastAsia="zh-CN"/>
        </w:rPr>
        <w:t>IV</w:t>
      </w:r>
      <w:r>
        <w:rPr>
          <w:bCs/>
          <w:iCs/>
          <w:szCs w:val="22"/>
          <w:lang w:eastAsia="zh-CN"/>
        </w:rPr>
        <w:t xml:space="preserve"> групп патогенности (опасности) требованиям Санитарных правил</w:t>
      </w:r>
      <w:r w:rsidR="000A1417">
        <w:rPr>
          <w:bCs/>
          <w:iCs/>
          <w:szCs w:val="22"/>
          <w:lang w:eastAsia="zh-CN"/>
        </w:rPr>
        <w:t xml:space="preserve"> (Основание: п.3 ст.42 Федерального закона от 30.03.1999 № 52-ФЗ «О санитарно-эпидемиологическом благополучии населения»; п.</w:t>
      </w:r>
      <w:r w:rsidR="005A7451">
        <w:rPr>
          <w:bCs/>
          <w:iCs/>
          <w:szCs w:val="22"/>
          <w:lang w:eastAsia="zh-CN"/>
        </w:rPr>
        <w:t>п.</w:t>
      </w:r>
      <w:r w:rsidR="000A1417">
        <w:rPr>
          <w:bCs/>
          <w:iCs/>
          <w:szCs w:val="22"/>
          <w:lang w:eastAsia="zh-CN"/>
        </w:rPr>
        <w:t xml:space="preserve"> 13</w:t>
      </w:r>
      <w:r w:rsidR="00D02A45">
        <w:rPr>
          <w:bCs/>
          <w:iCs/>
          <w:szCs w:val="22"/>
          <w:lang w:eastAsia="zh-CN"/>
        </w:rPr>
        <w:t>5</w:t>
      </w:r>
      <w:r w:rsidR="005A7451">
        <w:rPr>
          <w:bCs/>
          <w:iCs/>
          <w:szCs w:val="22"/>
          <w:lang w:eastAsia="zh-CN"/>
        </w:rPr>
        <w:t>, 136</w:t>
      </w:r>
      <w:r w:rsidR="000A1417">
        <w:rPr>
          <w:bCs/>
          <w:iCs/>
          <w:szCs w:val="22"/>
          <w:lang w:eastAsia="zh-CN"/>
        </w:rPr>
        <w:t xml:space="preserve"> СанПиН 3.3686-21 «Санитарно-эпидемиологические требования по профилактике инфекционных болезней»)</w:t>
      </w:r>
      <w:r w:rsidR="00F03F38">
        <w:rPr>
          <w:bCs/>
          <w:iCs/>
          <w:szCs w:val="22"/>
          <w:lang w:eastAsia="zh-CN"/>
        </w:rPr>
        <w:t>;</w:t>
      </w:r>
      <w:r w:rsidR="00687BEA">
        <w:rPr>
          <w:bCs/>
          <w:iCs/>
          <w:szCs w:val="22"/>
          <w:lang w:eastAsia="zh-CN"/>
        </w:rPr>
        <w:t xml:space="preserve"> </w:t>
      </w:r>
    </w:p>
    <w:p w:rsidR="00C86B58" w:rsidRPr="00D34B66" w:rsidRDefault="003905B8" w:rsidP="003905B8">
      <w:pPr>
        <w:tabs>
          <w:tab w:val="left" w:pos="4111"/>
        </w:tabs>
        <w:ind w:left="-567"/>
        <w:jc w:val="both"/>
        <w:rPr>
          <w:szCs w:val="22"/>
        </w:rPr>
      </w:pPr>
      <w:r>
        <w:rPr>
          <w:szCs w:val="22"/>
        </w:rPr>
        <w:t xml:space="preserve">- </w:t>
      </w:r>
      <w:r w:rsidR="00C86B58" w:rsidRPr="00D34B66">
        <w:rPr>
          <w:szCs w:val="22"/>
        </w:rPr>
        <w:t>регистрационные удостоверения на все оборудование, программное обеспечение и наборы реагентов, используемые при проведении исследований. Соблюдать технические условия стандартов и требования, предъявляемые к качеству исследований и характеристикам, установленным изготовителем использ</w:t>
      </w:r>
      <w:r w:rsidR="00BA51D4">
        <w:rPr>
          <w:szCs w:val="22"/>
        </w:rPr>
        <w:t>уемого оборудования и реактивов;</w:t>
      </w:r>
    </w:p>
    <w:p w:rsidR="00152538" w:rsidRDefault="00152538" w:rsidP="00152538">
      <w:pPr>
        <w:tabs>
          <w:tab w:val="left" w:pos="4111"/>
        </w:tabs>
        <w:ind w:left="-567"/>
        <w:jc w:val="both"/>
        <w:rPr>
          <w:bCs/>
          <w:szCs w:val="22"/>
        </w:rPr>
      </w:pPr>
      <w:r w:rsidRPr="00D34B66">
        <w:rPr>
          <w:bCs/>
          <w:szCs w:val="22"/>
        </w:rPr>
        <w:t xml:space="preserve">- наличие  лицензии на осуществление медицинской деятельности, подтверждающей допуск медицинской организации (медицинской лаборатории) к проведению работ по обследованию </w:t>
      </w:r>
      <w:r w:rsidRPr="00D34B66">
        <w:rPr>
          <w:bCs/>
          <w:szCs w:val="22"/>
        </w:rPr>
        <w:lastRenderedPageBreak/>
        <w:t xml:space="preserve">(тестированию) на </w:t>
      </w:r>
      <w:r w:rsidRPr="00D34B66">
        <w:rPr>
          <w:bCs/>
          <w:szCs w:val="22"/>
          <w:lang w:val="en-US"/>
        </w:rPr>
        <w:t>COVID</w:t>
      </w:r>
      <w:r w:rsidRPr="00D34B66">
        <w:rPr>
          <w:bCs/>
          <w:szCs w:val="22"/>
        </w:rPr>
        <w:t>-19, а также регистрационного удостоверения на использование на территории Российской Федерации соответствующий тестов (тест-систем).</w:t>
      </w:r>
    </w:p>
    <w:p w:rsidR="00081E1E" w:rsidRPr="00D34B66" w:rsidRDefault="00081E1E" w:rsidP="00152538">
      <w:pPr>
        <w:tabs>
          <w:tab w:val="left" w:pos="4111"/>
        </w:tabs>
        <w:ind w:left="-567"/>
        <w:jc w:val="both"/>
        <w:rPr>
          <w:b/>
          <w:bCs/>
          <w:szCs w:val="22"/>
        </w:rPr>
      </w:pPr>
    </w:p>
    <w:p w:rsidR="00C86B58" w:rsidRPr="00D34B66" w:rsidRDefault="00152538" w:rsidP="00152538">
      <w:pPr>
        <w:tabs>
          <w:tab w:val="left" w:pos="4111"/>
        </w:tabs>
        <w:ind w:left="-567"/>
        <w:jc w:val="both"/>
        <w:rPr>
          <w:b/>
          <w:bCs/>
          <w:szCs w:val="22"/>
        </w:rPr>
      </w:pPr>
      <w:r>
        <w:rPr>
          <w:b/>
          <w:bCs/>
          <w:szCs w:val="22"/>
        </w:rPr>
        <w:t>3. Требования к качеству оказываемых услуг:</w:t>
      </w:r>
    </w:p>
    <w:p w:rsidR="00CD08E0" w:rsidRDefault="005566FA" w:rsidP="007C2418">
      <w:pPr>
        <w:ind w:left="-567"/>
        <w:jc w:val="both"/>
        <w:rPr>
          <w:szCs w:val="22"/>
        </w:rPr>
      </w:pPr>
      <w:r>
        <w:rPr>
          <w:szCs w:val="22"/>
        </w:rPr>
        <w:t xml:space="preserve">3.1. </w:t>
      </w:r>
      <w:r w:rsidR="00C86B58" w:rsidRPr="00D34B66">
        <w:rPr>
          <w:szCs w:val="22"/>
        </w:rPr>
        <w:t xml:space="preserve">Исполнитель обязан руководствоваться </w:t>
      </w:r>
      <w:r w:rsidR="009F695B">
        <w:rPr>
          <w:szCs w:val="22"/>
        </w:rPr>
        <w:t>действующими норматиными правовыми актами</w:t>
      </w:r>
      <w:r w:rsidR="00C86B58" w:rsidRPr="00D34B66">
        <w:rPr>
          <w:szCs w:val="22"/>
        </w:rPr>
        <w:t xml:space="preserve"> </w:t>
      </w:r>
      <w:r w:rsidR="009F695B">
        <w:rPr>
          <w:szCs w:val="22"/>
        </w:rPr>
        <w:t>Российской Федерации</w:t>
      </w:r>
      <w:r w:rsidR="00474AE7">
        <w:rPr>
          <w:szCs w:val="22"/>
        </w:rPr>
        <w:t xml:space="preserve">. </w:t>
      </w:r>
    </w:p>
    <w:p w:rsidR="007C2418" w:rsidRPr="00744FB9" w:rsidRDefault="005566FA" w:rsidP="007C2418">
      <w:pPr>
        <w:ind w:left="-567"/>
        <w:jc w:val="both"/>
        <w:rPr>
          <w:szCs w:val="22"/>
          <w:u w:val="single"/>
        </w:rPr>
      </w:pPr>
      <w:r>
        <w:rPr>
          <w:szCs w:val="22"/>
        </w:rPr>
        <w:t xml:space="preserve">3.2. </w:t>
      </w:r>
      <w:r w:rsidR="007C2418" w:rsidRPr="00744FB9">
        <w:rPr>
          <w:szCs w:val="22"/>
        </w:rPr>
        <w:t>Услуги должны быть оказаны в соответствии со стандартом ISO 15189-2015. Наличие у исполнителя  Сертификата СТО ФСС.004.0.07-2021 обязательно.</w:t>
      </w:r>
      <w:r w:rsidR="007C2418" w:rsidRPr="00744FB9">
        <w:rPr>
          <w:szCs w:val="22"/>
          <w:u w:val="single"/>
        </w:rPr>
        <w:t xml:space="preserve">  </w:t>
      </w:r>
    </w:p>
    <w:p w:rsidR="002067F1" w:rsidRDefault="005566FA" w:rsidP="002067F1">
      <w:pPr>
        <w:tabs>
          <w:tab w:val="left" w:pos="0"/>
        </w:tabs>
        <w:ind w:left="-567"/>
        <w:jc w:val="both"/>
        <w:rPr>
          <w:szCs w:val="22"/>
        </w:rPr>
      </w:pPr>
      <w:r>
        <w:rPr>
          <w:szCs w:val="22"/>
        </w:rPr>
        <w:t xml:space="preserve">3.3. </w:t>
      </w:r>
      <w:r w:rsidR="007C2418">
        <w:rPr>
          <w:szCs w:val="22"/>
        </w:rPr>
        <w:t xml:space="preserve">При </w:t>
      </w:r>
      <w:r w:rsidR="00474AE7">
        <w:rPr>
          <w:szCs w:val="22"/>
        </w:rPr>
        <w:t>выполнении микробиологических и клинических лабораторных исследований Исполнитель должен  комплексно использова</w:t>
      </w:r>
      <w:r w:rsidR="00C03FF6">
        <w:rPr>
          <w:szCs w:val="22"/>
        </w:rPr>
        <w:t>ть</w:t>
      </w:r>
      <w:r w:rsidR="00474AE7">
        <w:rPr>
          <w:szCs w:val="22"/>
        </w:rPr>
        <w:t xml:space="preserve"> и интегр</w:t>
      </w:r>
      <w:r w:rsidR="00C03FF6">
        <w:rPr>
          <w:szCs w:val="22"/>
        </w:rPr>
        <w:t>ировать</w:t>
      </w:r>
      <w:r w:rsidR="00474AE7">
        <w:rPr>
          <w:szCs w:val="22"/>
        </w:rPr>
        <w:t xml:space="preserve"> различны</w:t>
      </w:r>
      <w:r w:rsidR="00C03FF6">
        <w:rPr>
          <w:szCs w:val="22"/>
        </w:rPr>
        <w:t>е</w:t>
      </w:r>
      <w:r w:rsidR="00474AE7">
        <w:rPr>
          <w:szCs w:val="22"/>
        </w:rPr>
        <w:t xml:space="preserve"> технологи</w:t>
      </w:r>
      <w:r w:rsidR="00C03FF6">
        <w:rPr>
          <w:szCs w:val="22"/>
        </w:rPr>
        <w:t>и</w:t>
      </w:r>
      <w:r w:rsidR="00474AE7">
        <w:rPr>
          <w:szCs w:val="22"/>
        </w:rPr>
        <w:t xml:space="preserve"> лабораторных исследований с целью получения в минимальные сроки полной и достоверн</w:t>
      </w:r>
      <w:r w:rsidR="009F695B">
        <w:rPr>
          <w:szCs w:val="22"/>
        </w:rPr>
        <w:t>о</w:t>
      </w:r>
      <w:r w:rsidR="00474AE7">
        <w:rPr>
          <w:szCs w:val="22"/>
        </w:rPr>
        <w:t>й диагностической информации.</w:t>
      </w:r>
      <w:r w:rsidR="00C03FF6">
        <w:rPr>
          <w:szCs w:val="22"/>
        </w:rPr>
        <w:t xml:space="preserve"> </w:t>
      </w:r>
    </w:p>
    <w:p w:rsidR="00C86B58" w:rsidRPr="00D34B66" w:rsidRDefault="005E51E9" w:rsidP="002067F1">
      <w:pPr>
        <w:tabs>
          <w:tab w:val="left" w:pos="0"/>
        </w:tabs>
        <w:ind w:left="-567"/>
        <w:jc w:val="both"/>
        <w:rPr>
          <w:szCs w:val="22"/>
        </w:rPr>
      </w:pPr>
      <w:r>
        <w:rPr>
          <w:szCs w:val="22"/>
        </w:rPr>
        <w:t xml:space="preserve">3.4. </w:t>
      </w:r>
      <w:r w:rsidR="00F1719C">
        <w:rPr>
          <w:szCs w:val="22"/>
        </w:rPr>
        <w:t xml:space="preserve">Лаборатория должна иметь систему управления качеством клинических и микробиологических лабораторных исследований, разработанную в соответствии с требованиями национальных и отраслевых стандартов, внутрилабораторный контроль качества исследований </w:t>
      </w:r>
      <w:r w:rsidR="009F695B">
        <w:rPr>
          <w:szCs w:val="22"/>
        </w:rPr>
        <w:t>и регулярное уч</w:t>
      </w:r>
      <w:r w:rsidR="00F1719C">
        <w:rPr>
          <w:szCs w:val="22"/>
        </w:rPr>
        <w:t xml:space="preserve">астие в программах межлабораторных сравнительных (сличительных) испытаний, а также осуществлять </w:t>
      </w:r>
      <w:r w:rsidR="00C03FF6">
        <w:rPr>
          <w:szCs w:val="22"/>
        </w:rPr>
        <w:t>внутренний контроль качества и безопа</w:t>
      </w:r>
      <w:r w:rsidR="00F1719C">
        <w:rPr>
          <w:szCs w:val="22"/>
        </w:rPr>
        <w:t xml:space="preserve">сности медицинсой деятельности. </w:t>
      </w:r>
      <w:r w:rsidR="00632E6C">
        <w:rPr>
          <w:szCs w:val="22"/>
        </w:rPr>
        <w:t>Кроме того, Исполнитель</w:t>
      </w:r>
      <w:r w:rsidR="00C03FF6">
        <w:rPr>
          <w:szCs w:val="22"/>
        </w:rPr>
        <w:t xml:space="preserve"> </w:t>
      </w:r>
      <w:r w:rsidR="009F695B">
        <w:rPr>
          <w:szCs w:val="22"/>
        </w:rPr>
        <w:t xml:space="preserve">должен </w:t>
      </w:r>
      <w:r w:rsidR="00C03FF6">
        <w:rPr>
          <w:szCs w:val="22"/>
        </w:rPr>
        <w:t>оказыва</w:t>
      </w:r>
      <w:r w:rsidR="009F695B">
        <w:rPr>
          <w:szCs w:val="22"/>
        </w:rPr>
        <w:t>ть</w:t>
      </w:r>
      <w:r w:rsidR="00C03FF6">
        <w:rPr>
          <w:szCs w:val="22"/>
        </w:rPr>
        <w:t xml:space="preserve"> консультативную помощь по вопросам этиологической диагностики</w:t>
      </w:r>
      <w:r w:rsidR="00632E6C">
        <w:rPr>
          <w:szCs w:val="22"/>
        </w:rPr>
        <w:t xml:space="preserve"> инфекционных и пар</w:t>
      </w:r>
      <w:r w:rsidR="00C03FF6">
        <w:rPr>
          <w:szCs w:val="22"/>
        </w:rPr>
        <w:t>азитарных заболеваний, состояния микробиоты.</w:t>
      </w:r>
    </w:p>
    <w:p w:rsidR="00A46427" w:rsidRPr="00DA7AA1" w:rsidRDefault="005E51E9" w:rsidP="00CD08E0">
      <w:pPr>
        <w:ind w:left="-567"/>
        <w:jc w:val="both"/>
        <w:rPr>
          <w:b/>
          <w:bCs/>
          <w:szCs w:val="22"/>
        </w:rPr>
      </w:pPr>
      <w:r>
        <w:rPr>
          <w:szCs w:val="22"/>
        </w:rPr>
        <w:t xml:space="preserve">3.5. </w:t>
      </w:r>
      <w:r w:rsidR="00C86B58" w:rsidRPr="00D34B66">
        <w:rPr>
          <w:szCs w:val="22"/>
        </w:rPr>
        <w:t>Качество выполняемых лабораторных исследований и объективность результатов исследований достигаются при соблюдении Исполнителем следующих требований нормативных документов:</w:t>
      </w:r>
    </w:p>
    <w:p w:rsidR="00C86B58" w:rsidRPr="0023171E" w:rsidRDefault="00C86B58" w:rsidP="00577058">
      <w:pPr>
        <w:ind w:left="-567"/>
        <w:jc w:val="both"/>
        <w:rPr>
          <w:szCs w:val="22"/>
        </w:rPr>
      </w:pPr>
      <w:r w:rsidRPr="0023171E">
        <w:rPr>
          <w:szCs w:val="22"/>
        </w:rPr>
        <w:sym w:font="Times New Roman" w:char="F02D"/>
      </w:r>
      <w:r w:rsidRPr="0023171E">
        <w:rPr>
          <w:szCs w:val="22"/>
        </w:rPr>
        <w:tab/>
        <w:t xml:space="preserve">ГОСТ </w:t>
      </w:r>
      <w:proofErr w:type="gramStart"/>
      <w:r w:rsidRPr="0023171E">
        <w:rPr>
          <w:szCs w:val="22"/>
        </w:rPr>
        <w:t>Р</w:t>
      </w:r>
      <w:proofErr w:type="gramEnd"/>
      <w:r w:rsidRPr="0023171E">
        <w:rPr>
          <w:szCs w:val="22"/>
        </w:rPr>
        <w:t xml:space="preserve"> 53022.1-2008 «Технологии лабораторные клинические. Требования к качеству клинических лабораторных исследований. Часть 1. Правила менеджмента качества клинических лабораторных исследований;</w:t>
      </w:r>
    </w:p>
    <w:p w:rsidR="00C86B58" w:rsidRPr="0023171E" w:rsidRDefault="00C86B58" w:rsidP="00577058">
      <w:pPr>
        <w:ind w:left="-567"/>
        <w:jc w:val="both"/>
        <w:rPr>
          <w:szCs w:val="22"/>
        </w:rPr>
      </w:pPr>
      <w:r w:rsidRPr="0023171E">
        <w:rPr>
          <w:szCs w:val="22"/>
        </w:rPr>
        <w:sym w:font="Times New Roman" w:char="F02D"/>
      </w:r>
      <w:r w:rsidRPr="0023171E">
        <w:rPr>
          <w:szCs w:val="22"/>
        </w:rPr>
        <w:tab/>
        <w:t xml:space="preserve">ГОСТ </w:t>
      </w:r>
      <w:proofErr w:type="gramStart"/>
      <w:r w:rsidRPr="0023171E">
        <w:rPr>
          <w:szCs w:val="22"/>
        </w:rPr>
        <w:t>Р</w:t>
      </w:r>
      <w:proofErr w:type="gramEnd"/>
      <w:r w:rsidRPr="0023171E">
        <w:rPr>
          <w:szCs w:val="22"/>
        </w:rPr>
        <w:t xml:space="preserve"> 53022.2-2008 «Технологии лабораторные клинические. Требования к качеству клинических лабораторных исследований. Часть 2. Оценка аналитической надежности методов исследования (точность, чувствительность, специфичность)»;</w:t>
      </w:r>
    </w:p>
    <w:p w:rsidR="00C86B58" w:rsidRPr="0023171E" w:rsidRDefault="00C86B58" w:rsidP="00577058">
      <w:pPr>
        <w:ind w:left="-567"/>
        <w:jc w:val="both"/>
        <w:rPr>
          <w:szCs w:val="22"/>
        </w:rPr>
      </w:pPr>
      <w:r w:rsidRPr="0023171E">
        <w:rPr>
          <w:szCs w:val="22"/>
        </w:rPr>
        <w:sym w:font="Times New Roman" w:char="F02D"/>
      </w:r>
      <w:r w:rsidRPr="0023171E">
        <w:rPr>
          <w:szCs w:val="22"/>
        </w:rPr>
        <w:tab/>
        <w:t xml:space="preserve">ГОСТ </w:t>
      </w:r>
      <w:proofErr w:type="gramStart"/>
      <w:r w:rsidRPr="0023171E">
        <w:rPr>
          <w:szCs w:val="22"/>
        </w:rPr>
        <w:t>Р</w:t>
      </w:r>
      <w:proofErr w:type="gramEnd"/>
      <w:r w:rsidRPr="0023171E">
        <w:rPr>
          <w:szCs w:val="22"/>
        </w:rPr>
        <w:t xml:space="preserve"> 53079.1-2008 «Технологии лабораторные клинические. Обеспечение качества клинических лабораторных исследований. Часть 1. Правила описания методов исследования»;</w:t>
      </w:r>
    </w:p>
    <w:p w:rsidR="00C86B58" w:rsidRPr="0023171E" w:rsidRDefault="00C86B58" w:rsidP="00577058">
      <w:pPr>
        <w:ind w:left="-567"/>
        <w:jc w:val="both"/>
        <w:rPr>
          <w:szCs w:val="22"/>
        </w:rPr>
      </w:pPr>
      <w:r w:rsidRPr="0023171E">
        <w:rPr>
          <w:szCs w:val="22"/>
        </w:rPr>
        <w:sym w:font="Times New Roman" w:char="F02D"/>
      </w:r>
      <w:r w:rsidRPr="0023171E">
        <w:rPr>
          <w:szCs w:val="22"/>
        </w:rPr>
        <w:tab/>
        <w:t xml:space="preserve">ГОСТ </w:t>
      </w:r>
      <w:proofErr w:type="gramStart"/>
      <w:r w:rsidRPr="0023171E">
        <w:rPr>
          <w:szCs w:val="22"/>
        </w:rPr>
        <w:t>Р</w:t>
      </w:r>
      <w:proofErr w:type="gramEnd"/>
      <w:r w:rsidRPr="0023171E">
        <w:rPr>
          <w:szCs w:val="22"/>
        </w:rPr>
        <w:t xml:space="preserve"> 53079.2-2008 «Технологии лабораторные клинические. Обеспечение качества клинических лабораторных исследований. Часть 2. Руководство по управлению качеством в клинико-диагностической лаборатории. Типовая модель».</w:t>
      </w:r>
    </w:p>
    <w:p w:rsidR="00C86B58" w:rsidRPr="0023171E" w:rsidRDefault="00C86B58" w:rsidP="00CD08E0">
      <w:pPr>
        <w:ind w:left="-567"/>
        <w:jc w:val="both"/>
        <w:rPr>
          <w:color w:val="000000" w:themeColor="text1"/>
          <w:szCs w:val="22"/>
        </w:rPr>
      </w:pPr>
      <w:r w:rsidRPr="0023171E">
        <w:rPr>
          <w:szCs w:val="22"/>
        </w:rPr>
        <w:sym w:font="Times New Roman" w:char="F02D"/>
      </w:r>
      <w:r w:rsidRPr="0023171E">
        <w:rPr>
          <w:szCs w:val="22"/>
        </w:rPr>
        <w:tab/>
        <w:t xml:space="preserve">ГОСТ </w:t>
      </w:r>
      <w:proofErr w:type="gramStart"/>
      <w:r w:rsidRPr="0023171E">
        <w:rPr>
          <w:szCs w:val="22"/>
        </w:rPr>
        <w:t>Р</w:t>
      </w:r>
      <w:proofErr w:type="gramEnd"/>
      <w:r w:rsidRPr="0023171E">
        <w:rPr>
          <w:szCs w:val="22"/>
        </w:rPr>
        <w:t xml:space="preserve"> 53079.4-2008 «Технология лабораторная клиническая. Обеспечение качества клинического лабораторного исследования» </w:t>
      </w:r>
      <w:proofErr w:type="gramStart"/>
      <w:r w:rsidRPr="0023171E">
        <w:rPr>
          <w:szCs w:val="22"/>
        </w:rPr>
        <w:t>ч</w:t>
      </w:r>
      <w:proofErr w:type="gramEnd"/>
      <w:r w:rsidRPr="0023171E">
        <w:rPr>
          <w:szCs w:val="22"/>
        </w:rPr>
        <w:t xml:space="preserve">. 4 «Правила  ведения </w:t>
      </w:r>
      <w:r w:rsidRPr="0023171E">
        <w:rPr>
          <w:color w:val="000000" w:themeColor="text1"/>
          <w:szCs w:val="22"/>
        </w:rPr>
        <w:t xml:space="preserve">преаналитического этапа» </w:t>
      </w:r>
    </w:p>
    <w:p w:rsidR="00C86B58" w:rsidRPr="0023171E" w:rsidRDefault="00E554CD" w:rsidP="00C671F4">
      <w:pPr>
        <w:ind w:left="-567"/>
        <w:jc w:val="both"/>
        <w:rPr>
          <w:color w:val="000000" w:themeColor="text1"/>
          <w:szCs w:val="22"/>
        </w:rPr>
      </w:pPr>
      <w:r>
        <w:rPr>
          <w:color w:val="000000" w:themeColor="text1"/>
          <w:szCs w:val="22"/>
        </w:rPr>
        <w:t xml:space="preserve">- </w:t>
      </w:r>
      <w:r w:rsidR="00CD08E0">
        <w:rPr>
          <w:color w:val="000000" w:themeColor="text1"/>
          <w:szCs w:val="22"/>
        </w:rPr>
        <w:t xml:space="preserve">ГОСТ </w:t>
      </w:r>
      <w:proofErr w:type="gramStart"/>
      <w:r w:rsidR="00CD08E0">
        <w:rPr>
          <w:color w:val="000000" w:themeColor="text1"/>
          <w:szCs w:val="22"/>
        </w:rPr>
        <w:t>Р</w:t>
      </w:r>
      <w:proofErr w:type="gramEnd"/>
      <w:r w:rsidR="00CD08E0">
        <w:rPr>
          <w:color w:val="000000" w:themeColor="text1"/>
          <w:szCs w:val="22"/>
        </w:rPr>
        <w:t xml:space="preserve">  53133.-</w:t>
      </w:r>
      <w:r w:rsidR="00C86B58" w:rsidRPr="0023171E">
        <w:rPr>
          <w:color w:val="000000" w:themeColor="text1"/>
          <w:szCs w:val="22"/>
        </w:rPr>
        <w:t xml:space="preserve">2008   «Технологии  лабораторные клинические. Контроль качества  лабораторных исследований »  </w:t>
      </w:r>
      <w:proofErr w:type="gramStart"/>
      <w:r w:rsidR="00C86B58" w:rsidRPr="0023171E">
        <w:rPr>
          <w:color w:val="000000" w:themeColor="text1"/>
          <w:szCs w:val="22"/>
        </w:rPr>
        <w:t>ч</w:t>
      </w:r>
      <w:proofErr w:type="gramEnd"/>
      <w:r w:rsidR="00C86B58" w:rsidRPr="0023171E">
        <w:rPr>
          <w:color w:val="000000" w:themeColor="text1"/>
          <w:szCs w:val="22"/>
        </w:rPr>
        <w:t>. 2  « Правила проведения внутрилабораторного контроля качества количественных методов клинических лабораторных исследований с использованием контрольных материалов»</w:t>
      </w:r>
      <w:r w:rsidR="00CD08E0">
        <w:rPr>
          <w:color w:val="000000" w:themeColor="text1"/>
          <w:szCs w:val="22"/>
        </w:rPr>
        <w:t>;</w:t>
      </w:r>
    </w:p>
    <w:p w:rsidR="00C86B58" w:rsidRPr="0023171E" w:rsidRDefault="00E554CD" w:rsidP="00C671F4">
      <w:pPr>
        <w:ind w:left="-567"/>
        <w:jc w:val="both"/>
        <w:rPr>
          <w:color w:val="000000" w:themeColor="text1"/>
          <w:szCs w:val="22"/>
        </w:rPr>
      </w:pPr>
      <w:r>
        <w:rPr>
          <w:color w:val="000000" w:themeColor="text1"/>
          <w:szCs w:val="22"/>
        </w:rPr>
        <w:t xml:space="preserve">- </w:t>
      </w:r>
      <w:r w:rsidR="00C86B58" w:rsidRPr="0023171E">
        <w:rPr>
          <w:color w:val="000000" w:themeColor="text1"/>
          <w:szCs w:val="22"/>
        </w:rPr>
        <w:t>СанПиН</w:t>
      </w:r>
      <w:r w:rsidR="00CD08E0">
        <w:rPr>
          <w:color w:val="000000" w:themeColor="text1"/>
          <w:szCs w:val="22"/>
        </w:rPr>
        <w:t xml:space="preserve"> </w:t>
      </w:r>
      <w:r w:rsidR="00C86B58" w:rsidRPr="0023171E">
        <w:rPr>
          <w:color w:val="000000" w:themeColor="text1"/>
          <w:szCs w:val="22"/>
        </w:rPr>
        <w:t>3.3686-21«Санитарно - эпидемиологические т</w:t>
      </w:r>
      <w:r w:rsidR="00CD08E0">
        <w:rPr>
          <w:color w:val="000000" w:themeColor="text1"/>
          <w:szCs w:val="22"/>
        </w:rPr>
        <w:t>р</w:t>
      </w:r>
      <w:r w:rsidR="00C86B58" w:rsidRPr="0023171E">
        <w:rPr>
          <w:color w:val="000000" w:themeColor="text1"/>
          <w:szCs w:val="22"/>
        </w:rPr>
        <w:t>ебования по профилактике инфекционных болезней»</w:t>
      </w:r>
      <w:r w:rsidR="00CD08E0">
        <w:rPr>
          <w:color w:val="000000" w:themeColor="text1"/>
          <w:szCs w:val="22"/>
        </w:rPr>
        <w:t>;</w:t>
      </w:r>
    </w:p>
    <w:p w:rsidR="00C86B58" w:rsidRPr="0023171E" w:rsidRDefault="00E554CD" w:rsidP="00CD08E0">
      <w:pPr>
        <w:ind w:left="-567"/>
        <w:jc w:val="both"/>
        <w:rPr>
          <w:color w:val="000000" w:themeColor="text1"/>
          <w:szCs w:val="22"/>
        </w:rPr>
      </w:pPr>
      <w:r>
        <w:rPr>
          <w:color w:val="000000" w:themeColor="text1"/>
          <w:szCs w:val="22"/>
        </w:rPr>
        <w:t xml:space="preserve">- </w:t>
      </w:r>
      <w:r w:rsidR="00C86B58" w:rsidRPr="0023171E">
        <w:rPr>
          <w:color w:val="000000" w:themeColor="text1"/>
          <w:szCs w:val="22"/>
        </w:rPr>
        <w:t>СанПиН</w:t>
      </w:r>
      <w:r w:rsidR="00CD08E0">
        <w:rPr>
          <w:color w:val="000000" w:themeColor="text1"/>
          <w:szCs w:val="22"/>
        </w:rPr>
        <w:t xml:space="preserve"> </w:t>
      </w:r>
      <w:r w:rsidR="00C86B58" w:rsidRPr="0023171E">
        <w:rPr>
          <w:color w:val="000000" w:themeColor="text1"/>
          <w:szCs w:val="22"/>
        </w:rPr>
        <w:t>2.1.3678-20</w:t>
      </w:r>
      <w:r w:rsidR="00CD08E0">
        <w:rPr>
          <w:color w:val="000000" w:themeColor="text1"/>
          <w:szCs w:val="22"/>
        </w:rPr>
        <w:t xml:space="preserve"> </w:t>
      </w:r>
      <w:r w:rsidR="00C86B58" w:rsidRPr="0023171E">
        <w:rPr>
          <w:color w:val="000000" w:themeColor="text1"/>
          <w:szCs w:val="22"/>
        </w:rPr>
        <w:t>«</w:t>
      </w:r>
      <w:r w:rsidR="00CD08E0">
        <w:rPr>
          <w:color w:val="000000" w:themeColor="text1"/>
          <w:szCs w:val="22"/>
        </w:rPr>
        <w:t>С</w:t>
      </w:r>
      <w:r w:rsidR="00C86B58" w:rsidRPr="0023171E">
        <w:rPr>
          <w:color w:val="000000" w:themeColor="text1"/>
          <w:szCs w:val="22"/>
        </w:rPr>
        <w:t>анитарно</w:t>
      </w:r>
      <w:r w:rsidR="00C671F4">
        <w:rPr>
          <w:color w:val="000000" w:themeColor="text1"/>
          <w:szCs w:val="22"/>
        </w:rPr>
        <w:t xml:space="preserve"> </w:t>
      </w:r>
      <w:r w:rsidR="00C86B58" w:rsidRPr="0023171E">
        <w:rPr>
          <w:color w:val="000000" w:themeColor="text1"/>
          <w:szCs w:val="22"/>
        </w:rPr>
        <w:t>- эпидемиологические требования к эксплуатации помещений</w:t>
      </w:r>
      <w:r w:rsidR="00C671F4" w:rsidRPr="0023171E">
        <w:rPr>
          <w:color w:val="000000" w:themeColor="text1"/>
          <w:szCs w:val="22"/>
        </w:rPr>
        <w:t>,</w:t>
      </w:r>
      <w:r w:rsidR="00C86B58" w:rsidRPr="0023171E">
        <w:rPr>
          <w:color w:val="000000" w:themeColor="text1"/>
          <w:szCs w:val="22"/>
        </w:rPr>
        <w:t xml:space="preserve"> зданий</w:t>
      </w:r>
      <w:r w:rsidR="00C671F4" w:rsidRPr="0023171E">
        <w:rPr>
          <w:color w:val="000000" w:themeColor="text1"/>
          <w:szCs w:val="22"/>
        </w:rPr>
        <w:t>,</w:t>
      </w:r>
      <w:r w:rsidR="00C86B58" w:rsidRPr="0023171E">
        <w:rPr>
          <w:color w:val="000000" w:themeColor="text1"/>
          <w:szCs w:val="22"/>
        </w:rPr>
        <w:t xml:space="preserve"> сооружений, оборудования и транспорта</w:t>
      </w:r>
      <w:r w:rsidR="00CD08E0" w:rsidRPr="0023171E">
        <w:rPr>
          <w:color w:val="000000" w:themeColor="text1"/>
          <w:szCs w:val="22"/>
        </w:rPr>
        <w:t>,</w:t>
      </w:r>
      <w:r w:rsidR="00C86B58" w:rsidRPr="0023171E">
        <w:rPr>
          <w:color w:val="000000" w:themeColor="text1"/>
          <w:szCs w:val="22"/>
        </w:rPr>
        <w:t xml:space="preserve"> а также условиям деятельности хозяйствующих субъектов,</w:t>
      </w:r>
      <w:r w:rsidR="00CD08E0">
        <w:rPr>
          <w:color w:val="000000" w:themeColor="text1"/>
          <w:szCs w:val="22"/>
        </w:rPr>
        <w:t xml:space="preserve"> </w:t>
      </w:r>
      <w:r w:rsidR="00C86B58" w:rsidRPr="0023171E">
        <w:rPr>
          <w:color w:val="000000" w:themeColor="text1"/>
          <w:szCs w:val="22"/>
        </w:rPr>
        <w:t>осуществляющих продажу товаров</w:t>
      </w:r>
      <w:r w:rsidR="00CD08E0" w:rsidRPr="0023171E">
        <w:rPr>
          <w:color w:val="000000" w:themeColor="text1"/>
          <w:szCs w:val="22"/>
        </w:rPr>
        <w:t>,</w:t>
      </w:r>
      <w:r w:rsidR="00C86B58" w:rsidRPr="0023171E">
        <w:rPr>
          <w:color w:val="000000" w:themeColor="text1"/>
          <w:szCs w:val="22"/>
        </w:rPr>
        <w:t xml:space="preserve"> выполнение работ или оказания услуг»</w:t>
      </w:r>
      <w:r w:rsidR="002067F1">
        <w:rPr>
          <w:color w:val="000000" w:themeColor="text1"/>
          <w:szCs w:val="22"/>
        </w:rPr>
        <w:t>;</w:t>
      </w:r>
    </w:p>
    <w:p w:rsidR="00C86B58" w:rsidRPr="0023171E" w:rsidRDefault="002067F1" w:rsidP="00C671F4">
      <w:pPr>
        <w:ind w:left="-567"/>
        <w:jc w:val="both"/>
        <w:rPr>
          <w:color w:val="000000" w:themeColor="text1"/>
          <w:szCs w:val="22"/>
        </w:rPr>
      </w:pPr>
      <w:r>
        <w:rPr>
          <w:color w:val="000000" w:themeColor="text1"/>
          <w:szCs w:val="22"/>
        </w:rPr>
        <w:t xml:space="preserve">- </w:t>
      </w:r>
      <w:r w:rsidR="00C86B58" w:rsidRPr="0023171E">
        <w:rPr>
          <w:color w:val="000000" w:themeColor="text1"/>
          <w:szCs w:val="22"/>
        </w:rPr>
        <w:t>Приказ Министерства здравоохранени</w:t>
      </w:r>
      <w:r w:rsidR="00C671F4">
        <w:rPr>
          <w:color w:val="000000" w:themeColor="text1"/>
          <w:szCs w:val="22"/>
        </w:rPr>
        <w:t>я Российской Федерации № 464н</w:t>
      </w:r>
      <w:r w:rsidR="007C2418">
        <w:rPr>
          <w:color w:val="000000" w:themeColor="text1"/>
          <w:szCs w:val="22"/>
        </w:rPr>
        <w:t xml:space="preserve"> «</w:t>
      </w:r>
      <w:r w:rsidR="00C86B58" w:rsidRPr="0023171E">
        <w:rPr>
          <w:color w:val="000000" w:themeColor="text1"/>
          <w:szCs w:val="22"/>
        </w:rPr>
        <w:t>Об утверждении правил проведения лабораторных исследований»</w:t>
      </w:r>
      <w:r w:rsidR="007F1239">
        <w:rPr>
          <w:color w:val="000000" w:themeColor="text1"/>
          <w:szCs w:val="22"/>
        </w:rPr>
        <w:t>;</w:t>
      </w:r>
    </w:p>
    <w:p w:rsidR="00C86B58" w:rsidRPr="0023171E" w:rsidRDefault="005E51E9" w:rsidP="005E51E9">
      <w:pPr>
        <w:ind w:left="-567"/>
        <w:jc w:val="both"/>
        <w:rPr>
          <w:szCs w:val="22"/>
        </w:rPr>
      </w:pPr>
      <w:r>
        <w:rPr>
          <w:szCs w:val="22"/>
        </w:rPr>
        <w:t xml:space="preserve">3.6. </w:t>
      </w:r>
      <w:r w:rsidR="00C86B58" w:rsidRPr="0023171E">
        <w:rPr>
          <w:szCs w:val="22"/>
        </w:rPr>
        <w:t>Оценка результатов антибиотикограммы производится в соответствии с требованиями МУК 4.2.1890-04, CLSI 2014, EUCAST 2015.</w:t>
      </w:r>
    </w:p>
    <w:p w:rsidR="00C86B58" w:rsidRPr="002067F1" w:rsidRDefault="005E51E9" w:rsidP="002067F1">
      <w:pPr>
        <w:tabs>
          <w:tab w:val="left" w:pos="0"/>
        </w:tabs>
        <w:ind w:left="-567"/>
        <w:jc w:val="both"/>
        <w:rPr>
          <w:szCs w:val="22"/>
        </w:rPr>
      </w:pPr>
      <w:r>
        <w:rPr>
          <w:szCs w:val="22"/>
        </w:rPr>
        <w:t xml:space="preserve">3.7. </w:t>
      </w:r>
      <w:r w:rsidR="00C86B58" w:rsidRPr="0023171E">
        <w:rPr>
          <w:szCs w:val="22"/>
        </w:rPr>
        <w:t>Услуги должны соответствовать стандартам ISO 15189-2015 в полном объеме и в полном соответствии с техническими характеристиками таких услуг, указанными в Техническом задании, с соблюдением сроков оказания услуг.</w:t>
      </w:r>
    </w:p>
    <w:p w:rsidR="00C86B58" w:rsidRPr="007F1239" w:rsidRDefault="005E51E9" w:rsidP="005E51E9">
      <w:pPr>
        <w:ind w:left="-567"/>
        <w:jc w:val="both"/>
        <w:rPr>
          <w:color w:val="000000" w:themeColor="text1"/>
          <w:szCs w:val="22"/>
        </w:rPr>
      </w:pPr>
      <w:r>
        <w:rPr>
          <w:color w:val="000000" w:themeColor="text1"/>
          <w:szCs w:val="22"/>
        </w:rPr>
        <w:lastRenderedPageBreak/>
        <w:t xml:space="preserve">3.8. </w:t>
      </w:r>
      <w:r w:rsidR="00C86B58" w:rsidRPr="007F1239">
        <w:rPr>
          <w:color w:val="000000" w:themeColor="text1"/>
          <w:szCs w:val="22"/>
        </w:rPr>
        <w:t>Также в целях обеспечения непрерывного процесса оказания услуг и соблюдения единства измерений Исполнитель обязан располагать дублирующим оборудованием.</w:t>
      </w:r>
    </w:p>
    <w:p w:rsidR="00C86B58" w:rsidRPr="007F1239" w:rsidRDefault="00C86B58" w:rsidP="007F1239">
      <w:pPr>
        <w:tabs>
          <w:tab w:val="left" w:pos="4111"/>
        </w:tabs>
        <w:ind w:left="-567"/>
        <w:jc w:val="both"/>
        <w:rPr>
          <w:color w:val="000000" w:themeColor="text1"/>
          <w:szCs w:val="22"/>
        </w:rPr>
      </w:pPr>
      <w:r w:rsidRPr="007F1239">
        <w:rPr>
          <w:color w:val="000000" w:themeColor="text1"/>
          <w:szCs w:val="22"/>
        </w:rPr>
        <w:t>3.</w:t>
      </w:r>
      <w:r w:rsidR="005E51E9">
        <w:rPr>
          <w:color w:val="000000" w:themeColor="text1"/>
          <w:szCs w:val="22"/>
        </w:rPr>
        <w:t>9</w:t>
      </w:r>
      <w:r w:rsidRPr="007F1239">
        <w:rPr>
          <w:color w:val="000000" w:themeColor="text1"/>
          <w:szCs w:val="22"/>
        </w:rPr>
        <w:t>. Предоставить по запросу Заказчика в течение 1 дня, анкеты услуги по каждому исследованию:</w:t>
      </w:r>
    </w:p>
    <w:p w:rsidR="00C86B58" w:rsidRPr="007F1239" w:rsidRDefault="00C86B58" w:rsidP="007F1239">
      <w:pPr>
        <w:tabs>
          <w:tab w:val="left" w:pos="4111"/>
        </w:tabs>
        <w:ind w:left="-567" w:firstLine="709"/>
        <w:jc w:val="both"/>
        <w:rPr>
          <w:color w:val="000000" w:themeColor="text1"/>
          <w:szCs w:val="22"/>
        </w:rPr>
      </w:pPr>
      <w:r w:rsidRPr="007F1239">
        <w:rPr>
          <w:color w:val="000000" w:themeColor="text1"/>
          <w:szCs w:val="22"/>
        </w:rPr>
        <w:t>•информация о методике выполнения;</w:t>
      </w:r>
    </w:p>
    <w:p w:rsidR="00C86B58" w:rsidRPr="007F1239" w:rsidRDefault="00C86B58" w:rsidP="007F1239">
      <w:pPr>
        <w:tabs>
          <w:tab w:val="left" w:pos="4111"/>
        </w:tabs>
        <w:ind w:left="-567" w:firstLine="709"/>
        <w:jc w:val="both"/>
        <w:rPr>
          <w:color w:val="000000" w:themeColor="text1"/>
          <w:szCs w:val="22"/>
        </w:rPr>
      </w:pPr>
      <w:r w:rsidRPr="007F1239">
        <w:rPr>
          <w:color w:val="000000" w:themeColor="text1"/>
          <w:szCs w:val="22"/>
        </w:rPr>
        <w:t>•наименование оборудования, производитель оборудования, регистрационные удостоверения на оборудование;</w:t>
      </w:r>
    </w:p>
    <w:p w:rsidR="00C86B58" w:rsidRPr="007F1239" w:rsidRDefault="00C86B58" w:rsidP="007F1239">
      <w:pPr>
        <w:tabs>
          <w:tab w:val="left" w:pos="4111"/>
        </w:tabs>
        <w:ind w:left="-567" w:firstLine="709"/>
        <w:jc w:val="both"/>
        <w:rPr>
          <w:color w:val="000000" w:themeColor="text1"/>
          <w:szCs w:val="22"/>
        </w:rPr>
      </w:pPr>
      <w:r w:rsidRPr="007F1239">
        <w:rPr>
          <w:color w:val="000000" w:themeColor="text1"/>
          <w:szCs w:val="22"/>
        </w:rPr>
        <w:t>•наименование реагентов и тест-систем, производитель и регистрационные удостоверения, и инструкции для них; аналитические характеристики метода (референсные значения, единицы измерения);</w:t>
      </w:r>
    </w:p>
    <w:p w:rsidR="00C86B58" w:rsidRPr="007F1239" w:rsidRDefault="00C86B58" w:rsidP="007F1239">
      <w:pPr>
        <w:tabs>
          <w:tab w:val="left" w:pos="4111"/>
        </w:tabs>
        <w:ind w:left="-567" w:firstLine="709"/>
        <w:jc w:val="both"/>
        <w:rPr>
          <w:color w:val="000000" w:themeColor="text1"/>
          <w:szCs w:val="22"/>
        </w:rPr>
      </w:pPr>
      <w:r w:rsidRPr="007F1239">
        <w:rPr>
          <w:color w:val="000000" w:themeColor="text1"/>
          <w:szCs w:val="22"/>
        </w:rPr>
        <w:t>•участие в системе внешнего контроля качества ВОК (наименование системы ВОК, периодичность участия, результаты участия);</w:t>
      </w:r>
    </w:p>
    <w:p w:rsidR="00C86B58" w:rsidRPr="007F1239" w:rsidRDefault="00C86B58" w:rsidP="007F1239">
      <w:pPr>
        <w:tabs>
          <w:tab w:val="left" w:pos="4111"/>
        </w:tabs>
        <w:ind w:left="-567" w:firstLine="709"/>
        <w:jc w:val="both"/>
        <w:rPr>
          <w:color w:val="000000" w:themeColor="text1"/>
          <w:szCs w:val="22"/>
        </w:rPr>
      </w:pPr>
      <w:r w:rsidRPr="007F1239">
        <w:rPr>
          <w:color w:val="000000" w:themeColor="text1"/>
          <w:szCs w:val="22"/>
        </w:rPr>
        <w:t>•внутрилабораторный контроль качества (частота контрольных исследований, применяемые контрольные штаммы)</w:t>
      </w:r>
    </w:p>
    <w:p w:rsidR="00C86B58" w:rsidRPr="007F1239" w:rsidRDefault="005E51E9" w:rsidP="005E51E9">
      <w:pPr>
        <w:ind w:left="-567"/>
        <w:jc w:val="both"/>
        <w:rPr>
          <w:color w:val="000000" w:themeColor="text1"/>
          <w:szCs w:val="22"/>
        </w:rPr>
      </w:pPr>
      <w:r>
        <w:rPr>
          <w:color w:val="000000" w:themeColor="text1"/>
          <w:szCs w:val="22"/>
        </w:rPr>
        <w:t xml:space="preserve">3.10. </w:t>
      </w:r>
      <w:r w:rsidR="00C86B58" w:rsidRPr="007F1239">
        <w:rPr>
          <w:color w:val="000000" w:themeColor="text1"/>
          <w:szCs w:val="22"/>
        </w:rPr>
        <w:t xml:space="preserve">Исполнитель гарантирует соблюдение правил внутреннего контроля качества (на    преаналитическом, </w:t>
      </w:r>
      <w:proofErr w:type="gramStart"/>
      <w:r w:rsidR="00C86B58" w:rsidRPr="007F1239">
        <w:rPr>
          <w:color w:val="000000" w:themeColor="text1"/>
          <w:szCs w:val="22"/>
        </w:rPr>
        <w:t>аналитическом</w:t>
      </w:r>
      <w:proofErr w:type="gramEnd"/>
      <w:r w:rsidR="00C86B58" w:rsidRPr="007F1239">
        <w:rPr>
          <w:color w:val="000000" w:themeColor="text1"/>
          <w:szCs w:val="22"/>
        </w:rPr>
        <w:t xml:space="preserve"> и постаналитическом этапах), участие лаборатории в программах  ФСВОК и Международного контроля.</w:t>
      </w:r>
    </w:p>
    <w:p w:rsidR="00C86B58" w:rsidRPr="007F1239" w:rsidRDefault="005E51E9" w:rsidP="005E51E9">
      <w:pPr>
        <w:ind w:left="-567"/>
        <w:jc w:val="both"/>
        <w:rPr>
          <w:color w:val="000000" w:themeColor="text1"/>
          <w:szCs w:val="22"/>
        </w:rPr>
      </w:pPr>
      <w:r>
        <w:rPr>
          <w:color w:val="000000" w:themeColor="text1"/>
          <w:szCs w:val="22"/>
        </w:rPr>
        <w:t xml:space="preserve">3.11. </w:t>
      </w:r>
      <w:r w:rsidR="00C86B58" w:rsidRPr="007F1239">
        <w:rPr>
          <w:color w:val="000000" w:themeColor="text1"/>
          <w:szCs w:val="22"/>
        </w:rPr>
        <w:t>Заказчик проводит экспертизу/ контроль качества оказываемых услуг условиям  и требованиям, установленным Техническим заданием.</w:t>
      </w:r>
    </w:p>
    <w:p w:rsidR="00C86B58" w:rsidRPr="007F1239" w:rsidRDefault="005E51E9" w:rsidP="005E51E9">
      <w:pPr>
        <w:ind w:left="-567"/>
        <w:jc w:val="both"/>
        <w:rPr>
          <w:color w:val="000000" w:themeColor="text1"/>
          <w:szCs w:val="22"/>
        </w:rPr>
      </w:pPr>
      <w:r>
        <w:rPr>
          <w:color w:val="000000" w:themeColor="text1"/>
          <w:szCs w:val="22"/>
        </w:rPr>
        <w:t xml:space="preserve">3.12. </w:t>
      </w:r>
      <w:r w:rsidR="00C86B58" w:rsidRPr="007F1239">
        <w:rPr>
          <w:color w:val="000000" w:themeColor="text1"/>
          <w:szCs w:val="22"/>
        </w:rPr>
        <w:t>Заказчик вправе провести контрольные мероприятия до момента начала оказания услуг (до подписания государственного  Контракта), уведомив Исполнителяза 1 (один) рабочий день.</w:t>
      </w:r>
    </w:p>
    <w:p w:rsidR="00C86B58" w:rsidRPr="007F1239" w:rsidRDefault="005E51E9" w:rsidP="005E51E9">
      <w:pPr>
        <w:ind w:left="-567"/>
        <w:jc w:val="both"/>
        <w:rPr>
          <w:color w:val="000000" w:themeColor="text1"/>
          <w:szCs w:val="22"/>
        </w:rPr>
      </w:pPr>
      <w:r>
        <w:rPr>
          <w:color w:val="000000" w:themeColor="text1"/>
          <w:szCs w:val="22"/>
        </w:rPr>
        <w:t xml:space="preserve">3.13. </w:t>
      </w:r>
      <w:r w:rsidR="00C86B58" w:rsidRPr="007F1239">
        <w:rPr>
          <w:color w:val="000000" w:themeColor="text1"/>
          <w:szCs w:val="22"/>
        </w:rPr>
        <w:t>Исполнитель в течение 1 (одного) рабочего дня с момента уведомления Заказчиком обязан обеспечить доступ Заказчика непосредственно к местам оказания медицинских услуг для проверки соответствия требованиям Заказчика, установленным в Техническом задании.</w:t>
      </w:r>
    </w:p>
    <w:p w:rsidR="00C86B58" w:rsidRPr="007F1239" w:rsidRDefault="005E51E9" w:rsidP="005E51E9">
      <w:pPr>
        <w:ind w:left="-567"/>
        <w:jc w:val="both"/>
        <w:rPr>
          <w:color w:val="000000" w:themeColor="text1"/>
          <w:szCs w:val="22"/>
        </w:rPr>
      </w:pPr>
      <w:r>
        <w:rPr>
          <w:color w:val="000000" w:themeColor="text1"/>
          <w:szCs w:val="22"/>
        </w:rPr>
        <w:t xml:space="preserve">3.14. </w:t>
      </w:r>
      <w:r w:rsidR="00C86B58" w:rsidRPr="007F1239">
        <w:rPr>
          <w:color w:val="000000" w:themeColor="text1"/>
          <w:szCs w:val="22"/>
        </w:rPr>
        <w:t>При обнаружении несоответствия качества оказываемых Исполнителем медицинских услуг Заказчиком составляется акт об обнаруженных недостатках.</w:t>
      </w:r>
    </w:p>
    <w:p w:rsidR="00C86B58" w:rsidRPr="007F1239" w:rsidRDefault="005E51E9" w:rsidP="005E51E9">
      <w:pPr>
        <w:ind w:left="-567"/>
        <w:jc w:val="both"/>
        <w:rPr>
          <w:color w:val="000000" w:themeColor="text1"/>
          <w:szCs w:val="22"/>
        </w:rPr>
      </w:pPr>
      <w:r>
        <w:rPr>
          <w:color w:val="000000" w:themeColor="text1"/>
          <w:szCs w:val="22"/>
        </w:rPr>
        <w:t xml:space="preserve">3.15. </w:t>
      </w:r>
      <w:r w:rsidR="00C86B58" w:rsidRPr="007F1239">
        <w:rPr>
          <w:color w:val="000000" w:themeColor="text1"/>
          <w:szCs w:val="22"/>
        </w:rPr>
        <w:t>При невыполнении Исполнителем требований Технического задания Заказчик вправе действовать в соответствии с действующим законодательством РФ, другими нормативно-правовыми актами вплоть до расторжения договорных отношений и защиты своих интересов в суде.</w:t>
      </w:r>
    </w:p>
    <w:p w:rsidR="00C86B58" w:rsidRPr="007F1239" w:rsidRDefault="005E51E9" w:rsidP="005E51E9">
      <w:pPr>
        <w:ind w:left="-567"/>
        <w:jc w:val="both"/>
        <w:rPr>
          <w:color w:val="000000" w:themeColor="text1"/>
          <w:szCs w:val="22"/>
        </w:rPr>
      </w:pPr>
      <w:r>
        <w:rPr>
          <w:color w:val="000000" w:themeColor="text1"/>
          <w:szCs w:val="22"/>
        </w:rPr>
        <w:t xml:space="preserve">3.16. </w:t>
      </w:r>
      <w:r w:rsidR="00C86B58" w:rsidRPr="007F1239">
        <w:rPr>
          <w:color w:val="000000" w:themeColor="text1"/>
          <w:szCs w:val="22"/>
        </w:rPr>
        <w:t>Для экспертизы/контроля качества оказываемых Исполнителем услуг Заказчиком могут привлекаться квалифицированные специалисты независимой лаборатории.</w:t>
      </w:r>
    </w:p>
    <w:p w:rsidR="00C86B58" w:rsidRPr="007F1239" w:rsidRDefault="005E51E9" w:rsidP="005E51E9">
      <w:pPr>
        <w:ind w:left="-567"/>
        <w:jc w:val="both"/>
        <w:rPr>
          <w:color w:val="000000" w:themeColor="text1"/>
          <w:szCs w:val="22"/>
        </w:rPr>
      </w:pPr>
      <w:r>
        <w:rPr>
          <w:color w:val="000000" w:themeColor="text1"/>
          <w:szCs w:val="22"/>
        </w:rPr>
        <w:t xml:space="preserve">3.17. </w:t>
      </w:r>
      <w:r w:rsidR="00C86B58" w:rsidRPr="007F1239">
        <w:rPr>
          <w:color w:val="000000" w:themeColor="text1"/>
          <w:szCs w:val="22"/>
        </w:rPr>
        <w:t>Соблюдение конфиденциальности любой информации, касающейся пациентов Заказчика.</w:t>
      </w:r>
    </w:p>
    <w:p w:rsidR="00C86B58" w:rsidRDefault="005E51E9" w:rsidP="005E51E9">
      <w:pPr>
        <w:ind w:left="-567"/>
        <w:jc w:val="both"/>
        <w:rPr>
          <w:color w:val="000000" w:themeColor="text1"/>
          <w:szCs w:val="22"/>
        </w:rPr>
      </w:pPr>
      <w:r>
        <w:rPr>
          <w:color w:val="000000" w:themeColor="text1"/>
          <w:szCs w:val="22"/>
        </w:rPr>
        <w:t xml:space="preserve">3.18. </w:t>
      </w:r>
      <w:r w:rsidR="00C86B58" w:rsidRPr="007F1239">
        <w:rPr>
          <w:color w:val="000000" w:themeColor="text1"/>
          <w:szCs w:val="22"/>
        </w:rPr>
        <w:t>Заказчик вправе привлечь Исполнителя в качестве соответчика по искам, адресованным Заказчику, затрагивающим вопросы оказания услуг, указанных в настоящем техническом задании.</w:t>
      </w:r>
    </w:p>
    <w:p w:rsidR="00E554CD" w:rsidRPr="007F1239" w:rsidRDefault="00E554CD" w:rsidP="00E74FDB">
      <w:pPr>
        <w:ind w:left="-567" w:firstLine="567"/>
        <w:jc w:val="both"/>
        <w:rPr>
          <w:color w:val="000000" w:themeColor="text1"/>
          <w:szCs w:val="22"/>
        </w:rPr>
      </w:pPr>
    </w:p>
    <w:p w:rsidR="00C86B58" w:rsidRDefault="00C86B58" w:rsidP="00577058">
      <w:pPr>
        <w:tabs>
          <w:tab w:val="left" w:pos="4111"/>
        </w:tabs>
        <w:jc w:val="both"/>
        <w:rPr>
          <w:szCs w:val="22"/>
        </w:rPr>
      </w:pPr>
      <w:r w:rsidRPr="00D34B66">
        <w:rPr>
          <w:b/>
          <w:bCs/>
          <w:szCs w:val="22"/>
        </w:rPr>
        <w:t>4. Порядок оказания услуг</w:t>
      </w:r>
      <w:r w:rsidRPr="00D34B66">
        <w:rPr>
          <w:szCs w:val="22"/>
        </w:rPr>
        <w:t>:</w:t>
      </w:r>
    </w:p>
    <w:p w:rsidR="00E554CD" w:rsidRPr="00D34B66" w:rsidRDefault="00E554CD" w:rsidP="00577058">
      <w:pPr>
        <w:tabs>
          <w:tab w:val="left" w:pos="4111"/>
        </w:tabs>
        <w:jc w:val="both"/>
        <w:rPr>
          <w:szCs w:val="22"/>
        </w:rPr>
      </w:pPr>
    </w:p>
    <w:p w:rsidR="00C86B58" w:rsidRPr="00D34B66" w:rsidRDefault="00C86B58" w:rsidP="005E51E9">
      <w:pPr>
        <w:ind w:left="-567"/>
        <w:jc w:val="both"/>
        <w:rPr>
          <w:szCs w:val="22"/>
        </w:rPr>
      </w:pPr>
      <w:r w:rsidRPr="00D34B66">
        <w:rPr>
          <w:szCs w:val="22"/>
        </w:rPr>
        <w:t xml:space="preserve">4.1. Исполнитель обязан обеспечить Заказчика расходными материалами (одноразовые пластиковые вакуумные системы забора крови, включающие одноразовые пробирки, одноразовые иглы, держатели для пробирок, жгуты, контейнеры для использования игл, </w:t>
      </w:r>
      <w:r w:rsidRPr="00E74FDB">
        <w:rPr>
          <w:szCs w:val="22"/>
        </w:rPr>
        <w:t>бахилы,</w:t>
      </w:r>
      <w:r w:rsidRPr="00D34B66">
        <w:rPr>
          <w:szCs w:val="22"/>
        </w:rPr>
        <w:t xml:space="preserve"> для исполнения данного Контракта).</w:t>
      </w:r>
    </w:p>
    <w:p w:rsidR="00C86B58" w:rsidRPr="00D34B66" w:rsidRDefault="00C86B58" w:rsidP="007F1239">
      <w:pPr>
        <w:tabs>
          <w:tab w:val="left" w:pos="709"/>
        </w:tabs>
        <w:ind w:left="-567"/>
        <w:jc w:val="both"/>
        <w:rPr>
          <w:color w:val="FF0000"/>
          <w:szCs w:val="22"/>
        </w:rPr>
      </w:pPr>
      <w:r w:rsidRPr="00D34B66">
        <w:rPr>
          <w:szCs w:val="22"/>
        </w:rPr>
        <w:t>4.2. Взятие биологического материала осуществляется медицинским персоналом Заказчика на территории Заказчика строго в одноразовые системы с соблюдением правил асептики.</w:t>
      </w:r>
    </w:p>
    <w:p w:rsidR="00C86B58" w:rsidRPr="00D34B66" w:rsidRDefault="00C86B58" w:rsidP="005E51E9">
      <w:pPr>
        <w:ind w:left="-567"/>
        <w:jc w:val="both"/>
        <w:rPr>
          <w:szCs w:val="22"/>
        </w:rPr>
      </w:pPr>
      <w:r w:rsidRPr="00D34B66">
        <w:rPr>
          <w:szCs w:val="22"/>
        </w:rPr>
        <w:t>4.3. Исполнитель обязан информиров</w:t>
      </w:r>
      <w:r w:rsidR="00212122">
        <w:rPr>
          <w:szCs w:val="22"/>
        </w:rPr>
        <w:t xml:space="preserve">ать Заказчика по телефону и/или посредством электронной связи </w:t>
      </w:r>
      <w:r w:rsidRPr="00D34B66">
        <w:rPr>
          <w:szCs w:val="22"/>
        </w:rPr>
        <w:t>в</w:t>
      </w:r>
      <w:r w:rsidR="00212122">
        <w:rPr>
          <w:szCs w:val="22"/>
        </w:rPr>
        <w:t>о всех</w:t>
      </w:r>
      <w:r w:rsidRPr="00D34B66">
        <w:rPr>
          <w:szCs w:val="22"/>
        </w:rPr>
        <w:t xml:space="preserve"> случ</w:t>
      </w:r>
      <w:r w:rsidR="00212122">
        <w:rPr>
          <w:szCs w:val="22"/>
        </w:rPr>
        <w:t>аях</w:t>
      </w:r>
      <w:r w:rsidRPr="00D34B66">
        <w:rPr>
          <w:szCs w:val="22"/>
        </w:rPr>
        <w:t xml:space="preserve"> обнаружения</w:t>
      </w:r>
      <w:r w:rsidR="00212122">
        <w:rPr>
          <w:szCs w:val="22"/>
        </w:rPr>
        <w:t xml:space="preserve"> им </w:t>
      </w:r>
      <w:r w:rsidRPr="00D34B66">
        <w:rPr>
          <w:szCs w:val="22"/>
        </w:rPr>
        <w:t xml:space="preserve"> недостатков в </w:t>
      </w:r>
      <w:r w:rsidR="00212122">
        <w:rPr>
          <w:szCs w:val="22"/>
        </w:rPr>
        <w:t>доставленных</w:t>
      </w:r>
      <w:r w:rsidRPr="00D34B66">
        <w:rPr>
          <w:szCs w:val="22"/>
        </w:rPr>
        <w:t xml:space="preserve"> образцах биологического материала в течение 3</w:t>
      </w:r>
      <w:r w:rsidR="00212122">
        <w:rPr>
          <w:szCs w:val="22"/>
        </w:rPr>
        <w:t>-х</w:t>
      </w:r>
      <w:r w:rsidRPr="00D34B66">
        <w:rPr>
          <w:szCs w:val="22"/>
        </w:rPr>
        <w:t xml:space="preserve"> часов после </w:t>
      </w:r>
      <w:r w:rsidR="00212122">
        <w:rPr>
          <w:szCs w:val="22"/>
        </w:rPr>
        <w:t xml:space="preserve">их </w:t>
      </w:r>
      <w:r w:rsidRPr="00D34B66">
        <w:rPr>
          <w:szCs w:val="22"/>
        </w:rPr>
        <w:t xml:space="preserve">доставки в </w:t>
      </w:r>
      <w:r w:rsidR="00212122">
        <w:rPr>
          <w:szCs w:val="22"/>
        </w:rPr>
        <w:t>производственные помещения лаборатории.</w:t>
      </w:r>
    </w:p>
    <w:p w:rsidR="00A46427" w:rsidRPr="00D34B66" w:rsidRDefault="00C86B58" w:rsidP="005E51E9">
      <w:pPr>
        <w:tabs>
          <w:tab w:val="left" w:pos="0"/>
        </w:tabs>
        <w:ind w:left="-567"/>
        <w:jc w:val="both"/>
        <w:rPr>
          <w:szCs w:val="22"/>
        </w:rPr>
      </w:pPr>
      <w:r w:rsidRPr="00D34B66">
        <w:rPr>
          <w:bCs/>
          <w:color w:val="000000"/>
          <w:szCs w:val="22"/>
        </w:rPr>
        <w:t>4.4.</w:t>
      </w:r>
      <w:r w:rsidR="00FE2886">
        <w:rPr>
          <w:bCs/>
          <w:color w:val="000000"/>
          <w:szCs w:val="22"/>
        </w:rPr>
        <w:t xml:space="preserve"> </w:t>
      </w:r>
      <w:r w:rsidRPr="00D34B66">
        <w:rPr>
          <w:bCs/>
          <w:color w:val="000000"/>
          <w:szCs w:val="22"/>
        </w:rPr>
        <w:t xml:space="preserve">После завершения </w:t>
      </w:r>
      <w:r w:rsidR="00FE2886">
        <w:rPr>
          <w:bCs/>
          <w:color w:val="000000"/>
          <w:szCs w:val="22"/>
        </w:rPr>
        <w:t>л</w:t>
      </w:r>
      <w:r w:rsidRPr="00D34B66">
        <w:rPr>
          <w:bCs/>
          <w:color w:val="000000"/>
          <w:szCs w:val="22"/>
        </w:rPr>
        <w:t xml:space="preserve">абораторного исследования и проверки его результата врачом-лаборантом, </w:t>
      </w:r>
      <w:r w:rsidRPr="00D34B66">
        <w:rPr>
          <w:szCs w:val="22"/>
        </w:rPr>
        <w:t xml:space="preserve">результаты исследований оформляются в соответствии с требованиями Минздрава России, на фирменном бланке Исполнителя, с указанием наименования организации Заказчика, сведений о пациенте, вида исследования, референсных значений (нормальный диапазон </w:t>
      </w:r>
      <w:r w:rsidRPr="00D34B66">
        <w:rPr>
          <w:szCs w:val="22"/>
        </w:rPr>
        <w:lastRenderedPageBreak/>
        <w:t>значений), результатов проведенных исследований</w:t>
      </w:r>
      <w:r w:rsidRPr="00D34B66">
        <w:rPr>
          <w:bCs/>
          <w:color w:val="000000"/>
          <w:szCs w:val="22"/>
        </w:rPr>
        <w:t>. Р</w:t>
      </w:r>
      <w:r w:rsidRPr="00D34B66">
        <w:rPr>
          <w:szCs w:val="22"/>
        </w:rPr>
        <w:t>езультаты выполненных исследований Исполнитель передает Заказчику ежедневно в печатном и электронном виде, на следующий день после выполнения исследования в интервале с 8:00 до 10:00 по адресу:</w:t>
      </w:r>
      <w:r w:rsidR="006F0ED0" w:rsidRPr="00D34B66">
        <w:rPr>
          <w:szCs w:val="22"/>
        </w:rPr>
        <w:t xml:space="preserve"> </w:t>
      </w:r>
      <w:r w:rsidR="00E74FDB">
        <w:rPr>
          <w:szCs w:val="22"/>
        </w:rPr>
        <w:t>Санкт-Петербург, Г. Ломоносов, ул. Еленинская, д.13.</w:t>
      </w:r>
    </w:p>
    <w:p w:rsidR="00C86B58" w:rsidRPr="00D34B66" w:rsidRDefault="00C86B58" w:rsidP="005E51E9">
      <w:pPr>
        <w:tabs>
          <w:tab w:val="left" w:pos="0"/>
        </w:tabs>
        <w:ind w:left="-567"/>
        <w:jc w:val="both"/>
        <w:rPr>
          <w:szCs w:val="22"/>
        </w:rPr>
      </w:pPr>
      <w:r w:rsidRPr="00D34B66">
        <w:rPr>
          <w:szCs w:val="22"/>
        </w:rPr>
        <w:t>4.5.</w:t>
      </w:r>
      <w:r w:rsidR="00E74FDB">
        <w:rPr>
          <w:szCs w:val="22"/>
        </w:rPr>
        <w:t xml:space="preserve"> </w:t>
      </w:r>
      <w:r w:rsidRPr="00D34B66">
        <w:rPr>
          <w:szCs w:val="22"/>
        </w:rPr>
        <w:t>Предоставляемые бланки выдачи результатов лабораторных исследований должны включать: ФИО пациента, возраст, дату взятия и поступления биологического материала, код ЛПУ, наименование исследования, наименование биологического материала, а также код в соответствие с приказом Минздрава №804н от 13.10.2017, результаты проведенного анализа, информацию о названии оборудования и тест-систем, ФИО выпускающего врача и дату выдачи исследования.</w:t>
      </w:r>
    </w:p>
    <w:p w:rsidR="00C86B58" w:rsidRPr="00D34B66" w:rsidRDefault="00C86B58" w:rsidP="005E51E9">
      <w:pPr>
        <w:ind w:left="-567"/>
        <w:jc w:val="both"/>
        <w:rPr>
          <w:szCs w:val="22"/>
        </w:rPr>
      </w:pPr>
      <w:r w:rsidRPr="00E74FDB">
        <w:rPr>
          <w:szCs w:val="22"/>
        </w:rPr>
        <w:t xml:space="preserve">4.6. Хранить результаты исследований в архиве Исполнителя в течение 5 (пяти) лет. Предоставить выдачу дубликата заключения по ранее выполненному исследованию в течение не более 30 минут от момента получения лабораторией Исполнителя запроса на выдачу дубликата от </w:t>
      </w:r>
      <w:r w:rsidR="00BC7C10">
        <w:rPr>
          <w:szCs w:val="22"/>
        </w:rPr>
        <w:t>З</w:t>
      </w:r>
      <w:r w:rsidRPr="00E74FDB">
        <w:rPr>
          <w:szCs w:val="22"/>
        </w:rPr>
        <w:t>аказчика.</w:t>
      </w:r>
    </w:p>
    <w:p w:rsidR="00C86B58" w:rsidRPr="00D34B66" w:rsidRDefault="00C86B58" w:rsidP="005E51E9">
      <w:pPr>
        <w:ind w:left="-567" w:right="140"/>
        <w:jc w:val="both"/>
        <w:rPr>
          <w:szCs w:val="22"/>
        </w:rPr>
      </w:pPr>
      <w:r w:rsidRPr="00D34B66">
        <w:rPr>
          <w:szCs w:val="22"/>
        </w:rPr>
        <w:t>4.7. В случае если у Заказчика имеются замечания или претензии к услуге, Исполнитель в 3-х (трех) дневный срок должен их устранить.</w:t>
      </w:r>
    </w:p>
    <w:p w:rsidR="00C86B58" w:rsidRPr="00D34B66" w:rsidRDefault="00C86B58" w:rsidP="005E51E9">
      <w:pPr>
        <w:ind w:left="-567" w:right="142"/>
        <w:contextualSpacing/>
        <w:jc w:val="both"/>
        <w:rPr>
          <w:szCs w:val="22"/>
        </w:rPr>
      </w:pPr>
      <w:r w:rsidRPr="00D34B66">
        <w:rPr>
          <w:szCs w:val="22"/>
        </w:rPr>
        <w:t>4.8. Все лабораторные исследования проводятся на приборах, имеющих регистрационные удостоверения</w:t>
      </w:r>
      <w:r w:rsidR="00E74FDB">
        <w:rPr>
          <w:szCs w:val="22"/>
        </w:rPr>
        <w:t>,</w:t>
      </w:r>
      <w:r w:rsidRPr="00D34B66">
        <w:rPr>
          <w:rFonts w:eastAsia="Calibri"/>
          <w:szCs w:val="22"/>
          <w:lang w:eastAsia="en-US"/>
        </w:rPr>
        <w:t xml:space="preserve"> и включены в Государственный реестр медицинских изделий Министерства здравоохранения Российской Федерации,</w:t>
      </w:r>
      <w:r w:rsidRPr="00D34B66">
        <w:rPr>
          <w:szCs w:val="22"/>
        </w:rPr>
        <w:t xml:space="preserve"> реагенты и расходные материалы должны иметь сертификаты и регистрационные удостоверения установленного образца.</w:t>
      </w:r>
    </w:p>
    <w:p w:rsidR="00C86B58" w:rsidRPr="00D34B66" w:rsidRDefault="00C86B58" w:rsidP="005E51E9">
      <w:pPr>
        <w:ind w:left="-567" w:right="140"/>
        <w:jc w:val="both"/>
        <w:rPr>
          <w:rFonts w:eastAsia="Calibri"/>
          <w:szCs w:val="22"/>
          <w:lang w:eastAsia="en-US"/>
        </w:rPr>
      </w:pPr>
      <w:r w:rsidRPr="00D34B66">
        <w:rPr>
          <w:rFonts w:eastAsia="Calibri"/>
          <w:bCs/>
          <w:szCs w:val="22"/>
          <w:lang w:eastAsia="en-US"/>
        </w:rPr>
        <w:t xml:space="preserve">4.9. </w:t>
      </w:r>
      <w:proofErr w:type="gramStart"/>
      <w:r w:rsidRPr="00D34B66">
        <w:rPr>
          <w:rFonts w:eastAsia="Calibri"/>
          <w:szCs w:val="22"/>
          <w:lang w:eastAsia="en-US"/>
        </w:rPr>
        <w:t>Исполнитель обязан согласно статье 6 Федерального закона Российской Федерации от 27.07.2006 №</w:t>
      </w:r>
      <w:r w:rsidR="00FE2886">
        <w:rPr>
          <w:rFonts w:eastAsia="Calibri"/>
          <w:szCs w:val="22"/>
          <w:lang w:eastAsia="en-US"/>
        </w:rPr>
        <w:t xml:space="preserve"> </w:t>
      </w:r>
      <w:r w:rsidRPr="00D34B66">
        <w:rPr>
          <w:rFonts w:eastAsia="Calibri"/>
          <w:szCs w:val="22"/>
          <w:lang w:eastAsia="en-US"/>
        </w:rPr>
        <w:t>152-ФЗ о персональных данных» осуществлять обработку и сохранять конфиденциальность персональных данных в целях исполнения Контракта, а также в соответствии  ч.1 ст.13 Федерального закона от 21.11.2011 г. № 323-ФЗ «Об основах охраны здоровья граждан в Российской Федерации» сохранять врачебную тайну.</w:t>
      </w:r>
      <w:proofErr w:type="gramEnd"/>
    </w:p>
    <w:p w:rsidR="00C86B58" w:rsidRPr="00D34B66" w:rsidRDefault="00C86B58" w:rsidP="005E51E9">
      <w:pPr>
        <w:ind w:left="-567" w:right="140"/>
        <w:jc w:val="both"/>
        <w:rPr>
          <w:rFonts w:eastAsia="Calibri"/>
          <w:szCs w:val="22"/>
          <w:lang w:eastAsia="en-US"/>
        </w:rPr>
      </w:pPr>
      <w:r w:rsidRPr="00D34B66">
        <w:rPr>
          <w:rFonts w:eastAsia="Calibri"/>
          <w:szCs w:val="22"/>
          <w:lang w:eastAsia="en-US"/>
        </w:rPr>
        <w:t xml:space="preserve">4.10. Исполнитель обязан при получении в лаборатории значений результатов лабораторных исследований, отражающих изменения деятельности физиологических систем, угрожающие жизни пациента, немедленно информировать об этом клинический персонал Заказчика для принятия необходимых мер лечения. Лабораторные исследования, выполняемые по жизненным показаниям, и критические значения результатов лабораторных анализов, требующие немедленных действий отражены в ГОСТ </w:t>
      </w:r>
      <w:proofErr w:type="gramStart"/>
      <w:r w:rsidRPr="00D34B66">
        <w:rPr>
          <w:rFonts w:eastAsia="Calibri"/>
          <w:szCs w:val="22"/>
          <w:lang w:eastAsia="en-US"/>
        </w:rPr>
        <w:t>Р</w:t>
      </w:r>
      <w:proofErr w:type="gramEnd"/>
      <w:r w:rsidRPr="00D34B66">
        <w:rPr>
          <w:rFonts w:eastAsia="Calibri"/>
          <w:szCs w:val="22"/>
          <w:lang w:eastAsia="en-US"/>
        </w:rPr>
        <w:t xml:space="preserve"> 53079.3-2008 «Технологии лабораторные клинические. Обеспечение качества клинических лабораторных исследований. Часть 3. Правила взаимодействия персонала клинических подразделений и клинико-диагностических лабораторий медицинских организаций при выполнении клинических лабораторных исследований».</w:t>
      </w:r>
    </w:p>
    <w:p w:rsidR="00C86B58" w:rsidRPr="007F1239" w:rsidRDefault="00C86B58" w:rsidP="005E51E9">
      <w:pPr>
        <w:ind w:left="-567" w:right="140"/>
        <w:jc w:val="both"/>
        <w:rPr>
          <w:rFonts w:eastAsia="Calibri"/>
          <w:szCs w:val="22"/>
          <w:lang w:eastAsia="en-US"/>
        </w:rPr>
      </w:pPr>
      <w:r w:rsidRPr="00D34B66">
        <w:rPr>
          <w:rFonts w:eastAsia="Calibri"/>
          <w:szCs w:val="22"/>
          <w:lang w:eastAsia="en-US"/>
        </w:rPr>
        <w:t xml:space="preserve">4.11. </w:t>
      </w:r>
      <w:r w:rsidRPr="007F1239">
        <w:rPr>
          <w:rFonts w:eastAsia="Calibri"/>
          <w:szCs w:val="22"/>
          <w:lang w:eastAsia="en-US"/>
        </w:rPr>
        <w:t>Исполнитель обязан обеспечить бесперебойную круглосуточную связь с Заказчиком.</w:t>
      </w:r>
    </w:p>
    <w:p w:rsidR="00C86B58" w:rsidRPr="007F1239" w:rsidRDefault="00C86B58" w:rsidP="005E51E9">
      <w:pPr>
        <w:ind w:left="-567"/>
        <w:jc w:val="both"/>
        <w:rPr>
          <w:szCs w:val="22"/>
        </w:rPr>
      </w:pPr>
      <w:r w:rsidRPr="007F1239">
        <w:rPr>
          <w:szCs w:val="22"/>
        </w:rPr>
        <w:t>4.12. Исполнитель обязан хранить биоматериал 14 календарных дней, и осуществить дозаказ исследований на хранящийся биоматериал при условии возможности осуществления дозаказа</w:t>
      </w:r>
    </w:p>
    <w:p w:rsidR="00C86B58" w:rsidRPr="007F1239" w:rsidRDefault="00C86B58" w:rsidP="005E51E9">
      <w:pPr>
        <w:ind w:left="-567"/>
        <w:jc w:val="both"/>
        <w:rPr>
          <w:szCs w:val="22"/>
        </w:rPr>
      </w:pPr>
      <w:r w:rsidRPr="007F1239">
        <w:rPr>
          <w:szCs w:val="22"/>
        </w:rPr>
        <w:t>4.13. Для оказания оперативной экспертной консультации, интерпретации на доступном канале связи Исполнитель обязан предоставить 2х врачей-экспертов</w:t>
      </w:r>
    </w:p>
    <w:p w:rsidR="00A46427" w:rsidRDefault="00A46427" w:rsidP="005E51E9">
      <w:pPr>
        <w:ind w:left="-567"/>
        <w:jc w:val="both"/>
        <w:rPr>
          <w:szCs w:val="22"/>
        </w:rPr>
      </w:pPr>
      <w:r w:rsidRPr="007F1239">
        <w:rPr>
          <w:szCs w:val="22"/>
        </w:rPr>
        <w:t xml:space="preserve">4.14 Исполнитель обязан предоставить </w:t>
      </w:r>
      <w:r w:rsidRPr="00FE2886">
        <w:rPr>
          <w:b/>
          <w:szCs w:val="22"/>
        </w:rPr>
        <w:t xml:space="preserve">центрифуги (на время действия контракта), </w:t>
      </w:r>
      <w:r w:rsidRPr="007F1239">
        <w:rPr>
          <w:szCs w:val="22"/>
        </w:rPr>
        <w:t>в количестве до двух штук. Корпус центрифуги должен быть изготовлен из высококачественного пластика, в результате чего достигается длительный срок службы. Центрифуга должна быть оснащена устройством защиты ротора от разбалансировки. Возможность оперативного изменения скорости в процессе работы. Плавная регулировка скорости вращения. Наличие блокировки крышки.</w:t>
      </w:r>
    </w:p>
    <w:p w:rsidR="00525F95" w:rsidRPr="00D34B66" w:rsidRDefault="00525F95" w:rsidP="007A0F21">
      <w:pPr>
        <w:jc w:val="both"/>
        <w:rPr>
          <w:szCs w:val="22"/>
        </w:rPr>
      </w:pPr>
    </w:p>
    <w:p w:rsidR="00C86B58" w:rsidRDefault="006C346F" w:rsidP="007F1239">
      <w:pPr>
        <w:ind w:left="-567" w:firstLine="567"/>
        <w:jc w:val="both"/>
        <w:rPr>
          <w:b/>
          <w:szCs w:val="22"/>
        </w:rPr>
      </w:pPr>
      <w:r w:rsidRPr="00D34B66">
        <w:rPr>
          <w:b/>
          <w:szCs w:val="22"/>
        </w:rPr>
        <w:t>5</w:t>
      </w:r>
      <w:r w:rsidR="00E554CD">
        <w:rPr>
          <w:b/>
          <w:szCs w:val="22"/>
        </w:rPr>
        <w:t>. Гарантии</w:t>
      </w:r>
    </w:p>
    <w:p w:rsidR="00E554CD" w:rsidRPr="00D34B66" w:rsidRDefault="00E554CD" w:rsidP="007F1239">
      <w:pPr>
        <w:ind w:left="-567" w:firstLine="567"/>
        <w:jc w:val="both"/>
        <w:rPr>
          <w:b/>
          <w:szCs w:val="22"/>
        </w:rPr>
      </w:pPr>
    </w:p>
    <w:p w:rsidR="00C86B58" w:rsidRPr="00D34B66" w:rsidRDefault="00164BCB" w:rsidP="00BC5E24">
      <w:pPr>
        <w:ind w:left="-567"/>
        <w:jc w:val="both"/>
        <w:rPr>
          <w:szCs w:val="22"/>
        </w:rPr>
      </w:pPr>
      <w:r>
        <w:rPr>
          <w:szCs w:val="22"/>
        </w:rPr>
        <w:t xml:space="preserve">5.1. </w:t>
      </w:r>
      <w:r w:rsidR="00C86B58" w:rsidRPr="00D34B66">
        <w:rPr>
          <w:szCs w:val="22"/>
        </w:rPr>
        <w:t>Исполнитель несет ответственность за качество и сроки оказания услуг в соответствии с действующим законодательством.</w:t>
      </w:r>
    </w:p>
    <w:p w:rsidR="00C86B58" w:rsidRPr="00D34B66" w:rsidRDefault="00164BCB" w:rsidP="00BC5E24">
      <w:pPr>
        <w:tabs>
          <w:tab w:val="left" w:pos="4111"/>
        </w:tabs>
        <w:spacing w:line="230" w:lineRule="auto"/>
        <w:ind w:left="-567"/>
        <w:jc w:val="both"/>
        <w:rPr>
          <w:szCs w:val="22"/>
        </w:rPr>
      </w:pPr>
      <w:r>
        <w:rPr>
          <w:szCs w:val="22"/>
        </w:rPr>
        <w:t xml:space="preserve">5.2. </w:t>
      </w:r>
      <w:r w:rsidR="00C86B58" w:rsidRPr="00D34B66">
        <w:rPr>
          <w:szCs w:val="22"/>
        </w:rPr>
        <w:t xml:space="preserve">Исполнитель обязан оказывать услуги своевременно и качественно. В случае некачественного оказания услуг Исполнитель должен устранить вне очереди и за свой счет все </w:t>
      </w:r>
      <w:r w:rsidR="00C86B58" w:rsidRPr="00D34B66">
        <w:rPr>
          <w:szCs w:val="22"/>
        </w:rPr>
        <w:lastRenderedPageBreak/>
        <w:t>недостатки, допущенные в процессе оказания услуг, в течение 24 часов с момента обнаружения их Заказчиком</w:t>
      </w:r>
    </w:p>
    <w:p w:rsidR="00C86B58" w:rsidRPr="00D34B66" w:rsidRDefault="00164BCB" w:rsidP="00BC5E24">
      <w:pPr>
        <w:tabs>
          <w:tab w:val="left" w:pos="4111"/>
        </w:tabs>
        <w:spacing w:line="230" w:lineRule="auto"/>
        <w:ind w:left="-567"/>
        <w:jc w:val="both"/>
        <w:rPr>
          <w:szCs w:val="22"/>
        </w:rPr>
      </w:pPr>
      <w:r>
        <w:rPr>
          <w:szCs w:val="22"/>
        </w:rPr>
        <w:t xml:space="preserve">5.3. </w:t>
      </w:r>
      <w:r w:rsidR="00C86B58" w:rsidRPr="00D34B66">
        <w:rPr>
          <w:szCs w:val="22"/>
        </w:rPr>
        <w:t>Исполнитель несёт ответственность перед Заказчиком за неисполнение или ненадлежащее исполнение условий обязательств по Контракту, в том числе неточную (ошибочную) диагностику или несоблюдение требований, предъявляемых к методам диагностики, профилактики и лечения, разрешенным на территории РФ.</w:t>
      </w:r>
    </w:p>
    <w:p w:rsidR="005C6783" w:rsidRPr="00D34B66" w:rsidRDefault="005C6783" w:rsidP="007F1239">
      <w:pPr>
        <w:tabs>
          <w:tab w:val="left" w:pos="4111"/>
        </w:tabs>
        <w:spacing w:line="230" w:lineRule="auto"/>
        <w:ind w:left="-567" w:firstLine="567"/>
        <w:jc w:val="both"/>
        <w:rPr>
          <w:szCs w:val="22"/>
        </w:rPr>
      </w:pPr>
    </w:p>
    <w:p w:rsidR="005C6783" w:rsidRPr="00D34B66" w:rsidRDefault="005C6783" w:rsidP="007F1239">
      <w:pPr>
        <w:tabs>
          <w:tab w:val="left" w:pos="4111"/>
        </w:tabs>
        <w:spacing w:line="230" w:lineRule="auto"/>
        <w:ind w:left="-567" w:firstLine="567"/>
        <w:jc w:val="both"/>
        <w:rPr>
          <w:b/>
          <w:szCs w:val="22"/>
        </w:rPr>
      </w:pPr>
      <w:r w:rsidRPr="007F1239">
        <w:rPr>
          <w:b/>
          <w:szCs w:val="22"/>
        </w:rPr>
        <w:t>6.</w:t>
      </w:r>
      <w:r w:rsidRPr="00D34B66">
        <w:rPr>
          <w:szCs w:val="22"/>
        </w:rPr>
        <w:t xml:space="preserve"> </w:t>
      </w:r>
      <w:r w:rsidR="00E554CD">
        <w:rPr>
          <w:b/>
          <w:szCs w:val="22"/>
        </w:rPr>
        <w:t>Требования к интеграции:</w:t>
      </w:r>
    </w:p>
    <w:p w:rsidR="005C6783" w:rsidRPr="00D34B66" w:rsidRDefault="005C6783" w:rsidP="007F1239">
      <w:pPr>
        <w:tabs>
          <w:tab w:val="left" w:pos="4111"/>
        </w:tabs>
        <w:spacing w:line="230" w:lineRule="auto"/>
        <w:ind w:left="-567" w:firstLine="567"/>
        <w:jc w:val="both"/>
        <w:rPr>
          <w:b/>
          <w:szCs w:val="22"/>
        </w:rPr>
      </w:pPr>
    </w:p>
    <w:p w:rsidR="002F2582" w:rsidRPr="007F1239" w:rsidRDefault="00164BCB" w:rsidP="00BC5E24">
      <w:pPr>
        <w:ind w:left="-567"/>
        <w:jc w:val="both"/>
      </w:pPr>
      <w:r>
        <w:t xml:space="preserve">6.1. </w:t>
      </w:r>
      <w:r w:rsidR="002F2582" w:rsidRPr="007F1239">
        <w:t>Исполнитель должен обеспечить взаимодействие с медицинской информационной системой МИС Заказчика в следующем объёме:</w:t>
      </w:r>
    </w:p>
    <w:p w:rsidR="002F2582" w:rsidRPr="007F1239" w:rsidRDefault="002F2582" w:rsidP="007F1239">
      <w:pPr>
        <w:ind w:left="-567" w:firstLine="567"/>
        <w:jc w:val="both"/>
      </w:pPr>
      <w:r w:rsidRPr="007F1239">
        <w:t>-</w:t>
      </w:r>
      <w:r w:rsidRPr="007F1239">
        <w:tab/>
        <w:t>Автоматическая выгрузка электронной заявки на выполнение услуг из МИС Заказчика (в соответствии с требованиями производителя МИС Заказчика) в информационную систему Исполнителя.</w:t>
      </w:r>
    </w:p>
    <w:p w:rsidR="002F2582" w:rsidRPr="007F1239" w:rsidRDefault="002F2582" w:rsidP="007F1239">
      <w:pPr>
        <w:ind w:left="-567" w:firstLine="567"/>
        <w:jc w:val="both"/>
      </w:pPr>
      <w:r w:rsidRPr="007F1239">
        <w:t>-</w:t>
      </w:r>
      <w:r w:rsidRPr="007F1239">
        <w:tab/>
        <w:t>Автоматическая загрузка из Информационной системы Исполнителя результатов лабораторных исследований в МИС Заказчика в структурированном электронном виде (в соответствии с требованиями производителя МИС Заказчика) по всем оформленным заказам, содержащим услуги из спецификации.</w:t>
      </w:r>
    </w:p>
    <w:p w:rsidR="002F2582" w:rsidRPr="007F1239" w:rsidRDefault="00164BCB" w:rsidP="00BC5E24">
      <w:pPr>
        <w:ind w:left="-567" w:firstLine="141"/>
        <w:jc w:val="both"/>
      </w:pPr>
      <w:r>
        <w:t xml:space="preserve">6.2. </w:t>
      </w:r>
      <w:r w:rsidR="002F2582" w:rsidRPr="007F1239">
        <w:t>Исполнитель должен обеспечить сопровождение взаимодействия с МИС Заказчика, и в числе прочего:</w:t>
      </w:r>
    </w:p>
    <w:p w:rsidR="002F2582" w:rsidRPr="007F1239" w:rsidRDefault="002F2582" w:rsidP="007F1239">
      <w:pPr>
        <w:ind w:left="-567" w:firstLine="567"/>
        <w:jc w:val="both"/>
      </w:pPr>
      <w:r w:rsidRPr="007F1239">
        <w:t>-</w:t>
      </w:r>
      <w:r w:rsidRPr="007F1239">
        <w:tab/>
        <w:t>Обеспечить наличие защищенного канала связи для обмена информацией между МИС Заказчика и информационной системой Исполнителя.</w:t>
      </w:r>
    </w:p>
    <w:p w:rsidR="002F2582" w:rsidRPr="007F1239" w:rsidRDefault="002F2582" w:rsidP="007F1239">
      <w:pPr>
        <w:ind w:left="-567" w:firstLine="567"/>
        <w:jc w:val="both"/>
      </w:pPr>
      <w:r w:rsidRPr="007F1239">
        <w:t>-</w:t>
      </w:r>
      <w:r w:rsidRPr="007F1239">
        <w:tab/>
        <w:t>Обеспечить мониторинг работы драйвера, с функцией автоматического оповещения о сбоях через e-mail и SMS оповещения. Адрес электронной почты и номер мобильного телефона должны быть настраиваемыми сотрудником Заказчика.</w:t>
      </w:r>
    </w:p>
    <w:p w:rsidR="002F2582" w:rsidRPr="007F1239" w:rsidRDefault="002F2582" w:rsidP="007F1239">
      <w:pPr>
        <w:ind w:left="-567" w:firstLine="567"/>
        <w:jc w:val="both"/>
      </w:pPr>
      <w:r w:rsidRPr="007F1239">
        <w:t>-</w:t>
      </w:r>
      <w:r w:rsidRPr="007F1239">
        <w:tab/>
        <w:t>Предоставить исчерпывающую документацию по инсталляции и настройке драйвера.</w:t>
      </w:r>
    </w:p>
    <w:p w:rsidR="002F2582" w:rsidRPr="007F1239" w:rsidRDefault="002F2582" w:rsidP="007F1239">
      <w:pPr>
        <w:ind w:left="-567" w:firstLine="567"/>
        <w:jc w:val="both"/>
      </w:pPr>
      <w:r w:rsidRPr="007F1239">
        <w:t>-</w:t>
      </w:r>
      <w:r w:rsidRPr="007F1239">
        <w:tab/>
        <w:t>Обеспечить в необходимом объёме перекодировку элементов справочников для интеграции с МИС Заказчика в электронных заявках и результатах (в том числе: лабораторных услуг, параметров, материалов, локусов и т.д.), осуществляемой на стороне Исполнителя силами Исполнителя в количестве необходимом для интеграции всего перечня лабораторных исследований из спецификации.</w:t>
      </w:r>
    </w:p>
    <w:p w:rsidR="002F2582" w:rsidRPr="007F1239" w:rsidRDefault="002F2582" w:rsidP="00E74FDB">
      <w:pPr>
        <w:ind w:left="-567" w:firstLine="567"/>
        <w:jc w:val="both"/>
      </w:pPr>
      <w:r w:rsidRPr="007F1239">
        <w:t>-</w:t>
      </w:r>
      <w:r w:rsidRPr="007F1239">
        <w:tab/>
        <w:t xml:space="preserve">Обеспечить техническую поддержку поставляемых </w:t>
      </w:r>
      <w:proofErr w:type="gramStart"/>
      <w:r w:rsidRPr="007F1239">
        <w:t>ИТ</w:t>
      </w:r>
      <w:proofErr w:type="gramEnd"/>
      <w:r w:rsidRPr="007F1239">
        <w:t xml:space="preserve"> решений (драйвера, канала связи), предоставить номер телефона и обеспечить службу технической поддержки в часы работы Заказчика. </w:t>
      </w:r>
    </w:p>
    <w:p w:rsidR="002F2582" w:rsidRPr="007F1239" w:rsidRDefault="002F2582" w:rsidP="007F1239">
      <w:pPr>
        <w:ind w:left="-567" w:firstLine="567"/>
        <w:jc w:val="both"/>
      </w:pPr>
      <w:r w:rsidRPr="007F1239">
        <w:t>Примечание:</w:t>
      </w:r>
    </w:p>
    <w:p w:rsidR="002F2582" w:rsidRPr="007F1239" w:rsidRDefault="002F2582" w:rsidP="007F1239">
      <w:pPr>
        <w:ind w:left="-567" w:firstLine="567"/>
        <w:jc w:val="both"/>
      </w:pPr>
      <w:r w:rsidRPr="007F1239">
        <w:t xml:space="preserve">Все работы по настройке взаимодействия с МИС Заказчика проводятся силами Исполнителя в два этапа: </w:t>
      </w:r>
      <w:r w:rsidR="007271B3">
        <w:t>п</w:t>
      </w:r>
      <w:r w:rsidRPr="007F1239">
        <w:t>ервый этап - настройка на резервном сервере Заказчика. После проверки и принятия работ по настройке Заказчиком, на втором этапе - настройка переносится на рабочий сервер. Работа по договору и передача биологического материала начинается после приемки интегрированной системы.</w:t>
      </w:r>
    </w:p>
    <w:p w:rsidR="002F2582" w:rsidRPr="007F1239" w:rsidRDefault="002F2582" w:rsidP="007F1239">
      <w:pPr>
        <w:ind w:left="-567" w:firstLine="567"/>
        <w:jc w:val="both"/>
      </w:pPr>
    </w:p>
    <w:p w:rsidR="002F2582" w:rsidRPr="007F1239" w:rsidRDefault="00164BCB" w:rsidP="007F1239">
      <w:pPr>
        <w:ind w:left="-567" w:firstLine="567"/>
        <w:jc w:val="both"/>
      </w:pPr>
      <w:r>
        <w:t xml:space="preserve">6.3. </w:t>
      </w:r>
      <w:r w:rsidR="002F2582" w:rsidRPr="007F1239">
        <w:t>Порядок контроля и приемки интегрированной системы:</w:t>
      </w:r>
    </w:p>
    <w:p w:rsidR="002F2582" w:rsidRPr="007F1239" w:rsidRDefault="002F2582" w:rsidP="007F1239">
      <w:pPr>
        <w:ind w:left="-567" w:firstLine="567"/>
        <w:jc w:val="both"/>
      </w:pPr>
    </w:p>
    <w:p w:rsidR="002F2582" w:rsidRPr="007F1239" w:rsidRDefault="00164BCB" w:rsidP="004F2F5C">
      <w:pPr>
        <w:ind w:left="-567"/>
        <w:jc w:val="both"/>
      </w:pPr>
      <w:r>
        <w:t xml:space="preserve">6.3.1. </w:t>
      </w:r>
      <w:r w:rsidR="002F2582" w:rsidRPr="007F1239">
        <w:t>Заказчик</w:t>
      </w:r>
      <w:r w:rsidR="00E74FDB">
        <w:t xml:space="preserve"> </w:t>
      </w:r>
      <w:r w:rsidR="002F2582" w:rsidRPr="007F1239">
        <w:t xml:space="preserve"> передает Исполнителю в течение 1 рабочего дня с момента заключения договора необходимые инструкции для проведения интеграции. </w:t>
      </w:r>
    </w:p>
    <w:p w:rsidR="002F2582" w:rsidRPr="007F1239" w:rsidRDefault="00164BCB" w:rsidP="004F2F5C">
      <w:pPr>
        <w:ind w:left="-567"/>
        <w:jc w:val="both"/>
      </w:pPr>
      <w:r>
        <w:t xml:space="preserve">6.3.2. </w:t>
      </w:r>
      <w:r w:rsidR="002F2582" w:rsidRPr="007F1239">
        <w:t xml:space="preserve">Приемка работ осуществляется в течение 14 (четырнадцати) рабочих дней с момента подписания договора. </w:t>
      </w:r>
    </w:p>
    <w:p w:rsidR="002F2582" w:rsidRPr="007F1239" w:rsidRDefault="00164BCB" w:rsidP="004F2F5C">
      <w:pPr>
        <w:ind w:left="-567"/>
        <w:jc w:val="both"/>
      </w:pPr>
      <w:r>
        <w:t xml:space="preserve">6.3.3. </w:t>
      </w:r>
      <w:r w:rsidR="002F2582" w:rsidRPr="007F1239">
        <w:t>Условия приемки: интеграция информационной системы Исполнителя с МИС Заказчика «ТОНЛАЙН» должна запускаться на всех подключаемых пользовательских рабочих местах Заказчика с использованием всех перечисленных в Техническом задании функций в течение 3х дней после подписания контракта.</w:t>
      </w:r>
    </w:p>
    <w:p w:rsidR="002F2582" w:rsidRPr="007F1239" w:rsidRDefault="00164BCB" w:rsidP="004F2F5C">
      <w:pPr>
        <w:ind w:left="-567"/>
        <w:jc w:val="both"/>
      </w:pPr>
      <w:r>
        <w:t xml:space="preserve">6.3.4. </w:t>
      </w:r>
      <w:r w:rsidR="002F2582" w:rsidRPr="007F1239">
        <w:t xml:space="preserve">Приемка: Исполнитель должен предоставить сопутствующую документацию, провести демонстрацию функционала интегрированной информационной системы Исполнителя с МИС </w:t>
      </w:r>
      <w:r w:rsidR="002F2582" w:rsidRPr="007F1239">
        <w:lastRenderedPageBreak/>
        <w:t>Заказчика на рабочих местах Заказчика, с подключением к информационной системе Исполнителя. В соответствии с настоящим Техническим заданием обеспечить:</w:t>
      </w:r>
    </w:p>
    <w:p w:rsidR="002F2582" w:rsidRPr="007F1239" w:rsidRDefault="002F2582" w:rsidP="007F1239">
      <w:pPr>
        <w:ind w:left="-567" w:firstLine="567"/>
        <w:jc w:val="both"/>
      </w:pPr>
      <w:r w:rsidRPr="007F1239">
        <w:t xml:space="preserve">1) Бесперебойную и безошибочную работу интеграции с МИС заказчика «ТОНЛАЙН». </w:t>
      </w:r>
    </w:p>
    <w:p w:rsidR="0058229C" w:rsidRDefault="002F2582" w:rsidP="00C45A40">
      <w:pPr>
        <w:ind w:left="-567" w:firstLine="567"/>
        <w:jc w:val="both"/>
      </w:pPr>
      <w:r w:rsidRPr="007F1239">
        <w:t>2) Автоматизацию выполнения всех тестов из спецификации</w:t>
      </w:r>
    </w:p>
    <w:p w:rsidR="00C45A40" w:rsidRPr="00C45A40" w:rsidRDefault="00C45A40" w:rsidP="00C45A40">
      <w:pPr>
        <w:ind w:left="-567" w:firstLine="567"/>
        <w:jc w:val="both"/>
      </w:pPr>
    </w:p>
    <w:p w:rsidR="00C64476" w:rsidRPr="004F2F5C" w:rsidRDefault="007F003E" w:rsidP="00C45A40">
      <w:pPr>
        <w:tabs>
          <w:tab w:val="left" w:pos="4111"/>
          <w:tab w:val="center" w:pos="4819"/>
          <w:tab w:val="left" w:pos="7284"/>
        </w:tabs>
        <w:ind w:left="-567" w:right="-1" w:firstLine="567"/>
        <w:rPr>
          <w:b/>
          <w:szCs w:val="22"/>
        </w:rPr>
      </w:pPr>
      <w:r w:rsidRPr="004F2F5C">
        <w:rPr>
          <w:b/>
          <w:szCs w:val="22"/>
        </w:rPr>
        <w:t>*</w:t>
      </w:r>
      <w:r w:rsidR="006C346F" w:rsidRPr="004F2F5C">
        <w:rPr>
          <w:b/>
          <w:szCs w:val="22"/>
        </w:rPr>
        <w:t xml:space="preserve">При возникновении у Заказчика потребности в выполнении срочных исследований Исполнитель обязан выполнить исследования в срок, не превышающий </w:t>
      </w:r>
      <w:r w:rsidR="00C26A67" w:rsidRPr="004F2F5C">
        <w:rPr>
          <w:b/>
          <w:bCs/>
          <w:szCs w:val="22"/>
        </w:rPr>
        <w:t>3</w:t>
      </w:r>
      <w:r w:rsidR="006C346F" w:rsidRPr="004F2F5C">
        <w:rPr>
          <w:b/>
          <w:bCs/>
          <w:szCs w:val="22"/>
        </w:rPr>
        <w:t xml:space="preserve"> часа с момента передачи образцов, в том числе исследование на коронавирус </w:t>
      </w:r>
      <w:r w:rsidR="006C346F" w:rsidRPr="004F2F5C">
        <w:rPr>
          <w:b/>
          <w:bCs/>
          <w:szCs w:val="22"/>
          <w:lang w:val="en-US"/>
        </w:rPr>
        <w:t>Covid</w:t>
      </w:r>
      <w:r w:rsidR="006C346F" w:rsidRPr="004F2F5C">
        <w:rPr>
          <w:b/>
          <w:bCs/>
          <w:szCs w:val="22"/>
        </w:rPr>
        <w:t>-19</w:t>
      </w:r>
      <w:r w:rsidR="006C346F" w:rsidRPr="004F2F5C">
        <w:rPr>
          <w:b/>
          <w:szCs w:val="22"/>
        </w:rPr>
        <w:t xml:space="preserve"> </w:t>
      </w:r>
      <w:r w:rsidR="006C346F" w:rsidRPr="004F2F5C">
        <w:rPr>
          <w:b/>
          <w:bCs/>
          <w:szCs w:val="22"/>
        </w:rPr>
        <w:t xml:space="preserve">методом ПЦР </w:t>
      </w:r>
      <w:r w:rsidR="006C346F" w:rsidRPr="004F2F5C">
        <w:rPr>
          <w:b/>
          <w:szCs w:val="22"/>
        </w:rPr>
        <w:t xml:space="preserve">Исполнителю. </w:t>
      </w:r>
    </w:p>
    <w:p w:rsidR="00C45A40" w:rsidRPr="005C6783" w:rsidRDefault="00C45A40" w:rsidP="00C45A40">
      <w:pPr>
        <w:tabs>
          <w:tab w:val="left" w:pos="4111"/>
          <w:tab w:val="center" w:pos="4819"/>
          <w:tab w:val="left" w:pos="7284"/>
        </w:tabs>
        <w:ind w:left="-567" w:right="-1" w:firstLine="567"/>
        <w:rPr>
          <w:szCs w:val="22"/>
        </w:rPr>
      </w:pPr>
    </w:p>
    <w:p w:rsidR="00C64476" w:rsidRDefault="00164BCB" w:rsidP="00C64476">
      <w:pPr>
        <w:tabs>
          <w:tab w:val="left" w:pos="4111"/>
          <w:tab w:val="center" w:pos="4819"/>
          <w:tab w:val="left" w:pos="7284"/>
        </w:tabs>
        <w:ind w:left="-567" w:right="57" w:firstLine="567"/>
        <w:jc w:val="center"/>
        <w:rPr>
          <w:b/>
          <w:szCs w:val="22"/>
        </w:rPr>
      </w:pPr>
      <w:r>
        <w:rPr>
          <w:b/>
          <w:szCs w:val="22"/>
        </w:rPr>
        <w:t xml:space="preserve">7. </w:t>
      </w:r>
      <w:r w:rsidR="00C64476" w:rsidRPr="00725660">
        <w:rPr>
          <w:b/>
          <w:szCs w:val="22"/>
        </w:rPr>
        <w:t>Перечень лабораторных исследований:</w:t>
      </w:r>
    </w:p>
    <w:p w:rsidR="00C45A40" w:rsidRDefault="00C45A40" w:rsidP="00C64476">
      <w:pPr>
        <w:tabs>
          <w:tab w:val="left" w:pos="4111"/>
          <w:tab w:val="center" w:pos="4819"/>
          <w:tab w:val="left" w:pos="7284"/>
        </w:tabs>
        <w:ind w:left="-567" w:right="57" w:firstLine="567"/>
        <w:jc w:val="center"/>
        <w:rPr>
          <w:b/>
          <w:szCs w:val="22"/>
        </w:rPr>
      </w:pPr>
    </w:p>
    <w:p w:rsidR="00C64476" w:rsidRDefault="00C64476" w:rsidP="00C64476">
      <w:pPr>
        <w:tabs>
          <w:tab w:val="left" w:pos="4111"/>
          <w:tab w:val="center" w:pos="4819"/>
          <w:tab w:val="left" w:pos="7284"/>
        </w:tabs>
        <w:ind w:left="-567" w:right="57" w:firstLine="567"/>
        <w:jc w:val="both"/>
        <w:rPr>
          <w:b/>
          <w:szCs w:val="22"/>
        </w:rPr>
      </w:pPr>
    </w:p>
    <w:tbl>
      <w:tblPr>
        <w:tblStyle w:val="a5"/>
        <w:tblW w:w="9888" w:type="dxa"/>
        <w:tblInd w:w="-567" w:type="dxa"/>
        <w:tblLook w:val="04A0"/>
      </w:tblPr>
      <w:tblGrid>
        <w:gridCol w:w="588"/>
        <w:gridCol w:w="9300"/>
      </w:tblGrid>
      <w:tr w:rsidR="00C45A40" w:rsidRPr="008F1EA6" w:rsidTr="00483405">
        <w:tc>
          <w:tcPr>
            <w:tcW w:w="588" w:type="dxa"/>
            <w:vAlign w:val="center"/>
          </w:tcPr>
          <w:p w:rsidR="00C45A40" w:rsidRDefault="00C45A40" w:rsidP="00C45A40">
            <w:pPr>
              <w:tabs>
                <w:tab w:val="left" w:pos="4111"/>
                <w:tab w:val="center" w:pos="4819"/>
                <w:tab w:val="left" w:pos="7284"/>
              </w:tabs>
              <w:ind w:right="57"/>
              <w:jc w:val="center"/>
              <w:rPr>
                <w:b/>
              </w:rPr>
            </w:pPr>
            <w:r>
              <w:rPr>
                <w:b/>
              </w:rPr>
              <w:t xml:space="preserve">№ </w:t>
            </w:r>
            <w:proofErr w:type="gramStart"/>
            <w:r>
              <w:rPr>
                <w:b/>
              </w:rPr>
              <w:t>п</w:t>
            </w:r>
            <w:proofErr w:type="gramEnd"/>
            <w:r>
              <w:rPr>
                <w:b/>
              </w:rPr>
              <w:t>/п</w:t>
            </w:r>
          </w:p>
        </w:tc>
        <w:tc>
          <w:tcPr>
            <w:tcW w:w="9300" w:type="dxa"/>
          </w:tcPr>
          <w:p w:rsidR="00C45A40" w:rsidRDefault="00C45A40" w:rsidP="00EF55FE">
            <w:pPr>
              <w:tabs>
                <w:tab w:val="left" w:pos="4111"/>
                <w:tab w:val="center" w:pos="4819"/>
                <w:tab w:val="left" w:pos="7284"/>
              </w:tabs>
              <w:ind w:right="57"/>
              <w:jc w:val="center"/>
              <w:rPr>
                <w:b/>
                <w:sz w:val="24"/>
                <w:szCs w:val="24"/>
              </w:rPr>
            </w:pPr>
          </w:p>
          <w:p w:rsidR="00C45A40" w:rsidRDefault="00C45A40" w:rsidP="00EF55FE">
            <w:pPr>
              <w:tabs>
                <w:tab w:val="left" w:pos="4111"/>
                <w:tab w:val="center" w:pos="4819"/>
                <w:tab w:val="left" w:pos="7284"/>
              </w:tabs>
              <w:ind w:right="57"/>
              <w:jc w:val="center"/>
              <w:rPr>
                <w:b/>
                <w:sz w:val="24"/>
                <w:szCs w:val="24"/>
              </w:rPr>
            </w:pPr>
            <w:r w:rsidRPr="008F1EA6">
              <w:rPr>
                <w:b/>
                <w:sz w:val="24"/>
                <w:szCs w:val="24"/>
              </w:rPr>
              <w:t>Наименование исследований</w:t>
            </w:r>
          </w:p>
          <w:p w:rsidR="00C45A40" w:rsidRPr="008F1EA6" w:rsidRDefault="00C45A40" w:rsidP="00EF55FE">
            <w:pPr>
              <w:tabs>
                <w:tab w:val="left" w:pos="4111"/>
                <w:tab w:val="center" w:pos="4819"/>
                <w:tab w:val="left" w:pos="7284"/>
              </w:tabs>
              <w:ind w:right="57"/>
              <w:jc w:val="center"/>
              <w:rPr>
                <w:b/>
                <w:sz w:val="24"/>
                <w:szCs w:val="24"/>
              </w:rPr>
            </w:pPr>
          </w:p>
        </w:tc>
      </w:tr>
      <w:tr w:rsidR="00A13E02" w:rsidRPr="00426231" w:rsidTr="005D77F7">
        <w:tc>
          <w:tcPr>
            <w:tcW w:w="588" w:type="dxa"/>
          </w:tcPr>
          <w:p w:rsidR="00A13E02" w:rsidRDefault="00A13E02" w:rsidP="00C64476">
            <w:pPr>
              <w:tabs>
                <w:tab w:val="left" w:pos="4111"/>
                <w:tab w:val="center" w:pos="4819"/>
                <w:tab w:val="left" w:pos="7284"/>
              </w:tabs>
              <w:ind w:right="57"/>
              <w:jc w:val="both"/>
              <w:rPr>
                <w:color w:val="000000"/>
              </w:rPr>
            </w:pPr>
          </w:p>
        </w:tc>
        <w:tc>
          <w:tcPr>
            <w:tcW w:w="9300" w:type="dxa"/>
            <w:vAlign w:val="bottom"/>
          </w:tcPr>
          <w:p w:rsidR="00A13E02" w:rsidRPr="00EC4561" w:rsidRDefault="00A13E02" w:rsidP="00A13E02">
            <w:pPr>
              <w:jc w:val="center"/>
              <w:rPr>
                <w:color w:val="000000"/>
                <w:sz w:val="24"/>
                <w:szCs w:val="24"/>
              </w:rPr>
            </w:pPr>
            <w:r w:rsidRPr="00EC4561">
              <w:rPr>
                <w:color w:val="000000"/>
                <w:sz w:val="24"/>
                <w:szCs w:val="24"/>
              </w:rPr>
              <w:t>Аллергология</w:t>
            </w:r>
          </w:p>
        </w:tc>
      </w:tr>
      <w:tr w:rsidR="00A13E02" w:rsidRPr="00A86FCA" w:rsidTr="007A2A03">
        <w:tc>
          <w:tcPr>
            <w:tcW w:w="588" w:type="dxa"/>
          </w:tcPr>
          <w:p w:rsidR="00A13E02" w:rsidRPr="00426231" w:rsidRDefault="00A13E02" w:rsidP="00C64476">
            <w:pPr>
              <w:tabs>
                <w:tab w:val="left" w:pos="4111"/>
                <w:tab w:val="center" w:pos="4819"/>
                <w:tab w:val="left" w:pos="7284"/>
              </w:tabs>
              <w:ind w:right="57"/>
              <w:jc w:val="both"/>
              <w:rPr>
                <w:color w:val="000000"/>
              </w:rPr>
            </w:pPr>
            <w:r>
              <w:rPr>
                <w:color w:val="000000"/>
              </w:rPr>
              <w:t>1</w:t>
            </w:r>
          </w:p>
        </w:tc>
        <w:tc>
          <w:tcPr>
            <w:tcW w:w="9300" w:type="dxa"/>
            <w:vAlign w:val="center"/>
          </w:tcPr>
          <w:p w:rsidR="00A13E02" w:rsidRPr="00EC4561" w:rsidRDefault="00A13E02" w:rsidP="007A2A03">
            <w:pPr>
              <w:widowControl w:val="0"/>
              <w:autoSpaceDE w:val="0"/>
              <w:autoSpaceDN w:val="0"/>
              <w:adjustRightInd w:val="0"/>
              <w:spacing w:before="15" w:line="225" w:lineRule="exact"/>
              <w:ind w:left="15"/>
              <w:rPr>
                <w:color w:val="000000"/>
                <w:sz w:val="24"/>
                <w:szCs w:val="24"/>
                <w:lang w:val="en-US"/>
              </w:rPr>
            </w:pPr>
            <w:r w:rsidRPr="00EC4561">
              <w:rPr>
                <w:color w:val="000000"/>
                <w:sz w:val="24"/>
                <w:szCs w:val="24"/>
                <w:lang w:val="en-US"/>
              </w:rPr>
              <w:t>Alternaria alternata, IgE, ImmunoCAP (Phadia)</w:t>
            </w:r>
          </w:p>
        </w:tc>
      </w:tr>
      <w:tr w:rsidR="00A13E02" w:rsidRPr="00A86FCA" w:rsidTr="007A2A03">
        <w:tc>
          <w:tcPr>
            <w:tcW w:w="588" w:type="dxa"/>
          </w:tcPr>
          <w:p w:rsidR="00A13E02" w:rsidRPr="00426231" w:rsidRDefault="00A13E02" w:rsidP="00C64476">
            <w:pPr>
              <w:tabs>
                <w:tab w:val="left" w:pos="4111"/>
                <w:tab w:val="center" w:pos="4819"/>
                <w:tab w:val="left" w:pos="7284"/>
              </w:tabs>
              <w:ind w:right="57"/>
              <w:jc w:val="both"/>
              <w:rPr>
                <w:color w:val="000000"/>
              </w:rPr>
            </w:pPr>
            <w:r>
              <w:rPr>
                <w:color w:val="000000"/>
              </w:rPr>
              <w:t>2</w:t>
            </w:r>
          </w:p>
        </w:tc>
        <w:tc>
          <w:tcPr>
            <w:tcW w:w="9300" w:type="dxa"/>
            <w:vAlign w:val="center"/>
          </w:tcPr>
          <w:p w:rsidR="00A13E02" w:rsidRPr="00EC4561" w:rsidRDefault="00A13E02" w:rsidP="007A2A03">
            <w:pPr>
              <w:widowControl w:val="0"/>
              <w:autoSpaceDE w:val="0"/>
              <w:autoSpaceDN w:val="0"/>
              <w:adjustRightInd w:val="0"/>
              <w:spacing w:before="15" w:line="225" w:lineRule="exact"/>
              <w:ind w:left="15"/>
              <w:rPr>
                <w:color w:val="000000"/>
                <w:sz w:val="24"/>
                <w:szCs w:val="24"/>
                <w:lang w:val="en-US"/>
              </w:rPr>
            </w:pPr>
            <w:r w:rsidRPr="00EC4561">
              <w:rPr>
                <w:color w:val="000000"/>
                <w:sz w:val="24"/>
                <w:szCs w:val="24"/>
                <w:lang w:val="en-US"/>
              </w:rPr>
              <w:t>Alternaria tenuis (</w:t>
            </w:r>
            <w:r w:rsidRPr="00EC4561">
              <w:rPr>
                <w:color w:val="000000"/>
                <w:sz w:val="24"/>
                <w:szCs w:val="24"/>
              </w:rPr>
              <w:t>чёрная</w:t>
            </w:r>
            <w:r w:rsidRPr="00EC4561">
              <w:rPr>
                <w:color w:val="000000"/>
                <w:sz w:val="24"/>
                <w:szCs w:val="24"/>
                <w:lang w:val="en-US"/>
              </w:rPr>
              <w:t xml:space="preserve"> </w:t>
            </w:r>
            <w:r w:rsidRPr="00EC4561">
              <w:rPr>
                <w:color w:val="000000"/>
                <w:sz w:val="24"/>
                <w:szCs w:val="24"/>
              </w:rPr>
              <w:t>гниль</w:t>
            </w:r>
            <w:r w:rsidRPr="00EC4561">
              <w:rPr>
                <w:color w:val="000000"/>
                <w:sz w:val="24"/>
                <w:szCs w:val="24"/>
                <w:lang w:val="en-US"/>
              </w:rPr>
              <w:t>), IgE</w:t>
            </w:r>
          </w:p>
        </w:tc>
      </w:tr>
      <w:tr w:rsidR="00A13E02" w:rsidRPr="00426231" w:rsidTr="007A2A03">
        <w:tc>
          <w:tcPr>
            <w:tcW w:w="588" w:type="dxa"/>
          </w:tcPr>
          <w:p w:rsidR="00A13E02" w:rsidRPr="00426231" w:rsidRDefault="00A13E02" w:rsidP="00C64476">
            <w:pPr>
              <w:tabs>
                <w:tab w:val="left" w:pos="4111"/>
                <w:tab w:val="center" w:pos="4819"/>
                <w:tab w:val="left" w:pos="7284"/>
              </w:tabs>
              <w:ind w:right="57"/>
              <w:jc w:val="both"/>
              <w:rPr>
                <w:color w:val="000000"/>
              </w:rPr>
            </w:pPr>
            <w:r>
              <w:rPr>
                <w:color w:val="000000"/>
              </w:rPr>
              <w:t>3</w:t>
            </w:r>
          </w:p>
        </w:tc>
        <w:tc>
          <w:tcPr>
            <w:tcW w:w="9300" w:type="dxa"/>
            <w:vAlign w:val="center"/>
          </w:tcPr>
          <w:p w:rsidR="00A13E02" w:rsidRPr="00EC4561" w:rsidRDefault="00A13E02" w:rsidP="007A2A03">
            <w:pPr>
              <w:widowControl w:val="0"/>
              <w:autoSpaceDE w:val="0"/>
              <w:autoSpaceDN w:val="0"/>
              <w:adjustRightInd w:val="0"/>
              <w:spacing w:before="15" w:line="225" w:lineRule="exact"/>
              <w:ind w:left="15"/>
              <w:rPr>
                <w:color w:val="000000"/>
                <w:sz w:val="24"/>
                <w:szCs w:val="24"/>
              </w:rPr>
            </w:pPr>
            <w:r w:rsidRPr="00EC4561">
              <w:rPr>
                <w:color w:val="000000"/>
                <w:sz w:val="24"/>
                <w:szCs w:val="24"/>
              </w:rPr>
              <w:t>Aspergillus flavus (гриб плесневый Аспергилл жёлтый), IgE</w:t>
            </w:r>
          </w:p>
        </w:tc>
      </w:tr>
      <w:tr w:rsidR="00A13E02" w:rsidRPr="00A86FCA" w:rsidTr="007A2A03">
        <w:tc>
          <w:tcPr>
            <w:tcW w:w="588" w:type="dxa"/>
          </w:tcPr>
          <w:p w:rsidR="00A13E02" w:rsidRPr="00426231" w:rsidRDefault="00A13E02" w:rsidP="00C64476">
            <w:pPr>
              <w:tabs>
                <w:tab w:val="left" w:pos="4111"/>
                <w:tab w:val="center" w:pos="4819"/>
                <w:tab w:val="left" w:pos="7284"/>
              </w:tabs>
              <w:ind w:right="57"/>
              <w:jc w:val="both"/>
              <w:rPr>
                <w:color w:val="000000"/>
              </w:rPr>
            </w:pPr>
            <w:r>
              <w:rPr>
                <w:color w:val="000000"/>
              </w:rPr>
              <w:t>4</w:t>
            </w:r>
          </w:p>
        </w:tc>
        <w:tc>
          <w:tcPr>
            <w:tcW w:w="9300" w:type="dxa"/>
            <w:vAlign w:val="center"/>
          </w:tcPr>
          <w:p w:rsidR="00A13E02" w:rsidRPr="00EC4561" w:rsidRDefault="00A13E02" w:rsidP="007A2A03">
            <w:pPr>
              <w:widowControl w:val="0"/>
              <w:autoSpaceDE w:val="0"/>
              <w:autoSpaceDN w:val="0"/>
              <w:adjustRightInd w:val="0"/>
              <w:spacing w:before="15" w:line="225" w:lineRule="exact"/>
              <w:ind w:left="15"/>
              <w:rPr>
                <w:color w:val="000000"/>
                <w:sz w:val="24"/>
                <w:szCs w:val="24"/>
                <w:lang w:val="en-US"/>
              </w:rPr>
            </w:pPr>
            <w:r w:rsidRPr="00EC4561">
              <w:rPr>
                <w:color w:val="000000"/>
                <w:sz w:val="24"/>
                <w:szCs w:val="24"/>
                <w:lang w:val="en-US"/>
              </w:rPr>
              <w:t>Aspergillus fumigatus (</w:t>
            </w:r>
            <w:r w:rsidRPr="00EC4561">
              <w:rPr>
                <w:color w:val="000000"/>
                <w:sz w:val="24"/>
                <w:szCs w:val="24"/>
              </w:rPr>
              <w:t>плесневый</w:t>
            </w:r>
            <w:r w:rsidRPr="00EC4561">
              <w:rPr>
                <w:color w:val="000000"/>
                <w:sz w:val="24"/>
                <w:szCs w:val="24"/>
                <w:lang w:val="en-US"/>
              </w:rPr>
              <w:t xml:space="preserve"> </w:t>
            </w:r>
            <w:r w:rsidRPr="00EC4561">
              <w:rPr>
                <w:color w:val="000000"/>
                <w:sz w:val="24"/>
                <w:szCs w:val="24"/>
              </w:rPr>
              <w:t>гриб</w:t>
            </w:r>
            <w:r w:rsidRPr="00EC4561">
              <w:rPr>
                <w:color w:val="000000"/>
                <w:sz w:val="24"/>
                <w:szCs w:val="24"/>
                <w:lang w:val="en-US"/>
              </w:rPr>
              <w:t>), IgE</w:t>
            </w:r>
          </w:p>
        </w:tc>
      </w:tr>
      <w:tr w:rsidR="00A13E02" w:rsidRPr="00A86FCA" w:rsidTr="007A2A03">
        <w:tc>
          <w:tcPr>
            <w:tcW w:w="588" w:type="dxa"/>
          </w:tcPr>
          <w:p w:rsidR="00A13E02" w:rsidRPr="00426231" w:rsidRDefault="00A13E02" w:rsidP="00C64476">
            <w:pPr>
              <w:tabs>
                <w:tab w:val="left" w:pos="4111"/>
                <w:tab w:val="center" w:pos="4819"/>
                <w:tab w:val="left" w:pos="7284"/>
              </w:tabs>
              <w:ind w:right="57"/>
              <w:jc w:val="both"/>
              <w:rPr>
                <w:color w:val="000000"/>
              </w:rPr>
            </w:pPr>
            <w:r>
              <w:rPr>
                <w:color w:val="000000"/>
              </w:rPr>
              <w:t>5</w:t>
            </w:r>
          </w:p>
        </w:tc>
        <w:tc>
          <w:tcPr>
            <w:tcW w:w="9300" w:type="dxa"/>
            <w:vAlign w:val="center"/>
          </w:tcPr>
          <w:p w:rsidR="00A13E02" w:rsidRPr="00EC4561" w:rsidRDefault="00A13E02" w:rsidP="007A2A03">
            <w:pPr>
              <w:widowControl w:val="0"/>
              <w:autoSpaceDE w:val="0"/>
              <w:autoSpaceDN w:val="0"/>
              <w:adjustRightInd w:val="0"/>
              <w:spacing w:before="15" w:line="225" w:lineRule="exact"/>
              <w:ind w:left="15"/>
              <w:rPr>
                <w:color w:val="000000"/>
                <w:sz w:val="24"/>
                <w:szCs w:val="24"/>
                <w:lang w:val="en-US"/>
              </w:rPr>
            </w:pPr>
            <w:r w:rsidRPr="00EC4561">
              <w:rPr>
                <w:color w:val="000000"/>
                <w:sz w:val="24"/>
                <w:szCs w:val="24"/>
                <w:lang w:val="en-US"/>
              </w:rPr>
              <w:t>Aspergillus fumigatus, IgE, ImmunoCAP (Phadia)</w:t>
            </w:r>
          </w:p>
        </w:tc>
      </w:tr>
      <w:tr w:rsidR="00A13E02" w:rsidRPr="00A86FCA" w:rsidTr="007A2A03">
        <w:tc>
          <w:tcPr>
            <w:tcW w:w="588" w:type="dxa"/>
          </w:tcPr>
          <w:p w:rsidR="00A13E02" w:rsidRPr="00426231" w:rsidRDefault="00A13E02" w:rsidP="00C64476">
            <w:pPr>
              <w:tabs>
                <w:tab w:val="left" w:pos="4111"/>
                <w:tab w:val="center" w:pos="4819"/>
                <w:tab w:val="left" w:pos="7284"/>
              </w:tabs>
              <w:ind w:right="57"/>
              <w:jc w:val="both"/>
              <w:rPr>
                <w:color w:val="000000"/>
              </w:rPr>
            </w:pPr>
            <w:r>
              <w:rPr>
                <w:color w:val="000000"/>
              </w:rPr>
              <w:t>6</w:t>
            </w:r>
          </w:p>
        </w:tc>
        <w:tc>
          <w:tcPr>
            <w:tcW w:w="9300" w:type="dxa"/>
            <w:vAlign w:val="center"/>
          </w:tcPr>
          <w:p w:rsidR="00A13E02" w:rsidRPr="00EC4561" w:rsidRDefault="00A13E02" w:rsidP="007A2A03">
            <w:pPr>
              <w:widowControl w:val="0"/>
              <w:autoSpaceDE w:val="0"/>
              <w:autoSpaceDN w:val="0"/>
              <w:adjustRightInd w:val="0"/>
              <w:spacing w:before="15" w:line="225" w:lineRule="exact"/>
              <w:ind w:left="15"/>
              <w:rPr>
                <w:color w:val="000000"/>
                <w:sz w:val="24"/>
                <w:szCs w:val="24"/>
                <w:lang w:val="en-US"/>
              </w:rPr>
            </w:pPr>
            <w:r w:rsidRPr="00EC4561">
              <w:rPr>
                <w:color w:val="000000"/>
                <w:sz w:val="24"/>
                <w:szCs w:val="24"/>
                <w:lang w:val="en-US"/>
              </w:rPr>
              <w:t>Aspergillus niger (</w:t>
            </w:r>
            <w:r w:rsidRPr="00EC4561">
              <w:rPr>
                <w:color w:val="000000"/>
                <w:sz w:val="24"/>
                <w:szCs w:val="24"/>
              </w:rPr>
              <w:t>плесень</w:t>
            </w:r>
            <w:r w:rsidRPr="00EC4561">
              <w:rPr>
                <w:color w:val="000000"/>
                <w:sz w:val="24"/>
                <w:szCs w:val="24"/>
                <w:lang w:val="en-US"/>
              </w:rPr>
              <w:t xml:space="preserve"> </w:t>
            </w:r>
            <w:r w:rsidRPr="00EC4561">
              <w:rPr>
                <w:color w:val="000000"/>
                <w:sz w:val="24"/>
                <w:szCs w:val="24"/>
              </w:rPr>
              <w:t>чёрная</w:t>
            </w:r>
            <w:r w:rsidRPr="00EC4561">
              <w:rPr>
                <w:color w:val="000000"/>
                <w:sz w:val="24"/>
                <w:szCs w:val="24"/>
                <w:lang w:val="en-US"/>
              </w:rPr>
              <w:t>), IgE</w:t>
            </w:r>
          </w:p>
        </w:tc>
      </w:tr>
      <w:tr w:rsidR="00A13E02" w:rsidRPr="00426231" w:rsidTr="007A2A03">
        <w:tc>
          <w:tcPr>
            <w:tcW w:w="588" w:type="dxa"/>
          </w:tcPr>
          <w:p w:rsidR="00A13E02" w:rsidRPr="00426231" w:rsidRDefault="00A13E02" w:rsidP="00C64476">
            <w:pPr>
              <w:tabs>
                <w:tab w:val="left" w:pos="4111"/>
                <w:tab w:val="center" w:pos="4819"/>
                <w:tab w:val="left" w:pos="7284"/>
              </w:tabs>
              <w:ind w:right="57"/>
              <w:jc w:val="both"/>
              <w:rPr>
                <w:color w:val="000000"/>
              </w:rPr>
            </w:pPr>
            <w:r>
              <w:rPr>
                <w:color w:val="000000"/>
              </w:rPr>
              <w:t>7</w:t>
            </w:r>
          </w:p>
        </w:tc>
        <w:tc>
          <w:tcPr>
            <w:tcW w:w="9300" w:type="dxa"/>
            <w:vAlign w:val="center"/>
          </w:tcPr>
          <w:p w:rsidR="00A13E02" w:rsidRPr="00EC4561" w:rsidRDefault="00A13E02" w:rsidP="007A2A03">
            <w:pPr>
              <w:widowControl w:val="0"/>
              <w:autoSpaceDE w:val="0"/>
              <w:autoSpaceDN w:val="0"/>
              <w:adjustRightInd w:val="0"/>
              <w:spacing w:before="15" w:line="225" w:lineRule="exact"/>
              <w:ind w:left="15"/>
              <w:rPr>
                <w:color w:val="000000"/>
                <w:sz w:val="24"/>
                <w:szCs w:val="24"/>
              </w:rPr>
            </w:pPr>
            <w:r w:rsidRPr="00EC4561">
              <w:rPr>
                <w:color w:val="000000"/>
                <w:sz w:val="24"/>
                <w:szCs w:val="24"/>
              </w:rPr>
              <w:t>Candida albicans (грибы рода кандида), IgE</w:t>
            </w:r>
          </w:p>
        </w:tc>
      </w:tr>
      <w:tr w:rsidR="00A13E02" w:rsidRPr="00426231" w:rsidTr="007A2A03">
        <w:tc>
          <w:tcPr>
            <w:tcW w:w="588" w:type="dxa"/>
          </w:tcPr>
          <w:p w:rsidR="00A13E02" w:rsidRPr="00426231" w:rsidRDefault="00A13E02" w:rsidP="00C64476">
            <w:pPr>
              <w:rPr>
                <w:color w:val="000000"/>
              </w:rPr>
            </w:pPr>
            <w:r>
              <w:rPr>
                <w:color w:val="000000"/>
              </w:rPr>
              <w:t>8</w:t>
            </w:r>
          </w:p>
        </w:tc>
        <w:tc>
          <w:tcPr>
            <w:tcW w:w="9300" w:type="dxa"/>
            <w:vAlign w:val="center"/>
          </w:tcPr>
          <w:p w:rsidR="00A13E02" w:rsidRPr="00EC4561" w:rsidRDefault="00A13E02" w:rsidP="007A2A03">
            <w:pPr>
              <w:widowControl w:val="0"/>
              <w:autoSpaceDE w:val="0"/>
              <w:autoSpaceDN w:val="0"/>
              <w:adjustRightInd w:val="0"/>
              <w:spacing w:before="15" w:line="225" w:lineRule="exact"/>
              <w:ind w:left="15"/>
              <w:rPr>
                <w:color w:val="000000"/>
                <w:sz w:val="24"/>
                <w:szCs w:val="24"/>
              </w:rPr>
            </w:pPr>
            <w:r w:rsidRPr="00EC4561">
              <w:rPr>
                <w:color w:val="000000"/>
                <w:sz w:val="24"/>
                <w:szCs w:val="24"/>
              </w:rPr>
              <w:t>Candida albicans (грибы рода кандида), IgG</w:t>
            </w:r>
          </w:p>
        </w:tc>
      </w:tr>
      <w:tr w:rsidR="00A13E02" w:rsidRPr="00426231" w:rsidTr="007A2A03">
        <w:tc>
          <w:tcPr>
            <w:tcW w:w="588" w:type="dxa"/>
          </w:tcPr>
          <w:p w:rsidR="00A13E02" w:rsidRPr="00426231" w:rsidRDefault="00A13E02" w:rsidP="00C64476">
            <w:pPr>
              <w:tabs>
                <w:tab w:val="left" w:pos="4111"/>
                <w:tab w:val="center" w:pos="4819"/>
                <w:tab w:val="left" w:pos="7284"/>
              </w:tabs>
              <w:ind w:right="57"/>
              <w:jc w:val="both"/>
              <w:rPr>
                <w:color w:val="000000"/>
              </w:rPr>
            </w:pPr>
            <w:r>
              <w:rPr>
                <w:color w:val="000000"/>
              </w:rPr>
              <w:t>9</w:t>
            </w:r>
          </w:p>
        </w:tc>
        <w:tc>
          <w:tcPr>
            <w:tcW w:w="9300" w:type="dxa"/>
            <w:vAlign w:val="center"/>
          </w:tcPr>
          <w:p w:rsidR="00A13E02" w:rsidRPr="00EC4561" w:rsidRDefault="00A13E02" w:rsidP="007A2A03">
            <w:pPr>
              <w:widowControl w:val="0"/>
              <w:autoSpaceDE w:val="0"/>
              <w:autoSpaceDN w:val="0"/>
              <w:adjustRightInd w:val="0"/>
              <w:spacing w:before="15" w:line="225" w:lineRule="exact"/>
              <w:ind w:left="15"/>
              <w:rPr>
                <w:color w:val="000000"/>
                <w:sz w:val="24"/>
                <w:szCs w:val="24"/>
              </w:rPr>
            </w:pPr>
            <w:r w:rsidRPr="00EC4561">
              <w:rPr>
                <w:color w:val="000000"/>
                <w:sz w:val="24"/>
                <w:szCs w:val="24"/>
              </w:rPr>
              <w:t>Cladosporium herbarum (гриб плесневый Кладоспорий травяной), IgE</w:t>
            </w:r>
          </w:p>
        </w:tc>
      </w:tr>
      <w:tr w:rsidR="00A13E02" w:rsidRPr="00A86FCA" w:rsidTr="007A2A03">
        <w:tc>
          <w:tcPr>
            <w:tcW w:w="588" w:type="dxa"/>
          </w:tcPr>
          <w:p w:rsidR="00A13E02" w:rsidRPr="00426231" w:rsidRDefault="00A13E02" w:rsidP="00C64476">
            <w:pPr>
              <w:rPr>
                <w:color w:val="000000"/>
              </w:rPr>
            </w:pPr>
            <w:r>
              <w:rPr>
                <w:color w:val="000000"/>
              </w:rPr>
              <w:t>10</w:t>
            </w:r>
          </w:p>
        </w:tc>
        <w:tc>
          <w:tcPr>
            <w:tcW w:w="9300" w:type="dxa"/>
            <w:vAlign w:val="center"/>
          </w:tcPr>
          <w:p w:rsidR="00A13E02" w:rsidRPr="00EC4561" w:rsidRDefault="00A13E02" w:rsidP="007A2A03">
            <w:pPr>
              <w:widowControl w:val="0"/>
              <w:autoSpaceDE w:val="0"/>
              <w:autoSpaceDN w:val="0"/>
              <w:adjustRightInd w:val="0"/>
              <w:spacing w:before="15" w:line="225" w:lineRule="exact"/>
              <w:ind w:left="15"/>
              <w:rPr>
                <w:color w:val="000000"/>
                <w:sz w:val="24"/>
                <w:szCs w:val="24"/>
                <w:lang w:val="en-US"/>
              </w:rPr>
            </w:pPr>
            <w:r w:rsidRPr="00EC4561">
              <w:rPr>
                <w:color w:val="000000"/>
                <w:sz w:val="24"/>
                <w:szCs w:val="24"/>
                <w:lang w:val="en-US"/>
              </w:rPr>
              <w:t>Cladosporium herbarum, IgE, ImmunoCAP (Phadia)</w:t>
            </w:r>
          </w:p>
        </w:tc>
      </w:tr>
      <w:tr w:rsidR="00A13E02" w:rsidRPr="00426231" w:rsidTr="007A2A03">
        <w:tc>
          <w:tcPr>
            <w:tcW w:w="588" w:type="dxa"/>
          </w:tcPr>
          <w:p w:rsidR="00A13E02" w:rsidRDefault="00A13E02" w:rsidP="00C64476">
            <w:pPr>
              <w:tabs>
                <w:tab w:val="left" w:pos="4111"/>
                <w:tab w:val="center" w:pos="4819"/>
                <w:tab w:val="left" w:pos="7284"/>
              </w:tabs>
              <w:ind w:right="57"/>
              <w:jc w:val="both"/>
              <w:rPr>
                <w:color w:val="000000"/>
              </w:rPr>
            </w:pPr>
            <w:r>
              <w:rPr>
                <w:color w:val="000000"/>
              </w:rPr>
              <w:t>11</w:t>
            </w:r>
          </w:p>
        </w:tc>
        <w:tc>
          <w:tcPr>
            <w:tcW w:w="9300" w:type="dxa"/>
            <w:vAlign w:val="center"/>
          </w:tcPr>
          <w:p w:rsidR="00A13E02" w:rsidRPr="00EC4561" w:rsidRDefault="00A13E02" w:rsidP="007A2A03">
            <w:pPr>
              <w:widowControl w:val="0"/>
              <w:autoSpaceDE w:val="0"/>
              <w:autoSpaceDN w:val="0"/>
              <w:adjustRightInd w:val="0"/>
              <w:spacing w:before="15" w:line="225" w:lineRule="exact"/>
              <w:ind w:left="15"/>
              <w:rPr>
                <w:color w:val="000000"/>
                <w:sz w:val="24"/>
                <w:szCs w:val="24"/>
              </w:rPr>
            </w:pPr>
            <w:r w:rsidRPr="00EC4561">
              <w:rPr>
                <w:color w:val="000000"/>
                <w:sz w:val="24"/>
                <w:szCs w:val="24"/>
              </w:rPr>
              <w:t>Dermatophagoides farinae (клещ домашней пыли), IgE</w:t>
            </w:r>
          </w:p>
        </w:tc>
      </w:tr>
      <w:tr w:rsidR="00A13E02" w:rsidRPr="00426231" w:rsidTr="007A2A03">
        <w:tc>
          <w:tcPr>
            <w:tcW w:w="588" w:type="dxa"/>
          </w:tcPr>
          <w:p w:rsidR="00A13E02" w:rsidRPr="00426231" w:rsidRDefault="00A13E02" w:rsidP="00C64476">
            <w:pPr>
              <w:tabs>
                <w:tab w:val="left" w:pos="4111"/>
                <w:tab w:val="center" w:pos="4819"/>
                <w:tab w:val="left" w:pos="7284"/>
              </w:tabs>
              <w:ind w:right="57"/>
              <w:jc w:val="both"/>
              <w:rPr>
                <w:color w:val="000000"/>
              </w:rPr>
            </w:pPr>
            <w:r>
              <w:rPr>
                <w:color w:val="000000"/>
              </w:rPr>
              <w:t>12</w:t>
            </w:r>
          </w:p>
        </w:tc>
        <w:tc>
          <w:tcPr>
            <w:tcW w:w="9300" w:type="dxa"/>
            <w:vAlign w:val="center"/>
          </w:tcPr>
          <w:p w:rsidR="00A13E02" w:rsidRPr="00EC4561" w:rsidRDefault="00A13E02" w:rsidP="007A2A03">
            <w:pPr>
              <w:widowControl w:val="0"/>
              <w:autoSpaceDE w:val="0"/>
              <w:autoSpaceDN w:val="0"/>
              <w:adjustRightInd w:val="0"/>
              <w:spacing w:before="15" w:line="225" w:lineRule="exact"/>
              <w:ind w:left="15"/>
              <w:rPr>
                <w:color w:val="000000"/>
                <w:sz w:val="24"/>
                <w:szCs w:val="24"/>
              </w:rPr>
            </w:pPr>
            <w:r w:rsidRPr="00EC4561">
              <w:rPr>
                <w:color w:val="000000"/>
                <w:sz w:val="24"/>
                <w:szCs w:val="24"/>
              </w:rPr>
              <w:t>Dermatophagoides pteronyssinus (клещ домашней пыли), IgE</w:t>
            </w:r>
          </w:p>
        </w:tc>
      </w:tr>
      <w:tr w:rsidR="00A13E02" w:rsidRPr="00426231" w:rsidTr="007A2A03">
        <w:tc>
          <w:tcPr>
            <w:tcW w:w="588" w:type="dxa"/>
          </w:tcPr>
          <w:p w:rsidR="00A13E02" w:rsidRDefault="00A13E02" w:rsidP="00C64476">
            <w:pPr>
              <w:tabs>
                <w:tab w:val="left" w:pos="4111"/>
                <w:tab w:val="center" w:pos="4819"/>
                <w:tab w:val="left" w:pos="7284"/>
              </w:tabs>
              <w:ind w:right="57"/>
              <w:jc w:val="both"/>
              <w:rPr>
                <w:color w:val="000000"/>
              </w:rPr>
            </w:pPr>
            <w:r>
              <w:rPr>
                <w:color w:val="000000"/>
              </w:rPr>
              <w:t>13</w:t>
            </w:r>
          </w:p>
        </w:tc>
        <w:tc>
          <w:tcPr>
            <w:tcW w:w="9300" w:type="dxa"/>
            <w:vAlign w:val="center"/>
          </w:tcPr>
          <w:p w:rsidR="00A13E02" w:rsidRPr="00EC4561" w:rsidRDefault="00A13E02" w:rsidP="007A2A03">
            <w:pPr>
              <w:widowControl w:val="0"/>
              <w:autoSpaceDE w:val="0"/>
              <w:autoSpaceDN w:val="0"/>
              <w:adjustRightInd w:val="0"/>
              <w:spacing w:before="15" w:line="225" w:lineRule="exact"/>
              <w:ind w:left="15"/>
              <w:rPr>
                <w:color w:val="000000"/>
                <w:sz w:val="24"/>
                <w:szCs w:val="24"/>
              </w:rPr>
            </w:pPr>
            <w:r w:rsidRPr="00EC4561">
              <w:rPr>
                <w:color w:val="000000"/>
                <w:sz w:val="24"/>
                <w:szCs w:val="24"/>
              </w:rPr>
              <w:t xml:space="preserve">FOX (Food Xplorer), определение </w:t>
            </w:r>
            <w:proofErr w:type="gramStart"/>
            <w:r w:rsidRPr="00EC4561">
              <w:rPr>
                <w:color w:val="000000"/>
                <w:sz w:val="24"/>
                <w:szCs w:val="24"/>
              </w:rPr>
              <w:t>специфических</w:t>
            </w:r>
            <w:proofErr w:type="gramEnd"/>
            <w:r w:rsidRPr="00EC4561">
              <w:rPr>
                <w:color w:val="000000"/>
                <w:sz w:val="24"/>
                <w:szCs w:val="24"/>
              </w:rPr>
              <w:t xml:space="preserve"> IgG к 287 пищевым продуктам</w:t>
            </w:r>
          </w:p>
        </w:tc>
      </w:tr>
      <w:tr w:rsidR="00A13E02" w:rsidRPr="00A86FCA" w:rsidTr="007A2A03">
        <w:tc>
          <w:tcPr>
            <w:tcW w:w="588" w:type="dxa"/>
          </w:tcPr>
          <w:p w:rsidR="00A13E02" w:rsidRPr="00426231" w:rsidRDefault="00A13E02" w:rsidP="00C64476">
            <w:pPr>
              <w:tabs>
                <w:tab w:val="left" w:pos="4111"/>
                <w:tab w:val="center" w:pos="4819"/>
                <w:tab w:val="left" w:pos="7284"/>
              </w:tabs>
              <w:ind w:right="57"/>
              <w:jc w:val="both"/>
              <w:rPr>
                <w:color w:val="000000"/>
              </w:rPr>
            </w:pPr>
            <w:r>
              <w:rPr>
                <w:color w:val="000000"/>
              </w:rPr>
              <w:t>14</w:t>
            </w:r>
          </w:p>
        </w:tc>
        <w:tc>
          <w:tcPr>
            <w:tcW w:w="9300" w:type="dxa"/>
            <w:vAlign w:val="center"/>
          </w:tcPr>
          <w:p w:rsidR="00A13E02" w:rsidRPr="00EC4561" w:rsidRDefault="00A13E02" w:rsidP="007A2A03">
            <w:pPr>
              <w:widowControl w:val="0"/>
              <w:autoSpaceDE w:val="0"/>
              <w:autoSpaceDN w:val="0"/>
              <w:adjustRightInd w:val="0"/>
              <w:spacing w:before="15" w:line="225" w:lineRule="exact"/>
              <w:ind w:left="15"/>
              <w:rPr>
                <w:color w:val="000000"/>
                <w:sz w:val="24"/>
                <w:szCs w:val="24"/>
                <w:lang w:val="en-US"/>
              </w:rPr>
            </w:pPr>
            <w:r w:rsidRPr="00EC4561">
              <w:rPr>
                <w:color w:val="000000"/>
                <w:sz w:val="24"/>
                <w:szCs w:val="24"/>
                <w:lang w:val="en-US"/>
              </w:rPr>
              <w:t>Neurospora sitophila (</w:t>
            </w:r>
            <w:r w:rsidRPr="00EC4561">
              <w:rPr>
                <w:color w:val="000000"/>
                <w:sz w:val="24"/>
                <w:szCs w:val="24"/>
              </w:rPr>
              <w:t>плесень</w:t>
            </w:r>
            <w:r w:rsidRPr="00EC4561">
              <w:rPr>
                <w:color w:val="000000"/>
                <w:sz w:val="24"/>
                <w:szCs w:val="24"/>
                <w:lang w:val="en-US"/>
              </w:rPr>
              <w:t xml:space="preserve"> </w:t>
            </w:r>
            <w:r w:rsidRPr="00EC4561">
              <w:rPr>
                <w:color w:val="000000"/>
                <w:sz w:val="24"/>
                <w:szCs w:val="24"/>
              </w:rPr>
              <w:t>хлебная</w:t>
            </w:r>
            <w:r w:rsidRPr="00EC4561">
              <w:rPr>
                <w:color w:val="000000"/>
                <w:sz w:val="24"/>
                <w:szCs w:val="24"/>
                <w:lang w:val="en-US"/>
              </w:rPr>
              <w:t>), IgE</w:t>
            </w:r>
          </w:p>
        </w:tc>
      </w:tr>
      <w:tr w:rsidR="00A13E02" w:rsidRPr="00EC25DB" w:rsidTr="007A2A03">
        <w:tc>
          <w:tcPr>
            <w:tcW w:w="588" w:type="dxa"/>
          </w:tcPr>
          <w:p w:rsidR="00A13E02" w:rsidRPr="00EC25DB" w:rsidRDefault="00A13E02" w:rsidP="00C64476">
            <w:pPr>
              <w:tabs>
                <w:tab w:val="left" w:pos="4111"/>
                <w:tab w:val="center" w:pos="4819"/>
                <w:tab w:val="left" w:pos="7284"/>
              </w:tabs>
              <w:ind w:right="57"/>
              <w:jc w:val="both"/>
            </w:pPr>
            <w:r>
              <w:t>15</w:t>
            </w:r>
          </w:p>
        </w:tc>
        <w:tc>
          <w:tcPr>
            <w:tcW w:w="9300" w:type="dxa"/>
            <w:vAlign w:val="center"/>
          </w:tcPr>
          <w:p w:rsidR="00A13E02" w:rsidRPr="00EC4561" w:rsidRDefault="00A13E02" w:rsidP="007A2A03">
            <w:pPr>
              <w:widowControl w:val="0"/>
              <w:autoSpaceDE w:val="0"/>
              <w:autoSpaceDN w:val="0"/>
              <w:adjustRightInd w:val="0"/>
              <w:spacing w:before="15" w:line="225" w:lineRule="exact"/>
              <w:ind w:left="15"/>
              <w:rPr>
                <w:color w:val="000000"/>
                <w:sz w:val="24"/>
                <w:szCs w:val="24"/>
              </w:rPr>
            </w:pPr>
            <w:r w:rsidRPr="00EC4561">
              <w:rPr>
                <w:color w:val="000000"/>
                <w:sz w:val="24"/>
                <w:szCs w:val="24"/>
              </w:rPr>
              <w:t>Penicillum tardum (гриб плесневый Пенициллин), IgE</w:t>
            </w:r>
          </w:p>
        </w:tc>
      </w:tr>
      <w:tr w:rsidR="00A13E02" w:rsidRPr="005C4477" w:rsidTr="007A2A03">
        <w:tc>
          <w:tcPr>
            <w:tcW w:w="588" w:type="dxa"/>
          </w:tcPr>
          <w:p w:rsidR="00A13E02" w:rsidRPr="005C4477" w:rsidRDefault="00A13E02" w:rsidP="00C64476">
            <w:pPr>
              <w:tabs>
                <w:tab w:val="left" w:pos="4111"/>
                <w:tab w:val="center" w:pos="4819"/>
                <w:tab w:val="left" w:pos="7284"/>
              </w:tabs>
              <w:ind w:right="57"/>
              <w:jc w:val="both"/>
              <w:rPr>
                <w:color w:val="000000"/>
              </w:rPr>
            </w:pPr>
            <w:r>
              <w:rPr>
                <w:color w:val="000000"/>
              </w:rPr>
              <w:t>16</w:t>
            </w:r>
          </w:p>
        </w:tc>
        <w:tc>
          <w:tcPr>
            <w:tcW w:w="9300" w:type="dxa"/>
            <w:vAlign w:val="center"/>
          </w:tcPr>
          <w:p w:rsidR="00A13E02" w:rsidRPr="00EC4561" w:rsidRDefault="00A13E02" w:rsidP="007A2A03">
            <w:pPr>
              <w:widowControl w:val="0"/>
              <w:autoSpaceDE w:val="0"/>
              <w:autoSpaceDN w:val="0"/>
              <w:adjustRightInd w:val="0"/>
              <w:spacing w:before="15" w:line="225" w:lineRule="exact"/>
              <w:ind w:left="15"/>
              <w:rPr>
                <w:color w:val="000000"/>
                <w:sz w:val="24"/>
                <w:szCs w:val="24"/>
              </w:rPr>
            </w:pPr>
            <w:r w:rsidRPr="00EC4561">
              <w:rPr>
                <w:color w:val="000000"/>
                <w:sz w:val="24"/>
                <w:szCs w:val="24"/>
              </w:rPr>
              <w:t>Phadiatop ImmunoCAP общий ингаляционный</w:t>
            </w:r>
          </w:p>
        </w:tc>
      </w:tr>
      <w:tr w:rsidR="00A13E02" w:rsidRPr="005C4477" w:rsidTr="007A2A03">
        <w:tc>
          <w:tcPr>
            <w:tcW w:w="588" w:type="dxa"/>
          </w:tcPr>
          <w:p w:rsidR="00A13E02" w:rsidRPr="005C4477" w:rsidRDefault="00A13E02" w:rsidP="00C64476">
            <w:pPr>
              <w:tabs>
                <w:tab w:val="left" w:pos="4111"/>
                <w:tab w:val="center" w:pos="4819"/>
                <w:tab w:val="left" w:pos="7284"/>
              </w:tabs>
              <w:ind w:right="57"/>
              <w:jc w:val="both"/>
              <w:rPr>
                <w:color w:val="000000"/>
              </w:rPr>
            </w:pPr>
            <w:r>
              <w:rPr>
                <w:color w:val="000000"/>
              </w:rPr>
              <w:t>17</w:t>
            </w:r>
          </w:p>
        </w:tc>
        <w:tc>
          <w:tcPr>
            <w:tcW w:w="9300" w:type="dxa"/>
            <w:vAlign w:val="center"/>
          </w:tcPr>
          <w:p w:rsidR="00A13E02" w:rsidRPr="00EC4561" w:rsidRDefault="00A13E02" w:rsidP="007A2A03">
            <w:pPr>
              <w:widowControl w:val="0"/>
              <w:autoSpaceDE w:val="0"/>
              <w:autoSpaceDN w:val="0"/>
              <w:adjustRightInd w:val="0"/>
              <w:spacing w:before="15" w:line="225" w:lineRule="exact"/>
              <w:ind w:left="15"/>
              <w:rPr>
                <w:color w:val="000000"/>
                <w:sz w:val="24"/>
                <w:szCs w:val="24"/>
              </w:rPr>
            </w:pPr>
            <w:r w:rsidRPr="00EC4561">
              <w:rPr>
                <w:color w:val="000000"/>
                <w:sz w:val="24"/>
                <w:szCs w:val="24"/>
              </w:rPr>
              <w:t>Phadiatop Infant ImmunoCAP детский</w:t>
            </w:r>
          </w:p>
        </w:tc>
      </w:tr>
      <w:tr w:rsidR="00A13E02" w:rsidRPr="005C4477" w:rsidTr="007A2A03">
        <w:tc>
          <w:tcPr>
            <w:tcW w:w="588" w:type="dxa"/>
          </w:tcPr>
          <w:p w:rsidR="00A13E02" w:rsidRPr="005C4477" w:rsidRDefault="00A13E02" w:rsidP="00C64476">
            <w:pPr>
              <w:tabs>
                <w:tab w:val="left" w:pos="4111"/>
                <w:tab w:val="center" w:pos="4819"/>
                <w:tab w:val="left" w:pos="7284"/>
              </w:tabs>
              <w:ind w:right="57"/>
              <w:jc w:val="both"/>
              <w:rPr>
                <w:color w:val="000000"/>
              </w:rPr>
            </w:pPr>
            <w:r>
              <w:rPr>
                <w:color w:val="000000"/>
              </w:rPr>
              <w:t>18</w:t>
            </w:r>
          </w:p>
        </w:tc>
        <w:tc>
          <w:tcPr>
            <w:tcW w:w="9300" w:type="dxa"/>
            <w:vAlign w:val="center"/>
          </w:tcPr>
          <w:p w:rsidR="00A13E02" w:rsidRPr="00EC4561" w:rsidRDefault="00A13E02" w:rsidP="007A2A03">
            <w:pPr>
              <w:widowControl w:val="0"/>
              <w:autoSpaceDE w:val="0"/>
              <w:autoSpaceDN w:val="0"/>
              <w:adjustRightInd w:val="0"/>
              <w:spacing w:before="15" w:line="225" w:lineRule="exact"/>
              <w:ind w:left="15"/>
              <w:rPr>
                <w:color w:val="000000"/>
                <w:sz w:val="24"/>
                <w:szCs w:val="24"/>
              </w:rPr>
            </w:pPr>
            <w:r w:rsidRPr="00EC4561">
              <w:rPr>
                <w:color w:val="000000"/>
                <w:sz w:val="24"/>
                <w:szCs w:val="24"/>
              </w:rPr>
              <w:t>Абрикос, IgE</w:t>
            </w:r>
          </w:p>
        </w:tc>
      </w:tr>
      <w:tr w:rsidR="00A13E02" w:rsidRPr="00426231" w:rsidTr="007A2A03">
        <w:tc>
          <w:tcPr>
            <w:tcW w:w="588" w:type="dxa"/>
          </w:tcPr>
          <w:p w:rsidR="00A13E02" w:rsidRPr="00426231" w:rsidRDefault="00A13E02" w:rsidP="00C64476">
            <w:pPr>
              <w:jc w:val="both"/>
              <w:rPr>
                <w:color w:val="000000"/>
              </w:rPr>
            </w:pPr>
            <w:r>
              <w:rPr>
                <w:color w:val="000000"/>
              </w:rPr>
              <w:t>19</w:t>
            </w:r>
          </w:p>
        </w:tc>
        <w:tc>
          <w:tcPr>
            <w:tcW w:w="9300" w:type="dxa"/>
            <w:vAlign w:val="center"/>
          </w:tcPr>
          <w:p w:rsidR="00A13E02" w:rsidRPr="00EC4561" w:rsidRDefault="00A13E02" w:rsidP="007A2A03">
            <w:pPr>
              <w:widowControl w:val="0"/>
              <w:autoSpaceDE w:val="0"/>
              <w:autoSpaceDN w:val="0"/>
              <w:adjustRightInd w:val="0"/>
              <w:spacing w:before="15" w:line="225" w:lineRule="exact"/>
              <w:ind w:left="15"/>
              <w:rPr>
                <w:color w:val="000000"/>
                <w:sz w:val="24"/>
                <w:szCs w:val="24"/>
              </w:rPr>
            </w:pPr>
            <w:r w:rsidRPr="00EC4561">
              <w:rPr>
                <w:color w:val="000000"/>
                <w:sz w:val="24"/>
                <w:szCs w:val="24"/>
              </w:rPr>
              <w:t>Аллергокомплекс пищевой RIDA-screen №3, IgE</w:t>
            </w:r>
          </w:p>
        </w:tc>
      </w:tr>
      <w:tr w:rsidR="00A13E02" w:rsidRPr="00426231" w:rsidTr="007A2A03">
        <w:tc>
          <w:tcPr>
            <w:tcW w:w="588" w:type="dxa"/>
          </w:tcPr>
          <w:p w:rsidR="00A13E02" w:rsidRPr="00426231" w:rsidRDefault="00A13E02" w:rsidP="00C64476">
            <w:pPr>
              <w:jc w:val="both"/>
              <w:rPr>
                <w:color w:val="000000"/>
              </w:rPr>
            </w:pPr>
            <w:r>
              <w:rPr>
                <w:color w:val="000000"/>
              </w:rPr>
              <w:t>20</w:t>
            </w:r>
          </w:p>
        </w:tc>
        <w:tc>
          <w:tcPr>
            <w:tcW w:w="9300" w:type="dxa"/>
            <w:vAlign w:val="center"/>
          </w:tcPr>
          <w:p w:rsidR="00A13E02" w:rsidRPr="00EC4561" w:rsidRDefault="00A13E02" w:rsidP="007A2A03">
            <w:pPr>
              <w:widowControl w:val="0"/>
              <w:autoSpaceDE w:val="0"/>
              <w:autoSpaceDN w:val="0"/>
              <w:adjustRightInd w:val="0"/>
              <w:spacing w:before="15" w:line="225" w:lineRule="exact"/>
              <w:ind w:left="15"/>
              <w:rPr>
                <w:color w:val="000000"/>
                <w:sz w:val="24"/>
                <w:szCs w:val="24"/>
              </w:rPr>
            </w:pPr>
            <w:r w:rsidRPr="00EC4561">
              <w:rPr>
                <w:color w:val="000000"/>
                <w:sz w:val="24"/>
                <w:szCs w:val="24"/>
              </w:rPr>
              <w:t>Аллергокомплекс смешанный RIDA-screen №1, IgE</w:t>
            </w:r>
          </w:p>
        </w:tc>
      </w:tr>
      <w:tr w:rsidR="00A13E02" w:rsidRPr="00426231" w:rsidTr="007A2A03">
        <w:tc>
          <w:tcPr>
            <w:tcW w:w="588" w:type="dxa"/>
          </w:tcPr>
          <w:p w:rsidR="00A13E02" w:rsidRPr="00426231" w:rsidRDefault="00A13E02" w:rsidP="00C64476">
            <w:pPr>
              <w:jc w:val="both"/>
              <w:rPr>
                <w:color w:val="000000"/>
              </w:rPr>
            </w:pPr>
            <w:r>
              <w:rPr>
                <w:color w:val="000000"/>
              </w:rPr>
              <w:t>21</w:t>
            </w:r>
          </w:p>
        </w:tc>
        <w:tc>
          <w:tcPr>
            <w:tcW w:w="9300" w:type="dxa"/>
            <w:vAlign w:val="center"/>
          </w:tcPr>
          <w:p w:rsidR="00A13E02" w:rsidRPr="00EC4561" w:rsidRDefault="00A13E02" w:rsidP="007A2A03">
            <w:pPr>
              <w:widowControl w:val="0"/>
              <w:autoSpaceDE w:val="0"/>
              <w:autoSpaceDN w:val="0"/>
              <w:adjustRightInd w:val="0"/>
              <w:spacing w:before="15" w:line="225" w:lineRule="exact"/>
              <w:ind w:left="15"/>
              <w:rPr>
                <w:color w:val="000000"/>
                <w:sz w:val="24"/>
                <w:szCs w:val="24"/>
              </w:rPr>
            </w:pPr>
            <w:r w:rsidRPr="00EC4561">
              <w:rPr>
                <w:color w:val="000000"/>
                <w:sz w:val="24"/>
                <w:szCs w:val="24"/>
              </w:rPr>
              <w:t>Аллергочип ALEX2, (300 аллергокомпонентов + IgE общий)</w:t>
            </w:r>
          </w:p>
        </w:tc>
      </w:tr>
      <w:tr w:rsidR="00A13E02" w:rsidRPr="00426231" w:rsidTr="007A2A03">
        <w:tc>
          <w:tcPr>
            <w:tcW w:w="588" w:type="dxa"/>
          </w:tcPr>
          <w:p w:rsidR="00A13E02" w:rsidRPr="00426231" w:rsidRDefault="00A13E02" w:rsidP="00C64476">
            <w:pPr>
              <w:jc w:val="both"/>
              <w:rPr>
                <w:color w:val="000000"/>
              </w:rPr>
            </w:pPr>
            <w:r>
              <w:rPr>
                <w:color w:val="000000"/>
              </w:rPr>
              <w:t>22</w:t>
            </w:r>
          </w:p>
        </w:tc>
        <w:tc>
          <w:tcPr>
            <w:tcW w:w="9300" w:type="dxa"/>
            <w:vAlign w:val="center"/>
          </w:tcPr>
          <w:p w:rsidR="00A13E02" w:rsidRPr="00EC4561" w:rsidRDefault="00A13E02" w:rsidP="007A2A03">
            <w:pPr>
              <w:widowControl w:val="0"/>
              <w:autoSpaceDE w:val="0"/>
              <w:autoSpaceDN w:val="0"/>
              <w:adjustRightInd w:val="0"/>
              <w:spacing w:before="15" w:line="225" w:lineRule="exact"/>
              <w:ind w:left="15"/>
              <w:rPr>
                <w:color w:val="000000"/>
                <w:sz w:val="24"/>
                <w:szCs w:val="24"/>
              </w:rPr>
            </w:pPr>
            <w:r w:rsidRPr="00EC4561">
              <w:rPr>
                <w:color w:val="000000"/>
                <w:sz w:val="24"/>
                <w:szCs w:val="24"/>
              </w:rPr>
              <w:t>Аллергочип ImmunoCAP ISAC (112 аллергокомпонентов)</w:t>
            </w:r>
          </w:p>
        </w:tc>
      </w:tr>
      <w:tr w:rsidR="00A13E02" w:rsidRPr="00A86FCA" w:rsidTr="007A2A03">
        <w:tc>
          <w:tcPr>
            <w:tcW w:w="588" w:type="dxa"/>
          </w:tcPr>
          <w:p w:rsidR="00A13E02" w:rsidRPr="00426231" w:rsidRDefault="00A13E02" w:rsidP="00C64476">
            <w:pPr>
              <w:jc w:val="both"/>
              <w:rPr>
                <w:color w:val="000000"/>
              </w:rPr>
            </w:pPr>
            <w:r>
              <w:rPr>
                <w:color w:val="000000"/>
              </w:rPr>
              <w:t>23</w:t>
            </w:r>
          </w:p>
        </w:tc>
        <w:tc>
          <w:tcPr>
            <w:tcW w:w="9300" w:type="dxa"/>
            <w:vAlign w:val="center"/>
          </w:tcPr>
          <w:p w:rsidR="00A13E02" w:rsidRPr="00EC4561" w:rsidRDefault="00A13E02" w:rsidP="007A2A03">
            <w:pPr>
              <w:widowControl w:val="0"/>
              <w:autoSpaceDE w:val="0"/>
              <w:autoSpaceDN w:val="0"/>
              <w:adjustRightInd w:val="0"/>
              <w:spacing w:before="15" w:line="225" w:lineRule="exact"/>
              <w:ind w:left="15"/>
              <w:rPr>
                <w:color w:val="000000"/>
                <w:sz w:val="24"/>
                <w:szCs w:val="24"/>
                <w:lang w:val="en-US"/>
              </w:rPr>
            </w:pPr>
            <w:r w:rsidRPr="00EC4561">
              <w:rPr>
                <w:color w:val="000000"/>
                <w:sz w:val="24"/>
                <w:szCs w:val="24"/>
              </w:rPr>
              <w:t>Амброзия</w:t>
            </w:r>
            <w:r w:rsidRPr="00EC4561">
              <w:rPr>
                <w:color w:val="000000"/>
                <w:sz w:val="24"/>
                <w:szCs w:val="24"/>
                <w:lang w:val="en-US"/>
              </w:rPr>
              <w:t xml:space="preserve"> </w:t>
            </w:r>
            <w:r w:rsidRPr="00EC4561">
              <w:rPr>
                <w:color w:val="000000"/>
                <w:sz w:val="24"/>
                <w:szCs w:val="24"/>
              </w:rPr>
              <w:t>высокая</w:t>
            </w:r>
            <w:r w:rsidRPr="00EC4561">
              <w:rPr>
                <w:color w:val="000000"/>
                <w:sz w:val="24"/>
                <w:szCs w:val="24"/>
                <w:lang w:val="en-US"/>
              </w:rPr>
              <w:t xml:space="preserve"> (Ambrosia elatior), IgE, ImmunoCAP (Phadia)</w:t>
            </w:r>
          </w:p>
        </w:tc>
      </w:tr>
      <w:tr w:rsidR="00A13E02" w:rsidRPr="00426231" w:rsidTr="007A2A03">
        <w:tc>
          <w:tcPr>
            <w:tcW w:w="588" w:type="dxa"/>
          </w:tcPr>
          <w:p w:rsidR="00A13E02" w:rsidRPr="00426231" w:rsidRDefault="00A13E02" w:rsidP="00C64476">
            <w:pPr>
              <w:jc w:val="both"/>
              <w:rPr>
                <w:color w:val="000000"/>
              </w:rPr>
            </w:pPr>
            <w:r>
              <w:rPr>
                <w:color w:val="000000"/>
              </w:rPr>
              <w:t>24</w:t>
            </w:r>
          </w:p>
        </w:tc>
        <w:tc>
          <w:tcPr>
            <w:tcW w:w="9300" w:type="dxa"/>
            <w:vAlign w:val="center"/>
          </w:tcPr>
          <w:p w:rsidR="00A13E02" w:rsidRPr="00EC4561" w:rsidRDefault="00A13E02" w:rsidP="007A2A03">
            <w:pPr>
              <w:widowControl w:val="0"/>
              <w:autoSpaceDE w:val="0"/>
              <w:autoSpaceDN w:val="0"/>
              <w:adjustRightInd w:val="0"/>
              <w:spacing w:before="15" w:line="225" w:lineRule="exact"/>
              <w:ind w:left="15"/>
              <w:rPr>
                <w:color w:val="000000"/>
                <w:sz w:val="24"/>
                <w:szCs w:val="24"/>
              </w:rPr>
            </w:pPr>
            <w:r w:rsidRPr="00EC4561">
              <w:rPr>
                <w:color w:val="000000"/>
                <w:sz w:val="24"/>
                <w:szCs w:val="24"/>
              </w:rPr>
              <w:t>Амброзия, IgE</w:t>
            </w:r>
          </w:p>
        </w:tc>
      </w:tr>
      <w:tr w:rsidR="00A13E02" w:rsidRPr="00426231" w:rsidTr="007A2A03">
        <w:tc>
          <w:tcPr>
            <w:tcW w:w="588" w:type="dxa"/>
          </w:tcPr>
          <w:p w:rsidR="00A13E02" w:rsidRPr="00426231" w:rsidRDefault="00A13E02" w:rsidP="00C64476">
            <w:pPr>
              <w:jc w:val="both"/>
              <w:rPr>
                <w:color w:val="000000"/>
              </w:rPr>
            </w:pPr>
            <w:r>
              <w:rPr>
                <w:color w:val="000000"/>
              </w:rPr>
              <w:t>25</w:t>
            </w:r>
          </w:p>
        </w:tc>
        <w:tc>
          <w:tcPr>
            <w:tcW w:w="9300" w:type="dxa"/>
            <w:vAlign w:val="center"/>
          </w:tcPr>
          <w:p w:rsidR="00A13E02" w:rsidRPr="00EC4561" w:rsidRDefault="00A13E02" w:rsidP="007A2A03">
            <w:pPr>
              <w:widowControl w:val="0"/>
              <w:autoSpaceDE w:val="0"/>
              <w:autoSpaceDN w:val="0"/>
              <w:adjustRightInd w:val="0"/>
              <w:spacing w:before="15" w:line="225" w:lineRule="exact"/>
              <w:ind w:left="15"/>
              <w:rPr>
                <w:color w:val="000000"/>
                <w:sz w:val="24"/>
                <w:szCs w:val="24"/>
              </w:rPr>
            </w:pPr>
            <w:r w:rsidRPr="00EC4561">
              <w:rPr>
                <w:color w:val="000000"/>
                <w:sz w:val="24"/>
                <w:szCs w:val="24"/>
              </w:rPr>
              <w:t>Амоксициллин, IgE</w:t>
            </w:r>
          </w:p>
        </w:tc>
      </w:tr>
      <w:tr w:rsidR="00A13E02" w:rsidRPr="00426231" w:rsidTr="007A2A03">
        <w:tc>
          <w:tcPr>
            <w:tcW w:w="588" w:type="dxa"/>
          </w:tcPr>
          <w:p w:rsidR="00A13E02" w:rsidRPr="00426231" w:rsidRDefault="00A13E02" w:rsidP="00C64476">
            <w:pPr>
              <w:jc w:val="both"/>
              <w:rPr>
                <w:color w:val="000000"/>
              </w:rPr>
            </w:pPr>
            <w:r>
              <w:rPr>
                <w:color w:val="000000"/>
              </w:rPr>
              <w:t>26</w:t>
            </w:r>
          </w:p>
        </w:tc>
        <w:tc>
          <w:tcPr>
            <w:tcW w:w="9300" w:type="dxa"/>
            <w:vAlign w:val="center"/>
          </w:tcPr>
          <w:p w:rsidR="00A13E02" w:rsidRPr="00EC4561" w:rsidRDefault="00A13E02" w:rsidP="007A2A03">
            <w:pPr>
              <w:widowControl w:val="0"/>
              <w:autoSpaceDE w:val="0"/>
              <w:autoSpaceDN w:val="0"/>
              <w:adjustRightInd w:val="0"/>
              <w:spacing w:before="15" w:line="225" w:lineRule="exact"/>
              <w:ind w:left="15"/>
              <w:rPr>
                <w:color w:val="000000"/>
                <w:sz w:val="24"/>
                <w:szCs w:val="24"/>
              </w:rPr>
            </w:pPr>
            <w:r w:rsidRPr="00EC4561">
              <w:rPr>
                <w:color w:val="000000"/>
                <w:sz w:val="24"/>
                <w:szCs w:val="24"/>
              </w:rPr>
              <w:t>Ананас, IgE</w:t>
            </w:r>
          </w:p>
        </w:tc>
      </w:tr>
      <w:tr w:rsidR="00A13E02" w:rsidRPr="00A86FCA" w:rsidTr="007A2A03">
        <w:tc>
          <w:tcPr>
            <w:tcW w:w="588" w:type="dxa"/>
          </w:tcPr>
          <w:p w:rsidR="00A13E02" w:rsidRPr="00426231" w:rsidRDefault="00A13E02" w:rsidP="00C64476">
            <w:pPr>
              <w:jc w:val="both"/>
              <w:rPr>
                <w:color w:val="000000"/>
              </w:rPr>
            </w:pPr>
            <w:r>
              <w:rPr>
                <w:color w:val="000000"/>
              </w:rPr>
              <w:t>27</w:t>
            </w:r>
          </w:p>
        </w:tc>
        <w:tc>
          <w:tcPr>
            <w:tcW w:w="9300" w:type="dxa"/>
            <w:vAlign w:val="center"/>
          </w:tcPr>
          <w:p w:rsidR="00A13E02" w:rsidRPr="00EC4561" w:rsidRDefault="00A13E02" w:rsidP="007A2A03">
            <w:pPr>
              <w:widowControl w:val="0"/>
              <w:autoSpaceDE w:val="0"/>
              <w:autoSpaceDN w:val="0"/>
              <w:adjustRightInd w:val="0"/>
              <w:spacing w:before="15" w:line="225" w:lineRule="exact"/>
              <w:ind w:left="15"/>
              <w:rPr>
                <w:color w:val="000000"/>
                <w:sz w:val="24"/>
                <w:szCs w:val="24"/>
                <w:lang w:val="en-US"/>
              </w:rPr>
            </w:pPr>
            <w:r w:rsidRPr="00EC4561">
              <w:rPr>
                <w:color w:val="000000"/>
                <w:sz w:val="24"/>
                <w:szCs w:val="24"/>
              </w:rPr>
              <w:t>Апельсин</w:t>
            </w:r>
            <w:r w:rsidRPr="00EC4561">
              <w:rPr>
                <w:color w:val="000000"/>
                <w:sz w:val="24"/>
                <w:szCs w:val="24"/>
                <w:lang w:val="en-US"/>
              </w:rPr>
              <w:t xml:space="preserve"> (Citrus sinensis), IgE, ImmunoCAP (Phadia)</w:t>
            </w:r>
          </w:p>
        </w:tc>
      </w:tr>
      <w:tr w:rsidR="00A13E02" w:rsidRPr="00426231" w:rsidTr="007A2A03">
        <w:tc>
          <w:tcPr>
            <w:tcW w:w="588" w:type="dxa"/>
          </w:tcPr>
          <w:p w:rsidR="00A13E02" w:rsidRPr="00426231" w:rsidRDefault="00A13E02" w:rsidP="00C64476">
            <w:pPr>
              <w:jc w:val="both"/>
              <w:rPr>
                <w:color w:val="000000"/>
              </w:rPr>
            </w:pPr>
            <w:r>
              <w:rPr>
                <w:color w:val="000000"/>
              </w:rPr>
              <w:t>28</w:t>
            </w:r>
          </w:p>
        </w:tc>
        <w:tc>
          <w:tcPr>
            <w:tcW w:w="9300" w:type="dxa"/>
            <w:vAlign w:val="center"/>
          </w:tcPr>
          <w:p w:rsidR="00A13E02" w:rsidRPr="00EC4561" w:rsidRDefault="00A13E02" w:rsidP="007A2A03">
            <w:pPr>
              <w:widowControl w:val="0"/>
              <w:autoSpaceDE w:val="0"/>
              <w:autoSpaceDN w:val="0"/>
              <w:adjustRightInd w:val="0"/>
              <w:spacing w:before="15" w:line="225" w:lineRule="exact"/>
              <w:ind w:left="15"/>
              <w:rPr>
                <w:color w:val="000000"/>
                <w:sz w:val="24"/>
                <w:szCs w:val="24"/>
              </w:rPr>
            </w:pPr>
            <w:r w:rsidRPr="00EC4561">
              <w:rPr>
                <w:color w:val="000000"/>
                <w:sz w:val="24"/>
                <w:szCs w:val="24"/>
              </w:rPr>
              <w:t>Апельсин, IgE</w:t>
            </w:r>
          </w:p>
        </w:tc>
      </w:tr>
      <w:tr w:rsidR="00A13E02" w:rsidRPr="00A86FCA" w:rsidTr="007A2A03">
        <w:tc>
          <w:tcPr>
            <w:tcW w:w="588" w:type="dxa"/>
          </w:tcPr>
          <w:p w:rsidR="00A13E02" w:rsidRPr="00426231" w:rsidRDefault="00A13E02" w:rsidP="00C64476">
            <w:pPr>
              <w:jc w:val="both"/>
              <w:rPr>
                <w:color w:val="000000"/>
              </w:rPr>
            </w:pPr>
            <w:r>
              <w:rPr>
                <w:color w:val="000000"/>
              </w:rPr>
              <w:t>29</w:t>
            </w:r>
          </w:p>
        </w:tc>
        <w:tc>
          <w:tcPr>
            <w:tcW w:w="9300" w:type="dxa"/>
            <w:vAlign w:val="center"/>
          </w:tcPr>
          <w:p w:rsidR="00A13E02" w:rsidRPr="00EC4561" w:rsidRDefault="00A13E02" w:rsidP="007A2A03">
            <w:pPr>
              <w:widowControl w:val="0"/>
              <w:autoSpaceDE w:val="0"/>
              <w:autoSpaceDN w:val="0"/>
              <w:adjustRightInd w:val="0"/>
              <w:spacing w:before="15" w:line="225" w:lineRule="exact"/>
              <w:ind w:left="15"/>
              <w:rPr>
                <w:color w:val="000000"/>
                <w:sz w:val="24"/>
                <w:szCs w:val="24"/>
                <w:lang w:val="en-US"/>
              </w:rPr>
            </w:pPr>
            <w:r w:rsidRPr="00EC4561">
              <w:rPr>
                <w:color w:val="000000"/>
                <w:sz w:val="24"/>
                <w:szCs w:val="24"/>
              </w:rPr>
              <w:t>Арахис</w:t>
            </w:r>
            <w:r w:rsidRPr="00EC4561">
              <w:rPr>
                <w:color w:val="000000"/>
                <w:sz w:val="24"/>
                <w:szCs w:val="24"/>
                <w:lang w:val="en-US"/>
              </w:rPr>
              <w:t xml:space="preserve"> (Arachis hypogaea), IgE, ImmunoCAP (Phadia)</w:t>
            </w:r>
          </w:p>
        </w:tc>
      </w:tr>
      <w:tr w:rsidR="00A13E02" w:rsidRPr="00426231" w:rsidTr="007A2A03">
        <w:tc>
          <w:tcPr>
            <w:tcW w:w="588" w:type="dxa"/>
          </w:tcPr>
          <w:p w:rsidR="00A13E02" w:rsidRPr="00426231" w:rsidRDefault="00A13E02" w:rsidP="00C64476">
            <w:pPr>
              <w:jc w:val="both"/>
              <w:rPr>
                <w:color w:val="000000"/>
              </w:rPr>
            </w:pPr>
            <w:r>
              <w:rPr>
                <w:color w:val="000000"/>
              </w:rPr>
              <w:t>30</w:t>
            </w:r>
          </w:p>
        </w:tc>
        <w:tc>
          <w:tcPr>
            <w:tcW w:w="9300" w:type="dxa"/>
            <w:vAlign w:val="center"/>
          </w:tcPr>
          <w:p w:rsidR="00A13E02" w:rsidRPr="00EC4561" w:rsidRDefault="00A13E02" w:rsidP="007A2A03">
            <w:pPr>
              <w:widowControl w:val="0"/>
              <w:autoSpaceDE w:val="0"/>
              <w:autoSpaceDN w:val="0"/>
              <w:adjustRightInd w:val="0"/>
              <w:spacing w:before="15" w:line="225" w:lineRule="exact"/>
              <w:ind w:left="15"/>
              <w:rPr>
                <w:color w:val="000000"/>
                <w:sz w:val="24"/>
                <w:szCs w:val="24"/>
              </w:rPr>
            </w:pPr>
            <w:r w:rsidRPr="00EC4561">
              <w:rPr>
                <w:color w:val="000000"/>
                <w:sz w:val="24"/>
                <w:szCs w:val="24"/>
              </w:rPr>
              <w:t>Арахис, IgE</w:t>
            </w:r>
          </w:p>
        </w:tc>
      </w:tr>
      <w:tr w:rsidR="00A13E02" w:rsidRPr="00426231" w:rsidTr="007A2A03">
        <w:tc>
          <w:tcPr>
            <w:tcW w:w="588" w:type="dxa"/>
          </w:tcPr>
          <w:p w:rsidR="00A13E02" w:rsidRPr="00426231" w:rsidRDefault="00A13E02" w:rsidP="00C64476">
            <w:pPr>
              <w:jc w:val="both"/>
              <w:rPr>
                <w:color w:val="000000"/>
              </w:rPr>
            </w:pPr>
            <w:r>
              <w:rPr>
                <w:color w:val="000000"/>
              </w:rPr>
              <w:t>31</w:t>
            </w:r>
          </w:p>
        </w:tc>
        <w:tc>
          <w:tcPr>
            <w:tcW w:w="9300" w:type="dxa"/>
            <w:vAlign w:val="center"/>
          </w:tcPr>
          <w:p w:rsidR="00A13E02" w:rsidRPr="00EC4561" w:rsidRDefault="00A13E02" w:rsidP="007A2A03">
            <w:pPr>
              <w:widowControl w:val="0"/>
              <w:autoSpaceDE w:val="0"/>
              <w:autoSpaceDN w:val="0"/>
              <w:adjustRightInd w:val="0"/>
              <w:spacing w:before="15" w:line="225" w:lineRule="exact"/>
              <w:ind w:left="15"/>
              <w:rPr>
                <w:color w:val="000000"/>
                <w:sz w:val="24"/>
                <w:szCs w:val="24"/>
              </w:rPr>
            </w:pPr>
            <w:r w:rsidRPr="00EC4561">
              <w:rPr>
                <w:color w:val="000000"/>
                <w:sz w:val="24"/>
                <w:szCs w:val="24"/>
              </w:rPr>
              <w:t>Артикаин, IgE</w:t>
            </w:r>
          </w:p>
        </w:tc>
      </w:tr>
      <w:tr w:rsidR="00A13E02" w:rsidRPr="00A86FCA" w:rsidTr="007A2A03">
        <w:tc>
          <w:tcPr>
            <w:tcW w:w="588" w:type="dxa"/>
          </w:tcPr>
          <w:p w:rsidR="00A13E02" w:rsidRPr="00426231" w:rsidRDefault="00A13E02" w:rsidP="00C64476">
            <w:pPr>
              <w:jc w:val="both"/>
              <w:rPr>
                <w:color w:val="000000"/>
              </w:rPr>
            </w:pPr>
            <w:r>
              <w:rPr>
                <w:color w:val="000000"/>
              </w:rPr>
              <w:t>32</w:t>
            </w:r>
          </w:p>
        </w:tc>
        <w:tc>
          <w:tcPr>
            <w:tcW w:w="9300" w:type="dxa"/>
            <w:vAlign w:val="center"/>
          </w:tcPr>
          <w:p w:rsidR="00A13E02" w:rsidRPr="00EC4561" w:rsidRDefault="00A13E02" w:rsidP="007A2A03">
            <w:pPr>
              <w:widowControl w:val="0"/>
              <w:autoSpaceDE w:val="0"/>
              <w:autoSpaceDN w:val="0"/>
              <w:adjustRightInd w:val="0"/>
              <w:spacing w:before="15" w:line="225" w:lineRule="exact"/>
              <w:ind w:left="15"/>
              <w:rPr>
                <w:color w:val="000000"/>
                <w:sz w:val="24"/>
                <w:szCs w:val="24"/>
                <w:lang w:val="en-US"/>
              </w:rPr>
            </w:pPr>
            <w:r w:rsidRPr="00EC4561">
              <w:rPr>
                <w:color w:val="000000"/>
                <w:sz w:val="24"/>
                <w:szCs w:val="24"/>
              </w:rPr>
              <w:t>Банан</w:t>
            </w:r>
            <w:r w:rsidRPr="00EC4561">
              <w:rPr>
                <w:color w:val="000000"/>
                <w:sz w:val="24"/>
                <w:szCs w:val="24"/>
                <w:lang w:val="en-US"/>
              </w:rPr>
              <w:t xml:space="preserve"> (Musa acuminata/sapientum/paradisiaca), IgE, ImmunoCAP (Phadia)</w:t>
            </w:r>
          </w:p>
        </w:tc>
      </w:tr>
      <w:tr w:rsidR="00A13E02" w:rsidRPr="00426231" w:rsidTr="007A2A03">
        <w:tc>
          <w:tcPr>
            <w:tcW w:w="588" w:type="dxa"/>
          </w:tcPr>
          <w:p w:rsidR="00A13E02" w:rsidRPr="00426231" w:rsidRDefault="00A13E02" w:rsidP="00C64476">
            <w:pPr>
              <w:jc w:val="both"/>
              <w:rPr>
                <w:color w:val="000000"/>
              </w:rPr>
            </w:pPr>
            <w:r>
              <w:rPr>
                <w:color w:val="000000"/>
              </w:rPr>
              <w:t>33</w:t>
            </w:r>
          </w:p>
        </w:tc>
        <w:tc>
          <w:tcPr>
            <w:tcW w:w="9300" w:type="dxa"/>
            <w:vAlign w:val="center"/>
          </w:tcPr>
          <w:p w:rsidR="00A13E02" w:rsidRPr="00EC4561" w:rsidRDefault="00A13E02" w:rsidP="007A2A03">
            <w:pPr>
              <w:widowControl w:val="0"/>
              <w:autoSpaceDE w:val="0"/>
              <w:autoSpaceDN w:val="0"/>
              <w:adjustRightInd w:val="0"/>
              <w:spacing w:before="15" w:line="225" w:lineRule="exact"/>
              <w:ind w:left="15"/>
              <w:rPr>
                <w:color w:val="000000"/>
                <w:sz w:val="24"/>
                <w:szCs w:val="24"/>
              </w:rPr>
            </w:pPr>
            <w:r w:rsidRPr="00EC4561">
              <w:rPr>
                <w:color w:val="000000"/>
                <w:sz w:val="24"/>
                <w:szCs w:val="24"/>
              </w:rPr>
              <w:t>Банан, IgE</w:t>
            </w:r>
          </w:p>
        </w:tc>
      </w:tr>
      <w:tr w:rsidR="00A13E02" w:rsidRPr="00426231" w:rsidTr="007A2A03">
        <w:tc>
          <w:tcPr>
            <w:tcW w:w="588" w:type="dxa"/>
          </w:tcPr>
          <w:p w:rsidR="00A13E02" w:rsidRPr="00426231" w:rsidRDefault="00A13E02" w:rsidP="00C64476">
            <w:pPr>
              <w:jc w:val="both"/>
              <w:rPr>
                <w:color w:val="000000"/>
              </w:rPr>
            </w:pPr>
            <w:r>
              <w:rPr>
                <w:color w:val="000000"/>
              </w:rPr>
              <w:t>34</w:t>
            </w:r>
          </w:p>
        </w:tc>
        <w:tc>
          <w:tcPr>
            <w:tcW w:w="9300" w:type="dxa"/>
            <w:vAlign w:val="center"/>
          </w:tcPr>
          <w:p w:rsidR="00A13E02" w:rsidRPr="00EC4561" w:rsidRDefault="00A13E02" w:rsidP="007A2A03">
            <w:pPr>
              <w:widowControl w:val="0"/>
              <w:autoSpaceDE w:val="0"/>
              <w:autoSpaceDN w:val="0"/>
              <w:adjustRightInd w:val="0"/>
              <w:spacing w:before="15" w:line="225" w:lineRule="exact"/>
              <w:ind w:left="15"/>
              <w:rPr>
                <w:color w:val="000000"/>
                <w:sz w:val="24"/>
                <w:szCs w:val="24"/>
              </w:rPr>
            </w:pPr>
            <w:r w:rsidRPr="00EC4561">
              <w:rPr>
                <w:color w:val="000000"/>
                <w:sz w:val="24"/>
                <w:szCs w:val="24"/>
              </w:rPr>
              <w:t>Баранина, IgE</w:t>
            </w:r>
          </w:p>
        </w:tc>
      </w:tr>
      <w:tr w:rsidR="00A13E02" w:rsidRPr="00426231" w:rsidTr="007A2A03">
        <w:tc>
          <w:tcPr>
            <w:tcW w:w="588" w:type="dxa"/>
          </w:tcPr>
          <w:p w:rsidR="00A13E02" w:rsidRPr="00426231" w:rsidRDefault="00A13E02" w:rsidP="00C64476">
            <w:pPr>
              <w:jc w:val="both"/>
              <w:rPr>
                <w:color w:val="000000"/>
              </w:rPr>
            </w:pPr>
            <w:r>
              <w:rPr>
                <w:color w:val="000000"/>
              </w:rPr>
              <w:t>35</w:t>
            </w:r>
          </w:p>
        </w:tc>
        <w:tc>
          <w:tcPr>
            <w:tcW w:w="9300" w:type="dxa"/>
            <w:vAlign w:val="center"/>
          </w:tcPr>
          <w:p w:rsidR="00A13E02" w:rsidRPr="00EC4561" w:rsidRDefault="00A13E02" w:rsidP="007A2A03">
            <w:pPr>
              <w:widowControl w:val="0"/>
              <w:autoSpaceDE w:val="0"/>
              <w:autoSpaceDN w:val="0"/>
              <w:adjustRightInd w:val="0"/>
              <w:spacing w:before="15" w:line="225" w:lineRule="exact"/>
              <w:ind w:left="15"/>
              <w:rPr>
                <w:color w:val="000000"/>
                <w:sz w:val="24"/>
                <w:szCs w:val="24"/>
              </w:rPr>
            </w:pPr>
            <w:r w:rsidRPr="00EC4561">
              <w:rPr>
                <w:color w:val="000000"/>
                <w:sz w:val="24"/>
                <w:szCs w:val="24"/>
              </w:rPr>
              <w:t>Белок куриного яйца, IgE</w:t>
            </w:r>
          </w:p>
        </w:tc>
      </w:tr>
      <w:tr w:rsidR="00A13E02" w:rsidRPr="00A22FF9" w:rsidTr="007A2A03">
        <w:tc>
          <w:tcPr>
            <w:tcW w:w="588" w:type="dxa"/>
          </w:tcPr>
          <w:p w:rsidR="00A13E02" w:rsidRPr="00A22FF9" w:rsidRDefault="00A13E02" w:rsidP="00C64476">
            <w:pPr>
              <w:jc w:val="both"/>
              <w:rPr>
                <w:color w:val="000000" w:themeColor="text1"/>
              </w:rPr>
            </w:pPr>
            <w:r>
              <w:rPr>
                <w:color w:val="000000" w:themeColor="text1"/>
              </w:rPr>
              <w:t>36</w:t>
            </w:r>
          </w:p>
        </w:tc>
        <w:tc>
          <w:tcPr>
            <w:tcW w:w="9300" w:type="dxa"/>
            <w:vAlign w:val="center"/>
          </w:tcPr>
          <w:p w:rsidR="00A13E02" w:rsidRPr="00EC4561" w:rsidRDefault="00A13E02" w:rsidP="007A2A03">
            <w:pPr>
              <w:widowControl w:val="0"/>
              <w:autoSpaceDE w:val="0"/>
              <w:autoSpaceDN w:val="0"/>
              <w:adjustRightInd w:val="0"/>
              <w:spacing w:before="15" w:line="225" w:lineRule="exact"/>
              <w:ind w:left="15"/>
              <w:rPr>
                <w:color w:val="000000"/>
                <w:sz w:val="24"/>
                <w:szCs w:val="24"/>
              </w:rPr>
            </w:pPr>
            <w:r w:rsidRPr="00EC4561">
              <w:rPr>
                <w:color w:val="000000"/>
                <w:sz w:val="24"/>
                <w:szCs w:val="24"/>
              </w:rPr>
              <w:t>Береза белая, IgE</w:t>
            </w:r>
          </w:p>
        </w:tc>
      </w:tr>
      <w:tr w:rsidR="00A13E02" w:rsidRPr="00426231" w:rsidTr="007A2A03">
        <w:tc>
          <w:tcPr>
            <w:tcW w:w="588" w:type="dxa"/>
          </w:tcPr>
          <w:p w:rsidR="00A13E02" w:rsidRPr="00426231" w:rsidRDefault="00A13E02" w:rsidP="00C64476">
            <w:pPr>
              <w:jc w:val="both"/>
              <w:rPr>
                <w:color w:val="000000"/>
              </w:rPr>
            </w:pPr>
            <w:r>
              <w:rPr>
                <w:color w:val="000000"/>
              </w:rPr>
              <w:t>37</w:t>
            </w:r>
          </w:p>
        </w:tc>
        <w:tc>
          <w:tcPr>
            <w:tcW w:w="9300" w:type="dxa"/>
            <w:vAlign w:val="center"/>
          </w:tcPr>
          <w:p w:rsidR="00A13E02" w:rsidRPr="00EC4561" w:rsidRDefault="00A13E02" w:rsidP="007A2A03">
            <w:pPr>
              <w:widowControl w:val="0"/>
              <w:autoSpaceDE w:val="0"/>
              <w:autoSpaceDN w:val="0"/>
              <w:adjustRightInd w:val="0"/>
              <w:spacing w:before="15" w:line="225" w:lineRule="exact"/>
              <w:ind w:left="15"/>
              <w:rPr>
                <w:color w:val="000000"/>
                <w:sz w:val="24"/>
                <w:szCs w:val="24"/>
              </w:rPr>
            </w:pPr>
            <w:r w:rsidRPr="00EC4561">
              <w:rPr>
                <w:color w:val="000000"/>
                <w:sz w:val="24"/>
                <w:szCs w:val="24"/>
              </w:rPr>
              <w:t>Береза бородавчатая, IgE</w:t>
            </w:r>
          </w:p>
        </w:tc>
      </w:tr>
      <w:tr w:rsidR="00A13E02" w:rsidRPr="00426231" w:rsidTr="007A2A03">
        <w:tc>
          <w:tcPr>
            <w:tcW w:w="588" w:type="dxa"/>
          </w:tcPr>
          <w:p w:rsidR="00A13E02" w:rsidRPr="00426231" w:rsidRDefault="00A13E02" w:rsidP="00C64476">
            <w:pPr>
              <w:jc w:val="both"/>
              <w:rPr>
                <w:color w:val="000000"/>
              </w:rPr>
            </w:pPr>
            <w:r>
              <w:rPr>
                <w:color w:val="000000"/>
              </w:rPr>
              <w:t>38</w:t>
            </w:r>
          </w:p>
        </w:tc>
        <w:tc>
          <w:tcPr>
            <w:tcW w:w="9300" w:type="dxa"/>
            <w:vAlign w:val="center"/>
          </w:tcPr>
          <w:p w:rsidR="00A13E02" w:rsidRPr="00EC4561" w:rsidRDefault="00A13E02" w:rsidP="007A2A03">
            <w:pPr>
              <w:widowControl w:val="0"/>
              <w:autoSpaceDE w:val="0"/>
              <w:autoSpaceDN w:val="0"/>
              <w:adjustRightInd w:val="0"/>
              <w:spacing w:before="15" w:line="225" w:lineRule="exact"/>
              <w:ind w:left="15"/>
              <w:rPr>
                <w:color w:val="000000"/>
                <w:sz w:val="24"/>
                <w:szCs w:val="24"/>
              </w:rPr>
            </w:pPr>
            <w:r w:rsidRPr="00EC4561">
              <w:rPr>
                <w:color w:val="000000"/>
                <w:sz w:val="24"/>
                <w:szCs w:val="24"/>
              </w:rPr>
              <w:t>Бета-лактоглобулин (Beta- lactoglobulina), IgE</w:t>
            </w:r>
          </w:p>
        </w:tc>
      </w:tr>
      <w:tr w:rsidR="00A13E02" w:rsidRPr="00A86FCA" w:rsidTr="007A2A03">
        <w:tc>
          <w:tcPr>
            <w:tcW w:w="588" w:type="dxa"/>
          </w:tcPr>
          <w:p w:rsidR="00A13E02" w:rsidRPr="00426231" w:rsidRDefault="00A13E02" w:rsidP="00C64476">
            <w:pPr>
              <w:jc w:val="both"/>
              <w:rPr>
                <w:color w:val="000000"/>
              </w:rPr>
            </w:pPr>
            <w:r>
              <w:rPr>
                <w:color w:val="000000"/>
              </w:rPr>
              <w:lastRenderedPageBreak/>
              <w:t>39</w:t>
            </w:r>
          </w:p>
        </w:tc>
        <w:tc>
          <w:tcPr>
            <w:tcW w:w="9300" w:type="dxa"/>
            <w:vAlign w:val="center"/>
          </w:tcPr>
          <w:p w:rsidR="00A13E02" w:rsidRPr="00EC4561" w:rsidRDefault="00A13E02" w:rsidP="007A2A03">
            <w:pPr>
              <w:widowControl w:val="0"/>
              <w:autoSpaceDE w:val="0"/>
              <w:autoSpaceDN w:val="0"/>
              <w:adjustRightInd w:val="0"/>
              <w:spacing w:before="15" w:line="225" w:lineRule="exact"/>
              <w:ind w:left="15"/>
              <w:rPr>
                <w:color w:val="000000"/>
                <w:sz w:val="24"/>
                <w:szCs w:val="24"/>
                <w:lang w:val="en-US"/>
              </w:rPr>
            </w:pPr>
            <w:r w:rsidRPr="00EC4561">
              <w:rPr>
                <w:color w:val="000000"/>
                <w:sz w:val="24"/>
                <w:szCs w:val="24"/>
              </w:rPr>
              <w:t>Ваниль</w:t>
            </w:r>
            <w:r w:rsidRPr="00EC4561">
              <w:rPr>
                <w:color w:val="000000"/>
                <w:sz w:val="24"/>
                <w:szCs w:val="24"/>
                <w:lang w:val="en-US"/>
              </w:rPr>
              <w:t xml:space="preserve"> (Vanilla planifolia), IgE, ImmunoCAP (Phadia)</w:t>
            </w:r>
          </w:p>
        </w:tc>
      </w:tr>
      <w:tr w:rsidR="00A13E02" w:rsidRPr="00426231" w:rsidTr="007A2A03">
        <w:tc>
          <w:tcPr>
            <w:tcW w:w="588" w:type="dxa"/>
          </w:tcPr>
          <w:p w:rsidR="00A13E02" w:rsidRPr="00426231" w:rsidRDefault="00A13E02" w:rsidP="00C64476">
            <w:pPr>
              <w:jc w:val="both"/>
              <w:rPr>
                <w:color w:val="000000"/>
              </w:rPr>
            </w:pPr>
            <w:r>
              <w:rPr>
                <w:color w:val="000000"/>
              </w:rPr>
              <w:t>40</w:t>
            </w:r>
          </w:p>
        </w:tc>
        <w:tc>
          <w:tcPr>
            <w:tcW w:w="9300" w:type="dxa"/>
            <w:vAlign w:val="center"/>
          </w:tcPr>
          <w:p w:rsidR="00A13E02" w:rsidRPr="00EC4561" w:rsidRDefault="00A13E02" w:rsidP="007A2A03">
            <w:pPr>
              <w:widowControl w:val="0"/>
              <w:autoSpaceDE w:val="0"/>
              <w:autoSpaceDN w:val="0"/>
              <w:adjustRightInd w:val="0"/>
              <w:spacing w:before="15" w:line="225" w:lineRule="exact"/>
              <w:ind w:left="15"/>
              <w:rPr>
                <w:color w:val="000000"/>
                <w:sz w:val="24"/>
                <w:szCs w:val="24"/>
              </w:rPr>
            </w:pPr>
            <w:r w:rsidRPr="00EC4561">
              <w:rPr>
                <w:color w:val="000000"/>
                <w:sz w:val="24"/>
                <w:szCs w:val="24"/>
              </w:rPr>
              <w:t>Виноград, IgE</w:t>
            </w:r>
          </w:p>
        </w:tc>
      </w:tr>
      <w:tr w:rsidR="00A13E02" w:rsidRPr="00426231" w:rsidTr="007A2A03">
        <w:tc>
          <w:tcPr>
            <w:tcW w:w="588" w:type="dxa"/>
          </w:tcPr>
          <w:p w:rsidR="00A13E02" w:rsidRPr="00426231" w:rsidRDefault="00A13E02" w:rsidP="00C64476">
            <w:pPr>
              <w:jc w:val="both"/>
              <w:rPr>
                <w:color w:val="000000"/>
              </w:rPr>
            </w:pPr>
            <w:r>
              <w:rPr>
                <w:color w:val="000000"/>
              </w:rPr>
              <w:t>41</w:t>
            </w:r>
          </w:p>
        </w:tc>
        <w:tc>
          <w:tcPr>
            <w:tcW w:w="9300" w:type="dxa"/>
            <w:vAlign w:val="center"/>
          </w:tcPr>
          <w:p w:rsidR="00A13E02" w:rsidRPr="00EC4561" w:rsidRDefault="00A13E02" w:rsidP="007A2A03">
            <w:pPr>
              <w:widowControl w:val="0"/>
              <w:autoSpaceDE w:val="0"/>
              <w:autoSpaceDN w:val="0"/>
              <w:adjustRightInd w:val="0"/>
              <w:spacing w:before="15" w:line="225" w:lineRule="exact"/>
              <w:ind w:left="15"/>
              <w:rPr>
                <w:color w:val="000000"/>
                <w:sz w:val="24"/>
                <w:szCs w:val="24"/>
              </w:rPr>
            </w:pPr>
            <w:r w:rsidRPr="00EC4561">
              <w:rPr>
                <w:color w:val="000000"/>
                <w:sz w:val="24"/>
                <w:szCs w:val="24"/>
              </w:rPr>
              <w:t>Вишня, IgE</w:t>
            </w:r>
          </w:p>
        </w:tc>
      </w:tr>
      <w:tr w:rsidR="00A13E02" w:rsidRPr="00426231" w:rsidTr="007A2A03">
        <w:tc>
          <w:tcPr>
            <w:tcW w:w="588" w:type="dxa"/>
          </w:tcPr>
          <w:p w:rsidR="00A13E02" w:rsidRPr="00426231" w:rsidRDefault="00A13E02" w:rsidP="00C64476">
            <w:pPr>
              <w:jc w:val="both"/>
              <w:rPr>
                <w:color w:val="000000"/>
              </w:rPr>
            </w:pPr>
            <w:r>
              <w:rPr>
                <w:color w:val="000000"/>
              </w:rPr>
              <w:t>42</w:t>
            </w:r>
          </w:p>
        </w:tc>
        <w:tc>
          <w:tcPr>
            <w:tcW w:w="9300" w:type="dxa"/>
            <w:vAlign w:val="center"/>
          </w:tcPr>
          <w:p w:rsidR="00A13E02" w:rsidRPr="00EC4561" w:rsidRDefault="00A13E02" w:rsidP="007A2A03">
            <w:pPr>
              <w:widowControl w:val="0"/>
              <w:autoSpaceDE w:val="0"/>
              <w:autoSpaceDN w:val="0"/>
              <w:adjustRightInd w:val="0"/>
              <w:spacing w:before="15" w:line="225" w:lineRule="exact"/>
              <w:ind w:left="15"/>
              <w:rPr>
                <w:color w:val="000000"/>
                <w:sz w:val="24"/>
                <w:szCs w:val="24"/>
              </w:rPr>
            </w:pPr>
            <w:r w:rsidRPr="00EC4561">
              <w:rPr>
                <w:color w:val="000000"/>
                <w:sz w:val="24"/>
                <w:szCs w:val="24"/>
              </w:rPr>
              <w:t>Волос человека, IgE</w:t>
            </w:r>
          </w:p>
        </w:tc>
      </w:tr>
      <w:tr w:rsidR="00A13E02" w:rsidRPr="00A86FCA" w:rsidTr="007A2A03">
        <w:tc>
          <w:tcPr>
            <w:tcW w:w="588" w:type="dxa"/>
          </w:tcPr>
          <w:p w:rsidR="00A13E02" w:rsidRPr="00426231" w:rsidRDefault="00A13E02" w:rsidP="00C64476">
            <w:pPr>
              <w:jc w:val="both"/>
              <w:rPr>
                <w:color w:val="000000"/>
              </w:rPr>
            </w:pPr>
            <w:r>
              <w:rPr>
                <w:color w:val="000000"/>
              </w:rPr>
              <w:t>43</w:t>
            </w:r>
          </w:p>
        </w:tc>
        <w:tc>
          <w:tcPr>
            <w:tcW w:w="9300" w:type="dxa"/>
            <w:vAlign w:val="center"/>
          </w:tcPr>
          <w:p w:rsidR="00A13E02" w:rsidRPr="00EC4561" w:rsidRDefault="00A13E02" w:rsidP="007A2A03">
            <w:pPr>
              <w:widowControl w:val="0"/>
              <w:autoSpaceDE w:val="0"/>
              <w:autoSpaceDN w:val="0"/>
              <w:adjustRightInd w:val="0"/>
              <w:spacing w:before="15" w:line="225" w:lineRule="exact"/>
              <w:ind w:left="15"/>
              <w:rPr>
                <w:color w:val="000000"/>
                <w:sz w:val="24"/>
                <w:szCs w:val="24"/>
                <w:lang w:val="en-US"/>
              </w:rPr>
            </w:pPr>
            <w:r w:rsidRPr="00EC4561">
              <w:rPr>
                <w:color w:val="000000"/>
                <w:sz w:val="24"/>
                <w:szCs w:val="24"/>
              </w:rPr>
              <w:t>Глютен</w:t>
            </w:r>
            <w:r w:rsidRPr="00EC4561">
              <w:rPr>
                <w:color w:val="000000"/>
                <w:sz w:val="24"/>
                <w:szCs w:val="24"/>
                <w:lang w:val="en-US"/>
              </w:rPr>
              <w:t xml:space="preserve"> (Common), IgE, ImmunoCAP (Phadia)</w:t>
            </w:r>
          </w:p>
        </w:tc>
      </w:tr>
      <w:tr w:rsidR="00A13E02" w:rsidRPr="00426231" w:rsidTr="007A2A03">
        <w:tc>
          <w:tcPr>
            <w:tcW w:w="588" w:type="dxa"/>
          </w:tcPr>
          <w:p w:rsidR="00A13E02" w:rsidRPr="00426231" w:rsidRDefault="00A13E02" w:rsidP="00C64476">
            <w:pPr>
              <w:jc w:val="both"/>
              <w:rPr>
                <w:color w:val="000000"/>
              </w:rPr>
            </w:pPr>
            <w:r>
              <w:rPr>
                <w:color w:val="000000"/>
              </w:rPr>
              <w:t>44</w:t>
            </w:r>
          </w:p>
        </w:tc>
        <w:tc>
          <w:tcPr>
            <w:tcW w:w="9300" w:type="dxa"/>
            <w:vAlign w:val="center"/>
          </w:tcPr>
          <w:p w:rsidR="00A13E02" w:rsidRPr="00EC4561" w:rsidRDefault="00A13E02" w:rsidP="007A2A03">
            <w:pPr>
              <w:widowControl w:val="0"/>
              <w:autoSpaceDE w:val="0"/>
              <w:autoSpaceDN w:val="0"/>
              <w:adjustRightInd w:val="0"/>
              <w:spacing w:before="15" w:line="225" w:lineRule="exact"/>
              <w:ind w:left="15"/>
              <w:rPr>
                <w:color w:val="000000"/>
                <w:sz w:val="24"/>
                <w:szCs w:val="24"/>
              </w:rPr>
            </w:pPr>
            <w:r w:rsidRPr="00EC4561">
              <w:rPr>
                <w:color w:val="000000"/>
                <w:sz w:val="24"/>
                <w:szCs w:val="24"/>
              </w:rPr>
              <w:t>Глютен-глиадин, IgE</w:t>
            </w:r>
          </w:p>
        </w:tc>
      </w:tr>
      <w:tr w:rsidR="00A13E02" w:rsidRPr="00A86FCA" w:rsidTr="007A2A03">
        <w:tc>
          <w:tcPr>
            <w:tcW w:w="588" w:type="dxa"/>
          </w:tcPr>
          <w:p w:rsidR="00A13E02" w:rsidRPr="00426231" w:rsidRDefault="00A13E02" w:rsidP="00C64476">
            <w:pPr>
              <w:jc w:val="both"/>
              <w:rPr>
                <w:color w:val="000000"/>
              </w:rPr>
            </w:pPr>
            <w:r>
              <w:rPr>
                <w:color w:val="000000"/>
              </w:rPr>
              <w:t>45</w:t>
            </w:r>
          </w:p>
        </w:tc>
        <w:tc>
          <w:tcPr>
            <w:tcW w:w="9300" w:type="dxa"/>
            <w:vAlign w:val="center"/>
          </w:tcPr>
          <w:p w:rsidR="00A13E02" w:rsidRPr="00EC4561" w:rsidRDefault="00A13E02" w:rsidP="007A2A03">
            <w:pPr>
              <w:widowControl w:val="0"/>
              <w:autoSpaceDE w:val="0"/>
              <w:autoSpaceDN w:val="0"/>
              <w:adjustRightInd w:val="0"/>
              <w:spacing w:before="15" w:line="225" w:lineRule="exact"/>
              <w:ind w:left="15"/>
              <w:rPr>
                <w:color w:val="000000"/>
                <w:sz w:val="24"/>
                <w:szCs w:val="24"/>
                <w:lang w:val="en-US"/>
              </w:rPr>
            </w:pPr>
            <w:r w:rsidRPr="00EC4561">
              <w:rPr>
                <w:color w:val="000000"/>
                <w:sz w:val="24"/>
                <w:szCs w:val="24"/>
              </w:rPr>
              <w:t>Говядина</w:t>
            </w:r>
            <w:r w:rsidRPr="00EC4561">
              <w:rPr>
                <w:color w:val="000000"/>
                <w:sz w:val="24"/>
                <w:szCs w:val="24"/>
                <w:lang w:val="en-US"/>
              </w:rPr>
              <w:t xml:space="preserve"> (Bos spp.), IgE, ImmunoCAP (Phadia)</w:t>
            </w:r>
          </w:p>
        </w:tc>
      </w:tr>
      <w:tr w:rsidR="00A13E02" w:rsidRPr="00426231" w:rsidTr="007A2A03">
        <w:tc>
          <w:tcPr>
            <w:tcW w:w="588" w:type="dxa"/>
          </w:tcPr>
          <w:p w:rsidR="00A13E02" w:rsidRPr="00426231" w:rsidRDefault="00A13E02" w:rsidP="00C64476">
            <w:pPr>
              <w:jc w:val="both"/>
              <w:rPr>
                <w:color w:val="000000"/>
              </w:rPr>
            </w:pPr>
            <w:r>
              <w:rPr>
                <w:color w:val="000000"/>
              </w:rPr>
              <w:t>46</w:t>
            </w:r>
          </w:p>
        </w:tc>
        <w:tc>
          <w:tcPr>
            <w:tcW w:w="9300" w:type="dxa"/>
            <w:vAlign w:val="center"/>
          </w:tcPr>
          <w:p w:rsidR="00A13E02" w:rsidRPr="00EC4561" w:rsidRDefault="00A13E02" w:rsidP="007A2A03">
            <w:pPr>
              <w:widowControl w:val="0"/>
              <w:autoSpaceDE w:val="0"/>
              <w:autoSpaceDN w:val="0"/>
              <w:adjustRightInd w:val="0"/>
              <w:spacing w:before="15" w:line="225" w:lineRule="exact"/>
              <w:ind w:left="15"/>
              <w:rPr>
                <w:color w:val="000000"/>
                <w:sz w:val="24"/>
                <w:szCs w:val="24"/>
              </w:rPr>
            </w:pPr>
            <w:r w:rsidRPr="00EC4561">
              <w:rPr>
                <w:color w:val="000000"/>
                <w:sz w:val="24"/>
                <w:szCs w:val="24"/>
              </w:rPr>
              <w:t>Говядина, IgE</w:t>
            </w:r>
          </w:p>
        </w:tc>
      </w:tr>
      <w:tr w:rsidR="00A13E02" w:rsidRPr="00426231" w:rsidTr="00483405">
        <w:trPr>
          <w:trHeight w:val="475"/>
        </w:trPr>
        <w:tc>
          <w:tcPr>
            <w:tcW w:w="588" w:type="dxa"/>
          </w:tcPr>
          <w:p w:rsidR="00A13E02" w:rsidRPr="00426231" w:rsidRDefault="00A13E02" w:rsidP="00C64476">
            <w:pPr>
              <w:jc w:val="both"/>
              <w:rPr>
                <w:color w:val="000000"/>
              </w:rPr>
            </w:pPr>
            <w:r>
              <w:rPr>
                <w:color w:val="000000"/>
              </w:rPr>
              <w:t>47</w:t>
            </w:r>
          </w:p>
        </w:tc>
        <w:tc>
          <w:tcPr>
            <w:tcW w:w="9300" w:type="dxa"/>
            <w:vAlign w:val="center"/>
          </w:tcPr>
          <w:p w:rsidR="00A13E02" w:rsidRPr="00EC4561" w:rsidRDefault="00A13E02" w:rsidP="007A2A03">
            <w:pPr>
              <w:widowControl w:val="0"/>
              <w:autoSpaceDE w:val="0"/>
              <w:autoSpaceDN w:val="0"/>
              <w:adjustRightInd w:val="0"/>
              <w:spacing w:before="15" w:line="225" w:lineRule="exact"/>
              <w:ind w:left="15"/>
              <w:rPr>
                <w:color w:val="000000"/>
                <w:sz w:val="24"/>
                <w:szCs w:val="24"/>
              </w:rPr>
            </w:pPr>
            <w:r w:rsidRPr="00EC4561">
              <w:rPr>
                <w:color w:val="000000"/>
                <w:sz w:val="24"/>
                <w:szCs w:val="24"/>
              </w:rPr>
              <w:t>Горох, IgE</w:t>
            </w:r>
          </w:p>
        </w:tc>
      </w:tr>
      <w:tr w:rsidR="00A13E02" w:rsidRPr="00426231" w:rsidTr="00483405">
        <w:tc>
          <w:tcPr>
            <w:tcW w:w="588" w:type="dxa"/>
          </w:tcPr>
          <w:p w:rsidR="00A13E02" w:rsidRPr="00426231" w:rsidRDefault="00A13E02" w:rsidP="00C64476">
            <w:pPr>
              <w:jc w:val="both"/>
              <w:rPr>
                <w:color w:val="000000"/>
              </w:rPr>
            </w:pPr>
            <w:r>
              <w:rPr>
                <w:color w:val="000000"/>
              </w:rPr>
              <w:t>48</w:t>
            </w:r>
          </w:p>
        </w:tc>
        <w:tc>
          <w:tcPr>
            <w:tcW w:w="9300" w:type="dxa"/>
            <w:vAlign w:val="center"/>
          </w:tcPr>
          <w:p w:rsidR="00A13E02" w:rsidRPr="00EC4561" w:rsidRDefault="00A13E02" w:rsidP="007A2A03">
            <w:pPr>
              <w:widowControl w:val="0"/>
              <w:autoSpaceDE w:val="0"/>
              <w:autoSpaceDN w:val="0"/>
              <w:adjustRightInd w:val="0"/>
              <w:spacing w:before="15" w:line="225" w:lineRule="exact"/>
              <w:ind w:left="15"/>
              <w:rPr>
                <w:color w:val="000000"/>
                <w:sz w:val="24"/>
                <w:szCs w:val="24"/>
              </w:rPr>
            </w:pPr>
            <w:r w:rsidRPr="00EC4561">
              <w:rPr>
                <w:color w:val="000000"/>
                <w:sz w:val="24"/>
                <w:szCs w:val="24"/>
              </w:rPr>
              <w:t>Грейпфрут, IgE</w:t>
            </w:r>
          </w:p>
        </w:tc>
      </w:tr>
      <w:tr w:rsidR="00A13E02" w:rsidRPr="00426231" w:rsidTr="007A2A03">
        <w:tc>
          <w:tcPr>
            <w:tcW w:w="588" w:type="dxa"/>
          </w:tcPr>
          <w:p w:rsidR="00A13E02" w:rsidRPr="00426231" w:rsidRDefault="00A13E02" w:rsidP="00C64476">
            <w:pPr>
              <w:jc w:val="both"/>
              <w:rPr>
                <w:color w:val="000000"/>
              </w:rPr>
            </w:pPr>
            <w:r>
              <w:rPr>
                <w:color w:val="000000"/>
              </w:rPr>
              <w:t>49</w:t>
            </w:r>
          </w:p>
        </w:tc>
        <w:tc>
          <w:tcPr>
            <w:tcW w:w="9300" w:type="dxa"/>
            <w:vAlign w:val="center"/>
          </w:tcPr>
          <w:p w:rsidR="00A13E02" w:rsidRPr="00EC4561" w:rsidRDefault="00A13E02" w:rsidP="007A2A03">
            <w:pPr>
              <w:widowControl w:val="0"/>
              <w:autoSpaceDE w:val="0"/>
              <w:autoSpaceDN w:val="0"/>
              <w:adjustRightInd w:val="0"/>
              <w:spacing w:before="15" w:line="225" w:lineRule="exact"/>
              <w:ind w:left="15"/>
              <w:rPr>
                <w:color w:val="000000"/>
                <w:sz w:val="24"/>
                <w:szCs w:val="24"/>
              </w:rPr>
            </w:pPr>
            <w:r w:rsidRPr="00EC4561">
              <w:rPr>
                <w:color w:val="000000"/>
                <w:sz w:val="24"/>
                <w:szCs w:val="24"/>
              </w:rPr>
              <w:t>Грецкий орех, IgE</w:t>
            </w:r>
          </w:p>
        </w:tc>
      </w:tr>
      <w:tr w:rsidR="00A13E02" w:rsidRPr="00426231" w:rsidTr="007A2A03">
        <w:tc>
          <w:tcPr>
            <w:tcW w:w="588" w:type="dxa"/>
          </w:tcPr>
          <w:p w:rsidR="00A13E02" w:rsidRPr="00426231" w:rsidRDefault="00A13E02" w:rsidP="00C64476">
            <w:pPr>
              <w:jc w:val="both"/>
              <w:rPr>
                <w:color w:val="000000"/>
              </w:rPr>
            </w:pPr>
            <w:r>
              <w:rPr>
                <w:color w:val="000000"/>
              </w:rPr>
              <w:t>50</w:t>
            </w:r>
          </w:p>
        </w:tc>
        <w:tc>
          <w:tcPr>
            <w:tcW w:w="9300" w:type="dxa"/>
            <w:vAlign w:val="center"/>
          </w:tcPr>
          <w:p w:rsidR="00A13E02" w:rsidRPr="00EC4561" w:rsidRDefault="00A13E02" w:rsidP="007A2A03">
            <w:pPr>
              <w:widowControl w:val="0"/>
              <w:autoSpaceDE w:val="0"/>
              <w:autoSpaceDN w:val="0"/>
              <w:adjustRightInd w:val="0"/>
              <w:spacing w:before="15" w:line="225" w:lineRule="exact"/>
              <w:ind w:left="15"/>
              <w:rPr>
                <w:color w:val="000000"/>
                <w:sz w:val="24"/>
                <w:szCs w:val="24"/>
              </w:rPr>
            </w:pPr>
            <w:r w:rsidRPr="00EC4561">
              <w:rPr>
                <w:color w:val="000000"/>
                <w:sz w:val="24"/>
                <w:szCs w:val="24"/>
              </w:rPr>
              <w:t>Гречиха (крупа гречневая) (Fagopyrum esculentum), IgE, ImmunoCAP (Phadia)</w:t>
            </w:r>
          </w:p>
        </w:tc>
      </w:tr>
      <w:tr w:rsidR="00A13E02" w:rsidRPr="00426231" w:rsidTr="007A2A03">
        <w:tc>
          <w:tcPr>
            <w:tcW w:w="588" w:type="dxa"/>
          </w:tcPr>
          <w:p w:rsidR="00A13E02" w:rsidRPr="00426231" w:rsidRDefault="00A13E02" w:rsidP="00C64476">
            <w:pPr>
              <w:jc w:val="both"/>
              <w:rPr>
                <w:color w:val="000000"/>
              </w:rPr>
            </w:pPr>
            <w:r>
              <w:rPr>
                <w:color w:val="000000"/>
              </w:rPr>
              <w:t>51</w:t>
            </w:r>
          </w:p>
        </w:tc>
        <w:tc>
          <w:tcPr>
            <w:tcW w:w="9300" w:type="dxa"/>
            <w:vAlign w:val="center"/>
          </w:tcPr>
          <w:p w:rsidR="00A13E02" w:rsidRPr="00EC4561" w:rsidRDefault="00A13E02" w:rsidP="007A2A03">
            <w:pPr>
              <w:widowControl w:val="0"/>
              <w:autoSpaceDE w:val="0"/>
              <w:autoSpaceDN w:val="0"/>
              <w:adjustRightInd w:val="0"/>
              <w:spacing w:before="15" w:line="225" w:lineRule="exact"/>
              <w:ind w:left="15"/>
              <w:rPr>
                <w:color w:val="000000"/>
                <w:sz w:val="24"/>
                <w:szCs w:val="24"/>
              </w:rPr>
            </w:pPr>
            <w:r w:rsidRPr="00EC4561">
              <w:rPr>
                <w:color w:val="000000"/>
                <w:sz w:val="24"/>
                <w:szCs w:val="24"/>
              </w:rPr>
              <w:t>Гречневая крупа, IgE</w:t>
            </w:r>
          </w:p>
        </w:tc>
      </w:tr>
      <w:tr w:rsidR="00A13E02" w:rsidRPr="00426231" w:rsidTr="007A2A03">
        <w:tc>
          <w:tcPr>
            <w:tcW w:w="588" w:type="dxa"/>
          </w:tcPr>
          <w:p w:rsidR="00A13E02" w:rsidRPr="00426231" w:rsidRDefault="00A13E02" w:rsidP="00C64476">
            <w:pPr>
              <w:jc w:val="both"/>
              <w:rPr>
                <w:color w:val="000000"/>
              </w:rPr>
            </w:pPr>
            <w:r>
              <w:rPr>
                <w:color w:val="000000"/>
              </w:rPr>
              <w:t>52</w:t>
            </w:r>
          </w:p>
        </w:tc>
        <w:tc>
          <w:tcPr>
            <w:tcW w:w="9300" w:type="dxa"/>
            <w:vAlign w:val="center"/>
          </w:tcPr>
          <w:p w:rsidR="00A13E02" w:rsidRPr="00EC4561" w:rsidRDefault="00A13E02" w:rsidP="007A2A03">
            <w:pPr>
              <w:widowControl w:val="0"/>
              <w:autoSpaceDE w:val="0"/>
              <w:autoSpaceDN w:val="0"/>
              <w:adjustRightInd w:val="0"/>
              <w:spacing w:before="15" w:line="225" w:lineRule="exact"/>
              <w:ind w:left="15"/>
              <w:rPr>
                <w:color w:val="000000"/>
                <w:sz w:val="24"/>
                <w:szCs w:val="24"/>
              </w:rPr>
            </w:pPr>
            <w:r w:rsidRPr="00EC4561">
              <w:rPr>
                <w:color w:val="000000"/>
                <w:sz w:val="24"/>
                <w:szCs w:val="24"/>
              </w:rPr>
              <w:t>Груша, IgE</w:t>
            </w:r>
          </w:p>
        </w:tc>
      </w:tr>
      <w:tr w:rsidR="00A13E02" w:rsidRPr="00426231" w:rsidTr="007A2A03">
        <w:tc>
          <w:tcPr>
            <w:tcW w:w="588" w:type="dxa"/>
          </w:tcPr>
          <w:p w:rsidR="00A13E02" w:rsidRPr="00426231" w:rsidRDefault="00A13E02" w:rsidP="00C64476">
            <w:pPr>
              <w:jc w:val="both"/>
              <w:rPr>
                <w:color w:val="000000"/>
              </w:rPr>
            </w:pPr>
            <w:r>
              <w:rPr>
                <w:color w:val="000000"/>
              </w:rPr>
              <w:t>53</w:t>
            </w:r>
          </w:p>
        </w:tc>
        <w:tc>
          <w:tcPr>
            <w:tcW w:w="9300" w:type="dxa"/>
            <w:vAlign w:val="center"/>
          </w:tcPr>
          <w:p w:rsidR="00A13E02" w:rsidRPr="00EC4561" w:rsidRDefault="00A13E02" w:rsidP="007A2A03">
            <w:pPr>
              <w:widowControl w:val="0"/>
              <w:autoSpaceDE w:val="0"/>
              <w:autoSpaceDN w:val="0"/>
              <w:adjustRightInd w:val="0"/>
              <w:spacing w:before="15" w:line="225" w:lineRule="exact"/>
              <w:ind w:left="15"/>
              <w:rPr>
                <w:color w:val="000000"/>
                <w:sz w:val="24"/>
                <w:szCs w:val="24"/>
              </w:rPr>
            </w:pPr>
            <w:r w:rsidRPr="00EC4561">
              <w:rPr>
                <w:color w:val="000000"/>
                <w:sz w:val="24"/>
                <w:szCs w:val="24"/>
              </w:rPr>
              <w:t>Дафнии, IgE</w:t>
            </w:r>
          </w:p>
        </w:tc>
      </w:tr>
      <w:tr w:rsidR="00A13E02" w:rsidRPr="00426231" w:rsidTr="007A2A03">
        <w:tc>
          <w:tcPr>
            <w:tcW w:w="588" w:type="dxa"/>
          </w:tcPr>
          <w:p w:rsidR="00A13E02" w:rsidRPr="00426231" w:rsidRDefault="00A13E02" w:rsidP="00C64476">
            <w:pPr>
              <w:jc w:val="both"/>
              <w:rPr>
                <w:color w:val="000000"/>
              </w:rPr>
            </w:pPr>
            <w:r>
              <w:rPr>
                <w:color w:val="000000"/>
              </w:rPr>
              <w:t>54</w:t>
            </w:r>
          </w:p>
        </w:tc>
        <w:tc>
          <w:tcPr>
            <w:tcW w:w="9300" w:type="dxa"/>
            <w:vAlign w:val="center"/>
          </w:tcPr>
          <w:p w:rsidR="00A13E02" w:rsidRPr="00EC4561" w:rsidRDefault="00A13E02" w:rsidP="007A2A03">
            <w:pPr>
              <w:widowControl w:val="0"/>
              <w:autoSpaceDE w:val="0"/>
              <w:autoSpaceDN w:val="0"/>
              <w:adjustRightInd w:val="0"/>
              <w:spacing w:before="15" w:line="225" w:lineRule="exact"/>
              <w:ind w:left="15"/>
              <w:rPr>
                <w:color w:val="000000"/>
                <w:sz w:val="24"/>
                <w:szCs w:val="24"/>
              </w:rPr>
            </w:pPr>
            <w:r w:rsidRPr="00EC4561">
              <w:rPr>
                <w:color w:val="000000"/>
                <w:sz w:val="24"/>
                <w:szCs w:val="24"/>
              </w:rPr>
              <w:t>Детская пищевая панель № 1: яичный белок (f1, Gallus spp.), молоко коровье (f2, Bos spp.), треска атлантическая (f3, Gadus morhua), пшеница (f4, Triticum aestivum), арахис (f13, Arachis hypogaea), соя (f14, Glycine max). IgE, ImmunoCAP (Phadia)</w:t>
            </w:r>
          </w:p>
        </w:tc>
      </w:tr>
      <w:tr w:rsidR="00A13E02" w:rsidRPr="00426231" w:rsidTr="007A2A03">
        <w:tc>
          <w:tcPr>
            <w:tcW w:w="588" w:type="dxa"/>
          </w:tcPr>
          <w:p w:rsidR="00A13E02" w:rsidRPr="00426231" w:rsidRDefault="00A13E02" w:rsidP="00C64476">
            <w:pPr>
              <w:jc w:val="both"/>
              <w:rPr>
                <w:color w:val="000000"/>
              </w:rPr>
            </w:pPr>
            <w:r>
              <w:rPr>
                <w:color w:val="000000"/>
              </w:rPr>
              <w:t>55</w:t>
            </w:r>
          </w:p>
        </w:tc>
        <w:tc>
          <w:tcPr>
            <w:tcW w:w="9300" w:type="dxa"/>
            <w:vAlign w:val="center"/>
          </w:tcPr>
          <w:p w:rsidR="00A13E02" w:rsidRPr="00EC4561" w:rsidRDefault="00A13E02" w:rsidP="007A2A03">
            <w:pPr>
              <w:widowControl w:val="0"/>
              <w:autoSpaceDE w:val="0"/>
              <w:autoSpaceDN w:val="0"/>
              <w:adjustRightInd w:val="0"/>
              <w:spacing w:before="15" w:line="225" w:lineRule="exact"/>
              <w:ind w:left="15"/>
              <w:rPr>
                <w:color w:val="000000"/>
                <w:sz w:val="24"/>
                <w:szCs w:val="24"/>
              </w:rPr>
            </w:pPr>
            <w:r w:rsidRPr="00EC4561">
              <w:rPr>
                <w:color w:val="000000"/>
                <w:sz w:val="24"/>
                <w:szCs w:val="24"/>
              </w:rPr>
              <w:t>Детская пищевая панель № 2: треска атлантическая (f3, Gadus morhua), пшеница (f4, Triticum aestivum), соя (f14, Glycine max), фундук (f17, Corylus avellana). IgE, ImmunoCAP (Phadia)</w:t>
            </w:r>
          </w:p>
        </w:tc>
      </w:tr>
      <w:tr w:rsidR="00A13E02" w:rsidRPr="00426231" w:rsidTr="007A2A03">
        <w:tc>
          <w:tcPr>
            <w:tcW w:w="588" w:type="dxa"/>
          </w:tcPr>
          <w:p w:rsidR="00A13E02" w:rsidRPr="00426231" w:rsidRDefault="00A13E02" w:rsidP="00C64476">
            <w:pPr>
              <w:jc w:val="both"/>
              <w:rPr>
                <w:color w:val="000000"/>
              </w:rPr>
            </w:pPr>
            <w:r>
              <w:rPr>
                <w:color w:val="000000"/>
              </w:rPr>
              <w:t>56</w:t>
            </w:r>
          </w:p>
        </w:tc>
        <w:tc>
          <w:tcPr>
            <w:tcW w:w="9300" w:type="dxa"/>
            <w:vAlign w:val="center"/>
          </w:tcPr>
          <w:p w:rsidR="00A13E02" w:rsidRPr="00EC4561" w:rsidRDefault="00A13E02" w:rsidP="007A2A03">
            <w:pPr>
              <w:widowControl w:val="0"/>
              <w:autoSpaceDE w:val="0"/>
              <w:autoSpaceDN w:val="0"/>
              <w:adjustRightInd w:val="0"/>
              <w:spacing w:before="15" w:line="225" w:lineRule="exact"/>
              <w:ind w:left="15"/>
              <w:rPr>
                <w:color w:val="000000"/>
                <w:sz w:val="24"/>
                <w:szCs w:val="24"/>
              </w:rPr>
            </w:pPr>
            <w:r w:rsidRPr="00EC4561">
              <w:rPr>
                <w:color w:val="000000"/>
                <w:sz w:val="24"/>
                <w:szCs w:val="24"/>
              </w:rPr>
              <w:t>Домашняя</w:t>
            </w:r>
            <w:r w:rsidRPr="00EC4561">
              <w:rPr>
                <w:color w:val="000000"/>
                <w:sz w:val="24"/>
                <w:szCs w:val="24"/>
                <w:lang w:val="en-US"/>
              </w:rPr>
              <w:t xml:space="preserve"> </w:t>
            </w:r>
            <w:r w:rsidRPr="00EC4561">
              <w:rPr>
                <w:color w:val="000000"/>
                <w:sz w:val="24"/>
                <w:szCs w:val="24"/>
              </w:rPr>
              <w:t>пыль</w:t>
            </w:r>
            <w:r w:rsidRPr="00EC4561">
              <w:rPr>
                <w:color w:val="000000"/>
                <w:sz w:val="24"/>
                <w:szCs w:val="24"/>
                <w:lang w:val="en-US"/>
              </w:rPr>
              <w:t xml:space="preserve">: Hollister-Stier Labs. (h2), </w:t>
            </w:r>
            <w:r w:rsidRPr="00EC4561">
              <w:rPr>
                <w:color w:val="000000"/>
                <w:sz w:val="24"/>
                <w:szCs w:val="24"/>
              </w:rPr>
              <w:t>клещ</w:t>
            </w:r>
            <w:r w:rsidRPr="00EC4561">
              <w:rPr>
                <w:color w:val="000000"/>
                <w:sz w:val="24"/>
                <w:szCs w:val="24"/>
                <w:lang w:val="en-US"/>
              </w:rPr>
              <w:t xml:space="preserve"> </w:t>
            </w:r>
            <w:r w:rsidRPr="00EC4561">
              <w:rPr>
                <w:color w:val="000000"/>
                <w:sz w:val="24"/>
                <w:szCs w:val="24"/>
              </w:rPr>
              <w:t>домашней</w:t>
            </w:r>
            <w:r w:rsidRPr="00EC4561">
              <w:rPr>
                <w:color w:val="000000"/>
                <w:sz w:val="24"/>
                <w:szCs w:val="24"/>
                <w:lang w:val="en-US"/>
              </w:rPr>
              <w:t xml:space="preserve"> </w:t>
            </w:r>
            <w:r w:rsidRPr="00EC4561">
              <w:rPr>
                <w:color w:val="000000"/>
                <w:sz w:val="24"/>
                <w:szCs w:val="24"/>
              </w:rPr>
              <w:t>пыли</w:t>
            </w:r>
            <w:r w:rsidRPr="00EC4561">
              <w:rPr>
                <w:color w:val="000000"/>
                <w:sz w:val="24"/>
                <w:szCs w:val="24"/>
                <w:lang w:val="en-US"/>
              </w:rPr>
              <w:t xml:space="preserve"> (d1, Dermatophagoides pteronyssinus), </w:t>
            </w:r>
            <w:r w:rsidRPr="00EC4561">
              <w:rPr>
                <w:color w:val="000000"/>
                <w:sz w:val="24"/>
                <w:szCs w:val="24"/>
              </w:rPr>
              <w:t>клещ</w:t>
            </w:r>
            <w:r w:rsidRPr="00EC4561">
              <w:rPr>
                <w:color w:val="000000"/>
                <w:sz w:val="24"/>
                <w:szCs w:val="24"/>
                <w:lang w:val="en-US"/>
              </w:rPr>
              <w:t xml:space="preserve"> </w:t>
            </w:r>
            <w:r w:rsidRPr="00EC4561">
              <w:rPr>
                <w:color w:val="000000"/>
                <w:sz w:val="24"/>
                <w:szCs w:val="24"/>
              </w:rPr>
              <w:t>домашней</w:t>
            </w:r>
            <w:r w:rsidRPr="00EC4561">
              <w:rPr>
                <w:color w:val="000000"/>
                <w:sz w:val="24"/>
                <w:szCs w:val="24"/>
                <w:lang w:val="en-US"/>
              </w:rPr>
              <w:t xml:space="preserve"> </w:t>
            </w:r>
            <w:r w:rsidRPr="00EC4561">
              <w:rPr>
                <w:color w:val="000000"/>
                <w:sz w:val="24"/>
                <w:szCs w:val="24"/>
              </w:rPr>
              <w:t>пыли</w:t>
            </w:r>
            <w:r w:rsidRPr="00EC4561">
              <w:rPr>
                <w:color w:val="000000"/>
                <w:sz w:val="24"/>
                <w:szCs w:val="24"/>
                <w:lang w:val="en-US"/>
              </w:rPr>
              <w:t xml:space="preserve"> (d2, Dermatophagoides farinae), </w:t>
            </w:r>
            <w:r w:rsidRPr="00EC4561">
              <w:rPr>
                <w:color w:val="000000"/>
                <w:sz w:val="24"/>
                <w:szCs w:val="24"/>
              </w:rPr>
              <w:t>таракан</w:t>
            </w:r>
            <w:r w:rsidRPr="00EC4561">
              <w:rPr>
                <w:color w:val="000000"/>
                <w:sz w:val="24"/>
                <w:szCs w:val="24"/>
                <w:lang w:val="en-US"/>
              </w:rPr>
              <w:t xml:space="preserve"> </w:t>
            </w:r>
            <w:r w:rsidRPr="00EC4561">
              <w:rPr>
                <w:color w:val="000000"/>
                <w:sz w:val="24"/>
                <w:szCs w:val="24"/>
              </w:rPr>
              <w:t>рыжий</w:t>
            </w:r>
            <w:r w:rsidRPr="00EC4561">
              <w:rPr>
                <w:color w:val="000000"/>
                <w:sz w:val="24"/>
                <w:szCs w:val="24"/>
                <w:lang w:val="en-US"/>
              </w:rPr>
              <w:t xml:space="preserve"> (i6, Blatella germanica). </w:t>
            </w:r>
            <w:r w:rsidRPr="00EC4561">
              <w:rPr>
                <w:color w:val="000000"/>
                <w:sz w:val="24"/>
                <w:szCs w:val="24"/>
              </w:rPr>
              <w:t>IgE, ImmunoCAP (Phadia)</w:t>
            </w:r>
          </w:p>
        </w:tc>
      </w:tr>
      <w:tr w:rsidR="00A13E02" w:rsidRPr="00A86FCA" w:rsidTr="007A2A03">
        <w:tc>
          <w:tcPr>
            <w:tcW w:w="588" w:type="dxa"/>
          </w:tcPr>
          <w:p w:rsidR="00A13E02" w:rsidRPr="00426231" w:rsidRDefault="00A13E02" w:rsidP="00C64476">
            <w:pPr>
              <w:jc w:val="both"/>
              <w:rPr>
                <w:color w:val="000000"/>
              </w:rPr>
            </w:pPr>
            <w:r>
              <w:rPr>
                <w:color w:val="000000"/>
              </w:rPr>
              <w:t>57</w:t>
            </w:r>
          </w:p>
        </w:tc>
        <w:tc>
          <w:tcPr>
            <w:tcW w:w="9300" w:type="dxa"/>
            <w:vAlign w:val="center"/>
          </w:tcPr>
          <w:p w:rsidR="00A13E02" w:rsidRPr="00EC4561" w:rsidRDefault="00A13E02" w:rsidP="007A2A03">
            <w:pPr>
              <w:widowControl w:val="0"/>
              <w:autoSpaceDE w:val="0"/>
              <w:autoSpaceDN w:val="0"/>
              <w:adjustRightInd w:val="0"/>
              <w:spacing w:before="15" w:line="225" w:lineRule="exact"/>
              <w:ind w:left="15"/>
              <w:rPr>
                <w:color w:val="000000"/>
                <w:sz w:val="24"/>
                <w:szCs w:val="24"/>
                <w:lang w:val="en-US"/>
              </w:rPr>
            </w:pPr>
            <w:r w:rsidRPr="00EC4561">
              <w:rPr>
                <w:color w:val="000000"/>
                <w:sz w:val="24"/>
                <w:szCs w:val="24"/>
              </w:rPr>
              <w:t>Дрожжи</w:t>
            </w:r>
            <w:r w:rsidRPr="00EC4561">
              <w:rPr>
                <w:color w:val="000000"/>
                <w:sz w:val="24"/>
                <w:szCs w:val="24"/>
                <w:lang w:val="en-US"/>
              </w:rPr>
              <w:t xml:space="preserve"> </w:t>
            </w:r>
            <w:r w:rsidRPr="00EC4561">
              <w:rPr>
                <w:color w:val="000000"/>
                <w:sz w:val="24"/>
                <w:szCs w:val="24"/>
              </w:rPr>
              <w:t>пекарские</w:t>
            </w:r>
            <w:r w:rsidRPr="00EC4561">
              <w:rPr>
                <w:color w:val="000000"/>
                <w:sz w:val="24"/>
                <w:szCs w:val="24"/>
                <w:lang w:val="en-US"/>
              </w:rPr>
              <w:t xml:space="preserve"> (Saccharomyces cerevisiae), IgE, ImmunoCAP (Phadia)</w:t>
            </w:r>
          </w:p>
        </w:tc>
      </w:tr>
      <w:tr w:rsidR="00A13E02" w:rsidRPr="00426231" w:rsidTr="007A2A03">
        <w:tc>
          <w:tcPr>
            <w:tcW w:w="588" w:type="dxa"/>
          </w:tcPr>
          <w:p w:rsidR="00A13E02" w:rsidRPr="00426231" w:rsidRDefault="00A13E02" w:rsidP="00C64476">
            <w:pPr>
              <w:jc w:val="both"/>
              <w:rPr>
                <w:color w:val="000000"/>
              </w:rPr>
            </w:pPr>
            <w:r>
              <w:rPr>
                <w:color w:val="000000"/>
              </w:rPr>
              <w:t>58</w:t>
            </w:r>
          </w:p>
        </w:tc>
        <w:tc>
          <w:tcPr>
            <w:tcW w:w="9300" w:type="dxa"/>
            <w:vAlign w:val="center"/>
          </w:tcPr>
          <w:p w:rsidR="00A13E02" w:rsidRPr="00EC4561" w:rsidRDefault="00A13E02" w:rsidP="007A2A03">
            <w:pPr>
              <w:widowControl w:val="0"/>
              <w:autoSpaceDE w:val="0"/>
              <w:autoSpaceDN w:val="0"/>
              <w:adjustRightInd w:val="0"/>
              <w:spacing w:before="15" w:line="225" w:lineRule="exact"/>
              <w:ind w:left="15"/>
              <w:rPr>
                <w:color w:val="000000"/>
                <w:sz w:val="24"/>
                <w:szCs w:val="24"/>
              </w:rPr>
            </w:pPr>
            <w:r w:rsidRPr="00EC4561">
              <w:rPr>
                <w:color w:val="000000"/>
                <w:sz w:val="24"/>
                <w:szCs w:val="24"/>
              </w:rPr>
              <w:t>Дрожжи, IgE</w:t>
            </w:r>
          </w:p>
        </w:tc>
      </w:tr>
      <w:tr w:rsidR="00A13E02" w:rsidRPr="00A86FCA" w:rsidTr="007A2A03">
        <w:tc>
          <w:tcPr>
            <w:tcW w:w="588" w:type="dxa"/>
          </w:tcPr>
          <w:p w:rsidR="00A13E02" w:rsidRPr="00426231" w:rsidRDefault="00A13E02" w:rsidP="00C64476">
            <w:pPr>
              <w:jc w:val="both"/>
              <w:rPr>
                <w:color w:val="000000"/>
              </w:rPr>
            </w:pPr>
            <w:r>
              <w:rPr>
                <w:color w:val="000000"/>
              </w:rPr>
              <w:t>59</w:t>
            </w:r>
          </w:p>
        </w:tc>
        <w:tc>
          <w:tcPr>
            <w:tcW w:w="9300" w:type="dxa"/>
            <w:vAlign w:val="center"/>
          </w:tcPr>
          <w:p w:rsidR="00A13E02" w:rsidRPr="00EC4561" w:rsidRDefault="00A13E02" w:rsidP="007A2A03">
            <w:pPr>
              <w:widowControl w:val="0"/>
              <w:autoSpaceDE w:val="0"/>
              <w:autoSpaceDN w:val="0"/>
              <w:adjustRightInd w:val="0"/>
              <w:spacing w:before="15" w:line="225" w:lineRule="exact"/>
              <w:ind w:left="15"/>
              <w:rPr>
                <w:color w:val="000000"/>
                <w:sz w:val="24"/>
                <w:szCs w:val="24"/>
                <w:lang w:val="en-US"/>
              </w:rPr>
            </w:pPr>
            <w:r w:rsidRPr="00EC4561">
              <w:rPr>
                <w:color w:val="000000"/>
                <w:sz w:val="24"/>
                <w:szCs w:val="24"/>
              </w:rPr>
              <w:t>Дуб</w:t>
            </w:r>
            <w:r w:rsidRPr="00EC4561">
              <w:rPr>
                <w:color w:val="000000"/>
                <w:sz w:val="24"/>
                <w:szCs w:val="24"/>
                <w:lang w:val="en-US"/>
              </w:rPr>
              <w:t xml:space="preserve"> </w:t>
            </w:r>
            <w:r w:rsidRPr="00EC4561">
              <w:rPr>
                <w:color w:val="000000"/>
                <w:sz w:val="24"/>
                <w:szCs w:val="24"/>
              </w:rPr>
              <w:t>белый</w:t>
            </w:r>
            <w:r w:rsidRPr="00EC4561">
              <w:rPr>
                <w:color w:val="000000"/>
                <w:sz w:val="24"/>
                <w:szCs w:val="24"/>
                <w:lang w:val="en-US"/>
              </w:rPr>
              <w:t xml:space="preserve"> (Quercus alba), IgE, ImmunoCAP (Phadia)</w:t>
            </w:r>
          </w:p>
        </w:tc>
      </w:tr>
      <w:tr w:rsidR="00A13E02" w:rsidRPr="00426231" w:rsidTr="007A2A03">
        <w:tc>
          <w:tcPr>
            <w:tcW w:w="588" w:type="dxa"/>
          </w:tcPr>
          <w:p w:rsidR="00A13E02" w:rsidRPr="00426231" w:rsidRDefault="00A13E02" w:rsidP="005D77F7">
            <w:pPr>
              <w:jc w:val="both"/>
              <w:rPr>
                <w:color w:val="000000"/>
              </w:rPr>
            </w:pPr>
            <w:r>
              <w:rPr>
                <w:color w:val="000000"/>
              </w:rPr>
              <w:t>60</w:t>
            </w:r>
          </w:p>
        </w:tc>
        <w:tc>
          <w:tcPr>
            <w:tcW w:w="9300" w:type="dxa"/>
            <w:vAlign w:val="center"/>
          </w:tcPr>
          <w:p w:rsidR="00A13E02" w:rsidRPr="00EC4561" w:rsidRDefault="00A13E02" w:rsidP="007A2A03">
            <w:pPr>
              <w:widowControl w:val="0"/>
              <w:autoSpaceDE w:val="0"/>
              <w:autoSpaceDN w:val="0"/>
              <w:adjustRightInd w:val="0"/>
              <w:spacing w:before="15" w:line="225" w:lineRule="exact"/>
              <w:ind w:left="15"/>
              <w:rPr>
                <w:color w:val="000000"/>
                <w:sz w:val="24"/>
                <w:szCs w:val="24"/>
              </w:rPr>
            </w:pPr>
            <w:r w:rsidRPr="00EC4561">
              <w:rPr>
                <w:color w:val="000000"/>
                <w:sz w:val="24"/>
                <w:szCs w:val="24"/>
              </w:rPr>
              <w:t>Дуб, IgE</w:t>
            </w:r>
          </w:p>
        </w:tc>
      </w:tr>
      <w:tr w:rsidR="00A13E02" w:rsidRPr="00426231" w:rsidTr="007A2A03">
        <w:tc>
          <w:tcPr>
            <w:tcW w:w="588" w:type="dxa"/>
          </w:tcPr>
          <w:p w:rsidR="00A13E02" w:rsidRPr="00426231" w:rsidRDefault="00A13E02" w:rsidP="00C64476">
            <w:pPr>
              <w:jc w:val="both"/>
              <w:rPr>
                <w:color w:val="000000"/>
              </w:rPr>
            </w:pPr>
            <w:r>
              <w:rPr>
                <w:color w:val="000000"/>
              </w:rPr>
              <w:t>61</w:t>
            </w:r>
          </w:p>
        </w:tc>
        <w:tc>
          <w:tcPr>
            <w:tcW w:w="9300" w:type="dxa"/>
            <w:vAlign w:val="center"/>
          </w:tcPr>
          <w:p w:rsidR="00A13E02" w:rsidRPr="00EC4561" w:rsidRDefault="00A13E02" w:rsidP="007A2A03">
            <w:pPr>
              <w:widowControl w:val="0"/>
              <w:autoSpaceDE w:val="0"/>
              <w:autoSpaceDN w:val="0"/>
              <w:adjustRightInd w:val="0"/>
              <w:spacing w:before="15" w:line="225" w:lineRule="exact"/>
              <w:ind w:left="15"/>
              <w:rPr>
                <w:color w:val="000000"/>
                <w:sz w:val="24"/>
                <w:szCs w:val="24"/>
              </w:rPr>
            </w:pPr>
            <w:r w:rsidRPr="00EC4561">
              <w:rPr>
                <w:color w:val="000000"/>
                <w:sz w:val="24"/>
                <w:szCs w:val="24"/>
              </w:rPr>
              <w:t>Дыня, IgE</w:t>
            </w:r>
          </w:p>
        </w:tc>
      </w:tr>
      <w:tr w:rsidR="00A13E02" w:rsidRPr="00A86FCA" w:rsidTr="007A2A03">
        <w:tc>
          <w:tcPr>
            <w:tcW w:w="588" w:type="dxa"/>
          </w:tcPr>
          <w:p w:rsidR="00A13E02" w:rsidRPr="00426231" w:rsidRDefault="00A13E02" w:rsidP="00C64476">
            <w:pPr>
              <w:jc w:val="both"/>
              <w:rPr>
                <w:color w:val="000000"/>
              </w:rPr>
            </w:pPr>
            <w:r>
              <w:rPr>
                <w:color w:val="000000"/>
              </w:rPr>
              <w:t>62</w:t>
            </w:r>
          </w:p>
        </w:tc>
        <w:tc>
          <w:tcPr>
            <w:tcW w:w="9300" w:type="dxa"/>
            <w:vAlign w:val="center"/>
          </w:tcPr>
          <w:p w:rsidR="00A13E02" w:rsidRPr="00EC4561" w:rsidRDefault="00A13E02" w:rsidP="007A2A03">
            <w:pPr>
              <w:widowControl w:val="0"/>
              <w:autoSpaceDE w:val="0"/>
              <w:autoSpaceDN w:val="0"/>
              <w:adjustRightInd w:val="0"/>
              <w:spacing w:before="15" w:line="225" w:lineRule="exact"/>
              <w:ind w:left="15"/>
              <w:rPr>
                <w:color w:val="000000"/>
                <w:sz w:val="24"/>
                <w:szCs w:val="24"/>
                <w:lang w:val="en-US"/>
              </w:rPr>
            </w:pPr>
            <w:r w:rsidRPr="00EC4561">
              <w:rPr>
                <w:color w:val="000000"/>
                <w:sz w:val="24"/>
                <w:szCs w:val="24"/>
              </w:rPr>
              <w:t>Ежа</w:t>
            </w:r>
            <w:r w:rsidRPr="00EC4561">
              <w:rPr>
                <w:color w:val="000000"/>
                <w:sz w:val="24"/>
                <w:szCs w:val="24"/>
                <w:lang w:val="en-US"/>
              </w:rPr>
              <w:t xml:space="preserve"> </w:t>
            </w:r>
            <w:r w:rsidRPr="00EC4561">
              <w:rPr>
                <w:color w:val="000000"/>
                <w:sz w:val="24"/>
                <w:szCs w:val="24"/>
              </w:rPr>
              <w:t>сборная</w:t>
            </w:r>
            <w:r w:rsidRPr="00EC4561">
              <w:rPr>
                <w:color w:val="000000"/>
                <w:sz w:val="24"/>
                <w:szCs w:val="24"/>
                <w:lang w:val="en-US"/>
              </w:rPr>
              <w:t xml:space="preserve"> (Dactylis glomerata), IgE, ImmunoCAP (Phadia)</w:t>
            </w:r>
          </w:p>
        </w:tc>
      </w:tr>
      <w:tr w:rsidR="00A13E02" w:rsidRPr="00426231" w:rsidTr="007A2A03">
        <w:tc>
          <w:tcPr>
            <w:tcW w:w="588" w:type="dxa"/>
          </w:tcPr>
          <w:p w:rsidR="00A13E02" w:rsidRPr="00426231" w:rsidRDefault="00A13E02" w:rsidP="00C64476">
            <w:pPr>
              <w:jc w:val="both"/>
              <w:rPr>
                <w:color w:val="000000"/>
              </w:rPr>
            </w:pPr>
            <w:r>
              <w:rPr>
                <w:color w:val="000000"/>
              </w:rPr>
              <w:t>63</w:t>
            </w:r>
          </w:p>
        </w:tc>
        <w:tc>
          <w:tcPr>
            <w:tcW w:w="9300" w:type="dxa"/>
            <w:vAlign w:val="center"/>
          </w:tcPr>
          <w:p w:rsidR="00A13E02" w:rsidRPr="00EC4561" w:rsidRDefault="00A13E02" w:rsidP="007A2A03">
            <w:pPr>
              <w:widowControl w:val="0"/>
              <w:autoSpaceDE w:val="0"/>
              <w:autoSpaceDN w:val="0"/>
              <w:adjustRightInd w:val="0"/>
              <w:spacing w:before="15" w:line="225" w:lineRule="exact"/>
              <w:ind w:left="15"/>
              <w:rPr>
                <w:color w:val="000000"/>
                <w:sz w:val="24"/>
                <w:szCs w:val="24"/>
              </w:rPr>
            </w:pPr>
            <w:r w:rsidRPr="00EC4561">
              <w:rPr>
                <w:color w:val="000000"/>
                <w:sz w:val="24"/>
                <w:szCs w:val="24"/>
              </w:rPr>
              <w:t>Ежа, IgE</w:t>
            </w:r>
          </w:p>
        </w:tc>
      </w:tr>
      <w:tr w:rsidR="00A13E02" w:rsidRPr="00426231" w:rsidTr="007A2A03">
        <w:tc>
          <w:tcPr>
            <w:tcW w:w="588" w:type="dxa"/>
          </w:tcPr>
          <w:p w:rsidR="00A13E02" w:rsidRPr="00426231" w:rsidRDefault="00A13E02" w:rsidP="00C64476">
            <w:pPr>
              <w:jc w:val="both"/>
              <w:rPr>
                <w:color w:val="000000"/>
              </w:rPr>
            </w:pPr>
            <w:r>
              <w:rPr>
                <w:color w:val="000000"/>
              </w:rPr>
              <w:t>64</w:t>
            </w:r>
          </w:p>
        </w:tc>
        <w:tc>
          <w:tcPr>
            <w:tcW w:w="9300" w:type="dxa"/>
            <w:vAlign w:val="center"/>
          </w:tcPr>
          <w:p w:rsidR="00A13E02" w:rsidRPr="00EC4561" w:rsidRDefault="00A13E02" w:rsidP="007A2A03">
            <w:pPr>
              <w:widowControl w:val="0"/>
              <w:autoSpaceDE w:val="0"/>
              <w:autoSpaceDN w:val="0"/>
              <w:adjustRightInd w:val="0"/>
              <w:spacing w:before="15" w:line="225" w:lineRule="exact"/>
              <w:ind w:left="15"/>
              <w:rPr>
                <w:color w:val="000000"/>
                <w:sz w:val="24"/>
                <w:szCs w:val="24"/>
              </w:rPr>
            </w:pPr>
            <w:r w:rsidRPr="00EC4561">
              <w:rPr>
                <w:color w:val="000000"/>
                <w:sz w:val="24"/>
                <w:szCs w:val="24"/>
              </w:rPr>
              <w:t>Ель, IgE</w:t>
            </w:r>
          </w:p>
        </w:tc>
      </w:tr>
      <w:tr w:rsidR="00A13E02" w:rsidRPr="00426231" w:rsidTr="007A2A03">
        <w:tc>
          <w:tcPr>
            <w:tcW w:w="588" w:type="dxa"/>
          </w:tcPr>
          <w:p w:rsidR="00A13E02" w:rsidRPr="00426231" w:rsidRDefault="00A13E02" w:rsidP="00C64476">
            <w:pPr>
              <w:jc w:val="both"/>
              <w:rPr>
                <w:color w:val="000000"/>
              </w:rPr>
            </w:pPr>
            <w:r>
              <w:rPr>
                <w:color w:val="000000"/>
              </w:rPr>
              <w:t>65</w:t>
            </w:r>
          </w:p>
        </w:tc>
        <w:tc>
          <w:tcPr>
            <w:tcW w:w="9300" w:type="dxa"/>
            <w:vAlign w:val="center"/>
          </w:tcPr>
          <w:p w:rsidR="00A13E02" w:rsidRPr="00EC4561" w:rsidRDefault="00A13E02" w:rsidP="007A2A03">
            <w:pPr>
              <w:widowControl w:val="0"/>
              <w:autoSpaceDE w:val="0"/>
              <w:autoSpaceDN w:val="0"/>
              <w:adjustRightInd w:val="0"/>
              <w:spacing w:before="15" w:line="225" w:lineRule="exact"/>
              <w:ind w:left="15"/>
              <w:rPr>
                <w:color w:val="000000"/>
                <w:sz w:val="24"/>
                <w:szCs w:val="24"/>
              </w:rPr>
            </w:pPr>
            <w:r w:rsidRPr="00EC4561">
              <w:rPr>
                <w:color w:val="000000"/>
                <w:sz w:val="24"/>
                <w:szCs w:val="24"/>
              </w:rPr>
              <w:t>Зерновые: пшеница (f4, Triticum aestivum), рожь (f5, Secale cereale), ячмень (f6, Hordeum vulgare), рис (f9, Oryza sativa). IgE, ImmunoCAP (Phadia)</w:t>
            </w:r>
          </w:p>
        </w:tc>
      </w:tr>
      <w:tr w:rsidR="00A13E02" w:rsidRPr="00426231" w:rsidTr="007A2A03">
        <w:tc>
          <w:tcPr>
            <w:tcW w:w="588" w:type="dxa"/>
          </w:tcPr>
          <w:p w:rsidR="00A13E02" w:rsidRPr="00426231" w:rsidRDefault="00A13E02" w:rsidP="00C64476">
            <w:pPr>
              <w:jc w:val="both"/>
              <w:rPr>
                <w:color w:val="000000"/>
              </w:rPr>
            </w:pPr>
            <w:r>
              <w:rPr>
                <w:color w:val="000000"/>
              </w:rPr>
              <w:t>66</w:t>
            </w:r>
          </w:p>
        </w:tc>
        <w:tc>
          <w:tcPr>
            <w:tcW w:w="9300" w:type="dxa"/>
            <w:vAlign w:val="center"/>
          </w:tcPr>
          <w:p w:rsidR="00A13E02" w:rsidRPr="00EC4561" w:rsidRDefault="00A13E02" w:rsidP="007A2A03">
            <w:pPr>
              <w:widowControl w:val="0"/>
              <w:autoSpaceDE w:val="0"/>
              <w:autoSpaceDN w:val="0"/>
              <w:adjustRightInd w:val="0"/>
              <w:spacing w:before="15" w:line="225" w:lineRule="exact"/>
              <w:ind w:left="15"/>
              <w:rPr>
                <w:color w:val="000000"/>
                <w:sz w:val="24"/>
                <w:szCs w:val="24"/>
              </w:rPr>
            </w:pPr>
            <w:r w:rsidRPr="00EC4561">
              <w:rPr>
                <w:color w:val="000000"/>
                <w:sz w:val="24"/>
                <w:szCs w:val="24"/>
              </w:rPr>
              <w:t>Золотарник обыкновенный (Solidago virgaurea), IgE, ImmunoCAP (Phadia)</w:t>
            </w:r>
          </w:p>
        </w:tc>
      </w:tr>
      <w:tr w:rsidR="00A13E02" w:rsidRPr="00A86FCA" w:rsidTr="007A2A03">
        <w:tc>
          <w:tcPr>
            <w:tcW w:w="588" w:type="dxa"/>
          </w:tcPr>
          <w:p w:rsidR="00A13E02" w:rsidRPr="00426231" w:rsidRDefault="00A13E02" w:rsidP="00C64476">
            <w:pPr>
              <w:jc w:val="both"/>
              <w:rPr>
                <w:color w:val="000000"/>
              </w:rPr>
            </w:pPr>
            <w:r>
              <w:rPr>
                <w:color w:val="000000"/>
              </w:rPr>
              <w:t>67</w:t>
            </w:r>
          </w:p>
        </w:tc>
        <w:tc>
          <w:tcPr>
            <w:tcW w:w="9300" w:type="dxa"/>
            <w:vAlign w:val="center"/>
          </w:tcPr>
          <w:p w:rsidR="00A13E02" w:rsidRPr="00EC4561" w:rsidRDefault="00A13E02" w:rsidP="007A2A03">
            <w:pPr>
              <w:widowControl w:val="0"/>
              <w:autoSpaceDE w:val="0"/>
              <w:autoSpaceDN w:val="0"/>
              <w:adjustRightInd w:val="0"/>
              <w:spacing w:before="15" w:line="225" w:lineRule="exact"/>
              <w:ind w:left="15"/>
              <w:rPr>
                <w:color w:val="000000"/>
                <w:sz w:val="24"/>
                <w:szCs w:val="24"/>
                <w:lang w:val="en-US"/>
              </w:rPr>
            </w:pPr>
            <w:r w:rsidRPr="00EC4561">
              <w:rPr>
                <w:color w:val="000000"/>
                <w:sz w:val="24"/>
                <w:szCs w:val="24"/>
              </w:rPr>
              <w:t>Ива</w:t>
            </w:r>
            <w:r w:rsidRPr="00EC4561">
              <w:rPr>
                <w:color w:val="000000"/>
                <w:sz w:val="24"/>
                <w:szCs w:val="24"/>
                <w:lang w:val="en-US"/>
              </w:rPr>
              <w:t xml:space="preserve"> </w:t>
            </w:r>
            <w:r w:rsidRPr="00EC4561">
              <w:rPr>
                <w:color w:val="000000"/>
                <w:sz w:val="24"/>
                <w:szCs w:val="24"/>
              </w:rPr>
              <w:t>козья</w:t>
            </w:r>
            <w:r w:rsidRPr="00EC4561">
              <w:rPr>
                <w:color w:val="000000"/>
                <w:sz w:val="24"/>
                <w:szCs w:val="24"/>
                <w:lang w:val="en-US"/>
              </w:rPr>
              <w:t xml:space="preserve"> (Salix caprea), IgE, ImmunoCAP (Phadia)</w:t>
            </w:r>
          </w:p>
        </w:tc>
      </w:tr>
      <w:tr w:rsidR="00A13E02" w:rsidRPr="00426231" w:rsidTr="007A2A03">
        <w:tc>
          <w:tcPr>
            <w:tcW w:w="588" w:type="dxa"/>
          </w:tcPr>
          <w:p w:rsidR="00A13E02" w:rsidRPr="00426231" w:rsidRDefault="00A13E02" w:rsidP="00C64476">
            <w:pPr>
              <w:jc w:val="both"/>
              <w:rPr>
                <w:color w:val="000000"/>
              </w:rPr>
            </w:pPr>
            <w:r>
              <w:rPr>
                <w:color w:val="000000"/>
              </w:rPr>
              <w:t>68</w:t>
            </w:r>
          </w:p>
        </w:tc>
        <w:tc>
          <w:tcPr>
            <w:tcW w:w="9300" w:type="dxa"/>
            <w:vAlign w:val="center"/>
          </w:tcPr>
          <w:p w:rsidR="00A13E02" w:rsidRPr="00EC4561" w:rsidRDefault="00A13E02" w:rsidP="007A2A03">
            <w:pPr>
              <w:widowControl w:val="0"/>
              <w:autoSpaceDE w:val="0"/>
              <w:autoSpaceDN w:val="0"/>
              <w:adjustRightInd w:val="0"/>
              <w:spacing w:before="15" w:line="225" w:lineRule="exact"/>
              <w:ind w:left="15"/>
              <w:rPr>
                <w:color w:val="000000"/>
                <w:sz w:val="24"/>
                <w:szCs w:val="24"/>
              </w:rPr>
            </w:pPr>
            <w:r w:rsidRPr="00EC4561">
              <w:rPr>
                <w:color w:val="000000"/>
                <w:sz w:val="24"/>
                <w:szCs w:val="24"/>
              </w:rPr>
              <w:t>Иммуноглобулин</w:t>
            </w:r>
            <w:proofErr w:type="gramStart"/>
            <w:r w:rsidRPr="00EC4561">
              <w:rPr>
                <w:color w:val="000000"/>
                <w:sz w:val="24"/>
                <w:szCs w:val="24"/>
              </w:rPr>
              <w:t xml:space="preserve"> Е</w:t>
            </w:r>
            <w:proofErr w:type="gramEnd"/>
            <w:r w:rsidRPr="00EC4561">
              <w:rPr>
                <w:color w:val="000000"/>
                <w:sz w:val="24"/>
                <w:szCs w:val="24"/>
              </w:rPr>
              <w:t xml:space="preserve"> общий (Total  IgE),  ImmunoCAP (Phadia)</w:t>
            </w:r>
          </w:p>
        </w:tc>
      </w:tr>
      <w:tr w:rsidR="00A13E02" w:rsidRPr="00426231" w:rsidTr="007A2A03">
        <w:tc>
          <w:tcPr>
            <w:tcW w:w="588" w:type="dxa"/>
          </w:tcPr>
          <w:p w:rsidR="00A13E02" w:rsidRPr="00426231" w:rsidRDefault="00A13E02" w:rsidP="00C64476">
            <w:pPr>
              <w:jc w:val="both"/>
              <w:rPr>
                <w:color w:val="000000"/>
              </w:rPr>
            </w:pPr>
            <w:r>
              <w:rPr>
                <w:color w:val="000000"/>
              </w:rPr>
              <w:t>69</w:t>
            </w:r>
          </w:p>
        </w:tc>
        <w:tc>
          <w:tcPr>
            <w:tcW w:w="9300" w:type="dxa"/>
            <w:vAlign w:val="center"/>
          </w:tcPr>
          <w:p w:rsidR="00A13E02" w:rsidRPr="00EC4561" w:rsidRDefault="00A13E02" w:rsidP="007A2A03">
            <w:pPr>
              <w:widowControl w:val="0"/>
              <w:autoSpaceDE w:val="0"/>
              <w:autoSpaceDN w:val="0"/>
              <w:adjustRightInd w:val="0"/>
              <w:spacing w:before="15" w:line="225" w:lineRule="exact"/>
              <w:ind w:left="15"/>
              <w:rPr>
                <w:color w:val="000000"/>
                <w:sz w:val="24"/>
                <w:szCs w:val="24"/>
              </w:rPr>
            </w:pPr>
            <w:r w:rsidRPr="00EC4561">
              <w:rPr>
                <w:color w:val="000000"/>
                <w:sz w:val="24"/>
                <w:szCs w:val="24"/>
              </w:rPr>
              <w:t>Индейка, IgE</w:t>
            </w:r>
          </w:p>
        </w:tc>
      </w:tr>
      <w:tr w:rsidR="00A13E02" w:rsidRPr="00426231" w:rsidTr="007A2A03">
        <w:tc>
          <w:tcPr>
            <w:tcW w:w="588" w:type="dxa"/>
          </w:tcPr>
          <w:p w:rsidR="00A13E02" w:rsidRPr="00426231" w:rsidRDefault="00A13E02" w:rsidP="00C64476">
            <w:pPr>
              <w:jc w:val="both"/>
              <w:rPr>
                <w:color w:val="000000"/>
              </w:rPr>
            </w:pPr>
            <w:r>
              <w:rPr>
                <w:color w:val="000000"/>
              </w:rPr>
              <w:t>70</w:t>
            </w:r>
          </w:p>
        </w:tc>
        <w:tc>
          <w:tcPr>
            <w:tcW w:w="9300" w:type="dxa"/>
            <w:vAlign w:val="center"/>
          </w:tcPr>
          <w:p w:rsidR="00A13E02" w:rsidRPr="00EC4561" w:rsidRDefault="00A13E02" w:rsidP="007A2A03">
            <w:pPr>
              <w:widowControl w:val="0"/>
              <w:autoSpaceDE w:val="0"/>
              <w:autoSpaceDN w:val="0"/>
              <w:adjustRightInd w:val="0"/>
              <w:spacing w:before="15" w:line="225" w:lineRule="exact"/>
              <w:ind w:left="15"/>
              <w:rPr>
                <w:color w:val="000000"/>
                <w:sz w:val="24"/>
                <w:szCs w:val="24"/>
              </w:rPr>
            </w:pPr>
            <w:r w:rsidRPr="00EC4561">
              <w:rPr>
                <w:color w:val="000000"/>
                <w:sz w:val="24"/>
                <w:szCs w:val="24"/>
              </w:rPr>
              <w:t>Исследование уровня антител IgE к аллергену k40 Никель в крови</w:t>
            </w:r>
          </w:p>
        </w:tc>
      </w:tr>
      <w:tr w:rsidR="00A13E02" w:rsidRPr="00426231" w:rsidTr="007A2A03">
        <w:tc>
          <w:tcPr>
            <w:tcW w:w="588" w:type="dxa"/>
          </w:tcPr>
          <w:p w:rsidR="00A13E02" w:rsidRPr="00426231" w:rsidRDefault="00A13E02" w:rsidP="00C64476">
            <w:pPr>
              <w:jc w:val="both"/>
              <w:rPr>
                <w:color w:val="000000"/>
              </w:rPr>
            </w:pPr>
            <w:r>
              <w:rPr>
                <w:color w:val="000000"/>
              </w:rPr>
              <w:t>71</w:t>
            </w:r>
          </w:p>
        </w:tc>
        <w:tc>
          <w:tcPr>
            <w:tcW w:w="9300" w:type="dxa"/>
            <w:vAlign w:val="center"/>
          </w:tcPr>
          <w:p w:rsidR="00A13E02" w:rsidRPr="00EC4561" w:rsidRDefault="00A13E02" w:rsidP="007A2A03">
            <w:pPr>
              <w:widowControl w:val="0"/>
              <w:autoSpaceDE w:val="0"/>
              <w:autoSpaceDN w:val="0"/>
              <w:adjustRightInd w:val="0"/>
              <w:spacing w:before="15" w:line="225" w:lineRule="exact"/>
              <w:ind w:left="15"/>
              <w:rPr>
                <w:color w:val="000000"/>
                <w:sz w:val="24"/>
                <w:szCs w:val="24"/>
              </w:rPr>
            </w:pPr>
            <w:r w:rsidRPr="00EC4561">
              <w:rPr>
                <w:color w:val="000000"/>
                <w:sz w:val="24"/>
                <w:szCs w:val="24"/>
              </w:rPr>
              <w:t>Йогурт, IgE</w:t>
            </w:r>
          </w:p>
        </w:tc>
      </w:tr>
      <w:tr w:rsidR="00A13E02" w:rsidRPr="00426231" w:rsidTr="007A2A03">
        <w:tc>
          <w:tcPr>
            <w:tcW w:w="588" w:type="dxa"/>
          </w:tcPr>
          <w:p w:rsidR="00A13E02" w:rsidRPr="00426231" w:rsidRDefault="00A13E02" w:rsidP="00C64476">
            <w:pPr>
              <w:jc w:val="both"/>
              <w:rPr>
                <w:color w:val="000000"/>
              </w:rPr>
            </w:pPr>
            <w:r>
              <w:rPr>
                <w:color w:val="000000"/>
              </w:rPr>
              <w:t>72</w:t>
            </w:r>
          </w:p>
        </w:tc>
        <w:tc>
          <w:tcPr>
            <w:tcW w:w="9300" w:type="dxa"/>
            <w:vAlign w:val="center"/>
          </w:tcPr>
          <w:p w:rsidR="00A13E02" w:rsidRPr="00EC4561" w:rsidRDefault="00A13E02" w:rsidP="007A2A03">
            <w:pPr>
              <w:widowControl w:val="0"/>
              <w:autoSpaceDE w:val="0"/>
              <w:autoSpaceDN w:val="0"/>
              <w:adjustRightInd w:val="0"/>
              <w:spacing w:before="15" w:line="225" w:lineRule="exact"/>
              <w:ind w:left="15"/>
              <w:rPr>
                <w:color w:val="000000"/>
                <w:sz w:val="24"/>
                <w:szCs w:val="24"/>
              </w:rPr>
            </w:pPr>
            <w:r w:rsidRPr="00EC4561">
              <w:rPr>
                <w:color w:val="000000"/>
                <w:sz w:val="24"/>
                <w:szCs w:val="24"/>
              </w:rPr>
              <w:t>Кабачок, IgE</w:t>
            </w:r>
          </w:p>
        </w:tc>
      </w:tr>
      <w:tr w:rsidR="00A13E02" w:rsidRPr="00426231" w:rsidTr="007A2A03">
        <w:tc>
          <w:tcPr>
            <w:tcW w:w="588" w:type="dxa"/>
          </w:tcPr>
          <w:p w:rsidR="00A13E02" w:rsidRPr="00426231" w:rsidRDefault="00A13E02" w:rsidP="00C64476">
            <w:pPr>
              <w:jc w:val="both"/>
              <w:rPr>
                <w:color w:val="000000"/>
              </w:rPr>
            </w:pPr>
            <w:r>
              <w:rPr>
                <w:color w:val="000000"/>
              </w:rPr>
              <w:t>73</w:t>
            </w:r>
          </w:p>
        </w:tc>
        <w:tc>
          <w:tcPr>
            <w:tcW w:w="9300" w:type="dxa"/>
            <w:vAlign w:val="center"/>
          </w:tcPr>
          <w:p w:rsidR="00A13E02" w:rsidRPr="00EC4561" w:rsidRDefault="00A13E02" w:rsidP="007A2A03">
            <w:pPr>
              <w:widowControl w:val="0"/>
              <w:autoSpaceDE w:val="0"/>
              <w:autoSpaceDN w:val="0"/>
              <w:adjustRightInd w:val="0"/>
              <w:spacing w:before="15" w:line="225" w:lineRule="exact"/>
              <w:ind w:left="15"/>
              <w:rPr>
                <w:color w:val="000000"/>
                <w:sz w:val="24"/>
                <w:szCs w:val="24"/>
              </w:rPr>
            </w:pPr>
            <w:r w:rsidRPr="00EC4561">
              <w:rPr>
                <w:color w:val="000000"/>
                <w:sz w:val="24"/>
                <w:szCs w:val="24"/>
              </w:rPr>
              <w:t>Казеин, IgE</w:t>
            </w:r>
          </w:p>
        </w:tc>
      </w:tr>
      <w:tr w:rsidR="00A13E02" w:rsidRPr="00A86FCA" w:rsidTr="00483405">
        <w:tc>
          <w:tcPr>
            <w:tcW w:w="588" w:type="dxa"/>
          </w:tcPr>
          <w:p w:rsidR="00A13E02" w:rsidRPr="00426231" w:rsidRDefault="00A13E02" w:rsidP="00C64476">
            <w:pPr>
              <w:jc w:val="both"/>
              <w:rPr>
                <w:color w:val="000000"/>
              </w:rPr>
            </w:pPr>
            <w:r>
              <w:rPr>
                <w:color w:val="000000"/>
              </w:rPr>
              <w:t>74</w:t>
            </w:r>
          </w:p>
        </w:tc>
        <w:tc>
          <w:tcPr>
            <w:tcW w:w="9300" w:type="dxa"/>
            <w:vAlign w:val="center"/>
          </w:tcPr>
          <w:p w:rsidR="00A13E02" w:rsidRPr="00EC4561" w:rsidRDefault="00A13E02" w:rsidP="007A2A03">
            <w:pPr>
              <w:widowControl w:val="0"/>
              <w:autoSpaceDE w:val="0"/>
              <w:autoSpaceDN w:val="0"/>
              <w:adjustRightInd w:val="0"/>
              <w:spacing w:before="15" w:line="225" w:lineRule="exact"/>
              <w:ind w:left="15"/>
              <w:rPr>
                <w:color w:val="000000"/>
                <w:sz w:val="24"/>
                <w:szCs w:val="24"/>
                <w:lang w:val="en-US"/>
              </w:rPr>
            </w:pPr>
            <w:r w:rsidRPr="00EC4561">
              <w:rPr>
                <w:color w:val="000000"/>
                <w:sz w:val="24"/>
                <w:szCs w:val="24"/>
              </w:rPr>
              <w:t>Какао</w:t>
            </w:r>
            <w:r w:rsidRPr="00EC4561">
              <w:rPr>
                <w:color w:val="000000"/>
                <w:sz w:val="24"/>
                <w:szCs w:val="24"/>
                <w:lang w:val="en-US"/>
              </w:rPr>
              <w:t xml:space="preserve"> (Theobroma cacao), IgE, ImmunoCAP (Phadia)</w:t>
            </w:r>
          </w:p>
        </w:tc>
      </w:tr>
      <w:tr w:rsidR="00A13E02" w:rsidRPr="00426231" w:rsidTr="007A2A03">
        <w:tc>
          <w:tcPr>
            <w:tcW w:w="588" w:type="dxa"/>
          </w:tcPr>
          <w:p w:rsidR="00A13E02" w:rsidRPr="00426231" w:rsidRDefault="00A13E02" w:rsidP="00C64476">
            <w:pPr>
              <w:jc w:val="both"/>
              <w:rPr>
                <w:color w:val="000000"/>
              </w:rPr>
            </w:pPr>
            <w:r>
              <w:rPr>
                <w:color w:val="000000"/>
              </w:rPr>
              <w:t>75</w:t>
            </w:r>
          </w:p>
        </w:tc>
        <w:tc>
          <w:tcPr>
            <w:tcW w:w="9300" w:type="dxa"/>
            <w:vAlign w:val="center"/>
          </w:tcPr>
          <w:p w:rsidR="00A13E02" w:rsidRPr="00EC4561" w:rsidRDefault="00A13E02" w:rsidP="007A2A03">
            <w:pPr>
              <w:widowControl w:val="0"/>
              <w:autoSpaceDE w:val="0"/>
              <w:autoSpaceDN w:val="0"/>
              <w:adjustRightInd w:val="0"/>
              <w:spacing w:before="15" w:line="225" w:lineRule="exact"/>
              <w:ind w:left="15"/>
              <w:rPr>
                <w:color w:val="000000"/>
                <w:sz w:val="24"/>
                <w:szCs w:val="24"/>
              </w:rPr>
            </w:pPr>
            <w:r w:rsidRPr="00EC4561">
              <w:rPr>
                <w:color w:val="000000"/>
                <w:sz w:val="24"/>
                <w:szCs w:val="24"/>
              </w:rPr>
              <w:t>Какао, IgE</w:t>
            </w:r>
          </w:p>
        </w:tc>
      </w:tr>
      <w:tr w:rsidR="00A13E02" w:rsidRPr="00A86FCA" w:rsidTr="007A2A03">
        <w:tc>
          <w:tcPr>
            <w:tcW w:w="588" w:type="dxa"/>
          </w:tcPr>
          <w:p w:rsidR="00A13E02" w:rsidRPr="009B7240" w:rsidRDefault="00A13E02" w:rsidP="00C64476">
            <w:pPr>
              <w:jc w:val="both"/>
              <w:rPr>
                <w:color w:val="000000" w:themeColor="text1"/>
              </w:rPr>
            </w:pPr>
            <w:r>
              <w:rPr>
                <w:color w:val="000000" w:themeColor="text1"/>
              </w:rPr>
              <w:t>76</w:t>
            </w:r>
          </w:p>
        </w:tc>
        <w:tc>
          <w:tcPr>
            <w:tcW w:w="9300" w:type="dxa"/>
            <w:vAlign w:val="center"/>
          </w:tcPr>
          <w:p w:rsidR="00A13E02" w:rsidRPr="00EC4561" w:rsidRDefault="00A13E02" w:rsidP="007A2A03">
            <w:pPr>
              <w:widowControl w:val="0"/>
              <w:autoSpaceDE w:val="0"/>
              <w:autoSpaceDN w:val="0"/>
              <w:adjustRightInd w:val="0"/>
              <w:spacing w:before="15" w:line="225" w:lineRule="exact"/>
              <w:ind w:left="15"/>
              <w:rPr>
                <w:color w:val="000000"/>
                <w:sz w:val="24"/>
                <w:szCs w:val="24"/>
                <w:lang w:val="en-US"/>
              </w:rPr>
            </w:pPr>
            <w:proofErr w:type="gramStart"/>
            <w:r w:rsidRPr="00EC4561">
              <w:rPr>
                <w:color w:val="000000"/>
                <w:sz w:val="24"/>
                <w:szCs w:val="24"/>
              </w:rPr>
              <w:t>Кальмар</w:t>
            </w:r>
            <w:r w:rsidRPr="00EC4561">
              <w:rPr>
                <w:color w:val="000000"/>
                <w:sz w:val="24"/>
                <w:szCs w:val="24"/>
                <w:lang w:val="en-US"/>
              </w:rPr>
              <w:t xml:space="preserve"> (</w:t>
            </w:r>
            <w:r w:rsidRPr="00EC4561">
              <w:rPr>
                <w:color w:val="000000"/>
                <w:sz w:val="24"/>
                <w:szCs w:val="24"/>
              </w:rPr>
              <w:t>сем</w:t>
            </w:r>
            <w:r w:rsidRPr="00EC4561">
              <w:rPr>
                <w:color w:val="000000"/>
                <w:sz w:val="24"/>
                <w:szCs w:val="24"/>
                <w:lang w:val="en-US"/>
              </w:rPr>
              <w:t>.</w:t>
            </w:r>
            <w:proofErr w:type="gramEnd"/>
            <w:r w:rsidRPr="00EC4561">
              <w:rPr>
                <w:color w:val="000000"/>
                <w:sz w:val="24"/>
                <w:szCs w:val="24"/>
                <w:lang w:val="en-US"/>
              </w:rPr>
              <w:t xml:space="preserve"> Loliginidae), IgE, ImmunoCAP (Phadia)</w:t>
            </w:r>
          </w:p>
        </w:tc>
      </w:tr>
      <w:tr w:rsidR="00A13E02" w:rsidRPr="00426231" w:rsidTr="007A2A03">
        <w:tc>
          <w:tcPr>
            <w:tcW w:w="588" w:type="dxa"/>
          </w:tcPr>
          <w:p w:rsidR="00A13E02" w:rsidRPr="00426231" w:rsidRDefault="00A13E02" w:rsidP="00C64476">
            <w:pPr>
              <w:jc w:val="both"/>
              <w:rPr>
                <w:color w:val="000000"/>
              </w:rPr>
            </w:pPr>
            <w:r>
              <w:rPr>
                <w:color w:val="000000"/>
              </w:rPr>
              <w:t>77</w:t>
            </w:r>
          </w:p>
        </w:tc>
        <w:tc>
          <w:tcPr>
            <w:tcW w:w="9300" w:type="dxa"/>
            <w:vAlign w:val="center"/>
          </w:tcPr>
          <w:p w:rsidR="00A13E02" w:rsidRPr="00EC4561" w:rsidRDefault="00A13E02" w:rsidP="007A2A03">
            <w:pPr>
              <w:widowControl w:val="0"/>
              <w:autoSpaceDE w:val="0"/>
              <w:autoSpaceDN w:val="0"/>
              <w:adjustRightInd w:val="0"/>
              <w:spacing w:before="15" w:line="225" w:lineRule="exact"/>
              <w:ind w:left="15"/>
              <w:rPr>
                <w:color w:val="000000"/>
                <w:sz w:val="24"/>
                <w:szCs w:val="24"/>
              </w:rPr>
            </w:pPr>
            <w:r w:rsidRPr="00EC4561">
              <w:rPr>
                <w:color w:val="000000"/>
                <w:sz w:val="24"/>
                <w:szCs w:val="24"/>
              </w:rPr>
              <w:t>Капуста белокочанная, IgE</w:t>
            </w:r>
          </w:p>
        </w:tc>
      </w:tr>
      <w:tr w:rsidR="00A13E02" w:rsidRPr="00426231" w:rsidTr="007A2A03">
        <w:tc>
          <w:tcPr>
            <w:tcW w:w="588" w:type="dxa"/>
          </w:tcPr>
          <w:p w:rsidR="00A13E02" w:rsidRPr="00426231" w:rsidRDefault="00A13E02" w:rsidP="00C64476">
            <w:pPr>
              <w:jc w:val="both"/>
              <w:rPr>
                <w:color w:val="000000"/>
              </w:rPr>
            </w:pPr>
            <w:r>
              <w:rPr>
                <w:color w:val="000000"/>
              </w:rPr>
              <w:t>78</w:t>
            </w:r>
          </w:p>
        </w:tc>
        <w:tc>
          <w:tcPr>
            <w:tcW w:w="9300" w:type="dxa"/>
            <w:vAlign w:val="center"/>
          </w:tcPr>
          <w:p w:rsidR="00A13E02" w:rsidRPr="00EC4561" w:rsidRDefault="00A13E02" w:rsidP="007A2A03">
            <w:pPr>
              <w:widowControl w:val="0"/>
              <w:autoSpaceDE w:val="0"/>
              <w:autoSpaceDN w:val="0"/>
              <w:adjustRightInd w:val="0"/>
              <w:spacing w:before="15" w:line="225" w:lineRule="exact"/>
              <w:ind w:left="15"/>
              <w:rPr>
                <w:color w:val="000000"/>
                <w:sz w:val="24"/>
                <w:szCs w:val="24"/>
              </w:rPr>
            </w:pPr>
            <w:r w:rsidRPr="00EC4561">
              <w:rPr>
                <w:color w:val="000000"/>
                <w:sz w:val="24"/>
                <w:szCs w:val="24"/>
              </w:rPr>
              <w:t>Капуста брокколи, IgE</w:t>
            </w:r>
          </w:p>
        </w:tc>
      </w:tr>
      <w:tr w:rsidR="00A13E02" w:rsidRPr="00426231" w:rsidTr="007A2A03">
        <w:tc>
          <w:tcPr>
            <w:tcW w:w="588" w:type="dxa"/>
          </w:tcPr>
          <w:p w:rsidR="00A13E02" w:rsidRPr="00426231" w:rsidRDefault="00A13E02" w:rsidP="00C64476">
            <w:pPr>
              <w:jc w:val="both"/>
              <w:rPr>
                <w:color w:val="000000"/>
              </w:rPr>
            </w:pPr>
            <w:r>
              <w:rPr>
                <w:color w:val="000000"/>
              </w:rPr>
              <w:t>79</w:t>
            </w:r>
          </w:p>
        </w:tc>
        <w:tc>
          <w:tcPr>
            <w:tcW w:w="9300" w:type="dxa"/>
            <w:vAlign w:val="center"/>
          </w:tcPr>
          <w:p w:rsidR="00A13E02" w:rsidRPr="00EC4561" w:rsidRDefault="00A13E02" w:rsidP="007A2A03">
            <w:pPr>
              <w:widowControl w:val="0"/>
              <w:autoSpaceDE w:val="0"/>
              <w:autoSpaceDN w:val="0"/>
              <w:adjustRightInd w:val="0"/>
              <w:spacing w:before="15" w:line="225" w:lineRule="exact"/>
              <w:ind w:left="15"/>
              <w:rPr>
                <w:color w:val="000000"/>
                <w:sz w:val="24"/>
                <w:szCs w:val="24"/>
              </w:rPr>
            </w:pPr>
            <w:r w:rsidRPr="00EC4561">
              <w:rPr>
                <w:color w:val="000000"/>
                <w:sz w:val="24"/>
                <w:szCs w:val="24"/>
              </w:rPr>
              <w:t>Капуста цветная, IgE</w:t>
            </w:r>
          </w:p>
        </w:tc>
      </w:tr>
      <w:tr w:rsidR="00A13E02" w:rsidRPr="00426231" w:rsidTr="007A2A03">
        <w:tc>
          <w:tcPr>
            <w:tcW w:w="588" w:type="dxa"/>
          </w:tcPr>
          <w:p w:rsidR="00A13E02" w:rsidRPr="00426231" w:rsidRDefault="00A13E02" w:rsidP="00C64476">
            <w:pPr>
              <w:jc w:val="both"/>
              <w:rPr>
                <w:color w:val="000000"/>
              </w:rPr>
            </w:pPr>
            <w:r>
              <w:rPr>
                <w:color w:val="000000"/>
              </w:rPr>
              <w:t>80</w:t>
            </w:r>
          </w:p>
        </w:tc>
        <w:tc>
          <w:tcPr>
            <w:tcW w:w="9300" w:type="dxa"/>
            <w:vAlign w:val="center"/>
          </w:tcPr>
          <w:p w:rsidR="00A13E02" w:rsidRPr="00EC4561" w:rsidRDefault="00A13E02" w:rsidP="007A2A03">
            <w:pPr>
              <w:widowControl w:val="0"/>
              <w:autoSpaceDE w:val="0"/>
              <w:autoSpaceDN w:val="0"/>
              <w:adjustRightInd w:val="0"/>
              <w:spacing w:before="15" w:line="225" w:lineRule="exact"/>
              <w:ind w:left="15"/>
              <w:rPr>
                <w:color w:val="000000"/>
                <w:sz w:val="24"/>
                <w:szCs w:val="24"/>
              </w:rPr>
            </w:pPr>
            <w:r w:rsidRPr="00EC4561">
              <w:rPr>
                <w:color w:val="000000"/>
                <w:sz w:val="24"/>
                <w:szCs w:val="24"/>
              </w:rPr>
              <w:t>Карп, IgE</w:t>
            </w:r>
          </w:p>
        </w:tc>
      </w:tr>
      <w:tr w:rsidR="00A13E02" w:rsidRPr="00A86FCA" w:rsidTr="007A2A03">
        <w:tc>
          <w:tcPr>
            <w:tcW w:w="588" w:type="dxa"/>
          </w:tcPr>
          <w:p w:rsidR="00A13E02" w:rsidRPr="00426231" w:rsidRDefault="00A13E02" w:rsidP="00C64476">
            <w:pPr>
              <w:jc w:val="both"/>
              <w:rPr>
                <w:color w:val="000000"/>
              </w:rPr>
            </w:pPr>
            <w:r>
              <w:rPr>
                <w:color w:val="000000"/>
              </w:rPr>
              <w:t>81</w:t>
            </w:r>
          </w:p>
        </w:tc>
        <w:tc>
          <w:tcPr>
            <w:tcW w:w="9300" w:type="dxa"/>
            <w:vAlign w:val="center"/>
          </w:tcPr>
          <w:p w:rsidR="00A13E02" w:rsidRPr="00EC4561" w:rsidRDefault="00A13E02" w:rsidP="007A2A03">
            <w:pPr>
              <w:widowControl w:val="0"/>
              <w:autoSpaceDE w:val="0"/>
              <w:autoSpaceDN w:val="0"/>
              <w:adjustRightInd w:val="0"/>
              <w:spacing w:before="15" w:line="225" w:lineRule="exact"/>
              <w:ind w:left="15"/>
              <w:rPr>
                <w:color w:val="000000"/>
                <w:sz w:val="24"/>
                <w:szCs w:val="24"/>
                <w:lang w:val="en-US"/>
              </w:rPr>
            </w:pPr>
            <w:r w:rsidRPr="00EC4561">
              <w:rPr>
                <w:color w:val="000000"/>
                <w:sz w:val="24"/>
                <w:szCs w:val="24"/>
              </w:rPr>
              <w:t>Картофель</w:t>
            </w:r>
            <w:r w:rsidRPr="00EC4561">
              <w:rPr>
                <w:color w:val="000000"/>
                <w:sz w:val="24"/>
                <w:szCs w:val="24"/>
                <w:lang w:val="en-US"/>
              </w:rPr>
              <w:t xml:space="preserve"> (Solanum tuberosum), IgE, ImmunoCAP (Phadia)</w:t>
            </w:r>
          </w:p>
        </w:tc>
      </w:tr>
      <w:tr w:rsidR="00A13E02" w:rsidRPr="00426231" w:rsidTr="007A2A03">
        <w:tc>
          <w:tcPr>
            <w:tcW w:w="588" w:type="dxa"/>
          </w:tcPr>
          <w:p w:rsidR="00A13E02" w:rsidRPr="00426231" w:rsidRDefault="00A13E02" w:rsidP="00C64476">
            <w:pPr>
              <w:jc w:val="both"/>
              <w:rPr>
                <w:color w:val="000000"/>
              </w:rPr>
            </w:pPr>
            <w:r>
              <w:rPr>
                <w:color w:val="000000"/>
              </w:rPr>
              <w:t>82</w:t>
            </w:r>
          </w:p>
        </w:tc>
        <w:tc>
          <w:tcPr>
            <w:tcW w:w="9300" w:type="dxa"/>
            <w:vAlign w:val="center"/>
          </w:tcPr>
          <w:p w:rsidR="00A13E02" w:rsidRPr="00EC4561" w:rsidRDefault="00A13E02" w:rsidP="007A2A03">
            <w:pPr>
              <w:widowControl w:val="0"/>
              <w:autoSpaceDE w:val="0"/>
              <w:autoSpaceDN w:val="0"/>
              <w:adjustRightInd w:val="0"/>
              <w:spacing w:before="15" w:line="225" w:lineRule="exact"/>
              <w:ind w:left="15"/>
              <w:rPr>
                <w:color w:val="000000"/>
                <w:sz w:val="24"/>
                <w:szCs w:val="24"/>
              </w:rPr>
            </w:pPr>
            <w:r w:rsidRPr="00EC4561">
              <w:rPr>
                <w:color w:val="000000"/>
                <w:sz w:val="24"/>
                <w:szCs w:val="24"/>
              </w:rPr>
              <w:t>Картофель, IgE</w:t>
            </w:r>
          </w:p>
        </w:tc>
      </w:tr>
      <w:tr w:rsidR="00E81EDC" w:rsidRPr="00426231" w:rsidTr="007A2A03">
        <w:tc>
          <w:tcPr>
            <w:tcW w:w="588" w:type="dxa"/>
          </w:tcPr>
          <w:p w:rsidR="00E81EDC" w:rsidRPr="00426231" w:rsidRDefault="00E81EDC" w:rsidP="00C64476">
            <w:pPr>
              <w:jc w:val="both"/>
              <w:rPr>
                <w:color w:val="000000"/>
              </w:rPr>
            </w:pPr>
            <w:r>
              <w:rPr>
                <w:color w:val="000000"/>
              </w:rPr>
              <w:t>83</w:t>
            </w:r>
          </w:p>
        </w:tc>
        <w:tc>
          <w:tcPr>
            <w:tcW w:w="9300" w:type="dxa"/>
            <w:vAlign w:val="center"/>
          </w:tcPr>
          <w:p w:rsidR="00E81EDC" w:rsidRPr="00EC4561" w:rsidRDefault="00E81EDC" w:rsidP="007A2A03">
            <w:pPr>
              <w:widowControl w:val="0"/>
              <w:autoSpaceDE w:val="0"/>
              <w:autoSpaceDN w:val="0"/>
              <w:adjustRightInd w:val="0"/>
              <w:spacing w:before="15" w:line="225" w:lineRule="exact"/>
              <w:ind w:left="15"/>
              <w:rPr>
                <w:color w:val="000000"/>
                <w:sz w:val="24"/>
                <w:szCs w:val="24"/>
              </w:rPr>
            </w:pPr>
            <w:r w:rsidRPr="00EC4561">
              <w:rPr>
                <w:color w:val="000000"/>
                <w:sz w:val="24"/>
                <w:szCs w:val="24"/>
              </w:rPr>
              <w:t>Кетопрофен, IgE</w:t>
            </w:r>
          </w:p>
        </w:tc>
      </w:tr>
      <w:tr w:rsidR="00E81EDC" w:rsidRPr="00A86FCA" w:rsidTr="007A2A03">
        <w:tc>
          <w:tcPr>
            <w:tcW w:w="588" w:type="dxa"/>
          </w:tcPr>
          <w:p w:rsidR="00E81EDC" w:rsidRPr="00426231" w:rsidRDefault="00E81EDC" w:rsidP="00C64476">
            <w:pPr>
              <w:jc w:val="both"/>
              <w:rPr>
                <w:color w:val="000000"/>
              </w:rPr>
            </w:pPr>
            <w:r>
              <w:rPr>
                <w:color w:val="000000"/>
              </w:rPr>
              <w:t>84</w:t>
            </w:r>
          </w:p>
        </w:tc>
        <w:tc>
          <w:tcPr>
            <w:tcW w:w="9300" w:type="dxa"/>
            <w:vAlign w:val="center"/>
          </w:tcPr>
          <w:p w:rsidR="00E81EDC" w:rsidRPr="00EC4561" w:rsidRDefault="00E81EDC" w:rsidP="007A2A03">
            <w:pPr>
              <w:widowControl w:val="0"/>
              <w:autoSpaceDE w:val="0"/>
              <w:autoSpaceDN w:val="0"/>
              <w:adjustRightInd w:val="0"/>
              <w:spacing w:before="15" w:line="225" w:lineRule="exact"/>
              <w:ind w:left="15"/>
              <w:rPr>
                <w:color w:val="000000"/>
                <w:sz w:val="24"/>
                <w:szCs w:val="24"/>
                <w:lang w:val="en-US"/>
              </w:rPr>
            </w:pPr>
            <w:r w:rsidRPr="00EC4561">
              <w:rPr>
                <w:color w:val="000000"/>
                <w:sz w:val="24"/>
                <w:szCs w:val="24"/>
              </w:rPr>
              <w:t>Киви</w:t>
            </w:r>
            <w:r w:rsidRPr="00EC4561">
              <w:rPr>
                <w:color w:val="000000"/>
                <w:sz w:val="24"/>
                <w:szCs w:val="24"/>
                <w:lang w:val="en-US"/>
              </w:rPr>
              <w:t xml:space="preserve"> (Actinidia deliciosa), IgE, ImmunoCAP (Phadia)</w:t>
            </w:r>
          </w:p>
        </w:tc>
      </w:tr>
      <w:tr w:rsidR="00E81EDC" w:rsidRPr="00426231" w:rsidTr="007A2A03">
        <w:tc>
          <w:tcPr>
            <w:tcW w:w="588" w:type="dxa"/>
          </w:tcPr>
          <w:p w:rsidR="00E81EDC" w:rsidRPr="00426231" w:rsidRDefault="00E81EDC" w:rsidP="00C64476">
            <w:pPr>
              <w:jc w:val="both"/>
              <w:rPr>
                <w:color w:val="000000"/>
              </w:rPr>
            </w:pPr>
            <w:r>
              <w:rPr>
                <w:color w:val="000000"/>
              </w:rPr>
              <w:t>85</w:t>
            </w:r>
          </w:p>
        </w:tc>
        <w:tc>
          <w:tcPr>
            <w:tcW w:w="9300" w:type="dxa"/>
            <w:vAlign w:val="center"/>
          </w:tcPr>
          <w:p w:rsidR="00E81EDC" w:rsidRPr="00EC4561" w:rsidRDefault="00E81EDC" w:rsidP="007A2A03">
            <w:pPr>
              <w:widowControl w:val="0"/>
              <w:autoSpaceDE w:val="0"/>
              <w:autoSpaceDN w:val="0"/>
              <w:adjustRightInd w:val="0"/>
              <w:spacing w:before="15" w:line="225" w:lineRule="exact"/>
              <w:ind w:left="15"/>
              <w:rPr>
                <w:color w:val="000000"/>
                <w:sz w:val="24"/>
                <w:szCs w:val="24"/>
              </w:rPr>
            </w:pPr>
            <w:r w:rsidRPr="00EC4561">
              <w:rPr>
                <w:color w:val="000000"/>
                <w:sz w:val="24"/>
                <w:szCs w:val="24"/>
              </w:rPr>
              <w:t>Киви, IgE</w:t>
            </w:r>
          </w:p>
        </w:tc>
      </w:tr>
      <w:tr w:rsidR="00E81EDC" w:rsidRPr="00426231" w:rsidTr="007A2A03">
        <w:tc>
          <w:tcPr>
            <w:tcW w:w="588" w:type="dxa"/>
          </w:tcPr>
          <w:p w:rsidR="00E81EDC" w:rsidRPr="00426231" w:rsidRDefault="00E81EDC" w:rsidP="00C64476">
            <w:pPr>
              <w:jc w:val="both"/>
              <w:rPr>
                <w:color w:val="000000"/>
              </w:rPr>
            </w:pPr>
            <w:r>
              <w:rPr>
                <w:color w:val="000000"/>
              </w:rPr>
              <w:t>86</w:t>
            </w:r>
          </w:p>
        </w:tc>
        <w:tc>
          <w:tcPr>
            <w:tcW w:w="9300" w:type="dxa"/>
            <w:vAlign w:val="center"/>
          </w:tcPr>
          <w:p w:rsidR="00E81EDC" w:rsidRPr="00EC4561" w:rsidRDefault="00E81EDC" w:rsidP="007A2A03">
            <w:pPr>
              <w:widowControl w:val="0"/>
              <w:autoSpaceDE w:val="0"/>
              <w:autoSpaceDN w:val="0"/>
              <w:adjustRightInd w:val="0"/>
              <w:spacing w:before="15" w:line="225" w:lineRule="exact"/>
              <w:ind w:left="15"/>
              <w:rPr>
                <w:color w:val="000000"/>
                <w:sz w:val="24"/>
                <w:szCs w:val="24"/>
              </w:rPr>
            </w:pPr>
            <w:r w:rsidRPr="00EC4561">
              <w:rPr>
                <w:color w:val="000000"/>
                <w:sz w:val="24"/>
                <w:szCs w:val="24"/>
              </w:rPr>
              <w:t>Клен, IgE</w:t>
            </w:r>
          </w:p>
        </w:tc>
      </w:tr>
      <w:tr w:rsidR="00E81EDC" w:rsidRPr="00426231" w:rsidTr="007A2A03">
        <w:tc>
          <w:tcPr>
            <w:tcW w:w="588" w:type="dxa"/>
          </w:tcPr>
          <w:p w:rsidR="00E81EDC" w:rsidRPr="00426231" w:rsidRDefault="00E81EDC" w:rsidP="00C64476">
            <w:pPr>
              <w:jc w:val="both"/>
              <w:rPr>
                <w:color w:val="000000"/>
              </w:rPr>
            </w:pPr>
            <w:r>
              <w:rPr>
                <w:color w:val="000000"/>
              </w:rPr>
              <w:t>87</w:t>
            </w:r>
          </w:p>
        </w:tc>
        <w:tc>
          <w:tcPr>
            <w:tcW w:w="9300" w:type="dxa"/>
            <w:vAlign w:val="center"/>
          </w:tcPr>
          <w:p w:rsidR="00E81EDC" w:rsidRPr="00EC4561" w:rsidRDefault="00E81EDC" w:rsidP="007A2A03">
            <w:pPr>
              <w:widowControl w:val="0"/>
              <w:autoSpaceDE w:val="0"/>
              <w:autoSpaceDN w:val="0"/>
              <w:adjustRightInd w:val="0"/>
              <w:spacing w:before="15" w:line="225" w:lineRule="exact"/>
              <w:ind w:left="15"/>
              <w:rPr>
                <w:color w:val="000000"/>
                <w:sz w:val="24"/>
                <w:szCs w:val="24"/>
              </w:rPr>
            </w:pPr>
            <w:r w:rsidRPr="00EC4561">
              <w:rPr>
                <w:color w:val="000000"/>
                <w:sz w:val="24"/>
                <w:szCs w:val="24"/>
              </w:rPr>
              <w:t>Клещ домашней пыли (Dermatophagoides pteronyssinus), IgE, ImmunoCAP (Phadia)</w:t>
            </w:r>
          </w:p>
        </w:tc>
      </w:tr>
      <w:tr w:rsidR="00E81EDC" w:rsidRPr="00426231" w:rsidTr="007A2A03">
        <w:tc>
          <w:tcPr>
            <w:tcW w:w="588" w:type="dxa"/>
          </w:tcPr>
          <w:p w:rsidR="00E81EDC" w:rsidRPr="00426231" w:rsidRDefault="00E81EDC" w:rsidP="00C64476">
            <w:pPr>
              <w:jc w:val="both"/>
              <w:rPr>
                <w:color w:val="000000"/>
              </w:rPr>
            </w:pPr>
            <w:r>
              <w:rPr>
                <w:color w:val="000000"/>
              </w:rPr>
              <w:lastRenderedPageBreak/>
              <w:t>88</w:t>
            </w:r>
          </w:p>
        </w:tc>
        <w:tc>
          <w:tcPr>
            <w:tcW w:w="9300" w:type="dxa"/>
            <w:vAlign w:val="center"/>
          </w:tcPr>
          <w:p w:rsidR="00E81EDC" w:rsidRPr="00EC4561" w:rsidRDefault="00E81EDC" w:rsidP="007A2A03">
            <w:pPr>
              <w:widowControl w:val="0"/>
              <w:autoSpaceDE w:val="0"/>
              <w:autoSpaceDN w:val="0"/>
              <w:adjustRightInd w:val="0"/>
              <w:spacing w:before="15" w:line="225" w:lineRule="exact"/>
              <w:ind w:left="15"/>
              <w:rPr>
                <w:color w:val="000000"/>
                <w:sz w:val="24"/>
                <w:szCs w:val="24"/>
              </w:rPr>
            </w:pPr>
            <w:r w:rsidRPr="00EC4561">
              <w:rPr>
                <w:color w:val="000000"/>
                <w:sz w:val="24"/>
                <w:szCs w:val="24"/>
              </w:rPr>
              <w:t>Клубника, IgE</w:t>
            </w:r>
          </w:p>
        </w:tc>
      </w:tr>
      <w:tr w:rsidR="00E81EDC" w:rsidRPr="00426231" w:rsidTr="007A2A03">
        <w:tc>
          <w:tcPr>
            <w:tcW w:w="588" w:type="dxa"/>
          </w:tcPr>
          <w:p w:rsidR="00E81EDC" w:rsidRPr="00426231" w:rsidRDefault="00E81EDC" w:rsidP="00C64476">
            <w:pPr>
              <w:jc w:val="both"/>
              <w:rPr>
                <w:color w:val="000000"/>
              </w:rPr>
            </w:pPr>
            <w:r>
              <w:rPr>
                <w:color w:val="000000"/>
              </w:rPr>
              <w:t>89</w:t>
            </w:r>
          </w:p>
        </w:tc>
        <w:tc>
          <w:tcPr>
            <w:tcW w:w="9300" w:type="dxa"/>
            <w:vAlign w:val="center"/>
          </w:tcPr>
          <w:p w:rsidR="00E81EDC" w:rsidRPr="00EC4561" w:rsidRDefault="00E81EDC" w:rsidP="007A2A03">
            <w:pPr>
              <w:widowControl w:val="0"/>
              <w:autoSpaceDE w:val="0"/>
              <w:autoSpaceDN w:val="0"/>
              <w:adjustRightInd w:val="0"/>
              <w:spacing w:before="15" w:line="225" w:lineRule="exact"/>
              <w:ind w:left="15"/>
              <w:rPr>
                <w:color w:val="000000"/>
                <w:sz w:val="24"/>
                <w:szCs w:val="24"/>
              </w:rPr>
            </w:pPr>
            <w:r w:rsidRPr="00EC4561">
              <w:rPr>
                <w:color w:val="000000"/>
                <w:sz w:val="24"/>
                <w:szCs w:val="24"/>
              </w:rPr>
              <w:t>Козье молоко, IgE</w:t>
            </w:r>
          </w:p>
        </w:tc>
      </w:tr>
      <w:tr w:rsidR="00E81EDC" w:rsidRPr="00426231" w:rsidTr="007A2A03">
        <w:tc>
          <w:tcPr>
            <w:tcW w:w="588" w:type="dxa"/>
          </w:tcPr>
          <w:p w:rsidR="00E81EDC" w:rsidRPr="00426231" w:rsidRDefault="00E81EDC" w:rsidP="00C64476">
            <w:pPr>
              <w:jc w:val="both"/>
              <w:rPr>
                <w:color w:val="000000"/>
              </w:rPr>
            </w:pPr>
            <w:r>
              <w:rPr>
                <w:color w:val="000000"/>
              </w:rPr>
              <w:t>90</w:t>
            </w:r>
          </w:p>
        </w:tc>
        <w:tc>
          <w:tcPr>
            <w:tcW w:w="9300" w:type="dxa"/>
            <w:vAlign w:val="center"/>
          </w:tcPr>
          <w:p w:rsidR="00E81EDC" w:rsidRPr="00EC4561" w:rsidRDefault="00E81EDC" w:rsidP="007A2A03">
            <w:pPr>
              <w:widowControl w:val="0"/>
              <w:autoSpaceDE w:val="0"/>
              <w:autoSpaceDN w:val="0"/>
              <w:adjustRightInd w:val="0"/>
              <w:spacing w:before="15" w:line="225" w:lineRule="exact"/>
              <w:ind w:left="15"/>
              <w:rPr>
                <w:color w:val="000000"/>
                <w:sz w:val="24"/>
                <w:szCs w:val="24"/>
              </w:rPr>
            </w:pPr>
            <w:r w:rsidRPr="00EC4561">
              <w:rPr>
                <w:color w:val="000000"/>
                <w:sz w:val="24"/>
                <w:szCs w:val="24"/>
              </w:rPr>
              <w:t>Колбаса (вареная, копчёная), IgE</w:t>
            </w:r>
          </w:p>
        </w:tc>
      </w:tr>
      <w:tr w:rsidR="00E81EDC" w:rsidRPr="00426231" w:rsidTr="007A2A03">
        <w:tc>
          <w:tcPr>
            <w:tcW w:w="588" w:type="dxa"/>
          </w:tcPr>
          <w:p w:rsidR="00E81EDC" w:rsidRPr="00426231" w:rsidRDefault="00E81EDC" w:rsidP="00C64476">
            <w:pPr>
              <w:jc w:val="both"/>
              <w:rPr>
                <w:color w:val="000000"/>
              </w:rPr>
            </w:pPr>
            <w:r>
              <w:rPr>
                <w:color w:val="000000"/>
              </w:rPr>
              <w:t>91</w:t>
            </w:r>
          </w:p>
        </w:tc>
        <w:tc>
          <w:tcPr>
            <w:tcW w:w="9300" w:type="dxa"/>
            <w:vAlign w:val="center"/>
          </w:tcPr>
          <w:p w:rsidR="00E81EDC" w:rsidRPr="00EC4561" w:rsidRDefault="00E81EDC" w:rsidP="007A2A03">
            <w:pPr>
              <w:widowControl w:val="0"/>
              <w:autoSpaceDE w:val="0"/>
              <w:autoSpaceDN w:val="0"/>
              <w:adjustRightInd w:val="0"/>
              <w:spacing w:before="15" w:line="225" w:lineRule="exact"/>
              <w:ind w:left="15"/>
              <w:rPr>
                <w:color w:val="000000"/>
                <w:sz w:val="24"/>
                <w:szCs w:val="24"/>
              </w:rPr>
            </w:pPr>
            <w:r w:rsidRPr="00EC4561">
              <w:rPr>
                <w:color w:val="000000"/>
                <w:sz w:val="24"/>
                <w:szCs w:val="24"/>
              </w:rPr>
              <w:t>Колосок душистый (Anthoxanthum odoratum), IgE, ImmunoCAP (Phadia)</w:t>
            </w:r>
          </w:p>
        </w:tc>
      </w:tr>
      <w:tr w:rsidR="00E81EDC" w:rsidRPr="00A86FCA" w:rsidTr="007A2A03">
        <w:tc>
          <w:tcPr>
            <w:tcW w:w="588" w:type="dxa"/>
          </w:tcPr>
          <w:p w:rsidR="00E81EDC" w:rsidRPr="00426231" w:rsidRDefault="00E81EDC" w:rsidP="00C64476">
            <w:pPr>
              <w:jc w:val="both"/>
              <w:rPr>
                <w:color w:val="000000"/>
              </w:rPr>
            </w:pPr>
            <w:r>
              <w:rPr>
                <w:color w:val="000000"/>
              </w:rPr>
              <w:t>92</w:t>
            </w:r>
          </w:p>
        </w:tc>
        <w:tc>
          <w:tcPr>
            <w:tcW w:w="9300" w:type="dxa"/>
            <w:vAlign w:val="center"/>
          </w:tcPr>
          <w:p w:rsidR="00E81EDC" w:rsidRPr="00EC4561" w:rsidRDefault="00E81EDC" w:rsidP="007A2A03">
            <w:pPr>
              <w:widowControl w:val="0"/>
              <w:autoSpaceDE w:val="0"/>
              <w:autoSpaceDN w:val="0"/>
              <w:adjustRightInd w:val="0"/>
              <w:spacing w:before="15" w:line="225" w:lineRule="exact"/>
              <w:ind w:left="15"/>
              <w:rPr>
                <w:color w:val="000000"/>
                <w:sz w:val="24"/>
                <w:szCs w:val="24"/>
                <w:lang w:val="en-US"/>
              </w:rPr>
            </w:pPr>
            <w:r w:rsidRPr="00EC4561">
              <w:rPr>
                <w:color w:val="000000"/>
                <w:sz w:val="24"/>
                <w:szCs w:val="24"/>
              </w:rPr>
              <w:t>Костер</w:t>
            </w:r>
            <w:r w:rsidRPr="00EC4561">
              <w:rPr>
                <w:color w:val="000000"/>
                <w:sz w:val="24"/>
                <w:szCs w:val="24"/>
                <w:lang w:val="en-US"/>
              </w:rPr>
              <w:t xml:space="preserve"> </w:t>
            </w:r>
            <w:r w:rsidRPr="00EC4561">
              <w:rPr>
                <w:color w:val="000000"/>
                <w:sz w:val="24"/>
                <w:szCs w:val="24"/>
              </w:rPr>
              <w:t>безостый</w:t>
            </w:r>
            <w:r w:rsidRPr="00EC4561">
              <w:rPr>
                <w:color w:val="000000"/>
                <w:sz w:val="24"/>
                <w:szCs w:val="24"/>
                <w:lang w:val="en-US"/>
              </w:rPr>
              <w:t xml:space="preserve"> (Bromopsis inermis), IgE, ImmunoCAP (Phadia)</w:t>
            </w:r>
          </w:p>
        </w:tc>
      </w:tr>
      <w:tr w:rsidR="00E81EDC" w:rsidRPr="00A86FCA" w:rsidTr="007A2A03">
        <w:tc>
          <w:tcPr>
            <w:tcW w:w="588" w:type="dxa"/>
          </w:tcPr>
          <w:p w:rsidR="00E81EDC" w:rsidRPr="00426231" w:rsidRDefault="00E81EDC" w:rsidP="00C64476">
            <w:pPr>
              <w:jc w:val="both"/>
              <w:rPr>
                <w:color w:val="000000"/>
              </w:rPr>
            </w:pPr>
            <w:r>
              <w:rPr>
                <w:color w:val="000000"/>
              </w:rPr>
              <w:t>93</w:t>
            </w:r>
          </w:p>
        </w:tc>
        <w:tc>
          <w:tcPr>
            <w:tcW w:w="9300" w:type="dxa"/>
            <w:vAlign w:val="center"/>
          </w:tcPr>
          <w:p w:rsidR="00E81EDC" w:rsidRPr="00EC4561" w:rsidRDefault="00E81EDC" w:rsidP="007A2A03">
            <w:pPr>
              <w:widowControl w:val="0"/>
              <w:autoSpaceDE w:val="0"/>
              <w:autoSpaceDN w:val="0"/>
              <w:adjustRightInd w:val="0"/>
              <w:spacing w:before="15" w:line="225" w:lineRule="exact"/>
              <w:ind w:left="15"/>
              <w:rPr>
                <w:color w:val="000000"/>
                <w:sz w:val="24"/>
                <w:szCs w:val="24"/>
                <w:lang w:val="en-US"/>
              </w:rPr>
            </w:pPr>
            <w:r w:rsidRPr="00EC4561">
              <w:rPr>
                <w:color w:val="000000"/>
                <w:sz w:val="24"/>
                <w:szCs w:val="24"/>
              </w:rPr>
              <w:t>Кофе</w:t>
            </w:r>
            <w:r w:rsidRPr="00EC4561">
              <w:rPr>
                <w:color w:val="000000"/>
                <w:sz w:val="24"/>
                <w:szCs w:val="24"/>
                <w:lang w:val="en-US"/>
              </w:rPr>
              <w:t xml:space="preserve"> (Coffea spp.), IgE, ImmunoCAP (Phadia)</w:t>
            </w:r>
          </w:p>
        </w:tc>
      </w:tr>
      <w:tr w:rsidR="00E81EDC" w:rsidRPr="00426231" w:rsidTr="007A2A03">
        <w:tc>
          <w:tcPr>
            <w:tcW w:w="588" w:type="dxa"/>
          </w:tcPr>
          <w:p w:rsidR="00E81EDC" w:rsidRPr="009C0A88" w:rsidRDefault="00E81EDC" w:rsidP="00C64476">
            <w:pPr>
              <w:jc w:val="both"/>
              <w:rPr>
                <w:color w:val="000000"/>
              </w:rPr>
            </w:pPr>
            <w:r>
              <w:rPr>
                <w:color w:val="000000"/>
              </w:rPr>
              <w:t>94</w:t>
            </w:r>
          </w:p>
        </w:tc>
        <w:tc>
          <w:tcPr>
            <w:tcW w:w="9300" w:type="dxa"/>
            <w:vAlign w:val="center"/>
          </w:tcPr>
          <w:p w:rsidR="00E81EDC" w:rsidRPr="00EC4561" w:rsidRDefault="00E81EDC" w:rsidP="007A2A03">
            <w:pPr>
              <w:widowControl w:val="0"/>
              <w:autoSpaceDE w:val="0"/>
              <w:autoSpaceDN w:val="0"/>
              <w:adjustRightInd w:val="0"/>
              <w:spacing w:before="15" w:line="225" w:lineRule="exact"/>
              <w:ind w:left="15"/>
              <w:rPr>
                <w:color w:val="000000"/>
                <w:sz w:val="24"/>
                <w:szCs w:val="24"/>
              </w:rPr>
            </w:pPr>
            <w:r w:rsidRPr="00EC4561">
              <w:rPr>
                <w:color w:val="000000"/>
                <w:sz w:val="24"/>
                <w:szCs w:val="24"/>
              </w:rPr>
              <w:t>Кофе молотый, IgE</w:t>
            </w:r>
          </w:p>
        </w:tc>
      </w:tr>
      <w:tr w:rsidR="00E81EDC" w:rsidRPr="00426231" w:rsidTr="007A2A03">
        <w:tc>
          <w:tcPr>
            <w:tcW w:w="588" w:type="dxa"/>
          </w:tcPr>
          <w:p w:rsidR="00E81EDC" w:rsidRPr="00426231" w:rsidRDefault="00E81EDC" w:rsidP="00C64476">
            <w:pPr>
              <w:jc w:val="both"/>
              <w:rPr>
                <w:color w:val="000000"/>
              </w:rPr>
            </w:pPr>
            <w:r>
              <w:rPr>
                <w:color w:val="000000"/>
              </w:rPr>
              <w:t>95</w:t>
            </w:r>
          </w:p>
        </w:tc>
        <w:tc>
          <w:tcPr>
            <w:tcW w:w="9300" w:type="dxa"/>
            <w:vAlign w:val="center"/>
          </w:tcPr>
          <w:p w:rsidR="00E81EDC" w:rsidRPr="00EC4561" w:rsidRDefault="00E81EDC" w:rsidP="007A2A03">
            <w:pPr>
              <w:widowControl w:val="0"/>
              <w:autoSpaceDE w:val="0"/>
              <w:autoSpaceDN w:val="0"/>
              <w:adjustRightInd w:val="0"/>
              <w:spacing w:before="15" w:line="225" w:lineRule="exact"/>
              <w:ind w:left="15"/>
              <w:rPr>
                <w:color w:val="000000"/>
                <w:sz w:val="24"/>
                <w:szCs w:val="24"/>
              </w:rPr>
            </w:pPr>
            <w:r w:rsidRPr="00EC4561">
              <w:rPr>
                <w:color w:val="000000"/>
                <w:sz w:val="24"/>
                <w:szCs w:val="24"/>
              </w:rPr>
              <w:t>Кофе растворимый, IgE</w:t>
            </w:r>
          </w:p>
        </w:tc>
      </w:tr>
      <w:tr w:rsidR="00E81EDC" w:rsidRPr="00426231" w:rsidTr="007A2A03">
        <w:tc>
          <w:tcPr>
            <w:tcW w:w="588" w:type="dxa"/>
          </w:tcPr>
          <w:p w:rsidR="00E81EDC" w:rsidRPr="00426231" w:rsidRDefault="00E81EDC" w:rsidP="00C64476">
            <w:pPr>
              <w:jc w:val="both"/>
              <w:rPr>
                <w:color w:val="000000"/>
              </w:rPr>
            </w:pPr>
            <w:r>
              <w:rPr>
                <w:color w:val="000000"/>
              </w:rPr>
              <w:t>96</w:t>
            </w:r>
          </w:p>
        </w:tc>
        <w:tc>
          <w:tcPr>
            <w:tcW w:w="9300" w:type="dxa"/>
            <w:vAlign w:val="center"/>
          </w:tcPr>
          <w:p w:rsidR="00E81EDC" w:rsidRPr="00EC4561" w:rsidRDefault="00E81EDC" w:rsidP="007A2A03">
            <w:pPr>
              <w:widowControl w:val="0"/>
              <w:autoSpaceDE w:val="0"/>
              <w:autoSpaceDN w:val="0"/>
              <w:adjustRightInd w:val="0"/>
              <w:spacing w:before="15" w:line="225" w:lineRule="exact"/>
              <w:ind w:left="15"/>
              <w:rPr>
                <w:color w:val="000000"/>
                <w:sz w:val="24"/>
                <w:szCs w:val="24"/>
              </w:rPr>
            </w:pPr>
            <w:r w:rsidRPr="00EC4561">
              <w:rPr>
                <w:color w:val="000000"/>
                <w:sz w:val="24"/>
                <w:szCs w:val="24"/>
              </w:rPr>
              <w:t>Кофе, IgE</w:t>
            </w:r>
          </w:p>
        </w:tc>
      </w:tr>
      <w:tr w:rsidR="00E81EDC" w:rsidRPr="00A86FCA" w:rsidTr="007A2A03">
        <w:tc>
          <w:tcPr>
            <w:tcW w:w="588" w:type="dxa"/>
          </w:tcPr>
          <w:p w:rsidR="00E81EDC" w:rsidRPr="00426231" w:rsidRDefault="00E81EDC" w:rsidP="00C64476">
            <w:pPr>
              <w:jc w:val="both"/>
              <w:rPr>
                <w:color w:val="000000"/>
              </w:rPr>
            </w:pPr>
            <w:r>
              <w:rPr>
                <w:color w:val="000000"/>
              </w:rPr>
              <w:t>97</w:t>
            </w:r>
          </w:p>
        </w:tc>
        <w:tc>
          <w:tcPr>
            <w:tcW w:w="9300" w:type="dxa"/>
            <w:vAlign w:val="center"/>
          </w:tcPr>
          <w:p w:rsidR="00E81EDC" w:rsidRPr="00EC4561" w:rsidRDefault="00E81EDC" w:rsidP="007A2A03">
            <w:pPr>
              <w:widowControl w:val="0"/>
              <w:autoSpaceDE w:val="0"/>
              <w:autoSpaceDN w:val="0"/>
              <w:adjustRightInd w:val="0"/>
              <w:spacing w:before="15" w:line="225" w:lineRule="exact"/>
              <w:ind w:left="15"/>
              <w:rPr>
                <w:color w:val="000000"/>
                <w:sz w:val="24"/>
                <w:szCs w:val="24"/>
                <w:lang w:val="en-US"/>
              </w:rPr>
            </w:pPr>
            <w:r w:rsidRPr="00EC4561">
              <w:rPr>
                <w:color w:val="000000"/>
                <w:sz w:val="24"/>
                <w:szCs w:val="24"/>
              </w:rPr>
              <w:t>Кошка</w:t>
            </w:r>
            <w:r w:rsidRPr="00EC4561">
              <w:rPr>
                <w:color w:val="000000"/>
                <w:sz w:val="24"/>
                <w:szCs w:val="24"/>
                <w:lang w:val="en-US"/>
              </w:rPr>
              <w:t xml:space="preserve"> (Felis domesticus), IgE, ImmunoCAP (Phadia)</w:t>
            </w:r>
          </w:p>
        </w:tc>
      </w:tr>
      <w:tr w:rsidR="00E81EDC" w:rsidRPr="00426231" w:rsidTr="007A2A03">
        <w:tc>
          <w:tcPr>
            <w:tcW w:w="588" w:type="dxa"/>
          </w:tcPr>
          <w:p w:rsidR="00E81EDC" w:rsidRPr="00426231" w:rsidRDefault="00E81EDC" w:rsidP="00C64476">
            <w:pPr>
              <w:jc w:val="both"/>
              <w:rPr>
                <w:color w:val="000000"/>
              </w:rPr>
            </w:pPr>
            <w:r>
              <w:rPr>
                <w:color w:val="000000"/>
              </w:rPr>
              <w:t>98</w:t>
            </w:r>
          </w:p>
        </w:tc>
        <w:tc>
          <w:tcPr>
            <w:tcW w:w="9300" w:type="dxa"/>
            <w:vAlign w:val="center"/>
          </w:tcPr>
          <w:p w:rsidR="00E81EDC" w:rsidRPr="00EC4561" w:rsidRDefault="00E81EDC" w:rsidP="007A2A03">
            <w:pPr>
              <w:widowControl w:val="0"/>
              <w:autoSpaceDE w:val="0"/>
              <w:autoSpaceDN w:val="0"/>
              <w:adjustRightInd w:val="0"/>
              <w:spacing w:before="15" w:line="225" w:lineRule="exact"/>
              <w:ind w:left="15"/>
              <w:rPr>
                <w:color w:val="000000"/>
                <w:sz w:val="24"/>
                <w:szCs w:val="24"/>
              </w:rPr>
            </w:pPr>
            <w:r w:rsidRPr="00EC4561">
              <w:rPr>
                <w:color w:val="000000"/>
                <w:sz w:val="24"/>
                <w:szCs w:val="24"/>
              </w:rPr>
              <w:t xml:space="preserve">Кошка (Felis domesticus), rFel d 1 (рекомбинантный, </w:t>
            </w:r>
            <w:proofErr w:type="gramStart"/>
            <w:r w:rsidRPr="00EC4561">
              <w:rPr>
                <w:color w:val="000000"/>
                <w:sz w:val="24"/>
                <w:szCs w:val="24"/>
              </w:rPr>
              <w:t>мажорный</w:t>
            </w:r>
            <w:proofErr w:type="gramEnd"/>
            <w:r w:rsidRPr="00EC4561">
              <w:rPr>
                <w:color w:val="000000"/>
                <w:sz w:val="24"/>
                <w:szCs w:val="24"/>
              </w:rPr>
              <w:t>), IgE, ImmunoCAP (Phadia)</w:t>
            </w:r>
          </w:p>
        </w:tc>
      </w:tr>
      <w:tr w:rsidR="00E81EDC" w:rsidRPr="00426231" w:rsidTr="007A2A03">
        <w:tc>
          <w:tcPr>
            <w:tcW w:w="588" w:type="dxa"/>
          </w:tcPr>
          <w:p w:rsidR="00E81EDC" w:rsidRPr="00426231" w:rsidRDefault="00E81EDC" w:rsidP="00C64476">
            <w:pPr>
              <w:jc w:val="both"/>
              <w:rPr>
                <w:color w:val="000000"/>
              </w:rPr>
            </w:pPr>
            <w:r>
              <w:rPr>
                <w:color w:val="000000"/>
              </w:rPr>
              <w:t>99</w:t>
            </w:r>
          </w:p>
        </w:tc>
        <w:tc>
          <w:tcPr>
            <w:tcW w:w="9300" w:type="dxa"/>
            <w:vAlign w:val="center"/>
          </w:tcPr>
          <w:p w:rsidR="00E81EDC" w:rsidRPr="00EC4561" w:rsidRDefault="00E81EDC" w:rsidP="007A2A03">
            <w:pPr>
              <w:widowControl w:val="0"/>
              <w:autoSpaceDE w:val="0"/>
              <w:autoSpaceDN w:val="0"/>
              <w:adjustRightInd w:val="0"/>
              <w:spacing w:before="15" w:line="225" w:lineRule="exact"/>
              <w:ind w:left="15"/>
              <w:rPr>
                <w:color w:val="000000"/>
                <w:sz w:val="24"/>
                <w:szCs w:val="24"/>
              </w:rPr>
            </w:pPr>
            <w:r w:rsidRPr="00EC4561">
              <w:rPr>
                <w:color w:val="000000"/>
                <w:sz w:val="24"/>
                <w:szCs w:val="24"/>
              </w:rPr>
              <w:t>Кошка (шерсть), IgE</w:t>
            </w:r>
          </w:p>
        </w:tc>
      </w:tr>
      <w:tr w:rsidR="00E81EDC" w:rsidRPr="00426231" w:rsidTr="005D77F7">
        <w:tc>
          <w:tcPr>
            <w:tcW w:w="588" w:type="dxa"/>
          </w:tcPr>
          <w:p w:rsidR="00E81EDC" w:rsidRPr="00426231" w:rsidRDefault="00E81EDC" w:rsidP="00C64476">
            <w:pPr>
              <w:jc w:val="both"/>
              <w:rPr>
                <w:color w:val="000000"/>
              </w:rPr>
            </w:pPr>
            <w:r>
              <w:rPr>
                <w:color w:val="000000"/>
              </w:rPr>
              <w:t>100</w:t>
            </w:r>
          </w:p>
        </w:tc>
        <w:tc>
          <w:tcPr>
            <w:tcW w:w="9300" w:type="dxa"/>
            <w:vAlign w:val="bottom"/>
          </w:tcPr>
          <w:p w:rsidR="00E81EDC" w:rsidRPr="00EC4561" w:rsidRDefault="00E81EDC" w:rsidP="005D77F7">
            <w:pPr>
              <w:rPr>
                <w:color w:val="000000"/>
                <w:sz w:val="24"/>
                <w:szCs w:val="24"/>
              </w:rPr>
            </w:pPr>
            <w:r w:rsidRPr="00EC4561">
              <w:rPr>
                <w:color w:val="000000"/>
                <w:sz w:val="24"/>
                <w:szCs w:val="24"/>
              </w:rPr>
              <w:t>Кошка (эпителий), IgE</w:t>
            </w:r>
          </w:p>
        </w:tc>
      </w:tr>
      <w:tr w:rsidR="00E81EDC" w:rsidRPr="00A86FCA" w:rsidTr="007A2A03">
        <w:tc>
          <w:tcPr>
            <w:tcW w:w="588" w:type="dxa"/>
          </w:tcPr>
          <w:p w:rsidR="00E81EDC" w:rsidRPr="00426231" w:rsidRDefault="00E81EDC" w:rsidP="00C64476">
            <w:pPr>
              <w:jc w:val="both"/>
              <w:rPr>
                <w:color w:val="000000"/>
              </w:rPr>
            </w:pPr>
            <w:r>
              <w:rPr>
                <w:color w:val="000000"/>
              </w:rPr>
              <w:t>101</w:t>
            </w:r>
          </w:p>
        </w:tc>
        <w:tc>
          <w:tcPr>
            <w:tcW w:w="9300" w:type="dxa"/>
            <w:vAlign w:val="center"/>
          </w:tcPr>
          <w:p w:rsidR="00E81EDC" w:rsidRPr="00EC4561" w:rsidRDefault="00E81EDC" w:rsidP="007A2A03">
            <w:pPr>
              <w:widowControl w:val="0"/>
              <w:autoSpaceDE w:val="0"/>
              <w:autoSpaceDN w:val="0"/>
              <w:adjustRightInd w:val="0"/>
              <w:spacing w:before="15" w:line="225" w:lineRule="exact"/>
              <w:ind w:left="15"/>
              <w:rPr>
                <w:color w:val="000000"/>
                <w:sz w:val="24"/>
                <w:szCs w:val="24"/>
                <w:lang w:val="en-US"/>
              </w:rPr>
            </w:pPr>
            <w:proofErr w:type="gramStart"/>
            <w:r w:rsidRPr="00EC4561">
              <w:rPr>
                <w:color w:val="000000"/>
                <w:sz w:val="24"/>
                <w:szCs w:val="24"/>
              </w:rPr>
              <w:t>Креветки</w:t>
            </w:r>
            <w:r w:rsidRPr="00EC4561">
              <w:rPr>
                <w:color w:val="000000"/>
                <w:sz w:val="24"/>
                <w:szCs w:val="24"/>
                <w:lang w:val="en-US"/>
              </w:rPr>
              <w:t xml:space="preserve"> (</w:t>
            </w:r>
            <w:r w:rsidRPr="00EC4561">
              <w:rPr>
                <w:color w:val="000000"/>
                <w:sz w:val="24"/>
                <w:szCs w:val="24"/>
              </w:rPr>
              <w:t>сем</w:t>
            </w:r>
            <w:r w:rsidRPr="00EC4561">
              <w:rPr>
                <w:color w:val="000000"/>
                <w:sz w:val="24"/>
                <w:szCs w:val="24"/>
                <w:lang w:val="en-US"/>
              </w:rPr>
              <w:t>.</w:t>
            </w:r>
            <w:proofErr w:type="gramEnd"/>
            <w:r w:rsidRPr="00EC4561">
              <w:rPr>
                <w:color w:val="000000"/>
                <w:sz w:val="24"/>
                <w:szCs w:val="24"/>
                <w:lang w:val="en-US"/>
              </w:rPr>
              <w:t xml:space="preserve"> Pandalus, Penaeidae), IgE, ImmunoCAP (Phadia)</w:t>
            </w:r>
          </w:p>
        </w:tc>
      </w:tr>
      <w:tr w:rsidR="00E81EDC" w:rsidRPr="00426231" w:rsidTr="007A2A03">
        <w:tc>
          <w:tcPr>
            <w:tcW w:w="588" w:type="dxa"/>
          </w:tcPr>
          <w:p w:rsidR="00E81EDC" w:rsidRPr="00426231" w:rsidRDefault="00E81EDC" w:rsidP="00C64476">
            <w:pPr>
              <w:jc w:val="both"/>
              <w:rPr>
                <w:color w:val="000000"/>
              </w:rPr>
            </w:pPr>
            <w:r>
              <w:rPr>
                <w:color w:val="000000"/>
              </w:rPr>
              <w:t>102</w:t>
            </w:r>
          </w:p>
        </w:tc>
        <w:tc>
          <w:tcPr>
            <w:tcW w:w="9300" w:type="dxa"/>
            <w:vAlign w:val="center"/>
          </w:tcPr>
          <w:p w:rsidR="00E81EDC" w:rsidRPr="00EC4561" w:rsidRDefault="00E81EDC" w:rsidP="007A2A03">
            <w:pPr>
              <w:widowControl w:val="0"/>
              <w:autoSpaceDE w:val="0"/>
              <w:autoSpaceDN w:val="0"/>
              <w:adjustRightInd w:val="0"/>
              <w:spacing w:before="15" w:line="225" w:lineRule="exact"/>
              <w:ind w:left="15"/>
              <w:rPr>
                <w:color w:val="000000"/>
                <w:sz w:val="24"/>
                <w:szCs w:val="24"/>
              </w:rPr>
            </w:pPr>
            <w:r w:rsidRPr="00EC4561">
              <w:rPr>
                <w:color w:val="000000"/>
                <w:sz w:val="24"/>
                <w:szCs w:val="24"/>
              </w:rPr>
              <w:t>Кролик (мясо), IgE</w:t>
            </w:r>
          </w:p>
        </w:tc>
      </w:tr>
      <w:tr w:rsidR="00E81EDC" w:rsidRPr="00426231" w:rsidTr="007A2A03">
        <w:tc>
          <w:tcPr>
            <w:tcW w:w="588" w:type="dxa"/>
          </w:tcPr>
          <w:p w:rsidR="00E81EDC" w:rsidRPr="00426231" w:rsidRDefault="00E81EDC" w:rsidP="00F1635B">
            <w:pPr>
              <w:jc w:val="both"/>
              <w:rPr>
                <w:color w:val="000000"/>
              </w:rPr>
            </w:pPr>
            <w:r>
              <w:rPr>
                <w:color w:val="000000"/>
              </w:rPr>
              <w:t>103</w:t>
            </w:r>
          </w:p>
        </w:tc>
        <w:tc>
          <w:tcPr>
            <w:tcW w:w="9300" w:type="dxa"/>
            <w:vAlign w:val="center"/>
          </w:tcPr>
          <w:p w:rsidR="00E81EDC" w:rsidRPr="00EC4561" w:rsidRDefault="00E81EDC" w:rsidP="007A2A03">
            <w:pPr>
              <w:widowControl w:val="0"/>
              <w:autoSpaceDE w:val="0"/>
              <w:autoSpaceDN w:val="0"/>
              <w:adjustRightInd w:val="0"/>
              <w:spacing w:before="15" w:line="225" w:lineRule="exact"/>
              <w:ind w:left="15"/>
              <w:rPr>
                <w:color w:val="000000"/>
                <w:sz w:val="24"/>
                <w:szCs w:val="24"/>
              </w:rPr>
            </w:pPr>
            <w:r w:rsidRPr="00EC4561">
              <w:rPr>
                <w:color w:val="000000"/>
                <w:sz w:val="24"/>
                <w:szCs w:val="24"/>
              </w:rPr>
              <w:t>Кролик (шерсть), IgE</w:t>
            </w:r>
          </w:p>
        </w:tc>
      </w:tr>
      <w:tr w:rsidR="00E81EDC" w:rsidRPr="00A86FCA" w:rsidTr="007A2A03">
        <w:tc>
          <w:tcPr>
            <w:tcW w:w="588" w:type="dxa"/>
          </w:tcPr>
          <w:p w:rsidR="00E81EDC" w:rsidRPr="00426231" w:rsidRDefault="00E81EDC" w:rsidP="00C64476">
            <w:pPr>
              <w:jc w:val="both"/>
              <w:rPr>
                <w:color w:val="000000"/>
              </w:rPr>
            </w:pPr>
            <w:r>
              <w:rPr>
                <w:color w:val="000000"/>
              </w:rPr>
              <w:t>104</w:t>
            </w:r>
          </w:p>
        </w:tc>
        <w:tc>
          <w:tcPr>
            <w:tcW w:w="9300" w:type="dxa"/>
            <w:vAlign w:val="center"/>
          </w:tcPr>
          <w:p w:rsidR="00E81EDC" w:rsidRPr="00EC4561" w:rsidRDefault="00E81EDC" w:rsidP="007A2A03">
            <w:pPr>
              <w:widowControl w:val="0"/>
              <w:autoSpaceDE w:val="0"/>
              <w:autoSpaceDN w:val="0"/>
              <w:adjustRightInd w:val="0"/>
              <w:spacing w:before="15" w:line="225" w:lineRule="exact"/>
              <w:ind w:left="15"/>
              <w:rPr>
                <w:color w:val="000000"/>
                <w:sz w:val="24"/>
                <w:szCs w:val="24"/>
                <w:lang w:val="en-US"/>
              </w:rPr>
            </w:pPr>
            <w:r w:rsidRPr="00EC4561">
              <w:rPr>
                <w:color w:val="000000"/>
                <w:sz w:val="24"/>
                <w:szCs w:val="24"/>
              </w:rPr>
              <w:t>Кукуруза</w:t>
            </w:r>
            <w:r w:rsidRPr="00EC4561">
              <w:rPr>
                <w:color w:val="000000"/>
                <w:sz w:val="24"/>
                <w:szCs w:val="24"/>
                <w:lang w:val="en-US"/>
              </w:rPr>
              <w:t xml:space="preserve"> (Zea mays), IgE, ImmunoCAP (Phadia)</w:t>
            </w:r>
          </w:p>
        </w:tc>
      </w:tr>
      <w:tr w:rsidR="00E81EDC" w:rsidRPr="00426231" w:rsidTr="007A2A03">
        <w:tc>
          <w:tcPr>
            <w:tcW w:w="588" w:type="dxa"/>
          </w:tcPr>
          <w:p w:rsidR="00E81EDC" w:rsidRPr="00426231" w:rsidRDefault="00E81EDC" w:rsidP="00C64476">
            <w:pPr>
              <w:jc w:val="both"/>
              <w:rPr>
                <w:color w:val="000000"/>
              </w:rPr>
            </w:pPr>
            <w:r>
              <w:rPr>
                <w:color w:val="000000"/>
              </w:rPr>
              <w:t>105</w:t>
            </w:r>
          </w:p>
        </w:tc>
        <w:tc>
          <w:tcPr>
            <w:tcW w:w="9300" w:type="dxa"/>
            <w:vAlign w:val="center"/>
          </w:tcPr>
          <w:p w:rsidR="00E81EDC" w:rsidRPr="00EC4561" w:rsidRDefault="00E81EDC" w:rsidP="007A2A03">
            <w:pPr>
              <w:widowControl w:val="0"/>
              <w:autoSpaceDE w:val="0"/>
              <w:autoSpaceDN w:val="0"/>
              <w:adjustRightInd w:val="0"/>
              <w:spacing w:before="15" w:line="225" w:lineRule="exact"/>
              <w:ind w:left="15"/>
              <w:rPr>
                <w:color w:val="000000"/>
                <w:sz w:val="24"/>
                <w:szCs w:val="24"/>
              </w:rPr>
            </w:pPr>
            <w:r w:rsidRPr="00EC4561">
              <w:rPr>
                <w:color w:val="000000"/>
                <w:sz w:val="24"/>
                <w:szCs w:val="24"/>
              </w:rPr>
              <w:t>Кукуруза (зерно), IgE</w:t>
            </w:r>
          </w:p>
        </w:tc>
      </w:tr>
      <w:tr w:rsidR="00E81EDC" w:rsidRPr="00426231" w:rsidTr="007A2A03">
        <w:tc>
          <w:tcPr>
            <w:tcW w:w="588" w:type="dxa"/>
          </w:tcPr>
          <w:p w:rsidR="00E81EDC" w:rsidRPr="00426231" w:rsidRDefault="00E81EDC" w:rsidP="00C64476">
            <w:pPr>
              <w:jc w:val="both"/>
              <w:rPr>
                <w:color w:val="000000"/>
              </w:rPr>
            </w:pPr>
            <w:r>
              <w:rPr>
                <w:color w:val="000000"/>
              </w:rPr>
              <w:t>106</w:t>
            </w:r>
          </w:p>
        </w:tc>
        <w:tc>
          <w:tcPr>
            <w:tcW w:w="9300" w:type="dxa"/>
            <w:vAlign w:val="center"/>
          </w:tcPr>
          <w:p w:rsidR="00E81EDC" w:rsidRPr="00EC4561" w:rsidRDefault="00E81EDC" w:rsidP="007A2A03">
            <w:pPr>
              <w:widowControl w:val="0"/>
              <w:autoSpaceDE w:val="0"/>
              <w:autoSpaceDN w:val="0"/>
              <w:adjustRightInd w:val="0"/>
              <w:spacing w:before="15" w:line="225" w:lineRule="exact"/>
              <w:ind w:left="15"/>
              <w:rPr>
                <w:color w:val="000000"/>
                <w:sz w:val="24"/>
                <w:szCs w:val="24"/>
              </w:rPr>
            </w:pPr>
            <w:r w:rsidRPr="00EC4561">
              <w:rPr>
                <w:color w:val="000000"/>
                <w:sz w:val="24"/>
                <w:szCs w:val="24"/>
              </w:rPr>
              <w:t>Куриное яйцо, IgE</w:t>
            </w:r>
          </w:p>
        </w:tc>
      </w:tr>
      <w:tr w:rsidR="00E81EDC" w:rsidRPr="00426231" w:rsidTr="007A2A03">
        <w:tc>
          <w:tcPr>
            <w:tcW w:w="588" w:type="dxa"/>
          </w:tcPr>
          <w:p w:rsidR="00E81EDC" w:rsidRPr="00426231" w:rsidRDefault="00E81EDC" w:rsidP="00C64476">
            <w:pPr>
              <w:jc w:val="both"/>
              <w:rPr>
                <w:color w:val="000000"/>
              </w:rPr>
            </w:pPr>
            <w:r>
              <w:rPr>
                <w:color w:val="000000"/>
              </w:rPr>
              <w:t>107</w:t>
            </w:r>
          </w:p>
        </w:tc>
        <w:tc>
          <w:tcPr>
            <w:tcW w:w="9300" w:type="dxa"/>
            <w:vAlign w:val="center"/>
          </w:tcPr>
          <w:p w:rsidR="00E81EDC" w:rsidRPr="00EC4561" w:rsidRDefault="00E81EDC" w:rsidP="007A2A03">
            <w:pPr>
              <w:widowControl w:val="0"/>
              <w:autoSpaceDE w:val="0"/>
              <w:autoSpaceDN w:val="0"/>
              <w:adjustRightInd w:val="0"/>
              <w:spacing w:before="15" w:line="225" w:lineRule="exact"/>
              <w:ind w:left="15"/>
              <w:rPr>
                <w:color w:val="000000"/>
                <w:sz w:val="24"/>
                <w:szCs w:val="24"/>
              </w:rPr>
            </w:pPr>
            <w:r w:rsidRPr="00EC4561">
              <w:rPr>
                <w:color w:val="000000"/>
                <w:sz w:val="24"/>
                <w:szCs w:val="24"/>
              </w:rPr>
              <w:t>Курица (мясо), IgE</w:t>
            </w:r>
          </w:p>
        </w:tc>
      </w:tr>
      <w:tr w:rsidR="00E81EDC" w:rsidRPr="00426231" w:rsidTr="007A2A03">
        <w:tc>
          <w:tcPr>
            <w:tcW w:w="588" w:type="dxa"/>
          </w:tcPr>
          <w:p w:rsidR="00E81EDC" w:rsidRPr="00426231" w:rsidRDefault="00E81EDC" w:rsidP="00C64476">
            <w:pPr>
              <w:jc w:val="both"/>
              <w:rPr>
                <w:color w:val="000000"/>
              </w:rPr>
            </w:pPr>
            <w:r>
              <w:rPr>
                <w:color w:val="000000"/>
              </w:rPr>
              <w:t>108</w:t>
            </w:r>
          </w:p>
        </w:tc>
        <w:tc>
          <w:tcPr>
            <w:tcW w:w="9300" w:type="dxa"/>
            <w:vAlign w:val="center"/>
          </w:tcPr>
          <w:p w:rsidR="00E81EDC" w:rsidRDefault="00E81EDC" w:rsidP="007A2A03">
            <w:pPr>
              <w:widowControl w:val="0"/>
              <w:autoSpaceDE w:val="0"/>
              <w:autoSpaceDN w:val="0"/>
              <w:adjustRightInd w:val="0"/>
              <w:spacing w:before="15" w:line="225" w:lineRule="exact"/>
              <w:ind w:left="15"/>
              <w:rPr>
                <w:rFonts w:ascii="Arial" w:hAnsi="Arial" w:cs="Arial"/>
                <w:color w:val="000000"/>
                <w:sz w:val="20"/>
                <w:szCs w:val="20"/>
              </w:rPr>
            </w:pPr>
            <w:r>
              <w:rPr>
                <w:rFonts w:ascii="Arial" w:hAnsi="Arial" w:cs="Arial"/>
                <w:color w:val="000000"/>
                <w:sz w:val="20"/>
                <w:szCs w:val="20"/>
              </w:rPr>
              <w:t>Лебеда, IgE</w:t>
            </w:r>
          </w:p>
        </w:tc>
      </w:tr>
      <w:tr w:rsidR="00E81EDC" w:rsidRPr="00426231" w:rsidTr="007A2A03">
        <w:tc>
          <w:tcPr>
            <w:tcW w:w="588" w:type="dxa"/>
          </w:tcPr>
          <w:p w:rsidR="00E81EDC" w:rsidRPr="00426231" w:rsidRDefault="00E81EDC" w:rsidP="00C64476">
            <w:pPr>
              <w:jc w:val="both"/>
              <w:rPr>
                <w:color w:val="000000"/>
              </w:rPr>
            </w:pPr>
            <w:r>
              <w:rPr>
                <w:color w:val="000000"/>
              </w:rPr>
              <w:t>109</w:t>
            </w:r>
          </w:p>
        </w:tc>
        <w:tc>
          <w:tcPr>
            <w:tcW w:w="9300" w:type="dxa"/>
            <w:vAlign w:val="center"/>
          </w:tcPr>
          <w:p w:rsidR="00E81EDC" w:rsidRPr="00EC4561" w:rsidRDefault="00E81EDC" w:rsidP="007A2A03">
            <w:pPr>
              <w:widowControl w:val="0"/>
              <w:autoSpaceDE w:val="0"/>
              <w:autoSpaceDN w:val="0"/>
              <w:adjustRightInd w:val="0"/>
              <w:spacing w:before="15" w:line="225" w:lineRule="exact"/>
              <w:ind w:left="15"/>
              <w:rPr>
                <w:color w:val="000000"/>
                <w:sz w:val="24"/>
                <w:szCs w:val="24"/>
              </w:rPr>
            </w:pPr>
            <w:r w:rsidRPr="00EC4561">
              <w:rPr>
                <w:color w:val="000000"/>
                <w:sz w:val="24"/>
                <w:szCs w:val="24"/>
              </w:rPr>
              <w:t>Лещ, IgE</w:t>
            </w:r>
          </w:p>
        </w:tc>
      </w:tr>
      <w:tr w:rsidR="00E81EDC" w:rsidRPr="00426231" w:rsidTr="007A2A03">
        <w:tc>
          <w:tcPr>
            <w:tcW w:w="588" w:type="dxa"/>
          </w:tcPr>
          <w:p w:rsidR="00E81EDC" w:rsidRPr="00426231" w:rsidRDefault="00E81EDC" w:rsidP="00C64476">
            <w:pPr>
              <w:jc w:val="both"/>
              <w:rPr>
                <w:color w:val="000000"/>
              </w:rPr>
            </w:pPr>
            <w:r>
              <w:rPr>
                <w:color w:val="000000"/>
              </w:rPr>
              <w:t>110</w:t>
            </w:r>
          </w:p>
        </w:tc>
        <w:tc>
          <w:tcPr>
            <w:tcW w:w="9300" w:type="dxa"/>
            <w:vAlign w:val="center"/>
          </w:tcPr>
          <w:p w:rsidR="00E81EDC" w:rsidRPr="00EC4561" w:rsidRDefault="00E81EDC" w:rsidP="007A2A03">
            <w:pPr>
              <w:widowControl w:val="0"/>
              <w:autoSpaceDE w:val="0"/>
              <w:autoSpaceDN w:val="0"/>
              <w:adjustRightInd w:val="0"/>
              <w:spacing w:before="15" w:line="225" w:lineRule="exact"/>
              <w:ind w:left="15"/>
              <w:rPr>
                <w:color w:val="000000"/>
                <w:sz w:val="24"/>
                <w:szCs w:val="24"/>
              </w:rPr>
            </w:pPr>
            <w:r w:rsidRPr="00EC4561">
              <w:rPr>
                <w:color w:val="000000"/>
                <w:sz w:val="24"/>
                <w:szCs w:val="24"/>
              </w:rPr>
              <w:t>Лещина обыкновенная (Corylus avellana), IgE, ImmunoCAP (Phadia)</w:t>
            </w:r>
          </w:p>
        </w:tc>
      </w:tr>
      <w:tr w:rsidR="00E81EDC" w:rsidRPr="00426231" w:rsidTr="007A2A03">
        <w:tc>
          <w:tcPr>
            <w:tcW w:w="588" w:type="dxa"/>
          </w:tcPr>
          <w:p w:rsidR="00E81EDC" w:rsidRPr="00426231" w:rsidRDefault="00E81EDC" w:rsidP="00C64476">
            <w:pPr>
              <w:jc w:val="both"/>
              <w:rPr>
                <w:color w:val="000000"/>
              </w:rPr>
            </w:pPr>
            <w:r>
              <w:rPr>
                <w:color w:val="000000"/>
              </w:rPr>
              <w:t>111</w:t>
            </w:r>
          </w:p>
        </w:tc>
        <w:tc>
          <w:tcPr>
            <w:tcW w:w="9300" w:type="dxa"/>
            <w:vAlign w:val="center"/>
          </w:tcPr>
          <w:p w:rsidR="00E81EDC" w:rsidRPr="00EC4561" w:rsidRDefault="00E81EDC" w:rsidP="007A2A03">
            <w:pPr>
              <w:widowControl w:val="0"/>
              <w:autoSpaceDE w:val="0"/>
              <w:autoSpaceDN w:val="0"/>
              <w:adjustRightInd w:val="0"/>
              <w:spacing w:before="15" w:line="225" w:lineRule="exact"/>
              <w:ind w:left="15"/>
              <w:rPr>
                <w:color w:val="000000"/>
                <w:sz w:val="24"/>
                <w:szCs w:val="24"/>
              </w:rPr>
            </w:pPr>
            <w:r w:rsidRPr="00EC4561">
              <w:rPr>
                <w:color w:val="000000"/>
                <w:sz w:val="24"/>
                <w:szCs w:val="24"/>
              </w:rPr>
              <w:t>Лещина, IgE</w:t>
            </w:r>
          </w:p>
        </w:tc>
      </w:tr>
      <w:tr w:rsidR="00E81EDC" w:rsidRPr="00426231" w:rsidTr="007A2A03">
        <w:tc>
          <w:tcPr>
            <w:tcW w:w="588" w:type="dxa"/>
          </w:tcPr>
          <w:p w:rsidR="00E81EDC" w:rsidRPr="00426231" w:rsidRDefault="00E81EDC" w:rsidP="00C64476">
            <w:pPr>
              <w:jc w:val="both"/>
              <w:rPr>
                <w:color w:val="000000"/>
              </w:rPr>
            </w:pPr>
            <w:r>
              <w:rPr>
                <w:color w:val="000000"/>
              </w:rPr>
              <w:t>112</w:t>
            </w:r>
          </w:p>
        </w:tc>
        <w:tc>
          <w:tcPr>
            <w:tcW w:w="9300" w:type="dxa"/>
            <w:vAlign w:val="center"/>
          </w:tcPr>
          <w:p w:rsidR="00E81EDC" w:rsidRPr="00EC4561" w:rsidRDefault="00E81EDC" w:rsidP="007A2A03">
            <w:pPr>
              <w:widowControl w:val="0"/>
              <w:autoSpaceDE w:val="0"/>
              <w:autoSpaceDN w:val="0"/>
              <w:adjustRightInd w:val="0"/>
              <w:spacing w:before="15" w:line="225" w:lineRule="exact"/>
              <w:ind w:left="15"/>
              <w:rPr>
                <w:color w:val="000000"/>
                <w:sz w:val="24"/>
                <w:szCs w:val="24"/>
              </w:rPr>
            </w:pPr>
            <w:r w:rsidRPr="00EC4561">
              <w:rPr>
                <w:color w:val="000000"/>
                <w:sz w:val="24"/>
                <w:szCs w:val="24"/>
              </w:rPr>
              <w:t>Лидокаин, IgE</w:t>
            </w:r>
          </w:p>
        </w:tc>
      </w:tr>
      <w:tr w:rsidR="007A2A03" w:rsidRPr="00A86FCA" w:rsidTr="007A2A03">
        <w:tc>
          <w:tcPr>
            <w:tcW w:w="588" w:type="dxa"/>
          </w:tcPr>
          <w:p w:rsidR="007A2A03" w:rsidRPr="00426231" w:rsidRDefault="007A2A03" w:rsidP="00C64476">
            <w:pPr>
              <w:jc w:val="both"/>
              <w:rPr>
                <w:color w:val="000000"/>
              </w:rPr>
            </w:pPr>
            <w:r>
              <w:rPr>
                <w:color w:val="000000"/>
              </w:rPr>
              <w:t>113</w:t>
            </w:r>
          </w:p>
        </w:tc>
        <w:tc>
          <w:tcPr>
            <w:tcW w:w="9300" w:type="dxa"/>
            <w:vAlign w:val="center"/>
          </w:tcPr>
          <w:p w:rsidR="007A2A03" w:rsidRPr="00EC4561" w:rsidRDefault="007A2A03" w:rsidP="007A2A03">
            <w:pPr>
              <w:widowControl w:val="0"/>
              <w:autoSpaceDE w:val="0"/>
              <w:autoSpaceDN w:val="0"/>
              <w:adjustRightInd w:val="0"/>
              <w:spacing w:before="15" w:line="225" w:lineRule="exact"/>
              <w:ind w:left="15"/>
              <w:rPr>
                <w:color w:val="000000"/>
                <w:sz w:val="24"/>
                <w:szCs w:val="24"/>
                <w:lang w:val="en-US"/>
              </w:rPr>
            </w:pPr>
            <w:r w:rsidRPr="00EC4561">
              <w:rPr>
                <w:color w:val="000000"/>
                <w:sz w:val="24"/>
                <w:szCs w:val="24"/>
              </w:rPr>
              <w:t>Лимон</w:t>
            </w:r>
            <w:r w:rsidRPr="00EC4561">
              <w:rPr>
                <w:color w:val="000000"/>
                <w:sz w:val="24"/>
                <w:szCs w:val="24"/>
                <w:lang w:val="en-US"/>
              </w:rPr>
              <w:t xml:space="preserve"> (Citrus limon), IgE, ImmunoCAP (Phadia)</w:t>
            </w:r>
          </w:p>
        </w:tc>
      </w:tr>
      <w:tr w:rsidR="007A2A03" w:rsidRPr="00426231" w:rsidTr="007A2A03">
        <w:tc>
          <w:tcPr>
            <w:tcW w:w="588" w:type="dxa"/>
          </w:tcPr>
          <w:p w:rsidR="007A2A03" w:rsidRPr="00426231" w:rsidRDefault="007A2A03" w:rsidP="00C64476">
            <w:pPr>
              <w:jc w:val="both"/>
              <w:rPr>
                <w:color w:val="000000"/>
              </w:rPr>
            </w:pPr>
            <w:r>
              <w:rPr>
                <w:color w:val="000000"/>
              </w:rPr>
              <w:t>114</w:t>
            </w:r>
          </w:p>
        </w:tc>
        <w:tc>
          <w:tcPr>
            <w:tcW w:w="9300" w:type="dxa"/>
            <w:vAlign w:val="center"/>
          </w:tcPr>
          <w:p w:rsidR="007A2A03" w:rsidRPr="00EC4561" w:rsidRDefault="007A2A03" w:rsidP="007A2A03">
            <w:pPr>
              <w:widowControl w:val="0"/>
              <w:autoSpaceDE w:val="0"/>
              <w:autoSpaceDN w:val="0"/>
              <w:adjustRightInd w:val="0"/>
              <w:spacing w:before="15" w:line="225" w:lineRule="exact"/>
              <w:ind w:left="15"/>
              <w:rPr>
                <w:color w:val="000000"/>
                <w:sz w:val="24"/>
                <w:szCs w:val="24"/>
              </w:rPr>
            </w:pPr>
            <w:r w:rsidRPr="00EC4561">
              <w:rPr>
                <w:color w:val="000000"/>
                <w:sz w:val="24"/>
                <w:szCs w:val="24"/>
              </w:rPr>
              <w:t>Лимон, IgE</w:t>
            </w:r>
          </w:p>
        </w:tc>
      </w:tr>
      <w:tr w:rsidR="007A2A03" w:rsidRPr="00A86FCA" w:rsidTr="007A2A03">
        <w:tc>
          <w:tcPr>
            <w:tcW w:w="588" w:type="dxa"/>
          </w:tcPr>
          <w:p w:rsidR="007A2A03" w:rsidRPr="00426231" w:rsidRDefault="007A2A03" w:rsidP="00C64476">
            <w:pPr>
              <w:jc w:val="both"/>
              <w:rPr>
                <w:color w:val="000000"/>
              </w:rPr>
            </w:pPr>
            <w:r>
              <w:rPr>
                <w:color w:val="000000"/>
              </w:rPr>
              <w:t>115</w:t>
            </w:r>
          </w:p>
        </w:tc>
        <w:tc>
          <w:tcPr>
            <w:tcW w:w="9300" w:type="dxa"/>
            <w:vAlign w:val="center"/>
          </w:tcPr>
          <w:p w:rsidR="007A2A03" w:rsidRPr="00EC4561" w:rsidRDefault="007A2A03" w:rsidP="007A2A03">
            <w:pPr>
              <w:widowControl w:val="0"/>
              <w:autoSpaceDE w:val="0"/>
              <w:autoSpaceDN w:val="0"/>
              <w:adjustRightInd w:val="0"/>
              <w:spacing w:before="15" w:line="225" w:lineRule="exact"/>
              <w:ind w:left="15"/>
              <w:rPr>
                <w:color w:val="000000"/>
                <w:sz w:val="24"/>
                <w:szCs w:val="24"/>
                <w:lang w:val="en-US"/>
              </w:rPr>
            </w:pPr>
            <w:r w:rsidRPr="00EC4561">
              <w:rPr>
                <w:color w:val="000000"/>
                <w:sz w:val="24"/>
                <w:szCs w:val="24"/>
              </w:rPr>
              <w:t>Липа</w:t>
            </w:r>
            <w:r w:rsidRPr="00EC4561">
              <w:rPr>
                <w:color w:val="000000"/>
                <w:sz w:val="24"/>
                <w:szCs w:val="24"/>
                <w:lang w:val="en-US"/>
              </w:rPr>
              <w:t xml:space="preserve"> </w:t>
            </w:r>
            <w:r w:rsidRPr="00EC4561">
              <w:rPr>
                <w:color w:val="000000"/>
                <w:sz w:val="24"/>
                <w:szCs w:val="24"/>
              </w:rPr>
              <w:t>мелколистная</w:t>
            </w:r>
            <w:r w:rsidRPr="00EC4561">
              <w:rPr>
                <w:color w:val="000000"/>
                <w:sz w:val="24"/>
                <w:szCs w:val="24"/>
                <w:lang w:val="en-US"/>
              </w:rPr>
              <w:t xml:space="preserve"> (Tilia cordata), IgE, ImmunoCAP (Phadia)</w:t>
            </w:r>
          </w:p>
        </w:tc>
      </w:tr>
      <w:tr w:rsidR="007A2A03" w:rsidRPr="00A86FCA" w:rsidTr="007A2A03">
        <w:tc>
          <w:tcPr>
            <w:tcW w:w="588" w:type="dxa"/>
          </w:tcPr>
          <w:p w:rsidR="007A2A03" w:rsidRPr="00426231" w:rsidRDefault="007A2A03" w:rsidP="00C64476">
            <w:pPr>
              <w:jc w:val="both"/>
              <w:rPr>
                <w:color w:val="000000"/>
              </w:rPr>
            </w:pPr>
            <w:r>
              <w:rPr>
                <w:color w:val="000000"/>
              </w:rPr>
              <w:t>116</w:t>
            </w:r>
          </w:p>
        </w:tc>
        <w:tc>
          <w:tcPr>
            <w:tcW w:w="9300" w:type="dxa"/>
            <w:vAlign w:val="center"/>
          </w:tcPr>
          <w:p w:rsidR="007A2A03" w:rsidRPr="00EC4561" w:rsidRDefault="007A2A03" w:rsidP="007A2A03">
            <w:pPr>
              <w:widowControl w:val="0"/>
              <w:autoSpaceDE w:val="0"/>
              <w:autoSpaceDN w:val="0"/>
              <w:adjustRightInd w:val="0"/>
              <w:spacing w:before="15" w:line="225" w:lineRule="exact"/>
              <w:ind w:left="15"/>
              <w:rPr>
                <w:color w:val="000000"/>
                <w:sz w:val="24"/>
                <w:szCs w:val="24"/>
                <w:lang w:val="en-US"/>
              </w:rPr>
            </w:pPr>
            <w:r w:rsidRPr="00EC4561">
              <w:rPr>
                <w:color w:val="000000"/>
                <w:sz w:val="24"/>
                <w:szCs w:val="24"/>
              </w:rPr>
              <w:t>Лисохвост</w:t>
            </w:r>
            <w:r w:rsidRPr="00EC4561">
              <w:rPr>
                <w:color w:val="000000"/>
                <w:sz w:val="24"/>
                <w:szCs w:val="24"/>
                <w:lang w:val="en-US"/>
              </w:rPr>
              <w:t xml:space="preserve"> </w:t>
            </w:r>
            <w:r w:rsidRPr="00EC4561">
              <w:rPr>
                <w:color w:val="000000"/>
                <w:sz w:val="24"/>
                <w:szCs w:val="24"/>
              </w:rPr>
              <w:t>луговой</w:t>
            </w:r>
            <w:r w:rsidRPr="00EC4561">
              <w:rPr>
                <w:color w:val="000000"/>
                <w:sz w:val="24"/>
                <w:szCs w:val="24"/>
                <w:lang w:val="en-US"/>
              </w:rPr>
              <w:t xml:space="preserve"> (Alopecurus pratensis), IgE, ImmunoCAP (Phadia)</w:t>
            </w:r>
          </w:p>
        </w:tc>
      </w:tr>
      <w:tr w:rsidR="007A2A03" w:rsidRPr="00426231" w:rsidTr="007A2A03">
        <w:tc>
          <w:tcPr>
            <w:tcW w:w="588" w:type="dxa"/>
          </w:tcPr>
          <w:p w:rsidR="007A2A03" w:rsidRPr="00426231" w:rsidRDefault="007A2A03" w:rsidP="00C64476">
            <w:pPr>
              <w:jc w:val="both"/>
              <w:rPr>
                <w:color w:val="000000"/>
              </w:rPr>
            </w:pPr>
            <w:r>
              <w:rPr>
                <w:color w:val="000000"/>
              </w:rPr>
              <w:t>117</w:t>
            </w:r>
          </w:p>
        </w:tc>
        <w:tc>
          <w:tcPr>
            <w:tcW w:w="9300" w:type="dxa"/>
            <w:vAlign w:val="center"/>
          </w:tcPr>
          <w:p w:rsidR="007A2A03" w:rsidRPr="00EC4561" w:rsidRDefault="007A2A03" w:rsidP="007A2A03">
            <w:pPr>
              <w:widowControl w:val="0"/>
              <w:autoSpaceDE w:val="0"/>
              <w:autoSpaceDN w:val="0"/>
              <w:adjustRightInd w:val="0"/>
              <w:spacing w:before="15" w:line="225" w:lineRule="exact"/>
              <w:ind w:left="15"/>
              <w:rPr>
                <w:color w:val="000000"/>
                <w:sz w:val="24"/>
                <w:szCs w:val="24"/>
              </w:rPr>
            </w:pPr>
            <w:r w:rsidRPr="00EC4561">
              <w:rPr>
                <w:color w:val="000000"/>
                <w:sz w:val="24"/>
                <w:szCs w:val="24"/>
              </w:rPr>
              <w:t>Лисохвост луговой, IgE</w:t>
            </w:r>
          </w:p>
        </w:tc>
      </w:tr>
      <w:tr w:rsidR="007A2A03" w:rsidRPr="00426231" w:rsidTr="007A2A03">
        <w:tc>
          <w:tcPr>
            <w:tcW w:w="588" w:type="dxa"/>
          </w:tcPr>
          <w:p w:rsidR="007A2A03" w:rsidRPr="00426231" w:rsidRDefault="007A2A03" w:rsidP="00C64476">
            <w:pPr>
              <w:jc w:val="both"/>
              <w:rPr>
                <w:color w:val="000000"/>
              </w:rPr>
            </w:pPr>
            <w:r>
              <w:rPr>
                <w:color w:val="000000"/>
              </w:rPr>
              <w:t>118</w:t>
            </w:r>
          </w:p>
        </w:tc>
        <w:tc>
          <w:tcPr>
            <w:tcW w:w="9300" w:type="dxa"/>
            <w:vAlign w:val="center"/>
          </w:tcPr>
          <w:p w:rsidR="007A2A03" w:rsidRPr="00EC4561" w:rsidRDefault="007A2A03" w:rsidP="007A2A03">
            <w:pPr>
              <w:widowControl w:val="0"/>
              <w:autoSpaceDE w:val="0"/>
              <w:autoSpaceDN w:val="0"/>
              <w:adjustRightInd w:val="0"/>
              <w:spacing w:before="15" w:line="225" w:lineRule="exact"/>
              <w:ind w:left="15"/>
              <w:rPr>
                <w:color w:val="000000"/>
                <w:sz w:val="24"/>
                <w:szCs w:val="24"/>
              </w:rPr>
            </w:pPr>
            <w:r w:rsidRPr="00EC4561">
              <w:rPr>
                <w:color w:val="000000"/>
                <w:sz w:val="24"/>
                <w:szCs w:val="24"/>
              </w:rPr>
              <w:t>Лосось атлантический (сёмга) (Salmo salar), IgE, ImmunoCAP (Phadia)</w:t>
            </w:r>
          </w:p>
        </w:tc>
      </w:tr>
      <w:tr w:rsidR="007A2A03" w:rsidRPr="00A86FCA" w:rsidTr="007A2A03">
        <w:tc>
          <w:tcPr>
            <w:tcW w:w="588" w:type="dxa"/>
          </w:tcPr>
          <w:p w:rsidR="007A2A03" w:rsidRPr="00426231" w:rsidRDefault="007A2A03" w:rsidP="00C64476">
            <w:pPr>
              <w:jc w:val="both"/>
              <w:rPr>
                <w:color w:val="000000"/>
              </w:rPr>
            </w:pPr>
            <w:r>
              <w:rPr>
                <w:color w:val="000000"/>
              </w:rPr>
              <w:t>119</w:t>
            </w:r>
          </w:p>
        </w:tc>
        <w:tc>
          <w:tcPr>
            <w:tcW w:w="9300" w:type="dxa"/>
            <w:vAlign w:val="center"/>
          </w:tcPr>
          <w:p w:rsidR="007A2A03" w:rsidRPr="00EC4561" w:rsidRDefault="007A2A03" w:rsidP="007A2A03">
            <w:pPr>
              <w:widowControl w:val="0"/>
              <w:autoSpaceDE w:val="0"/>
              <w:autoSpaceDN w:val="0"/>
              <w:adjustRightInd w:val="0"/>
              <w:spacing w:before="15" w:line="225" w:lineRule="exact"/>
              <w:ind w:left="15"/>
              <w:rPr>
                <w:color w:val="000000"/>
                <w:sz w:val="24"/>
                <w:szCs w:val="24"/>
                <w:lang w:val="en-US"/>
              </w:rPr>
            </w:pPr>
            <w:r w:rsidRPr="00EC4561">
              <w:rPr>
                <w:color w:val="000000"/>
                <w:sz w:val="24"/>
                <w:szCs w:val="24"/>
              </w:rPr>
              <w:t>Лошадь</w:t>
            </w:r>
            <w:r w:rsidRPr="00EC4561">
              <w:rPr>
                <w:color w:val="000000"/>
                <w:sz w:val="24"/>
                <w:szCs w:val="24"/>
                <w:lang w:val="en-US"/>
              </w:rPr>
              <w:t xml:space="preserve"> (Equus caballus), </w:t>
            </w:r>
            <w:r w:rsidRPr="00EC4561">
              <w:rPr>
                <w:color w:val="000000"/>
                <w:sz w:val="24"/>
                <w:szCs w:val="24"/>
              </w:rPr>
              <w:t>перхоть</w:t>
            </w:r>
            <w:r w:rsidRPr="00EC4561">
              <w:rPr>
                <w:color w:val="000000"/>
                <w:sz w:val="24"/>
                <w:szCs w:val="24"/>
                <w:lang w:val="en-US"/>
              </w:rPr>
              <w:t>, IgE, ImmunoCAP (Phadia)</w:t>
            </w:r>
          </w:p>
        </w:tc>
      </w:tr>
      <w:tr w:rsidR="007A2A03" w:rsidRPr="00426231" w:rsidTr="007A2A03">
        <w:tc>
          <w:tcPr>
            <w:tcW w:w="588" w:type="dxa"/>
          </w:tcPr>
          <w:p w:rsidR="007A2A03" w:rsidRPr="00426231" w:rsidRDefault="007A2A03" w:rsidP="00C64476">
            <w:pPr>
              <w:jc w:val="both"/>
              <w:rPr>
                <w:color w:val="000000"/>
              </w:rPr>
            </w:pPr>
            <w:r>
              <w:rPr>
                <w:color w:val="000000"/>
              </w:rPr>
              <w:t>120</w:t>
            </w:r>
          </w:p>
        </w:tc>
        <w:tc>
          <w:tcPr>
            <w:tcW w:w="9300" w:type="dxa"/>
            <w:vAlign w:val="center"/>
          </w:tcPr>
          <w:p w:rsidR="007A2A03" w:rsidRPr="00EC4561" w:rsidRDefault="007A2A03" w:rsidP="007A2A03">
            <w:pPr>
              <w:widowControl w:val="0"/>
              <w:autoSpaceDE w:val="0"/>
              <w:autoSpaceDN w:val="0"/>
              <w:adjustRightInd w:val="0"/>
              <w:spacing w:before="15" w:line="225" w:lineRule="exact"/>
              <w:ind w:left="15"/>
              <w:rPr>
                <w:color w:val="000000"/>
                <w:sz w:val="24"/>
                <w:szCs w:val="24"/>
              </w:rPr>
            </w:pPr>
            <w:r w:rsidRPr="00EC4561">
              <w:rPr>
                <w:color w:val="000000"/>
                <w:sz w:val="24"/>
                <w:szCs w:val="24"/>
              </w:rPr>
              <w:t>Лошадь (перхоть), IgE</w:t>
            </w:r>
          </w:p>
        </w:tc>
      </w:tr>
      <w:tr w:rsidR="007A2A03" w:rsidRPr="00426231" w:rsidTr="007A2A03">
        <w:tc>
          <w:tcPr>
            <w:tcW w:w="588" w:type="dxa"/>
          </w:tcPr>
          <w:p w:rsidR="007A2A03" w:rsidRPr="00426231" w:rsidRDefault="007A2A03" w:rsidP="00C64476">
            <w:pPr>
              <w:jc w:val="both"/>
              <w:rPr>
                <w:color w:val="000000"/>
              </w:rPr>
            </w:pPr>
            <w:r>
              <w:rPr>
                <w:color w:val="000000"/>
              </w:rPr>
              <w:t>121</w:t>
            </w:r>
          </w:p>
        </w:tc>
        <w:tc>
          <w:tcPr>
            <w:tcW w:w="9300" w:type="dxa"/>
            <w:vAlign w:val="center"/>
          </w:tcPr>
          <w:p w:rsidR="007A2A03" w:rsidRPr="00EC4561" w:rsidRDefault="007A2A03" w:rsidP="007A2A03">
            <w:pPr>
              <w:widowControl w:val="0"/>
              <w:autoSpaceDE w:val="0"/>
              <w:autoSpaceDN w:val="0"/>
              <w:adjustRightInd w:val="0"/>
              <w:spacing w:before="15" w:line="225" w:lineRule="exact"/>
              <w:ind w:left="15"/>
              <w:rPr>
                <w:color w:val="000000"/>
                <w:sz w:val="24"/>
                <w:szCs w:val="24"/>
              </w:rPr>
            </w:pPr>
            <w:r w:rsidRPr="00EC4561">
              <w:rPr>
                <w:color w:val="000000"/>
                <w:sz w:val="24"/>
                <w:szCs w:val="24"/>
              </w:rPr>
              <w:t>Лук репчатый, IgE</w:t>
            </w:r>
          </w:p>
        </w:tc>
      </w:tr>
      <w:tr w:rsidR="007A2A03" w:rsidRPr="00426231" w:rsidTr="007A2A03">
        <w:tc>
          <w:tcPr>
            <w:tcW w:w="588" w:type="dxa"/>
          </w:tcPr>
          <w:p w:rsidR="007A2A03" w:rsidRPr="00426231" w:rsidRDefault="007A2A03" w:rsidP="00C64476">
            <w:pPr>
              <w:jc w:val="both"/>
              <w:rPr>
                <w:color w:val="000000"/>
              </w:rPr>
            </w:pPr>
            <w:r>
              <w:rPr>
                <w:color w:val="000000"/>
              </w:rPr>
              <w:t>122</w:t>
            </w:r>
          </w:p>
        </w:tc>
        <w:tc>
          <w:tcPr>
            <w:tcW w:w="9300" w:type="dxa"/>
            <w:vAlign w:val="center"/>
          </w:tcPr>
          <w:p w:rsidR="007A2A03" w:rsidRPr="00EC4561" w:rsidRDefault="007A2A03" w:rsidP="007A2A03">
            <w:pPr>
              <w:widowControl w:val="0"/>
              <w:autoSpaceDE w:val="0"/>
              <w:autoSpaceDN w:val="0"/>
              <w:adjustRightInd w:val="0"/>
              <w:spacing w:before="15" w:line="225" w:lineRule="exact"/>
              <w:ind w:left="15"/>
              <w:rPr>
                <w:color w:val="000000"/>
                <w:sz w:val="24"/>
                <w:szCs w:val="24"/>
              </w:rPr>
            </w:pPr>
            <w:r w:rsidRPr="00EC4561">
              <w:rPr>
                <w:color w:val="000000"/>
                <w:sz w:val="24"/>
                <w:szCs w:val="24"/>
              </w:rPr>
              <w:t>Малина, IgE</w:t>
            </w:r>
          </w:p>
        </w:tc>
      </w:tr>
      <w:tr w:rsidR="007A2A03" w:rsidRPr="00426231" w:rsidTr="007A2A03">
        <w:tc>
          <w:tcPr>
            <w:tcW w:w="588" w:type="dxa"/>
          </w:tcPr>
          <w:p w:rsidR="007A2A03" w:rsidRPr="00426231" w:rsidRDefault="007A2A03" w:rsidP="00C64476">
            <w:pPr>
              <w:jc w:val="both"/>
              <w:rPr>
                <w:color w:val="000000"/>
              </w:rPr>
            </w:pPr>
            <w:r>
              <w:rPr>
                <w:color w:val="000000"/>
              </w:rPr>
              <w:t>123</w:t>
            </w:r>
          </w:p>
        </w:tc>
        <w:tc>
          <w:tcPr>
            <w:tcW w:w="9300" w:type="dxa"/>
            <w:vAlign w:val="center"/>
          </w:tcPr>
          <w:p w:rsidR="007A2A03" w:rsidRPr="00EC4561" w:rsidRDefault="007A2A03" w:rsidP="007A2A03">
            <w:pPr>
              <w:widowControl w:val="0"/>
              <w:autoSpaceDE w:val="0"/>
              <w:autoSpaceDN w:val="0"/>
              <w:adjustRightInd w:val="0"/>
              <w:spacing w:before="15" w:line="225" w:lineRule="exact"/>
              <w:ind w:left="15"/>
              <w:rPr>
                <w:color w:val="000000"/>
                <w:sz w:val="24"/>
                <w:szCs w:val="24"/>
              </w:rPr>
            </w:pPr>
            <w:r w:rsidRPr="00EC4561">
              <w:rPr>
                <w:color w:val="000000"/>
                <w:sz w:val="24"/>
                <w:szCs w:val="24"/>
              </w:rPr>
              <w:t>Мандарин, IgE</w:t>
            </w:r>
          </w:p>
        </w:tc>
      </w:tr>
      <w:tr w:rsidR="007A2A03" w:rsidRPr="00426231" w:rsidTr="007A2A03">
        <w:tc>
          <w:tcPr>
            <w:tcW w:w="588" w:type="dxa"/>
          </w:tcPr>
          <w:p w:rsidR="007A2A03" w:rsidRPr="00426231" w:rsidRDefault="007A2A03" w:rsidP="00C64476">
            <w:pPr>
              <w:jc w:val="both"/>
              <w:rPr>
                <w:color w:val="000000"/>
              </w:rPr>
            </w:pPr>
            <w:r>
              <w:rPr>
                <w:color w:val="000000"/>
              </w:rPr>
              <w:t>124</w:t>
            </w:r>
          </w:p>
        </w:tc>
        <w:tc>
          <w:tcPr>
            <w:tcW w:w="9300" w:type="dxa"/>
            <w:vAlign w:val="center"/>
          </w:tcPr>
          <w:p w:rsidR="007A2A03" w:rsidRPr="00EC4561" w:rsidRDefault="007A2A03" w:rsidP="007A2A03">
            <w:pPr>
              <w:widowControl w:val="0"/>
              <w:autoSpaceDE w:val="0"/>
              <w:autoSpaceDN w:val="0"/>
              <w:adjustRightInd w:val="0"/>
              <w:spacing w:before="15" w:line="225" w:lineRule="exact"/>
              <w:ind w:left="15"/>
              <w:rPr>
                <w:color w:val="000000"/>
                <w:sz w:val="24"/>
                <w:szCs w:val="24"/>
              </w:rPr>
            </w:pPr>
            <w:r w:rsidRPr="00EC4561">
              <w:rPr>
                <w:color w:val="000000"/>
                <w:sz w:val="24"/>
                <w:szCs w:val="24"/>
              </w:rPr>
              <w:t>Мёд, IgE</w:t>
            </w:r>
          </w:p>
        </w:tc>
      </w:tr>
      <w:tr w:rsidR="007A2A03" w:rsidRPr="00426231" w:rsidTr="007A2A03">
        <w:tc>
          <w:tcPr>
            <w:tcW w:w="588" w:type="dxa"/>
          </w:tcPr>
          <w:p w:rsidR="007A2A03" w:rsidRPr="00426231" w:rsidRDefault="007A2A03" w:rsidP="00C64476">
            <w:pPr>
              <w:jc w:val="both"/>
              <w:rPr>
                <w:color w:val="000000"/>
              </w:rPr>
            </w:pPr>
            <w:r>
              <w:rPr>
                <w:color w:val="000000"/>
              </w:rPr>
              <w:t>125</w:t>
            </w:r>
          </w:p>
        </w:tc>
        <w:tc>
          <w:tcPr>
            <w:tcW w:w="9300" w:type="dxa"/>
            <w:vAlign w:val="center"/>
          </w:tcPr>
          <w:p w:rsidR="007A2A03" w:rsidRPr="00EC4561" w:rsidRDefault="007A2A03" w:rsidP="007A2A03">
            <w:pPr>
              <w:widowControl w:val="0"/>
              <w:autoSpaceDE w:val="0"/>
              <w:autoSpaceDN w:val="0"/>
              <w:adjustRightInd w:val="0"/>
              <w:spacing w:before="15" w:line="225" w:lineRule="exact"/>
              <w:ind w:left="15"/>
              <w:rPr>
                <w:color w:val="000000"/>
                <w:sz w:val="24"/>
                <w:szCs w:val="24"/>
              </w:rPr>
            </w:pPr>
            <w:r w:rsidRPr="00EC4561">
              <w:rPr>
                <w:color w:val="000000"/>
                <w:sz w:val="24"/>
                <w:szCs w:val="24"/>
              </w:rPr>
              <w:t>Мед, IgE, ImmunoCAP (Phadia)</w:t>
            </w:r>
          </w:p>
        </w:tc>
      </w:tr>
      <w:tr w:rsidR="007A2A03" w:rsidRPr="00426231" w:rsidTr="007A2A03">
        <w:tc>
          <w:tcPr>
            <w:tcW w:w="588" w:type="dxa"/>
          </w:tcPr>
          <w:p w:rsidR="007A2A03" w:rsidRPr="00426231" w:rsidRDefault="007A2A03" w:rsidP="00C64476">
            <w:pPr>
              <w:jc w:val="both"/>
              <w:rPr>
                <w:color w:val="000000"/>
              </w:rPr>
            </w:pPr>
            <w:r>
              <w:rPr>
                <w:color w:val="000000"/>
              </w:rPr>
              <w:t>126</w:t>
            </w:r>
          </w:p>
        </w:tc>
        <w:tc>
          <w:tcPr>
            <w:tcW w:w="9300" w:type="dxa"/>
            <w:vAlign w:val="center"/>
          </w:tcPr>
          <w:p w:rsidR="007A2A03" w:rsidRPr="00EC4561" w:rsidRDefault="007A2A03" w:rsidP="007A2A03">
            <w:pPr>
              <w:widowControl w:val="0"/>
              <w:autoSpaceDE w:val="0"/>
              <w:autoSpaceDN w:val="0"/>
              <w:adjustRightInd w:val="0"/>
              <w:spacing w:before="15" w:line="225" w:lineRule="exact"/>
              <w:ind w:left="15"/>
              <w:rPr>
                <w:color w:val="000000"/>
                <w:sz w:val="24"/>
                <w:szCs w:val="24"/>
              </w:rPr>
            </w:pPr>
            <w:r w:rsidRPr="00EC4561">
              <w:rPr>
                <w:color w:val="000000"/>
                <w:sz w:val="24"/>
                <w:szCs w:val="24"/>
              </w:rPr>
              <w:t>Мепивакаин, IgE</w:t>
            </w:r>
          </w:p>
        </w:tc>
      </w:tr>
      <w:tr w:rsidR="007A2A03" w:rsidRPr="00426231" w:rsidTr="007A2A03">
        <w:tc>
          <w:tcPr>
            <w:tcW w:w="588" w:type="dxa"/>
          </w:tcPr>
          <w:p w:rsidR="007A2A03" w:rsidRPr="00426231" w:rsidRDefault="007A2A03" w:rsidP="00C64476">
            <w:pPr>
              <w:jc w:val="both"/>
              <w:rPr>
                <w:color w:val="000000"/>
              </w:rPr>
            </w:pPr>
            <w:r>
              <w:rPr>
                <w:color w:val="000000"/>
              </w:rPr>
              <w:t>127</w:t>
            </w:r>
          </w:p>
        </w:tc>
        <w:tc>
          <w:tcPr>
            <w:tcW w:w="9300" w:type="dxa"/>
            <w:vAlign w:val="center"/>
          </w:tcPr>
          <w:p w:rsidR="007A2A03" w:rsidRPr="00EC4561" w:rsidRDefault="007A2A03" w:rsidP="007A2A03">
            <w:pPr>
              <w:widowControl w:val="0"/>
              <w:autoSpaceDE w:val="0"/>
              <w:autoSpaceDN w:val="0"/>
              <w:adjustRightInd w:val="0"/>
              <w:spacing w:before="15" w:line="225" w:lineRule="exact"/>
              <w:ind w:left="15"/>
              <w:rPr>
                <w:color w:val="000000"/>
                <w:sz w:val="24"/>
                <w:szCs w:val="24"/>
              </w:rPr>
            </w:pPr>
            <w:r w:rsidRPr="00EC4561">
              <w:rPr>
                <w:color w:val="000000"/>
                <w:sz w:val="24"/>
                <w:szCs w:val="24"/>
              </w:rPr>
              <w:t>Микроскопические</w:t>
            </w:r>
            <w:r w:rsidRPr="00EC4561">
              <w:rPr>
                <w:color w:val="000000"/>
                <w:sz w:val="24"/>
                <w:szCs w:val="24"/>
                <w:lang w:val="en-US"/>
              </w:rPr>
              <w:t xml:space="preserve"> </w:t>
            </w:r>
            <w:r w:rsidRPr="00EC4561">
              <w:rPr>
                <w:color w:val="000000"/>
                <w:sz w:val="24"/>
                <w:szCs w:val="24"/>
              </w:rPr>
              <w:t>грибы</w:t>
            </w:r>
            <w:r w:rsidRPr="00EC4561">
              <w:rPr>
                <w:color w:val="000000"/>
                <w:sz w:val="24"/>
                <w:szCs w:val="24"/>
                <w:lang w:val="en-US"/>
              </w:rPr>
              <w:t xml:space="preserve">: Penicillium notatum (m1), Cladosporium herbarum (m2), Aspergillus fumigatus (m3), Alternaria alternata (m6). </w:t>
            </w:r>
            <w:r w:rsidRPr="00EC4561">
              <w:rPr>
                <w:color w:val="000000"/>
                <w:sz w:val="24"/>
                <w:szCs w:val="24"/>
              </w:rPr>
              <w:t>IgE, ImmunoCAP (Phadia)</w:t>
            </w:r>
          </w:p>
        </w:tc>
      </w:tr>
      <w:tr w:rsidR="007A2A03" w:rsidRPr="00A86FCA" w:rsidTr="007A2A03">
        <w:tc>
          <w:tcPr>
            <w:tcW w:w="588" w:type="dxa"/>
          </w:tcPr>
          <w:p w:rsidR="007A2A03" w:rsidRPr="00426231" w:rsidRDefault="007A2A03" w:rsidP="00C64476">
            <w:pPr>
              <w:jc w:val="both"/>
              <w:rPr>
                <w:color w:val="000000"/>
              </w:rPr>
            </w:pPr>
            <w:r>
              <w:rPr>
                <w:color w:val="000000"/>
              </w:rPr>
              <w:t>128</w:t>
            </w:r>
          </w:p>
        </w:tc>
        <w:tc>
          <w:tcPr>
            <w:tcW w:w="9300" w:type="dxa"/>
            <w:vAlign w:val="center"/>
          </w:tcPr>
          <w:p w:rsidR="007A2A03" w:rsidRPr="00EC4561" w:rsidRDefault="007A2A03" w:rsidP="007A2A03">
            <w:pPr>
              <w:widowControl w:val="0"/>
              <w:autoSpaceDE w:val="0"/>
              <w:autoSpaceDN w:val="0"/>
              <w:adjustRightInd w:val="0"/>
              <w:spacing w:before="15" w:line="225" w:lineRule="exact"/>
              <w:ind w:left="15"/>
              <w:rPr>
                <w:color w:val="000000"/>
                <w:sz w:val="24"/>
                <w:szCs w:val="24"/>
                <w:lang w:val="en-US"/>
              </w:rPr>
            </w:pPr>
            <w:r w:rsidRPr="00EC4561">
              <w:rPr>
                <w:color w:val="000000"/>
                <w:sz w:val="24"/>
                <w:szCs w:val="24"/>
              </w:rPr>
              <w:t>Ми</w:t>
            </w:r>
            <w:proofErr w:type="gramStart"/>
            <w:r w:rsidRPr="00EC4561">
              <w:rPr>
                <w:color w:val="000000"/>
                <w:sz w:val="24"/>
                <w:szCs w:val="24"/>
              </w:rPr>
              <w:t>кст</w:t>
            </w:r>
            <w:r w:rsidRPr="00EC4561">
              <w:rPr>
                <w:color w:val="000000"/>
                <w:sz w:val="24"/>
                <w:szCs w:val="24"/>
                <w:lang w:val="en-US"/>
              </w:rPr>
              <w:t xml:space="preserve"> </w:t>
            </w:r>
            <w:r w:rsidRPr="00EC4561">
              <w:rPr>
                <w:color w:val="000000"/>
                <w:sz w:val="24"/>
                <w:szCs w:val="24"/>
              </w:rPr>
              <w:t>гр</w:t>
            </w:r>
            <w:proofErr w:type="gramEnd"/>
            <w:r w:rsidRPr="00EC4561">
              <w:rPr>
                <w:color w:val="000000"/>
                <w:sz w:val="24"/>
                <w:szCs w:val="24"/>
              </w:rPr>
              <w:t>ибов</w:t>
            </w:r>
            <w:r w:rsidRPr="00EC4561">
              <w:rPr>
                <w:color w:val="000000"/>
                <w:sz w:val="24"/>
                <w:szCs w:val="24"/>
                <w:lang w:val="en-US"/>
              </w:rPr>
              <w:t xml:space="preserve"> №1 (Mucor racemosus, Candida albicans, Rhizopus nigricans), IgE</w:t>
            </w:r>
          </w:p>
        </w:tc>
      </w:tr>
      <w:tr w:rsidR="007A2A03" w:rsidRPr="00A86FCA" w:rsidTr="007A2A03">
        <w:tc>
          <w:tcPr>
            <w:tcW w:w="588" w:type="dxa"/>
          </w:tcPr>
          <w:p w:rsidR="007A2A03" w:rsidRPr="00426231" w:rsidRDefault="007A2A03" w:rsidP="00C64476">
            <w:pPr>
              <w:jc w:val="both"/>
              <w:rPr>
                <w:color w:val="000000"/>
              </w:rPr>
            </w:pPr>
            <w:r>
              <w:rPr>
                <w:color w:val="000000"/>
              </w:rPr>
              <w:t>129</w:t>
            </w:r>
          </w:p>
        </w:tc>
        <w:tc>
          <w:tcPr>
            <w:tcW w:w="9300" w:type="dxa"/>
            <w:vAlign w:val="center"/>
          </w:tcPr>
          <w:p w:rsidR="007A2A03" w:rsidRPr="00EC4561" w:rsidRDefault="007A2A03" w:rsidP="007A2A03">
            <w:pPr>
              <w:widowControl w:val="0"/>
              <w:autoSpaceDE w:val="0"/>
              <w:autoSpaceDN w:val="0"/>
              <w:adjustRightInd w:val="0"/>
              <w:spacing w:before="15" w:line="225" w:lineRule="exact"/>
              <w:ind w:left="15"/>
              <w:rPr>
                <w:color w:val="000000"/>
                <w:sz w:val="24"/>
                <w:szCs w:val="24"/>
                <w:lang w:val="en-US"/>
              </w:rPr>
            </w:pPr>
            <w:r w:rsidRPr="00EC4561">
              <w:rPr>
                <w:color w:val="000000"/>
                <w:sz w:val="24"/>
                <w:szCs w:val="24"/>
              </w:rPr>
              <w:t>Ми</w:t>
            </w:r>
            <w:proofErr w:type="gramStart"/>
            <w:r w:rsidRPr="00EC4561">
              <w:rPr>
                <w:color w:val="000000"/>
                <w:sz w:val="24"/>
                <w:szCs w:val="24"/>
              </w:rPr>
              <w:t>кст</w:t>
            </w:r>
            <w:r w:rsidRPr="00EC4561">
              <w:rPr>
                <w:color w:val="000000"/>
                <w:sz w:val="24"/>
                <w:szCs w:val="24"/>
                <w:lang w:val="en-US"/>
              </w:rPr>
              <w:t xml:space="preserve"> </w:t>
            </w:r>
            <w:r w:rsidRPr="00EC4561">
              <w:rPr>
                <w:color w:val="000000"/>
                <w:sz w:val="24"/>
                <w:szCs w:val="24"/>
              </w:rPr>
              <w:t>гр</w:t>
            </w:r>
            <w:proofErr w:type="gramEnd"/>
            <w:r w:rsidRPr="00EC4561">
              <w:rPr>
                <w:color w:val="000000"/>
                <w:sz w:val="24"/>
                <w:szCs w:val="24"/>
              </w:rPr>
              <w:t>ибов</w:t>
            </w:r>
            <w:r w:rsidRPr="00EC4561">
              <w:rPr>
                <w:color w:val="000000"/>
                <w:sz w:val="24"/>
                <w:szCs w:val="24"/>
                <w:lang w:val="en-US"/>
              </w:rPr>
              <w:t xml:space="preserve"> №2 (Penicillum tardum, Alternaria tenuis, Aspergillus fumigatus, Fusarium oxyspora), IgE</w:t>
            </w:r>
          </w:p>
        </w:tc>
      </w:tr>
      <w:tr w:rsidR="007A2A03" w:rsidRPr="00426231" w:rsidTr="007A2A03">
        <w:tc>
          <w:tcPr>
            <w:tcW w:w="588" w:type="dxa"/>
          </w:tcPr>
          <w:p w:rsidR="007A2A03" w:rsidRPr="00426231" w:rsidRDefault="007A2A03" w:rsidP="00C64476">
            <w:pPr>
              <w:jc w:val="both"/>
              <w:rPr>
                <w:color w:val="000000"/>
              </w:rPr>
            </w:pPr>
            <w:r>
              <w:rPr>
                <w:color w:val="000000"/>
              </w:rPr>
              <w:t>130</w:t>
            </w:r>
          </w:p>
        </w:tc>
        <w:tc>
          <w:tcPr>
            <w:tcW w:w="9300" w:type="dxa"/>
            <w:vAlign w:val="center"/>
          </w:tcPr>
          <w:p w:rsidR="007A2A03" w:rsidRPr="00EC4561" w:rsidRDefault="007A2A03" w:rsidP="007A2A03">
            <w:pPr>
              <w:widowControl w:val="0"/>
              <w:autoSpaceDE w:val="0"/>
              <w:autoSpaceDN w:val="0"/>
              <w:adjustRightInd w:val="0"/>
              <w:spacing w:before="15" w:line="225" w:lineRule="exact"/>
              <w:ind w:left="15"/>
              <w:rPr>
                <w:color w:val="000000"/>
                <w:sz w:val="24"/>
                <w:szCs w:val="24"/>
              </w:rPr>
            </w:pPr>
            <w:r w:rsidRPr="00EC4561">
              <w:rPr>
                <w:color w:val="000000"/>
                <w:sz w:val="24"/>
                <w:szCs w:val="24"/>
              </w:rPr>
              <w:t xml:space="preserve">Микст луговых трав: </w:t>
            </w:r>
            <w:proofErr w:type="gramStart"/>
            <w:r w:rsidRPr="00EC4561">
              <w:rPr>
                <w:color w:val="000000"/>
                <w:sz w:val="24"/>
                <w:szCs w:val="24"/>
              </w:rPr>
              <w:t>Мятлик луговой, Полевица белая, Овсяница луговая, Ежа сборная, Тимофеевка луговая, Лисохвост луговой, Райграс пастбищный (плевел), Костер, IgE</w:t>
            </w:r>
            <w:proofErr w:type="gramEnd"/>
          </w:p>
        </w:tc>
      </w:tr>
      <w:tr w:rsidR="007A2A03" w:rsidRPr="00BB3798" w:rsidTr="007A2A03">
        <w:tc>
          <w:tcPr>
            <w:tcW w:w="588" w:type="dxa"/>
          </w:tcPr>
          <w:p w:rsidR="007A2A03" w:rsidRPr="00426231" w:rsidRDefault="007A2A03" w:rsidP="00C64476">
            <w:pPr>
              <w:jc w:val="both"/>
              <w:rPr>
                <w:color w:val="000000"/>
              </w:rPr>
            </w:pPr>
            <w:r>
              <w:rPr>
                <w:color w:val="000000"/>
              </w:rPr>
              <w:t>131</w:t>
            </w:r>
          </w:p>
        </w:tc>
        <w:tc>
          <w:tcPr>
            <w:tcW w:w="9300" w:type="dxa"/>
            <w:vAlign w:val="center"/>
          </w:tcPr>
          <w:p w:rsidR="007A2A03" w:rsidRPr="00EC4561" w:rsidRDefault="007A2A03" w:rsidP="007A2A03">
            <w:pPr>
              <w:widowControl w:val="0"/>
              <w:autoSpaceDE w:val="0"/>
              <w:autoSpaceDN w:val="0"/>
              <w:adjustRightInd w:val="0"/>
              <w:spacing w:before="15" w:line="225" w:lineRule="exact"/>
              <w:ind w:left="15"/>
              <w:rPr>
                <w:color w:val="000000"/>
                <w:sz w:val="24"/>
                <w:szCs w:val="24"/>
              </w:rPr>
            </w:pPr>
            <w:r w:rsidRPr="00EC4561">
              <w:rPr>
                <w:color w:val="000000"/>
                <w:sz w:val="24"/>
                <w:szCs w:val="24"/>
              </w:rPr>
              <w:t>Микст пыльцы деревьев: Берёза висячая, Дуб черешчатый, Лещина обыкновенная (орешник), Клён ясенелистный, Ясень обыкновенный, Ольха клейкая, IgE</w:t>
            </w:r>
          </w:p>
        </w:tc>
      </w:tr>
      <w:tr w:rsidR="007A2A03" w:rsidRPr="006C3ACD" w:rsidTr="007A2A03">
        <w:tc>
          <w:tcPr>
            <w:tcW w:w="588" w:type="dxa"/>
          </w:tcPr>
          <w:p w:rsidR="007A2A03" w:rsidRPr="00BB3798" w:rsidRDefault="007A2A03" w:rsidP="00C64476">
            <w:pPr>
              <w:jc w:val="both"/>
              <w:rPr>
                <w:color w:val="000000"/>
              </w:rPr>
            </w:pPr>
            <w:r>
              <w:rPr>
                <w:color w:val="000000"/>
              </w:rPr>
              <w:t>132</w:t>
            </w:r>
          </w:p>
        </w:tc>
        <w:tc>
          <w:tcPr>
            <w:tcW w:w="9300" w:type="dxa"/>
            <w:vAlign w:val="center"/>
          </w:tcPr>
          <w:p w:rsidR="007A2A03" w:rsidRPr="00EC4561" w:rsidRDefault="007A2A03" w:rsidP="007A2A03">
            <w:pPr>
              <w:widowControl w:val="0"/>
              <w:autoSpaceDE w:val="0"/>
              <w:autoSpaceDN w:val="0"/>
              <w:adjustRightInd w:val="0"/>
              <w:spacing w:before="15" w:line="225" w:lineRule="exact"/>
              <w:ind w:left="15"/>
              <w:rPr>
                <w:color w:val="000000"/>
                <w:sz w:val="24"/>
                <w:szCs w:val="24"/>
              </w:rPr>
            </w:pPr>
            <w:r w:rsidRPr="00EC4561">
              <w:rPr>
                <w:color w:val="000000"/>
                <w:sz w:val="24"/>
                <w:szCs w:val="24"/>
              </w:rPr>
              <w:t>Микст сорные травы: Лебеда татарская, Полынь горькая, Амброзия полыннолистная, Конопля сорная, Циклохена (лжедурнишник), Пырей ползучий, Подсолнечник однолетний, IgE</w:t>
            </w:r>
          </w:p>
        </w:tc>
      </w:tr>
      <w:tr w:rsidR="007A2A03" w:rsidRPr="006C3ACD" w:rsidTr="007A2A03">
        <w:tc>
          <w:tcPr>
            <w:tcW w:w="588" w:type="dxa"/>
          </w:tcPr>
          <w:p w:rsidR="007A2A03" w:rsidRPr="009C0A88" w:rsidRDefault="007A2A03" w:rsidP="00C64476">
            <w:pPr>
              <w:jc w:val="both"/>
              <w:rPr>
                <w:color w:val="000000"/>
              </w:rPr>
            </w:pPr>
            <w:r>
              <w:rPr>
                <w:color w:val="000000"/>
              </w:rPr>
              <w:t>133</w:t>
            </w:r>
          </w:p>
        </w:tc>
        <w:tc>
          <w:tcPr>
            <w:tcW w:w="9300" w:type="dxa"/>
            <w:vAlign w:val="center"/>
          </w:tcPr>
          <w:p w:rsidR="007A2A03" w:rsidRPr="00EC4561" w:rsidRDefault="007A2A03" w:rsidP="007A2A03">
            <w:pPr>
              <w:widowControl w:val="0"/>
              <w:autoSpaceDE w:val="0"/>
              <w:autoSpaceDN w:val="0"/>
              <w:adjustRightInd w:val="0"/>
              <w:spacing w:before="15" w:line="225" w:lineRule="exact"/>
              <w:ind w:left="15"/>
              <w:rPr>
                <w:color w:val="000000"/>
                <w:sz w:val="24"/>
                <w:szCs w:val="24"/>
              </w:rPr>
            </w:pPr>
            <w:r w:rsidRPr="00EC4561">
              <w:rPr>
                <w:color w:val="000000"/>
                <w:sz w:val="24"/>
                <w:szCs w:val="24"/>
              </w:rPr>
              <w:t>Ми</w:t>
            </w:r>
            <w:proofErr w:type="gramStart"/>
            <w:r w:rsidRPr="00EC4561">
              <w:rPr>
                <w:color w:val="000000"/>
                <w:sz w:val="24"/>
                <w:szCs w:val="24"/>
              </w:rPr>
              <w:t>кст цв</w:t>
            </w:r>
            <w:proofErr w:type="gramEnd"/>
            <w:r w:rsidRPr="00EC4561">
              <w:rPr>
                <w:color w:val="000000"/>
                <w:sz w:val="24"/>
                <w:szCs w:val="24"/>
              </w:rPr>
              <w:t>етов: Ромашка, Лилия, Роза, Жасмин, Черемуха, IgE</w:t>
            </w:r>
          </w:p>
        </w:tc>
      </w:tr>
      <w:tr w:rsidR="007A2A03" w:rsidRPr="00426231" w:rsidTr="007A2A03">
        <w:tc>
          <w:tcPr>
            <w:tcW w:w="588" w:type="dxa"/>
          </w:tcPr>
          <w:p w:rsidR="007A2A03" w:rsidRPr="009C0A88" w:rsidRDefault="007A2A03" w:rsidP="00C64476">
            <w:pPr>
              <w:jc w:val="both"/>
              <w:rPr>
                <w:color w:val="000000"/>
              </w:rPr>
            </w:pPr>
            <w:r>
              <w:rPr>
                <w:color w:val="000000"/>
              </w:rPr>
              <w:t>134</w:t>
            </w:r>
          </w:p>
        </w:tc>
        <w:tc>
          <w:tcPr>
            <w:tcW w:w="9300" w:type="dxa"/>
            <w:vAlign w:val="center"/>
          </w:tcPr>
          <w:p w:rsidR="007A2A03" w:rsidRPr="00EC4561" w:rsidRDefault="007A2A03" w:rsidP="007A2A03">
            <w:pPr>
              <w:widowControl w:val="0"/>
              <w:autoSpaceDE w:val="0"/>
              <w:autoSpaceDN w:val="0"/>
              <w:adjustRightInd w:val="0"/>
              <w:spacing w:before="15" w:line="225" w:lineRule="exact"/>
              <w:ind w:left="15"/>
              <w:rPr>
                <w:color w:val="000000"/>
                <w:sz w:val="24"/>
                <w:szCs w:val="24"/>
              </w:rPr>
            </w:pPr>
            <w:r w:rsidRPr="00EC4561">
              <w:rPr>
                <w:color w:val="000000"/>
                <w:sz w:val="24"/>
                <w:szCs w:val="24"/>
              </w:rPr>
              <w:t>Миндаль, IgE</w:t>
            </w:r>
          </w:p>
        </w:tc>
      </w:tr>
      <w:tr w:rsidR="007A2A03" w:rsidRPr="00A86FCA" w:rsidTr="007A2A03">
        <w:tc>
          <w:tcPr>
            <w:tcW w:w="588" w:type="dxa"/>
          </w:tcPr>
          <w:p w:rsidR="007A2A03" w:rsidRPr="00426231" w:rsidRDefault="007A2A03" w:rsidP="00C64476">
            <w:pPr>
              <w:jc w:val="both"/>
              <w:rPr>
                <w:color w:val="000000"/>
              </w:rPr>
            </w:pPr>
            <w:r>
              <w:rPr>
                <w:color w:val="000000"/>
              </w:rPr>
              <w:t>135</w:t>
            </w:r>
          </w:p>
        </w:tc>
        <w:tc>
          <w:tcPr>
            <w:tcW w:w="9300" w:type="dxa"/>
            <w:vAlign w:val="center"/>
          </w:tcPr>
          <w:p w:rsidR="007A2A03" w:rsidRPr="00EC4561" w:rsidRDefault="007A2A03" w:rsidP="007A2A03">
            <w:pPr>
              <w:widowControl w:val="0"/>
              <w:autoSpaceDE w:val="0"/>
              <w:autoSpaceDN w:val="0"/>
              <w:adjustRightInd w:val="0"/>
              <w:spacing w:before="15" w:line="225" w:lineRule="exact"/>
              <w:ind w:left="15"/>
              <w:rPr>
                <w:color w:val="000000"/>
                <w:sz w:val="24"/>
                <w:szCs w:val="24"/>
                <w:lang w:val="en-US"/>
              </w:rPr>
            </w:pPr>
            <w:r w:rsidRPr="00EC4561">
              <w:rPr>
                <w:color w:val="000000"/>
                <w:sz w:val="24"/>
                <w:szCs w:val="24"/>
              </w:rPr>
              <w:t>Молоко</w:t>
            </w:r>
            <w:r w:rsidRPr="00EC4561">
              <w:rPr>
                <w:color w:val="000000"/>
                <w:sz w:val="24"/>
                <w:szCs w:val="24"/>
                <w:lang w:val="en-US"/>
              </w:rPr>
              <w:t xml:space="preserve"> </w:t>
            </w:r>
            <w:r w:rsidRPr="00EC4561">
              <w:rPr>
                <w:color w:val="000000"/>
                <w:sz w:val="24"/>
                <w:szCs w:val="24"/>
              </w:rPr>
              <w:t>козье</w:t>
            </w:r>
            <w:r w:rsidRPr="00EC4561">
              <w:rPr>
                <w:color w:val="000000"/>
                <w:sz w:val="24"/>
                <w:szCs w:val="24"/>
                <w:lang w:val="en-US"/>
              </w:rPr>
              <w:t>, IgE, ImmunoCAP (Phadia)</w:t>
            </w:r>
          </w:p>
        </w:tc>
      </w:tr>
      <w:tr w:rsidR="007A2A03" w:rsidRPr="00426231" w:rsidTr="007A2A03">
        <w:tc>
          <w:tcPr>
            <w:tcW w:w="588" w:type="dxa"/>
          </w:tcPr>
          <w:p w:rsidR="007A2A03" w:rsidRPr="00426231" w:rsidRDefault="007A2A03" w:rsidP="00C64476">
            <w:pPr>
              <w:jc w:val="both"/>
              <w:rPr>
                <w:color w:val="000000"/>
              </w:rPr>
            </w:pPr>
            <w:r>
              <w:rPr>
                <w:color w:val="000000"/>
              </w:rPr>
              <w:t>136</w:t>
            </w:r>
          </w:p>
        </w:tc>
        <w:tc>
          <w:tcPr>
            <w:tcW w:w="9300" w:type="dxa"/>
            <w:vAlign w:val="center"/>
          </w:tcPr>
          <w:p w:rsidR="007A2A03" w:rsidRPr="00EC4561" w:rsidRDefault="007A2A03" w:rsidP="007A2A03">
            <w:pPr>
              <w:widowControl w:val="0"/>
              <w:autoSpaceDE w:val="0"/>
              <w:autoSpaceDN w:val="0"/>
              <w:adjustRightInd w:val="0"/>
              <w:spacing w:before="15" w:line="225" w:lineRule="exact"/>
              <w:ind w:left="15"/>
              <w:rPr>
                <w:color w:val="000000"/>
                <w:sz w:val="24"/>
                <w:szCs w:val="24"/>
              </w:rPr>
            </w:pPr>
            <w:r w:rsidRPr="00EC4561">
              <w:rPr>
                <w:color w:val="000000"/>
                <w:sz w:val="24"/>
                <w:szCs w:val="24"/>
              </w:rPr>
              <w:t>Молоко коровье (Bos spp.), IgE, ImmunoCAP (Phadia)</w:t>
            </w:r>
          </w:p>
        </w:tc>
      </w:tr>
      <w:tr w:rsidR="007A2A03" w:rsidRPr="00426231" w:rsidTr="007A2A03">
        <w:tc>
          <w:tcPr>
            <w:tcW w:w="588" w:type="dxa"/>
          </w:tcPr>
          <w:p w:rsidR="007A2A03" w:rsidRPr="00426231" w:rsidRDefault="007A2A03" w:rsidP="00C64476">
            <w:pPr>
              <w:jc w:val="both"/>
              <w:rPr>
                <w:color w:val="000000"/>
              </w:rPr>
            </w:pPr>
            <w:r>
              <w:rPr>
                <w:color w:val="000000"/>
              </w:rPr>
              <w:t>137</w:t>
            </w:r>
          </w:p>
        </w:tc>
        <w:tc>
          <w:tcPr>
            <w:tcW w:w="9300" w:type="dxa"/>
            <w:vAlign w:val="center"/>
          </w:tcPr>
          <w:p w:rsidR="007A2A03" w:rsidRPr="00EC4561" w:rsidRDefault="007A2A03" w:rsidP="007A2A03">
            <w:pPr>
              <w:widowControl w:val="0"/>
              <w:autoSpaceDE w:val="0"/>
              <w:autoSpaceDN w:val="0"/>
              <w:adjustRightInd w:val="0"/>
              <w:spacing w:before="15" w:line="225" w:lineRule="exact"/>
              <w:ind w:left="15"/>
              <w:rPr>
                <w:color w:val="000000"/>
                <w:sz w:val="24"/>
                <w:szCs w:val="24"/>
              </w:rPr>
            </w:pPr>
            <w:r w:rsidRPr="00EC4561">
              <w:rPr>
                <w:color w:val="000000"/>
                <w:sz w:val="24"/>
                <w:szCs w:val="24"/>
              </w:rPr>
              <w:t>Молоко коровье кипяченое (Bos spp.), IgE, ImmunoCAP (Phadia)</w:t>
            </w:r>
          </w:p>
        </w:tc>
      </w:tr>
      <w:tr w:rsidR="007A2A03" w:rsidRPr="00426231" w:rsidTr="007A2A03">
        <w:tc>
          <w:tcPr>
            <w:tcW w:w="588" w:type="dxa"/>
          </w:tcPr>
          <w:p w:rsidR="007A2A03" w:rsidRPr="00426231" w:rsidRDefault="007A2A03" w:rsidP="00C64476">
            <w:pPr>
              <w:jc w:val="both"/>
              <w:rPr>
                <w:color w:val="000000"/>
              </w:rPr>
            </w:pPr>
            <w:r>
              <w:rPr>
                <w:color w:val="000000"/>
              </w:rPr>
              <w:lastRenderedPageBreak/>
              <w:t>138</w:t>
            </w:r>
          </w:p>
        </w:tc>
        <w:tc>
          <w:tcPr>
            <w:tcW w:w="9300" w:type="dxa"/>
            <w:vAlign w:val="center"/>
          </w:tcPr>
          <w:p w:rsidR="007A2A03" w:rsidRPr="00EC4561" w:rsidRDefault="007A2A03" w:rsidP="007A2A03">
            <w:pPr>
              <w:widowControl w:val="0"/>
              <w:autoSpaceDE w:val="0"/>
              <w:autoSpaceDN w:val="0"/>
              <w:adjustRightInd w:val="0"/>
              <w:spacing w:before="15" w:line="225" w:lineRule="exact"/>
              <w:ind w:left="15"/>
              <w:rPr>
                <w:color w:val="000000"/>
                <w:sz w:val="24"/>
                <w:szCs w:val="24"/>
              </w:rPr>
            </w:pPr>
            <w:r w:rsidRPr="00EC4561">
              <w:rPr>
                <w:color w:val="000000"/>
                <w:sz w:val="24"/>
                <w:szCs w:val="24"/>
              </w:rPr>
              <w:t>Молоко коровье, IgE</w:t>
            </w:r>
          </w:p>
        </w:tc>
      </w:tr>
      <w:tr w:rsidR="007A2A03" w:rsidRPr="007A2A03" w:rsidTr="007A2A03">
        <w:tc>
          <w:tcPr>
            <w:tcW w:w="588" w:type="dxa"/>
          </w:tcPr>
          <w:p w:rsidR="007A2A03" w:rsidRPr="00426231" w:rsidRDefault="007A2A03" w:rsidP="00C64476">
            <w:pPr>
              <w:jc w:val="both"/>
              <w:rPr>
                <w:color w:val="000000"/>
              </w:rPr>
            </w:pPr>
            <w:r>
              <w:rPr>
                <w:color w:val="000000"/>
              </w:rPr>
              <w:t>139</w:t>
            </w:r>
          </w:p>
        </w:tc>
        <w:tc>
          <w:tcPr>
            <w:tcW w:w="9300" w:type="dxa"/>
            <w:vAlign w:val="center"/>
          </w:tcPr>
          <w:p w:rsidR="007A2A03" w:rsidRPr="00EC4561" w:rsidRDefault="007A2A03" w:rsidP="007A2A03">
            <w:pPr>
              <w:widowControl w:val="0"/>
              <w:autoSpaceDE w:val="0"/>
              <w:autoSpaceDN w:val="0"/>
              <w:adjustRightInd w:val="0"/>
              <w:spacing w:before="15" w:line="225" w:lineRule="exact"/>
              <w:ind w:left="15"/>
              <w:rPr>
                <w:color w:val="000000"/>
                <w:sz w:val="24"/>
                <w:szCs w:val="24"/>
              </w:rPr>
            </w:pPr>
            <w:r w:rsidRPr="00EC4561">
              <w:rPr>
                <w:color w:val="000000"/>
                <w:sz w:val="24"/>
                <w:szCs w:val="24"/>
              </w:rPr>
              <w:t>Молоко коровье, казеин (Bos spp.) nBos d 8 (нативный, термостабильный), IgE, ImmunoCAP (Phadia)</w:t>
            </w:r>
          </w:p>
        </w:tc>
      </w:tr>
      <w:tr w:rsidR="007A2A03" w:rsidRPr="00426231" w:rsidTr="007A2A03">
        <w:tc>
          <w:tcPr>
            <w:tcW w:w="588" w:type="dxa"/>
          </w:tcPr>
          <w:p w:rsidR="007A2A03" w:rsidRPr="005D77F7" w:rsidRDefault="007A2A03" w:rsidP="00C64476">
            <w:pPr>
              <w:jc w:val="both"/>
              <w:rPr>
                <w:color w:val="000000"/>
              </w:rPr>
            </w:pPr>
            <w:r>
              <w:rPr>
                <w:color w:val="000000"/>
              </w:rPr>
              <w:t>140</w:t>
            </w:r>
          </w:p>
        </w:tc>
        <w:tc>
          <w:tcPr>
            <w:tcW w:w="9300" w:type="dxa"/>
            <w:vAlign w:val="center"/>
          </w:tcPr>
          <w:p w:rsidR="007A2A03" w:rsidRPr="00EC4561" w:rsidRDefault="007A2A03" w:rsidP="007A2A03">
            <w:pPr>
              <w:widowControl w:val="0"/>
              <w:autoSpaceDE w:val="0"/>
              <w:autoSpaceDN w:val="0"/>
              <w:adjustRightInd w:val="0"/>
              <w:spacing w:before="15" w:line="225" w:lineRule="exact"/>
              <w:ind w:left="15"/>
              <w:rPr>
                <w:color w:val="000000"/>
                <w:sz w:val="24"/>
                <w:szCs w:val="24"/>
              </w:rPr>
            </w:pPr>
            <w:r w:rsidRPr="00EC4561">
              <w:rPr>
                <w:color w:val="000000"/>
                <w:sz w:val="24"/>
                <w:szCs w:val="24"/>
              </w:rPr>
              <w:t>Молоко сухое, IgE</w:t>
            </w:r>
          </w:p>
        </w:tc>
      </w:tr>
      <w:tr w:rsidR="007A2A03" w:rsidRPr="00A86FCA" w:rsidTr="007A2A03">
        <w:tc>
          <w:tcPr>
            <w:tcW w:w="588" w:type="dxa"/>
          </w:tcPr>
          <w:p w:rsidR="007A2A03" w:rsidRPr="00426231" w:rsidRDefault="007A2A03" w:rsidP="00C64476">
            <w:pPr>
              <w:jc w:val="both"/>
              <w:rPr>
                <w:color w:val="000000"/>
              </w:rPr>
            </w:pPr>
            <w:r>
              <w:rPr>
                <w:color w:val="000000"/>
              </w:rPr>
              <w:t>141</w:t>
            </w:r>
          </w:p>
        </w:tc>
        <w:tc>
          <w:tcPr>
            <w:tcW w:w="9300" w:type="dxa"/>
            <w:vAlign w:val="center"/>
          </w:tcPr>
          <w:p w:rsidR="007A2A03" w:rsidRPr="00EC4561" w:rsidRDefault="007A2A03" w:rsidP="007A2A03">
            <w:pPr>
              <w:widowControl w:val="0"/>
              <w:autoSpaceDE w:val="0"/>
              <w:autoSpaceDN w:val="0"/>
              <w:adjustRightInd w:val="0"/>
              <w:spacing w:before="15" w:line="225" w:lineRule="exact"/>
              <w:ind w:left="15"/>
              <w:rPr>
                <w:color w:val="000000"/>
                <w:sz w:val="24"/>
                <w:szCs w:val="24"/>
                <w:lang w:val="en-US"/>
              </w:rPr>
            </w:pPr>
            <w:r w:rsidRPr="00EC4561">
              <w:rPr>
                <w:color w:val="000000"/>
                <w:sz w:val="24"/>
                <w:szCs w:val="24"/>
              </w:rPr>
              <w:t>Моль</w:t>
            </w:r>
            <w:r w:rsidRPr="00EC4561">
              <w:rPr>
                <w:color w:val="000000"/>
                <w:sz w:val="24"/>
                <w:szCs w:val="24"/>
                <w:lang w:val="en-US"/>
              </w:rPr>
              <w:t xml:space="preserve"> (Bombyx mori), IgE, ImmunoCAP (Phadia)</w:t>
            </w:r>
          </w:p>
        </w:tc>
      </w:tr>
      <w:tr w:rsidR="007A2A03" w:rsidRPr="00A86FCA" w:rsidTr="007A2A03">
        <w:tc>
          <w:tcPr>
            <w:tcW w:w="588" w:type="dxa"/>
          </w:tcPr>
          <w:p w:rsidR="007A2A03" w:rsidRPr="00426231" w:rsidRDefault="007A2A03" w:rsidP="00C64476">
            <w:pPr>
              <w:jc w:val="both"/>
              <w:rPr>
                <w:color w:val="000000"/>
              </w:rPr>
            </w:pPr>
            <w:r>
              <w:rPr>
                <w:color w:val="000000"/>
              </w:rPr>
              <w:t>142</w:t>
            </w:r>
          </w:p>
        </w:tc>
        <w:tc>
          <w:tcPr>
            <w:tcW w:w="9300" w:type="dxa"/>
            <w:vAlign w:val="center"/>
          </w:tcPr>
          <w:p w:rsidR="007A2A03" w:rsidRPr="00EC4561" w:rsidRDefault="007A2A03" w:rsidP="007A2A03">
            <w:pPr>
              <w:widowControl w:val="0"/>
              <w:autoSpaceDE w:val="0"/>
              <w:autoSpaceDN w:val="0"/>
              <w:adjustRightInd w:val="0"/>
              <w:spacing w:before="15" w:line="225" w:lineRule="exact"/>
              <w:ind w:left="15"/>
              <w:rPr>
                <w:color w:val="000000"/>
                <w:sz w:val="24"/>
                <w:szCs w:val="24"/>
                <w:lang w:val="en-US"/>
              </w:rPr>
            </w:pPr>
            <w:r w:rsidRPr="00EC4561">
              <w:rPr>
                <w:color w:val="000000"/>
                <w:sz w:val="24"/>
                <w:szCs w:val="24"/>
              </w:rPr>
              <w:t>Морковь</w:t>
            </w:r>
            <w:r w:rsidRPr="00EC4561">
              <w:rPr>
                <w:color w:val="000000"/>
                <w:sz w:val="24"/>
                <w:szCs w:val="24"/>
                <w:lang w:val="en-US"/>
              </w:rPr>
              <w:t xml:space="preserve"> (Daucus carota), IgE, ImmunoCAP (Phadia)</w:t>
            </w:r>
          </w:p>
        </w:tc>
      </w:tr>
      <w:tr w:rsidR="007A2A03" w:rsidRPr="00426231" w:rsidTr="007A2A03">
        <w:tc>
          <w:tcPr>
            <w:tcW w:w="588" w:type="dxa"/>
          </w:tcPr>
          <w:p w:rsidR="007A2A03" w:rsidRPr="00426231" w:rsidRDefault="007A2A03" w:rsidP="00C64476">
            <w:pPr>
              <w:jc w:val="both"/>
              <w:rPr>
                <w:color w:val="000000"/>
              </w:rPr>
            </w:pPr>
            <w:r>
              <w:rPr>
                <w:color w:val="000000"/>
              </w:rPr>
              <w:t>143</w:t>
            </w:r>
          </w:p>
        </w:tc>
        <w:tc>
          <w:tcPr>
            <w:tcW w:w="9300" w:type="dxa"/>
            <w:vAlign w:val="center"/>
          </w:tcPr>
          <w:p w:rsidR="007A2A03" w:rsidRPr="00EC4561" w:rsidRDefault="007A2A03" w:rsidP="007A2A03">
            <w:pPr>
              <w:widowControl w:val="0"/>
              <w:autoSpaceDE w:val="0"/>
              <w:autoSpaceDN w:val="0"/>
              <w:adjustRightInd w:val="0"/>
              <w:spacing w:before="15" w:line="225" w:lineRule="exact"/>
              <w:ind w:left="15"/>
              <w:rPr>
                <w:color w:val="000000"/>
                <w:sz w:val="24"/>
                <w:szCs w:val="24"/>
              </w:rPr>
            </w:pPr>
            <w:r w:rsidRPr="00EC4561">
              <w:rPr>
                <w:color w:val="000000"/>
                <w:sz w:val="24"/>
                <w:szCs w:val="24"/>
              </w:rPr>
              <w:t>Морковь, IgE</w:t>
            </w:r>
          </w:p>
        </w:tc>
      </w:tr>
      <w:tr w:rsidR="007A2A03" w:rsidRPr="00426231" w:rsidTr="007A2A03">
        <w:tc>
          <w:tcPr>
            <w:tcW w:w="588" w:type="dxa"/>
          </w:tcPr>
          <w:p w:rsidR="007A2A03" w:rsidRPr="00426231" w:rsidRDefault="007A2A03" w:rsidP="00C64476">
            <w:pPr>
              <w:jc w:val="both"/>
              <w:rPr>
                <w:color w:val="000000"/>
              </w:rPr>
            </w:pPr>
            <w:r>
              <w:rPr>
                <w:color w:val="000000"/>
              </w:rPr>
              <w:t>144</w:t>
            </w:r>
          </w:p>
        </w:tc>
        <w:tc>
          <w:tcPr>
            <w:tcW w:w="9300" w:type="dxa"/>
            <w:vAlign w:val="center"/>
          </w:tcPr>
          <w:p w:rsidR="007A2A03" w:rsidRPr="00EC4561" w:rsidRDefault="007A2A03" w:rsidP="007A2A03">
            <w:pPr>
              <w:widowControl w:val="0"/>
              <w:autoSpaceDE w:val="0"/>
              <w:autoSpaceDN w:val="0"/>
              <w:adjustRightInd w:val="0"/>
              <w:spacing w:before="15" w:line="225" w:lineRule="exact"/>
              <w:ind w:left="15"/>
              <w:rPr>
                <w:color w:val="000000"/>
                <w:sz w:val="24"/>
                <w:szCs w:val="24"/>
              </w:rPr>
            </w:pPr>
            <w:r w:rsidRPr="00EC4561">
              <w:rPr>
                <w:color w:val="000000"/>
                <w:sz w:val="24"/>
                <w:szCs w:val="24"/>
              </w:rPr>
              <w:t>Морская свинка (Cavia porcellus), эпителий, IgE, ImmunoCAP (Phadia)</w:t>
            </w:r>
          </w:p>
        </w:tc>
      </w:tr>
      <w:tr w:rsidR="007A2A03" w:rsidRPr="00A86FCA" w:rsidTr="007A2A03">
        <w:tc>
          <w:tcPr>
            <w:tcW w:w="588" w:type="dxa"/>
          </w:tcPr>
          <w:p w:rsidR="007A2A03" w:rsidRPr="00426231" w:rsidRDefault="007A2A03" w:rsidP="00C64476">
            <w:pPr>
              <w:jc w:val="both"/>
              <w:rPr>
                <w:color w:val="000000"/>
              </w:rPr>
            </w:pPr>
            <w:r>
              <w:rPr>
                <w:color w:val="000000"/>
              </w:rPr>
              <w:t>145</w:t>
            </w:r>
          </w:p>
        </w:tc>
        <w:tc>
          <w:tcPr>
            <w:tcW w:w="9300" w:type="dxa"/>
            <w:vAlign w:val="center"/>
          </w:tcPr>
          <w:p w:rsidR="007A2A03" w:rsidRPr="00EC4561" w:rsidRDefault="007A2A03" w:rsidP="007A2A03">
            <w:pPr>
              <w:widowControl w:val="0"/>
              <w:autoSpaceDE w:val="0"/>
              <w:autoSpaceDN w:val="0"/>
              <w:adjustRightInd w:val="0"/>
              <w:spacing w:before="15" w:line="225" w:lineRule="exact"/>
              <w:ind w:left="15"/>
              <w:rPr>
                <w:color w:val="000000"/>
                <w:sz w:val="24"/>
                <w:szCs w:val="24"/>
                <w:lang w:val="en-US"/>
              </w:rPr>
            </w:pPr>
            <w:r w:rsidRPr="00EC4561">
              <w:rPr>
                <w:color w:val="000000"/>
                <w:sz w:val="24"/>
                <w:szCs w:val="24"/>
              </w:rPr>
              <w:t>Мясо</w:t>
            </w:r>
            <w:r w:rsidRPr="00EC4561">
              <w:rPr>
                <w:color w:val="000000"/>
                <w:sz w:val="24"/>
                <w:szCs w:val="24"/>
                <w:lang w:val="en-US"/>
              </w:rPr>
              <w:t xml:space="preserve"> </w:t>
            </w:r>
            <w:r w:rsidRPr="00EC4561">
              <w:rPr>
                <w:color w:val="000000"/>
                <w:sz w:val="24"/>
                <w:szCs w:val="24"/>
              </w:rPr>
              <w:t>индейки</w:t>
            </w:r>
            <w:r w:rsidRPr="00EC4561">
              <w:rPr>
                <w:color w:val="000000"/>
                <w:sz w:val="24"/>
                <w:szCs w:val="24"/>
                <w:lang w:val="en-US"/>
              </w:rPr>
              <w:t xml:space="preserve"> (Meleagris gallopavo), IgE, ImmunoCAP (Phadia)</w:t>
            </w:r>
          </w:p>
        </w:tc>
      </w:tr>
      <w:tr w:rsidR="007A2A03" w:rsidRPr="00A86FCA" w:rsidTr="007A2A03">
        <w:tc>
          <w:tcPr>
            <w:tcW w:w="588" w:type="dxa"/>
          </w:tcPr>
          <w:p w:rsidR="007A2A03" w:rsidRPr="00426231" w:rsidRDefault="007A2A03" w:rsidP="00C64476">
            <w:pPr>
              <w:jc w:val="both"/>
              <w:rPr>
                <w:color w:val="000000"/>
              </w:rPr>
            </w:pPr>
            <w:r>
              <w:rPr>
                <w:color w:val="000000"/>
              </w:rPr>
              <w:t>146</w:t>
            </w:r>
          </w:p>
        </w:tc>
        <w:tc>
          <w:tcPr>
            <w:tcW w:w="9300" w:type="dxa"/>
            <w:vAlign w:val="center"/>
          </w:tcPr>
          <w:p w:rsidR="007A2A03" w:rsidRPr="00EC4561" w:rsidRDefault="007A2A03" w:rsidP="007A2A03">
            <w:pPr>
              <w:widowControl w:val="0"/>
              <w:autoSpaceDE w:val="0"/>
              <w:autoSpaceDN w:val="0"/>
              <w:adjustRightInd w:val="0"/>
              <w:spacing w:before="15" w:line="225" w:lineRule="exact"/>
              <w:ind w:left="15"/>
              <w:rPr>
                <w:color w:val="000000"/>
                <w:sz w:val="24"/>
                <w:szCs w:val="24"/>
                <w:lang w:val="en-US"/>
              </w:rPr>
            </w:pPr>
            <w:r w:rsidRPr="00EC4561">
              <w:rPr>
                <w:color w:val="000000"/>
                <w:sz w:val="24"/>
                <w:szCs w:val="24"/>
              </w:rPr>
              <w:t>Мясо</w:t>
            </w:r>
            <w:r w:rsidRPr="00EC4561">
              <w:rPr>
                <w:color w:val="000000"/>
                <w:sz w:val="24"/>
                <w:szCs w:val="24"/>
                <w:lang w:val="en-US"/>
              </w:rPr>
              <w:t xml:space="preserve"> </w:t>
            </w:r>
            <w:r w:rsidRPr="00EC4561">
              <w:rPr>
                <w:color w:val="000000"/>
                <w:sz w:val="24"/>
                <w:szCs w:val="24"/>
              </w:rPr>
              <w:t>курицы</w:t>
            </w:r>
            <w:r w:rsidRPr="00EC4561">
              <w:rPr>
                <w:color w:val="000000"/>
                <w:sz w:val="24"/>
                <w:szCs w:val="24"/>
                <w:lang w:val="en-US"/>
              </w:rPr>
              <w:t xml:space="preserve"> (Gallus spp.), IgE, ImmunoCAP (Phadia)</w:t>
            </w:r>
          </w:p>
        </w:tc>
      </w:tr>
      <w:tr w:rsidR="007A2A03" w:rsidRPr="00A86FCA" w:rsidTr="007A2A03">
        <w:tc>
          <w:tcPr>
            <w:tcW w:w="588" w:type="dxa"/>
          </w:tcPr>
          <w:p w:rsidR="007A2A03" w:rsidRPr="00426231" w:rsidRDefault="007A2A03" w:rsidP="00C64476">
            <w:pPr>
              <w:jc w:val="both"/>
              <w:rPr>
                <w:color w:val="000000"/>
              </w:rPr>
            </w:pPr>
            <w:r>
              <w:rPr>
                <w:color w:val="000000"/>
              </w:rPr>
              <w:t>147</w:t>
            </w:r>
          </w:p>
        </w:tc>
        <w:tc>
          <w:tcPr>
            <w:tcW w:w="9300" w:type="dxa"/>
            <w:vAlign w:val="center"/>
          </w:tcPr>
          <w:p w:rsidR="007A2A03" w:rsidRPr="00EC4561" w:rsidRDefault="007A2A03" w:rsidP="007A2A03">
            <w:pPr>
              <w:widowControl w:val="0"/>
              <w:autoSpaceDE w:val="0"/>
              <w:autoSpaceDN w:val="0"/>
              <w:adjustRightInd w:val="0"/>
              <w:spacing w:before="15" w:line="225" w:lineRule="exact"/>
              <w:ind w:left="15"/>
              <w:rPr>
                <w:color w:val="000000"/>
                <w:sz w:val="24"/>
                <w:szCs w:val="24"/>
                <w:lang w:val="en-US"/>
              </w:rPr>
            </w:pPr>
            <w:r w:rsidRPr="00EC4561">
              <w:rPr>
                <w:color w:val="000000"/>
                <w:sz w:val="24"/>
                <w:szCs w:val="24"/>
              </w:rPr>
              <w:t>Мятлик</w:t>
            </w:r>
            <w:r w:rsidRPr="00EC4561">
              <w:rPr>
                <w:color w:val="000000"/>
                <w:sz w:val="24"/>
                <w:szCs w:val="24"/>
                <w:lang w:val="en-US"/>
              </w:rPr>
              <w:t xml:space="preserve"> </w:t>
            </w:r>
            <w:r w:rsidRPr="00EC4561">
              <w:rPr>
                <w:color w:val="000000"/>
                <w:sz w:val="24"/>
                <w:szCs w:val="24"/>
              </w:rPr>
              <w:t>луговой</w:t>
            </w:r>
            <w:r w:rsidRPr="00EC4561">
              <w:rPr>
                <w:color w:val="000000"/>
                <w:sz w:val="24"/>
                <w:szCs w:val="24"/>
                <w:lang w:val="en-US"/>
              </w:rPr>
              <w:t xml:space="preserve"> (Poa pratensis), IgE, ImmunoCAP (Phadia)</w:t>
            </w:r>
          </w:p>
        </w:tc>
      </w:tr>
      <w:tr w:rsidR="007A2A03" w:rsidRPr="00426231" w:rsidTr="007A2A03">
        <w:tc>
          <w:tcPr>
            <w:tcW w:w="588" w:type="dxa"/>
          </w:tcPr>
          <w:p w:rsidR="007A2A03" w:rsidRPr="00426231" w:rsidRDefault="007A2A03" w:rsidP="00C64476">
            <w:pPr>
              <w:jc w:val="both"/>
              <w:rPr>
                <w:color w:val="000000"/>
              </w:rPr>
            </w:pPr>
            <w:r>
              <w:rPr>
                <w:color w:val="000000"/>
              </w:rPr>
              <w:t>148</w:t>
            </w:r>
          </w:p>
        </w:tc>
        <w:tc>
          <w:tcPr>
            <w:tcW w:w="9300" w:type="dxa"/>
            <w:vAlign w:val="center"/>
          </w:tcPr>
          <w:p w:rsidR="007A2A03" w:rsidRPr="00EC4561" w:rsidRDefault="007A2A03" w:rsidP="007A2A03">
            <w:pPr>
              <w:widowControl w:val="0"/>
              <w:autoSpaceDE w:val="0"/>
              <w:autoSpaceDN w:val="0"/>
              <w:adjustRightInd w:val="0"/>
              <w:spacing w:before="15" w:line="225" w:lineRule="exact"/>
              <w:ind w:left="15"/>
              <w:rPr>
                <w:color w:val="000000"/>
                <w:sz w:val="24"/>
                <w:szCs w:val="24"/>
              </w:rPr>
            </w:pPr>
            <w:r w:rsidRPr="00EC4561">
              <w:rPr>
                <w:color w:val="000000"/>
                <w:sz w:val="24"/>
                <w:szCs w:val="24"/>
              </w:rPr>
              <w:t>Мятлик луговой, IgE</w:t>
            </w:r>
          </w:p>
        </w:tc>
      </w:tr>
      <w:tr w:rsidR="007A2A03" w:rsidRPr="00426231" w:rsidTr="007A2A03">
        <w:tc>
          <w:tcPr>
            <w:tcW w:w="588" w:type="dxa"/>
          </w:tcPr>
          <w:p w:rsidR="007A2A03" w:rsidRPr="00426231" w:rsidRDefault="007A2A03" w:rsidP="00C64476">
            <w:pPr>
              <w:jc w:val="both"/>
              <w:rPr>
                <w:color w:val="000000"/>
              </w:rPr>
            </w:pPr>
            <w:r>
              <w:rPr>
                <w:color w:val="000000"/>
              </w:rPr>
              <w:t>149</w:t>
            </w:r>
          </w:p>
        </w:tc>
        <w:tc>
          <w:tcPr>
            <w:tcW w:w="9300" w:type="dxa"/>
            <w:vAlign w:val="center"/>
          </w:tcPr>
          <w:p w:rsidR="007A2A03" w:rsidRPr="00EC4561" w:rsidRDefault="007A2A03" w:rsidP="007A2A03">
            <w:pPr>
              <w:widowControl w:val="0"/>
              <w:autoSpaceDE w:val="0"/>
              <w:autoSpaceDN w:val="0"/>
              <w:adjustRightInd w:val="0"/>
              <w:spacing w:before="15" w:line="225" w:lineRule="exact"/>
              <w:ind w:left="15"/>
              <w:rPr>
                <w:color w:val="000000"/>
                <w:sz w:val="24"/>
                <w:szCs w:val="24"/>
              </w:rPr>
            </w:pPr>
            <w:r w:rsidRPr="00EC4561">
              <w:rPr>
                <w:color w:val="000000"/>
                <w:sz w:val="24"/>
                <w:szCs w:val="24"/>
              </w:rPr>
              <w:t>Нивяник обыкновенный (Chrysanthemum leucanthemum), IgE, ImmunoCAP (Phadia)</w:t>
            </w:r>
          </w:p>
        </w:tc>
      </w:tr>
      <w:tr w:rsidR="007A2A03" w:rsidRPr="00BB3798" w:rsidTr="007A2A03">
        <w:tc>
          <w:tcPr>
            <w:tcW w:w="588" w:type="dxa"/>
          </w:tcPr>
          <w:p w:rsidR="007A2A03" w:rsidRPr="00426231" w:rsidRDefault="007A2A03" w:rsidP="00C64476">
            <w:pPr>
              <w:jc w:val="both"/>
              <w:rPr>
                <w:color w:val="000000"/>
              </w:rPr>
            </w:pPr>
            <w:r>
              <w:rPr>
                <w:color w:val="000000"/>
              </w:rPr>
              <w:t>150</w:t>
            </w:r>
          </w:p>
        </w:tc>
        <w:tc>
          <w:tcPr>
            <w:tcW w:w="9300" w:type="dxa"/>
            <w:vAlign w:val="center"/>
          </w:tcPr>
          <w:p w:rsidR="007A2A03" w:rsidRPr="00EC4561" w:rsidRDefault="007A2A03" w:rsidP="007A2A03">
            <w:pPr>
              <w:widowControl w:val="0"/>
              <w:autoSpaceDE w:val="0"/>
              <w:autoSpaceDN w:val="0"/>
              <w:adjustRightInd w:val="0"/>
              <w:spacing w:before="15" w:line="225" w:lineRule="exact"/>
              <w:ind w:left="15"/>
              <w:rPr>
                <w:color w:val="000000"/>
                <w:sz w:val="24"/>
                <w:szCs w:val="24"/>
              </w:rPr>
            </w:pPr>
            <w:r w:rsidRPr="00EC4561">
              <w:rPr>
                <w:color w:val="000000"/>
                <w:sz w:val="24"/>
                <w:szCs w:val="24"/>
              </w:rPr>
              <w:t>Новокаин, IgE</w:t>
            </w:r>
          </w:p>
        </w:tc>
      </w:tr>
      <w:tr w:rsidR="007A2A03" w:rsidRPr="00A86FCA" w:rsidTr="007A2A03">
        <w:tc>
          <w:tcPr>
            <w:tcW w:w="588" w:type="dxa"/>
          </w:tcPr>
          <w:p w:rsidR="007A2A03" w:rsidRPr="00B44B19" w:rsidRDefault="007A2A03" w:rsidP="00C64476">
            <w:pPr>
              <w:jc w:val="both"/>
              <w:rPr>
                <w:color w:val="000000"/>
              </w:rPr>
            </w:pPr>
            <w:r>
              <w:rPr>
                <w:color w:val="000000"/>
              </w:rPr>
              <w:t>151</w:t>
            </w:r>
          </w:p>
        </w:tc>
        <w:tc>
          <w:tcPr>
            <w:tcW w:w="9300" w:type="dxa"/>
            <w:vAlign w:val="center"/>
          </w:tcPr>
          <w:p w:rsidR="007A2A03" w:rsidRPr="00EC4561" w:rsidRDefault="007A2A03" w:rsidP="007A2A03">
            <w:pPr>
              <w:widowControl w:val="0"/>
              <w:autoSpaceDE w:val="0"/>
              <w:autoSpaceDN w:val="0"/>
              <w:adjustRightInd w:val="0"/>
              <w:spacing w:before="15" w:line="225" w:lineRule="exact"/>
              <w:ind w:left="15"/>
              <w:rPr>
                <w:color w:val="000000"/>
                <w:sz w:val="24"/>
                <w:szCs w:val="24"/>
                <w:lang w:val="en-US"/>
              </w:rPr>
            </w:pPr>
            <w:r w:rsidRPr="00EC4561">
              <w:rPr>
                <w:color w:val="000000"/>
                <w:sz w:val="24"/>
                <w:szCs w:val="24"/>
              </w:rPr>
              <w:t>Овес</w:t>
            </w:r>
            <w:r w:rsidRPr="00EC4561">
              <w:rPr>
                <w:color w:val="000000"/>
                <w:sz w:val="24"/>
                <w:szCs w:val="24"/>
                <w:lang w:val="en-US"/>
              </w:rPr>
              <w:t xml:space="preserve"> (Avena sativa), IgE, ImmunoCAP (Phadia)</w:t>
            </w:r>
          </w:p>
        </w:tc>
      </w:tr>
      <w:tr w:rsidR="007A2A03" w:rsidRPr="00426231" w:rsidTr="007A2A03">
        <w:tc>
          <w:tcPr>
            <w:tcW w:w="588" w:type="dxa"/>
          </w:tcPr>
          <w:p w:rsidR="007A2A03" w:rsidRPr="00B44B19" w:rsidRDefault="007A2A03" w:rsidP="00C64476">
            <w:pPr>
              <w:jc w:val="both"/>
              <w:rPr>
                <w:color w:val="000000"/>
              </w:rPr>
            </w:pPr>
            <w:r>
              <w:rPr>
                <w:color w:val="000000"/>
              </w:rPr>
              <w:t>152</w:t>
            </w:r>
          </w:p>
        </w:tc>
        <w:tc>
          <w:tcPr>
            <w:tcW w:w="9300" w:type="dxa"/>
            <w:vAlign w:val="center"/>
          </w:tcPr>
          <w:p w:rsidR="007A2A03" w:rsidRPr="00EC4561" w:rsidRDefault="007A2A03" w:rsidP="007A2A03">
            <w:pPr>
              <w:widowControl w:val="0"/>
              <w:autoSpaceDE w:val="0"/>
              <w:autoSpaceDN w:val="0"/>
              <w:adjustRightInd w:val="0"/>
              <w:spacing w:before="15" w:line="225" w:lineRule="exact"/>
              <w:ind w:left="15"/>
              <w:rPr>
                <w:color w:val="000000"/>
                <w:sz w:val="24"/>
                <w:szCs w:val="24"/>
              </w:rPr>
            </w:pPr>
            <w:r w:rsidRPr="00EC4561">
              <w:rPr>
                <w:color w:val="000000"/>
                <w:sz w:val="24"/>
                <w:szCs w:val="24"/>
              </w:rPr>
              <w:t>Овсяная крупа, IgE</w:t>
            </w:r>
          </w:p>
        </w:tc>
      </w:tr>
      <w:tr w:rsidR="007A2A03" w:rsidRPr="00426231" w:rsidTr="007A2A03">
        <w:tc>
          <w:tcPr>
            <w:tcW w:w="588" w:type="dxa"/>
          </w:tcPr>
          <w:p w:rsidR="007A2A03" w:rsidRPr="00426231" w:rsidRDefault="007A2A03" w:rsidP="00C64476">
            <w:pPr>
              <w:jc w:val="both"/>
              <w:rPr>
                <w:color w:val="000000"/>
              </w:rPr>
            </w:pPr>
            <w:r>
              <w:rPr>
                <w:color w:val="000000"/>
              </w:rPr>
              <w:t>153</w:t>
            </w:r>
          </w:p>
        </w:tc>
        <w:tc>
          <w:tcPr>
            <w:tcW w:w="9300" w:type="dxa"/>
            <w:vAlign w:val="center"/>
          </w:tcPr>
          <w:p w:rsidR="007A2A03" w:rsidRPr="00EC4561" w:rsidRDefault="007A2A03" w:rsidP="007A2A03">
            <w:pPr>
              <w:widowControl w:val="0"/>
              <w:autoSpaceDE w:val="0"/>
              <w:autoSpaceDN w:val="0"/>
              <w:adjustRightInd w:val="0"/>
              <w:spacing w:before="15" w:line="225" w:lineRule="exact"/>
              <w:ind w:left="15"/>
              <w:rPr>
                <w:color w:val="000000"/>
                <w:sz w:val="24"/>
                <w:szCs w:val="24"/>
              </w:rPr>
            </w:pPr>
            <w:r w:rsidRPr="00EC4561">
              <w:rPr>
                <w:color w:val="000000"/>
                <w:sz w:val="24"/>
                <w:szCs w:val="24"/>
              </w:rPr>
              <w:t>Овсяная крупа, IgG</w:t>
            </w:r>
          </w:p>
        </w:tc>
      </w:tr>
      <w:tr w:rsidR="007A2A03" w:rsidRPr="00A86FCA" w:rsidTr="007A2A03">
        <w:tc>
          <w:tcPr>
            <w:tcW w:w="588" w:type="dxa"/>
          </w:tcPr>
          <w:p w:rsidR="007A2A03" w:rsidRPr="00426231" w:rsidRDefault="007A2A03" w:rsidP="00C64476">
            <w:pPr>
              <w:jc w:val="both"/>
              <w:rPr>
                <w:color w:val="000000"/>
              </w:rPr>
            </w:pPr>
            <w:r>
              <w:rPr>
                <w:color w:val="000000"/>
              </w:rPr>
              <w:t>154</w:t>
            </w:r>
          </w:p>
        </w:tc>
        <w:tc>
          <w:tcPr>
            <w:tcW w:w="9300" w:type="dxa"/>
            <w:vAlign w:val="center"/>
          </w:tcPr>
          <w:p w:rsidR="007A2A03" w:rsidRPr="00EC4561" w:rsidRDefault="007A2A03" w:rsidP="007A2A03">
            <w:pPr>
              <w:widowControl w:val="0"/>
              <w:autoSpaceDE w:val="0"/>
              <w:autoSpaceDN w:val="0"/>
              <w:adjustRightInd w:val="0"/>
              <w:spacing w:before="15" w:line="225" w:lineRule="exact"/>
              <w:ind w:left="15"/>
              <w:rPr>
                <w:color w:val="000000"/>
                <w:sz w:val="24"/>
                <w:szCs w:val="24"/>
                <w:lang w:val="en-US"/>
              </w:rPr>
            </w:pPr>
            <w:r w:rsidRPr="00EC4561">
              <w:rPr>
                <w:color w:val="000000"/>
                <w:sz w:val="24"/>
                <w:szCs w:val="24"/>
              </w:rPr>
              <w:t>Овсяница</w:t>
            </w:r>
            <w:r w:rsidRPr="00EC4561">
              <w:rPr>
                <w:color w:val="000000"/>
                <w:sz w:val="24"/>
                <w:szCs w:val="24"/>
                <w:lang w:val="en-US"/>
              </w:rPr>
              <w:t xml:space="preserve"> </w:t>
            </w:r>
            <w:r w:rsidRPr="00EC4561">
              <w:rPr>
                <w:color w:val="000000"/>
                <w:sz w:val="24"/>
                <w:szCs w:val="24"/>
              </w:rPr>
              <w:t>луговая</w:t>
            </w:r>
            <w:r w:rsidRPr="00EC4561">
              <w:rPr>
                <w:color w:val="000000"/>
                <w:sz w:val="24"/>
                <w:szCs w:val="24"/>
                <w:lang w:val="en-US"/>
              </w:rPr>
              <w:t xml:space="preserve"> (Festuca pratensis), IgE, ImmunoCAP (Phadia)</w:t>
            </w:r>
          </w:p>
        </w:tc>
      </w:tr>
      <w:tr w:rsidR="007A2A03" w:rsidRPr="00426231" w:rsidTr="007A2A03">
        <w:tc>
          <w:tcPr>
            <w:tcW w:w="588" w:type="dxa"/>
          </w:tcPr>
          <w:p w:rsidR="007A2A03" w:rsidRPr="00426231" w:rsidRDefault="007A2A03" w:rsidP="00C64476">
            <w:pPr>
              <w:jc w:val="both"/>
              <w:rPr>
                <w:color w:val="000000"/>
              </w:rPr>
            </w:pPr>
            <w:r>
              <w:rPr>
                <w:color w:val="000000"/>
              </w:rPr>
              <w:t>155</w:t>
            </w:r>
          </w:p>
        </w:tc>
        <w:tc>
          <w:tcPr>
            <w:tcW w:w="9300" w:type="dxa"/>
            <w:vAlign w:val="center"/>
          </w:tcPr>
          <w:p w:rsidR="007A2A03" w:rsidRPr="00EC4561" w:rsidRDefault="007A2A03" w:rsidP="007A2A03">
            <w:pPr>
              <w:widowControl w:val="0"/>
              <w:autoSpaceDE w:val="0"/>
              <w:autoSpaceDN w:val="0"/>
              <w:adjustRightInd w:val="0"/>
              <w:spacing w:before="15" w:line="225" w:lineRule="exact"/>
              <w:ind w:left="15"/>
              <w:rPr>
                <w:color w:val="000000"/>
                <w:sz w:val="24"/>
                <w:szCs w:val="24"/>
              </w:rPr>
            </w:pPr>
            <w:r w:rsidRPr="00EC4561">
              <w:rPr>
                <w:color w:val="000000"/>
                <w:sz w:val="24"/>
                <w:szCs w:val="24"/>
              </w:rPr>
              <w:t>Овсяница луговая, IgE</w:t>
            </w:r>
          </w:p>
        </w:tc>
      </w:tr>
      <w:tr w:rsidR="007A2A03" w:rsidRPr="00D041FD" w:rsidTr="007A2A03">
        <w:tc>
          <w:tcPr>
            <w:tcW w:w="588" w:type="dxa"/>
          </w:tcPr>
          <w:p w:rsidR="007A2A03" w:rsidRPr="00D041FD" w:rsidRDefault="007A2A03" w:rsidP="00C64476">
            <w:pPr>
              <w:jc w:val="both"/>
              <w:rPr>
                <w:color w:val="000000"/>
              </w:rPr>
            </w:pPr>
            <w:r>
              <w:rPr>
                <w:color w:val="000000"/>
              </w:rPr>
              <w:t>156</w:t>
            </w:r>
          </w:p>
        </w:tc>
        <w:tc>
          <w:tcPr>
            <w:tcW w:w="9300" w:type="dxa"/>
            <w:vAlign w:val="center"/>
          </w:tcPr>
          <w:p w:rsidR="007A2A03" w:rsidRPr="00EC4561" w:rsidRDefault="007A2A03" w:rsidP="007A2A03">
            <w:pPr>
              <w:widowControl w:val="0"/>
              <w:autoSpaceDE w:val="0"/>
              <w:autoSpaceDN w:val="0"/>
              <w:adjustRightInd w:val="0"/>
              <w:spacing w:before="15" w:line="225" w:lineRule="exact"/>
              <w:ind w:left="15"/>
              <w:rPr>
                <w:color w:val="000000"/>
                <w:sz w:val="24"/>
                <w:szCs w:val="24"/>
              </w:rPr>
            </w:pPr>
            <w:r w:rsidRPr="00EC4561">
              <w:rPr>
                <w:color w:val="000000"/>
                <w:sz w:val="24"/>
                <w:szCs w:val="24"/>
              </w:rPr>
              <w:t>Овца (шерсть), IgE</w:t>
            </w:r>
          </w:p>
        </w:tc>
      </w:tr>
      <w:tr w:rsidR="007A2A03" w:rsidRPr="00D041FD" w:rsidTr="007A2A03">
        <w:tc>
          <w:tcPr>
            <w:tcW w:w="588" w:type="dxa"/>
          </w:tcPr>
          <w:p w:rsidR="007A2A03" w:rsidRPr="00D041FD" w:rsidRDefault="007A2A03" w:rsidP="00C64476">
            <w:pPr>
              <w:jc w:val="both"/>
              <w:rPr>
                <w:color w:val="000000"/>
              </w:rPr>
            </w:pPr>
            <w:r>
              <w:rPr>
                <w:color w:val="000000"/>
              </w:rPr>
              <w:t>157</w:t>
            </w:r>
          </w:p>
        </w:tc>
        <w:tc>
          <w:tcPr>
            <w:tcW w:w="9300" w:type="dxa"/>
            <w:vAlign w:val="center"/>
          </w:tcPr>
          <w:p w:rsidR="007A2A03" w:rsidRPr="00EC4561" w:rsidRDefault="007A2A03" w:rsidP="007A2A03">
            <w:pPr>
              <w:widowControl w:val="0"/>
              <w:autoSpaceDE w:val="0"/>
              <w:autoSpaceDN w:val="0"/>
              <w:adjustRightInd w:val="0"/>
              <w:spacing w:before="15" w:line="225" w:lineRule="exact"/>
              <w:ind w:left="15"/>
              <w:rPr>
                <w:color w:val="000000"/>
                <w:sz w:val="24"/>
                <w:szCs w:val="24"/>
              </w:rPr>
            </w:pPr>
            <w:r w:rsidRPr="00EC4561">
              <w:rPr>
                <w:color w:val="000000"/>
                <w:sz w:val="24"/>
                <w:szCs w:val="24"/>
              </w:rPr>
              <w:t>Огурец, IgE</w:t>
            </w:r>
          </w:p>
        </w:tc>
      </w:tr>
      <w:tr w:rsidR="007A2A03" w:rsidRPr="00D041FD" w:rsidTr="007A2A03">
        <w:tc>
          <w:tcPr>
            <w:tcW w:w="588" w:type="dxa"/>
          </w:tcPr>
          <w:p w:rsidR="007A2A03" w:rsidRPr="00D041FD" w:rsidRDefault="007A2A03" w:rsidP="00C64476">
            <w:pPr>
              <w:jc w:val="both"/>
              <w:rPr>
                <w:bCs/>
                <w:color w:val="000000"/>
              </w:rPr>
            </w:pPr>
            <w:r>
              <w:rPr>
                <w:bCs/>
                <w:color w:val="000000"/>
              </w:rPr>
              <w:t>158</w:t>
            </w:r>
          </w:p>
        </w:tc>
        <w:tc>
          <w:tcPr>
            <w:tcW w:w="9300" w:type="dxa"/>
            <w:vAlign w:val="center"/>
          </w:tcPr>
          <w:p w:rsidR="007A2A03" w:rsidRPr="00EC4561" w:rsidRDefault="007A2A03" w:rsidP="007A2A03">
            <w:pPr>
              <w:widowControl w:val="0"/>
              <w:autoSpaceDE w:val="0"/>
              <w:autoSpaceDN w:val="0"/>
              <w:adjustRightInd w:val="0"/>
              <w:spacing w:before="15" w:line="225" w:lineRule="exact"/>
              <w:ind w:left="15"/>
              <w:rPr>
                <w:color w:val="000000"/>
                <w:sz w:val="24"/>
                <w:szCs w:val="24"/>
              </w:rPr>
            </w:pPr>
            <w:r w:rsidRPr="00EC4561">
              <w:rPr>
                <w:color w:val="000000"/>
                <w:sz w:val="24"/>
                <w:szCs w:val="24"/>
              </w:rPr>
              <w:t>Одуванчик лекарственный (Taraxacum vulgare), IgE, ImmunoCAP (Phadia)</w:t>
            </w:r>
          </w:p>
        </w:tc>
      </w:tr>
      <w:tr w:rsidR="007A2A03" w:rsidRPr="00D041FD" w:rsidTr="007A2A03">
        <w:tc>
          <w:tcPr>
            <w:tcW w:w="588" w:type="dxa"/>
          </w:tcPr>
          <w:p w:rsidR="007A2A03" w:rsidRPr="00D041FD" w:rsidRDefault="007A2A03" w:rsidP="00C64476">
            <w:pPr>
              <w:jc w:val="both"/>
              <w:rPr>
                <w:color w:val="000000"/>
              </w:rPr>
            </w:pPr>
            <w:r>
              <w:rPr>
                <w:color w:val="000000"/>
              </w:rPr>
              <w:t>159</w:t>
            </w:r>
          </w:p>
        </w:tc>
        <w:tc>
          <w:tcPr>
            <w:tcW w:w="9300" w:type="dxa"/>
            <w:vAlign w:val="center"/>
          </w:tcPr>
          <w:p w:rsidR="007A2A03" w:rsidRPr="00EC4561" w:rsidRDefault="007A2A03" w:rsidP="007A2A03">
            <w:pPr>
              <w:widowControl w:val="0"/>
              <w:autoSpaceDE w:val="0"/>
              <w:autoSpaceDN w:val="0"/>
              <w:adjustRightInd w:val="0"/>
              <w:spacing w:before="15" w:line="225" w:lineRule="exact"/>
              <w:ind w:left="15"/>
              <w:rPr>
                <w:color w:val="000000"/>
                <w:sz w:val="24"/>
                <w:szCs w:val="24"/>
              </w:rPr>
            </w:pPr>
            <w:r w:rsidRPr="00EC4561">
              <w:rPr>
                <w:color w:val="000000"/>
                <w:sz w:val="24"/>
                <w:szCs w:val="24"/>
              </w:rPr>
              <w:t>Одуванчик лекарственный, IgE</w:t>
            </w:r>
          </w:p>
        </w:tc>
      </w:tr>
      <w:tr w:rsidR="007A2A03" w:rsidRPr="00D041FD" w:rsidTr="007A2A03">
        <w:tc>
          <w:tcPr>
            <w:tcW w:w="588" w:type="dxa"/>
          </w:tcPr>
          <w:p w:rsidR="007A2A03" w:rsidRPr="00D041FD" w:rsidRDefault="007A2A03" w:rsidP="00C64476">
            <w:pPr>
              <w:jc w:val="both"/>
              <w:rPr>
                <w:color w:val="000000" w:themeColor="text1"/>
              </w:rPr>
            </w:pPr>
            <w:r>
              <w:rPr>
                <w:color w:val="000000" w:themeColor="text1"/>
              </w:rPr>
              <w:t>160</w:t>
            </w:r>
          </w:p>
        </w:tc>
        <w:tc>
          <w:tcPr>
            <w:tcW w:w="9300" w:type="dxa"/>
            <w:vAlign w:val="center"/>
          </w:tcPr>
          <w:p w:rsidR="007A2A03" w:rsidRPr="00EC4561" w:rsidRDefault="007A2A03" w:rsidP="007A2A03">
            <w:pPr>
              <w:widowControl w:val="0"/>
              <w:autoSpaceDE w:val="0"/>
              <w:autoSpaceDN w:val="0"/>
              <w:adjustRightInd w:val="0"/>
              <w:spacing w:before="15" w:line="225" w:lineRule="exact"/>
              <w:ind w:left="15"/>
              <w:rPr>
                <w:color w:val="000000"/>
                <w:sz w:val="24"/>
                <w:szCs w:val="24"/>
              </w:rPr>
            </w:pPr>
            <w:r w:rsidRPr="00EC4561">
              <w:rPr>
                <w:color w:val="000000"/>
                <w:sz w:val="24"/>
                <w:szCs w:val="24"/>
              </w:rPr>
              <w:t>Ольха клейкая, IgE</w:t>
            </w:r>
          </w:p>
        </w:tc>
      </w:tr>
      <w:tr w:rsidR="007A2A03" w:rsidRPr="00A86FCA" w:rsidTr="007A2A03">
        <w:tc>
          <w:tcPr>
            <w:tcW w:w="588" w:type="dxa"/>
          </w:tcPr>
          <w:p w:rsidR="007A2A03" w:rsidRPr="00D041FD" w:rsidRDefault="007A2A03" w:rsidP="00C64476">
            <w:pPr>
              <w:jc w:val="both"/>
              <w:rPr>
                <w:color w:val="000000"/>
              </w:rPr>
            </w:pPr>
            <w:r>
              <w:rPr>
                <w:color w:val="000000"/>
              </w:rPr>
              <w:t>161</w:t>
            </w:r>
          </w:p>
        </w:tc>
        <w:tc>
          <w:tcPr>
            <w:tcW w:w="9300" w:type="dxa"/>
            <w:vAlign w:val="center"/>
          </w:tcPr>
          <w:p w:rsidR="007A2A03" w:rsidRPr="00EC4561" w:rsidRDefault="007A2A03" w:rsidP="007A2A03">
            <w:pPr>
              <w:widowControl w:val="0"/>
              <w:autoSpaceDE w:val="0"/>
              <w:autoSpaceDN w:val="0"/>
              <w:adjustRightInd w:val="0"/>
              <w:spacing w:before="15" w:line="225" w:lineRule="exact"/>
              <w:ind w:left="15"/>
              <w:rPr>
                <w:color w:val="000000"/>
                <w:sz w:val="24"/>
                <w:szCs w:val="24"/>
                <w:lang w:val="en-US"/>
              </w:rPr>
            </w:pPr>
            <w:r w:rsidRPr="00EC4561">
              <w:rPr>
                <w:color w:val="000000"/>
                <w:sz w:val="24"/>
                <w:szCs w:val="24"/>
              </w:rPr>
              <w:t>Ольха</w:t>
            </w:r>
            <w:r w:rsidRPr="00EC4561">
              <w:rPr>
                <w:color w:val="000000"/>
                <w:sz w:val="24"/>
                <w:szCs w:val="24"/>
                <w:lang w:val="en-US"/>
              </w:rPr>
              <w:t xml:space="preserve"> </w:t>
            </w:r>
            <w:r w:rsidRPr="00EC4561">
              <w:rPr>
                <w:color w:val="000000"/>
                <w:sz w:val="24"/>
                <w:szCs w:val="24"/>
              </w:rPr>
              <w:t>серая</w:t>
            </w:r>
            <w:r w:rsidRPr="00EC4561">
              <w:rPr>
                <w:color w:val="000000"/>
                <w:sz w:val="24"/>
                <w:szCs w:val="24"/>
                <w:lang w:val="en-US"/>
              </w:rPr>
              <w:t xml:space="preserve"> (Alnus incana), IgE, ImmunoCAP (Phadia)</w:t>
            </w:r>
          </w:p>
        </w:tc>
      </w:tr>
      <w:tr w:rsidR="007A2A03" w:rsidRPr="00D041FD" w:rsidTr="007A2A03">
        <w:tc>
          <w:tcPr>
            <w:tcW w:w="588" w:type="dxa"/>
          </w:tcPr>
          <w:p w:rsidR="007A2A03" w:rsidRPr="00D041FD" w:rsidRDefault="007A2A03" w:rsidP="00C64476">
            <w:pPr>
              <w:jc w:val="both"/>
              <w:rPr>
                <w:color w:val="000000"/>
              </w:rPr>
            </w:pPr>
            <w:r>
              <w:rPr>
                <w:color w:val="000000"/>
              </w:rPr>
              <w:t>162</w:t>
            </w:r>
          </w:p>
        </w:tc>
        <w:tc>
          <w:tcPr>
            <w:tcW w:w="9300" w:type="dxa"/>
            <w:vAlign w:val="center"/>
          </w:tcPr>
          <w:p w:rsidR="007A2A03" w:rsidRPr="00EC4561" w:rsidRDefault="007A2A03" w:rsidP="007A2A03">
            <w:pPr>
              <w:widowControl w:val="0"/>
              <w:autoSpaceDE w:val="0"/>
              <w:autoSpaceDN w:val="0"/>
              <w:adjustRightInd w:val="0"/>
              <w:spacing w:before="15" w:line="225" w:lineRule="exact"/>
              <w:ind w:left="15"/>
              <w:rPr>
                <w:color w:val="000000"/>
                <w:sz w:val="24"/>
                <w:szCs w:val="24"/>
              </w:rPr>
            </w:pPr>
            <w:r w:rsidRPr="00EC4561">
              <w:rPr>
                <w:color w:val="000000"/>
                <w:sz w:val="24"/>
                <w:szCs w:val="24"/>
              </w:rPr>
              <w:t xml:space="preserve">Определение </w:t>
            </w:r>
            <w:proofErr w:type="gramStart"/>
            <w:r w:rsidRPr="00EC4561">
              <w:rPr>
                <w:color w:val="000000"/>
                <w:sz w:val="24"/>
                <w:szCs w:val="24"/>
              </w:rPr>
              <w:t>специфических</w:t>
            </w:r>
            <w:proofErr w:type="gramEnd"/>
            <w:r w:rsidRPr="00EC4561">
              <w:rPr>
                <w:color w:val="000000"/>
                <w:sz w:val="24"/>
                <w:szCs w:val="24"/>
              </w:rPr>
              <w:t xml:space="preserve"> IgG к 90 наиболее часто встречаемым пищевым аллергенам</w:t>
            </w:r>
          </w:p>
        </w:tc>
      </w:tr>
      <w:tr w:rsidR="007A2A03" w:rsidRPr="00D041FD" w:rsidTr="007A2A03">
        <w:tc>
          <w:tcPr>
            <w:tcW w:w="588" w:type="dxa"/>
          </w:tcPr>
          <w:p w:rsidR="007A2A03" w:rsidRPr="00D041FD" w:rsidRDefault="007A2A03" w:rsidP="00C64476">
            <w:pPr>
              <w:jc w:val="both"/>
              <w:rPr>
                <w:color w:val="000000"/>
              </w:rPr>
            </w:pPr>
            <w:r>
              <w:rPr>
                <w:color w:val="000000"/>
              </w:rPr>
              <w:t>163</w:t>
            </w:r>
          </w:p>
        </w:tc>
        <w:tc>
          <w:tcPr>
            <w:tcW w:w="9300" w:type="dxa"/>
            <w:vAlign w:val="center"/>
          </w:tcPr>
          <w:p w:rsidR="007A2A03" w:rsidRPr="00EC4561" w:rsidRDefault="007A2A03" w:rsidP="007A2A03">
            <w:pPr>
              <w:widowControl w:val="0"/>
              <w:autoSpaceDE w:val="0"/>
              <w:autoSpaceDN w:val="0"/>
              <w:adjustRightInd w:val="0"/>
              <w:spacing w:before="15" w:line="225" w:lineRule="exact"/>
              <w:ind w:left="15"/>
              <w:rPr>
                <w:color w:val="000000"/>
                <w:sz w:val="24"/>
                <w:szCs w:val="24"/>
              </w:rPr>
            </w:pPr>
            <w:r w:rsidRPr="00EC4561">
              <w:rPr>
                <w:color w:val="000000"/>
                <w:sz w:val="24"/>
                <w:szCs w:val="24"/>
              </w:rPr>
              <w:t>Орехи: арахис (f13, Arachis hypogaea), фундук (f17, Corylus avellana), американский орех (f18, Bertholletia excelsa), миндаль (f20, Amygdalus communis), кокосовый орех (f36, Cocos nucifera). IgE, ImmunoCAP (Phadia)</w:t>
            </w:r>
          </w:p>
        </w:tc>
      </w:tr>
      <w:tr w:rsidR="007A2A03" w:rsidRPr="00D041FD" w:rsidTr="007A2A03">
        <w:tc>
          <w:tcPr>
            <w:tcW w:w="588" w:type="dxa"/>
          </w:tcPr>
          <w:p w:rsidR="007A2A03" w:rsidRPr="00D041FD" w:rsidRDefault="007A2A03" w:rsidP="00C64476">
            <w:pPr>
              <w:jc w:val="both"/>
              <w:rPr>
                <w:color w:val="000000"/>
              </w:rPr>
            </w:pPr>
            <w:r>
              <w:rPr>
                <w:color w:val="000000"/>
              </w:rPr>
              <w:t>164</w:t>
            </w:r>
          </w:p>
        </w:tc>
        <w:tc>
          <w:tcPr>
            <w:tcW w:w="9300" w:type="dxa"/>
            <w:vAlign w:val="center"/>
          </w:tcPr>
          <w:p w:rsidR="007A2A03" w:rsidRPr="00EC4561" w:rsidRDefault="007A2A03" w:rsidP="007A2A03">
            <w:pPr>
              <w:widowControl w:val="0"/>
              <w:autoSpaceDE w:val="0"/>
              <w:autoSpaceDN w:val="0"/>
              <w:adjustRightInd w:val="0"/>
              <w:spacing w:before="15" w:line="225" w:lineRule="exact"/>
              <w:ind w:left="15"/>
              <w:rPr>
                <w:color w:val="000000"/>
                <w:sz w:val="24"/>
                <w:szCs w:val="24"/>
              </w:rPr>
            </w:pPr>
            <w:r w:rsidRPr="00EC4561">
              <w:rPr>
                <w:color w:val="000000"/>
                <w:sz w:val="24"/>
                <w:szCs w:val="24"/>
              </w:rPr>
              <w:t>Палтус обыкновенный, IgE</w:t>
            </w:r>
          </w:p>
        </w:tc>
      </w:tr>
      <w:tr w:rsidR="007A2A03" w:rsidRPr="00D041FD" w:rsidTr="007A2A03">
        <w:tc>
          <w:tcPr>
            <w:tcW w:w="588" w:type="dxa"/>
          </w:tcPr>
          <w:p w:rsidR="007A2A03" w:rsidRPr="00D041FD" w:rsidRDefault="007A2A03" w:rsidP="00C64476">
            <w:pPr>
              <w:jc w:val="both"/>
              <w:rPr>
                <w:color w:val="000000"/>
              </w:rPr>
            </w:pPr>
            <w:r>
              <w:rPr>
                <w:color w:val="000000"/>
              </w:rPr>
              <w:t>165</w:t>
            </w:r>
          </w:p>
        </w:tc>
        <w:tc>
          <w:tcPr>
            <w:tcW w:w="9300" w:type="dxa"/>
            <w:vAlign w:val="center"/>
          </w:tcPr>
          <w:p w:rsidR="007A2A03" w:rsidRPr="00EC4561" w:rsidRDefault="007A2A03" w:rsidP="007A2A03">
            <w:pPr>
              <w:widowControl w:val="0"/>
              <w:autoSpaceDE w:val="0"/>
              <w:autoSpaceDN w:val="0"/>
              <w:adjustRightInd w:val="0"/>
              <w:spacing w:before="15" w:line="225" w:lineRule="exact"/>
              <w:ind w:left="15"/>
              <w:rPr>
                <w:color w:val="000000"/>
                <w:sz w:val="24"/>
                <w:szCs w:val="24"/>
              </w:rPr>
            </w:pPr>
            <w:r w:rsidRPr="00EC4561">
              <w:rPr>
                <w:color w:val="000000"/>
                <w:sz w:val="24"/>
                <w:szCs w:val="24"/>
              </w:rPr>
              <w:t>Панель аллергенов пищевая № 3 (RIDA-screen), IgE</w:t>
            </w:r>
          </w:p>
        </w:tc>
      </w:tr>
      <w:tr w:rsidR="007A2A03" w:rsidRPr="00D041FD" w:rsidTr="007A2A03">
        <w:tc>
          <w:tcPr>
            <w:tcW w:w="588" w:type="dxa"/>
          </w:tcPr>
          <w:p w:rsidR="007A2A03" w:rsidRPr="00D041FD" w:rsidRDefault="007A2A03" w:rsidP="00C64476">
            <w:pPr>
              <w:jc w:val="both"/>
              <w:rPr>
                <w:color w:val="000000"/>
              </w:rPr>
            </w:pPr>
            <w:r>
              <w:rPr>
                <w:color w:val="000000"/>
              </w:rPr>
              <w:t>166</w:t>
            </w:r>
          </w:p>
        </w:tc>
        <w:tc>
          <w:tcPr>
            <w:tcW w:w="9300" w:type="dxa"/>
            <w:vAlign w:val="center"/>
          </w:tcPr>
          <w:p w:rsidR="007A2A03" w:rsidRPr="00EC4561" w:rsidRDefault="007A2A03" w:rsidP="007A2A03">
            <w:pPr>
              <w:widowControl w:val="0"/>
              <w:autoSpaceDE w:val="0"/>
              <w:autoSpaceDN w:val="0"/>
              <w:adjustRightInd w:val="0"/>
              <w:spacing w:before="15" w:line="225" w:lineRule="exact"/>
              <w:ind w:left="15"/>
              <w:rPr>
                <w:color w:val="000000"/>
                <w:sz w:val="24"/>
                <w:szCs w:val="24"/>
              </w:rPr>
            </w:pPr>
            <w:r w:rsidRPr="00EC4561">
              <w:rPr>
                <w:color w:val="000000"/>
                <w:sz w:val="24"/>
                <w:szCs w:val="24"/>
              </w:rPr>
              <w:t>Панель аллергенов респираторная № 2 (RIDA-screen), IgE</w:t>
            </w:r>
          </w:p>
        </w:tc>
      </w:tr>
      <w:tr w:rsidR="007A2A03" w:rsidRPr="00D041FD" w:rsidTr="007A2A03">
        <w:tc>
          <w:tcPr>
            <w:tcW w:w="588" w:type="dxa"/>
          </w:tcPr>
          <w:p w:rsidR="007A2A03" w:rsidRPr="00D041FD" w:rsidRDefault="007A2A03" w:rsidP="00C64476">
            <w:pPr>
              <w:jc w:val="both"/>
              <w:rPr>
                <w:color w:val="000000"/>
              </w:rPr>
            </w:pPr>
            <w:r>
              <w:rPr>
                <w:color w:val="000000"/>
              </w:rPr>
              <w:t>167</w:t>
            </w:r>
          </w:p>
        </w:tc>
        <w:tc>
          <w:tcPr>
            <w:tcW w:w="9300" w:type="dxa"/>
            <w:vAlign w:val="center"/>
          </w:tcPr>
          <w:p w:rsidR="007A2A03" w:rsidRPr="00EC4561" w:rsidRDefault="007A2A03" w:rsidP="007A2A03">
            <w:pPr>
              <w:widowControl w:val="0"/>
              <w:autoSpaceDE w:val="0"/>
              <w:autoSpaceDN w:val="0"/>
              <w:adjustRightInd w:val="0"/>
              <w:spacing w:before="15" w:line="225" w:lineRule="exact"/>
              <w:ind w:left="15"/>
              <w:rPr>
                <w:color w:val="000000"/>
                <w:sz w:val="24"/>
                <w:szCs w:val="24"/>
              </w:rPr>
            </w:pPr>
            <w:r w:rsidRPr="00EC4561">
              <w:rPr>
                <w:color w:val="000000"/>
                <w:sz w:val="24"/>
                <w:szCs w:val="24"/>
              </w:rPr>
              <w:t>Панель Сорные травы микст 6 (w1 Амброзия полыннолистная, w6 Полынь о (чернобыльник), w9 Подорожник, w10 Марь белая, w11 Зольник (поташник)), IgE</w:t>
            </w:r>
          </w:p>
        </w:tc>
      </w:tr>
      <w:tr w:rsidR="007A2A03" w:rsidRPr="00D041FD" w:rsidTr="007A2A03">
        <w:tc>
          <w:tcPr>
            <w:tcW w:w="588" w:type="dxa"/>
          </w:tcPr>
          <w:p w:rsidR="007A2A03" w:rsidRPr="00D041FD" w:rsidRDefault="007A2A03" w:rsidP="00C64476">
            <w:pPr>
              <w:jc w:val="both"/>
              <w:rPr>
                <w:color w:val="000000"/>
              </w:rPr>
            </w:pPr>
            <w:r>
              <w:rPr>
                <w:color w:val="000000"/>
              </w:rPr>
              <w:t>168</w:t>
            </w:r>
          </w:p>
        </w:tc>
        <w:tc>
          <w:tcPr>
            <w:tcW w:w="9300" w:type="dxa"/>
            <w:vAlign w:val="center"/>
          </w:tcPr>
          <w:p w:rsidR="007A2A03" w:rsidRPr="00EC4561" w:rsidRDefault="007A2A03" w:rsidP="007A2A03">
            <w:pPr>
              <w:widowControl w:val="0"/>
              <w:autoSpaceDE w:val="0"/>
              <w:autoSpaceDN w:val="0"/>
              <w:adjustRightInd w:val="0"/>
              <w:spacing w:before="15" w:line="225" w:lineRule="exact"/>
              <w:ind w:left="15"/>
              <w:rPr>
                <w:color w:val="000000"/>
                <w:sz w:val="24"/>
                <w:szCs w:val="24"/>
              </w:rPr>
            </w:pPr>
            <w:r w:rsidRPr="00EC4561">
              <w:rPr>
                <w:color w:val="000000"/>
                <w:sz w:val="24"/>
                <w:szCs w:val="24"/>
              </w:rPr>
              <w:t>Парацетамол (Paracetamol), IgE</w:t>
            </w:r>
          </w:p>
        </w:tc>
      </w:tr>
      <w:tr w:rsidR="007A2A03" w:rsidRPr="00A86FCA" w:rsidTr="007A2A03">
        <w:tc>
          <w:tcPr>
            <w:tcW w:w="588" w:type="dxa"/>
          </w:tcPr>
          <w:p w:rsidR="007A2A03" w:rsidRPr="00D041FD" w:rsidRDefault="007A2A03" w:rsidP="00C64476">
            <w:pPr>
              <w:jc w:val="both"/>
              <w:rPr>
                <w:color w:val="000000"/>
              </w:rPr>
            </w:pPr>
            <w:r>
              <w:rPr>
                <w:color w:val="000000"/>
              </w:rPr>
              <w:t>169</w:t>
            </w:r>
          </w:p>
        </w:tc>
        <w:tc>
          <w:tcPr>
            <w:tcW w:w="9300" w:type="dxa"/>
            <w:vAlign w:val="center"/>
          </w:tcPr>
          <w:p w:rsidR="007A2A03" w:rsidRPr="00EC4561" w:rsidRDefault="007A2A03" w:rsidP="007A2A03">
            <w:pPr>
              <w:widowControl w:val="0"/>
              <w:autoSpaceDE w:val="0"/>
              <w:autoSpaceDN w:val="0"/>
              <w:adjustRightInd w:val="0"/>
              <w:spacing w:before="15" w:line="225" w:lineRule="exact"/>
              <w:ind w:left="15"/>
              <w:rPr>
                <w:color w:val="000000"/>
                <w:sz w:val="24"/>
                <w:szCs w:val="24"/>
                <w:lang w:val="en-US"/>
              </w:rPr>
            </w:pPr>
            <w:r w:rsidRPr="00EC4561">
              <w:rPr>
                <w:color w:val="000000"/>
                <w:sz w:val="24"/>
                <w:szCs w:val="24"/>
              </w:rPr>
              <w:t>Пенициллин</w:t>
            </w:r>
            <w:r w:rsidRPr="00EC4561">
              <w:rPr>
                <w:color w:val="000000"/>
                <w:sz w:val="24"/>
                <w:szCs w:val="24"/>
                <w:lang w:val="en-US"/>
              </w:rPr>
              <w:t xml:space="preserve"> V (Penicilloyl V), IgE, ImmunoCAP (Phadia)</w:t>
            </w:r>
          </w:p>
        </w:tc>
      </w:tr>
      <w:tr w:rsidR="007A2A03" w:rsidRPr="00D041FD" w:rsidTr="007A2A03">
        <w:tc>
          <w:tcPr>
            <w:tcW w:w="588" w:type="dxa"/>
          </w:tcPr>
          <w:p w:rsidR="007A2A03" w:rsidRPr="00D041FD" w:rsidRDefault="007A2A03" w:rsidP="00C64476">
            <w:pPr>
              <w:jc w:val="both"/>
              <w:rPr>
                <w:color w:val="000000"/>
              </w:rPr>
            </w:pPr>
            <w:r>
              <w:rPr>
                <w:color w:val="000000"/>
              </w:rPr>
              <w:t>170</w:t>
            </w:r>
          </w:p>
        </w:tc>
        <w:tc>
          <w:tcPr>
            <w:tcW w:w="9300" w:type="dxa"/>
            <w:vAlign w:val="center"/>
          </w:tcPr>
          <w:p w:rsidR="007A2A03" w:rsidRPr="00EC4561" w:rsidRDefault="007A2A03" w:rsidP="007A2A03">
            <w:pPr>
              <w:widowControl w:val="0"/>
              <w:autoSpaceDE w:val="0"/>
              <w:autoSpaceDN w:val="0"/>
              <w:adjustRightInd w:val="0"/>
              <w:spacing w:before="15" w:line="225" w:lineRule="exact"/>
              <w:ind w:left="15"/>
              <w:rPr>
                <w:color w:val="000000"/>
                <w:sz w:val="24"/>
                <w:szCs w:val="24"/>
              </w:rPr>
            </w:pPr>
            <w:r w:rsidRPr="00EC4561">
              <w:rPr>
                <w:color w:val="000000"/>
                <w:sz w:val="24"/>
                <w:szCs w:val="24"/>
              </w:rPr>
              <w:t>Пенициллин, IgE</w:t>
            </w:r>
          </w:p>
        </w:tc>
      </w:tr>
      <w:tr w:rsidR="007A2A03" w:rsidRPr="00D041FD" w:rsidTr="007A2A03">
        <w:tc>
          <w:tcPr>
            <w:tcW w:w="588" w:type="dxa"/>
          </w:tcPr>
          <w:p w:rsidR="007A2A03" w:rsidRPr="00D041FD" w:rsidRDefault="007A2A03" w:rsidP="00C64476">
            <w:pPr>
              <w:jc w:val="both"/>
              <w:rPr>
                <w:color w:val="000000"/>
              </w:rPr>
            </w:pPr>
            <w:r>
              <w:rPr>
                <w:color w:val="000000"/>
              </w:rPr>
              <w:t>171</w:t>
            </w:r>
          </w:p>
        </w:tc>
        <w:tc>
          <w:tcPr>
            <w:tcW w:w="9300" w:type="dxa"/>
            <w:vAlign w:val="center"/>
          </w:tcPr>
          <w:p w:rsidR="007A2A03" w:rsidRPr="00EC4561" w:rsidRDefault="007A2A03" w:rsidP="007A2A03">
            <w:pPr>
              <w:widowControl w:val="0"/>
              <w:autoSpaceDE w:val="0"/>
              <w:autoSpaceDN w:val="0"/>
              <w:adjustRightInd w:val="0"/>
              <w:spacing w:before="15" w:line="225" w:lineRule="exact"/>
              <w:ind w:left="15"/>
              <w:rPr>
                <w:color w:val="000000"/>
                <w:sz w:val="24"/>
                <w:szCs w:val="24"/>
              </w:rPr>
            </w:pPr>
            <w:r w:rsidRPr="00EC4561">
              <w:rPr>
                <w:color w:val="000000"/>
                <w:sz w:val="24"/>
                <w:szCs w:val="24"/>
              </w:rPr>
              <w:t>Перепелинное яйцо, IgE</w:t>
            </w:r>
          </w:p>
        </w:tc>
      </w:tr>
      <w:tr w:rsidR="007A2A03" w:rsidRPr="00D041FD" w:rsidTr="007A2A03">
        <w:tc>
          <w:tcPr>
            <w:tcW w:w="588" w:type="dxa"/>
          </w:tcPr>
          <w:p w:rsidR="007A2A03" w:rsidRPr="00D041FD" w:rsidRDefault="007A2A03" w:rsidP="00C64476">
            <w:pPr>
              <w:jc w:val="both"/>
              <w:rPr>
                <w:color w:val="000000"/>
              </w:rPr>
            </w:pPr>
            <w:r>
              <w:rPr>
                <w:color w:val="000000"/>
              </w:rPr>
              <w:t>172</w:t>
            </w:r>
          </w:p>
        </w:tc>
        <w:tc>
          <w:tcPr>
            <w:tcW w:w="9300" w:type="dxa"/>
            <w:vAlign w:val="center"/>
          </w:tcPr>
          <w:p w:rsidR="007A2A03" w:rsidRPr="00EC4561" w:rsidRDefault="007A2A03" w:rsidP="007A2A03">
            <w:pPr>
              <w:widowControl w:val="0"/>
              <w:autoSpaceDE w:val="0"/>
              <w:autoSpaceDN w:val="0"/>
              <w:adjustRightInd w:val="0"/>
              <w:spacing w:before="15" w:line="225" w:lineRule="exact"/>
              <w:ind w:left="15"/>
              <w:rPr>
                <w:color w:val="000000"/>
                <w:sz w:val="24"/>
                <w:szCs w:val="24"/>
              </w:rPr>
            </w:pPr>
            <w:r w:rsidRPr="00EC4561">
              <w:rPr>
                <w:color w:val="000000"/>
                <w:sz w:val="24"/>
                <w:szCs w:val="24"/>
              </w:rPr>
              <w:t>Перец сладкий (паприка), IgE</w:t>
            </w:r>
          </w:p>
        </w:tc>
      </w:tr>
      <w:tr w:rsidR="007A2A03" w:rsidRPr="00D041FD" w:rsidTr="007A2A03">
        <w:tc>
          <w:tcPr>
            <w:tcW w:w="588" w:type="dxa"/>
          </w:tcPr>
          <w:p w:rsidR="007A2A03" w:rsidRPr="00D041FD" w:rsidRDefault="007A2A03" w:rsidP="00C64476">
            <w:pPr>
              <w:jc w:val="both"/>
              <w:rPr>
                <w:color w:val="000000"/>
              </w:rPr>
            </w:pPr>
            <w:r>
              <w:rPr>
                <w:color w:val="000000"/>
              </w:rPr>
              <w:t>173</w:t>
            </w:r>
          </w:p>
        </w:tc>
        <w:tc>
          <w:tcPr>
            <w:tcW w:w="9300" w:type="dxa"/>
            <w:vAlign w:val="center"/>
          </w:tcPr>
          <w:p w:rsidR="007A2A03" w:rsidRPr="00EC4561" w:rsidRDefault="007A2A03" w:rsidP="007A2A03">
            <w:pPr>
              <w:widowControl w:val="0"/>
              <w:autoSpaceDE w:val="0"/>
              <w:autoSpaceDN w:val="0"/>
              <w:adjustRightInd w:val="0"/>
              <w:spacing w:before="15" w:line="225" w:lineRule="exact"/>
              <w:ind w:left="15"/>
              <w:rPr>
                <w:color w:val="000000"/>
                <w:sz w:val="24"/>
                <w:szCs w:val="24"/>
              </w:rPr>
            </w:pPr>
            <w:r w:rsidRPr="00EC4561">
              <w:rPr>
                <w:color w:val="000000"/>
                <w:sz w:val="24"/>
                <w:szCs w:val="24"/>
              </w:rPr>
              <w:t>Перец, IgE</w:t>
            </w:r>
          </w:p>
        </w:tc>
      </w:tr>
      <w:tr w:rsidR="007A2A03" w:rsidRPr="00D041FD" w:rsidTr="007A2A03">
        <w:tc>
          <w:tcPr>
            <w:tcW w:w="588" w:type="dxa"/>
          </w:tcPr>
          <w:p w:rsidR="007A2A03" w:rsidRPr="00D041FD" w:rsidRDefault="007A2A03" w:rsidP="00C64476">
            <w:pPr>
              <w:jc w:val="both"/>
              <w:rPr>
                <w:color w:val="000000"/>
              </w:rPr>
            </w:pPr>
            <w:r>
              <w:rPr>
                <w:color w:val="000000"/>
              </w:rPr>
              <w:t>174</w:t>
            </w:r>
          </w:p>
        </w:tc>
        <w:tc>
          <w:tcPr>
            <w:tcW w:w="9300" w:type="dxa"/>
            <w:vAlign w:val="center"/>
          </w:tcPr>
          <w:p w:rsidR="007A2A03" w:rsidRPr="00EC4561" w:rsidRDefault="007A2A03" w:rsidP="007A2A03">
            <w:pPr>
              <w:widowControl w:val="0"/>
              <w:autoSpaceDE w:val="0"/>
              <w:autoSpaceDN w:val="0"/>
              <w:adjustRightInd w:val="0"/>
              <w:spacing w:before="15" w:line="225" w:lineRule="exact"/>
              <w:ind w:left="15"/>
              <w:rPr>
                <w:color w:val="000000"/>
                <w:sz w:val="24"/>
                <w:szCs w:val="24"/>
              </w:rPr>
            </w:pPr>
            <w:r w:rsidRPr="00EC4561">
              <w:rPr>
                <w:color w:val="000000"/>
                <w:sz w:val="24"/>
                <w:szCs w:val="24"/>
              </w:rPr>
              <w:t>Перо подушки, IgE</w:t>
            </w:r>
          </w:p>
        </w:tc>
      </w:tr>
      <w:tr w:rsidR="007A2A03" w:rsidRPr="00D041FD" w:rsidTr="007A2A03">
        <w:tc>
          <w:tcPr>
            <w:tcW w:w="588" w:type="dxa"/>
          </w:tcPr>
          <w:p w:rsidR="007A2A03" w:rsidRPr="00D041FD" w:rsidRDefault="007A2A03" w:rsidP="00C64476">
            <w:pPr>
              <w:jc w:val="both"/>
              <w:rPr>
                <w:color w:val="000000"/>
              </w:rPr>
            </w:pPr>
            <w:r>
              <w:rPr>
                <w:color w:val="000000"/>
              </w:rPr>
              <w:t>175</w:t>
            </w:r>
          </w:p>
        </w:tc>
        <w:tc>
          <w:tcPr>
            <w:tcW w:w="9300" w:type="dxa"/>
            <w:vAlign w:val="center"/>
          </w:tcPr>
          <w:p w:rsidR="007A2A03" w:rsidRPr="00EC4561" w:rsidRDefault="007A2A03" w:rsidP="007A2A03">
            <w:pPr>
              <w:widowControl w:val="0"/>
              <w:autoSpaceDE w:val="0"/>
              <w:autoSpaceDN w:val="0"/>
              <w:adjustRightInd w:val="0"/>
              <w:spacing w:before="15" w:line="225" w:lineRule="exact"/>
              <w:ind w:left="15"/>
              <w:rPr>
                <w:color w:val="000000"/>
                <w:sz w:val="24"/>
                <w:szCs w:val="24"/>
              </w:rPr>
            </w:pPr>
            <w:r w:rsidRPr="00EC4561">
              <w:rPr>
                <w:color w:val="000000"/>
                <w:sz w:val="24"/>
                <w:szCs w:val="24"/>
              </w:rPr>
              <w:t>Персик, IgE</w:t>
            </w:r>
          </w:p>
        </w:tc>
      </w:tr>
      <w:tr w:rsidR="007A2A03" w:rsidRPr="00D041FD" w:rsidTr="007A2A03">
        <w:tc>
          <w:tcPr>
            <w:tcW w:w="588" w:type="dxa"/>
          </w:tcPr>
          <w:p w:rsidR="007A2A03" w:rsidRPr="00D041FD" w:rsidRDefault="007A2A03" w:rsidP="00C64476">
            <w:pPr>
              <w:jc w:val="both"/>
              <w:rPr>
                <w:color w:val="000000"/>
              </w:rPr>
            </w:pPr>
            <w:r>
              <w:rPr>
                <w:color w:val="000000"/>
              </w:rPr>
              <w:t>176</w:t>
            </w:r>
          </w:p>
        </w:tc>
        <w:tc>
          <w:tcPr>
            <w:tcW w:w="9300" w:type="dxa"/>
            <w:vAlign w:val="center"/>
          </w:tcPr>
          <w:p w:rsidR="007A2A03" w:rsidRPr="00EC4561" w:rsidRDefault="007A2A03" w:rsidP="007A2A03">
            <w:pPr>
              <w:widowControl w:val="0"/>
              <w:autoSpaceDE w:val="0"/>
              <w:autoSpaceDN w:val="0"/>
              <w:adjustRightInd w:val="0"/>
              <w:spacing w:before="15" w:line="225" w:lineRule="exact"/>
              <w:ind w:left="15"/>
              <w:rPr>
                <w:color w:val="000000"/>
                <w:sz w:val="24"/>
                <w:szCs w:val="24"/>
              </w:rPr>
            </w:pPr>
            <w:r w:rsidRPr="00EC4561">
              <w:rPr>
                <w:color w:val="000000"/>
                <w:sz w:val="24"/>
                <w:szCs w:val="24"/>
              </w:rPr>
              <w:t>Перья птиц: попугайчика волнистого, (e78, Melopsittacus undulatus), канарейки домашней (e201, Serinus canarius), попугайчика длиннохвостого (e196), попугая (e213, Ara spp.), вьюрков (e214, Lonchura domestrica). IgE, ImmunoCAP (Phadia)</w:t>
            </w:r>
          </w:p>
        </w:tc>
      </w:tr>
      <w:tr w:rsidR="007A2A03" w:rsidRPr="00D041FD" w:rsidTr="007A2A03">
        <w:tc>
          <w:tcPr>
            <w:tcW w:w="588" w:type="dxa"/>
          </w:tcPr>
          <w:p w:rsidR="007A2A03" w:rsidRPr="00D041FD" w:rsidRDefault="007A2A03" w:rsidP="00C64476">
            <w:pPr>
              <w:jc w:val="both"/>
              <w:rPr>
                <w:color w:val="000000"/>
              </w:rPr>
            </w:pPr>
            <w:r>
              <w:rPr>
                <w:color w:val="000000"/>
              </w:rPr>
              <w:t>177</w:t>
            </w:r>
          </w:p>
        </w:tc>
        <w:tc>
          <w:tcPr>
            <w:tcW w:w="9300" w:type="dxa"/>
            <w:vAlign w:val="center"/>
          </w:tcPr>
          <w:p w:rsidR="007A2A03" w:rsidRPr="00EC4561" w:rsidRDefault="007A2A03" w:rsidP="007A2A03">
            <w:pPr>
              <w:widowControl w:val="0"/>
              <w:autoSpaceDE w:val="0"/>
              <w:autoSpaceDN w:val="0"/>
              <w:adjustRightInd w:val="0"/>
              <w:spacing w:before="15" w:line="225" w:lineRule="exact"/>
              <w:ind w:left="15"/>
              <w:rPr>
                <w:color w:val="000000"/>
                <w:sz w:val="24"/>
                <w:szCs w:val="24"/>
              </w:rPr>
            </w:pPr>
            <w:r w:rsidRPr="00EC4561">
              <w:rPr>
                <w:color w:val="000000"/>
                <w:sz w:val="24"/>
                <w:szCs w:val="24"/>
              </w:rPr>
              <w:t>Плевел многолетний (Lolium perenne), IgE, ImmunoCAP (Phadia)</w:t>
            </w:r>
          </w:p>
        </w:tc>
      </w:tr>
      <w:tr w:rsidR="007A2A03" w:rsidRPr="00D041FD" w:rsidTr="007A2A03">
        <w:tc>
          <w:tcPr>
            <w:tcW w:w="588" w:type="dxa"/>
          </w:tcPr>
          <w:p w:rsidR="007A2A03" w:rsidRPr="00D041FD" w:rsidRDefault="007A2A03" w:rsidP="00C64476">
            <w:pPr>
              <w:jc w:val="both"/>
              <w:rPr>
                <w:color w:val="000000"/>
              </w:rPr>
            </w:pPr>
            <w:r>
              <w:rPr>
                <w:color w:val="000000"/>
              </w:rPr>
              <w:t>178</w:t>
            </w:r>
          </w:p>
        </w:tc>
        <w:tc>
          <w:tcPr>
            <w:tcW w:w="9300" w:type="dxa"/>
            <w:vAlign w:val="center"/>
          </w:tcPr>
          <w:p w:rsidR="007A2A03" w:rsidRPr="00EC4561" w:rsidRDefault="007A2A03" w:rsidP="007A2A03">
            <w:pPr>
              <w:widowControl w:val="0"/>
              <w:autoSpaceDE w:val="0"/>
              <w:autoSpaceDN w:val="0"/>
              <w:adjustRightInd w:val="0"/>
              <w:spacing w:before="15" w:line="225" w:lineRule="exact"/>
              <w:ind w:left="15"/>
              <w:rPr>
                <w:color w:val="000000"/>
                <w:sz w:val="24"/>
                <w:szCs w:val="24"/>
              </w:rPr>
            </w:pPr>
            <w:r w:rsidRPr="00EC4561">
              <w:rPr>
                <w:color w:val="000000"/>
                <w:sz w:val="24"/>
                <w:szCs w:val="24"/>
              </w:rPr>
              <w:t>Подсолнечник (пыльцевой аллерген), IgE</w:t>
            </w:r>
          </w:p>
        </w:tc>
      </w:tr>
      <w:tr w:rsidR="007A2A03" w:rsidRPr="00A86FCA" w:rsidTr="007A2A03">
        <w:tc>
          <w:tcPr>
            <w:tcW w:w="588" w:type="dxa"/>
          </w:tcPr>
          <w:p w:rsidR="007A2A03" w:rsidRPr="00D041FD" w:rsidRDefault="007A2A03" w:rsidP="00C64476">
            <w:pPr>
              <w:jc w:val="both"/>
              <w:rPr>
                <w:color w:val="000000"/>
              </w:rPr>
            </w:pPr>
            <w:r>
              <w:rPr>
                <w:color w:val="000000"/>
              </w:rPr>
              <w:t>179</w:t>
            </w:r>
          </w:p>
        </w:tc>
        <w:tc>
          <w:tcPr>
            <w:tcW w:w="9300" w:type="dxa"/>
            <w:vAlign w:val="center"/>
          </w:tcPr>
          <w:p w:rsidR="007A2A03" w:rsidRPr="00EC4561" w:rsidRDefault="007A2A03" w:rsidP="007A2A03">
            <w:pPr>
              <w:widowControl w:val="0"/>
              <w:autoSpaceDE w:val="0"/>
              <w:autoSpaceDN w:val="0"/>
              <w:adjustRightInd w:val="0"/>
              <w:spacing w:before="15" w:line="225" w:lineRule="exact"/>
              <w:ind w:left="15"/>
              <w:rPr>
                <w:color w:val="000000"/>
                <w:sz w:val="24"/>
                <w:szCs w:val="24"/>
                <w:lang w:val="en-US"/>
              </w:rPr>
            </w:pPr>
            <w:r w:rsidRPr="00EC4561">
              <w:rPr>
                <w:color w:val="000000"/>
                <w:sz w:val="24"/>
                <w:szCs w:val="24"/>
              </w:rPr>
              <w:t>Полевица</w:t>
            </w:r>
            <w:r w:rsidRPr="00EC4561">
              <w:rPr>
                <w:color w:val="000000"/>
                <w:sz w:val="24"/>
                <w:szCs w:val="24"/>
                <w:lang w:val="en-US"/>
              </w:rPr>
              <w:t xml:space="preserve"> </w:t>
            </w:r>
            <w:r w:rsidRPr="00EC4561">
              <w:rPr>
                <w:color w:val="000000"/>
                <w:sz w:val="24"/>
                <w:szCs w:val="24"/>
              </w:rPr>
              <w:t>побегоносная</w:t>
            </w:r>
            <w:r w:rsidRPr="00EC4561">
              <w:rPr>
                <w:color w:val="000000"/>
                <w:sz w:val="24"/>
                <w:szCs w:val="24"/>
                <w:lang w:val="en-US"/>
              </w:rPr>
              <w:t xml:space="preserve"> (Agrostis stolonifera), IgE, ImmunoCAP (Phadia)</w:t>
            </w:r>
          </w:p>
        </w:tc>
      </w:tr>
      <w:tr w:rsidR="007A2A03" w:rsidRPr="00D041FD" w:rsidTr="007A2A03">
        <w:tc>
          <w:tcPr>
            <w:tcW w:w="588" w:type="dxa"/>
          </w:tcPr>
          <w:p w:rsidR="007A2A03" w:rsidRPr="00D041FD" w:rsidRDefault="007A2A03" w:rsidP="00C64476">
            <w:pPr>
              <w:jc w:val="both"/>
              <w:rPr>
                <w:color w:val="000000"/>
              </w:rPr>
            </w:pPr>
            <w:r>
              <w:rPr>
                <w:color w:val="000000"/>
              </w:rPr>
              <w:t>180</w:t>
            </w:r>
          </w:p>
        </w:tc>
        <w:tc>
          <w:tcPr>
            <w:tcW w:w="9300" w:type="dxa"/>
            <w:vAlign w:val="center"/>
          </w:tcPr>
          <w:p w:rsidR="007A2A03" w:rsidRPr="00EC4561" w:rsidRDefault="007A2A03" w:rsidP="007A2A03">
            <w:pPr>
              <w:widowControl w:val="0"/>
              <w:autoSpaceDE w:val="0"/>
              <w:autoSpaceDN w:val="0"/>
              <w:adjustRightInd w:val="0"/>
              <w:spacing w:before="15" w:line="225" w:lineRule="exact"/>
              <w:ind w:left="15"/>
              <w:rPr>
                <w:color w:val="000000"/>
                <w:sz w:val="24"/>
                <w:szCs w:val="24"/>
              </w:rPr>
            </w:pPr>
            <w:r w:rsidRPr="00EC4561">
              <w:rPr>
                <w:color w:val="000000"/>
                <w:sz w:val="24"/>
                <w:szCs w:val="24"/>
              </w:rPr>
              <w:t>Полынь горькая, IgE</w:t>
            </w:r>
          </w:p>
        </w:tc>
      </w:tr>
      <w:tr w:rsidR="007A2A03" w:rsidRPr="00A86FCA" w:rsidTr="007A2A03">
        <w:tc>
          <w:tcPr>
            <w:tcW w:w="588" w:type="dxa"/>
          </w:tcPr>
          <w:p w:rsidR="007A2A03" w:rsidRPr="00D041FD" w:rsidRDefault="007A2A03" w:rsidP="00C64476">
            <w:pPr>
              <w:jc w:val="both"/>
            </w:pPr>
            <w:r>
              <w:t>181</w:t>
            </w:r>
          </w:p>
        </w:tc>
        <w:tc>
          <w:tcPr>
            <w:tcW w:w="9300" w:type="dxa"/>
            <w:vAlign w:val="center"/>
          </w:tcPr>
          <w:p w:rsidR="007A2A03" w:rsidRPr="00EC4561" w:rsidRDefault="007A2A03" w:rsidP="007A2A03">
            <w:pPr>
              <w:widowControl w:val="0"/>
              <w:autoSpaceDE w:val="0"/>
              <w:autoSpaceDN w:val="0"/>
              <w:adjustRightInd w:val="0"/>
              <w:spacing w:before="15" w:line="225" w:lineRule="exact"/>
              <w:ind w:left="15"/>
              <w:rPr>
                <w:color w:val="000000"/>
                <w:sz w:val="24"/>
                <w:szCs w:val="24"/>
                <w:lang w:val="en-US"/>
              </w:rPr>
            </w:pPr>
            <w:r w:rsidRPr="00EC4561">
              <w:rPr>
                <w:color w:val="000000"/>
                <w:sz w:val="24"/>
                <w:szCs w:val="24"/>
              </w:rPr>
              <w:t>Полынь</w:t>
            </w:r>
            <w:r w:rsidRPr="00EC4561">
              <w:rPr>
                <w:color w:val="000000"/>
                <w:sz w:val="24"/>
                <w:szCs w:val="24"/>
                <w:lang w:val="en-US"/>
              </w:rPr>
              <w:t xml:space="preserve"> </w:t>
            </w:r>
            <w:r w:rsidRPr="00EC4561">
              <w:rPr>
                <w:color w:val="000000"/>
                <w:sz w:val="24"/>
                <w:szCs w:val="24"/>
              </w:rPr>
              <w:t>обыкновенная</w:t>
            </w:r>
            <w:r w:rsidRPr="00EC4561">
              <w:rPr>
                <w:color w:val="000000"/>
                <w:sz w:val="24"/>
                <w:szCs w:val="24"/>
                <w:lang w:val="en-US"/>
              </w:rPr>
              <w:t xml:space="preserve"> (Artemisia vulgaris), IgE, ImmunoCAP (Phadia)</w:t>
            </w:r>
          </w:p>
        </w:tc>
      </w:tr>
      <w:tr w:rsidR="007A2A03" w:rsidRPr="00D041FD" w:rsidTr="007A2A03">
        <w:tc>
          <w:tcPr>
            <w:tcW w:w="588" w:type="dxa"/>
          </w:tcPr>
          <w:p w:rsidR="007A2A03" w:rsidRPr="00D041FD" w:rsidRDefault="007A2A03" w:rsidP="006C3ACD">
            <w:pPr>
              <w:contextualSpacing/>
              <w:jc w:val="both"/>
            </w:pPr>
            <w:r>
              <w:t>182</w:t>
            </w:r>
          </w:p>
        </w:tc>
        <w:tc>
          <w:tcPr>
            <w:tcW w:w="9300" w:type="dxa"/>
            <w:vAlign w:val="center"/>
          </w:tcPr>
          <w:p w:rsidR="007A2A03" w:rsidRPr="00EC4561" w:rsidRDefault="007A2A03" w:rsidP="007A2A03">
            <w:pPr>
              <w:widowControl w:val="0"/>
              <w:autoSpaceDE w:val="0"/>
              <w:autoSpaceDN w:val="0"/>
              <w:adjustRightInd w:val="0"/>
              <w:spacing w:before="15" w:line="225" w:lineRule="exact"/>
              <w:ind w:left="15"/>
              <w:rPr>
                <w:color w:val="000000"/>
                <w:sz w:val="24"/>
                <w:szCs w:val="24"/>
              </w:rPr>
            </w:pPr>
            <w:r w:rsidRPr="00EC4561">
              <w:rPr>
                <w:color w:val="000000"/>
                <w:sz w:val="24"/>
                <w:szCs w:val="24"/>
              </w:rPr>
              <w:t>Попугай (Ara spp.), оперение, IgE, ImmunoCAP (Phadia)</w:t>
            </w:r>
          </w:p>
        </w:tc>
      </w:tr>
      <w:tr w:rsidR="007A2A03" w:rsidRPr="00D041FD" w:rsidTr="007A2A03">
        <w:tc>
          <w:tcPr>
            <w:tcW w:w="588" w:type="dxa"/>
          </w:tcPr>
          <w:p w:rsidR="007A2A03" w:rsidRPr="00D041FD" w:rsidRDefault="007A2A03" w:rsidP="006C3ACD">
            <w:pPr>
              <w:contextualSpacing/>
              <w:jc w:val="both"/>
            </w:pPr>
            <w:r>
              <w:t>183</w:t>
            </w:r>
          </w:p>
        </w:tc>
        <w:tc>
          <w:tcPr>
            <w:tcW w:w="9300" w:type="dxa"/>
            <w:vAlign w:val="center"/>
          </w:tcPr>
          <w:p w:rsidR="007A2A03" w:rsidRPr="00EC4561" w:rsidRDefault="007A2A03" w:rsidP="007A2A03">
            <w:pPr>
              <w:widowControl w:val="0"/>
              <w:autoSpaceDE w:val="0"/>
              <w:autoSpaceDN w:val="0"/>
              <w:adjustRightInd w:val="0"/>
              <w:spacing w:before="15" w:line="225" w:lineRule="exact"/>
              <w:ind w:left="15"/>
              <w:rPr>
                <w:color w:val="000000"/>
                <w:sz w:val="24"/>
                <w:szCs w:val="24"/>
              </w:rPr>
            </w:pPr>
            <w:r w:rsidRPr="00EC4561">
              <w:rPr>
                <w:color w:val="000000"/>
                <w:sz w:val="24"/>
                <w:szCs w:val="24"/>
              </w:rPr>
              <w:t>Попугай волнистый, IgE</w:t>
            </w:r>
          </w:p>
        </w:tc>
      </w:tr>
      <w:tr w:rsidR="007A2A03" w:rsidRPr="00A86FCA" w:rsidTr="007A2A03">
        <w:tc>
          <w:tcPr>
            <w:tcW w:w="588" w:type="dxa"/>
          </w:tcPr>
          <w:p w:rsidR="007A2A03" w:rsidRPr="00D041FD" w:rsidRDefault="007A2A03" w:rsidP="00C64476">
            <w:pPr>
              <w:jc w:val="both"/>
              <w:rPr>
                <w:color w:val="000000"/>
              </w:rPr>
            </w:pPr>
            <w:r>
              <w:rPr>
                <w:color w:val="000000"/>
              </w:rPr>
              <w:t>184</w:t>
            </w:r>
          </w:p>
        </w:tc>
        <w:tc>
          <w:tcPr>
            <w:tcW w:w="9300" w:type="dxa"/>
            <w:vAlign w:val="center"/>
          </w:tcPr>
          <w:p w:rsidR="007A2A03" w:rsidRPr="00EC4561" w:rsidRDefault="007A2A03" w:rsidP="007A2A03">
            <w:pPr>
              <w:widowControl w:val="0"/>
              <w:autoSpaceDE w:val="0"/>
              <w:autoSpaceDN w:val="0"/>
              <w:adjustRightInd w:val="0"/>
              <w:spacing w:before="15" w:line="225" w:lineRule="exact"/>
              <w:ind w:left="15"/>
              <w:rPr>
                <w:color w:val="000000"/>
                <w:sz w:val="24"/>
                <w:szCs w:val="24"/>
                <w:lang w:val="en-US"/>
              </w:rPr>
            </w:pPr>
            <w:r w:rsidRPr="00EC4561">
              <w:rPr>
                <w:color w:val="000000"/>
                <w:sz w:val="24"/>
                <w:szCs w:val="24"/>
              </w:rPr>
              <w:t>Пшеница</w:t>
            </w:r>
            <w:r w:rsidRPr="00EC4561">
              <w:rPr>
                <w:color w:val="000000"/>
                <w:sz w:val="24"/>
                <w:szCs w:val="24"/>
                <w:lang w:val="en-US"/>
              </w:rPr>
              <w:t xml:space="preserve"> (Triticum aestivum), IgE, ImmunoCAP (Phadia)</w:t>
            </w:r>
          </w:p>
        </w:tc>
      </w:tr>
      <w:tr w:rsidR="007A2A03" w:rsidRPr="00D041FD" w:rsidTr="007A2A03">
        <w:tc>
          <w:tcPr>
            <w:tcW w:w="588" w:type="dxa"/>
          </w:tcPr>
          <w:p w:rsidR="007A2A03" w:rsidRPr="00D041FD" w:rsidRDefault="007A2A03" w:rsidP="00C64476">
            <w:pPr>
              <w:jc w:val="both"/>
              <w:rPr>
                <w:color w:val="000000"/>
              </w:rPr>
            </w:pPr>
            <w:r>
              <w:rPr>
                <w:color w:val="000000"/>
              </w:rPr>
              <w:t>185</w:t>
            </w:r>
          </w:p>
        </w:tc>
        <w:tc>
          <w:tcPr>
            <w:tcW w:w="9300" w:type="dxa"/>
            <w:vAlign w:val="center"/>
          </w:tcPr>
          <w:p w:rsidR="007A2A03" w:rsidRPr="00EC4561" w:rsidRDefault="007A2A03" w:rsidP="007A2A03">
            <w:pPr>
              <w:widowControl w:val="0"/>
              <w:autoSpaceDE w:val="0"/>
              <w:autoSpaceDN w:val="0"/>
              <w:adjustRightInd w:val="0"/>
              <w:spacing w:before="15" w:line="225" w:lineRule="exact"/>
              <w:ind w:left="15"/>
              <w:rPr>
                <w:color w:val="000000"/>
                <w:sz w:val="24"/>
                <w:szCs w:val="24"/>
              </w:rPr>
            </w:pPr>
            <w:r w:rsidRPr="00EC4561">
              <w:rPr>
                <w:color w:val="000000"/>
                <w:sz w:val="24"/>
                <w:szCs w:val="24"/>
              </w:rPr>
              <w:t>Пшеница (зерно), IgE</w:t>
            </w:r>
          </w:p>
        </w:tc>
      </w:tr>
      <w:tr w:rsidR="007A2A03" w:rsidRPr="00D041FD" w:rsidTr="007A2A03">
        <w:tc>
          <w:tcPr>
            <w:tcW w:w="588" w:type="dxa"/>
          </w:tcPr>
          <w:p w:rsidR="007A2A03" w:rsidRPr="00D041FD" w:rsidRDefault="007A2A03" w:rsidP="00C64476">
            <w:pPr>
              <w:jc w:val="both"/>
              <w:rPr>
                <w:color w:val="000000"/>
              </w:rPr>
            </w:pPr>
            <w:r>
              <w:rPr>
                <w:color w:val="000000"/>
              </w:rPr>
              <w:t>186</w:t>
            </w:r>
          </w:p>
        </w:tc>
        <w:tc>
          <w:tcPr>
            <w:tcW w:w="9300" w:type="dxa"/>
            <w:vAlign w:val="center"/>
          </w:tcPr>
          <w:p w:rsidR="007A2A03" w:rsidRPr="00EC4561" w:rsidRDefault="007A2A03" w:rsidP="007A2A03">
            <w:pPr>
              <w:widowControl w:val="0"/>
              <w:autoSpaceDE w:val="0"/>
              <w:autoSpaceDN w:val="0"/>
              <w:adjustRightInd w:val="0"/>
              <w:spacing w:before="15" w:line="225" w:lineRule="exact"/>
              <w:ind w:left="15"/>
              <w:rPr>
                <w:color w:val="000000"/>
                <w:sz w:val="24"/>
                <w:szCs w:val="24"/>
              </w:rPr>
            </w:pPr>
            <w:r w:rsidRPr="00EC4561">
              <w:rPr>
                <w:color w:val="000000"/>
                <w:sz w:val="24"/>
                <w:szCs w:val="24"/>
              </w:rPr>
              <w:t>Пшеничная мука, IgE</w:t>
            </w:r>
          </w:p>
        </w:tc>
      </w:tr>
      <w:tr w:rsidR="007A2A03" w:rsidRPr="00D041FD" w:rsidTr="007A2A03">
        <w:tc>
          <w:tcPr>
            <w:tcW w:w="588" w:type="dxa"/>
          </w:tcPr>
          <w:p w:rsidR="007A2A03" w:rsidRPr="00D041FD" w:rsidRDefault="007A2A03" w:rsidP="00C64476">
            <w:pPr>
              <w:jc w:val="both"/>
              <w:rPr>
                <w:color w:val="000000"/>
              </w:rPr>
            </w:pPr>
            <w:r>
              <w:rPr>
                <w:color w:val="000000"/>
              </w:rPr>
              <w:t>187</w:t>
            </w:r>
          </w:p>
        </w:tc>
        <w:tc>
          <w:tcPr>
            <w:tcW w:w="9300" w:type="dxa"/>
            <w:vAlign w:val="center"/>
          </w:tcPr>
          <w:p w:rsidR="007A2A03" w:rsidRPr="00EC4561" w:rsidRDefault="007A2A03" w:rsidP="007A2A03">
            <w:pPr>
              <w:widowControl w:val="0"/>
              <w:autoSpaceDE w:val="0"/>
              <w:autoSpaceDN w:val="0"/>
              <w:adjustRightInd w:val="0"/>
              <w:spacing w:before="15" w:line="225" w:lineRule="exact"/>
              <w:ind w:left="15"/>
              <w:rPr>
                <w:color w:val="000000"/>
                <w:sz w:val="24"/>
                <w:szCs w:val="24"/>
              </w:rPr>
            </w:pPr>
            <w:r w:rsidRPr="00EC4561">
              <w:rPr>
                <w:color w:val="000000"/>
                <w:sz w:val="24"/>
                <w:szCs w:val="24"/>
              </w:rPr>
              <w:t>Пыль библиотечная, IgE</w:t>
            </w:r>
          </w:p>
        </w:tc>
      </w:tr>
      <w:tr w:rsidR="007A2A03" w:rsidRPr="007E2F2B" w:rsidTr="007A2A03">
        <w:tc>
          <w:tcPr>
            <w:tcW w:w="588" w:type="dxa"/>
          </w:tcPr>
          <w:p w:rsidR="007A2A03" w:rsidRPr="00D041FD" w:rsidRDefault="007A2A03" w:rsidP="00C64476">
            <w:pPr>
              <w:jc w:val="both"/>
              <w:rPr>
                <w:color w:val="000000"/>
              </w:rPr>
            </w:pPr>
            <w:r>
              <w:rPr>
                <w:color w:val="000000"/>
              </w:rPr>
              <w:lastRenderedPageBreak/>
              <w:t>188</w:t>
            </w:r>
          </w:p>
        </w:tc>
        <w:tc>
          <w:tcPr>
            <w:tcW w:w="9300" w:type="dxa"/>
            <w:vAlign w:val="center"/>
          </w:tcPr>
          <w:p w:rsidR="007A2A03" w:rsidRPr="00EC4561" w:rsidRDefault="007A2A03" w:rsidP="007A2A03">
            <w:pPr>
              <w:widowControl w:val="0"/>
              <w:autoSpaceDE w:val="0"/>
              <w:autoSpaceDN w:val="0"/>
              <w:adjustRightInd w:val="0"/>
              <w:spacing w:before="15" w:line="225" w:lineRule="exact"/>
              <w:ind w:left="15"/>
              <w:rPr>
                <w:color w:val="000000"/>
                <w:sz w:val="24"/>
                <w:szCs w:val="24"/>
              </w:rPr>
            </w:pPr>
            <w:r w:rsidRPr="00EC4561">
              <w:rPr>
                <w:color w:val="000000"/>
                <w:sz w:val="24"/>
                <w:szCs w:val="24"/>
              </w:rPr>
              <w:t>Пыль домашняя, IgE</w:t>
            </w:r>
          </w:p>
        </w:tc>
      </w:tr>
      <w:tr w:rsidR="006B3058" w:rsidRPr="007E2F2B" w:rsidTr="00381F2D">
        <w:tc>
          <w:tcPr>
            <w:tcW w:w="588" w:type="dxa"/>
          </w:tcPr>
          <w:p w:rsidR="006B3058" w:rsidRPr="005D77F7" w:rsidRDefault="006B3058" w:rsidP="00C64476">
            <w:pPr>
              <w:jc w:val="both"/>
              <w:rPr>
                <w:color w:val="000000"/>
              </w:rPr>
            </w:pPr>
            <w:r>
              <w:rPr>
                <w:color w:val="000000"/>
              </w:rPr>
              <w:t>189</w:t>
            </w:r>
          </w:p>
        </w:tc>
        <w:tc>
          <w:tcPr>
            <w:tcW w:w="9300" w:type="dxa"/>
            <w:vAlign w:val="center"/>
          </w:tcPr>
          <w:p w:rsidR="006B3058" w:rsidRPr="00EC4561" w:rsidRDefault="006B3058" w:rsidP="00381F2D">
            <w:pPr>
              <w:widowControl w:val="0"/>
              <w:autoSpaceDE w:val="0"/>
              <w:autoSpaceDN w:val="0"/>
              <w:adjustRightInd w:val="0"/>
              <w:spacing w:before="15" w:line="225" w:lineRule="exact"/>
              <w:ind w:left="15"/>
              <w:rPr>
                <w:color w:val="000000"/>
                <w:sz w:val="24"/>
                <w:szCs w:val="24"/>
              </w:rPr>
            </w:pPr>
            <w:r w:rsidRPr="00EC4561">
              <w:rPr>
                <w:color w:val="000000"/>
                <w:sz w:val="24"/>
                <w:szCs w:val="24"/>
              </w:rPr>
              <w:t>Пыльца аллергенов деревьев tx9 (ImmunoCAP), IgE: ольха серая, береза бородавчатая, лещина, дуб, ива. IgE, ImmunoCAP (Phadia)</w:t>
            </w:r>
          </w:p>
        </w:tc>
      </w:tr>
      <w:tr w:rsidR="006B3058" w:rsidRPr="004A0C91" w:rsidTr="00381F2D">
        <w:tc>
          <w:tcPr>
            <w:tcW w:w="588" w:type="dxa"/>
          </w:tcPr>
          <w:p w:rsidR="006B3058" w:rsidRPr="005D77F7" w:rsidRDefault="006B3058" w:rsidP="00C64476">
            <w:pPr>
              <w:jc w:val="both"/>
              <w:rPr>
                <w:color w:val="000000"/>
              </w:rPr>
            </w:pPr>
            <w:r>
              <w:rPr>
                <w:color w:val="000000"/>
              </w:rPr>
              <w:t>190</w:t>
            </w:r>
          </w:p>
        </w:tc>
        <w:tc>
          <w:tcPr>
            <w:tcW w:w="9300" w:type="dxa"/>
            <w:vAlign w:val="center"/>
          </w:tcPr>
          <w:p w:rsidR="006B3058" w:rsidRPr="00EC4561" w:rsidRDefault="006B3058" w:rsidP="00381F2D">
            <w:pPr>
              <w:widowControl w:val="0"/>
              <w:autoSpaceDE w:val="0"/>
              <w:autoSpaceDN w:val="0"/>
              <w:adjustRightInd w:val="0"/>
              <w:spacing w:before="15" w:line="225" w:lineRule="exact"/>
              <w:ind w:left="15"/>
              <w:rPr>
                <w:color w:val="000000"/>
                <w:sz w:val="24"/>
                <w:szCs w:val="24"/>
              </w:rPr>
            </w:pPr>
            <w:r w:rsidRPr="00EC4561">
              <w:rPr>
                <w:color w:val="000000"/>
                <w:sz w:val="24"/>
                <w:szCs w:val="24"/>
              </w:rPr>
              <w:t>Пыльца злаковых трав: ежа сборная (g3, Dactylis glomerata), овсяница луговая (g4, Festuca elatior), плевел многолетний (g5, Lolium perenne), тимофеевка луговая (g6, Phleum pratense), мятлик луговой (g8, Poa pratensis). IgE, ImmunoCAP (Phadia)</w:t>
            </w:r>
          </w:p>
        </w:tc>
      </w:tr>
      <w:tr w:rsidR="006B3058" w:rsidRPr="004A0C91" w:rsidTr="00381F2D">
        <w:tc>
          <w:tcPr>
            <w:tcW w:w="588" w:type="dxa"/>
          </w:tcPr>
          <w:p w:rsidR="006B3058" w:rsidRPr="005D77F7" w:rsidRDefault="006B3058" w:rsidP="00C64476">
            <w:pPr>
              <w:jc w:val="both"/>
              <w:rPr>
                <w:color w:val="000000"/>
              </w:rPr>
            </w:pPr>
            <w:r>
              <w:rPr>
                <w:color w:val="000000"/>
              </w:rPr>
              <w:t>191</w:t>
            </w:r>
          </w:p>
        </w:tc>
        <w:tc>
          <w:tcPr>
            <w:tcW w:w="9300" w:type="dxa"/>
            <w:vAlign w:val="center"/>
          </w:tcPr>
          <w:p w:rsidR="006B3058" w:rsidRPr="00EC4561" w:rsidRDefault="006B3058" w:rsidP="00381F2D">
            <w:pPr>
              <w:widowControl w:val="0"/>
              <w:autoSpaceDE w:val="0"/>
              <w:autoSpaceDN w:val="0"/>
              <w:adjustRightInd w:val="0"/>
              <w:spacing w:before="15" w:line="225" w:lineRule="exact"/>
              <w:ind w:left="15"/>
              <w:rPr>
                <w:color w:val="000000"/>
                <w:sz w:val="24"/>
                <w:szCs w:val="24"/>
              </w:rPr>
            </w:pPr>
            <w:r w:rsidRPr="00EC4561">
              <w:rPr>
                <w:color w:val="000000"/>
                <w:sz w:val="24"/>
                <w:szCs w:val="24"/>
              </w:rPr>
              <w:t>Пыльца злаковых трав: колосок душистый (g1, Anthoxanthum odoratum), плевел многолетний (g5, Lolium perenne), тимофеевка луговая (g6, Phleum pratense), рожь посевная (g12, Secale cereale), бухарник шерстистый (g13, Holcus lanatus). IgE, ImmunoCAP®</w:t>
            </w:r>
          </w:p>
        </w:tc>
      </w:tr>
      <w:tr w:rsidR="006B3058" w:rsidRPr="00D041FD" w:rsidTr="00381F2D">
        <w:tc>
          <w:tcPr>
            <w:tcW w:w="588" w:type="dxa"/>
          </w:tcPr>
          <w:p w:rsidR="006B3058" w:rsidRPr="005D77F7" w:rsidRDefault="006B3058" w:rsidP="00C64476">
            <w:pPr>
              <w:jc w:val="both"/>
              <w:rPr>
                <w:color w:val="000000"/>
              </w:rPr>
            </w:pPr>
            <w:r>
              <w:rPr>
                <w:color w:val="000000"/>
              </w:rPr>
              <w:t>192</w:t>
            </w:r>
          </w:p>
        </w:tc>
        <w:tc>
          <w:tcPr>
            <w:tcW w:w="9300" w:type="dxa"/>
            <w:vAlign w:val="center"/>
          </w:tcPr>
          <w:p w:rsidR="006B3058" w:rsidRPr="00EC4561" w:rsidRDefault="006B3058" w:rsidP="00381F2D">
            <w:pPr>
              <w:widowControl w:val="0"/>
              <w:autoSpaceDE w:val="0"/>
              <w:autoSpaceDN w:val="0"/>
              <w:adjustRightInd w:val="0"/>
              <w:spacing w:before="15" w:line="225" w:lineRule="exact"/>
              <w:ind w:left="15"/>
              <w:rPr>
                <w:color w:val="000000"/>
                <w:sz w:val="24"/>
                <w:szCs w:val="24"/>
              </w:rPr>
            </w:pPr>
            <w:r w:rsidRPr="00EC4561">
              <w:rPr>
                <w:color w:val="000000"/>
                <w:sz w:val="24"/>
                <w:szCs w:val="24"/>
              </w:rPr>
              <w:t>Ржаная мука, IgE</w:t>
            </w:r>
          </w:p>
        </w:tc>
      </w:tr>
      <w:tr w:rsidR="006B3058" w:rsidRPr="00A86FCA" w:rsidTr="00381F2D">
        <w:tc>
          <w:tcPr>
            <w:tcW w:w="588" w:type="dxa"/>
          </w:tcPr>
          <w:p w:rsidR="006B3058" w:rsidRPr="00D041FD" w:rsidRDefault="006B3058" w:rsidP="00C64476">
            <w:pPr>
              <w:jc w:val="both"/>
              <w:rPr>
                <w:color w:val="000000"/>
              </w:rPr>
            </w:pPr>
            <w:r>
              <w:rPr>
                <w:color w:val="000000"/>
              </w:rPr>
              <w:t>193</w:t>
            </w:r>
          </w:p>
        </w:tc>
        <w:tc>
          <w:tcPr>
            <w:tcW w:w="9300" w:type="dxa"/>
            <w:vAlign w:val="center"/>
          </w:tcPr>
          <w:p w:rsidR="006B3058" w:rsidRPr="00EC4561" w:rsidRDefault="006B3058" w:rsidP="00381F2D">
            <w:pPr>
              <w:widowControl w:val="0"/>
              <w:autoSpaceDE w:val="0"/>
              <w:autoSpaceDN w:val="0"/>
              <w:adjustRightInd w:val="0"/>
              <w:spacing w:before="15" w:line="225" w:lineRule="exact"/>
              <w:ind w:left="15"/>
              <w:rPr>
                <w:color w:val="000000"/>
                <w:sz w:val="24"/>
                <w:szCs w:val="24"/>
                <w:lang w:val="en-US"/>
              </w:rPr>
            </w:pPr>
            <w:r w:rsidRPr="00EC4561">
              <w:rPr>
                <w:color w:val="000000"/>
                <w:sz w:val="24"/>
                <w:szCs w:val="24"/>
              </w:rPr>
              <w:t>Рис</w:t>
            </w:r>
            <w:r w:rsidRPr="00EC4561">
              <w:rPr>
                <w:color w:val="000000"/>
                <w:sz w:val="24"/>
                <w:szCs w:val="24"/>
                <w:lang w:val="en-US"/>
              </w:rPr>
              <w:t xml:space="preserve"> (Oryza sativa), IgE, ImmunoCAP (Phadia)</w:t>
            </w:r>
          </w:p>
        </w:tc>
      </w:tr>
      <w:tr w:rsidR="006B3058" w:rsidRPr="00D041FD" w:rsidTr="00381F2D">
        <w:tc>
          <w:tcPr>
            <w:tcW w:w="588" w:type="dxa"/>
          </w:tcPr>
          <w:p w:rsidR="006B3058" w:rsidRPr="00D041FD" w:rsidRDefault="006B3058" w:rsidP="00C64476">
            <w:pPr>
              <w:jc w:val="both"/>
              <w:rPr>
                <w:color w:val="000000"/>
              </w:rPr>
            </w:pPr>
            <w:r>
              <w:rPr>
                <w:color w:val="000000"/>
              </w:rPr>
              <w:t>194</w:t>
            </w:r>
          </w:p>
        </w:tc>
        <w:tc>
          <w:tcPr>
            <w:tcW w:w="9300" w:type="dxa"/>
            <w:vAlign w:val="center"/>
          </w:tcPr>
          <w:p w:rsidR="006B3058" w:rsidRPr="00EC4561" w:rsidRDefault="006B3058" w:rsidP="00381F2D">
            <w:pPr>
              <w:widowControl w:val="0"/>
              <w:autoSpaceDE w:val="0"/>
              <w:autoSpaceDN w:val="0"/>
              <w:adjustRightInd w:val="0"/>
              <w:spacing w:before="15" w:line="225" w:lineRule="exact"/>
              <w:ind w:left="15"/>
              <w:rPr>
                <w:color w:val="000000"/>
                <w:sz w:val="24"/>
                <w:szCs w:val="24"/>
              </w:rPr>
            </w:pPr>
            <w:r w:rsidRPr="00EC4561">
              <w:rPr>
                <w:color w:val="000000"/>
                <w:sz w:val="24"/>
                <w:szCs w:val="24"/>
              </w:rPr>
              <w:t>Рис, IgE</w:t>
            </w:r>
          </w:p>
        </w:tc>
      </w:tr>
      <w:tr w:rsidR="006B3058" w:rsidRPr="00A86FCA" w:rsidTr="00381F2D">
        <w:tc>
          <w:tcPr>
            <w:tcW w:w="588" w:type="dxa"/>
          </w:tcPr>
          <w:p w:rsidR="006B3058" w:rsidRPr="00D041FD" w:rsidRDefault="006B3058" w:rsidP="00C64476">
            <w:pPr>
              <w:jc w:val="both"/>
              <w:rPr>
                <w:color w:val="000000"/>
              </w:rPr>
            </w:pPr>
            <w:r>
              <w:rPr>
                <w:color w:val="000000"/>
              </w:rPr>
              <w:t>195</w:t>
            </w:r>
          </w:p>
        </w:tc>
        <w:tc>
          <w:tcPr>
            <w:tcW w:w="9300" w:type="dxa"/>
            <w:vAlign w:val="center"/>
          </w:tcPr>
          <w:p w:rsidR="006B3058" w:rsidRPr="00EC4561" w:rsidRDefault="006B3058" w:rsidP="00381F2D">
            <w:pPr>
              <w:widowControl w:val="0"/>
              <w:autoSpaceDE w:val="0"/>
              <w:autoSpaceDN w:val="0"/>
              <w:adjustRightInd w:val="0"/>
              <w:spacing w:before="15" w:line="225" w:lineRule="exact"/>
              <w:ind w:left="15"/>
              <w:rPr>
                <w:color w:val="000000"/>
                <w:sz w:val="24"/>
                <w:szCs w:val="24"/>
                <w:lang w:val="en-US"/>
              </w:rPr>
            </w:pPr>
            <w:r w:rsidRPr="00EC4561">
              <w:rPr>
                <w:color w:val="000000"/>
                <w:sz w:val="24"/>
                <w:szCs w:val="24"/>
              </w:rPr>
              <w:t>Рожь</w:t>
            </w:r>
            <w:r w:rsidRPr="00EC4561">
              <w:rPr>
                <w:color w:val="000000"/>
                <w:sz w:val="24"/>
                <w:szCs w:val="24"/>
                <w:lang w:val="en-US"/>
              </w:rPr>
              <w:t xml:space="preserve"> (Secale cereale), IgE, ImmunoCAP (Phadia)</w:t>
            </w:r>
          </w:p>
        </w:tc>
      </w:tr>
      <w:tr w:rsidR="006B3058" w:rsidRPr="00D041FD" w:rsidTr="00381F2D">
        <w:tc>
          <w:tcPr>
            <w:tcW w:w="588" w:type="dxa"/>
          </w:tcPr>
          <w:p w:rsidR="006B3058" w:rsidRPr="00D041FD" w:rsidRDefault="006B3058" w:rsidP="00C64476">
            <w:pPr>
              <w:jc w:val="both"/>
              <w:rPr>
                <w:color w:val="000000"/>
              </w:rPr>
            </w:pPr>
            <w:r>
              <w:rPr>
                <w:color w:val="000000"/>
              </w:rPr>
              <w:t>196</w:t>
            </w:r>
          </w:p>
        </w:tc>
        <w:tc>
          <w:tcPr>
            <w:tcW w:w="9300" w:type="dxa"/>
            <w:vAlign w:val="center"/>
          </w:tcPr>
          <w:p w:rsidR="006B3058" w:rsidRPr="00EC4561" w:rsidRDefault="006B3058" w:rsidP="00381F2D">
            <w:pPr>
              <w:widowControl w:val="0"/>
              <w:autoSpaceDE w:val="0"/>
              <w:autoSpaceDN w:val="0"/>
              <w:adjustRightInd w:val="0"/>
              <w:spacing w:before="15" w:line="225" w:lineRule="exact"/>
              <w:ind w:left="15"/>
              <w:rPr>
                <w:color w:val="000000"/>
                <w:sz w:val="24"/>
                <w:szCs w:val="24"/>
              </w:rPr>
            </w:pPr>
            <w:r w:rsidRPr="00EC4561">
              <w:rPr>
                <w:color w:val="000000"/>
                <w:sz w:val="24"/>
                <w:szCs w:val="24"/>
              </w:rPr>
              <w:t>Рожь посевная, IgE</w:t>
            </w:r>
          </w:p>
        </w:tc>
      </w:tr>
      <w:tr w:rsidR="006B3058" w:rsidRPr="00D041FD" w:rsidTr="00381F2D">
        <w:tc>
          <w:tcPr>
            <w:tcW w:w="588" w:type="dxa"/>
          </w:tcPr>
          <w:p w:rsidR="006B3058" w:rsidRPr="00D041FD" w:rsidRDefault="006B3058" w:rsidP="00C64476">
            <w:pPr>
              <w:jc w:val="both"/>
              <w:rPr>
                <w:color w:val="000000"/>
              </w:rPr>
            </w:pPr>
            <w:r>
              <w:rPr>
                <w:color w:val="000000"/>
              </w:rPr>
              <w:t>197</w:t>
            </w:r>
          </w:p>
        </w:tc>
        <w:tc>
          <w:tcPr>
            <w:tcW w:w="9300" w:type="dxa"/>
            <w:vAlign w:val="center"/>
          </w:tcPr>
          <w:p w:rsidR="006B3058" w:rsidRPr="00EC4561" w:rsidRDefault="006B3058" w:rsidP="00381F2D">
            <w:pPr>
              <w:widowControl w:val="0"/>
              <w:autoSpaceDE w:val="0"/>
              <w:autoSpaceDN w:val="0"/>
              <w:adjustRightInd w:val="0"/>
              <w:spacing w:before="15" w:line="225" w:lineRule="exact"/>
              <w:ind w:left="15"/>
              <w:rPr>
                <w:color w:val="000000"/>
                <w:sz w:val="24"/>
                <w:szCs w:val="24"/>
              </w:rPr>
            </w:pPr>
            <w:r w:rsidRPr="00EC4561">
              <w:rPr>
                <w:color w:val="000000"/>
                <w:sz w:val="24"/>
                <w:szCs w:val="24"/>
              </w:rPr>
              <w:t>Ромашка (пищевой аллерген), IgE</w:t>
            </w:r>
          </w:p>
        </w:tc>
      </w:tr>
      <w:tr w:rsidR="006B3058" w:rsidRPr="00A86FCA" w:rsidTr="00381F2D">
        <w:tc>
          <w:tcPr>
            <w:tcW w:w="588" w:type="dxa"/>
          </w:tcPr>
          <w:p w:rsidR="006B3058" w:rsidRPr="00D041FD" w:rsidRDefault="006B3058" w:rsidP="00C64476">
            <w:pPr>
              <w:jc w:val="both"/>
              <w:rPr>
                <w:color w:val="000000"/>
              </w:rPr>
            </w:pPr>
            <w:r>
              <w:rPr>
                <w:color w:val="000000"/>
              </w:rPr>
              <w:t>198</w:t>
            </w:r>
          </w:p>
        </w:tc>
        <w:tc>
          <w:tcPr>
            <w:tcW w:w="9300" w:type="dxa"/>
            <w:vAlign w:val="center"/>
          </w:tcPr>
          <w:p w:rsidR="006B3058" w:rsidRPr="00EC4561" w:rsidRDefault="006B3058" w:rsidP="00381F2D">
            <w:pPr>
              <w:widowControl w:val="0"/>
              <w:autoSpaceDE w:val="0"/>
              <w:autoSpaceDN w:val="0"/>
              <w:adjustRightInd w:val="0"/>
              <w:spacing w:before="15" w:line="225" w:lineRule="exact"/>
              <w:ind w:left="15"/>
              <w:rPr>
                <w:color w:val="000000"/>
                <w:sz w:val="24"/>
                <w:szCs w:val="24"/>
                <w:lang w:val="en-US"/>
              </w:rPr>
            </w:pPr>
            <w:r w:rsidRPr="00EC4561">
              <w:rPr>
                <w:color w:val="000000"/>
                <w:sz w:val="24"/>
                <w:szCs w:val="24"/>
              </w:rPr>
              <w:t>Ромашка</w:t>
            </w:r>
            <w:r w:rsidRPr="00EC4561">
              <w:rPr>
                <w:color w:val="000000"/>
                <w:sz w:val="24"/>
                <w:szCs w:val="24"/>
                <w:lang w:val="en-US"/>
              </w:rPr>
              <w:t xml:space="preserve"> </w:t>
            </w:r>
            <w:r w:rsidRPr="00EC4561">
              <w:rPr>
                <w:color w:val="000000"/>
                <w:sz w:val="24"/>
                <w:szCs w:val="24"/>
              </w:rPr>
              <w:t>аптечная</w:t>
            </w:r>
            <w:r w:rsidRPr="00EC4561">
              <w:rPr>
                <w:color w:val="000000"/>
                <w:sz w:val="24"/>
                <w:szCs w:val="24"/>
                <w:lang w:val="en-US"/>
              </w:rPr>
              <w:t xml:space="preserve"> (Matricaria chamomilla), IgE, ImmunoCAP (Phadia)</w:t>
            </w:r>
          </w:p>
        </w:tc>
      </w:tr>
      <w:tr w:rsidR="006B3058" w:rsidRPr="00D041FD" w:rsidTr="00381F2D">
        <w:tc>
          <w:tcPr>
            <w:tcW w:w="588" w:type="dxa"/>
          </w:tcPr>
          <w:p w:rsidR="006B3058" w:rsidRPr="00D041FD" w:rsidRDefault="006B3058" w:rsidP="00C64476">
            <w:pPr>
              <w:jc w:val="both"/>
              <w:rPr>
                <w:color w:val="000000"/>
              </w:rPr>
            </w:pPr>
            <w:r>
              <w:rPr>
                <w:color w:val="000000"/>
              </w:rPr>
              <w:t>199</w:t>
            </w:r>
          </w:p>
        </w:tc>
        <w:tc>
          <w:tcPr>
            <w:tcW w:w="9300" w:type="dxa"/>
            <w:vAlign w:val="center"/>
          </w:tcPr>
          <w:p w:rsidR="006B3058" w:rsidRPr="00EC4561" w:rsidRDefault="006B3058" w:rsidP="00381F2D">
            <w:pPr>
              <w:widowControl w:val="0"/>
              <w:autoSpaceDE w:val="0"/>
              <w:autoSpaceDN w:val="0"/>
              <w:adjustRightInd w:val="0"/>
              <w:spacing w:before="15" w:line="225" w:lineRule="exact"/>
              <w:ind w:left="15"/>
              <w:rPr>
                <w:color w:val="000000"/>
                <w:sz w:val="24"/>
                <w:szCs w:val="24"/>
              </w:rPr>
            </w:pPr>
            <w:r w:rsidRPr="00EC4561">
              <w:rPr>
                <w:color w:val="000000"/>
                <w:sz w:val="24"/>
                <w:szCs w:val="24"/>
              </w:rPr>
              <w:t>Сардина, IgE</w:t>
            </w:r>
          </w:p>
        </w:tc>
      </w:tr>
      <w:tr w:rsidR="006B3058" w:rsidRPr="00D041FD" w:rsidTr="00381F2D">
        <w:tc>
          <w:tcPr>
            <w:tcW w:w="588" w:type="dxa"/>
          </w:tcPr>
          <w:p w:rsidR="006B3058" w:rsidRPr="00D041FD" w:rsidRDefault="006B3058" w:rsidP="00C64476">
            <w:pPr>
              <w:jc w:val="both"/>
              <w:rPr>
                <w:color w:val="000000"/>
              </w:rPr>
            </w:pPr>
            <w:r>
              <w:rPr>
                <w:color w:val="000000"/>
              </w:rPr>
              <w:t>200</w:t>
            </w:r>
          </w:p>
        </w:tc>
        <w:tc>
          <w:tcPr>
            <w:tcW w:w="9300" w:type="dxa"/>
            <w:vAlign w:val="center"/>
          </w:tcPr>
          <w:p w:rsidR="006B3058" w:rsidRPr="00EC4561" w:rsidRDefault="006B3058" w:rsidP="00381F2D">
            <w:pPr>
              <w:widowControl w:val="0"/>
              <w:autoSpaceDE w:val="0"/>
              <w:autoSpaceDN w:val="0"/>
              <w:adjustRightInd w:val="0"/>
              <w:spacing w:before="15" w:line="225" w:lineRule="exact"/>
              <w:ind w:left="15"/>
              <w:rPr>
                <w:color w:val="000000"/>
                <w:sz w:val="24"/>
                <w:szCs w:val="24"/>
              </w:rPr>
            </w:pPr>
            <w:r w:rsidRPr="00EC4561">
              <w:rPr>
                <w:color w:val="000000"/>
                <w:sz w:val="24"/>
                <w:szCs w:val="24"/>
              </w:rPr>
              <w:t>Сахар, IgE</w:t>
            </w:r>
          </w:p>
        </w:tc>
      </w:tr>
      <w:tr w:rsidR="006B3058" w:rsidRPr="00D041FD" w:rsidTr="00381F2D">
        <w:tc>
          <w:tcPr>
            <w:tcW w:w="588" w:type="dxa"/>
          </w:tcPr>
          <w:p w:rsidR="006B3058" w:rsidRPr="00D041FD" w:rsidRDefault="006B3058" w:rsidP="00C64476">
            <w:pPr>
              <w:jc w:val="both"/>
              <w:rPr>
                <w:color w:val="000000"/>
              </w:rPr>
            </w:pPr>
            <w:r>
              <w:rPr>
                <w:color w:val="000000"/>
              </w:rPr>
              <w:t>201</w:t>
            </w:r>
          </w:p>
        </w:tc>
        <w:tc>
          <w:tcPr>
            <w:tcW w:w="9300" w:type="dxa"/>
            <w:vAlign w:val="center"/>
          </w:tcPr>
          <w:p w:rsidR="006B3058" w:rsidRPr="00EC4561" w:rsidRDefault="006B3058" w:rsidP="00381F2D">
            <w:pPr>
              <w:widowControl w:val="0"/>
              <w:autoSpaceDE w:val="0"/>
              <w:autoSpaceDN w:val="0"/>
              <w:adjustRightInd w:val="0"/>
              <w:spacing w:before="15" w:line="225" w:lineRule="exact"/>
              <w:ind w:left="15"/>
              <w:rPr>
                <w:color w:val="000000"/>
                <w:sz w:val="24"/>
                <w:szCs w:val="24"/>
              </w:rPr>
            </w:pPr>
            <w:r w:rsidRPr="00EC4561">
              <w:rPr>
                <w:color w:val="000000"/>
                <w:sz w:val="24"/>
                <w:szCs w:val="24"/>
              </w:rPr>
              <w:t>Свекла, IgE</w:t>
            </w:r>
          </w:p>
        </w:tc>
      </w:tr>
      <w:tr w:rsidR="006B3058" w:rsidRPr="00A86FCA" w:rsidTr="00381F2D">
        <w:tc>
          <w:tcPr>
            <w:tcW w:w="588" w:type="dxa"/>
          </w:tcPr>
          <w:p w:rsidR="006B3058" w:rsidRPr="00D041FD" w:rsidRDefault="006B3058" w:rsidP="00C64476">
            <w:pPr>
              <w:jc w:val="both"/>
              <w:rPr>
                <w:color w:val="000000"/>
              </w:rPr>
            </w:pPr>
            <w:r>
              <w:rPr>
                <w:color w:val="000000"/>
              </w:rPr>
              <w:t>202</w:t>
            </w:r>
          </w:p>
        </w:tc>
        <w:tc>
          <w:tcPr>
            <w:tcW w:w="9300" w:type="dxa"/>
            <w:vAlign w:val="center"/>
          </w:tcPr>
          <w:p w:rsidR="006B3058" w:rsidRPr="00EC4561" w:rsidRDefault="006B3058" w:rsidP="00381F2D">
            <w:pPr>
              <w:widowControl w:val="0"/>
              <w:autoSpaceDE w:val="0"/>
              <w:autoSpaceDN w:val="0"/>
              <w:adjustRightInd w:val="0"/>
              <w:spacing w:before="15" w:line="225" w:lineRule="exact"/>
              <w:ind w:left="15"/>
              <w:rPr>
                <w:color w:val="000000"/>
                <w:sz w:val="24"/>
                <w:szCs w:val="24"/>
                <w:lang w:val="en-US"/>
              </w:rPr>
            </w:pPr>
            <w:r w:rsidRPr="00EC4561">
              <w:rPr>
                <w:color w:val="000000"/>
                <w:sz w:val="24"/>
                <w:szCs w:val="24"/>
              </w:rPr>
              <w:t>Свинина</w:t>
            </w:r>
            <w:r w:rsidRPr="00EC4561">
              <w:rPr>
                <w:color w:val="000000"/>
                <w:sz w:val="24"/>
                <w:szCs w:val="24"/>
                <w:lang w:val="en-US"/>
              </w:rPr>
              <w:t xml:space="preserve"> (Sus spp.), IgE, ImmunoCAP (Phadia)</w:t>
            </w:r>
          </w:p>
        </w:tc>
      </w:tr>
      <w:tr w:rsidR="006B3058" w:rsidRPr="00D041FD" w:rsidTr="00381F2D">
        <w:tc>
          <w:tcPr>
            <w:tcW w:w="588" w:type="dxa"/>
          </w:tcPr>
          <w:p w:rsidR="006B3058" w:rsidRPr="00D041FD" w:rsidRDefault="006B3058" w:rsidP="00C64476">
            <w:pPr>
              <w:jc w:val="both"/>
              <w:rPr>
                <w:color w:val="000000"/>
              </w:rPr>
            </w:pPr>
            <w:r>
              <w:rPr>
                <w:color w:val="000000"/>
              </w:rPr>
              <w:t>203</w:t>
            </w:r>
          </w:p>
        </w:tc>
        <w:tc>
          <w:tcPr>
            <w:tcW w:w="9300" w:type="dxa"/>
            <w:vAlign w:val="center"/>
          </w:tcPr>
          <w:p w:rsidR="006B3058" w:rsidRPr="00EC4561" w:rsidRDefault="006B3058" w:rsidP="00381F2D">
            <w:pPr>
              <w:widowControl w:val="0"/>
              <w:autoSpaceDE w:val="0"/>
              <w:autoSpaceDN w:val="0"/>
              <w:adjustRightInd w:val="0"/>
              <w:spacing w:before="15" w:line="225" w:lineRule="exact"/>
              <w:ind w:left="15"/>
              <w:rPr>
                <w:color w:val="000000"/>
                <w:sz w:val="24"/>
                <w:szCs w:val="24"/>
              </w:rPr>
            </w:pPr>
            <w:r w:rsidRPr="00EC4561">
              <w:rPr>
                <w:color w:val="000000"/>
                <w:sz w:val="24"/>
                <w:szCs w:val="24"/>
              </w:rPr>
              <w:t>Свинина, IgE</w:t>
            </w:r>
          </w:p>
        </w:tc>
      </w:tr>
      <w:tr w:rsidR="006B3058" w:rsidRPr="00D041FD" w:rsidTr="00381F2D">
        <w:tc>
          <w:tcPr>
            <w:tcW w:w="588" w:type="dxa"/>
          </w:tcPr>
          <w:p w:rsidR="006B3058" w:rsidRPr="00D041FD" w:rsidRDefault="006B3058" w:rsidP="00C64476">
            <w:pPr>
              <w:jc w:val="both"/>
              <w:rPr>
                <w:color w:val="000000"/>
              </w:rPr>
            </w:pPr>
            <w:r>
              <w:rPr>
                <w:color w:val="000000"/>
              </w:rPr>
              <w:t>204</w:t>
            </w:r>
          </w:p>
        </w:tc>
        <w:tc>
          <w:tcPr>
            <w:tcW w:w="9300" w:type="dxa"/>
            <w:vAlign w:val="center"/>
          </w:tcPr>
          <w:p w:rsidR="006B3058" w:rsidRPr="00EC4561" w:rsidRDefault="006B3058" w:rsidP="00381F2D">
            <w:pPr>
              <w:widowControl w:val="0"/>
              <w:autoSpaceDE w:val="0"/>
              <w:autoSpaceDN w:val="0"/>
              <w:adjustRightInd w:val="0"/>
              <w:spacing w:before="15" w:line="225" w:lineRule="exact"/>
              <w:ind w:left="15"/>
              <w:rPr>
                <w:color w:val="000000"/>
                <w:sz w:val="24"/>
                <w:szCs w:val="24"/>
              </w:rPr>
            </w:pPr>
            <w:r w:rsidRPr="00EC4561">
              <w:rPr>
                <w:color w:val="000000"/>
                <w:sz w:val="24"/>
                <w:szCs w:val="24"/>
              </w:rPr>
              <w:t>Свинка морская (шерсть), IgE</w:t>
            </w:r>
          </w:p>
        </w:tc>
      </w:tr>
      <w:tr w:rsidR="006B3058" w:rsidRPr="00D041FD" w:rsidTr="00381F2D">
        <w:tc>
          <w:tcPr>
            <w:tcW w:w="588" w:type="dxa"/>
          </w:tcPr>
          <w:p w:rsidR="006B3058" w:rsidRPr="00D041FD" w:rsidRDefault="006B3058" w:rsidP="00C64476">
            <w:pPr>
              <w:jc w:val="both"/>
              <w:rPr>
                <w:color w:val="000000"/>
              </w:rPr>
            </w:pPr>
            <w:r>
              <w:rPr>
                <w:color w:val="000000"/>
              </w:rPr>
              <w:t>205</w:t>
            </w:r>
          </w:p>
        </w:tc>
        <w:tc>
          <w:tcPr>
            <w:tcW w:w="9300" w:type="dxa"/>
            <w:vAlign w:val="center"/>
          </w:tcPr>
          <w:p w:rsidR="006B3058" w:rsidRPr="00EC4561" w:rsidRDefault="006B3058" w:rsidP="00381F2D">
            <w:pPr>
              <w:widowControl w:val="0"/>
              <w:autoSpaceDE w:val="0"/>
              <w:autoSpaceDN w:val="0"/>
              <w:adjustRightInd w:val="0"/>
              <w:spacing w:before="15" w:line="225" w:lineRule="exact"/>
              <w:ind w:left="15"/>
              <w:rPr>
                <w:color w:val="000000"/>
                <w:sz w:val="24"/>
                <w:szCs w:val="24"/>
              </w:rPr>
            </w:pPr>
            <w:r w:rsidRPr="00EC4561">
              <w:rPr>
                <w:color w:val="000000"/>
                <w:sz w:val="24"/>
                <w:szCs w:val="24"/>
              </w:rPr>
              <w:t>Свинорой пальчатый (Cynodon dactylon), IgE, ImmunoCAP (Phadia)</w:t>
            </w:r>
          </w:p>
        </w:tc>
      </w:tr>
      <w:tr w:rsidR="006B3058" w:rsidRPr="00D041FD" w:rsidTr="00381F2D">
        <w:tc>
          <w:tcPr>
            <w:tcW w:w="588" w:type="dxa"/>
          </w:tcPr>
          <w:p w:rsidR="006B3058" w:rsidRPr="00D041FD" w:rsidRDefault="006B3058" w:rsidP="00C64476">
            <w:pPr>
              <w:jc w:val="both"/>
              <w:rPr>
                <w:color w:val="000000"/>
              </w:rPr>
            </w:pPr>
            <w:r>
              <w:rPr>
                <w:color w:val="000000"/>
              </w:rPr>
              <w:t>206</w:t>
            </w:r>
          </w:p>
        </w:tc>
        <w:tc>
          <w:tcPr>
            <w:tcW w:w="9300" w:type="dxa"/>
            <w:vAlign w:val="center"/>
          </w:tcPr>
          <w:p w:rsidR="006B3058" w:rsidRPr="00EC4561" w:rsidRDefault="006B3058" w:rsidP="00381F2D">
            <w:pPr>
              <w:widowControl w:val="0"/>
              <w:autoSpaceDE w:val="0"/>
              <w:autoSpaceDN w:val="0"/>
              <w:adjustRightInd w:val="0"/>
              <w:spacing w:before="15" w:line="225" w:lineRule="exact"/>
              <w:ind w:left="15"/>
              <w:rPr>
                <w:color w:val="000000"/>
                <w:sz w:val="24"/>
                <w:szCs w:val="24"/>
              </w:rPr>
            </w:pPr>
            <w:r w:rsidRPr="00EC4561">
              <w:rPr>
                <w:color w:val="000000"/>
                <w:sz w:val="24"/>
                <w:szCs w:val="24"/>
              </w:rPr>
              <w:t>Сельдь, IgE</w:t>
            </w:r>
          </w:p>
        </w:tc>
      </w:tr>
      <w:tr w:rsidR="006B3058" w:rsidRPr="00D041FD" w:rsidTr="00381F2D">
        <w:tc>
          <w:tcPr>
            <w:tcW w:w="588" w:type="dxa"/>
          </w:tcPr>
          <w:p w:rsidR="006B3058" w:rsidRPr="00D041FD" w:rsidRDefault="006B3058" w:rsidP="00C64476">
            <w:pPr>
              <w:jc w:val="both"/>
              <w:rPr>
                <w:color w:val="000000"/>
              </w:rPr>
            </w:pPr>
            <w:r>
              <w:rPr>
                <w:color w:val="000000"/>
              </w:rPr>
              <w:t>207</w:t>
            </w:r>
          </w:p>
        </w:tc>
        <w:tc>
          <w:tcPr>
            <w:tcW w:w="9300" w:type="dxa"/>
            <w:vAlign w:val="center"/>
          </w:tcPr>
          <w:p w:rsidR="006B3058" w:rsidRPr="00EC4561" w:rsidRDefault="006B3058" w:rsidP="00381F2D">
            <w:pPr>
              <w:widowControl w:val="0"/>
              <w:autoSpaceDE w:val="0"/>
              <w:autoSpaceDN w:val="0"/>
              <w:adjustRightInd w:val="0"/>
              <w:spacing w:before="15" w:line="225" w:lineRule="exact"/>
              <w:ind w:left="15"/>
              <w:rPr>
                <w:color w:val="000000"/>
                <w:sz w:val="24"/>
                <w:szCs w:val="24"/>
              </w:rPr>
            </w:pPr>
            <w:r w:rsidRPr="00EC4561">
              <w:rPr>
                <w:color w:val="000000"/>
                <w:sz w:val="24"/>
                <w:szCs w:val="24"/>
              </w:rPr>
              <w:t>Сёмга, IgE</w:t>
            </w:r>
          </w:p>
        </w:tc>
      </w:tr>
      <w:tr w:rsidR="006B3058" w:rsidRPr="00D041FD" w:rsidTr="00381F2D">
        <w:tc>
          <w:tcPr>
            <w:tcW w:w="588" w:type="dxa"/>
          </w:tcPr>
          <w:p w:rsidR="006B3058" w:rsidRPr="00D041FD" w:rsidRDefault="006B3058" w:rsidP="00C64476">
            <w:pPr>
              <w:jc w:val="both"/>
              <w:rPr>
                <w:color w:val="000000"/>
              </w:rPr>
            </w:pPr>
            <w:r>
              <w:rPr>
                <w:color w:val="000000"/>
              </w:rPr>
              <w:t>208</w:t>
            </w:r>
          </w:p>
        </w:tc>
        <w:tc>
          <w:tcPr>
            <w:tcW w:w="9300" w:type="dxa"/>
            <w:vAlign w:val="center"/>
          </w:tcPr>
          <w:p w:rsidR="006B3058" w:rsidRPr="00EC4561" w:rsidRDefault="006B3058" w:rsidP="00381F2D">
            <w:pPr>
              <w:widowControl w:val="0"/>
              <w:autoSpaceDE w:val="0"/>
              <w:autoSpaceDN w:val="0"/>
              <w:adjustRightInd w:val="0"/>
              <w:spacing w:before="15" w:line="225" w:lineRule="exact"/>
              <w:ind w:left="15"/>
              <w:rPr>
                <w:color w:val="000000"/>
                <w:sz w:val="24"/>
                <w:szCs w:val="24"/>
              </w:rPr>
            </w:pPr>
            <w:r w:rsidRPr="00EC4561">
              <w:rPr>
                <w:color w:val="000000"/>
                <w:sz w:val="24"/>
                <w:szCs w:val="24"/>
              </w:rPr>
              <w:t>Семена подсолнечника, IgE</w:t>
            </w:r>
          </w:p>
        </w:tc>
      </w:tr>
      <w:tr w:rsidR="006B3058" w:rsidRPr="00D041FD" w:rsidTr="00381F2D">
        <w:tc>
          <w:tcPr>
            <w:tcW w:w="588" w:type="dxa"/>
          </w:tcPr>
          <w:p w:rsidR="006B3058" w:rsidRPr="00D041FD" w:rsidRDefault="006B3058" w:rsidP="00C64476">
            <w:pPr>
              <w:jc w:val="both"/>
              <w:rPr>
                <w:color w:val="000000"/>
              </w:rPr>
            </w:pPr>
            <w:r>
              <w:rPr>
                <w:color w:val="000000"/>
              </w:rPr>
              <w:t>209</w:t>
            </w:r>
          </w:p>
        </w:tc>
        <w:tc>
          <w:tcPr>
            <w:tcW w:w="9300" w:type="dxa"/>
            <w:vAlign w:val="center"/>
          </w:tcPr>
          <w:p w:rsidR="006B3058" w:rsidRPr="00EC4561" w:rsidRDefault="006B3058" w:rsidP="00381F2D">
            <w:pPr>
              <w:widowControl w:val="0"/>
              <w:autoSpaceDE w:val="0"/>
              <w:autoSpaceDN w:val="0"/>
              <w:adjustRightInd w:val="0"/>
              <w:spacing w:before="15" w:line="225" w:lineRule="exact"/>
              <w:ind w:left="15"/>
              <w:rPr>
                <w:color w:val="000000"/>
                <w:sz w:val="24"/>
                <w:szCs w:val="24"/>
              </w:rPr>
            </w:pPr>
            <w:r w:rsidRPr="00EC4561">
              <w:rPr>
                <w:color w:val="000000"/>
                <w:sz w:val="24"/>
                <w:szCs w:val="24"/>
              </w:rPr>
              <w:t>Септанест, IgE</w:t>
            </w:r>
          </w:p>
        </w:tc>
      </w:tr>
      <w:tr w:rsidR="006B3058" w:rsidRPr="00D041FD" w:rsidTr="00381F2D">
        <w:tc>
          <w:tcPr>
            <w:tcW w:w="588" w:type="dxa"/>
          </w:tcPr>
          <w:p w:rsidR="006B3058" w:rsidRPr="00D041FD" w:rsidRDefault="006B3058" w:rsidP="00C64476">
            <w:pPr>
              <w:jc w:val="both"/>
              <w:rPr>
                <w:color w:val="000000"/>
              </w:rPr>
            </w:pPr>
            <w:r>
              <w:rPr>
                <w:color w:val="000000"/>
              </w:rPr>
              <w:t>210</w:t>
            </w:r>
          </w:p>
        </w:tc>
        <w:tc>
          <w:tcPr>
            <w:tcW w:w="9300" w:type="dxa"/>
            <w:vAlign w:val="center"/>
          </w:tcPr>
          <w:p w:rsidR="006B3058" w:rsidRPr="00EC4561" w:rsidRDefault="006B3058" w:rsidP="00381F2D">
            <w:pPr>
              <w:widowControl w:val="0"/>
              <w:autoSpaceDE w:val="0"/>
              <w:autoSpaceDN w:val="0"/>
              <w:adjustRightInd w:val="0"/>
              <w:spacing w:before="15" w:line="225" w:lineRule="exact"/>
              <w:ind w:left="15"/>
              <w:rPr>
                <w:color w:val="000000"/>
                <w:sz w:val="24"/>
                <w:szCs w:val="24"/>
              </w:rPr>
            </w:pPr>
            <w:r w:rsidRPr="00EC4561">
              <w:rPr>
                <w:color w:val="000000"/>
                <w:sz w:val="24"/>
                <w:szCs w:val="24"/>
              </w:rPr>
              <w:t>Сирень обыкновенная, IgE</w:t>
            </w:r>
          </w:p>
        </w:tc>
      </w:tr>
      <w:tr w:rsidR="006B3058" w:rsidRPr="007E2F2B" w:rsidTr="00381F2D">
        <w:tc>
          <w:tcPr>
            <w:tcW w:w="588" w:type="dxa"/>
          </w:tcPr>
          <w:p w:rsidR="006B3058" w:rsidRPr="00D041FD" w:rsidRDefault="006B3058" w:rsidP="00C64476">
            <w:pPr>
              <w:jc w:val="both"/>
              <w:rPr>
                <w:color w:val="000000"/>
              </w:rPr>
            </w:pPr>
            <w:r>
              <w:rPr>
                <w:color w:val="000000"/>
              </w:rPr>
              <w:t>211</w:t>
            </w:r>
          </w:p>
        </w:tc>
        <w:tc>
          <w:tcPr>
            <w:tcW w:w="9300" w:type="dxa"/>
            <w:vAlign w:val="center"/>
          </w:tcPr>
          <w:p w:rsidR="006B3058" w:rsidRPr="00EC4561" w:rsidRDefault="006B3058" w:rsidP="00381F2D">
            <w:pPr>
              <w:widowControl w:val="0"/>
              <w:autoSpaceDE w:val="0"/>
              <w:autoSpaceDN w:val="0"/>
              <w:adjustRightInd w:val="0"/>
              <w:spacing w:before="15" w:line="225" w:lineRule="exact"/>
              <w:ind w:left="15"/>
              <w:rPr>
                <w:color w:val="000000"/>
                <w:sz w:val="24"/>
                <w:szCs w:val="24"/>
              </w:rPr>
            </w:pPr>
            <w:r w:rsidRPr="00EC4561">
              <w:rPr>
                <w:color w:val="000000"/>
                <w:sz w:val="24"/>
                <w:szCs w:val="24"/>
              </w:rPr>
              <w:t>Скандонест, IgE</w:t>
            </w:r>
          </w:p>
        </w:tc>
      </w:tr>
      <w:tr w:rsidR="006B3058" w:rsidRPr="007E2F2B" w:rsidTr="00381F2D">
        <w:tc>
          <w:tcPr>
            <w:tcW w:w="588" w:type="dxa"/>
          </w:tcPr>
          <w:p w:rsidR="006B3058" w:rsidRPr="005D77F7" w:rsidRDefault="006B3058" w:rsidP="00C64476">
            <w:pPr>
              <w:jc w:val="both"/>
              <w:rPr>
                <w:color w:val="000000"/>
              </w:rPr>
            </w:pPr>
            <w:r>
              <w:rPr>
                <w:color w:val="000000"/>
              </w:rPr>
              <w:t>212</w:t>
            </w:r>
          </w:p>
        </w:tc>
        <w:tc>
          <w:tcPr>
            <w:tcW w:w="9300" w:type="dxa"/>
            <w:vAlign w:val="center"/>
          </w:tcPr>
          <w:p w:rsidR="006B3058" w:rsidRPr="00EC4561" w:rsidRDefault="006B3058" w:rsidP="00381F2D">
            <w:pPr>
              <w:widowControl w:val="0"/>
              <w:autoSpaceDE w:val="0"/>
              <w:autoSpaceDN w:val="0"/>
              <w:adjustRightInd w:val="0"/>
              <w:spacing w:before="15" w:line="225" w:lineRule="exact"/>
              <w:ind w:left="15"/>
              <w:rPr>
                <w:color w:val="000000"/>
                <w:sz w:val="24"/>
                <w:szCs w:val="24"/>
              </w:rPr>
            </w:pPr>
            <w:r w:rsidRPr="00EC4561">
              <w:rPr>
                <w:color w:val="000000"/>
                <w:sz w:val="24"/>
                <w:szCs w:val="24"/>
              </w:rPr>
              <w:t>Слива, IgE</w:t>
            </w:r>
          </w:p>
        </w:tc>
      </w:tr>
      <w:tr w:rsidR="006B3058" w:rsidRPr="00D041FD" w:rsidTr="00381F2D">
        <w:tc>
          <w:tcPr>
            <w:tcW w:w="588" w:type="dxa"/>
          </w:tcPr>
          <w:p w:rsidR="006B3058" w:rsidRPr="005D77F7" w:rsidRDefault="006B3058" w:rsidP="00C64476">
            <w:pPr>
              <w:jc w:val="both"/>
              <w:rPr>
                <w:color w:val="000000"/>
              </w:rPr>
            </w:pPr>
            <w:r>
              <w:rPr>
                <w:color w:val="000000"/>
              </w:rPr>
              <w:t>213</w:t>
            </w:r>
          </w:p>
        </w:tc>
        <w:tc>
          <w:tcPr>
            <w:tcW w:w="9300" w:type="dxa"/>
            <w:vAlign w:val="center"/>
          </w:tcPr>
          <w:p w:rsidR="006B3058" w:rsidRPr="00EC4561" w:rsidRDefault="006B3058" w:rsidP="00381F2D">
            <w:pPr>
              <w:widowControl w:val="0"/>
              <w:autoSpaceDE w:val="0"/>
              <w:autoSpaceDN w:val="0"/>
              <w:adjustRightInd w:val="0"/>
              <w:spacing w:before="15" w:line="225" w:lineRule="exact"/>
              <w:ind w:left="15"/>
              <w:rPr>
                <w:color w:val="000000"/>
                <w:sz w:val="24"/>
                <w:szCs w:val="24"/>
              </w:rPr>
            </w:pPr>
            <w:r w:rsidRPr="00EC4561">
              <w:rPr>
                <w:color w:val="000000"/>
                <w:sz w:val="24"/>
                <w:szCs w:val="24"/>
              </w:rPr>
              <w:t>Сметана, IgE</w:t>
            </w:r>
          </w:p>
        </w:tc>
      </w:tr>
      <w:tr w:rsidR="006B3058" w:rsidRPr="00D041FD" w:rsidTr="00381F2D">
        <w:tc>
          <w:tcPr>
            <w:tcW w:w="588" w:type="dxa"/>
          </w:tcPr>
          <w:p w:rsidR="006B3058" w:rsidRPr="00D041FD" w:rsidRDefault="006B3058" w:rsidP="00C64476">
            <w:pPr>
              <w:jc w:val="both"/>
              <w:rPr>
                <w:color w:val="000000"/>
              </w:rPr>
            </w:pPr>
            <w:r>
              <w:rPr>
                <w:color w:val="000000"/>
              </w:rPr>
              <w:t>214</w:t>
            </w:r>
          </w:p>
        </w:tc>
        <w:tc>
          <w:tcPr>
            <w:tcW w:w="9300" w:type="dxa"/>
            <w:vAlign w:val="center"/>
          </w:tcPr>
          <w:p w:rsidR="006B3058" w:rsidRPr="00EC4561" w:rsidRDefault="006B3058" w:rsidP="00381F2D">
            <w:pPr>
              <w:widowControl w:val="0"/>
              <w:autoSpaceDE w:val="0"/>
              <w:autoSpaceDN w:val="0"/>
              <w:adjustRightInd w:val="0"/>
              <w:spacing w:before="15" w:line="225" w:lineRule="exact"/>
              <w:ind w:left="15"/>
              <w:rPr>
                <w:color w:val="000000"/>
                <w:sz w:val="24"/>
                <w:szCs w:val="24"/>
              </w:rPr>
            </w:pPr>
            <w:r w:rsidRPr="00EC4561">
              <w:rPr>
                <w:color w:val="000000"/>
                <w:sz w:val="24"/>
                <w:szCs w:val="24"/>
              </w:rPr>
              <w:t>Смородина красная, IgE</w:t>
            </w:r>
          </w:p>
        </w:tc>
      </w:tr>
      <w:tr w:rsidR="006B3058" w:rsidRPr="00D041FD" w:rsidTr="00381F2D">
        <w:tc>
          <w:tcPr>
            <w:tcW w:w="588" w:type="dxa"/>
          </w:tcPr>
          <w:p w:rsidR="006B3058" w:rsidRPr="00D041FD" w:rsidRDefault="006B3058" w:rsidP="00C64476">
            <w:pPr>
              <w:jc w:val="both"/>
              <w:rPr>
                <w:color w:val="000000"/>
              </w:rPr>
            </w:pPr>
            <w:r>
              <w:rPr>
                <w:color w:val="000000"/>
              </w:rPr>
              <w:t>215</w:t>
            </w:r>
          </w:p>
        </w:tc>
        <w:tc>
          <w:tcPr>
            <w:tcW w:w="9300" w:type="dxa"/>
            <w:vAlign w:val="center"/>
          </w:tcPr>
          <w:p w:rsidR="006B3058" w:rsidRPr="00EC4561" w:rsidRDefault="006B3058" w:rsidP="00381F2D">
            <w:pPr>
              <w:widowControl w:val="0"/>
              <w:autoSpaceDE w:val="0"/>
              <w:autoSpaceDN w:val="0"/>
              <w:adjustRightInd w:val="0"/>
              <w:spacing w:before="15" w:line="225" w:lineRule="exact"/>
              <w:ind w:left="15"/>
              <w:rPr>
                <w:color w:val="000000"/>
                <w:sz w:val="24"/>
                <w:szCs w:val="24"/>
              </w:rPr>
            </w:pPr>
            <w:r w:rsidRPr="00EC4561">
              <w:rPr>
                <w:color w:val="000000"/>
                <w:sz w:val="24"/>
                <w:szCs w:val="24"/>
              </w:rPr>
              <w:t>Смородина черная, IgE</w:t>
            </w:r>
          </w:p>
        </w:tc>
      </w:tr>
      <w:tr w:rsidR="006B3058" w:rsidRPr="00A86FCA" w:rsidTr="00381F2D">
        <w:tc>
          <w:tcPr>
            <w:tcW w:w="588" w:type="dxa"/>
          </w:tcPr>
          <w:p w:rsidR="006B3058" w:rsidRPr="00D041FD" w:rsidRDefault="006B3058" w:rsidP="00C64476">
            <w:pPr>
              <w:jc w:val="both"/>
              <w:rPr>
                <w:color w:val="000000"/>
              </w:rPr>
            </w:pPr>
            <w:r>
              <w:rPr>
                <w:color w:val="000000"/>
              </w:rPr>
              <w:t>216</w:t>
            </w:r>
          </w:p>
        </w:tc>
        <w:tc>
          <w:tcPr>
            <w:tcW w:w="9300" w:type="dxa"/>
            <w:vAlign w:val="center"/>
          </w:tcPr>
          <w:p w:rsidR="006B3058" w:rsidRPr="00EC4561" w:rsidRDefault="006B3058" w:rsidP="00381F2D">
            <w:pPr>
              <w:widowControl w:val="0"/>
              <w:autoSpaceDE w:val="0"/>
              <w:autoSpaceDN w:val="0"/>
              <w:adjustRightInd w:val="0"/>
              <w:spacing w:before="15" w:line="225" w:lineRule="exact"/>
              <w:ind w:left="15"/>
              <w:rPr>
                <w:color w:val="000000"/>
                <w:sz w:val="24"/>
                <w:szCs w:val="24"/>
                <w:lang w:val="en-US"/>
              </w:rPr>
            </w:pPr>
            <w:r w:rsidRPr="00EC4561">
              <w:rPr>
                <w:color w:val="000000"/>
                <w:sz w:val="24"/>
                <w:szCs w:val="24"/>
              </w:rPr>
              <w:t>Собака</w:t>
            </w:r>
            <w:r w:rsidRPr="00EC4561">
              <w:rPr>
                <w:color w:val="000000"/>
                <w:sz w:val="24"/>
                <w:szCs w:val="24"/>
                <w:lang w:val="en-US"/>
              </w:rPr>
              <w:t xml:space="preserve"> (Canis familiaris), </w:t>
            </w:r>
            <w:r w:rsidRPr="00EC4561">
              <w:rPr>
                <w:color w:val="000000"/>
                <w:sz w:val="24"/>
                <w:szCs w:val="24"/>
              </w:rPr>
              <w:t>перхоть</w:t>
            </w:r>
            <w:r w:rsidRPr="00EC4561">
              <w:rPr>
                <w:color w:val="000000"/>
                <w:sz w:val="24"/>
                <w:szCs w:val="24"/>
                <w:lang w:val="en-US"/>
              </w:rPr>
              <w:t>, IgE, ImmunoCAP (Phadia)</w:t>
            </w:r>
          </w:p>
        </w:tc>
      </w:tr>
      <w:tr w:rsidR="006B3058" w:rsidRPr="00D041FD" w:rsidTr="00381F2D">
        <w:tc>
          <w:tcPr>
            <w:tcW w:w="588" w:type="dxa"/>
          </w:tcPr>
          <w:p w:rsidR="006B3058" w:rsidRPr="00D041FD" w:rsidRDefault="006B3058" w:rsidP="00C64476">
            <w:pPr>
              <w:jc w:val="both"/>
              <w:rPr>
                <w:color w:val="000000"/>
              </w:rPr>
            </w:pPr>
            <w:r>
              <w:rPr>
                <w:color w:val="000000"/>
              </w:rPr>
              <w:t>217</w:t>
            </w:r>
          </w:p>
        </w:tc>
        <w:tc>
          <w:tcPr>
            <w:tcW w:w="9300" w:type="dxa"/>
            <w:vAlign w:val="center"/>
          </w:tcPr>
          <w:p w:rsidR="006B3058" w:rsidRPr="00EC4561" w:rsidRDefault="006B3058" w:rsidP="00381F2D">
            <w:pPr>
              <w:widowControl w:val="0"/>
              <w:autoSpaceDE w:val="0"/>
              <w:autoSpaceDN w:val="0"/>
              <w:adjustRightInd w:val="0"/>
              <w:spacing w:before="15" w:line="225" w:lineRule="exact"/>
              <w:ind w:left="15"/>
              <w:rPr>
                <w:color w:val="000000"/>
                <w:sz w:val="24"/>
                <w:szCs w:val="24"/>
              </w:rPr>
            </w:pPr>
            <w:r w:rsidRPr="00EC4561">
              <w:rPr>
                <w:color w:val="000000"/>
                <w:sz w:val="24"/>
                <w:szCs w:val="24"/>
              </w:rPr>
              <w:t>Собака (шерсть), IgE</w:t>
            </w:r>
          </w:p>
        </w:tc>
      </w:tr>
      <w:tr w:rsidR="006B3058" w:rsidRPr="00D041FD" w:rsidTr="00381F2D">
        <w:tc>
          <w:tcPr>
            <w:tcW w:w="588" w:type="dxa"/>
          </w:tcPr>
          <w:p w:rsidR="006B3058" w:rsidRPr="00D041FD" w:rsidRDefault="006B3058" w:rsidP="00C64476">
            <w:pPr>
              <w:jc w:val="both"/>
              <w:rPr>
                <w:color w:val="000000"/>
              </w:rPr>
            </w:pPr>
            <w:r>
              <w:rPr>
                <w:color w:val="000000"/>
              </w:rPr>
              <w:t>218</w:t>
            </w:r>
          </w:p>
        </w:tc>
        <w:tc>
          <w:tcPr>
            <w:tcW w:w="9300" w:type="dxa"/>
            <w:vAlign w:val="center"/>
          </w:tcPr>
          <w:p w:rsidR="006B3058" w:rsidRPr="00EC4561" w:rsidRDefault="006B3058" w:rsidP="00381F2D">
            <w:pPr>
              <w:widowControl w:val="0"/>
              <w:autoSpaceDE w:val="0"/>
              <w:autoSpaceDN w:val="0"/>
              <w:adjustRightInd w:val="0"/>
              <w:spacing w:before="15" w:line="225" w:lineRule="exact"/>
              <w:ind w:left="15"/>
              <w:rPr>
                <w:color w:val="000000"/>
                <w:sz w:val="24"/>
                <w:szCs w:val="24"/>
              </w:rPr>
            </w:pPr>
            <w:r w:rsidRPr="00EC4561">
              <w:rPr>
                <w:color w:val="000000"/>
                <w:sz w:val="24"/>
                <w:szCs w:val="24"/>
              </w:rPr>
              <w:t>Собака (эпителий), IgE</w:t>
            </w:r>
          </w:p>
        </w:tc>
      </w:tr>
      <w:tr w:rsidR="006B3058" w:rsidRPr="00D041FD" w:rsidTr="00381F2D">
        <w:tc>
          <w:tcPr>
            <w:tcW w:w="588" w:type="dxa"/>
          </w:tcPr>
          <w:p w:rsidR="006B3058" w:rsidRPr="00D041FD" w:rsidRDefault="006B3058" w:rsidP="00C64476">
            <w:pPr>
              <w:jc w:val="both"/>
              <w:rPr>
                <w:color w:val="000000"/>
              </w:rPr>
            </w:pPr>
            <w:r>
              <w:rPr>
                <w:color w:val="000000"/>
              </w:rPr>
              <w:t>219</w:t>
            </w:r>
          </w:p>
        </w:tc>
        <w:tc>
          <w:tcPr>
            <w:tcW w:w="9300" w:type="dxa"/>
            <w:vAlign w:val="center"/>
          </w:tcPr>
          <w:p w:rsidR="006B3058" w:rsidRPr="00EC4561" w:rsidRDefault="006B3058" w:rsidP="00381F2D">
            <w:pPr>
              <w:widowControl w:val="0"/>
              <w:autoSpaceDE w:val="0"/>
              <w:autoSpaceDN w:val="0"/>
              <w:adjustRightInd w:val="0"/>
              <w:spacing w:before="15" w:line="225" w:lineRule="exact"/>
              <w:ind w:left="15"/>
              <w:rPr>
                <w:color w:val="000000"/>
                <w:sz w:val="24"/>
                <w:szCs w:val="24"/>
              </w:rPr>
            </w:pPr>
            <w:r w:rsidRPr="00EC4561">
              <w:rPr>
                <w:color w:val="000000"/>
                <w:sz w:val="24"/>
                <w:szCs w:val="24"/>
              </w:rPr>
              <w:t>Сосна обыкновенная, IgE</w:t>
            </w:r>
          </w:p>
        </w:tc>
      </w:tr>
      <w:tr w:rsidR="006B3058" w:rsidRPr="00A86FCA" w:rsidTr="00381F2D">
        <w:tc>
          <w:tcPr>
            <w:tcW w:w="588" w:type="dxa"/>
          </w:tcPr>
          <w:p w:rsidR="006B3058" w:rsidRPr="00D041FD" w:rsidRDefault="006B3058" w:rsidP="00C64476">
            <w:pPr>
              <w:jc w:val="both"/>
              <w:rPr>
                <w:color w:val="000000"/>
              </w:rPr>
            </w:pPr>
            <w:r>
              <w:rPr>
                <w:color w:val="000000"/>
              </w:rPr>
              <w:t>220</w:t>
            </w:r>
          </w:p>
        </w:tc>
        <w:tc>
          <w:tcPr>
            <w:tcW w:w="9300" w:type="dxa"/>
            <w:vAlign w:val="center"/>
          </w:tcPr>
          <w:p w:rsidR="006B3058" w:rsidRPr="00EC4561" w:rsidRDefault="006B3058" w:rsidP="00381F2D">
            <w:pPr>
              <w:widowControl w:val="0"/>
              <w:autoSpaceDE w:val="0"/>
              <w:autoSpaceDN w:val="0"/>
              <w:adjustRightInd w:val="0"/>
              <w:spacing w:before="15" w:line="225" w:lineRule="exact"/>
              <w:ind w:left="15"/>
              <w:rPr>
                <w:color w:val="000000"/>
                <w:sz w:val="24"/>
                <w:szCs w:val="24"/>
                <w:lang w:val="en-US"/>
              </w:rPr>
            </w:pPr>
            <w:r w:rsidRPr="00EC4561">
              <w:rPr>
                <w:color w:val="000000"/>
                <w:sz w:val="24"/>
                <w:szCs w:val="24"/>
              </w:rPr>
              <w:t>Соя</w:t>
            </w:r>
            <w:r w:rsidRPr="00EC4561">
              <w:rPr>
                <w:color w:val="000000"/>
                <w:sz w:val="24"/>
                <w:szCs w:val="24"/>
                <w:lang w:val="en-US"/>
              </w:rPr>
              <w:t xml:space="preserve"> (Glycine max), IgE, ImmunoCAP (Phadia)</w:t>
            </w:r>
          </w:p>
        </w:tc>
      </w:tr>
      <w:tr w:rsidR="006B3058" w:rsidRPr="00D041FD" w:rsidTr="00381F2D">
        <w:tc>
          <w:tcPr>
            <w:tcW w:w="588" w:type="dxa"/>
          </w:tcPr>
          <w:p w:rsidR="006B3058" w:rsidRPr="00D041FD" w:rsidRDefault="006B3058" w:rsidP="00C64476">
            <w:pPr>
              <w:jc w:val="both"/>
              <w:rPr>
                <w:color w:val="000000"/>
              </w:rPr>
            </w:pPr>
            <w:r>
              <w:rPr>
                <w:color w:val="000000"/>
              </w:rPr>
              <w:t>221</w:t>
            </w:r>
          </w:p>
        </w:tc>
        <w:tc>
          <w:tcPr>
            <w:tcW w:w="9300" w:type="dxa"/>
            <w:vAlign w:val="center"/>
          </w:tcPr>
          <w:p w:rsidR="006B3058" w:rsidRPr="00EC4561" w:rsidRDefault="006B3058" w:rsidP="00381F2D">
            <w:pPr>
              <w:widowControl w:val="0"/>
              <w:autoSpaceDE w:val="0"/>
              <w:autoSpaceDN w:val="0"/>
              <w:adjustRightInd w:val="0"/>
              <w:spacing w:before="15" w:line="225" w:lineRule="exact"/>
              <w:ind w:left="15"/>
              <w:rPr>
                <w:color w:val="000000"/>
                <w:sz w:val="24"/>
                <w:szCs w:val="24"/>
              </w:rPr>
            </w:pPr>
            <w:r w:rsidRPr="00EC4561">
              <w:rPr>
                <w:color w:val="000000"/>
                <w:sz w:val="24"/>
                <w:szCs w:val="24"/>
              </w:rPr>
              <w:t>Соя, IgE</w:t>
            </w:r>
          </w:p>
        </w:tc>
      </w:tr>
      <w:tr w:rsidR="006B3058" w:rsidRPr="00D041FD" w:rsidTr="00381F2D">
        <w:tc>
          <w:tcPr>
            <w:tcW w:w="588" w:type="dxa"/>
          </w:tcPr>
          <w:p w:rsidR="006B3058" w:rsidRPr="00D041FD" w:rsidRDefault="006B3058" w:rsidP="00C64476">
            <w:pPr>
              <w:jc w:val="both"/>
              <w:rPr>
                <w:color w:val="000000"/>
              </w:rPr>
            </w:pPr>
            <w:r>
              <w:rPr>
                <w:color w:val="000000"/>
              </w:rPr>
              <w:t>222</w:t>
            </w:r>
          </w:p>
        </w:tc>
        <w:tc>
          <w:tcPr>
            <w:tcW w:w="9300" w:type="dxa"/>
            <w:vAlign w:val="center"/>
          </w:tcPr>
          <w:p w:rsidR="006B3058" w:rsidRPr="00EC4561" w:rsidRDefault="006B3058" w:rsidP="00381F2D">
            <w:pPr>
              <w:widowControl w:val="0"/>
              <w:autoSpaceDE w:val="0"/>
              <w:autoSpaceDN w:val="0"/>
              <w:adjustRightInd w:val="0"/>
              <w:spacing w:before="15" w:line="225" w:lineRule="exact"/>
              <w:ind w:left="15"/>
              <w:rPr>
                <w:color w:val="000000"/>
                <w:sz w:val="24"/>
                <w:szCs w:val="24"/>
              </w:rPr>
            </w:pPr>
            <w:r w:rsidRPr="00EC4561">
              <w:rPr>
                <w:color w:val="000000"/>
                <w:sz w:val="24"/>
                <w:szCs w:val="24"/>
              </w:rPr>
              <w:t>Сульфаметоксазол, IgE</w:t>
            </w:r>
          </w:p>
        </w:tc>
      </w:tr>
      <w:tr w:rsidR="006B3058" w:rsidRPr="00D041FD" w:rsidTr="00381F2D">
        <w:tc>
          <w:tcPr>
            <w:tcW w:w="588" w:type="dxa"/>
          </w:tcPr>
          <w:p w:rsidR="006B3058" w:rsidRPr="00D041FD" w:rsidRDefault="006B3058" w:rsidP="00C64476">
            <w:pPr>
              <w:jc w:val="both"/>
              <w:rPr>
                <w:color w:val="000000"/>
              </w:rPr>
            </w:pPr>
            <w:r>
              <w:rPr>
                <w:color w:val="000000"/>
              </w:rPr>
              <w:t>223</w:t>
            </w:r>
          </w:p>
        </w:tc>
        <w:tc>
          <w:tcPr>
            <w:tcW w:w="9300" w:type="dxa"/>
            <w:vAlign w:val="center"/>
          </w:tcPr>
          <w:p w:rsidR="006B3058" w:rsidRPr="00EC4561" w:rsidRDefault="006B3058" w:rsidP="00381F2D">
            <w:pPr>
              <w:widowControl w:val="0"/>
              <w:autoSpaceDE w:val="0"/>
              <w:autoSpaceDN w:val="0"/>
              <w:adjustRightInd w:val="0"/>
              <w:spacing w:before="15" w:line="225" w:lineRule="exact"/>
              <w:ind w:left="15"/>
              <w:rPr>
                <w:color w:val="000000"/>
                <w:sz w:val="24"/>
                <w:szCs w:val="24"/>
              </w:rPr>
            </w:pPr>
            <w:r w:rsidRPr="00EC4561">
              <w:rPr>
                <w:color w:val="000000"/>
                <w:sz w:val="24"/>
                <w:szCs w:val="24"/>
              </w:rPr>
              <w:t>Сыр, IgE</w:t>
            </w:r>
          </w:p>
        </w:tc>
      </w:tr>
      <w:tr w:rsidR="006B3058" w:rsidRPr="00D041FD" w:rsidTr="00381F2D">
        <w:tc>
          <w:tcPr>
            <w:tcW w:w="588" w:type="dxa"/>
          </w:tcPr>
          <w:p w:rsidR="006B3058" w:rsidRPr="00D041FD" w:rsidRDefault="006B3058" w:rsidP="00C64476">
            <w:pPr>
              <w:jc w:val="both"/>
              <w:rPr>
                <w:color w:val="000000"/>
              </w:rPr>
            </w:pPr>
            <w:r>
              <w:rPr>
                <w:color w:val="000000"/>
              </w:rPr>
              <w:t>224</w:t>
            </w:r>
          </w:p>
        </w:tc>
        <w:tc>
          <w:tcPr>
            <w:tcW w:w="9300" w:type="dxa"/>
            <w:vAlign w:val="center"/>
          </w:tcPr>
          <w:p w:rsidR="006B3058" w:rsidRPr="00EC4561" w:rsidRDefault="006B3058" w:rsidP="00381F2D">
            <w:pPr>
              <w:widowControl w:val="0"/>
              <w:autoSpaceDE w:val="0"/>
              <w:autoSpaceDN w:val="0"/>
              <w:adjustRightInd w:val="0"/>
              <w:spacing w:before="15" w:line="225" w:lineRule="exact"/>
              <w:ind w:left="15"/>
              <w:rPr>
                <w:color w:val="000000"/>
                <w:sz w:val="24"/>
                <w:szCs w:val="24"/>
              </w:rPr>
            </w:pPr>
            <w:r w:rsidRPr="00EC4561">
              <w:rPr>
                <w:color w:val="000000"/>
                <w:sz w:val="24"/>
                <w:szCs w:val="24"/>
              </w:rPr>
              <w:t>Табак, IgE</w:t>
            </w:r>
          </w:p>
        </w:tc>
      </w:tr>
      <w:tr w:rsidR="006B3058" w:rsidRPr="00A86FCA" w:rsidTr="00381F2D">
        <w:tc>
          <w:tcPr>
            <w:tcW w:w="588" w:type="dxa"/>
          </w:tcPr>
          <w:p w:rsidR="006B3058" w:rsidRPr="00D041FD" w:rsidRDefault="006B3058" w:rsidP="00C64476">
            <w:pPr>
              <w:jc w:val="both"/>
              <w:rPr>
                <w:color w:val="000000"/>
              </w:rPr>
            </w:pPr>
            <w:r>
              <w:rPr>
                <w:color w:val="000000"/>
              </w:rPr>
              <w:t>225</w:t>
            </w:r>
          </w:p>
        </w:tc>
        <w:tc>
          <w:tcPr>
            <w:tcW w:w="9300" w:type="dxa"/>
            <w:vAlign w:val="center"/>
          </w:tcPr>
          <w:p w:rsidR="006B3058" w:rsidRPr="00EC4561" w:rsidRDefault="006B3058" w:rsidP="00381F2D">
            <w:pPr>
              <w:widowControl w:val="0"/>
              <w:autoSpaceDE w:val="0"/>
              <w:autoSpaceDN w:val="0"/>
              <w:adjustRightInd w:val="0"/>
              <w:spacing w:before="15" w:line="225" w:lineRule="exact"/>
              <w:ind w:left="15"/>
              <w:rPr>
                <w:color w:val="000000"/>
                <w:sz w:val="24"/>
                <w:szCs w:val="24"/>
                <w:lang w:val="en-US"/>
              </w:rPr>
            </w:pPr>
            <w:r w:rsidRPr="00EC4561">
              <w:rPr>
                <w:color w:val="000000"/>
                <w:sz w:val="24"/>
                <w:szCs w:val="24"/>
              </w:rPr>
              <w:t>Таракан</w:t>
            </w:r>
            <w:r w:rsidRPr="00EC4561">
              <w:rPr>
                <w:color w:val="000000"/>
                <w:sz w:val="24"/>
                <w:szCs w:val="24"/>
                <w:lang w:val="en-US"/>
              </w:rPr>
              <w:t xml:space="preserve"> </w:t>
            </w:r>
            <w:r w:rsidRPr="00EC4561">
              <w:rPr>
                <w:color w:val="000000"/>
                <w:sz w:val="24"/>
                <w:szCs w:val="24"/>
              </w:rPr>
              <w:t>рыжий</w:t>
            </w:r>
            <w:r w:rsidRPr="00EC4561">
              <w:rPr>
                <w:color w:val="000000"/>
                <w:sz w:val="24"/>
                <w:szCs w:val="24"/>
                <w:lang w:val="en-US"/>
              </w:rPr>
              <w:t xml:space="preserve"> (Blatella germanica), IgE, ImmunoCAP (Phadia)</w:t>
            </w:r>
          </w:p>
        </w:tc>
      </w:tr>
      <w:tr w:rsidR="006B3058" w:rsidRPr="00D041FD" w:rsidTr="00381F2D">
        <w:tc>
          <w:tcPr>
            <w:tcW w:w="588" w:type="dxa"/>
          </w:tcPr>
          <w:p w:rsidR="006B3058" w:rsidRPr="00D041FD" w:rsidRDefault="006B3058" w:rsidP="00C64476">
            <w:pPr>
              <w:jc w:val="both"/>
              <w:rPr>
                <w:color w:val="000000"/>
              </w:rPr>
            </w:pPr>
            <w:r>
              <w:rPr>
                <w:color w:val="000000"/>
              </w:rPr>
              <w:t>226</w:t>
            </w:r>
          </w:p>
        </w:tc>
        <w:tc>
          <w:tcPr>
            <w:tcW w:w="9300" w:type="dxa"/>
            <w:vAlign w:val="center"/>
          </w:tcPr>
          <w:p w:rsidR="006B3058" w:rsidRPr="00EC4561" w:rsidRDefault="006B3058" w:rsidP="00381F2D">
            <w:pPr>
              <w:widowControl w:val="0"/>
              <w:autoSpaceDE w:val="0"/>
              <w:autoSpaceDN w:val="0"/>
              <w:adjustRightInd w:val="0"/>
              <w:spacing w:before="15" w:line="225" w:lineRule="exact"/>
              <w:ind w:left="15"/>
              <w:rPr>
                <w:color w:val="000000"/>
                <w:sz w:val="24"/>
                <w:szCs w:val="24"/>
              </w:rPr>
            </w:pPr>
            <w:r w:rsidRPr="00EC4561">
              <w:rPr>
                <w:color w:val="000000"/>
                <w:sz w:val="24"/>
                <w:szCs w:val="24"/>
              </w:rPr>
              <w:t>Творог, IgE</w:t>
            </w:r>
          </w:p>
        </w:tc>
      </w:tr>
      <w:tr w:rsidR="006B3058" w:rsidRPr="00A86FCA" w:rsidTr="00381F2D">
        <w:tc>
          <w:tcPr>
            <w:tcW w:w="588" w:type="dxa"/>
          </w:tcPr>
          <w:p w:rsidR="006B3058" w:rsidRPr="00D041FD" w:rsidRDefault="006B3058" w:rsidP="00C64476">
            <w:pPr>
              <w:jc w:val="both"/>
              <w:rPr>
                <w:color w:val="000000"/>
              </w:rPr>
            </w:pPr>
            <w:r>
              <w:rPr>
                <w:color w:val="000000"/>
              </w:rPr>
              <w:t>227</w:t>
            </w:r>
          </w:p>
        </w:tc>
        <w:tc>
          <w:tcPr>
            <w:tcW w:w="9300" w:type="dxa"/>
            <w:vAlign w:val="center"/>
          </w:tcPr>
          <w:p w:rsidR="006B3058" w:rsidRPr="00EC4561" w:rsidRDefault="006B3058" w:rsidP="00381F2D">
            <w:pPr>
              <w:widowControl w:val="0"/>
              <w:autoSpaceDE w:val="0"/>
              <w:autoSpaceDN w:val="0"/>
              <w:adjustRightInd w:val="0"/>
              <w:spacing w:before="15" w:line="225" w:lineRule="exact"/>
              <w:ind w:left="15"/>
              <w:rPr>
                <w:color w:val="000000"/>
                <w:sz w:val="24"/>
                <w:szCs w:val="24"/>
                <w:lang w:val="en-US"/>
              </w:rPr>
            </w:pPr>
            <w:r w:rsidRPr="00EC4561">
              <w:rPr>
                <w:color w:val="000000"/>
                <w:sz w:val="24"/>
                <w:szCs w:val="24"/>
              </w:rPr>
              <w:t>Тимофеевка</w:t>
            </w:r>
            <w:r w:rsidRPr="00EC4561">
              <w:rPr>
                <w:color w:val="000000"/>
                <w:sz w:val="24"/>
                <w:szCs w:val="24"/>
                <w:lang w:val="en-US"/>
              </w:rPr>
              <w:t xml:space="preserve"> </w:t>
            </w:r>
            <w:r w:rsidRPr="00EC4561">
              <w:rPr>
                <w:color w:val="000000"/>
                <w:sz w:val="24"/>
                <w:szCs w:val="24"/>
              </w:rPr>
              <w:t>луговая</w:t>
            </w:r>
            <w:r w:rsidRPr="00EC4561">
              <w:rPr>
                <w:color w:val="000000"/>
                <w:sz w:val="24"/>
                <w:szCs w:val="24"/>
                <w:lang w:val="en-US"/>
              </w:rPr>
              <w:t xml:space="preserve"> (Phleum pratense), IgE, ImmunoCAP (Phadia)</w:t>
            </w:r>
          </w:p>
        </w:tc>
      </w:tr>
      <w:tr w:rsidR="006B3058" w:rsidRPr="00D041FD" w:rsidTr="00381F2D">
        <w:tc>
          <w:tcPr>
            <w:tcW w:w="588" w:type="dxa"/>
          </w:tcPr>
          <w:p w:rsidR="006B3058" w:rsidRPr="00D041FD" w:rsidRDefault="006B3058" w:rsidP="00C64476">
            <w:pPr>
              <w:jc w:val="both"/>
              <w:rPr>
                <w:color w:val="000000"/>
              </w:rPr>
            </w:pPr>
            <w:r>
              <w:rPr>
                <w:color w:val="000000"/>
              </w:rPr>
              <w:t>228</w:t>
            </w:r>
          </w:p>
        </w:tc>
        <w:tc>
          <w:tcPr>
            <w:tcW w:w="9300" w:type="dxa"/>
            <w:vAlign w:val="center"/>
          </w:tcPr>
          <w:p w:rsidR="006B3058" w:rsidRPr="00EC4561" w:rsidRDefault="006B3058" w:rsidP="00381F2D">
            <w:pPr>
              <w:widowControl w:val="0"/>
              <w:autoSpaceDE w:val="0"/>
              <w:autoSpaceDN w:val="0"/>
              <w:adjustRightInd w:val="0"/>
              <w:spacing w:before="15" w:line="225" w:lineRule="exact"/>
              <w:ind w:left="15"/>
              <w:rPr>
                <w:color w:val="000000"/>
                <w:sz w:val="24"/>
                <w:szCs w:val="24"/>
              </w:rPr>
            </w:pPr>
            <w:r w:rsidRPr="00EC4561">
              <w:rPr>
                <w:color w:val="000000"/>
                <w:sz w:val="24"/>
                <w:szCs w:val="24"/>
              </w:rPr>
              <w:t>Тимофеевка луговая, IgE</w:t>
            </w:r>
          </w:p>
        </w:tc>
      </w:tr>
      <w:tr w:rsidR="006B3058" w:rsidRPr="00A86FCA" w:rsidTr="00381F2D">
        <w:tc>
          <w:tcPr>
            <w:tcW w:w="588" w:type="dxa"/>
          </w:tcPr>
          <w:p w:rsidR="006B3058" w:rsidRPr="00D041FD" w:rsidRDefault="006B3058" w:rsidP="00C64476">
            <w:pPr>
              <w:jc w:val="both"/>
              <w:rPr>
                <w:color w:val="000000"/>
              </w:rPr>
            </w:pPr>
            <w:r>
              <w:rPr>
                <w:color w:val="000000"/>
              </w:rPr>
              <w:t>229</w:t>
            </w:r>
          </w:p>
        </w:tc>
        <w:tc>
          <w:tcPr>
            <w:tcW w:w="9300" w:type="dxa"/>
            <w:vAlign w:val="center"/>
          </w:tcPr>
          <w:p w:rsidR="006B3058" w:rsidRPr="00EC4561" w:rsidRDefault="006B3058" w:rsidP="00381F2D">
            <w:pPr>
              <w:widowControl w:val="0"/>
              <w:autoSpaceDE w:val="0"/>
              <w:autoSpaceDN w:val="0"/>
              <w:adjustRightInd w:val="0"/>
              <w:spacing w:before="15" w:line="225" w:lineRule="exact"/>
              <w:ind w:left="15"/>
              <w:rPr>
                <w:color w:val="000000"/>
                <w:sz w:val="24"/>
                <w:szCs w:val="24"/>
                <w:lang w:val="en-US"/>
              </w:rPr>
            </w:pPr>
            <w:r w:rsidRPr="00EC4561">
              <w:rPr>
                <w:color w:val="000000"/>
                <w:sz w:val="24"/>
                <w:szCs w:val="24"/>
              </w:rPr>
              <w:t>Томат</w:t>
            </w:r>
            <w:r w:rsidRPr="00EC4561">
              <w:rPr>
                <w:color w:val="000000"/>
                <w:sz w:val="24"/>
                <w:szCs w:val="24"/>
                <w:lang w:val="en-US"/>
              </w:rPr>
              <w:t xml:space="preserve"> (Lycopersicon escul</w:t>
            </w:r>
            <w:proofErr w:type="gramStart"/>
            <w:r w:rsidRPr="00EC4561">
              <w:rPr>
                <w:color w:val="000000"/>
                <w:sz w:val="24"/>
                <w:szCs w:val="24"/>
              </w:rPr>
              <w:t>е</w:t>
            </w:r>
            <w:proofErr w:type="gramEnd"/>
            <w:r w:rsidRPr="00EC4561">
              <w:rPr>
                <w:color w:val="000000"/>
                <w:sz w:val="24"/>
                <w:szCs w:val="24"/>
                <w:lang w:val="en-US"/>
              </w:rPr>
              <w:t>tum), IgE, ImmunoCAP (Phadia)</w:t>
            </w:r>
          </w:p>
        </w:tc>
      </w:tr>
      <w:tr w:rsidR="006B3058" w:rsidRPr="00D041FD" w:rsidTr="00381F2D">
        <w:tc>
          <w:tcPr>
            <w:tcW w:w="588" w:type="dxa"/>
          </w:tcPr>
          <w:p w:rsidR="006B3058" w:rsidRPr="00D041FD" w:rsidRDefault="006B3058" w:rsidP="00C64476">
            <w:pPr>
              <w:jc w:val="both"/>
              <w:rPr>
                <w:color w:val="000000"/>
              </w:rPr>
            </w:pPr>
            <w:r>
              <w:rPr>
                <w:color w:val="000000"/>
              </w:rPr>
              <w:t>230</w:t>
            </w:r>
          </w:p>
        </w:tc>
        <w:tc>
          <w:tcPr>
            <w:tcW w:w="9300" w:type="dxa"/>
            <w:vAlign w:val="center"/>
          </w:tcPr>
          <w:p w:rsidR="006B3058" w:rsidRPr="00EC4561" w:rsidRDefault="006B3058" w:rsidP="00381F2D">
            <w:pPr>
              <w:widowControl w:val="0"/>
              <w:autoSpaceDE w:val="0"/>
              <w:autoSpaceDN w:val="0"/>
              <w:adjustRightInd w:val="0"/>
              <w:spacing w:before="15" w:line="225" w:lineRule="exact"/>
              <w:ind w:left="15"/>
              <w:rPr>
                <w:color w:val="000000"/>
                <w:sz w:val="24"/>
                <w:szCs w:val="24"/>
              </w:rPr>
            </w:pPr>
            <w:r w:rsidRPr="00EC4561">
              <w:rPr>
                <w:color w:val="000000"/>
                <w:sz w:val="24"/>
                <w:szCs w:val="24"/>
              </w:rPr>
              <w:t>Томат (помидор), IgE</w:t>
            </w:r>
          </w:p>
        </w:tc>
      </w:tr>
      <w:tr w:rsidR="006B3058" w:rsidRPr="00A86FCA" w:rsidTr="00381F2D">
        <w:tc>
          <w:tcPr>
            <w:tcW w:w="588" w:type="dxa"/>
          </w:tcPr>
          <w:p w:rsidR="006B3058" w:rsidRPr="00D041FD" w:rsidRDefault="006B3058" w:rsidP="00C64476">
            <w:pPr>
              <w:jc w:val="both"/>
              <w:rPr>
                <w:color w:val="000000"/>
              </w:rPr>
            </w:pPr>
            <w:r>
              <w:rPr>
                <w:color w:val="000000"/>
              </w:rPr>
              <w:t>231</w:t>
            </w:r>
          </w:p>
        </w:tc>
        <w:tc>
          <w:tcPr>
            <w:tcW w:w="9300" w:type="dxa"/>
            <w:vAlign w:val="center"/>
          </w:tcPr>
          <w:p w:rsidR="006B3058" w:rsidRPr="00EC4561" w:rsidRDefault="006B3058" w:rsidP="00381F2D">
            <w:pPr>
              <w:widowControl w:val="0"/>
              <w:autoSpaceDE w:val="0"/>
              <w:autoSpaceDN w:val="0"/>
              <w:adjustRightInd w:val="0"/>
              <w:spacing w:before="15" w:line="225" w:lineRule="exact"/>
              <w:ind w:left="15"/>
              <w:rPr>
                <w:color w:val="000000"/>
                <w:sz w:val="24"/>
                <w:szCs w:val="24"/>
                <w:lang w:val="en-US"/>
              </w:rPr>
            </w:pPr>
            <w:r w:rsidRPr="00EC4561">
              <w:rPr>
                <w:color w:val="000000"/>
                <w:sz w:val="24"/>
                <w:szCs w:val="24"/>
              </w:rPr>
              <w:t>Тополь</w:t>
            </w:r>
            <w:r w:rsidRPr="00EC4561">
              <w:rPr>
                <w:color w:val="000000"/>
                <w:sz w:val="24"/>
                <w:szCs w:val="24"/>
                <w:lang w:val="en-US"/>
              </w:rPr>
              <w:t xml:space="preserve"> </w:t>
            </w:r>
            <w:r w:rsidRPr="00EC4561">
              <w:rPr>
                <w:color w:val="000000"/>
                <w:sz w:val="24"/>
                <w:szCs w:val="24"/>
              </w:rPr>
              <w:t>дельтовидный</w:t>
            </w:r>
            <w:r w:rsidRPr="00EC4561">
              <w:rPr>
                <w:color w:val="000000"/>
                <w:sz w:val="24"/>
                <w:szCs w:val="24"/>
                <w:lang w:val="en-US"/>
              </w:rPr>
              <w:t xml:space="preserve"> (Populus deltoides), IgE, ImmunoCAP (Phadia)</w:t>
            </w:r>
          </w:p>
        </w:tc>
      </w:tr>
      <w:tr w:rsidR="006B3058" w:rsidRPr="00D041FD" w:rsidTr="00381F2D">
        <w:tc>
          <w:tcPr>
            <w:tcW w:w="588" w:type="dxa"/>
          </w:tcPr>
          <w:p w:rsidR="006B3058" w:rsidRPr="00D041FD" w:rsidRDefault="006B3058" w:rsidP="00C64476">
            <w:pPr>
              <w:jc w:val="both"/>
              <w:rPr>
                <w:color w:val="000000"/>
              </w:rPr>
            </w:pPr>
            <w:r>
              <w:rPr>
                <w:color w:val="000000"/>
              </w:rPr>
              <w:t>232</w:t>
            </w:r>
          </w:p>
        </w:tc>
        <w:tc>
          <w:tcPr>
            <w:tcW w:w="9300" w:type="dxa"/>
            <w:vAlign w:val="center"/>
          </w:tcPr>
          <w:p w:rsidR="006B3058" w:rsidRPr="00EC4561" w:rsidRDefault="006B3058" w:rsidP="00381F2D">
            <w:pPr>
              <w:widowControl w:val="0"/>
              <w:autoSpaceDE w:val="0"/>
              <w:autoSpaceDN w:val="0"/>
              <w:adjustRightInd w:val="0"/>
              <w:spacing w:before="15" w:line="225" w:lineRule="exact"/>
              <w:ind w:left="15"/>
              <w:rPr>
                <w:color w:val="000000"/>
                <w:sz w:val="24"/>
                <w:szCs w:val="24"/>
              </w:rPr>
            </w:pPr>
            <w:r w:rsidRPr="00EC4561">
              <w:rPr>
                <w:color w:val="000000"/>
                <w:sz w:val="24"/>
                <w:szCs w:val="24"/>
              </w:rPr>
              <w:t>Тополь, IgE</w:t>
            </w:r>
          </w:p>
        </w:tc>
      </w:tr>
      <w:tr w:rsidR="006B3058" w:rsidRPr="00D041FD" w:rsidTr="00381F2D">
        <w:tc>
          <w:tcPr>
            <w:tcW w:w="588" w:type="dxa"/>
          </w:tcPr>
          <w:p w:rsidR="006B3058" w:rsidRPr="00D041FD" w:rsidRDefault="006B3058" w:rsidP="00C64476">
            <w:pPr>
              <w:jc w:val="both"/>
              <w:rPr>
                <w:color w:val="000000"/>
              </w:rPr>
            </w:pPr>
            <w:r>
              <w:rPr>
                <w:color w:val="000000"/>
              </w:rPr>
              <w:t>233</w:t>
            </w:r>
          </w:p>
        </w:tc>
        <w:tc>
          <w:tcPr>
            <w:tcW w:w="9300" w:type="dxa"/>
            <w:vAlign w:val="center"/>
          </w:tcPr>
          <w:p w:rsidR="006B3058" w:rsidRPr="00EC4561" w:rsidRDefault="006B3058" w:rsidP="00381F2D">
            <w:pPr>
              <w:widowControl w:val="0"/>
              <w:autoSpaceDE w:val="0"/>
              <w:autoSpaceDN w:val="0"/>
              <w:adjustRightInd w:val="0"/>
              <w:spacing w:before="15" w:line="225" w:lineRule="exact"/>
              <w:ind w:left="15"/>
              <w:rPr>
                <w:color w:val="000000"/>
                <w:sz w:val="24"/>
                <w:szCs w:val="24"/>
              </w:rPr>
            </w:pPr>
            <w:r w:rsidRPr="00EC4561">
              <w:rPr>
                <w:color w:val="000000"/>
                <w:sz w:val="24"/>
                <w:szCs w:val="24"/>
              </w:rPr>
              <w:t>Треска атлантическая (Gadus morhua), IgE, ImmunoCAP (Phadia)</w:t>
            </w:r>
          </w:p>
        </w:tc>
      </w:tr>
      <w:tr w:rsidR="006B3058" w:rsidRPr="00D041FD" w:rsidTr="00381F2D">
        <w:tc>
          <w:tcPr>
            <w:tcW w:w="588" w:type="dxa"/>
          </w:tcPr>
          <w:p w:rsidR="006B3058" w:rsidRPr="00D041FD" w:rsidRDefault="006B3058" w:rsidP="00C64476">
            <w:pPr>
              <w:jc w:val="both"/>
              <w:rPr>
                <w:color w:val="000000"/>
              </w:rPr>
            </w:pPr>
            <w:r>
              <w:rPr>
                <w:color w:val="000000"/>
              </w:rPr>
              <w:t>234</w:t>
            </w:r>
          </w:p>
        </w:tc>
        <w:tc>
          <w:tcPr>
            <w:tcW w:w="9300" w:type="dxa"/>
            <w:vAlign w:val="center"/>
          </w:tcPr>
          <w:p w:rsidR="006B3058" w:rsidRPr="00EC4561" w:rsidRDefault="006B3058" w:rsidP="00381F2D">
            <w:pPr>
              <w:widowControl w:val="0"/>
              <w:autoSpaceDE w:val="0"/>
              <w:autoSpaceDN w:val="0"/>
              <w:adjustRightInd w:val="0"/>
              <w:spacing w:before="15" w:line="225" w:lineRule="exact"/>
              <w:ind w:left="15"/>
              <w:rPr>
                <w:color w:val="000000"/>
                <w:sz w:val="24"/>
                <w:szCs w:val="24"/>
              </w:rPr>
            </w:pPr>
            <w:r w:rsidRPr="00EC4561">
              <w:rPr>
                <w:color w:val="000000"/>
                <w:sz w:val="24"/>
                <w:szCs w:val="24"/>
              </w:rPr>
              <w:t>Треска атлантическая, IgE</w:t>
            </w:r>
          </w:p>
        </w:tc>
      </w:tr>
      <w:tr w:rsidR="006B3058" w:rsidRPr="00A86FCA" w:rsidTr="00381F2D">
        <w:tc>
          <w:tcPr>
            <w:tcW w:w="588" w:type="dxa"/>
          </w:tcPr>
          <w:p w:rsidR="006B3058" w:rsidRPr="00D041FD" w:rsidRDefault="006B3058" w:rsidP="00C64476">
            <w:pPr>
              <w:jc w:val="both"/>
              <w:rPr>
                <w:color w:val="000000"/>
              </w:rPr>
            </w:pPr>
            <w:r>
              <w:rPr>
                <w:color w:val="000000"/>
              </w:rPr>
              <w:t>235</w:t>
            </w:r>
          </w:p>
        </w:tc>
        <w:tc>
          <w:tcPr>
            <w:tcW w:w="9300" w:type="dxa"/>
            <w:vAlign w:val="center"/>
          </w:tcPr>
          <w:p w:rsidR="006B3058" w:rsidRPr="00EC4561" w:rsidRDefault="006B3058" w:rsidP="00381F2D">
            <w:pPr>
              <w:widowControl w:val="0"/>
              <w:autoSpaceDE w:val="0"/>
              <w:autoSpaceDN w:val="0"/>
              <w:adjustRightInd w:val="0"/>
              <w:spacing w:before="15" w:line="225" w:lineRule="exact"/>
              <w:ind w:left="15"/>
              <w:rPr>
                <w:color w:val="000000"/>
                <w:sz w:val="24"/>
                <w:szCs w:val="24"/>
                <w:lang w:val="en-US"/>
              </w:rPr>
            </w:pPr>
            <w:r w:rsidRPr="00EC4561">
              <w:rPr>
                <w:color w:val="000000"/>
                <w:sz w:val="24"/>
                <w:szCs w:val="24"/>
              </w:rPr>
              <w:t>Тыква</w:t>
            </w:r>
            <w:r w:rsidRPr="00EC4561">
              <w:rPr>
                <w:color w:val="000000"/>
                <w:sz w:val="24"/>
                <w:szCs w:val="24"/>
                <w:lang w:val="en-US"/>
              </w:rPr>
              <w:t xml:space="preserve"> (Cucurbita pepo), IgE, ImmunoCAP (Phadia)</w:t>
            </w:r>
          </w:p>
        </w:tc>
      </w:tr>
      <w:tr w:rsidR="006B3058" w:rsidRPr="00D041FD" w:rsidTr="00381F2D">
        <w:tc>
          <w:tcPr>
            <w:tcW w:w="588" w:type="dxa"/>
          </w:tcPr>
          <w:p w:rsidR="006B3058" w:rsidRPr="00D041FD" w:rsidRDefault="006B3058" w:rsidP="00C64476">
            <w:pPr>
              <w:jc w:val="both"/>
              <w:rPr>
                <w:color w:val="000000"/>
              </w:rPr>
            </w:pPr>
            <w:r>
              <w:rPr>
                <w:color w:val="000000"/>
              </w:rPr>
              <w:t>236</w:t>
            </w:r>
          </w:p>
        </w:tc>
        <w:tc>
          <w:tcPr>
            <w:tcW w:w="9300" w:type="dxa"/>
            <w:vAlign w:val="center"/>
          </w:tcPr>
          <w:p w:rsidR="006B3058" w:rsidRPr="00EC4561" w:rsidRDefault="006B3058" w:rsidP="00381F2D">
            <w:pPr>
              <w:widowControl w:val="0"/>
              <w:autoSpaceDE w:val="0"/>
              <w:autoSpaceDN w:val="0"/>
              <w:adjustRightInd w:val="0"/>
              <w:spacing w:before="15" w:line="225" w:lineRule="exact"/>
              <w:ind w:left="15"/>
              <w:rPr>
                <w:color w:val="000000"/>
                <w:sz w:val="24"/>
                <w:szCs w:val="24"/>
              </w:rPr>
            </w:pPr>
            <w:r w:rsidRPr="00EC4561">
              <w:rPr>
                <w:color w:val="000000"/>
                <w:sz w:val="24"/>
                <w:szCs w:val="24"/>
              </w:rPr>
              <w:t>Тыква, IgE</w:t>
            </w:r>
          </w:p>
        </w:tc>
      </w:tr>
      <w:tr w:rsidR="006B3058" w:rsidRPr="00D041FD" w:rsidTr="00381F2D">
        <w:tc>
          <w:tcPr>
            <w:tcW w:w="588" w:type="dxa"/>
          </w:tcPr>
          <w:p w:rsidR="006B3058" w:rsidRPr="00D041FD" w:rsidRDefault="006B3058" w:rsidP="00C64476">
            <w:pPr>
              <w:jc w:val="both"/>
              <w:rPr>
                <w:color w:val="000000"/>
              </w:rPr>
            </w:pPr>
            <w:r>
              <w:rPr>
                <w:color w:val="000000"/>
              </w:rPr>
              <w:t>237</w:t>
            </w:r>
          </w:p>
        </w:tc>
        <w:tc>
          <w:tcPr>
            <w:tcW w:w="9300" w:type="dxa"/>
            <w:vAlign w:val="center"/>
          </w:tcPr>
          <w:p w:rsidR="006B3058" w:rsidRPr="00EC4561" w:rsidRDefault="006B3058" w:rsidP="00381F2D">
            <w:pPr>
              <w:widowControl w:val="0"/>
              <w:autoSpaceDE w:val="0"/>
              <w:autoSpaceDN w:val="0"/>
              <w:adjustRightInd w:val="0"/>
              <w:spacing w:before="15" w:line="225" w:lineRule="exact"/>
              <w:ind w:left="15"/>
              <w:rPr>
                <w:color w:val="000000"/>
                <w:sz w:val="24"/>
                <w:szCs w:val="24"/>
              </w:rPr>
            </w:pPr>
            <w:r w:rsidRPr="00EC4561">
              <w:rPr>
                <w:color w:val="000000"/>
                <w:sz w:val="24"/>
                <w:szCs w:val="24"/>
              </w:rPr>
              <w:t>Убистезин, IgE</w:t>
            </w:r>
          </w:p>
        </w:tc>
      </w:tr>
      <w:tr w:rsidR="006B3058" w:rsidRPr="00D041FD" w:rsidTr="00381F2D">
        <w:tc>
          <w:tcPr>
            <w:tcW w:w="588" w:type="dxa"/>
          </w:tcPr>
          <w:p w:rsidR="006B3058" w:rsidRPr="00D041FD" w:rsidRDefault="006B3058" w:rsidP="00C64476">
            <w:pPr>
              <w:jc w:val="both"/>
              <w:rPr>
                <w:color w:val="000000"/>
              </w:rPr>
            </w:pPr>
            <w:r>
              <w:rPr>
                <w:color w:val="000000"/>
              </w:rPr>
              <w:t>238</w:t>
            </w:r>
          </w:p>
        </w:tc>
        <w:tc>
          <w:tcPr>
            <w:tcW w:w="9300" w:type="dxa"/>
            <w:vAlign w:val="center"/>
          </w:tcPr>
          <w:p w:rsidR="006B3058" w:rsidRPr="00EC4561" w:rsidRDefault="006B3058" w:rsidP="00381F2D">
            <w:pPr>
              <w:widowControl w:val="0"/>
              <w:autoSpaceDE w:val="0"/>
              <w:autoSpaceDN w:val="0"/>
              <w:adjustRightInd w:val="0"/>
              <w:spacing w:before="15" w:line="225" w:lineRule="exact"/>
              <w:ind w:left="15"/>
              <w:rPr>
                <w:color w:val="000000"/>
                <w:sz w:val="24"/>
                <w:szCs w:val="24"/>
              </w:rPr>
            </w:pPr>
            <w:r w:rsidRPr="00EC4561">
              <w:rPr>
                <w:color w:val="000000"/>
                <w:sz w:val="24"/>
                <w:szCs w:val="24"/>
              </w:rPr>
              <w:t>Ультракаин, IgE</w:t>
            </w:r>
          </w:p>
        </w:tc>
      </w:tr>
      <w:tr w:rsidR="006B3058" w:rsidRPr="00D041FD" w:rsidTr="00381F2D">
        <w:tc>
          <w:tcPr>
            <w:tcW w:w="588" w:type="dxa"/>
          </w:tcPr>
          <w:p w:rsidR="006B3058" w:rsidRPr="00D041FD" w:rsidRDefault="006B3058" w:rsidP="00C64476">
            <w:pPr>
              <w:jc w:val="both"/>
              <w:rPr>
                <w:color w:val="000000"/>
              </w:rPr>
            </w:pPr>
            <w:r>
              <w:rPr>
                <w:color w:val="000000"/>
              </w:rPr>
              <w:lastRenderedPageBreak/>
              <w:t>239</w:t>
            </w:r>
          </w:p>
        </w:tc>
        <w:tc>
          <w:tcPr>
            <w:tcW w:w="9300" w:type="dxa"/>
            <w:vAlign w:val="center"/>
          </w:tcPr>
          <w:p w:rsidR="006B3058" w:rsidRPr="00EC4561" w:rsidRDefault="006B3058" w:rsidP="00381F2D">
            <w:pPr>
              <w:widowControl w:val="0"/>
              <w:autoSpaceDE w:val="0"/>
              <w:autoSpaceDN w:val="0"/>
              <w:adjustRightInd w:val="0"/>
              <w:spacing w:before="15" w:line="225" w:lineRule="exact"/>
              <w:ind w:left="15"/>
              <w:rPr>
                <w:color w:val="000000"/>
                <w:sz w:val="24"/>
                <w:szCs w:val="24"/>
              </w:rPr>
            </w:pPr>
            <w:r w:rsidRPr="00EC4561">
              <w:rPr>
                <w:color w:val="000000"/>
                <w:sz w:val="24"/>
                <w:szCs w:val="24"/>
              </w:rPr>
              <w:t>Утка (мясо), IgE</w:t>
            </w:r>
          </w:p>
        </w:tc>
      </w:tr>
      <w:tr w:rsidR="006B3058" w:rsidRPr="00D041FD" w:rsidTr="00381F2D">
        <w:tc>
          <w:tcPr>
            <w:tcW w:w="588" w:type="dxa"/>
          </w:tcPr>
          <w:p w:rsidR="006B3058" w:rsidRPr="00D041FD" w:rsidRDefault="006B3058" w:rsidP="00C64476">
            <w:pPr>
              <w:jc w:val="both"/>
              <w:rPr>
                <w:color w:val="000000"/>
              </w:rPr>
            </w:pPr>
            <w:r>
              <w:rPr>
                <w:color w:val="000000"/>
              </w:rPr>
              <w:t>240</w:t>
            </w:r>
          </w:p>
        </w:tc>
        <w:tc>
          <w:tcPr>
            <w:tcW w:w="9300" w:type="dxa"/>
            <w:vAlign w:val="center"/>
          </w:tcPr>
          <w:p w:rsidR="006B3058" w:rsidRPr="00EC4561" w:rsidRDefault="006B3058" w:rsidP="00381F2D">
            <w:pPr>
              <w:widowControl w:val="0"/>
              <w:autoSpaceDE w:val="0"/>
              <w:autoSpaceDN w:val="0"/>
              <w:adjustRightInd w:val="0"/>
              <w:spacing w:before="15" w:line="225" w:lineRule="exact"/>
              <w:ind w:left="15"/>
              <w:rPr>
                <w:color w:val="000000"/>
                <w:sz w:val="24"/>
                <w:szCs w:val="24"/>
              </w:rPr>
            </w:pPr>
            <w:r w:rsidRPr="00EC4561">
              <w:rPr>
                <w:color w:val="000000"/>
                <w:sz w:val="24"/>
                <w:szCs w:val="24"/>
              </w:rPr>
              <w:t>Фасоль, IgE</w:t>
            </w:r>
          </w:p>
        </w:tc>
      </w:tr>
      <w:tr w:rsidR="006B3058" w:rsidRPr="00D041FD" w:rsidTr="00381F2D">
        <w:tc>
          <w:tcPr>
            <w:tcW w:w="588" w:type="dxa"/>
          </w:tcPr>
          <w:p w:rsidR="006B3058" w:rsidRPr="00D041FD" w:rsidRDefault="006B3058" w:rsidP="00C64476">
            <w:pPr>
              <w:jc w:val="both"/>
              <w:rPr>
                <w:color w:val="000000"/>
              </w:rPr>
            </w:pPr>
            <w:r>
              <w:rPr>
                <w:color w:val="000000"/>
              </w:rPr>
              <w:t>241</w:t>
            </w:r>
          </w:p>
        </w:tc>
        <w:tc>
          <w:tcPr>
            <w:tcW w:w="9300" w:type="dxa"/>
            <w:vAlign w:val="center"/>
          </w:tcPr>
          <w:p w:rsidR="006B3058" w:rsidRPr="00EC4561" w:rsidRDefault="006B3058" w:rsidP="00381F2D">
            <w:pPr>
              <w:widowControl w:val="0"/>
              <w:autoSpaceDE w:val="0"/>
              <w:autoSpaceDN w:val="0"/>
              <w:adjustRightInd w:val="0"/>
              <w:spacing w:before="15" w:line="225" w:lineRule="exact"/>
              <w:ind w:left="15"/>
              <w:rPr>
                <w:color w:val="000000"/>
                <w:sz w:val="24"/>
                <w:szCs w:val="24"/>
              </w:rPr>
            </w:pPr>
            <w:r w:rsidRPr="00EC4561">
              <w:rPr>
                <w:color w:val="000000"/>
                <w:sz w:val="24"/>
                <w:szCs w:val="24"/>
              </w:rPr>
              <w:t>Форель радужная (Oncorhynchus mykiss), IgE, ImmunoCAP (Phadia)</w:t>
            </w:r>
          </w:p>
        </w:tc>
      </w:tr>
      <w:tr w:rsidR="006B3058" w:rsidRPr="00D041FD" w:rsidTr="00381F2D">
        <w:tc>
          <w:tcPr>
            <w:tcW w:w="588" w:type="dxa"/>
          </w:tcPr>
          <w:p w:rsidR="006B3058" w:rsidRPr="00D041FD" w:rsidRDefault="006B3058" w:rsidP="00C64476">
            <w:pPr>
              <w:jc w:val="both"/>
              <w:rPr>
                <w:color w:val="000000"/>
              </w:rPr>
            </w:pPr>
            <w:r>
              <w:rPr>
                <w:color w:val="000000"/>
              </w:rPr>
              <w:t>242</w:t>
            </w:r>
          </w:p>
        </w:tc>
        <w:tc>
          <w:tcPr>
            <w:tcW w:w="9300" w:type="dxa"/>
            <w:vAlign w:val="center"/>
          </w:tcPr>
          <w:p w:rsidR="006B3058" w:rsidRPr="00EC4561" w:rsidRDefault="006B3058" w:rsidP="00381F2D">
            <w:pPr>
              <w:widowControl w:val="0"/>
              <w:autoSpaceDE w:val="0"/>
              <w:autoSpaceDN w:val="0"/>
              <w:adjustRightInd w:val="0"/>
              <w:spacing w:before="15" w:line="225" w:lineRule="exact"/>
              <w:ind w:left="15"/>
              <w:rPr>
                <w:color w:val="000000"/>
                <w:sz w:val="24"/>
                <w:szCs w:val="24"/>
              </w:rPr>
            </w:pPr>
            <w:r w:rsidRPr="00EC4561">
              <w:rPr>
                <w:color w:val="000000"/>
                <w:sz w:val="24"/>
                <w:szCs w:val="24"/>
              </w:rPr>
              <w:t>Фрукты: апельсин (f33, Citrus sinensis), яблоко (f49, Malus x domestica), банан (f92, Musa acuminata/sapientum/paradisiaca), персик (f95, Prunus persica). IgE, ImmunoCAP (Phadia)</w:t>
            </w:r>
          </w:p>
        </w:tc>
      </w:tr>
      <w:tr w:rsidR="006B3058" w:rsidRPr="00A86FCA" w:rsidTr="00381F2D">
        <w:tc>
          <w:tcPr>
            <w:tcW w:w="588" w:type="dxa"/>
          </w:tcPr>
          <w:p w:rsidR="006B3058" w:rsidRPr="00D041FD" w:rsidRDefault="006B3058" w:rsidP="00C64476">
            <w:pPr>
              <w:jc w:val="both"/>
              <w:rPr>
                <w:color w:val="000000"/>
              </w:rPr>
            </w:pPr>
            <w:r>
              <w:rPr>
                <w:color w:val="000000"/>
              </w:rPr>
              <w:t>243</w:t>
            </w:r>
          </w:p>
        </w:tc>
        <w:tc>
          <w:tcPr>
            <w:tcW w:w="9300" w:type="dxa"/>
            <w:vAlign w:val="center"/>
          </w:tcPr>
          <w:p w:rsidR="006B3058" w:rsidRPr="00EC4561" w:rsidRDefault="006B3058" w:rsidP="00381F2D">
            <w:pPr>
              <w:widowControl w:val="0"/>
              <w:autoSpaceDE w:val="0"/>
              <w:autoSpaceDN w:val="0"/>
              <w:adjustRightInd w:val="0"/>
              <w:spacing w:before="15" w:line="225" w:lineRule="exact"/>
              <w:ind w:left="15"/>
              <w:rPr>
                <w:color w:val="000000"/>
                <w:sz w:val="24"/>
                <w:szCs w:val="24"/>
                <w:lang w:val="en-US"/>
              </w:rPr>
            </w:pPr>
            <w:r w:rsidRPr="00EC4561">
              <w:rPr>
                <w:color w:val="000000"/>
                <w:sz w:val="24"/>
                <w:szCs w:val="24"/>
              </w:rPr>
              <w:t>Фундук</w:t>
            </w:r>
            <w:r w:rsidRPr="00EC4561">
              <w:rPr>
                <w:color w:val="000000"/>
                <w:sz w:val="24"/>
                <w:szCs w:val="24"/>
                <w:lang w:val="en-US"/>
              </w:rPr>
              <w:t xml:space="preserve"> (Corylus avellana), IgE, ImmunoCAP (Phadia)</w:t>
            </w:r>
          </w:p>
        </w:tc>
      </w:tr>
      <w:tr w:rsidR="006B3058" w:rsidRPr="00D041FD" w:rsidTr="00381F2D">
        <w:tc>
          <w:tcPr>
            <w:tcW w:w="588" w:type="dxa"/>
          </w:tcPr>
          <w:p w:rsidR="006B3058" w:rsidRPr="00D041FD" w:rsidRDefault="006B3058" w:rsidP="00C64476">
            <w:pPr>
              <w:jc w:val="both"/>
              <w:rPr>
                <w:color w:val="000000"/>
              </w:rPr>
            </w:pPr>
            <w:r>
              <w:rPr>
                <w:color w:val="000000"/>
              </w:rPr>
              <w:t>244</w:t>
            </w:r>
          </w:p>
        </w:tc>
        <w:tc>
          <w:tcPr>
            <w:tcW w:w="9300" w:type="dxa"/>
            <w:vAlign w:val="center"/>
          </w:tcPr>
          <w:p w:rsidR="006B3058" w:rsidRPr="00EC4561" w:rsidRDefault="006B3058" w:rsidP="00381F2D">
            <w:pPr>
              <w:widowControl w:val="0"/>
              <w:autoSpaceDE w:val="0"/>
              <w:autoSpaceDN w:val="0"/>
              <w:adjustRightInd w:val="0"/>
              <w:spacing w:before="15" w:line="225" w:lineRule="exact"/>
              <w:ind w:left="15"/>
              <w:rPr>
                <w:color w:val="000000"/>
                <w:sz w:val="24"/>
                <w:szCs w:val="24"/>
              </w:rPr>
            </w:pPr>
            <w:r w:rsidRPr="00EC4561">
              <w:rPr>
                <w:color w:val="000000"/>
                <w:sz w:val="24"/>
                <w:szCs w:val="24"/>
              </w:rPr>
              <w:t>Фундук, IgE</w:t>
            </w:r>
          </w:p>
        </w:tc>
      </w:tr>
      <w:tr w:rsidR="006B3058" w:rsidRPr="00D041FD" w:rsidTr="00381F2D">
        <w:tc>
          <w:tcPr>
            <w:tcW w:w="588" w:type="dxa"/>
          </w:tcPr>
          <w:p w:rsidR="006B3058" w:rsidRPr="00D041FD" w:rsidRDefault="006B3058" w:rsidP="00C64476">
            <w:pPr>
              <w:jc w:val="both"/>
              <w:rPr>
                <w:color w:val="000000"/>
              </w:rPr>
            </w:pPr>
            <w:r>
              <w:rPr>
                <w:color w:val="000000"/>
              </w:rPr>
              <w:t>245</w:t>
            </w:r>
          </w:p>
        </w:tc>
        <w:tc>
          <w:tcPr>
            <w:tcW w:w="9300" w:type="dxa"/>
            <w:vAlign w:val="center"/>
          </w:tcPr>
          <w:p w:rsidR="006B3058" w:rsidRPr="00EC4561" w:rsidRDefault="006B3058" w:rsidP="00381F2D">
            <w:pPr>
              <w:widowControl w:val="0"/>
              <w:autoSpaceDE w:val="0"/>
              <w:autoSpaceDN w:val="0"/>
              <w:adjustRightInd w:val="0"/>
              <w:spacing w:before="15" w:line="225" w:lineRule="exact"/>
              <w:ind w:left="15"/>
              <w:rPr>
                <w:color w:val="000000"/>
                <w:sz w:val="24"/>
                <w:szCs w:val="24"/>
              </w:rPr>
            </w:pPr>
            <w:r w:rsidRPr="00EC4561">
              <w:rPr>
                <w:color w:val="000000"/>
                <w:sz w:val="24"/>
                <w:szCs w:val="24"/>
              </w:rPr>
              <w:t>Хек, IgE</w:t>
            </w:r>
          </w:p>
        </w:tc>
      </w:tr>
      <w:tr w:rsidR="006B3058" w:rsidRPr="00D041FD" w:rsidTr="00381F2D">
        <w:tc>
          <w:tcPr>
            <w:tcW w:w="588" w:type="dxa"/>
          </w:tcPr>
          <w:p w:rsidR="006B3058" w:rsidRPr="00D041FD" w:rsidRDefault="006B3058" w:rsidP="00C64476">
            <w:pPr>
              <w:jc w:val="both"/>
              <w:rPr>
                <w:color w:val="000000"/>
              </w:rPr>
            </w:pPr>
            <w:r>
              <w:rPr>
                <w:color w:val="000000"/>
              </w:rPr>
              <w:t>246</w:t>
            </w:r>
          </w:p>
        </w:tc>
        <w:tc>
          <w:tcPr>
            <w:tcW w:w="9300" w:type="dxa"/>
            <w:vAlign w:val="center"/>
          </w:tcPr>
          <w:p w:rsidR="006B3058" w:rsidRPr="00EC4561" w:rsidRDefault="006B3058" w:rsidP="00381F2D">
            <w:pPr>
              <w:widowControl w:val="0"/>
              <w:autoSpaceDE w:val="0"/>
              <w:autoSpaceDN w:val="0"/>
              <w:adjustRightInd w:val="0"/>
              <w:spacing w:before="15" w:line="225" w:lineRule="exact"/>
              <w:ind w:left="15"/>
              <w:rPr>
                <w:color w:val="000000"/>
                <w:sz w:val="24"/>
                <w:szCs w:val="24"/>
              </w:rPr>
            </w:pPr>
            <w:proofErr w:type="gramStart"/>
            <w:r w:rsidRPr="00EC4561">
              <w:rPr>
                <w:color w:val="000000"/>
                <w:sz w:val="24"/>
                <w:szCs w:val="24"/>
              </w:rPr>
              <w:t>Хомяк (сем.</w:t>
            </w:r>
            <w:proofErr w:type="gramEnd"/>
            <w:r w:rsidRPr="00EC4561">
              <w:rPr>
                <w:color w:val="000000"/>
                <w:sz w:val="24"/>
                <w:szCs w:val="24"/>
              </w:rPr>
              <w:t xml:space="preserve"> </w:t>
            </w:r>
            <w:proofErr w:type="gramStart"/>
            <w:r w:rsidRPr="00EC4561">
              <w:rPr>
                <w:color w:val="000000"/>
                <w:sz w:val="24"/>
                <w:szCs w:val="24"/>
              </w:rPr>
              <w:t>Cricetidae), эпителий, IgE, ImmunoCAP (Phadia)</w:t>
            </w:r>
            <w:proofErr w:type="gramEnd"/>
          </w:p>
        </w:tc>
      </w:tr>
      <w:tr w:rsidR="006B3058" w:rsidRPr="00D041FD" w:rsidTr="00381F2D">
        <w:tc>
          <w:tcPr>
            <w:tcW w:w="588" w:type="dxa"/>
          </w:tcPr>
          <w:p w:rsidR="006B3058" w:rsidRPr="00D041FD" w:rsidRDefault="006B3058" w:rsidP="00C64476">
            <w:pPr>
              <w:jc w:val="both"/>
              <w:rPr>
                <w:color w:val="000000"/>
              </w:rPr>
            </w:pPr>
            <w:r>
              <w:rPr>
                <w:color w:val="000000"/>
              </w:rPr>
              <w:t>247</w:t>
            </w:r>
          </w:p>
        </w:tc>
        <w:tc>
          <w:tcPr>
            <w:tcW w:w="9300" w:type="dxa"/>
            <w:vAlign w:val="center"/>
          </w:tcPr>
          <w:p w:rsidR="006B3058" w:rsidRPr="00EC4561" w:rsidRDefault="006B3058" w:rsidP="00381F2D">
            <w:pPr>
              <w:widowControl w:val="0"/>
              <w:autoSpaceDE w:val="0"/>
              <w:autoSpaceDN w:val="0"/>
              <w:adjustRightInd w:val="0"/>
              <w:spacing w:before="15" w:line="225" w:lineRule="exact"/>
              <w:ind w:left="15"/>
              <w:rPr>
                <w:color w:val="000000"/>
                <w:sz w:val="24"/>
                <w:szCs w:val="24"/>
              </w:rPr>
            </w:pPr>
            <w:r w:rsidRPr="00EC4561">
              <w:rPr>
                <w:color w:val="000000"/>
                <w:sz w:val="24"/>
                <w:szCs w:val="24"/>
              </w:rPr>
              <w:t>Хомяк (шерсть), IgE</w:t>
            </w:r>
          </w:p>
        </w:tc>
      </w:tr>
      <w:tr w:rsidR="006B3058" w:rsidRPr="00A86FCA" w:rsidTr="00381F2D">
        <w:tc>
          <w:tcPr>
            <w:tcW w:w="588" w:type="dxa"/>
          </w:tcPr>
          <w:p w:rsidR="006B3058" w:rsidRPr="00D041FD" w:rsidRDefault="006B3058" w:rsidP="00C64476">
            <w:pPr>
              <w:jc w:val="both"/>
              <w:rPr>
                <w:color w:val="000000"/>
              </w:rPr>
            </w:pPr>
            <w:r>
              <w:rPr>
                <w:color w:val="000000"/>
              </w:rPr>
              <w:t>248</w:t>
            </w:r>
          </w:p>
        </w:tc>
        <w:tc>
          <w:tcPr>
            <w:tcW w:w="9300" w:type="dxa"/>
            <w:vAlign w:val="center"/>
          </w:tcPr>
          <w:p w:rsidR="006B3058" w:rsidRPr="00EC4561" w:rsidRDefault="006B3058" w:rsidP="00381F2D">
            <w:pPr>
              <w:widowControl w:val="0"/>
              <w:autoSpaceDE w:val="0"/>
              <w:autoSpaceDN w:val="0"/>
              <w:adjustRightInd w:val="0"/>
              <w:spacing w:before="15" w:line="225" w:lineRule="exact"/>
              <w:ind w:left="15"/>
              <w:rPr>
                <w:color w:val="000000"/>
                <w:sz w:val="24"/>
                <w:szCs w:val="24"/>
                <w:lang w:val="en-US"/>
              </w:rPr>
            </w:pPr>
            <w:r w:rsidRPr="00EC4561">
              <w:rPr>
                <w:color w:val="000000"/>
                <w:sz w:val="24"/>
                <w:szCs w:val="24"/>
              </w:rPr>
              <w:t>Чай</w:t>
            </w:r>
            <w:r w:rsidRPr="00EC4561">
              <w:rPr>
                <w:color w:val="000000"/>
                <w:sz w:val="24"/>
                <w:szCs w:val="24"/>
                <w:lang w:val="en-US"/>
              </w:rPr>
              <w:t xml:space="preserve"> (Theaceae), IgE, ImmunoCAP (Phadia)</w:t>
            </w:r>
          </w:p>
        </w:tc>
      </w:tr>
      <w:tr w:rsidR="006B3058" w:rsidRPr="00D041FD" w:rsidTr="00381F2D">
        <w:tc>
          <w:tcPr>
            <w:tcW w:w="588" w:type="dxa"/>
          </w:tcPr>
          <w:p w:rsidR="006B3058" w:rsidRPr="00D041FD" w:rsidRDefault="006B3058" w:rsidP="00C64476">
            <w:pPr>
              <w:jc w:val="both"/>
              <w:rPr>
                <w:color w:val="000000"/>
              </w:rPr>
            </w:pPr>
            <w:r>
              <w:rPr>
                <w:color w:val="000000"/>
              </w:rPr>
              <w:t>249</w:t>
            </w:r>
          </w:p>
        </w:tc>
        <w:tc>
          <w:tcPr>
            <w:tcW w:w="9300" w:type="dxa"/>
            <w:vAlign w:val="center"/>
          </w:tcPr>
          <w:p w:rsidR="006B3058" w:rsidRPr="00EC4561" w:rsidRDefault="006B3058" w:rsidP="00381F2D">
            <w:pPr>
              <w:widowControl w:val="0"/>
              <w:autoSpaceDE w:val="0"/>
              <w:autoSpaceDN w:val="0"/>
              <w:adjustRightInd w:val="0"/>
              <w:spacing w:before="15" w:line="225" w:lineRule="exact"/>
              <w:ind w:left="15"/>
              <w:rPr>
                <w:color w:val="000000"/>
                <w:sz w:val="24"/>
                <w:szCs w:val="24"/>
              </w:rPr>
            </w:pPr>
            <w:r w:rsidRPr="00EC4561">
              <w:rPr>
                <w:color w:val="000000"/>
                <w:sz w:val="24"/>
                <w:szCs w:val="24"/>
              </w:rPr>
              <w:t>Чай, IgE</w:t>
            </w:r>
          </w:p>
        </w:tc>
      </w:tr>
      <w:tr w:rsidR="006B3058" w:rsidRPr="00D041FD" w:rsidTr="00381F2D">
        <w:tc>
          <w:tcPr>
            <w:tcW w:w="588" w:type="dxa"/>
          </w:tcPr>
          <w:p w:rsidR="006B3058" w:rsidRPr="00D041FD" w:rsidRDefault="006B3058" w:rsidP="00C64476">
            <w:pPr>
              <w:jc w:val="both"/>
              <w:rPr>
                <w:color w:val="000000"/>
              </w:rPr>
            </w:pPr>
            <w:r>
              <w:rPr>
                <w:color w:val="000000"/>
              </w:rPr>
              <w:t>250</w:t>
            </w:r>
          </w:p>
        </w:tc>
        <w:tc>
          <w:tcPr>
            <w:tcW w:w="9300" w:type="dxa"/>
            <w:vAlign w:val="center"/>
          </w:tcPr>
          <w:p w:rsidR="006B3058" w:rsidRPr="00EC4561" w:rsidRDefault="006B3058" w:rsidP="00381F2D">
            <w:pPr>
              <w:widowControl w:val="0"/>
              <w:autoSpaceDE w:val="0"/>
              <w:autoSpaceDN w:val="0"/>
              <w:adjustRightInd w:val="0"/>
              <w:spacing w:before="15" w:line="225" w:lineRule="exact"/>
              <w:ind w:left="15"/>
              <w:rPr>
                <w:color w:val="000000"/>
                <w:sz w:val="24"/>
                <w:szCs w:val="24"/>
              </w:rPr>
            </w:pPr>
            <w:r w:rsidRPr="00EC4561">
              <w:rPr>
                <w:color w:val="000000"/>
                <w:sz w:val="24"/>
                <w:szCs w:val="24"/>
              </w:rPr>
              <w:t>Черешня, IgE</w:t>
            </w:r>
          </w:p>
        </w:tc>
      </w:tr>
      <w:tr w:rsidR="006B3058" w:rsidRPr="00D041FD" w:rsidTr="00381F2D">
        <w:tc>
          <w:tcPr>
            <w:tcW w:w="588" w:type="dxa"/>
          </w:tcPr>
          <w:p w:rsidR="006B3058" w:rsidRPr="00D041FD" w:rsidRDefault="006B3058" w:rsidP="00C64476">
            <w:pPr>
              <w:jc w:val="both"/>
              <w:rPr>
                <w:color w:val="000000"/>
              </w:rPr>
            </w:pPr>
            <w:r>
              <w:rPr>
                <w:color w:val="000000"/>
              </w:rPr>
              <w:t>251</w:t>
            </w:r>
          </w:p>
        </w:tc>
        <w:tc>
          <w:tcPr>
            <w:tcW w:w="9300" w:type="dxa"/>
            <w:vAlign w:val="center"/>
          </w:tcPr>
          <w:p w:rsidR="006B3058" w:rsidRPr="00EC4561" w:rsidRDefault="006B3058" w:rsidP="00381F2D">
            <w:pPr>
              <w:widowControl w:val="0"/>
              <w:autoSpaceDE w:val="0"/>
              <w:autoSpaceDN w:val="0"/>
              <w:adjustRightInd w:val="0"/>
              <w:spacing w:before="15" w:line="225" w:lineRule="exact"/>
              <w:ind w:left="15"/>
              <w:rPr>
                <w:color w:val="000000"/>
                <w:sz w:val="24"/>
                <w:szCs w:val="24"/>
              </w:rPr>
            </w:pPr>
            <w:r w:rsidRPr="00EC4561">
              <w:rPr>
                <w:color w:val="000000"/>
                <w:sz w:val="24"/>
                <w:szCs w:val="24"/>
              </w:rPr>
              <w:t>Чеснок, IgE</w:t>
            </w:r>
          </w:p>
        </w:tc>
      </w:tr>
      <w:tr w:rsidR="006B3058" w:rsidRPr="00D041FD" w:rsidTr="005D77F7">
        <w:tc>
          <w:tcPr>
            <w:tcW w:w="588" w:type="dxa"/>
          </w:tcPr>
          <w:p w:rsidR="006B3058" w:rsidRPr="00D041FD" w:rsidRDefault="006B3058" w:rsidP="00C64476">
            <w:pPr>
              <w:jc w:val="both"/>
              <w:rPr>
                <w:color w:val="000000"/>
              </w:rPr>
            </w:pPr>
            <w:r>
              <w:rPr>
                <w:color w:val="000000"/>
              </w:rPr>
              <w:t>252</w:t>
            </w:r>
          </w:p>
        </w:tc>
        <w:tc>
          <w:tcPr>
            <w:tcW w:w="9300" w:type="dxa"/>
            <w:vAlign w:val="center"/>
          </w:tcPr>
          <w:p w:rsidR="006B3058" w:rsidRPr="00EC4561" w:rsidRDefault="006B3058" w:rsidP="00381F2D">
            <w:pPr>
              <w:widowControl w:val="0"/>
              <w:autoSpaceDE w:val="0"/>
              <w:autoSpaceDN w:val="0"/>
              <w:adjustRightInd w:val="0"/>
              <w:spacing w:before="15" w:line="225" w:lineRule="exact"/>
              <w:ind w:left="15"/>
              <w:rPr>
                <w:color w:val="000000"/>
                <w:sz w:val="24"/>
                <w:szCs w:val="24"/>
              </w:rPr>
            </w:pPr>
            <w:r w:rsidRPr="00EC4561">
              <w:rPr>
                <w:color w:val="000000"/>
                <w:sz w:val="24"/>
                <w:szCs w:val="24"/>
              </w:rPr>
              <w:t>Чечевица (Lens esculenta), IgE</w:t>
            </w:r>
          </w:p>
        </w:tc>
      </w:tr>
      <w:tr w:rsidR="006B3058" w:rsidRPr="00D041FD" w:rsidTr="005D77F7">
        <w:tc>
          <w:tcPr>
            <w:tcW w:w="588" w:type="dxa"/>
          </w:tcPr>
          <w:p w:rsidR="006B3058" w:rsidRPr="00D041FD" w:rsidRDefault="006B3058" w:rsidP="00C64476">
            <w:pPr>
              <w:jc w:val="both"/>
              <w:rPr>
                <w:color w:val="000000"/>
              </w:rPr>
            </w:pPr>
            <w:r>
              <w:rPr>
                <w:color w:val="000000"/>
              </w:rPr>
              <w:t>253</w:t>
            </w:r>
          </w:p>
        </w:tc>
        <w:tc>
          <w:tcPr>
            <w:tcW w:w="9300" w:type="dxa"/>
            <w:vAlign w:val="center"/>
          </w:tcPr>
          <w:p w:rsidR="006B3058" w:rsidRPr="00EC4561" w:rsidRDefault="006B3058" w:rsidP="00381F2D">
            <w:pPr>
              <w:widowControl w:val="0"/>
              <w:autoSpaceDE w:val="0"/>
              <w:autoSpaceDN w:val="0"/>
              <w:adjustRightInd w:val="0"/>
              <w:spacing w:before="15" w:line="225" w:lineRule="exact"/>
              <w:ind w:left="15"/>
              <w:rPr>
                <w:color w:val="000000"/>
                <w:sz w:val="24"/>
                <w:szCs w:val="24"/>
              </w:rPr>
            </w:pPr>
            <w:r w:rsidRPr="00EC4561">
              <w:rPr>
                <w:color w:val="000000"/>
                <w:sz w:val="24"/>
                <w:szCs w:val="24"/>
              </w:rPr>
              <w:t>Шоколад, IgE</w:t>
            </w:r>
          </w:p>
        </w:tc>
      </w:tr>
      <w:tr w:rsidR="006B3058" w:rsidRPr="00D041FD" w:rsidTr="00381F2D">
        <w:tc>
          <w:tcPr>
            <w:tcW w:w="588" w:type="dxa"/>
          </w:tcPr>
          <w:p w:rsidR="006B3058" w:rsidRPr="00D041FD" w:rsidRDefault="006B3058" w:rsidP="00C64476">
            <w:pPr>
              <w:jc w:val="both"/>
              <w:rPr>
                <w:color w:val="000000"/>
              </w:rPr>
            </w:pPr>
            <w:r>
              <w:rPr>
                <w:color w:val="000000"/>
              </w:rPr>
              <w:t>254</w:t>
            </w:r>
          </w:p>
        </w:tc>
        <w:tc>
          <w:tcPr>
            <w:tcW w:w="9300" w:type="dxa"/>
            <w:vAlign w:val="center"/>
          </w:tcPr>
          <w:p w:rsidR="006B3058" w:rsidRPr="00EC4561" w:rsidRDefault="006B3058" w:rsidP="00381F2D">
            <w:pPr>
              <w:widowControl w:val="0"/>
              <w:autoSpaceDE w:val="0"/>
              <w:autoSpaceDN w:val="0"/>
              <w:adjustRightInd w:val="0"/>
              <w:spacing w:before="15" w:line="225" w:lineRule="exact"/>
              <w:ind w:left="15"/>
              <w:rPr>
                <w:color w:val="000000"/>
                <w:sz w:val="24"/>
                <w:szCs w:val="24"/>
              </w:rPr>
            </w:pPr>
            <w:r w:rsidRPr="00EC4561">
              <w:rPr>
                <w:color w:val="000000"/>
                <w:sz w:val="24"/>
                <w:szCs w:val="24"/>
              </w:rPr>
              <w:t>Шпинат, IgE</w:t>
            </w:r>
          </w:p>
        </w:tc>
      </w:tr>
      <w:tr w:rsidR="006B3058" w:rsidRPr="00D041FD" w:rsidTr="00381F2D">
        <w:tc>
          <w:tcPr>
            <w:tcW w:w="588" w:type="dxa"/>
          </w:tcPr>
          <w:p w:rsidR="006B3058" w:rsidRPr="00D041FD" w:rsidRDefault="006B3058" w:rsidP="00C64476">
            <w:pPr>
              <w:jc w:val="both"/>
              <w:rPr>
                <w:color w:val="000000"/>
              </w:rPr>
            </w:pPr>
            <w:r>
              <w:rPr>
                <w:color w:val="000000"/>
              </w:rPr>
              <w:t>255</w:t>
            </w:r>
          </w:p>
        </w:tc>
        <w:tc>
          <w:tcPr>
            <w:tcW w:w="9300" w:type="dxa"/>
            <w:vAlign w:val="center"/>
          </w:tcPr>
          <w:p w:rsidR="006B3058" w:rsidRPr="00EC4561" w:rsidRDefault="006B3058" w:rsidP="00381F2D">
            <w:pPr>
              <w:widowControl w:val="0"/>
              <w:autoSpaceDE w:val="0"/>
              <w:autoSpaceDN w:val="0"/>
              <w:adjustRightInd w:val="0"/>
              <w:spacing w:before="15" w:line="225" w:lineRule="exact"/>
              <w:ind w:left="15"/>
              <w:rPr>
                <w:color w:val="000000"/>
                <w:sz w:val="24"/>
                <w:szCs w:val="24"/>
              </w:rPr>
            </w:pPr>
            <w:r w:rsidRPr="00EC4561">
              <w:rPr>
                <w:color w:val="000000"/>
                <w:sz w:val="24"/>
                <w:szCs w:val="24"/>
              </w:rPr>
              <w:t>Эритромицин, IgE</w:t>
            </w:r>
          </w:p>
        </w:tc>
      </w:tr>
      <w:tr w:rsidR="006B3058" w:rsidRPr="00A86FCA" w:rsidTr="00381F2D">
        <w:tc>
          <w:tcPr>
            <w:tcW w:w="588" w:type="dxa"/>
          </w:tcPr>
          <w:p w:rsidR="006B3058" w:rsidRPr="00D041FD" w:rsidRDefault="006B3058" w:rsidP="00C64476">
            <w:pPr>
              <w:jc w:val="both"/>
              <w:rPr>
                <w:color w:val="000000"/>
              </w:rPr>
            </w:pPr>
            <w:r>
              <w:rPr>
                <w:color w:val="000000"/>
              </w:rPr>
              <w:t>256</w:t>
            </w:r>
          </w:p>
        </w:tc>
        <w:tc>
          <w:tcPr>
            <w:tcW w:w="9300" w:type="dxa"/>
            <w:vAlign w:val="center"/>
          </w:tcPr>
          <w:p w:rsidR="006B3058" w:rsidRPr="00EC4561" w:rsidRDefault="006B3058" w:rsidP="00381F2D">
            <w:pPr>
              <w:widowControl w:val="0"/>
              <w:autoSpaceDE w:val="0"/>
              <w:autoSpaceDN w:val="0"/>
              <w:adjustRightInd w:val="0"/>
              <w:spacing w:before="15" w:line="225" w:lineRule="exact"/>
              <w:ind w:left="15"/>
              <w:rPr>
                <w:color w:val="000000"/>
                <w:sz w:val="24"/>
                <w:szCs w:val="24"/>
                <w:lang w:val="en-US"/>
              </w:rPr>
            </w:pPr>
            <w:r w:rsidRPr="00EC4561">
              <w:rPr>
                <w:color w:val="000000"/>
                <w:sz w:val="24"/>
                <w:szCs w:val="24"/>
              </w:rPr>
              <w:t>Яблоко</w:t>
            </w:r>
            <w:r w:rsidRPr="00EC4561">
              <w:rPr>
                <w:color w:val="000000"/>
                <w:sz w:val="24"/>
                <w:szCs w:val="24"/>
                <w:lang w:val="en-US"/>
              </w:rPr>
              <w:t xml:space="preserve"> (Malus x domestica), IgE, ImmunoCAP (Phadia)</w:t>
            </w:r>
          </w:p>
        </w:tc>
      </w:tr>
      <w:tr w:rsidR="006B3058" w:rsidRPr="00D041FD" w:rsidTr="00381F2D">
        <w:tc>
          <w:tcPr>
            <w:tcW w:w="588" w:type="dxa"/>
          </w:tcPr>
          <w:p w:rsidR="006B3058" w:rsidRPr="00D041FD" w:rsidRDefault="006B3058" w:rsidP="00C64476">
            <w:pPr>
              <w:jc w:val="both"/>
              <w:rPr>
                <w:color w:val="000000"/>
              </w:rPr>
            </w:pPr>
            <w:r>
              <w:rPr>
                <w:color w:val="000000"/>
              </w:rPr>
              <w:t>257</w:t>
            </w:r>
          </w:p>
        </w:tc>
        <w:tc>
          <w:tcPr>
            <w:tcW w:w="9300" w:type="dxa"/>
            <w:vAlign w:val="center"/>
          </w:tcPr>
          <w:p w:rsidR="006B3058" w:rsidRPr="00EC4561" w:rsidRDefault="006B3058" w:rsidP="00381F2D">
            <w:pPr>
              <w:widowControl w:val="0"/>
              <w:autoSpaceDE w:val="0"/>
              <w:autoSpaceDN w:val="0"/>
              <w:adjustRightInd w:val="0"/>
              <w:spacing w:before="15" w:line="225" w:lineRule="exact"/>
              <w:ind w:left="15"/>
              <w:rPr>
                <w:color w:val="000000"/>
                <w:sz w:val="24"/>
                <w:szCs w:val="24"/>
              </w:rPr>
            </w:pPr>
            <w:r w:rsidRPr="00EC4561">
              <w:rPr>
                <w:color w:val="000000"/>
                <w:sz w:val="24"/>
                <w:szCs w:val="24"/>
              </w:rPr>
              <w:t>Яблоко, IgE</w:t>
            </w:r>
          </w:p>
        </w:tc>
      </w:tr>
      <w:tr w:rsidR="001E2100" w:rsidRPr="00A86FCA" w:rsidTr="00381F2D">
        <w:tc>
          <w:tcPr>
            <w:tcW w:w="588" w:type="dxa"/>
          </w:tcPr>
          <w:p w:rsidR="001E2100" w:rsidRDefault="00F10CCD" w:rsidP="00C64476">
            <w:pPr>
              <w:jc w:val="both"/>
              <w:rPr>
                <w:color w:val="000000"/>
              </w:rPr>
            </w:pPr>
            <w:r>
              <w:rPr>
                <w:color w:val="000000"/>
              </w:rPr>
              <w:t>258</w:t>
            </w:r>
          </w:p>
        </w:tc>
        <w:tc>
          <w:tcPr>
            <w:tcW w:w="9300" w:type="dxa"/>
            <w:vAlign w:val="center"/>
          </w:tcPr>
          <w:p w:rsidR="001E2100" w:rsidRPr="00EC4561" w:rsidRDefault="001E2100" w:rsidP="00381F2D">
            <w:pPr>
              <w:widowControl w:val="0"/>
              <w:autoSpaceDE w:val="0"/>
              <w:autoSpaceDN w:val="0"/>
              <w:adjustRightInd w:val="0"/>
              <w:spacing w:before="15" w:line="225" w:lineRule="exact"/>
              <w:ind w:left="15"/>
              <w:rPr>
                <w:color w:val="000000"/>
                <w:sz w:val="24"/>
                <w:szCs w:val="24"/>
                <w:lang w:val="en-US"/>
              </w:rPr>
            </w:pPr>
            <w:r w:rsidRPr="00EC4561">
              <w:rPr>
                <w:color w:val="000000"/>
                <w:sz w:val="24"/>
                <w:szCs w:val="24"/>
              </w:rPr>
              <w:t>Яичный</w:t>
            </w:r>
            <w:r w:rsidRPr="00EC4561">
              <w:rPr>
                <w:color w:val="000000"/>
                <w:sz w:val="24"/>
                <w:szCs w:val="24"/>
                <w:lang w:val="en-US"/>
              </w:rPr>
              <w:t xml:space="preserve"> </w:t>
            </w:r>
            <w:r w:rsidRPr="00EC4561">
              <w:rPr>
                <w:color w:val="000000"/>
                <w:sz w:val="24"/>
                <w:szCs w:val="24"/>
              </w:rPr>
              <w:t>белок</w:t>
            </w:r>
            <w:r w:rsidRPr="00EC4561">
              <w:rPr>
                <w:color w:val="000000"/>
                <w:sz w:val="24"/>
                <w:szCs w:val="24"/>
                <w:lang w:val="en-US"/>
              </w:rPr>
              <w:t xml:space="preserve"> (Gallus spp.), IgE, ImmunoCAP (Phadia)</w:t>
            </w:r>
          </w:p>
        </w:tc>
      </w:tr>
      <w:tr w:rsidR="001E2100" w:rsidRPr="00A86FCA" w:rsidTr="00381F2D">
        <w:tc>
          <w:tcPr>
            <w:tcW w:w="588" w:type="dxa"/>
          </w:tcPr>
          <w:p w:rsidR="001E2100" w:rsidRPr="00F10CCD" w:rsidRDefault="00F10CCD" w:rsidP="00C64476">
            <w:pPr>
              <w:jc w:val="both"/>
              <w:rPr>
                <w:color w:val="000000"/>
              </w:rPr>
            </w:pPr>
            <w:r>
              <w:rPr>
                <w:color w:val="000000"/>
              </w:rPr>
              <w:t>259</w:t>
            </w:r>
          </w:p>
        </w:tc>
        <w:tc>
          <w:tcPr>
            <w:tcW w:w="9300" w:type="dxa"/>
            <w:vAlign w:val="center"/>
          </w:tcPr>
          <w:p w:rsidR="001E2100" w:rsidRPr="00EC4561" w:rsidRDefault="001E2100" w:rsidP="00381F2D">
            <w:pPr>
              <w:widowControl w:val="0"/>
              <w:autoSpaceDE w:val="0"/>
              <w:autoSpaceDN w:val="0"/>
              <w:adjustRightInd w:val="0"/>
              <w:spacing w:before="15" w:line="225" w:lineRule="exact"/>
              <w:ind w:left="15"/>
              <w:rPr>
                <w:color w:val="000000"/>
                <w:sz w:val="24"/>
                <w:szCs w:val="24"/>
                <w:lang w:val="en-US"/>
              </w:rPr>
            </w:pPr>
            <w:r w:rsidRPr="00EC4561">
              <w:rPr>
                <w:color w:val="000000"/>
                <w:sz w:val="24"/>
                <w:szCs w:val="24"/>
              </w:rPr>
              <w:t>Яичный</w:t>
            </w:r>
            <w:r w:rsidRPr="00EC4561">
              <w:rPr>
                <w:color w:val="000000"/>
                <w:sz w:val="24"/>
                <w:szCs w:val="24"/>
                <w:lang w:val="en-US"/>
              </w:rPr>
              <w:t xml:space="preserve"> </w:t>
            </w:r>
            <w:r w:rsidRPr="00EC4561">
              <w:rPr>
                <w:color w:val="000000"/>
                <w:sz w:val="24"/>
                <w:szCs w:val="24"/>
              </w:rPr>
              <w:t>желток</w:t>
            </w:r>
            <w:r w:rsidRPr="00EC4561">
              <w:rPr>
                <w:color w:val="000000"/>
                <w:sz w:val="24"/>
                <w:szCs w:val="24"/>
                <w:lang w:val="en-US"/>
              </w:rPr>
              <w:t xml:space="preserve"> (Gallus spp.), IgE, ImmunoCAP (Phadia)</w:t>
            </w:r>
          </w:p>
        </w:tc>
      </w:tr>
      <w:tr w:rsidR="001E2100" w:rsidRPr="00D041FD" w:rsidTr="00381F2D">
        <w:tc>
          <w:tcPr>
            <w:tcW w:w="588" w:type="dxa"/>
          </w:tcPr>
          <w:p w:rsidR="001E2100" w:rsidRPr="00F10CCD" w:rsidRDefault="00F10CCD" w:rsidP="00C64476">
            <w:pPr>
              <w:jc w:val="both"/>
              <w:rPr>
                <w:color w:val="000000"/>
              </w:rPr>
            </w:pPr>
            <w:r>
              <w:rPr>
                <w:color w:val="000000"/>
              </w:rPr>
              <w:t>260</w:t>
            </w:r>
          </w:p>
        </w:tc>
        <w:tc>
          <w:tcPr>
            <w:tcW w:w="9300" w:type="dxa"/>
            <w:vAlign w:val="center"/>
          </w:tcPr>
          <w:p w:rsidR="001E2100" w:rsidRPr="00EC4561" w:rsidRDefault="001E2100" w:rsidP="00381F2D">
            <w:pPr>
              <w:widowControl w:val="0"/>
              <w:autoSpaceDE w:val="0"/>
              <w:autoSpaceDN w:val="0"/>
              <w:adjustRightInd w:val="0"/>
              <w:spacing w:before="15" w:line="225" w:lineRule="exact"/>
              <w:ind w:left="15"/>
              <w:rPr>
                <w:color w:val="000000"/>
                <w:sz w:val="24"/>
                <w:szCs w:val="24"/>
              </w:rPr>
            </w:pPr>
            <w:r w:rsidRPr="00EC4561">
              <w:rPr>
                <w:color w:val="000000"/>
                <w:sz w:val="24"/>
                <w:szCs w:val="24"/>
              </w:rPr>
              <w:t>Яичный желток, IgE</w:t>
            </w:r>
          </w:p>
        </w:tc>
      </w:tr>
      <w:tr w:rsidR="001E2100" w:rsidRPr="00A86FCA" w:rsidTr="00381F2D">
        <w:tc>
          <w:tcPr>
            <w:tcW w:w="588" w:type="dxa"/>
          </w:tcPr>
          <w:p w:rsidR="001E2100" w:rsidRDefault="00F10CCD" w:rsidP="00C64476">
            <w:pPr>
              <w:jc w:val="both"/>
              <w:rPr>
                <w:color w:val="000000"/>
              </w:rPr>
            </w:pPr>
            <w:r>
              <w:rPr>
                <w:color w:val="000000"/>
              </w:rPr>
              <w:t>261</w:t>
            </w:r>
          </w:p>
        </w:tc>
        <w:tc>
          <w:tcPr>
            <w:tcW w:w="9300" w:type="dxa"/>
            <w:vAlign w:val="center"/>
          </w:tcPr>
          <w:p w:rsidR="001E2100" w:rsidRPr="00EC4561" w:rsidRDefault="001E2100" w:rsidP="00381F2D">
            <w:pPr>
              <w:widowControl w:val="0"/>
              <w:autoSpaceDE w:val="0"/>
              <w:autoSpaceDN w:val="0"/>
              <w:adjustRightInd w:val="0"/>
              <w:spacing w:before="15" w:line="225" w:lineRule="exact"/>
              <w:ind w:left="15"/>
              <w:rPr>
                <w:color w:val="000000"/>
                <w:sz w:val="24"/>
                <w:szCs w:val="24"/>
                <w:lang w:val="en-US"/>
              </w:rPr>
            </w:pPr>
            <w:r w:rsidRPr="00EC4561">
              <w:rPr>
                <w:color w:val="000000"/>
                <w:sz w:val="24"/>
                <w:szCs w:val="24"/>
              </w:rPr>
              <w:t>Ясень</w:t>
            </w:r>
            <w:r w:rsidRPr="00EC4561">
              <w:rPr>
                <w:color w:val="000000"/>
                <w:sz w:val="24"/>
                <w:szCs w:val="24"/>
                <w:lang w:val="en-US"/>
              </w:rPr>
              <w:t xml:space="preserve"> </w:t>
            </w:r>
            <w:r w:rsidRPr="00EC4561">
              <w:rPr>
                <w:color w:val="000000"/>
                <w:sz w:val="24"/>
                <w:szCs w:val="24"/>
              </w:rPr>
              <w:t>американский</w:t>
            </w:r>
            <w:r w:rsidRPr="00EC4561">
              <w:rPr>
                <w:color w:val="000000"/>
                <w:sz w:val="24"/>
                <w:szCs w:val="24"/>
                <w:lang w:val="en-US"/>
              </w:rPr>
              <w:t xml:space="preserve"> (Fraxinus americana), IgE, ImmunoCAP (Phadia)</w:t>
            </w:r>
          </w:p>
        </w:tc>
      </w:tr>
      <w:tr w:rsidR="001E2100" w:rsidRPr="00D041FD" w:rsidTr="00381F2D">
        <w:tc>
          <w:tcPr>
            <w:tcW w:w="588" w:type="dxa"/>
          </w:tcPr>
          <w:p w:rsidR="001E2100" w:rsidRPr="00F10CCD" w:rsidRDefault="00F10CCD" w:rsidP="00C64476">
            <w:pPr>
              <w:jc w:val="both"/>
              <w:rPr>
                <w:color w:val="000000"/>
              </w:rPr>
            </w:pPr>
            <w:r>
              <w:rPr>
                <w:color w:val="000000"/>
              </w:rPr>
              <w:t>262</w:t>
            </w:r>
          </w:p>
        </w:tc>
        <w:tc>
          <w:tcPr>
            <w:tcW w:w="9300" w:type="dxa"/>
            <w:vAlign w:val="center"/>
          </w:tcPr>
          <w:p w:rsidR="001E2100" w:rsidRPr="00EC4561" w:rsidRDefault="001E2100" w:rsidP="00381F2D">
            <w:pPr>
              <w:widowControl w:val="0"/>
              <w:autoSpaceDE w:val="0"/>
              <w:autoSpaceDN w:val="0"/>
              <w:adjustRightInd w:val="0"/>
              <w:spacing w:before="15" w:line="225" w:lineRule="exact"/>
              <w:ind w:left="15"/>
              <w:rPr>
                <w:color w:val="000000"/>
                <w:sz w:val="24"/>
                <w:szCs w:val="24"/>
              </w:rPr>
            </w:pPr>
            <w:r w:rsidRPr="00EC4561">
              <w:rPr>
                <w:color w:val="000000"/>
                <w:sz w:val="24"/>
                <w:szCs w:val="24"/>
              </w:rPr>
              <w:t>Ясень обыкновенный, IgE</w:t>
            </w:r>
          </w:p>
        </w:tc>
      </w:tr>
      <w:tr w:rsidR="001E2100" w:rsidRPr="00D041FD" w:rsidTr="00381F2D">
        <w:tc>
          <w:tcPr>
            <w:tcW w:w="588" w:type="dxa"/>
          </w:tcPr>
          <w:p w:rsidR="001E2100" w:rsidRDefault="00F10CCD" w:rsidP="00C64476">
            <w:pPr>
              <w:jc w:val="both"/>
              <w:rPr>
                <w:color w:val="000000"/>
              </w:rPr>
            </w:pPr>
            <w:r>
              <w:rPr>
                <w:color w:val="000000"/>
              </w:rPr>
              <w:t>263</w:t>
            </w:r>
          </w:p>
        </w:tc>
        <w:tc>
          <w:tcPr>
            <w:tcW w:w="9300" w:type="dxa"/>
            <w:vAlign w:val="center"/>
          </w:tcPr>
          <w:p w:rsidR="001E2100" w:rsidRPr="00EC4561" w:rsidRDefault="001E2100" w:rsidP="00381F2D">
            <w:pPr>
              <w:widowControl w:val="0"/>
              <w:autoSpaceDE w:val="0"/>
              <w:autoSpaceDN w:val="0"/>
              <w:adjustRightInd w:val="0"/>
              <w:spacing w:before="15" w:line="225" w:lineRule="exact"/>
              <w:ind w:left="15"/>
              <w:rPr>
                <w:color w:val="000000"/>
                <w:sz w:val="24"/>
                <w:szCs w:val="24"/>
              </w:rPr>
            </w:pPr>
            <w:r w:rsidRPr="00EC4561">
              <w:rPr>
                <w:color w:val="000000"/>
                <w:sz w:val="24"/>
                <w:szCs w:val="24"/>
              </w:rPr>
              <w:t>Ячменная крупа, IgE</w:t>
            </w:r>
          </w:p>
        </w:tc>
      </w:tr>
      <w:tr w:rsidR="00381F2D" w:rsidRPr="00D041FD" w:rsidTr="00381F2D">
        <w:tc>
          <w:tcPr>
            <w:tcW w:w="588" w:type="dxa"/>
          </w:tcPr>
          <w:p w:rsidR="00381F2D" w:rsidRDefault="00F10CCD" w:rsidP="00C64476">
            <w:pPr>
              <w:jc w:val="both"/>
              <w:rPr>
                <w:color w:val="000000"/>
              </w:rPr>
            </w:pPr>
            <w:r>
              <w:rPr>
                <w:color w:val="000000"/>
              </w:rPr>
              <w:t>264</w:t>
            </w:r>
          </w:p>
        </w:tc>
        <w:tc>
          <w:tcPr>
            <w:tcW w:w="9300" w:type="dxa"/>
            <w:vAlign w:val="center"/>
          </w:tcPr>
          <w:p w:rsidR="00381F2D" w:rsidRPr="00EC4561" w:rsidRDefault="00381F2D" w:rsidP="00381F2D">
            <w:pPr>
              <w:widowControl w:val="0"/>
              <w:autoSpaceDE w:val="0"/>
              <w:autoSpaceDN w:val="0"/>
              <w:adjustRightInd w:val="0"/>
              <w:spacing w:before="15" w:line="225" w:lineRule="exact"/>
              <w:ind w:left="15"/>
              <w:rPr>
                <w:color w:val="000000"/>
                <w:sz w:val="24"/>
                <w:szCs w:val="24"/>
              </w:rPr>
            </w:pPr>
            <w:r w:rsidRPr="00EC4561">
              <w:rPr>
                <w:color w:val="000000"/>
                <w:sz w:val="24"/>
                <w:szCs w:val="24"/>
              </w:rPr>
              <w:t>Витамины группы B (B1, B2, B3, B5, B6, B9, B12)</w:t>
            </w:r>
          </w:p>
        </w:tc>
      </w:tr>
      <w:tr w:rsidR="00381F2D" w:rsidRPr="00D041FD" w:rsidTr="00381F2D">
        <w:tc>
          <w:tcPr>
            <w:tcW w:w="588" w:type="dxa"/>
          </w:tcPr>
          <w:p w:rsidR="00381F2D" w:rsidRDefault="00F10CCD" w:rsidP="00C64476">
            <w:pPr>
              <w:jc w:val="both"/>
              <w:rPr>
                <w:color w:val="000000"/>
              </w:rPr>
            </w:pPr>
            <w:r>
              <w:rPr>
                <w:color w:val="000000"/>
              </w:rPr>
              <w:t>265</w:t>
            </w:r>
          </w:p>
        </w:tc>
        <w:tc>
          <w:tcPr>
            <w:tcW w:w="9300" w:type="dxa"/>
            <w:vAlign w:val="center"/>
          </w:tcPr>
          <w:p w:rsidR="00381F2D" w:rsidRPr="00EC4561" w:rsidRDefault="00381F2D" w:rsidP="00381F2D">
            <w:pPr>
              <w:widowControl w:val="0"/>
              <w:autoSpaceDE w:val="0"/>
              <w:autoSpaceDN w:val="0"/>
              <w:adjustRightInd w:val="0"/>
              <w:spacing w:before="15" w:line="225" w:lineRule="exact"/>
              <w:ind w:left="15"/>
              <w:rPr>
                <w:color w:val="000000"/>
                <w:sz w:val="24"/>
                <w:szCs w:val="24"/>
              </w:rPr>
            </w:pPr>
            <w:r w:rsidRPr="00EC4561">
              <w:rPr>
                <w:color w:val="000000"/>
                <w:sz w:val="24"/>
                <w:szCs w:val="24"/>
              </w:rPr>
              <w:t>Глюкоза в суточной моче</w:t>
            </w:r>
          </w:p>
        </w:tc>
      </w:tr>
      <w:tr w:rsidR="00381F2D" w:rsidRPr="00D041FD" w:rsidTr="00381F2D">
        <w:tc>
          <w:tcPr>
            <w:tcW w:w="588" w:type="dxa"/>
          </w:tcPr>
          <w:p w:rsidR="00381F2D" w:rsidRDefault="00F10CCD" w:rsidP="00C64476">
            <w:pPr>
              <w:jc w:val="both"/>
              <w:rPr>
                <w:color w:val="000000"/>
              </w:rPr>
            </w:pPr>
            <w:r>
              <w:rPr>
                <w:color w:val="000000"/>
              </w:rPr>
              <w:t>266</w:t>
            </w:r>
          </w:p>
        </w:tc>
        <w:tc>
          <w:tcPr>
            <w:tcW w:w="9300" w:type="dxa"/>
            <w:vAlign w:val="center"/>
          </w:tcPr>
          <w:p w:rsidR="00381F2D" w:rsidRPr="00EC4561" w:rsidRDefault="00381F2D" w:rsidP="00381F2D">
            <w:pPr>
              <w:widowControl w:val="0"/>
              <w:autoSpaceDE w:val="0"/>
              <w:autoSpaceDN w:val="0"/>
              <w:adjustRightInd w:val="0"/>
              <w:spacing w:before="15" w:line="225" w:lineRule="exact"/>
              <w:ind w:left="15"/>
              <w:rPr>
                <w:color w:val="000000"/>
                <w:sz w:val="24"/>
                <w:szCs w:val="24"/>
              </w:rPr>
            </w:pPr>
            <w:r w:rsidRPr="00EC4561">
              <w:rPr>
                <w:color w:val="000000"/>
                <w:sz w:val="24"/>
                <w:szCs w:val="24"/>
              </w:rPr>
              <w:t>Исследование уровня дельта-аминолевуленовой кислоты (АЛК) в моче</w:t>
            </w:r>
          </w:p>
        </w:tc>
      </w:tr>
      <w:tr w:rsidR="00381F2D" w:rsidRPr="00D041FD" w:rsidTr="00381F2D">
        <w:tc>
          <w:tcPr>
            <w:tcW w:w="588" w:type="dxa"/>
          </w:tcPr>
          <w:p w:rsidR="00381F2D" w:rsidRDefault="00F10CCD" w:rsidP="00C64476">
            <w:pPr>
              <w:jc w:val="both"/>
              <w:rPr>
                <w:color w:val="000000"/>
              </w:rPr>
            </w:pPr>
            <w:r>
              <w:rPr>
                <w:color w:val="000000"/>
              </w:rPr>
              <w:t>267</w:t>
            </w:r>
          </w:p>
        </w:tc>
        <w:tc>
          <w:tcPr>
            <w:tcW w:w="9300" w:type="dxa"/>
            <w:vAlign w:val="center"/>
          </w:tcPr>
          <w:p w:rsidR="00381F2D" w:rsidRPr="00EC4561" w:rsidRDefault="00381F2D" w:rsidP="00381F2D">
            <w:pPr>
              <w:widowControl w:val="0"/>
              <w:autoSpaceDE w:val="0"/>
              <w:autoSpaceDN w:val="0"/>
              <w:adjustRightInd w:val="0"/>
              <w:spacing w:before="15" w:line="225" w:lineRule="exact"/>
              <w:ind w:left="15"/>
              <w:rPr>
                <w:color w:val="000000"/>
                <w:sz w:val="24"/>
                <w:szCs w:val="24"/>
              </w:rPr>
            </w:pPr>
            <w:r w:rsidRPr="00EC4561">
              <w:rPr>
                <w:color w:val="000000"/>
                <w:sz w:val="24"/>
                <w:szCs w:val="24"/>
              </w:rPr>
              <w:t>Магний в разовой моче</w:t>
            </w:r>
          </w:p>
        </w:tc>
      </w:tr>
      <w:tr w:rsidR="00381F2D" w:rsidRPr="00D041FD" w:rsidTr="00381F2D">
        <w:tc>
          <w:tcPr>
            <w:tcW w:w="588" w:type="dxa"/>
          </w:tcPr>
          <w:p w:rsidR="00381F2D" w:rsidRDefault="00F10CCD" w:rsidP="00381F2D">
            <w:pPr>
              <w:jc w:val="center"/>
              <w:rPr>
                <w:color w:val="000000"/>
              </w:rPr>
            </w:pPr>
            <w:r>
              <w:rPr>
                <w:color w:val="000000"/>
              </w:rPr>
              <w:t>268</w:t>
            </w:r>
          </w:p>
        </w:tc>
        <w:tc>
          <w:tcPr>
            <w:tcW w:w="9300" w:type="dxa"/>
            <w:vAlign w:val="center"/>
          </w:tcPr>
          <w:p w:rsidR="00381F2D" w:rsidRPr="00EC4561" w:rsidRDefault="00381F2D" w:rsidP="00381F2D">
            <w:pPr>
              <w:widowControl w:val="0"/>
              <w:autoSpaceDE w:val="0"/>
              <w:autoSpaceDN w:val="0"/>
              <w:adjustRightInd w:val="0"/>
              <w:spacing w:before="15" w:line="225" w:lineRule="exact"/>
              <w:ind w:left="15"/>
              <w:jc w:val="center"/>
              <w:rPr>
                <w:color w:val="000000"/>
                <w:sz w:val="24"/>
                <w:szCs w:val="24"/>
              </w:rPr>
            </w:pPr>
            <w:r w:rsidRPr="00EC4561">
              <w:rPr>
                <w:color w:val="000000"/>
                <w:sz w:val="24"/>
                <w:szCs w:val="24"/>
              </w:rPr>
              <w:t>Аутоимунная патология</w:t>
            </w:r>
          </w:p>
        </w:tc>
      </w:tr>
      <w:tr w:rsidR="00381F2D" w:rsidRPr="00D041FD" w:rsidTr="00381F2D">
        <w:tc>
          <w:tcPr>
            <w:tcW w:w="588" w:type="dxa"/>
          </w:tcPr>
          <w:p w:rsidR="00381F2D" w:rsidRDefault="00F10CCD" w:rsidP="00C64476">
            <w:pPr>
              <w:jc w:val="both"/>
              <w:rPr>
                <w:color w:val="000000"/>
              </w:rPr>
            </w:pPr>
            <w:r>
              <w:rPr>
                <w:color w:val="000000"/>
              </w:rPr>
              <w:t>269</w:t>
            </w:r>
          </w:p>
        </w:tc>
        <w:tc>
          <w:tcPr>
            <w:tcW w:w="9300" w:type="dxa"/>
            <w:vAlign w:val="center"/>
          </w:tcPr>
          <w:p w:rsidR="00381F2D" w:rsidRPr="00EC4561" w:rsidRDefault="00381F2D" w:rsidP="00381F2D">
            <w:pPr>
              <w:widowControl w:val="0"/>
              <w:autoSpaceDE w:val="0"/>
              <w:autoSpaceDN w:val="0"/>
              <w:adjustRightInd w:val="0"/>
              <w:spacing w:before="15" w:line="225" w:lineRule="exact"/>
              <w:ind w:left="15"/>
              <w:rPr>
                <w:color w:val="000000"/>
                <w:sz w:val="24"/>
                <w:szCs w:val="24"/>
              </w:rPr>
            </w:pPr>
            <w:r w:rsidRPr="00EC4561">
              <w:rPr>
                <w:color w:val="000000"/>
                <w:sz w:val="24"/>
                <w:szCs w:val="24"/>
              </w:rPr>
              <w:t>АГ муциноподобный рако-ассоциированный (MCA)</w:t>
            </w:r>
          </w:p>
        </w:tc>
      </w:tr>
      <w:tr w:rsidR="00381F2D" w:rsidRPr="00D041FD" w:rsidTr="00381F2D">
        <w:tc>
          <w:tcPr>
            <w:tcW w:w="588" w:type="dxa"/>
          </w:tcPr>
          <w:p w:rsidR="00381F2D" w:rsidRDefault="00F10CCD" w:rsidP="00C64476">
            <w:pPr>
              <w:jc w:val="both"/>
              <w:rPr>
                <w:color w:val="000000"/>
              </w:rPr>
            </w:pPr>
            <w:r>
              <w:rPr>
                <w:color w:val="000000"/>
              </w:rPr>
              <w:t>270</w:t>
            </w:r>
          </w:p>
        </w:tc>
        <w:tc>
          <w:tcPr>
            <w:tcW w:w="9300" w:type="dxa"/>
            <w:vAlign w:val="center"/>
          </w:tcPr>
          <w:p w:rsidR="00381F2D" w:rsidRPr="00EC4561" w:rsidRDefault="00381F2D" w:rsidP="00381F2D">
            <w:pPr>
              <w:widowControl w:val="0"/>
              <w:autoSpaceDE w:val="0"/>
              <w:autoSpaceDN w:val="0"/>
              <w:adjustRightInd w:val="0"/>
              <w:spacing w:before="15" w:line="225" w:lineRule="exact"/>
              <w:ind w:left="15"/>
              <w:rPr>
                <w:color w:val="000000"/>
                <w:sz w:val="24"/>
                <w:szCs w:val="24"/>
              </w:rPr>
            </w:pPr>
            <w:r w:rsidRPr="00EC4561">
              <w:rPr>
                <w:color w:val="000000"/>
                <w:sz w:val="24"/>
                <w:szCs w:val="24"/>
              </w:rPr>
              <w:t>Антинейтрофильные цитоплазматические антитела, IgG (ANCA)</w:t>
            </w:r>
          </w:p>
        </w:tc>
      </w:tr>
      <w:tr w:rsidR="00381F2D" w:rsidRPr="00D041FD" w:rsidTr="00381F2D">
        <w:tc>
          <w:tcPr>
            <w:tcW w:w="588" w:type="dxa"/>
          </w:tcPr>
          <w:p w:rsidR="00381F2D" w:rsidRDefault="00F10CCD" w:rsidP="00C64476">
            <w:pPr>
              <w:jc w:val="both"/>
              <w:rPr>
                <w:color w:val="000000"/>
              </w:rPr>
            </w:pPr>
            <w:r>
              <w:rPr>
                <w:color w:val="000000"/>
              </w:rPr>
              <w:t>271</w:t>
            </w:r>
          </w:p>
        </w:tc>
        <w:tc>
          <w:tcPr>
            <w:tcW w:w="9300" w:type="dxa"/>
            <w:vAlign w:val="center"/>
          </w:tcPr>
          <w:p w:rsidR="00381F2D" w:rsidRPr="00EC4561" w:rsidRDefault="00381F2D" w:rsidP="00381F2D">
            <w:pPr>
              <w:widowControl w:val="0"/>
              <w:autoSpaceDE w:val="0"/>
              <w:autoSpaceDN w:val="0"/>
              <w:adjustRightInd w:val="0"/>
              <w:spacing w:before="15" w:line="225" w:lineRule="exact"/>
              <w:ind w:left="15"/>
              <w:rPr>
                <w:color w:val="000000"/>
                <w:sz w:val="24"/>
                <w:szCs w:val="24"/>
              </w:rPr>
            </w:pPr>
            <w:r w:rsidRPr="00EC4561">
              <w:rPr>
                <w:color w:val="000000"/>
                <w:sz w:val="24"/>
                <w:szCs w:val="24"/>
              </w:rPr>
              <w:t>Антинейтрофильные цитоплазматические антитела, IgG (ANCA), Combi 7 (к протеиназе 3, лактоферрину, миелопероксидазе, эластазе, катепсину G, бактерицидному белку, повышающему проницаемость (BPI)</w:t>
            </w:r>
            <w:proofErr w:type="gramStart"/>
            <w:r w:rsidRPr="00EC4561">
              <w:rPr>
                <w:color w:val="000000"/>
                <w:sz w:val="24"/>
                <w:szCs w:val="24"/>
              </w:rPr>
              <w:t>.</w:t>
            </w:r>
            <w:proofErr w:type="gramEnd"/>
            <w:r w:rsidRPr="00EC4561">
              <w:rPr>
                <w:color w:val="000000"/>
                <w:sz w:val="24"/>
                <w:szCs w:val="24"/>
              </w:rPr>
              <w:t xml:space="preserve"> </w:t>
            </w:r>
            <w:proofErr w:type="gramStart"/>
            <w:r w:rsidRPr="00EC4561">
              <w:rPr>
                <w:color w:val="000000"/>
                <w:sz w:val="24"/>
                <w:szCs w:val="24"/>
              </w:rPr>
              <w:t>л</w:t>
            </w:r>
            <w:proofErr w:type="gramEnd"/>
            <w:r w:rsidRPr="00EC4561">
              <w:rPr>
                <w:color w:val="000000"/>
                <w:sz w:val="24"/>
                <w:szCs w:val="24"/>
              </w:rPr>
              <w:t>изоциму)</w:t>
            </w:r>
          </w:p>
        </w:tc>
      </w:tr>
      <w:tr w:rsidR="00381F2D" w:rsidRPr="00D041FD" w:rsidTr="00381F2D">
        <w:tc>
          <w:tcPr>
            <w:tcW w:w="588" w:type="dxa"/>
          </w:tcPr>
          <w:p w:rsidR="00381F2D" w:rsidRDefault="00F10CCD" w:rsidP="00C64476">
            <w:pPr>
              <w:jc w:val="both"/>
              <w:rPr>
                <w:color w:val="000000"/>
              </w:rPr>
            </w:pPr>
            <w:r>
              <w:rPr>
                <w:color w:val="000000"/>
              </w:rPr>
              <w:t>272</w:t>
            </w:r>
          </w:p>
        </w:tc>
        <w:tc>
          <w:tcPr>
            <w:tcW w:w="9300" w:type="dxa"/>
            <w:vAlign w:val="center"/>
          </w:tcPr>
          <w:p w:rsidR="00381F2D" w:rsidRPr="00EC4561" w:rsidRDefault="00381F2D" w:rsidP="00381F2D">
            <w:pPr>
              <w:widowControl w:val="0"/>
              <w:autoSpaceDE w:val="0"/>
              <w:autoSpaceDN w:val="0"/>
              <w:adjustRightInd w:val="0"/>
              <w:spacing w:before="15" w:line="225" w:lineRule="exact"/>
              <w:ind w:left="15"/>
              <w:rPr>
                <w:color w:val="000000"/>
                <w:sz w:val="24"/>
                <w:szCs w:val="24"/>
              </w:rPr>
            </w:pPr>
            <w:r w:rsidRPr="00EC4561">
              <w:rPr>
                <w:color w:val="000000"/>
                <w:sz w:val="24"/>
                <w:szCs w:val="24"/>
              </w:rPr>
              <w:t>Антинуклеарный фактор на клеточной линии HEp-2 с определением типа свечения (АНФ)</w:t>
            </w:r>
          </w:p>
        </w:tc>
      </w:tr>
      <w:tr w:rsidR="00381F2D" w:rsidRPr="00D041FD" w:rsidTr="00381F2D">
        <w:tc>
          <w:tcPr>
            <w:tcW w:w="588" w:type="dxa"/>
          </w:tcPr>
          <w:p w:rsidR="00381F2D" w:rsidRDefault="00F10CCD" w:rsidP="00C64476">
            <w:pPr>
              <w:jc w:val="both"/>
              <w:rPr>
                <w:color w:val="000000"/>
              </w:rPr>
            </w:pPr>
            <w:r>
              <w:rPr>
                <w:color w:val="000000"/>
              </w:rPr>
              <w:t>273</w:t>
            </w:r>
          </w:p>
        </w:tc>
        <w:tc>
          <w:tcPr>
            <w:tcW w:w="9300" w:type="dxa"/>
            <w:vAlign w:val="center"/>
          </w:tcPr>
          <w:p w:rsidR="00381F2D" w:rsidRPr="00EC4561" w:rsidRDefault="00381F2D" w:rsidP="00381F2D">
            <w:pPr>
              <w:widowControl w:val="0"/>
              <w:autoSpaceDE w:val="0"/>
              <w:autoSpaceDN w:val="0"/>
              <w:adjustRightInd w:val="0"/>
              <w:spacing w:before="15" w:line="225" w:lineRule="exact"/>
              <w:ind w:left="15"/>
              <w:rPr>
                <w:color w:val="000000"/>
                <w:sz w:val="24"/>
                <w:szCs w:val="24"/>
              </w:rPr>
            </w:pPr>
            <w:r w:rsidRPr="00EC4561">
              <w:rPr>
                <w:color w:val="000000"/>
                <w:sz w:val="24"/>
                <w:szCs w:val="24"/>
              </w:rPr>
              <w:t>Антитела к аннексину V, IgM</w:t>
            </w:r>
          </w:p>
        </w:tc>
      </w:tr>
      <w:tr w:rsidR="00381F2D" w:rsidRPr="00D041FD" w:rsidTr="00381F2D">
        <w:tc>
          <w:tcPr>
            <w:tcW w:w="588" w:type="dxa"/>
          </w:tcPr>
          <w:p w:rsidR="00381F2D" w:rsidRDefault="00F10CCD" w:rsidP="00C64476">
            <w:pPr>
              <w:jc w:val="both"/>
              <w:rPr>
                <w:color w:val="000000"/>
              </w:rPr>
            </w:pPr>
            <w:r>
              <w:rPr>
                <w:color w:val="000000"/>
              </w:rPr>
              <w:t>274</w:t>
            </w:r>
          </w:p>
        </w:tc>
        <w:tc>
          <w:tcPr>
            <w:tcW w:w="9300" w:type="dxa"/>
            <w:vAlign w:val="center"/>
          </w:tcPr>
          <w:p w:rsidR="00381F2D" w:rsidRPr="00EC4561" w:rsidRDefault="00381F2D" w:rsidP="00381F2D">
            <w:pPr>
              <w:widowControl w:val="0"/>
              <w:autoSpaceDE w:val="0"/>
              <w:autoSpaceDN w:val="0"/>
              <w:adjustRightInd w:val="0"/>
              <w:spacing w:before="15" w:line="225" w:lineRule="exact"/>
              <w:ind w:left="15"/>
              <w:rPr>
                <w:color w:val="000000"/>
                <w:sz w:val="24"/>
                <w:szCs w:val="24"/>
              </w:rPr>
            </w:pPr>
            <w:r w:rsidRPr="00EC4561">
              <w:rPr>
                <w:color w:val="000000"/>
                <w:sz w:val="24"/>
                <w:szCs w:val="24"/>
              </w:rPr>
              <w:t>Антитела к антигенам печени, иммуноблот (к пируватдегидрогеназному комплексу(AMA-M2), микросомам печени и почек (LKM-1), цитозольному антигену типа 1 (LC-1), растворимому антигену печени (SLA/LP))</w:t>
            </w:r>
          </w:p>
        </w:tc>
      </w:tr>
      <w:tr w:rsidR="00381F2D" w:rsidRPr="00D041FD" w:rsidTr="00381F2D">
        <w:tc>
          <w:tcPr>
            <w:tcW w:w="588" w:type="dxa"/>
          </w:tcPr>
          <w:p w:rsidR="00381F2D" w:rsidRDefault="00F10CCD" w:rsidP="00C64476">
            <w:pPr>
              <w:jc w:val="both"/>
              <w:rPr>
                <w:color w:val="000000"/>
              </w:rPr>
            </w:pPr>
            <w:r>
              <w:rPr>
                <w:color w:val="000000"/>
              </w:rPr>
              <w:t>275</w:t>
            </w:r>
          </w:p>
        </w:tc>
        <w:tc>
          <w:tcPr>
            <w:tcW w:w="9300" w:type="dxa"/>
            <w:vAlign w:val="center"/>
          </w:tcPr>
          <w:p w:rsidR="00381F2D" w:rsidRPr="00EC4561" w:rsidRDefault="00381F2D" w:rsidP="00381F2D">
            <w:pPr>
              <w:widowControl w:val="0"/>
              <w:autoSpaceDE w:val="0"/>
              <w:autoSpaceDN w:val="0"/>
              <w:adjustRightInd w:val="0"/>
              <w:spacing w:before="15" w:line="225" w:lineRule="exact"/>
              <w:ind w:left="15"/>
              <w:rPr>
                <w:color w:val="000000"/>
                <w:sz w:val="24"/>
                <w:szCs w:val="24"/>
              </w:rPr>
            </w:pPr>
            <w:r w:rsidRPr="00EC4561">
              <w:rPr>
                <w:color w:val="000000"/>
                <w:sz w:val="24"/>
                <w:szCs w:val="24"/>
              </w:rPr>
              <w:t>Антитела к базальной мембране клубочков почек (anti-GBM), IgG</w:t>
            </w:r>
          </w:p>
        </w:tc>
      </w:tr>
      <w:tr w:rsidR="00381F2D" w:rsidRPr="00D041FD" w:rsidTr="00381F2D">
        <w:tc>
          <w:tcPr>
            <w:tcW w:w="588" w:type="dxa"/>
          </w:tcPr>
          <w:p w:rsidR="00381F2D" w:rsidRDefault="00F10CCD" w:rsidP="00C64476">
            <w:pPr>
              <w:jc w:val="both"/>
              <w:rPr>
                <w:color w:val="000000"/>
              </w:rPr>
            </w:pPr>
            <w:r>
              <w:rPr>
                <w:color w:val="000000"/>
              </w:rPr>
              <w:t>276</w:t>
            </w:r>
          </w:p>
        </w:tc>
        <w:tc>
          <w:tcPr>
            <w:tcW w:w="9300" w:type="dxa"/>
            <w:vAlign w:val="center"/>
          </w:tcPr>
          <w:p w:rsidR="00381F2D" w:rsidRPr="00EC4561" w:rsidRDefault="00381F2D" w:rsidP="00381F2D">
            <w:pPr>
              <w:widowControl w:val="0"/>
              <w:autoSpaceDE w:val="0"/>
              <w:autoSpaceDN w:val="0"/>
              <w:adjustRightInd w:val="0"/>
              <w:spacing w:before="15" w:line="225" w:lineRule="exact"/>
              <w:ind w:left="15"/>
              <w:rPr>
                <w:color w:val="000000"/>
                <w:sz w:val="24"/>
                <w:szCs w:val="24"/>
              </w:rPr>
            </w:pPr>
            <w:r w:rsidRPr="00EC4561">
              <w:rPr>
                <w:color w:val="000000"/>
                <w:sz w:val="24"/>
                <w:szCs w:val="24"/>
              </w:rPr>
              <w:t>Антитела к внутреннему фактору (фактор Кастла)</w:t>
            </w:r>
          </w:p>
        </w:tc>
      </w:tr>
      <w:tr w:rsidR="00381F2D" w:rsidRPr="00D041FD" w:rsidTr="00381F2D">
        <w:tc>
          <w:tcPr>
            <w:tcW w:w="588" w:type="dxa"/>
          </w:tcPr>
          <w:p w:rsidR="00381F2D" w:rsidRDefault="00F10CCD" w:rsidP="00C64476">
            <w:pPr>
              <w:jc w:val="both"/>
              <w:rPr>
                <w:color w:val="000000"/>
              </w:rPr>
            </w:pPr>
            <w:r>
              <w:rPr>
                <w:color w:val="000000"/>
              </w:rPr>
              <w:t>277</w:t>
            </w:r>
          </w:p>
        </w:tc>
        <w:tc>
          <w:tcPr>
            <w:tcW w:w="9300" w:type="dxa"/>
            <w:vAlign w:val="center"/>
          </w:tcPr>
          <w:p w:rsidR="00381F2D" w:rsidRPr="00EC4561" w:rsidRDefault="00381F2D" w:rsidP="00381F2D">
            <w:pPr>
              <w:widowControl w:val="0"/>
              <w:autoSpaceDE w:val="0"/>
              <w:autoSpaceDN w:val="0"/>
              <w:adjustRightInd w:val="0"/>
              <w:spacing w:before="15" w:line="225" w:lineRule="exact"/>
              <w:ind w:left="15"/>
              <w:rPr>
                <w:color w:val="000000"/>
                <w:sz w:val="24"/>
                <w:szCs w:val="24"/>
              </w:rPr>
            </w:pPr>
            <w:r w:rsidRPr="00EC4561">
              <w:rPr>
                <w:color w:val="000000"/>
                <w:sz w:val="24"/>
                <w:szCs w:val="24"/>
              </w:rPr>
              <w:t>Антитела к глиадину, IgA</w:t>
            </w:r>
          </w:p>
        </w:tc>
      </w:tr>
      <w:tr w:rsidR="00381F2D" w:rsidRPr="00D041FD" w:rsidTr="00381F2D">
        <w:tc>
          <w:tcPr>
            <w:tcW w:w="588" w:type="dxa"/>
          </w:tcPr>
          <w:p w:rsidR="00381F2D" w:rsidRDefault="00F10CCD" w:rsidP="00C64476">
            <w:pPr>
              <w:jc w:val="both"/>
              <w:rPr>
                <w:color w:val="000000"/>
              </w:rPr>
            </w:pPr>
            <w:r>
              <w:rPr>
                <w:color w:val="000000"/>
              </w:rPr>
              <w:t>278</w:t>
            </w:r>
          </w:p>
        </w:tc>
        <w:tc>
          <w:tcPr>
            <w:tcW w:w="9300" w:type="dxa"/>
            <w:vAlign w:val="center"/>
          </w:tcPr>
          <w:p w:rsidR="00381F2D" w:rsidRPr="00EC4561" w:rsidRDefault="00381F2D" w:rsidP="00381F2D">
            <w:pPr>
              <w:widowControl w:val="0"/>
              <w:autoSpaceDE w:val="0"/>
              <w:autoSpaceDN w:val="0"/>
              <w:adjustRightInd w:val="0"/>
              <w:spacing w:before="15" w:line="225" w:lineRule="exact"/>
              <w:ind w:left="15"/>
              <w:rPr>
                <w:color w:val="000000"/>
                <w:sz w:val="24"/>
                <w:szCs w:val="24"/>
              </w:rPr>
            </w:pPr>
            <w:r w:rsidRPr="00EC4561">
              <w:rPr>
                <w:color w:val="000000"/>
                <w:sz w:val="24"/>
                <w:szCs w:val="24"/>
              </w:rPr>
              <w:t>Антитела к глиадину, IgG</w:t>
            </w:r>
          </w:p>
        </w:tc>
      </w:tr>
      <w:tr w:rsidR="00381F2D" w:rsidRPr="00D041FD" w:rsidTr="00381F2D">
        <w:tc>
          <w:tcPr>
            <w:tcW w:w="588" w:type="dxa"/>
          </w:tcPr>
          <w:p w:rsidR="00381F2D" w:rsidRDefault="00F10CCD" w:rsidP="00C64476">
            <w:pPr>
              <w:jc w:val="both"/>
              <w:rPr>
                <w:color w:val="000000"/>
              </w:rPr>
            </w:pPr>
            <w:r>
              <w:rPr>
                <w:color w:val="000000"/>
              </w:rPr>
              <w:t>279</w:t>
            </w:r>
          </w:p>
        </w:tc>
        <w:tc>
          <w:tcPr>
            <w:tcW w:w="9300" w:type="dxa"/>
            <w:vAlign w:val="center"/>
          </w:tcPr>
          <w:p w:rsidR="00381F2D" w:rsidRPr="00EC4561" w:rsidRDefault="00381F2D" w:rsidP="00381F2D">
            <w:pPr>
              <w:widowControl w:val="0"/>
              <w:autoSpaceDE w:val="0"/>
              <w:autoSpaceDN w:val="0"/>
              <w:adjustRightInd w:val="0"/>
              <w:spacing w:before="15" w:line="225" w:lineRule="exact"/>
              <w:ind w:left="15"/>
              <w:rPr>
                <w:color w:val="000000"/>
                <w:sz w:val="24"/>
                <w:szCs w:val="24"/>
              </w:rPr>
            </w:pPr>
            <w:r w:rsidRPr="00EC4561">
              <w:rPr>
                <w:color w:val="000000"/>
                <w:sz w:val="24"/>
                <w:szCs w:val="24"/>
              </w:rPr>
              <w:t>Антитела к дезаминированным пептидам глиадина, IgA</w:t>
            </w:r>
          </w:p>
        </w:tc>
      </w:tr>
      <w:tr w:rsidR="00381F2D" w:rsidRPr="00D041FD" w:rsidTr="00381F2D">
        <w:tc>
          <w:tcPr>
            <w:tcW w:w="588" w:type="dxa"/>
          </w:tcPr>
          <w:p w:rsidR="00381F2D" w:rsidRDefault="00F10CCD" w:rsidP="00C64476">
            <w:pPr>
              <w:jc w:val="both"/>
              <w:rPr>
                <w:color w:val="000000"/>
              </w:rPr>
            </w:pPr>
            <w:r>
              <w:rPr>
                <w:color w:val="000000"/>
              </w:rPr>
              <w:t>280</w:t>
            </w:r>
          </w:p>
        </w:tc>
        <w:tc>
          <w:tcPr>
            <w:tcW w:w="9300" w:type="dxa"/>
            <w:vAlign w:val="center"/>
          </w:tcPr>
          <w:p w:rsidR="00381F2D" w:rsidRPr="00EC4561" w:rsidRDefault="00381F2D" w:rsidP="00381F2D">
            <w:pPr>
              <w:widowControl w:val="0"/>
              <w:autoSpaceDE w:val="0"/>
              <w:autoSpaceDN w:val="0"/>
              <w:adjustRightInd w:val="0"/>
              <w:spacing w:before="15" w:line="225" w:lineRule="exact"/>
              <w:ind w:left="15"/>
              <w:rPr>
                <w:color w:val="000000"/>
                <w:sz w:val="24"/>
                <w:szCs w:val="24"/>
              </w:rPr>
            </w:pPr>
            <w:r w:rsidRPr="00EC4561">
              <w:rPr>
                <w:color w:val="000000"/>
                <w:sz w:val="24"/>
                <w:szCs w:val="24"/>
              </w:rPr>
              <w:t>Антитела к дезаминированным пептидам глиадина, IgG</w:t>
            </w:r>
          </w:p>
        </w:tc>
      </w:tr>
      <w:tr w:rsidR="00381F2D" w:rsidRPr="00D041FD" w:rsidTr="00381F2D">
        <w:tc>
          <w:tcPr>
            <w:tcW w:w="588" w:type="dxa"/>
          </w:tcPr>
          <w:p w:rsidR="00381F2D" w:rsidRDefault="00F10CCD" w:rsidP="00C64476">
            <w:pPr>
              <w:jc w:val="both"/>
              <w:rPr>
                <w:color w:val="000000"/>
              </w:rPr>
            </w:pPr>
            <w:r>
              <w:rPr>
                <w:color w:val="000000"/>
              </w:rPr>
              <w:t>281</w:t>
            </w:r>
          </w:p>
        </w:tc>
        <w:tc>
          <w:tcPr>
            <w:tcW w:w="9300" w:type="dxa"/>
            <w:vAlign w:val="center"/>
          </w:tcPr>
          <w:p w:rsidR="00381F2D" w:rsidRPr="00EC4561" w:rsidRDefault="00381F2D" w:rsidP="00381F2D">
            <w:pPr>
              <w:widowControl w:val="0"/>
              <w:autoSpaceDE w:val="0"/>
              <w:autoSpaceDN w:val="0"/>
              <w:adjustRightInd w:val="0"/>
              <w:spacing w:before="15" w:line="225" w:lineRule="exact"/>
              <w:ind w:left="15"/>
              <w:rPr>
                <w:color w:val="000000"/>
                <w:sz w:val="24"/>
                <w:szCs w:val="24"/>
              </w:rPr>
            </w:pPr>
            <w:r w:rsidRPr="00EC4561">
              <w:rPr>
                <w:color w:val="000000"/>
                <w:sz w:val="24"/>
                <w:szCs w:val="24"/>
              </w:rPr>
              <w:t>Антитела к кардиолипину, IgG</w:t>
            </w:r>
          </w:p>
        </w:tc>
      </w:tr>
      <w:tr w:rsidR="00381F2D" w:rsidRPr="00D041FD" w:rsidTr="00381F2D">
        <w:tc>
          <w:tcPr>
            <w:tcW w:w="588" w:type="dxa"/>
          </w:tcPr>
          <w:p w:rsidR="00381F2D" w:rsidRDefault="00F10CCD" w:rsidP="00C64476">
            <w:pPr>
              <w:jc w:val="both"/>
              <w:rPr>
                <w:color w:val="000000"/>
              </w:rPr>
            </w:pPr>
            <w:r>
              <w:rPr>
                <w:color w:val="000000"/>
              </w:rPr>
              <w:t>282</w:t>
            </w:r>
          </w:p>
        </w:tc>
        <w:tc>
          <w:tcPr>
            <w:tcW w:w="9300" w:type="dxa"/>
            <w:vAlign w:val="center"/>
          </w:tcPr>
          <w:p w:rsidR="00381F2D" w:rsidRPr="00EC4561" w:rsidRDefault="00381F2D" w:rsidP="00381F2D">
            <w:pPr>
              <w:widowControl w:val="0"/>
              <w:autoSpaceDE w:val="0"/>
              <w:autoSpaceDN w:val="0"/>
              <w:adjustRightInd w:val="0"/>
              <w:spacing w:before="15" w:line="225" w:lineRule="exact"/>
              <w:ind w:left="15"/>
              <w:rPr>
                <w:color w:val="000000"/>
                <w:sz w:val="24"/>
                <w:szCs w:val="24"/>
              </w:rPr>
            </w:pPr>
            <w:r w:rsidRPr="00EC4561">
              <w:rPr>
                <w:color w:val="000000"/>
                <w:sz w:val="24"/>
                <w:szCs w:val="24"/>
              </w:rPr>
              <w:t>Антитела к кардиолипину, Ig</w:t>
            </w:r>
            <w:proofErr w:type="gramStart"/>
            <w:r w:rsidRPr="00EC4561">
              <w:rPr>
                <w:color w:val="000000"/>
                <w:sz w:val="24"/>
                <w:szCs w:val="24"/>
              </w:rPr>
              <w:t>М</w:t>
            </w:r>
            <w:proofErr w:type="gramEnd"/>
          </w:p>
        </w:tc>
      </w:tr>
      <w:tr w:rsidR="00381F2D" w:rsidRPr="00D041FD" w:rsidTr="00381F2D">
        <w:tc>
          <w:tcPr>
            <w:tcW w:w="588" w:type="dxa"/>
          </w:tcPr>
          <w:p w:rsidR="00381F2D" w:rsidRDefault="00F10CCD" w:rsidP="00C64476">
            <w:pPr>
              <w:jc w:val="both"/>
              <w:rPr>
                <w:color w:val="000000"/>
              </w:rPr>
            </w:pPr>
            <w:r>
              <w:rPr>
                <w:color w:val="000000"/>
              </w:rPr>
              <w:t>283</w:t>
            </w:r>
          </w:p>
        </w:tc>
        <w:tc>
          <w:tcPr>
            <w:tcW w:w="9300" w:type="dxa"/>
            <w:vAlign w:val="center"/>
          </w:tcPr>
          <w:p w:rsidR="00381F2D" w:rsidRPr="00EC4561" w:rsidRDefault="00381F2D" w:rsidP="00381F2D">
            <w:pPr>
              <w:widowControl w:val="0"/>
              <w:autoSpaceDE w:val="0"/>
              <w:autoSpaceDN w:val="0"/>
              <w:adjustRightInd w:val="0"/>
              <w:spacing w:before="15" w:line="225" w:lineRule="exact"/>
              <w:ind w:left="15"/>
              <w:rPr>
                <w:color w:val="000000"/>
                <w:sz w:val="24"/>
                <w:szCs w:val="24"/>
              </w:rPr>
            </w:pPr>
            <w:r w:rsidRPr="00EC4561">
              <w:rPr>
                <w:color w:val="000000"/>
                <w:sz w:val="24"/>
                <w:szCs w:val="24"/>
              </w:rPr>
              <w:t xml:space="preserve">Антитела к </w:t>
            </w:r>
            <w:proofErr w:type="gramStart"/>
            <w:r w:rsidRPr="00EC4561">
              <w:rPr>
                <w:color w:val="000000"/>
                <w:sz w:val="24"/>
                <w:szCs w:val="24"/>
              </w:rPr>
              <w:t>модифицированному</w:t>
            </w:r>
            <w:proofErr w:type="gramEnd"/>
            <w:r w:rsidRPr="00EC4561">
              <w:rPr>
                <w:color w:val="000000"/>
                <w:sz w:val="24"/>
                <w:szCs w:val="24"/>
              </w:rPr>
              <w:t xml:space="preserve"> цитруллинированному виментину (anti-MCV)</w:t>
            </w:r>
          </w:p>
        </w:tc>
      </w:tr>
      <w:tr w:rsidR="00381F2D" w:rsidRPr="00D041FD" w:rsidTr="00381F2D">
        <w:tc>
          <w:tcPr>
            <w:tcW w:w="588" w:type="dxa"/>
          </w:tcPr>
          <w:p w:rsidR="00381F2D" w:rsidRDefault="00F10CCD" w:rsidP="00C64476">
            <w:pPr>
              <w:jc w:val="both"/>
              <w:rPr>
                <w:color w:val="000000"/>
              </w:rPr>
            </w:pPr>
            <w:r>
              <w:rPr>
                <w:color w:val="000000"/>
              </w:rPr>
              <w:t>284</w:t>
            </w:r>
          </w:p>
        </w:tc>
        <w:tc>
          <w:tcPr>
            <w:tcW w:w="9300" w:type="dxa"/>
            <w:vAlign w:val="center"/>
          </w:tcPr>
          <w:p w:rsidR="00381F2D" w:rsidRPr="00EC4561" w:rsidRDefault="00381F2D" w:rsidP="00381F2D">
            <w:pPr>
              <w:widowControl w:val="0"/>
              <w:autoSpaceDE w:val="0"/>
              <w:autoSpaceDN w:val="0"/>
              <w:adjustRightInd w:val="0"/>
              <w:spacing w:before="15" w:line="225" w:lineRule="exact"/>
              <w:ind w:left="15"/>
              <w:rPr>
                <w:color w:val="000000"/>
                <w:sz w:val="24"/>
                <w:szCs w:val="24"/>
              </w:rPr>
            </w:pPr>
            <w:r w:rsidRPr="00EC4561">
              <w:rPr>
                <w:color w:val="000000"/>
                <w:sz w:val="24"/>
                <w:szCs w:val="24"/>
              </w:rPr>
              <w:t>Антитела к одноцепочечной ДНК (</w:t>
            </w:r>
            <w:proofErr w:type="gramStart"/>
            <w:r w:rsidRPr="00EC4561">
              <w:rPr>
                <w:color w:val="000000"/>
                <w:sz w:val="24"/>
                <w:szCs w:val="24"/>
              </w:rPr>
              <w:t>анти</w:t>
            </w:r>
            <w:proofErr w:type="gramEnd"/>
            <w:r w:rsidRPr="00EC4561">
              <w:rPr>
                <w:color w:val="000000"/>
                <w:sz w:val="24"/>
                <w:szCs w:val="24"/>
              </w:rPr>
              <w:t>-ssDNA), IgG</w:t>
            </w:r>
          </w:p>
        </w:tc>
      </w:tr>
      <w:tr w:rsidR="00381F2D" w:rsidRPr="00D041FD" w:rsidTr="00381F2D">
        <w:tc>
          <w:tcPr>
            <w:tcW w:w="588" w:type="dxa"/>
          </w:tcPr>
          <w:p w:rsidR="00381F2D" w:rsidRDefault="00F10CCD" w:rsidP="00C64476">
            <w:pPr>
              <w:jc w:val="both"/>
              <w:rPr>
                <w:color w:val="000000"/>
              </w:rPr>
            </w:pPr>
            <w:r>
              <w:rPr>
                <w:color w:val="000000"/>
              </w:rPr>
              <w:t>285</w:t>
            </w:r>
          </w:p>
        </w:tc>
        <w:tc>
          <w:tcPr>
            <w:tcW w:w="9300" w:type="dxa"/>
            <w:vAlign w:val="center"/>
          </w:tcPr>
          <w:p w:rsidR="00381F2D" w:rsidRPr="00EC4561" w:rsidRDefault="00381F2D" w:rsidP="00381F2D">
            <w:pPr>
              <w:widowControl w:val="0"/>
              <w:autoSpaceDE w:val="0"/>
              <w:autoSpaceDN w:val="0"/>
              <w:adjustRightInd w:val="0"/>
              <w:spacing w:before="15" w:line="225" w:lineRule="exact"/>
              <w:ind w:left="15"/>
              <w:rPr>
                <w:color w:val="000000"/>
                <w:sz w:val="24"/>
                <w:szCs w:val="24"/>
              </w:rPr>
            </w:pPr>
            <w:r w:rsidRPr="00EC4561">
              <w:rPr>
                <w:color w:val="000000"/>
                <w:sz w:val="24"/>
                <w:szCs w:val="24"/>
              </w:rPr>
              <w:t>Антитела к париетальным (обкладочным) клеткам желудка</w:t>
            </w:r>
          </w:p>
        </w:tc>
      </w:tr>
      <w:tr w:rsidR="00381F2D" w:rsidRPr="00D041FD" w:rsidTr="00381F2D">
        <w:tc>
          <w:tcPr>
            <w:tcW w:w="588" w:type="dxa"/>
          </w:tcPr>
          <w:p w:rsidR="00381F2D" w:rsidRDefault="00F10CCD" w:rsidP="00C64476">
            <w:pPr>
              <w:jc w:val="both"/>
              <w:rPr>
                <w:color w:val="000000"/>
              </w:rPr>
            </w:pPr>
            <w:r>
              <w:rPr>
                <w:color w:val="000000"/>
              </w:rPr>
              <w:t>286</w:t>
            </w:r>
          </w:p>
        </w:tc>
        <w:tc>
          <w:tcPr>
            <w:tcW w:w="9300" w:type="dxa"/>
            <w:vAlign w:val="center"/>
          </w:tcPr>
          <w:p w:rsidR="00381F2D" w:rsidRPr="00EC4561" w:rsidRDefault="00381F2D" w:rsidP="00381F2D">
            <w:pPr>
              <w:widowControl w:val="0"/>
              <w:autoSpaceDE w:val="0"/>
              <w:autoSpaceDN w:val="0"/>
              <w:adjustRightInd w:val="0"/>
              <w:spacing w:before="15" w:line="225" w:lineRule="exact"/>
              <w:ind w:left="15"/>
              <w:rPr>
                <w:color w:val="000000"/>
                <w:sz w:val="24"/>
                <w:szCs w:val="24"/>
              </w:rPr>
            </w:pPr>
            <w:r w:rsidRPr="00EC4561">
              <w:rPr>
                <w:color w:val="000000"/>
                <w:sz w:val="24"/>
                <w:szCs w:val="24"/>
              </w:rPr>
              <w:t>Антитела к спермальным антигенам в крови</w:t>
            </w:r>
          </w:p>
        </w:tc>
      </w:tr>
      <w:tr w:rsidR="00381F2D" w:rsidRPr="00D041FD" w:rsidTr="00381F2D">
        <w:tc>
          <w:tcPr>
            <w:tcW w:w="588" w:type="dxa"/>
          </w:tcPr>
          <w:p w:rsidR="00381F2D" w:rsidRDefault="00F10CCD" w:rsidP="00C64476">
            <w:pPr>
              <w:jc w:val="both"/>
              <w:rPr>
                <w:color w:val="000000"/>
              </w:rPr>
            </w:pPr>
            <w:r>
              <w:rPr>
                <w:color w:val="000000"/>
              </w:rPr>
              <w:t>287</w:t>
            </w:r>
          </w:p>
        </w:tc>
        <w:tc>
          <w:tcPr>
            <w:tcW w:w="9300" w:type="dxa"/>
            <w:vAlign w:val="center"/>
          </w:tcPr>
          <w:p w:rsidR="00381F2D" w:rsidRPr="00EC4561" w:rsidRDefault="00381F2D" w:rsidP="00381F2D">
            <w:pPr>
              <w:widowControl w:val="0"/>
              <w:autoSpaceDE w:val="0"/>
              <w:autoSpaceDN w:val="0"/>
              <w:adjustRightInd w:val="0"/>
              <w:spacing w:before="15" w:line="225" w:lineRule="exact"/>
              <w:ind w:left="15"/>
              <w:rPr>
                <w:color w:val="000000"/>
                <w:sz w:val="24"/>
                <w:szCs w:val="24"/>
              </w:rPr>
            </w:pPr>
            <w:r w:rsidRPr="00EC4561">
              <w:rPr>
                <w:color w:val="000000"/>
                <w:sz w:val="24"/>
                <w:szCs w:val="24"/>
              </w:rPr>
              <w:t>Антитела к фосфолипидам, IgG (кардиолипину, фосфатидилсерину, фосфатидилинозитолу, фосфатидиловой кислоте)</w:t>
            </w:r>
          </w:p>
        </w:tc>
      </w:tr>
      <w:tr w:rsidR="00381F2D" w:rsidRPr="00D041FD" w:rsidTr="00381F2D">
        <w:tc>
          <w:tcPr>
            <w:tcW w:w="588" w:type="dxa"/>
          </w:tcPr>
          <w:p w:rsidR="00381F2D" w:rsidRDefault="00F10CCD" w:rsidP="00C64476">
            <w:pPr>
              <w:jc w:val="both"/>
              <w:rPr>
                <w:color w:val="000000"/>
              </w:rPr>
            </w:pPr>
            <w:r>
              <w:rPr>
                <w:color w:val="000000"/>
              </w:rPr>
              <w:t>288</w:t>
            </w:r>
          </w:p>
        </w:tc>
        <w:tc>
          <w:tcPr>
            <w:tcW w:w="9300" w:type="dxa"/>
            <w:vAlign w:val="center"/>
          </w:tcPr>
          <w:p w:rsidR="00381F2D" w:rsidRPr="00EC4561" w:rsidRDefault="00381F2D" w:rsidP="00381F2D">
            <w:pPr>
              <w:widowControl w:val="0"/>
              <w:autoSpaceDE w:val="0"/>
              <w:autoSpaceDN w:val="0"/>
              <w:adjustRightInd w:val="0"/>
              <w:spacing w:before="15" w:line="225" w:lineRule="exact"/>
              <w:ind w:left="15"/>
              <w:rPr>
                <w:color w:val="000000"/>
                <w:sz w:val="24"/>
                <w:szCs w:val="24"/>
              </w:rPr>
            </w:pPr>
            <w:r w:rsidRPr="00EC4561">
              <w:rPr>
                <w:color w:val="000000"/>
                <w:sz w:val="24"/>
                <w:szCs w:val="24"/>
              </w:rPr>
              <w:t>Антитела к экстрагируемому ядерному антигену (ENA-скрин)</w:t>
            </w:r>
          </w:p>
        </w:tc>
      </w:tr>
      <w:tr w:rsidR="00381F2D" w:rsidRPr="00D041FD" w:rsidTr="00381F2D">
        <w:tc>
          <w:tcPr>
            <w:tcW w:w="588" w:type="dxa"/>
          </w:tcPr>
          <w:p w:rsidR="00381F2D" w:rsidRDefault="00F10CCD" w:rsidP="00C64476">
            <w:pPr>
              <w:jc w:val="both"/>
              <w:rPr>
                <w:color w:val="000000"/>
              </w:rPr>
            </w:pPr>
            <w:r>
              <w:rPr>
                <w:color w:val="000000"/>
              </w:rPr>
              <w:lastRenderedPageBreak/>
              <w:t>289</w:t>
            </w:r>
          </w:p>
        </w:tc>
        <w:tc>
          <w:tcPr>
            <w:tcW w:w="9300" w:type="dxa"/>
            <w:vAlign w:val="center"/>
          </w:tcPr>
          <w:p w:rsidR="00381F2D" w:rsidRPr="00EC4561" w:rsidRDefault="00381F2D" w:rsidP="00381F2D">
            <w:pPr>
              <w:widowControl w:val="0"/>
              <w:autoSpaceDE w:val="0"/>
              <w:autoSpaceDN w:val="0"/>
              <w:adjustRightInd w:val="0"/>
              <w:spacing w:before="15" w:line="225" w:lineRule="exact"/>
              <w:ind w:left="15"/>
              <w:rPr>
                <w:color w:val="000000"/>
                <w:sz w:val="24"/>
                <w:szCs w:val="24"/>
              </w:rPr>
            </w:pPr>
            <w:r w:rsidRPr="00EC4561">
              <w:rPr>
                <w:color w:val="000000"/>
                <w:sz w:val="24"/>
                <w:szCs w:val="24"/>
              </w:rPr>
              <w:t>Антитела классов IgA и IgG к бокаловидным клеткам кишечника, суммарно</w:t>
            </w:r>
          </w:p>
        </w:tc>
      </w:tr>
      <w:tr w:rsidR="00381F2D" w:rsidRPr="00D041FD" w:rsidTr="00381F2D">
        <w:tc>
          <w:tcPr>
            <w:tcW w:w="588" w:type="dxa"/>
          </w:tcPr>
          <w:p w:rsidR="00381F2D" w:rsidRDefault="00F10CCD" w:rsidP="00C64476">
            <w:pPr>
              <w:jc w:val="both"/>
              <w:rPr>
                <w:color w:val="000000"/>
              </w:rPr>
            </w:pPr>
            <w:r>
              <w:rPr>
                <w:color w:val="000000"/>
              </w:rPr>
              <w:t>290</w:t>
            </w:r>
          </w:p>
        </w:tc>
        <w:tc>
          <w:tcPr>
            <w:tcW w:w="9300" w:type="dxa"/>
            <w:vAlign w:val="center"/>
          </w:tcPr>
          <w:p w:rsidR="00381F2D" w:rsidRPr="00EC4561" w:rsidRDefault="00381F2D" w:rsidP="00381F2D">
            <w:pPr>
              <w:widowControl w:val="0"/>
              <w:autoSpaceDE w:val="0"/>
              <w:autoSpaceDN w:val="0"/>
              <w:adjustRightInd w:val="0"/>
              <w:spacing w:before="15" w:line="225" w:lineRule="exact"/>
              <w:ind w:left="15"/>
              <w:rPr>
                <w:color w:val="000000"/>
                <w:sz w:val="24"/>
                <w:szCs w:val="24"/>
              </w:rPr>
            </w:pPr>
            <w:r w:rsidRPr="00EC4561">
              <w:rPr>
                <w:color w:val="000000"/>
                <w:sz w:val="24"/>
                <w:szCs w:val="24"/>
              </w:rPr>
              <w:t>Антифосфолипидные антитела, IgM</w:t>
            </w:r>
          </w:p>
        </w:tc>
      </w:tr>
      <w:tr w:rsidR="00381F2D" w:rsidRPr="00D041FD" w:rsidTr="00381F2D">
        <w:tc>
          <w:tcPr>
            <w:tcW w:w="588" w:type="dxa"/>
          </w:tcPr>
          <w:p w:rsidR="00381F2D" w:rsidRDefault="00755A3B" w:rsidP="00C64476">
            <w:pPr>
              <w:jc w:val="both"/>
              <w:rPr>
                <w:color w:val="000000"/>
              </w:rPr>
            </w:pPr>
            <w:r>
              <w:rPr>
                <w:color w:val="000000"/>
              </w:rPr>
              <w:t>291</w:t>
            </w:r>
          </w:p>
        </w:tc>
        <w:tc>
          <w:tcPr>
            <w:tcW w:w="9300" w:type="dxa"/>
            <w:vAlign w:val="center"/>
          </w:tcPr>
          <w:p w:rsidR="00381F2D" w:rsidRPr="00EC4561" w:rsidRDefault="00381F2D" w:rsidP="00381F2D">
            <w:pPr>
              <w:widowControl w:val="0"/>
              <w:autoSpaceDE w:val="0"/>
              <w:autoSpaceDN w:val="0"/>
              <w:adjustRightInd w:val="0"/>
              <w:spacing w:before="15" w:line="225" w:lineRule="exact"/>
              <w:ind w:left="15"/>
              <w:rPr>
                <w:color w:val="000000"/>
                <w:sz w:val="24"/>
                <w:szCs w:val="24"/>
              </w:rPr>
            </w:pPr>
            <w:r w:rsidRPr="00EC4561">
              <w:rPr>
                <w:color w:val="000000"/>
                <w:sz w:val="24"/>
                <w:szCs w:val="24"/>
              </w:rPr>
              <w:t xml:space="preserve">АТ </w:t>
            </w:r>
            <w:proofErr w:type="gramStart"/>
            <w:r w:rsidRPr="00EC4561">
              <w:rPr>
                <w:color w:val="000000"/>
                <w:sz w:val="24"/>
                <w:szCs w:val="24"/>
              </w:rPr>
              <w:t>антиядерные</w:t>
            </w:r>
            <w:proofErr w:type="gramEnd"/>
            <w:r w:rsidRPr="00EC4561">
              <w:rPr>
                <w:color w:val="000000"/>
                <w:sz w:val="24"/>
                <w:szCs w:val="24"/>
              </w:rPr>
              <w:t xml:space="preserve"> (антинуклеарные) (АНА), 15 антигенов, иммуноблот (АТ к АГ: nRNP/Sm, Sm, SS-A (52, 60), SS-B, Scl-70, Jo-1, PM-Scl, CENP B, PCNA, дсДНК, AHCA, AH, анти-RPP, AMA-M2)</w:t>
            </w:r>
          </w:p>
        </w:tc>
      </w:tr>
      <w:tr w:rsidR="00381F2D" w:rsidRPr="00D041FD" w:rsidTr="00381F2D">
        <w:tc>
          <w:tcPr>
            <w:tcW w:w="588" w:type="dxa"/>
          </w:tcPr>
          <w:p w:rsidR="00381F2D" w:rsidRDefault="00755A3B" w:rsidP="00C64476">
            <w:pPr>
              <w:jc w:val="both"/>
              <w:rPr>
                <w:color w:val="000000"/>
              </w:rPr>
            </w:pPr>
            <w:r>
              <w:rPr>
                <w:color w:val="000000"/>
              </w:rPr>
              <w:t>292</w:t>
            </w:r>
          </w:p>
        </w:tc>
        <w:tc>
          <w:tcPr>
            <w:tcW w:w="9300" w:type="dxa"/>
            <w:vAlign w:val="center"/>
          </w:tcPr>
          <w:p w:rsidR="00381F2D" w:rsidRPr="00EC4561" w:rsidRDefault="00381F2D" w:rsidP="00381F2D">
            <w:pPr>
              <w:widowControl w:val="0"/>
              <w:autoSpaceDE w:val="0"/>
              <w:autoSpaceDN w:val="0"/>
              <w:adjustRightInd w:val="0"/>
              <w:spacing w:before="15" w:line="225" w:lineRule="exact"/>
              <w:ind w:left="15"/>
              <w:rPr>
                <w:color w:val="000000"/>
                <w:sz w:val="24"/>
                <w:szCs w:val="24"/>
              </w:rPr>
            </w:pPr>
            <w:r w:rsidRPr="00EC4561">
              <w:rPr>
                <w:color w:val="000000"/>
                <w:sz w:val="24"/>
                <w:szCs w:val="24"/>
              </w:rPr>
              <w:t>АТ к бета-2-гликопротеину 1 (АБ2ГП) IgG</w:t>
            </w:r>
          </w:p>
        </w:tc>
      </w:tr>
      <w:tr w:rsidR="00381F2D" w:rsidRPr="00D041FD" w:rsidTr="00381F2D">
        <w:tc>
          <w:tcPr>
            <w:tcW w:w="588" w:type="dxa"/>
          </w:tcPr>
          <w:p w:rsidR="00381F2D" w:rsidRDefault="00755A3B" w:rsidP="00C64476">
            <w:pPr>
              <w:jc w:val="both"/>
              <w:rPr>
                <w:color w:val="000000"/>
              </w:rPr>
            </w:pPr>
            <w:r>
              <w:rPr>
                <w:color w:val="000000"/>
              </w:rPr>
              <w:t>293</w:t>
            </w:r>
          </w:p>
        </w:tc>
        <w:tc>
          <w:tcPr>
            <w:tcW w:w="9300" w:type="dxa"/>
            <w:vAlign w:val="center"/>
          </w:tcPr>
          <w:p w:rsidR="00381F2D" w:rsidRPr="00EC4561" w:rsidRDefault="00381F2D" w:rsidP="00381F2D">
            <w:pPr>
              <w:widowControl w:val="0"/>
              <w:autoSpaceDE w:val="0"/>
              <w:autoSpaceDN w:val="0"/>
              <w:adjustRightInd w:val="0"/>
              <w:spacing w:before="15" w:line="225" w:lineRule="exact"/>
              <w:ind w:left="15"/>
              <w:rPr>
                <w:color w:val="000000"/>
                <w:sz w:val="24"/>
                <w:szCs w:val="24"/>
              </w:rPr>
            </w:pPr>
            <w:r w:rsidRPr="00EC4561">
              <w:rPr>
                <w:color w:val="000000"/>
                <w:sz w:val="24"/>
                <w:szCs w:val="24"/>
              </w:rPr>
              <w:t>АТ к бета-2-гликопротеину 1 (АБ2ГП) IgM</w:t>
            </w:r>
          </w:p>
        </w:tc>
      </w:tr>
      <w:tr w:rsidR="00381F2D" w:rsidRPr="00D041FD" w:rsidTr="00381F2D">
        <w:tc>
          <w:tcPr>
            <w:tcW w:w="588" w:type="dxa"/>
          </w:tcPr>
          <w:p w:rsidR="00381F2D" w:rsidRDefault="00755A3B" w:rsidP="00C64476">
            <w:pPr>
              <w:jc w:val="both"/>
              <w:rPr>
                <w:color w:val="000000"/>
              </w:rPr>
            </w:pPr>
            <w:r>
              <w:rPr>
                <w:color w:val="000000"/>
              </w:rPr>
              <w:t>294</w:t>
            </w:r>
          </w:p>
        </w:tc>
        <w:tc>
          <w:tcPr>
            <w:tcW w:w="9300" w:type="dxa"/>
            <w:vAlign w:val="center"/>
          </w:tcPr>
          <w:p w:rsidR="00381F2D" w:rsidRPr="00EC4561" w:rsidRDefault="00381F2D" w:rsidP="00381F2D">
            <w:pPr>
              <w:widowControl w:val="0"/>
              <w:autoSpaceDE w:val="0"/>
              <w:autoSpaceDN w:val="0"/>
              <w:adjustRightInd w:val="0"/>
              <w:spacing w:before="15" w:line="225" w:lineRule="exact"/>
              <w:ind w:left="15"/>
              <w:rPr>
                <w:color w:val="000000"/>
                <w:sz w:val="24"/>
                <w:szCs w:val="24"/>
              </w:rPr>
            </w:pPr>
            <w:r w:rsidRPr="00EC4561">
              <w:rPr>
                <w:color w:val="000000"/>
                <w:sz w:val="24"/>
                <w:szCs w:val="24"/>
              </w:rPr>
              <w:t>АТ к ганглиозидам (GAP), лайн-блот (GM1; GM2-GM3-GM4; GD1a, GD1b, GD2-GD3, GT1a, GT1b, GQ1b, сульфатиды)</w:t>
            </w:r>
          </w:p>
        </w:tc>
      </w:tr>
      <w:tr w:rsidR="00381F2D" w:rsidRPr="00D041FD" w:rsidTr="00381F2D">
        <w:tc>
          <w:tcPr>
            <w:tcW w:w="588" w:type="dxa"/>
          </w:tcPr>
          <w:p w:rsidR="00381F2D" w:rsidRDefault="00755A3B" w:rsidP="00C64476">
            <w:pPr>
              <w:jc w:val="both"/>
              <w:rPr>
                <w:color w:val="000000"/>
              </w:rPr>
            </w:pPr>
            <w:r>
              <w:rPr>
                <w:color w:val="000000"/>
              </w:rPr>
              <w:t>295</w:t>
            </w:r>
          </w:p>
        </w:tc>
        <w:tc>
          <w:tcPr>
            <w:tcW w:w="9300" w:type="dxa"/>
            <w:vAlign w:val="center"/>
          </w:tcPr>
          <w:p w:rsidR="00381F2D" w:rsidRPr="00EC4561" w:rsidRDefault="00381F2D" w:rsidP="00381F2D">
            <w:pPr>
              <w:widowControl w:val="0"/>
              <w:autoSpaceDE w:val="0"/>
              <w:autoSpaceDN w:val="0"/>
              <w:adjustRightInd w:val="0"/>
              <w:spacing w:before="15" w:line="225" w:lineRule="exact"/>
              <w:ind w:left="15"/>
              <w:rPr>
                <w:color w:val="000000"/>
                <w:sz w:val="24"/>
                <w:szCs w:val="24"/>
              </w:rPr>
            </w:pPr>
            <w:r w:rsidRPr="00EC4561">
              <w:rPr>
                <w:color w:val="000000"/>
                <w:sz w:val="24"/>
                <w:szCs w:val="24"/>
              </w:rPr>
              <w:t>АТ к глютамат-декарбоксилазе (GAD)</w:t>
            </w:r>
          </w:p>
        </w:tc>
      </w:tr>
      <w:tr w:rsidR="00381F2D" w:rsidRPr="00D041FD" w:rsidTr="00381F2D">
        <w:tc>
          <w:tcPr>
            <w:tcW w:w="588" w:type="dxa"/>
          </w:tcPr>
          <w:p w:rsidR="00381F2D" w:rsidRDefault="00755A3B" w:rsidP="00C64476">
            <w:pPr>
              <w:jc w:val="both"/>
              <w:rPr>
                <w:color w:val="000000"/>
              </w:rPr>
            </w:pPr>
            <w:r>
              <w:rPr>
                <w:color w:val="000000"/>
              </w:rPr>
              <w:t>296</w:t>
            </w:r>
          </w:p>
        </w:tc>
        <w:tc>
          <w:tcPr>
            <w:tcW w:w="9300" w:type="dxa"/>
            <w:vAlign w:val="center"/>
          </w:tcPr>
          <w:p w:rsidR="00381F2D" w:rsidRPr="00EC4561" w:rsidRDefault="00381F2D" w:rsidP="00381F2D">
            <w:pPr>
              <w:widowControl w:val="0"/>
              <w:autoSpaceDE w:val="0"/>
              <w:autoSpaceDN w:val="0"/>
              <w:adjustRightInd w:val="0"/>
              <w:spacing w:before="15" w:line="225" w:lineRule="exact"/>
              <w:ind w:left="15"/>
              <w:rPr>
                <w:color w:val="000000"/>
                <w:sz w:val="24"/>
                <w:szCs w:val="24"/>
              </w:rPr>
            </w:pPr>
            <w:r w:rsidRPr="00EC4561">
              <w:rPr>
                <w:color w:val="000000"/>
                <w:sz w:val="24"/>
                <w:szCs w:val="24"/>
              </w:rPr>
              <w:t>АТ к скелетным мышцам (АСМ)</w:t>
            </w:r>
          </w:p>
        </w:tc>
      </w:tr>
      <w:tr w:rsidR="00381F2D" w:rsidRPr="00D041FD" w:rsidTr="00381F2D">
        <w:tc>
          <w:tcPr>
            <w:tcW w:w="588" w:type="dxa"/>
          </w:tcPr>
          <w:p w:rsidR="00381F2D" w:rsidRDefault="00755A3B" w:rsidP="00C64476">
            <w:pPr>
              <w:jc w:val="both"/>
              <w:rPr>
                <w:color w:val="000000"/>
              </w:rPr>
            </w:pPr>
            <w:r>
              <w:rPr>
                <w:color w:val="000000"/>
              </w:rPr>
              <w:t>297</w:t>
            </w:r>
          </w:p>
        </w:tc>
        <w:tc>
          <w:tcPr>
            <w:tcW w:w="9300" w:type="dxa"/>
            <w:vAlign w:val="center"/>
          </w:tcPr>
          <w:p w:rsidR="00381F2D" w:rsidRPr="00EC4561" w:rsidRDefault="00381F2D" w:rsidP="00381F2D">
            <w:pPr>
              <w:widowControl w:val="0"/>
              <w:autoSpaceDE w:val="0"/>
              <w:autoSpaceDN w:val="0"/>
              <w:adjustRightInd w:val="0"/>
              <w:spacing w:before="15" w:line="225" w:lineRule="exact"/>
              <w:ind w:left="15"/>
              <w:rPr>
                <w:color w:val="000000"/>
                <w:sz w:val="24"/>
                <w:szCs w:val="24"/>
              </w:rPr>
            </w:pPr>
            <w:r w:rsidRPr="00EC4561">
              <w:rPr>
                <w:color w:val="000000"/>
                <w:sz w:val="24"/>
                <w:szCs w:val="24"/>
              </w:rPr>
              <w:t>Ген протромбина (F2), полиморфизм 20210 G&gt;A</w:t>
            </w:r>
          </w:p>
        </w:tc>
      </w:tr>
      <w:tr w:rsidR="00381F2D" w:rsidRPr="00D041FD" w:rsidTr="00381F2D">
        <w:tc>
          <w:tcPr>
            <w:tcW w:w="588" w:type="dxa"/>
          </w:tcPr>
          <w:p w:rsidR="00381F2D" w:rsidRDefault="00755A3B" w:rsidP="00C64476">
            <w:pPr>
              <w:jc w:val="both"/>
              <w:rPr>
                <w:color w:val="000000"/>
              </w:rPr>
            </w:pPr>
            <w:r>
              <w:rPr>
                <w:color w:val="000000"/>
              </w:rPr>
              <w:t>298</w:t>
            </w:r>
          </w:p>
        </w:tc>
        <w:tc>
          <w:tcPr>
            <w:tcW w:w="9300" w:type="dxa"/>
            <w:vAlign w:val="center"/>
          </w:tcPr>
          <w:p w:rsidR="00381F2D" w:rsidRPr="00EC4561" w:rsidRDefault="00381F2D" w:rsidP="00381F2D">
            <w:pPr>
              <w:widowControl w:val="0"/>
              <w:autoSpaceDE w:val="0"/>
              <w:autoSpaceDN w:val="0"/>
              <w:adjustRightInd w:val="0"/>
              <w:spacing w:before="15" w:line="225" w:lineRule="exact"/>
              <w:ind w:left="15"/>
              <w:rPr>
                <w:color w:val="000000"/>
                <w:sz w:val="24"/>
                <w:szCs w:val="24"/>
              </w:rPr>
            </w:pPr>
            <w:r w:rsidRPr="00EC4561">
              <w:rPr>
                <w:color w:val="000000"/>
                <w:sz w:val="24"/>
                <w:szCs w:val="24"/>
              </w:rPr>
              <w:t>Исследование антител к тиреопероксидазе в крови</w:t>
            </w:r>
          </w:p>
        </w:tc>
      </w:tr>
      <w:tr w:rsidR="00381F2D" w:rsidRPr="00D041FD" w:rsidTr="00381F2D">
        <w:tc>
          <w:tcPr>
            <w:tcW w:w="588" w:type="dxa"/>
          </w:tcPr>
          <w:p w:rsidR="00381F2D" w:rsidRDefault="00755A3B" w:rsidP="00C64476">
            <w:pPr>
              <w:jc w:val="both"/>
              <w:rPr>
                <w:color w:val="000000"/>
              </w:rPr>
            </w:pPr>
            <w:r>
              <w:rPr>
                <w:color w:val="000000"/>
              </w:rPr>
              <w:t>299</w:t>
            </w:r>
          </w:p>
        </w:tc>
        <w:tc>
          <w:tcPr>
            <w:tcW w:w="9300" w:type="dxa"/>
            <w:vAlign w:val="center"/>
          </w:tcPr>
          <w:p w:rsidR="00381F2D" w:rsidRPr="00EC4561" w:rsidRDefault="00381F2D" w:rsidP="00381F2D">
            <w:pPr>
              <w:widowControl w:val="0"/>
              <w:autoSpaceDE w:val="0"/>
              <w:autoSpaceDN w:val="0"/>
              <w:adjustRightInd w:val="0"/>
              <w:spacing w:before="15" w:line="225" w:lineRule="exact"/>
              <w:ind w:left="15"/>
              <w:rPr>
                <w:color w:val="000000"/>
                <w:sz w:val="24"/>
                <w:szCs w:val="24"/>
              </w:rPr>
            </w:pPr>
            <w:r w:rsidRPr="00EC4561">
              <w:rPr>
                <w:color w:val="000000"/>
                <w:sz w:val="24"/>
                <w:szCs w:val="24"/>
              </w:rPr>
              <w:t>Исследование уровня антигена плоскоклеточной карциномы (SCC) в крови</w:t>
            </w:r>
          </w:p>
        </w:tc>
      </w:tr>
      <w:tr w:rsidR="00381F2D" w:rsidRPr="00D041FD" w:rsidTr="00381F2D">
        <w:tc>
          <w:tcPr>
            <w:tcW w:w="588" w:type="dxa"/>
          </w:tcPr>
          <w:p w:rsidR="00381F2D" w:rsidRDefault="00755A3B" w:rsidP="00C64476">
            <w:pPr>
              <w:jc w:val="both"/>
              <w:rPr>
                <w:color w:val="000000"/>
              </w:rPr>
            </w:pPr>
            <w:r>
              <w:rPr>
                <w:color w:val="000000"/>
              </w:rPr>
              <w:t>300</w:t>
            </w:r>
          </w:p>
        </w:tc>
        <w:tc>
          <w:tcPr>
            <w:tcW w:w="9300" w:type="dxa"/>
            <w:vAlign w:val="center"/>
          </w:tcPr>
          <w:p w:rsidR="00381F2D" w:rsidRPr="00EC4561" w:rsidRDefault="00381F2D" w:rsidP="00381F2D">
            <w:pPr>
              <w:widowControl w:val="0"/>
              <w:autoSpaceDE w:val="0"/>
              <w:autoSpaceDN w:val="0"/>
              <w:adjustRightInd w:val="0"/>
              <w:spacing w:before="15" w:line="225" w:lineRule="exact"/>
              <w:ind w:left="15"/>
              <w:rPr>
                <w:color w:val="000000"/>
                <w:sz w:val="24"/>
                <w:szCs w:val="24"/>
              </w:rPr>
            </w:pPr>
            <w:r w:rsidRPr="00EC4561">
              <w:rPr>
                <w:color w:val="000000"/>
                <w:sz w:val="24"/>
                <w:szCs w:val="24"/>
              </w:rPr>
              <w:t>Определение содержания антинуклеарных антител к Sm-антигену</w:t>
            </w:r>
          </w:p>
        </w:tc>
      </w:tr>
      <w:tr w:rsidR="00381F2D" w:rsidRPr="00D041FD" w:rsidTr="00381F2D">
        <w:tc>
          <w:tcPr>
            <w:tcW w:w="588" w:type="dxa"/>
          </w:tcPr>
          <w:p w:rsidR="00381F2D" w:rsidRDefault="00755A3B" w:rsidP="00C64476">
            <w:pPr>
              <w:jc w:val="both"/>
              <w:rPr>
                <w:color w:val="000000"/>
              </w:rPr>
            </w:pPr>
            <w:r>
              <w:rPr>
                <w:color w:val="000000"/>
              </w:rPr>
              <w:t>301</w:t>
            </w:r>
          </w:p>
        </w:tc>
        <w:tc>
          <w:tcPr>
            <w:tcW w:w="9300" w:type="dxa"/>
            <w:vAlign w:val="center"/>
          </w:tcPr>
          <w:p w:rsidR="00381F2D" w:rsidRPr="00EC4561" w:rsidRDefault="00381F2D" w:rsidP="00381F2D">
            <w:pPr>
              <w:widowControl w:val="0"/>
              <w:autoSpaceDE w:val="0"/>
              <w:autoSpaceDN w:val="0"/>
              <w:adjustRightInd w:val="0"/>
              <w:spacing w:before="15" w:line="225" w:lineRule="exact"/>
              <w:ind w:left="15"/>
              <w:rPr>
                <w:color w:val="000000"/>
                <w:sz w:val="24"/>
                <w:szCs w:val="24"/>
              </w:rPr>
            </w:pPr>
            <w:r w:rsidRPr="00EC4561">
              <w:rPr>
                <w:color w:val="000000"/>
                <w:sz w:val="24"/>
                <w:szCs w:val="24"/>
              </w:rPr>
              <w:t>Определение содержания антител к бета-2-гликопротеину в крови</w:t>
            </w:r>
          </w:p>
        </w:tc>
      </w:tr>
      <w:tr w:rsidR="00381F2D" w:rsidRPr="00D041FD" w:rsidTr="00381F2D">
        <w:tc>
          <w:tcPr>
            <w:tcW w:w="588" w:type="dxa"/>
          </w:tcPr>
          <w:p w:rsidR="00381F2D" w:rsidRDefault="00755A3B" w:rsidP="00C64476">
            <w:pPr>
              <w:jc w:val="both"/>
              <w:rPr>
                <w:color w:val="000000"/>
              </w:rPr>
            </w:pPr>
            <w:r>
              <w:rPr>
                <w:color w:val="000000"/>
              </w:rPr>
              <w:t>302</w:t>
            </w:r>
          </w:p>
        </w:tc>
        <w:tc>
          <w:tcPr>
            <w:tcW w:w="9300" w:type="dxa"/>
            <w:vAlign w:val="center"/>
          </w:tcPr>
          <w:p w:rsidR="00381F2D" w:rsidRPr="00EC4561" w:rsidRDefault="00381F2D" w:rsidP="00381F2D">
            <w:pPr>
              <w:widowControl w:val="0"/>
              <w:autoSpaceDE w:val="0"/>
              <w:autoSpaceDN w:val="0"/>
              <w:adjustRightInd w:val="0"/>
              <w:spacing w:before="15" w:line="225" w:lineRule="exact"/>
              <w:ind w:left="15"/>
              <w:rPr>
                <w:color w:val="000000"/>
                <w:sz w:val="24"/>
                <w:szCs w:val="24"/>
              </w:rPr>
            </w:pPr>
            <w:r w:rsidRPr="00EC4561">
              <w:rPr>
                <w:color w:val="000000"/>
                <w:sz w:val="24"/>
                <w:szCs w:val="24"/>
              </w:rPr>
              <w:t>Определение содержания антител к ДНК нативной</w:t>
            </w:r>
          </w:p>
        </w:tc>
      </w:tr>
      <w:tr w:rsidR="00381F2D" w:rsidRPr="00D041FD" w:rsidTr="00381F2D">
        <w:tc>
          <w:tcPr>
            <w:tcW w:w="588" w:type="dxa"/>
          </w:tcPr>
          <w:p w:rsidR="00381F2D" w:rsidRDefault="00755A3B" w:rsidP="00C64476">
            <w:pPr>
              <w:jc w:val="both"/>
              <w:rPr>
                <w:color w:val="000000"/>
              </w:rPr>
            </w:pPr>
            <w:r>
              <w:rPr>
                <w:color w:val="000000"/>
              </w:rPr>
              <w:t>303</w:t>
            </w:r>
          </w:p>
        </w:tc>
        <w:tc>
          <w:tcPr>
            <w:tcW w:w="9300" w:type="dxa"/>
            <w:vAlign w:val="center"/>
          </w:tcPr>
          <w:p w:rsidR="00381F2D" w:rsidRPr="00EC4561" w:rsidRDefault="00381F2D" w:rsidP="00381F2D">
            <w:pPr>
              <w:widowControl w:val="0"/>
              <w:autoSpaceDE w:val="0"/>
              <w:autoSpaceDN w:val="0"/>
              <w:adjustRightInd w:val="0"/>
              <w:spacing w:before="15" w:line="225" w:lineRule="exact"/>
              <w:ind w:left="15"/>
              <w:rPr>
                <w:color w:val="000000"/>
                <w:sz w:val="24"/>
                <w:szCs w:val="24"/>
              </w:rPr>
            </w:pPr>
            <w:r w:rsidRPr="00EC4561">
              <w:rPr>
                <w:color w:val="000000"/>
                <w:sz w:val="24"/>
                <w:szCs w:val="24"/>
              </w:rPr>
              <w:t>Определение содержания антител к кардиолипину в крови (IgG и IgM)</w:t>
            </w:r>
          </w:p>
        </w:tc>
      </w:tr>
      <w:tr w:rsidR="00381F2D" w:rsidRPr="00D041FD" w:rsidTr="00381F2D">
        <w:tc>
          <w:tcPr>
            <w:tcW w:w="588" w:type="dxa"/>
          </w:tcPr>
          <w:p w:rsidR="00381F2D" w:rsidRDefault="00755A3B" w:rsidP="00C64476">
            <w:pPr>
              <w:jc w:val="both"/>
              <w:rPr>
                <w:color w:val="000000"/>
              </w:rPr>
            </w:pPr>
            <w:r>
              <w:rPr>
                <w:color w:val="000000"/>
              </w:rPr>
              <w:t>304</w:t>
            </w:r>
          </w:p>
        </w:tc>
        <w:tc>
          <w:tcPr>
            <w:tcW w:w="9300" w:type="dxa"/>
            <w:vAlign w:val="center"/>
          </w:tcPr>
          <w:p w:rsidR="00381F2D" w:rsidRPr="00EC4561" w:rsidRDefault="00381F2D" w:rsidP="00381F2D">
            <w:pPr>
              <w:widowControl w:val="0"/>
              <w:autoSpaceDE w:val="0"/>
              <w:autoSpaceDN w:val="0"/>
              <w:adjustRightInd w:val="0"/>
              <w:spacing w:before="15" w:line="225" w:lineRule="exact"/>
              <w:ind w:left="15"/>
              <w:rPr>
                <w:color w:val="000000"/>
                <w:sz w:val="24"/>
                <w:szCs w:val="24"/>
              </w:rPr>
            </w:pPr>
            <w:r w:rsidRPr="00EC4561">
              <w:rPr>
                <w:color w:val="000000"/>
                <w:sz w:val="24"/>
                <w:szCs w:val="24"/>
              </w:rPr>
              <w:t>Определение содержания антител к кератину в крови, IgG</w:t>
            </w:r>
          </w:p>
        </w:tc>
      </w:tr>
      <w:tr w:rsidR="00381F2D" w:rsidRPr="00D041FD" w:rsidTr="00381F2D">
        <w:tc>
          <w:tcPr>
            <w:tcW w:w="588" w:type="dxa"/>
          </w:tcPr>
          <w:p w:rsidR="00381F2D" w:rsidRDefault="00755A3B" w:rsidP="00C64476">
            <w:pPr>
              <w:jc w:val="both"/>
              <w:rPr>
                <w:color w:val="000000"/>
              </w:rPr>
            </w:pPr>
            <w:r>
              <w:rPr>
                <w:color w:val="000000"/>
              </w:rPr>
              <w:t>305</w:t>
            </w:r>
          </w:p>
        </w:tc>
        <w:tc>
          <w:tcPr>
            <w:tcW w:w="9300" w:type="dxa"/>
            <w:vAlign w:val="center"/>
          </w:tcPr>
          <w:p w:rsidR="00381F2D" w:rsidRPr="00EC4561" w:rsidRDefault="00381F2D" w:rsidP="00381F2D">
            <w:pPr>
              <w:widowControl w:val="0"/>
              <w:autoSpaceDE w:val="0"/>
              <w:autoSpaceDN w:val="0"/>
              <w:adjustRightInd w:val="0"/>
              <w:spacing w:before="15" w:line="225" w:lineRule="exact"/>
              <w:ind w:left="15"/>
              <w:rPr>
                <w:color w:val="000000"/>
                <w:sz w:val="24"/>
                <w:szCs w:val="24"/>
              </w:rPr>
            </w:pPr>
            <w:r w:rsidRPr="00EC4561">
              <w:rPr>
                <w:color w:val="000000"/>
                <w:sz w:val="24"/>
                <w:szCs w:val="24"/>
              </w:rPr>
              <w:t>Определение содержания антител к рецептору тиреотропного гормона (ТТГ) в крови</w:t>
            </w:r>
          </w:p>
        </w:tc>
      </w:tr>
      <w:tr w:rsidR="00381F2D" w:rsidRPr="00D041FD" w:rsidTr="00381F2D">
        <w:tc>
          <w:tcPr>
            <w:tcW w:w="588" w:type="dxa"/>
          </w:tcPr>
          <w:p w:rsidR="00381F2D" w:rsidRDefault="00755A3B" w:rsidP="00C64476">
            <w:pPr>
              <w:jc w:val="both"/>
              <w:rPr>
                <w:color w:val="000000"/>
              </w:rPr>
            </w:pPr>
            <w:r>
              <w:rPr>
                <w:color w:val="000000"/>
              </w:rPr>
              <w:t>306</w:t>
            </w:r>
          </w:p>
        </w:tc>
        <w:tc>
          <w:tcPr>
            <w:tcW w:w="9300" w:type="dxa"/>
            <w:vAlign w:val="center"/>
          </w:tcPr>
          <w:p w:rsidR="00381F2D" w:rsidRPr="00EC4561" w:rsidRDefault="00381F2D" w:rsidP="00381F2D">
            <w:pPr>
              <w:widowControl w:val="0"/>
              <w:autoSpaceDE w:val="0"/>
              <w:autoSpaceDN w:val="0"/>
              <w:adjustRightInd w:val="0"/>
              <w:spacing w:before="15" w:line="225" w:lineRule="exact"/>
              <w:ind w:left="15"/>
              <w:rPr>
                <w:color w:val="000000"/>
                <w:sz w:val="24"/>
                <w:szCs w:val="24"/>
              </w:rPr>
            </w:pPr>
            <w:r w:rsidRPr="00EC4561">
              <w:rPr>
                <w:color w:val="000000"/>
                <w:sz w:val="24"/>
                <w:szCs w:val="24"/>
              </w:rPr>
              <w:t>Определение содержания антител к тиреоглобулину в сыворотке крови</w:t>
            </w:r>
          </w:p>
        </w:tc>
      </w:tr>
      <w:tr w:rsidR="00381F2D" w:rsidRPr="00D041FD" w:rsidTr="00381F2D">
        <w:tc>
          <w:tcPr>
            <w:tcW w:w="588" w:type="dxa"/>
          </w:tcPr>
          <w:p w:rsidR="00381F2D" w:rsidRDefault="00755A3B" w:rsidP="00C64476">
            <w:pPr>
              <w:jc w:val="both"/>
              <w:rPr>
                <w:color w:val="000000"/>
              </w:rPr>
            </w:pPr>
            <w:r>
              <w:rPr>
                <w:color w:val="000000"/>
              </w:rPr>
              <w:t>307</w:t>
            </w:r>
          </w:p>
        </w:tc>
        <w:tc>
          <w:tcPr>
            <w:tcW w:w="9300" w:type="dxa"/>
            <w:vAlign w:val="center"/>
          </w:tcPr>
          <w:p w:rsidR="00381F2D" w:rsidRPr="00EC4561" w:rsidRDefault="00381F2D" w:rsidP="00381F2D">
            <w:pPr>
              <w:widowControl w:val="0"/>
              <w:autoSpaceDE w:val="0"/>
              <w:autoSpaceDN w:val="0"/>
              <w:adjustRightInd w:val="0"/>
              <w:spacing w:before="15" w:line="225" w:lineRule="exact"/>
              <w:ind w:left="15"/>
              <w:rPr>
                <w:color w:val="000000"/>
                <w:sz w:val="24"/>
                <w:szCs w:val="24"/>
              </w:rPr>
            </w:pPr>
            <w:r w:rsidRPr="00EC4561">
              <w:rPr>
                <w:color w:val="000000"/>
                <w:sz w:val="24"/>
                <w:szCs w:val="24"/>
              </w:rPr>
              <w:t>Определение содержания антител к тканям яичника</w:t>
            </w:r>
          </w:p>
        </w:tc>
      </w:tr>
      <w:tr w:rsidR="00381F2D" w:rsidRPr="00D041FD" w:rsidTr="00381F2D">
        <w:tc>
          <w:tcPr>
            <w:tcW w:w="588" w:type="dxa"/>
          </w:tcPr>
          <w:p w:rsidR="00381F2D" w:rsidRDefault="00755A3B" w:rsidP="00C64476">
            <w:pPr>
              <w:jc w:val="both"/>
              <w:rPr>
                <w:color w:val="000000"/>
              </w:rPr>
            </w:pPr>
            <w:r>
              <w:rPr>
                <w:color w:val="000000"/>
              </w:rPr>
              <w:t>308</w:t>
            </w:r>
          </w:p>
        </w:tc>
        <w:tc>
          <w:tcPr>
            <w:tcW w:w="9300" w:type="dxa"/>
            <w:vAlign w:val="center"/>
          </w:tcPr>
          <w:p w:rsidR="00381F2D" w:rsidRPr="00EC4561" w:rsidRDefault="00381F2D" w:rsidP="00381F2D">
            <w:pPr>
              <w:widowControl w:val="0"/>
              <w:autoSpaceDE w:val="0"/>
              <w:autoSpaceDN w:val="0"/>
              <w:adjustRightInd w:val="0"/>
              <w:spacing w:before="15" w:line="225" w:lineRule="exact"/>
              <w:ind w:left="15"/>
              <w:rPr>
                <w:color w:val="000000"/>
                <w:sz w:val="24"/>
                <w:szCs w:val="24"/>
              </w:rPr>
            </w:pPr>
            <w:r w:rsidRPr="00EC4561">
              <w:rPr>
                <w:color w:val="000000"/>
                <w:sz w:val="24"/>
                <w:szCs w:val="24"/>
              </w:rPr>
              <w:t>Определение содержания антител к циклическому цитрулиновому пептиду (анти-ССР) в крови</w:t>
            </w:r>
          </w:p>
        </w:tc>
      </w:tr>
      <w:tr w:rsidR="00381F2D" w:rsidRPr="00D041FD" w:rsidTr="00381F2D">
        <w:tc>
          <w:tcPr>
            <w:tcW w:w="588" w:type="dxa"/>
          </w:tcPr>
          <w:p w:rsidR="00381F2D" w:rsidRDefault="00755A3B" w:rsidP="00C64476">
            <w:pPr>
              <w:jc w:val="both"/>
              <w:rPr>
                <w:color w:val="000000"/>
              </w:rPr>
            </w:pPr>
            <w:r>
              <w:rPr>
                <w:color w:val="000000"/>
              </w:rPr>
              <w:t>309</w:t>
            </w:r>
          </w:p>
        </w:tc>
        <w:tc>
          <w:tcPr>
            <w:tcW w:w="9300" w:type="dxa"/>
            <w:vAlign w:val="center"/>
          </w:tcPr>
          <w:p w:rsidR="00381F2D" w:rsidRPr="00EC4561" w:rsidRDefault="00381F2D" w:rsidP="00381F2D">
            <w:pPr>
              <w:widowControl w:val="0"/>
              <w:autoSpaceDE w:val="0"/>
              <w:autoSpaceDN w:val="0"/>
              <w:adjustRightInd w:val="0"/>
              <w:spacing w:before="15" w:line="225" w:lineRule="exact"/>
              <w:ind w:left="15"/>
              <w:rPr>
                <w:color w:val="000000"/>
                <w:sz w:val="24"/>
                <w:szCs w:val="24"/>
              </w:rPr>
            </w:pPr>
            <w:r w:rsidRPr="00EC4561">
              <w:rPr>
                <w:color w:val="000000"/>
                <w:sz w:val="24"/>
                <w:szCs w:val="24"/>
              </w:rPr>
              <w:t>Определение содержания антител к цитоплазме нейтрофилов в крови</w:t>
            </w:r>
          </w:p>
        </w:tc>
      </w:tr>
      <w:tr w:rsidR="00381F2D" w:rsidRPr="00D041FD" w:rsidTr="00381F2D">
        <w:tc>
          <w:tcPr>
            <w:tcW w:w="588" w:type="dxa"/>
          </w:tcPr>
          <w:p w:rsidR="00381F2D" w:rsidRDefault="00755A3B" w:rsidP="00C64476">
            <w:pPr>
              <w:jc w:val="both"/>
              <w:rPr>
                <w:color w:val="000000"/>
              </w:rPr>
            </w:pPr>
            <w:r>
              <w:rPr>
                <w:color w:val="000000"/>
              </w:rPr>
              <w:t>310</w:t>
            </w:r>
          </w:p>
        </w:tc>
        <w:tc>
          <w:tcPr>
            <w:tcW w:w="9300" w:type="dxa"/>
            <w:vAlign w:val="center"/>
          </w:tcPr>
          <w:p w:rsidR="00381F2D" w:rsidRPr="00EC4561" w:rsidRDefault="00381F2D" w:rsidP="00381F2D">
            <w:pPr>
              <w:widowControl w:val="0"/>
              <w:autoSpaceDE w:val="0"/>
              <w:autoSpaceDN w:val="0"/>
              <w:adjustRightInd w:val="0"/>
              <w:spacing w:before="15" w:line="225" w:lineRule="exact"/>
              <w:ind w:left="15"/>
              <w:rPr>
                <w:color w:val="000000"/>
                <w:sz w:val="24"/>
                <w:szCs w:val="24"/>
              </w:rPr>
            </w:pPr>
            <w:r w:rsidRPr="00EC4561">
              <w:rPr>
                <w:color w:val="000000"/>
                <w:sz w:val="24"/>
                <w:szCs w:val="24"/>
              </w:rPr>
              <w:t>Определение содержания антител к эндомизию в крови</w:t>
            </w:r>
          </w:p>
        </w:tc>
      </w:tr>
      <w:tr w:rsidR="00381F2D" w:rsidRPr="00D041FD" w:rsidTr="00381F2D">
        <w:tc>
          <w:tcPr>
            <w:tcW w:w="588" w:type="dxa"/>
          </w:tcPr>
          <w:p w:rsidR="00381F2D" w:rsidRDefault="00755A3B" w:rsidP="00C64476">
            <w:pPr>
              <w:jc w:val="both"/>
              <w:rPr>
                <w:color w:val="000000"/>
              </w:rPr>
            </w:pPr>
            <w:r>
              <w:rPr>
                <w:color w:val="000000"/>
              </w:rPr>
              <w:t>311</w:t>
            </w:r>
          </w:p>
        </w:tc>
        <w:tc>
          <w:tcPr>
            <w:tcW w:w="9300" w:type="dxa"/>
            <w:vAlign w:val="center"/>
          </w:tcPr>
          <w:p w:rsidR="00381F2D" w:rsidRPr="00EC4561" w:rsidRDefault="00381F2D" w:rsidP="00381F2D">
            <w:pPr>
              <w:widowControl w:val="0"/>
              <w:autoSpaceDE w:val="0"/>
              <w:autoSpaceDN w:val="0"/>
              <w:adjustRightInd w:val="0"/>
              <w:spacing w:before="15" w:line="225" w:lineRule="exact"/>
              <w:ind w:left="15"/>
              <w:rPr>
                <w:color w:val="000000"/>
                <w:sz w:val="24"/>
                <w:szCs w:val="24"/>
              </w:rPr>
            </w:pPr>
            <w:r w:rsidRPr="00EC4561">
              <w:rPr>
                <w:color w:val="000000"/>
                <w:sz w:val="24"/>
                <w:szCs w:val="24"/>
              </w:rPr>
              <w:t>Полуколичественное выявление криоглобулинов с активностью РФ, IgM</w:t>
            </w:r>
          </w:p>
        </w:tc>
      </w:tr>
      <w:tr w:rsidR="00381F2D" w:rsidRPr="00D041FD" w:rsidTr="00381F2D">
        <w:tc>
          <w:tcPr>
            <w:tcW w:w="588" w:type="dxa"/>
          </w:tcPr>
          <w:p w:rsidR="00381F2D" w:rsidRDefault="00755A3B" w:rsidP="00C64476">
            <w:pPr>
              <w:jc w:val="both"/>
              <w:rPr>
                <w:color w:val="000000"/>
              </w:rPr>
            </w:pPr>
            <w:r>
              <w:rPr>
                <w:color w:val="000000"/>
              </w:rPr>
              <w:t>312</w:t>
            </w:r>
          </w:p>
        </w:tc>
        <w:tc>
          <w:tcPr>
            <w:tcW w:w="9300" w:type="dxa"/>
            <w:vAlign w:val="center"/>
          </w:tcPr>
          <w:p w:rsidR="00381F2D" w:rsidRPr="00EC4561" w:rsidRDefault="00381F2D" w:rsidP="00381F2D">
            <w:pPr>
              <w:widowControl w:val="0"/>
              <w:autoSpaceDE w:val="0"/>
              <w:autoSpaceDN w:val="0"/>
              <w:adjustRightInd w:val="0"/>
              <w:spacing w:before="15" w:line="225" w:lineRule="exact"/>
              <w:ind w:left="15"/>
              <w:rPr>
                <w:color w:val="000000"/>
                <w:sz w:val="24"/>
                <w:szCs w:val="24"/>
              </w:rPr>
            </w:pPr>
            <w:r w:rsidRPr="00EC4561">
              <w:rPr>
                <w:color w:val="000000"/>
                <w:sz w:val="24"/>
                <w:szCs w:val="24"/>
              </w:rPr>
              <w:t>Развернутая серология аутоиммунных заболеваний печени</w:t>
            </w:r>
          </w:p>
        </w:tc>
      </w:tr>
      <w:tr w:rsidR="00381F2D" w:rsidRPr="00D041FD" w:rsidTr="00381F2D">
        <w:tc>
          <w:tcPr>
            <w:tcW w:w="588" w:type="dxa"/>
          </w:tcPr>
          <w:p w:rsidR="00381F2D" w:rsidRDefault="00755A3B" w:rsidP="00C64476">
            <w:pPr>
              <w:jc w:val="both"/>
              <w:rPr>
                <w:color w:val="000000"/>
              </w:rPr>
            </w:pPr>
            <w:r>
              <w:rPr>
                <w:color w:val="000000"/>
              </w:rPr>
              <w:t>313</w:t>
            </w:r>
          </w:p>
        </w:tc>
        <w:tc>
          <w:tcPr>
            <w:tcW w:w="9300" w:type="dxa"/>
            <w:vAlign w:val="center"/>
          </w:tcPr>
          <w:p w:rsidR="00381F2D" w:rsidRPr="00EC4561" w:rsidRDefault="00381F2D" w:rsidP="00381F2D">
            <w:pPr>
              <w:widowControl w:val="0"/>
              <w:autoSpaceDE w:val="0"/>
              <w:autoSpaceDN w:val="0"/>
              <w:adjustRightInd w:val="0"/>
              <w:spacing w:before="15" w:line="225" w:lineRule="exact"/>
              <w:ind w:left="15"/>
              <w:rPr>
                <w:color w:val="000000"/>
                <w:sz w:val="24"/>
                <w:szCs w:val="24"/>
              </w:rPr>
            </w:pPr>
            <w:r w:rsidRPr="00EC4561">
              <w:rPr>
                <w:color w:val="000000"/>
                <w:sz w:val="24"/>
                <w:szCs w:val="24"/>
              </w:rPr>
              <w:t>Развернутое серологическое обследование при полимиозите (АНФ на Hep-2 клетках, ENA-скрин, иммуноблот аутоантител при полимиозите)</w:t>
            </w:r>
          </w:p>
        </w:tc>
      </w:tr>
      <w:tr w:rsidR="00381F2D" w:rsidRPr="00D041FD" w:rsidTr="00381F2D">
        <w:tc>
          <w:tcPr>
            <w:tcW w:w="588" w:type="dxa"/>
          </w:tcPr>
          <w:p w:rsidR="00381F2D" w:rsidRDefault="00755A3B" w:rsidP="00C64476">
            <w:pPr>
              <w:jc w:val="both"/>
              <w:rPr>
                <w:color w:val="000000"/>
              </w:rPr>
            </w:pPr>
            <w:r>
              <w:rPr>
                <w:color w:val="000000"/>
              </w:rPr>
              <w:t>314</w:t>
            </w:r>
          </w:p>
        </w:tc>
        <w:tc>
          <w:tcPr>
            <w:tcW w:w="9300" w:type="dxa"/>
            <w:vAlign w:val="center"/>
          </w:tcPr>
          <w:p w:rsidR="00381F2D" w:rsidRPr="00EC4561" w:rsidRDefault="00381F2D" w:rsidP="00381F2D">
            <w:pPr>
              <w:widowControl w:val="0"/>
              <w:autoSpaceDE w:val="0"/>
              <w:autoSpaceDN w:val="0"/>
              <w:adjustRightInd w:val="0"/>
              <w:spacing w:before="15" w:line="225" w:lineRule="exact"/>
              <w:ind w:left="15"/>
              <w:rPr>
                <w:color w:val="000000"/>
                <w:sz w:val="24"/>
                <w:szCs w:val="24"/>
              </w:rPr>
            </w:pPr>
            <w:r w:rsidRPr="00EC4561">
              <w:rPr>
                <w:color w:val="000000"/>
                <w:sz w:val="24"/>
                <w:szCs w:val="24"/>
              </w:rPr>
              <w:t>Целиакия. Скрининг при селективном дефиците IgA</w:t>
            </w:r>
          </w:p>
        </w:tc>
      </w:tr>
      <w:tr w:rsidR="008F493E" w:rsidRPr="00D041FD" w:rsidTr="00381F2D">
        <w:tc>
          <w:tcPr>
            <w:tcW w:w="588" w:type="dxa"/>
          </w:tcPr>
          <w:p w:rsidR="008F493E" w:rsidRDefault="008F493E" w:rsidP="00C64476">
            <w:pPr>
              <w:jc w:val="both"/>
              <w:rPr>
                <w:color w:val="000000"/>
              </w:rPr>
            </w:pPr>
          </w:p>
        </w:tc>
        <w:tc>
          <w:tcPr>
            <w:tcW w:w="9300" w:type="dxa"/>
            <w:vAlign w:val="center"/>
          </w:tcPr>
          <w:p w:rsidR="008F493E" w:rsidRPr="00EC4561" w:rsidRDefault="008F493E" w:rsidP="008F493E">
            <w:pPr>
              <w:widowControl w:val="0"/>
              <w:autoSpaceDE w:val="0"/>
              <w:autoSpaceDN w:val="0"/>
              <w:adjustRightInd w:val="0"/>
              <w:spacing w:before="15" w:line="225" w:lineRule="exact"/>
              <w:ind w:left="15"/>
              <w:jc w:val="center"/>
              <w:rPr>
                <w:b/>
                <w:color w:val="000000"/>
                <w:sz w:val="24"/>
                <w:szCs w:val="24"/>
              </w:rPr>
            </w:pPr>
            <w:r w:rsidRPr="00EC4561">
              <w:rPr>
                <w:b/>
                <w:color w:val="000000"/>
                <w:sz w:val="24"/>
                <w:szCs w:val="24"/>
              </w:rPr>
              <w:t>Бактериология</w:t>
            </w:r>
          </w:p>
        </w:tc>
      </w:tr>
      <w:tr w:rsidR="00B61424" w:rsidRPr="00D041FD" w:rsidTr="00381F2D">
        <w:tc>
          <w:tcPr>
            <w:tcW w:w="588" w:type="dxa"/>
          </w:tcPr>
          <w:p w:rsidR="00B61424" w:rsidRDefault="00755A3B" w:rsidP="00C64476">
            <w:pPr>
              <w:jc w:val="both"/>
              <w:rPr>
                <w:color w:val="000000"/>
              </w:rPr>
            </w:pPr>
            <w:r>
              <w:rPr>
                <w:color w:val="000000"/>
              </w:rPr>
              <w:t>315</w:t>
            </w:r>
          </w:p>
        </w:tc>
        <w:tc>
          <w:tcPr>
            <w:tcW w:w="9300" w:type="dxa"/>
            <w:vAlign w:val="center"/>
          </w:tcPr>
          <w:p w:rsidR="00B61424" w:rsidRPr="00EC4561" w:rsidRDefault="00B61424" w:rsidP="006A1421">
            <w:pPr>
              <w:widowControl w:val="0"/>
              <w:autoSpaceDE w:val="0"/>
              <w:autoSpaceDN w:val="0"/>
              <w:adjustRightInd w:val="0"/>
              <w:spacing w:before="15" w:line="225" w:lineRule="exact"/>
              <w:ind w:left="15"/>
              <w:rPr>
                <w:color w:val="000000"/>
                <w:sz w:val="24"/>
                <w:szCs w:val="24"/>
              </w:rPr>
            </w:pPr>
            <w:r w:rsidRPr="00EC4561">
              <w:rPr>
                <w:color w:val="000000"/>
                <w:sz w:val="24"/>
                <w:szCs w:val="24"/>
              </w:rPr>
              <w:t xml:space="preserve">Бактериологическое исследование </w:t>
            </w:r>
            <w:proofErr w:type="gramStart"/>
            <w:r w:rsidRPr="00EC4561">
              <w:rPr>
                <w:color w:val="000000"/>
                <w:sz w:val="24"/>
                <w:szCs w:val="24"/>
              </w:rPr>
              <w:t>отделяемого</w:t>
            </w:r>
            <w:proofErr w:type="gramEnd"/>
            <w:r w:rsidRPr="00EC4561">
              <w:rPr>
                <w:color w:val="000000"/>
                <w:sz w:val="24"/>
                <w:szCs w:val="24"/>
              </w:rPr>
              <w:t xml:space="preserve"> конъюнктивы (слезная жидкость) на менингококк (Neisseria meningiditis)</w:t>
            </w:r>
          </w:p>
        </w:tc>
      </w:tr>
      <w:tr w:rsidR="00F10CCD" w:rsidRPr="00D041FD" w:rsidTr="00381F2D">
        <w:tc>
          <w:tcPr>
            <w:tcW w:w="588" w:type="dxa"/>
          </w:tcPr>
          <w:p w:rsidR="00F10CCD" w:rsidRDefault="00755A3B" w:rsidP="00C64476">
            <w:pPr>
              <w:jc w:val="both"/>
              <w:rPr>
                <w:color w:val="000000"/>
              </w:rPr>
            </w:pPr>
            <w:r>
              <w:rPr>
                <w:color w:val="000000"/>
              </w:rPr>
              <w:t>316</w:t>
            </w:r>
          </w:p>
        </w:tc>
        <w:tc>
          <w:tcPr>
            <w:tcW w:w="9300" w:type="dxa"/>
            <w:vAlign w:val="center"/>
          </w:tcPr>
          <w:p w:rsidR="00F10CCD" w:rsidRPr="00EC4561" w:rsidRDefault="00F10CCD" w:rsidP="00F10CCD">
            <w:pPr>
              <w:widowControl w:val="0"/>
              <w:autoSpaceDE w:val="0"/>
              <w:autoSpaceDN w:val="0"/>
              <w:adjustRightInd w:val="0"/>
              <w:spacing w:before="15" w:line="225" w:lineRule="exact"/>
              <w:ind w:left="15"/>
              <w:rPr>
                <w:color w:val="FF0000"/>
                <w:sz w:val="24"/>
                <w:szCs w:val="24"/>
              </w:rPr>
            </w:pPr>
            <w:r w:rsidRPr="00EC4561">
              <w:rPr>
                <w:color w:val="FF0000"/>
                <w:sz w:val="24"/>
                <w:szCs w:val="24"/>
              </w:rPr>
              <w:t>Бактериологическое (культуральное) исследование ликвора на менингококк (Neisseria meningiditis)</w:t>
            </w:r>
          </w:p>
        </w:tc>
      </w:tr>
      <w:tr w:rsidR="00B61424" w:rsidRPr="00D041FD" w:rsidTr="00381F2D">
        <w:tc>
          <w:tcPr>
            <w:tcW w:w="588" w:type="dxa"/>
          </w:tcPr>
          <w:p w:rsidR="00B61424" w:rsidRDefault="00755A3B" w:rsidP="00C64476">
            <w:pPr>
              <w:jc w:val="both"/>
              <w:rPr>
                <w:color w:val="000000"/>
              </w:rPr>
            </w:pPr>
            <w:r>
              <w:rPr>
                <w:color w:val="000000"/>
              </w:rPr>
              <w:t>317</w:t>
            </w:r>
          </w:p>
        </w:tc>
        <w:tc>
          <w:tcPr>
            <w:tcW w:w="9300" w:type="dxa"/>
            <w:vAlign w:val="center"/>
          </w:tcPr>
          <w:p w:rsidR="00B61424" w:rsidRPr="00EC4561" w:rsidRDefault="00B61424" w:rsidP="006A1421">
            <w:pPr>
              <w:widowControl w:val="0"/>
              <w:autoSpaceDE w:val="0"/>
              <w:autoSpaceDN w:val="0"/>
              <w:adjustRightInd w:val="0"/>
              <w:spacing w:before="15" w:line="225" w:lineRule="exact"/>
              <w:ind w:left="15"/>
              <w:rPr>
                <w:color w:val="000000"/>
                <w:sz w:val="24"/>
                <w:szCs w:val="24"/>
              </w:rPr>
            </w:pPr>
            <w:r w:rsidRPr="00EC4561">
              <w:rPr>
                <w:color w:val="000000"/>
                <w:sz w:val="24"/>
                <w:szCs w:val="24"/>
              </w:rPr>
              <w:t>Исследование микробиоценоза кишечника (дисбактериоз) культуральными методами</w:t>
            </w:r>
          </w:p>
        </w:tc>
      </w:tr>
      <w:tr w:rsidR="00B61424" w:rsidRPr="00D041FD" w:rsidTr="00381F2D">
        <w:tc>
          <w:tcPr>
            <w:tcW w:w="588" w:type="dxa"/>
          </w:tcPr>
          <w:p w:rsidR="00B61424" w:rsidRDefault="00755A3B" w:rsidP="00C64476">
            <w:pPr>
              <w:jc w:val="both"/>
              <w:rPr>
                <w:color w:val="000000"/>
              </w:rPr>
            </w:pPr>
            <w:r>
              <w:rPr>
                <w:color w:val="000000"/>
              </w:rPr>
              <w:t>318</w:t>
            </w:r>
          </w:p>
        </w:tc>
        <w:tc>
          <w:tcPr>
            <w:tcW w:w="9300" w:type="dxa"/>
            <w:vAlign w:val="center"/>
          </w:tcPr>
          <w:p w:rsidR="00B61424" w:rsidRPr="00EC4561" w:rsidRDefault="00B61424" w:rsidP="006A1421">
            <w:pPr>
              <w:widowControl w:val="0"/>
              <w:autoSpaceDE w:val="0"/>
              <w:autoSpaceDN w:val="0"/>
              <w:adjustRightInd w:val="0"/>
              <w:spacing w:before="15" w:line="225" w:lineRule="exact"/>
              <w:ind w:left="15"/>
              <w:rPr>
                <w:color w:val="000000"/>
                <w:sz w:val="24"/>
                <w:szCs w:val="24"/>
              </w:rPr>
            </w:pPr>
            <w:r w:rsidRPr="00EC4561">
              <w:rPr>
                <w:color w:val="000000"/>
                <w:sz w:val="24"/>
                <w:szCs w:val="24"/>
              </w:rPr>
              <w:t xml:space="preserve">Исследование уровня </w:t>
            </w:r>
            <w:proofErr w:type="gramStart"/>
            <w:r w:rsidRPr="00EC4561">
              <w:rPr>
                <w:color w:val="000000"/>
                <w:sz w:val="24"/>
                <w:szCs w:val="24"/>
              </w:rPr>
              <w:t>панкреатической</w:t>
            </w:r>
            <w:proofErr w:type="gramEnd"/>
            <w:r w:rsidRPr="00EC4561">
              <w:rPr>
                <w:color w:val="000000"/>
                <w:sz w:val="24"/>
                <w:szCs w:val="24"/>
              </w:rPr>
              <w:t xml:space="preserve"> эластазы - 1 в кале</w:t>
            </w:r>
          </w:p>
        </w:tc>
      </w:tr>
      <w:tr w:rsidR="00B61424" w:rsidRPr="00D041FD" w:rsidTr="00381F2D">
        <w:tc>
          <w:tcPr>
            <w:tcW w:w="588" w:type="dxa"/>
          </w:tcPr>
          <w:p w:rsidR="00B61424" w:rsidRDefault="00755A3B" w:rsidP="00C64476">
            <w:pPr>
              <w:jc w:val="both"/>
              <w:rPr>
                <w:color w:val="000000"/>
              </w:rPr>
            </w:pPr>
            <w:r>
              <w:rPr>
                <w:color w:val="000000"/>
              </w:rPr>
              <w:t>319</w:t>
            </w:r>
          </w:p>
        </w:tc>
        <w:tc>
          <w:tcPr>
            <w:tcW w:w="9300" w:type="dxa"/>
            <w:vAlign w:val="center"/>
          </w:tcPr>
          <w:p w:rsidR="00B61424" w:rsidRPr="00EC4561" w:rsidRDefault="00B61424" w:rsidP="006A1421">
            <w:pPr>
              <w:widowControl w:val="0"/>
              <w:autoSpaceDE w:val="0"/>
              <w:autoSpaceDN w:val="0"/>
              <w:adjustRightInd w:val="0"/>
              <w:spacing w:before="15" w:line="225" w:lineRule="exact"/>
              <w:ind w:left="15"/>
              <w:rPr>
                <w:color w:val="000000"/>
                <w:sz w:val="24"/>
                <w:szCs w:val="24"/>
              </w:rPr>
            </w:pPr>
            <w:r w:rsidRPr="00EC4561">
              <w:rPr>
                <w:color w:val="000000"/>
                <w:sz w:val="24"/>
                <w:szCs w:val="24"/>
              </w:rPr>
              <w:t>Микробиологическое (культуральное)  исследование слизи с задней стенки глотки на менингококк (Neisseria meningiditis)</w:t>
            </w:r>
          </w:p>
        </w:tc>
      </w:tr>
      <w:tr w:rsidR="00B61424" w:rsidRPr="00D041FD" w:rsidTr="00381F2D">
        <w:tc>
          <w:tcPr>
            <w:tcW w:w="588" w:type="dxa"/>
          </w:tcPr>
          <w:p w:rsidR="00B61424" w:rsidRDefault="00755A3B" w:rsidP="00C64476">
            <w:pPr>
              <w:jc w:val="both"/>
              <w:rPr>
                <w:color w:val="000000"/>
              </w:rPr>
            </w:pPr>
            <w:r>
              <w:rPr>
                <w:color w:val="000000"/>
              </w:rPr>
              <w:t>320</w:t>
            </w:r>
          </w:p>
        </w:tc>
        <w:tc>
          <w:tcPr>
            <w:tcW w:w="9300" w:type="dxa"/>
            <w:vAlign w:val="center"/>
          </w:tcPr>
          <w:p w:rsidR="00B61424" w:rsidRPr="00EC4561" w:rsidRDefault="00B61424" w:rsidP="006A1421">
            <w:pPr>
              <w:widowControl w:val="0"/>
              <w:autoSpaceDE w:val="0"/>
              <w:autoSpaceDN w:val="0"/>
              <w:adjustRightInd w:val="0"/>
              <w:spacing w:before="15" w:line="225" w:lineRule="exact"/>
              <w:ind w:left="15"/>
              <w:rPr>
                <w:color w:val="000000"/>
                <w:sz w:val="24"/>
                <w:szCs w:val="24"/>
              </w:rPr>
            </w:pPr>
            <w:r w:rsidRPr="00EC4561">
              <w:rPr>
                <w:color w:val="000000"/>
                <w:sz w:val="24"/>
                <w:szCs w:val="24"/>
              </w:rPr>
              <w:t>Микробиологическое (культуральное) исследование абсцессов на аэробные и факультативно-анаэробные микроорганизмы</w:t>
            </w:r>
          </w:p>
        </w:tc>
      </w:tr>
      <w:tr w:rsidR="00B61424" w:rsidRPr="00D041FD" w:rsidTr="00381F2D">
        <w:tc>
          <w:tcPr>
            <w:tcW w:w="588" w:type="dxa"/>
          </w:tcPr>
          <w:p w:rsidR="00B61424" w:rsidRDefault="00755A3B" w:rsidP="00C64476">
            <w:pPr>
              <w:jc w:val="both"/>
              <w:rPr>
                <w:color w:val="000000"/>
              </w:rPr>
            </w:pPr>
            <w:r>
              <w:rPr>
                <w:color w:val="000000"/>
              </w:rPr>
              <w:t>321</w:t>
            </w:r>
          </w:p>
        </w:tc>
        <w:tc>
          <w:tcPr>
            <w:tcW w:w="9300" w:type="dxa"/>
            <w:vAlign w:val="center"/>
          </w:tcPr>
          <w:p w:rsidR="00B61424" w:rsidRPr="00EC4561" w:rsidRDefault="00B61424" w:rsidP="006A1421">
            <w:pPr>
              <w:widowControl w:val="0"/>
              <w:autoSpaceDE w:val="0"/>
              <w:autoSpaceDN w:val="0"/>
              <w:adjustRightInd w:val="0"/>
              <w:spacing w:before="15" w:line="225" w:lineRule="exact"/>
              <w:ind w:left="15"/>
              <w:rPr>
                <w:color w:val="000000"/>
                <w:sz w:val="24"/>
                <w:szCs w:val="24"/>
              </w:rPr>
            </w:pPr>
            <w:r w:rsidRPr="00EC4561">
              <w:rPr>
                <w:color w:val="000000"/>
                <w:sz w:val="24"/>
                <w:szCs w:val="24"/>
              </w:rPr>
              <w:t xml:space="preserve">Микробиологическое (культуральное) исследование </w:t>
            </w:r>
            <w:proofErr w:type="gramStart"/>
            <w:r w:rsidRPr="00EC4561">
              <w:rPr>
                <w:color w:val="000000"/>
                <w:sz w:val="24"/>
                <w:szCs w:val="24"/>
              </w:rPr>
              <w:t>гнойного</w:t>
            </w:r>
            <w:proofErr w:type="gramEnd"/>
            <w:r w:rsidRPr="00EC4561">
              <w:rPr>
                <w:color w:val="000000"/>
                <w:sz w:val="24"/>
                <w:szCs w:val="24"/>
              </w:rPr>
              <w:t xml:space="preserve"> отделяемого из пупочной ранки на аэробные и факультативно-анаэробные микроорганизмы</w:t>
            </w:r>
          </w:p>
        </w:tc>
      </w:tr>
      <w:tr w:rsidR="00B61424" w:rsidRPr="00D041FD" w:rsidTr="00381F2D">
        <w:tc>
          <w:tcPr>
            <w:tcW w:w="588" w:type="dxa"/>
          </w:tcPr>
          <w:p w:rsidR="00B61424" w:rsidRDefault="00755A3B" w:rsidP="00C64476">
            <w:pPr>
              <w:jc w:val="both"/>
              <w:rPr>
                <w:color w:val="000000"/>
              </w:rPr>
            </w:pPr>
            <w:r>
              <w:rPr>
                <w:color w:val="000000"/>
              </w:rPr>
              <w:t>322</w:t>
            </w:r>
          </w:p>
        </w:tc>
        <w:tc>
          <w:tcPr>
            <w:tcW w:w="9300" w:type="dxa"/>
            <w:vAlign w:val="center"/>
          </w:tcPr>
          <w:p w:rsidR="00B61424" w:rsidRPr="00EC4561" w:rsidRDefault="00B61424" w:rsidP="006A1421">
            <w:pPr>
              <w:widowControl w:val="0"/>
              <w:autoSpaceDE w:val="0"/>
              <w:autoSpaceDN w:val="0"/>
              <w:adjustRightInd w:val="0"/>
              <w:spacing w:before="15" w:line="225" w:lineRule="exact"/>
              <w:ind w:left="15"/>
              <w:rPr>
                <w:color w:val="000000"/>
                <w:sz w:val="24"/>
                <w:szCs w:val="24"/>
              </w:rPr>
            </w:pPr>
            <w:r w:rsidRPr="00EC4561">
              <w:rPr>
                <w:color w:val="000000"/>
                <w:sz w:val="24"/>
                <w:szCs w:val="24"/>
              </w:rPr>
              <w:t xml:space="preserve">Микробиологическое (культуральное) исследование </w:t>
            </w:r>
            <w:proofErr w:type="gramStart"/>
            <w:r w:rsidRPr="00EC4561">
              <w:rPr>
                <w:color w:val="000000"/>
                <w:sz w:val="24"/>
                <w:szCs w:val="24"/>
              </w:rPr>
              <w:t>гнойного</w:t>
            </w:r>
            <w:proofErr w:type="gramEnd"/>
            <w:r w:rsidRPr="00EC4561">
              <w:rPr>
                <w:color w:val="000000"/>
                <w:sz w:val="24"/>
                <w:szCs w:val="24"/>
              </w:rPr>
              <w:t xml:space="preserve"> отделяемого на аэробные и факультативно-анаэробные микроорганизмы</w:t>
            </w:r>
          </w:p>
        </w:tc>
      </w:tr>
      <w:tr w:rsidR="00B61424" w:rsidRPr="00D041FD" w:rsidTr="00381F2D">
        <w:tc>
          <w:tcPr>
            <w:tcW w:w="588" w:type="dxa"/>
          </w:tcPr>
          <w:p w:rsidR="00B61424" w:rsidRDefault="00755A3B" w:rsidP="00C64476">
            <w:pPr>
              <w:jc w:val="both"/>
              <w:rPr>
                <w:color w:val="000000"/>
              </w:rPr>
            </w:pPr>
            <w:r>
              <w:rPr>
                <w:color w:val="000000"/>
              </w:rPr>
              <w:t>323</w:t>
            </w:r>
          </w:p>
        </w:tc>
        <w:tc>
          <w:tcPr>
            <w:tcW w:w="9300" w:type="dxa"/>
            <w:vAlign w:val="center"/>
          </w:tcPr>
          <w:p w:rsidR="00B61424" w:rsidRPr="00EC4561" w:rsidRDefault="00B61424" w:rsidP="006A1421">
            <w:pPr>
              <w:widowControl w:val="0"/>
              <w:autoSpaceDE w:val="0"/>
              <w:autoSpaceDN w:val="0"/>
              <w:adjustRightInd w:val="0"/>
              <w:spacing w:before="15" w:line="225" w:lineRule="exact"/>
              <w:ind w:left="15"/>
              <w:rPr>
                <w:color w:val="000000"/>
                <w:sz w:val="24"/>
                <w:szCs w:val="24"/>
              </w:rPr>
            </w:pPr>
            <w:r w:rsidRPr="00EC4561">
              <w:rPr>
                <w:color w:val="000000"/>
                <w:sz w:val="24"/>
                <w:szCs w:val="24"/>
              </w:rPr>
              <w:t>Микробиологическое (культуральное) исследование грудного молока на аэробные и факультативно-анаэробные микроорганизмы</w:t>
            </w:r>
          </w:p>
        </w:tc>
      </w:tr>
      <w:tr w:rsidR="00B61424" w:rsidRPr="00D041FD" w:rsidTr="00381F2D">
        <w:tc>
          <w:tcPr>
            <w:tcW w:w="588" w:type="dxa"/>
          </w:tcPr>
          <w:p w:rsidR="00B61424" w:rsidRDefault="00755A3B" w:rsidP="00C64476">
            <w:pPr>
              <w:jc w:val="both"/>
              <w:rPr>
                <w:color w:val="000000"/>
              </w:rPr>
            </w:pPr>
            <w:r>
              <w:rPr>
                <w:color w:val="000000"/>
              </w:rPr>
              <w:t>324</w:t>
            </w:r>
          </w:p>
        </w:tc>
        <w:tc>
          <w:tcPr>
            <w:tcW w:w="9300" w:type="dxa"/>
            <w:vAlign w:val="center"/>
          </w:tcPr>
          <w:p w:rsidR="00B61424" w:rsidRPr="00EC4561" w:rsidRDefault="00B61424" w:rsidP="006A1421">
            <w:pPr>
              <w:widowControl w:val="0"/>
              <w:autoSpaceDE w:val="0"/>
              <w:autoSpaceDN w:val="0"/>
              <w:adjustRightInd w:val="0"/>
              <w:spacing w:before="15" w:line="225" w:lineRule="exact"/>
              <w:ind w:left="15"/>
              <w:rPr>
                <w:color w:val="000000"/>
                <w:sz w:val="24"/>
                <w:szCs w:val="24"/>
              </w:rPr>
            </w:pPr>
            <w:r w:rsidRPr="00EC4561">
              <w:rPr>
                <w:color w:val="000000"/>
                <w:sz w:val="24"/>
                <w:szCs w:val="24"/>
              </w:rPr>
              <w:t>Микробиологическое (культуральное) исследование кала на аэробные и факультативно-анаэробные микроорганизмы</w:t>
            </w:r>
          </w:p>
        </w:tc>
      </w:tr>
      <w:tr w:rsidR="00B61424" w:rsidRPr="00D041FD" w:rsidTr="00381F2D">
        <w:tc>
          <w:tcPr>
            <w:tcW w:w="588" w:type="dxa"/>
          </w:tcPr>
          <w:p w:rsidR="00B61424" w:rsidRDefault="00755A3B" w:rsidP="00C64476">
            <w:pPr>
              <w:jc w:val="both"/>
              <w:rPr>
                <w:color w:val="000000"/>
              </w:rPr>
            </w:pPr>
            <w:r>
              <w:rPr>
                <w:color w:val="000000"/>
              </w:rPr>
              <w:t>325</w:t>
            </w:r>
          </w:p>
        </w:tc>
        <w:tc>
          <w:tcPr>
            <w:tcW w:w="9300" w:type="dxa"/>
            <w:vAlign w:val="center"/>
          </w:tcPr>
          <w:p w:rsidR="00B61424" w:rsidRPr="00EC4561" w:rsidRDefault="00B61424" w:rsidP="006A1421">
            <w:pPr>
              <w:widowControl w:val="0"/>
              <w:autoSpaceDE w:val="0"/>
              <w:autoSpaceDN w:val="0"/>
              <w:adjustRightInd w:val="0"/>
              <w:spacing w:before="15" w:line="225" w:lineRule="exact"/>
              <w:ind w:left="15"/>
              <w:rPr>
                <w:color w:val="000000"/>
                <w:sz w:val="24"/>
                <w:szCs w:val="24"/>
              </w:rPr>
            </w:pPr>
            <w:r w:rsidRPr="00EC4561">
              <w:rPr>
                <w:color w:val="000000"/>
                <w:sz w:val="24"/>
                <w:szCs w:val="24"/>
              </w:rPr>
              <w:t>Микробиологическое (культуральное) исследование кала на наличие возбудителей дизентерии (Shigella spp.), сальмонеллеза (Salmonella spp.) и патогенные группы кишечной палочки</w:t>
            </w:r>
          </w:p>
        </w:tc>
      </w:tr>
      <w:tr w:rsidR="00B61424" w:rsidRPr="00D041FD" w:rsidTr="00381F2D">
        <w:tc>
          <w:tcPr>
            <w:tcW w:w="588" w:type="dxa"/>
          </w:tcPr>
          <w:p w:rsidR="00B61424" w:rsidRDefault="00755A3B" w:rsidP="00C64476">
            <w:pPr>
              <w:jc w:val="both"/>
              <w:rPr>
                <w:color w:val="000000"/>
              </w:rPr>
            </w:pPr>
            <w:r>
              <w:rPr>
                <w:color w:val="000000"/>
              </w:rPr>
              <w:t>326</w:t>
            </w:r>
          </w:p>
        </w:tc>
        <w:tc>
          <w:tcPr>
            <w:tcW w:w="9300" w:type="dxa"/>
            <w:vAlign w:val="center"/>
          </w:tcPr>
          <w:p w:rsidR="00B61424" w:rsidRPr="00EC4561" w:rsidRDefault="00B61424" w:rsidP="006A1421">
            <w:pPr>
              <w:widowControl w:val="0"/>
              <w:autoSpaceDE w:val="0"/>
              <w:autoSpaceDN w:val="0"/>
              <w:adjustRightInd w:val="0"/>
              <w:spacing w:before="15" w:line="225" w:lineRule="exact"/>
              <w:ind w:left="15"/>
              <w:rPr>
                <w:color w:val="000000"/>
                <w:sz w:val="24"/>
                <w:szCs w:val="24"/>
              </w:rPr>
            </w:pPr>
            <w:r w:rsidRPr="00EC4561">
              <w:rPr>
                <w:color w:val="000000"/>
                <w:sz w:val="24"/>
                <w:szCs w:val="24"/>
              </w:rPr>
              <w:t>Микробиологическое (культуральное) исследование крови на стерильность</w:t>
            </w:r>
          </w:p>
        </w:tc>
      </w:tr>
      <w:tr w:rsidR="00B61424" w:rsidRPr="00D041FD" w:rsidTr="00381F2D">
        <w:tc>
          <w:tcPr>
            <w:tcW w:w="588" w:type="dxa"/>
          </w:tcPr>
          <w:p w:rsidR="00B61424" w:rsidRDefault="00755A3B" w:rsidP="00C64476">
            <w:pPr>
              <w:jc w:val="both"/>
              <w:rPr>
                <w:color w:val="000000"/>
              </w:rPr>
            </w:pPr>
            <w:r>
              <w:rPr>
                <w:color w:val="000000"/>
              </w:rPr>
              <w:t>327</w:t>
            </w:r>
          </w:p>
        </w:tc>
        <w:tc>
          <w:tcPr>
            <w:tcW w:w="9300" w:type="dxa"/>
            <w:vAlign w:val="center"/>
          </w:tcPr>
          <w:p w:rsidR="00B61424" w:rsidRPr="00EC4561" w:rsidRDefault="00B61424" w:rsidP="006A1421">
            <w:pPr>
              <w:widowControl w:val="0"/>
              <w:autoSpaceDE w:val="0"/>
              <w:autoSpaceDN w:val="0"/>
              <w:adjustRightInd w:val="0"/>
              <w:spacing w:before="15" w:line="225" w:lineRule="exact"/>
              <w:ind w:left="15"/>
              <w:rPr>
                <w:color w:val="000000"/>
                <w:sz w:val="24"/>
                <w:szCs w:val="24"/>
              </w:rPr>
            </w:pPr>
            <w:r w:rsidRPr="00EC4561">
              <w:rPr>
                <w:color w:val="000000"/>
                <w:sz w:val="24"/>
                <w:szCs w:val="24"/>
              </w:rPr>
              <w:t>Микробиологическое (культуральное) исследование мокроты на аэробные и факультативно-анаэробные микроорганизмы</w:t>
            </w:r>
          </w:p>
        </w:tc>
      </w:tr>
      <w:tr w:rsidR="00B61424" w:rsidRPr="00D041FD" w:rsidTr="00381F2D">
        <w:tc>
          <w:tcPr>
            <w:tcW w:w="588" w:type="dxa"/>
          </w:tcPr>
          <w:p w:rsidR="00B61424" w:rsidRDefault="00755A3B" w:rsidP="00C64476">
            <w:pPr>
              <w:jc w:val="both"/>
              <w:rPr>
                <w:color w:val="000000"/>
              </w:rPr>
            </w:pPr>
            <w:r>
              <w:rPr>
                <w:color w:val="000000"/>
              </w:rPr>
              <w:t>328</w:t>
            </w:r>
          </w:p>
        </w:tc>
        <w:tc>
          <w:tcPr>
            <w:tcW w:w="9300" w:type="dxa"/>
            <w:vAlign w:val="center"/>
          </w:tcPr>
          <w:p w:rsidR="00B61424" w:rsidRPr="00EC4561" w:rsidRDefault="00B61424" w:rsidP="006A1421">
            <w:pPr>
              <w:widowControl w:val="0"/>
              <w:autoSpaceDE w:val="0"/>
              <w:autoSpaceDN w:val="0"/>
              <w:adjustRightInd w:val="0"/>
              <w:spacing w:before="15" w:line="225" w:lineRule="exact"/>
              <w:ind w:left="15"/>
              <w:rPr>
                <w:color w:val="000000"/>
                <w:sz w:val="24"/>
                <w:szCs w:val="24"/>
              </w:rPr>
            </w:pPr>
            <w:r w:rsidRPr="00EC4561">
              <w:rPr>
                <w:color w:val="000000"/>
                <w:sz w:val="24"/>
                <w:szCs w:val="24"/>
              </w:rPr>
              <w:t>Микробиологическое (культуральное) исследование мочи на аэробные и факультативно-анаэробные условно-патогенные микроорганизмы</w:t>
            </w:r>
          </w:p>
        </w:tc>
      </w:tr>
      <w:tr w:rsidR="00B61424" w:rsidRPr="00D041FD" w:rsidTr="00381F2D">
        <w:tc>
          <w:tcPr>
            <w:tcW w:w="588" w:type="dxa"/>
          </w:tcPr>
          <w:p w:rsidR="00B61424" w:rsidRDefault="00755A3B" w:rsidP="00C64476">
            <w:pPr>
              <w:jc w:val="both"/>
              <w:rPr>
                <w:color w:val="000000"/>
              </w:rPr>
            </w:pPr>
            <w:r>
              <w:rPr>
                <w:color w:val="000000"/>
              </w:rPr>
              <w:t>329</w:t>
            </w:r>
          </w:p>
        </w:tc>
        <w:tc>
          <w:tcPr>
            <w:tcW w:w="9300" w:type="dxa"/>
            <w:vAlign w:val="center"/>
          </w:tcPr>
          <w:p w:rsidR="00B61424" w:rsidRPr="00EC4561" w:rsidRDefault="00B61424" w:rsidP="00381F2D">
            <w:pPr>
              <w:widowControl w:val="0"/>
              <w:autoSpaceDE w:val="0"/>
              <w:autoSpaceDN w:val="0"/>
              <w:adjustRightInd w:val="0"/>
              <w:spacing w:before="15" w:line="225" w:lineRule="exact"/>
              <w:ind w:left="15"/>
              <w:rPr>
                <w:color w:val="000000"/>
                <w:sz w:val="24"/>
                <w:szCs w:val="24"/>
              </w:rPr>
            </w:pPr>
            <w:r w:rsidRPr="00EC4561">
              <w:rPr>
                <w:color w:val="000000"/>
                <w:sz w:val="24"/>
                <w:szCs w:val="24"/>
              </w:rPr>
              <w:t xml:space="preserve">Микробиологическое (культуральное) исследование на Staphylococcus aureus </w:t>
            </w:r>
            <w:r w:rsidRPr="00EC4561">
              <w:rPr>
                <w:color w:val="000000"/>
                <w:sz w:val="24"/>
                <w:szCs w:val="24"/>
              </w:rPr>
              <w:lastRenderedPageBreak/>
              <w:t>(золотистый стафилококк) без определения чувствительности к антимикробным препаратам</w:t>
            </w:r>
          </w:p>
        </w:tc>
      </w:tr>
      <w:tr w:rsidR="00B61424" w:rsidRPr="00D041FD" w:rsidTr="00381F2D">
        <w:tc>
          <w:tcPr>
            <w:tcW w:w="588" w:type="dxa"/>
          </w:tcPr>
          <w:p w:rsidR="00B61424" w:rsidRDefault="00755A3B" w:rsidP="00C64476">
            <w:pPr>
              <w:jc w:val="both"/>
              <w:rPr>
                <w:color w:val="000000"/>
              </w:rPr>
            </w:pPr>
            <w:r>
              <w:rPr>
                <w:color w:val="000000"/>
              </w:rPr>
              <w:lastRenderedPageBreak/>
              <w:t>330</w:t>
            </w:r>
          </w:p>
        </w:tc>
        <w:tc>
          <w:tcPr>
            <w:tcW w:w="9300" w:type="dxa"/>
            <w:vAlign w:val="center"/>
          </w:tcPr>
          <w:p w:rsidR="00B61424" w:rsidRPr="00EC4561" w:rsidRDefault="00B61424" w:rsidP="006A1421">
            <w:pPr>
              <w:widowControl w:val="0"/>
              <w:autoSpaceDE w:val="0"/>
              <w:autoSpaceDN w:val="0"/>
              <w:adjustRightInd w:val="0"/>
              <w:spacing w:before="15" w:line="225" w:lineRule="exact"/>
              <w:ind w:left="15"/>
              <w:rPr>
                <w:color w:val="000000"/>
                <w:sz w:val="24"/>
                <w:szCs w:val="24"/>
              </w:rPr>
            </w:pPr>
            <w:r w:rsidRPr="00EC4561">
              <w:rPr>
                <w:color w:val="000000"/>
                <w:sz w:val="24"/>
                <w:szCs w:val="24"/>
              </w:rPr>
              <w:t xml:space="preserve">Микробиологическое (культуральное) исследование </w:t>
            </w:r>
            <w:proofErr w:type="gramStart"/>
            <w:r w:rsidRPr="00EC4561">
              <w:rPr>
                <w:color w:val="000000"/>
                <w:sz w:val="24"/>
                <w:szCs w:val="24"/>
              </w:rPr>
              <w:t>отделяемого</w:t>
            </w:r>
            <w:proofErr w:type="gramEnd"/>
            <w:r w:rsidRPr="00EC4561">
              <w:rPr>
                <w:color w:val="000000"/>
                <w:sz w:val="24"/>
                <w:szCs w:val="24"/>
              </w:rPr>
              <w:t xml:space="preserve"> женских половых органов на аэробные и факультативно-анаэробные микроорганизмы</w:t>
            </w:r>
          </w:p>
        </w:tc>
      </w:tr>
      <w:tr w:rsidR="00B61424" w:rsidRPr="00D041FD" w:rsidTr="00381F2D">
        <w:tc>
          <w:tcPr>
            <w:tcW w:w="588" w:type="dxa"/>
          </w:tcPr>
          <w:p w:rsidR="00B61424" w:rsidRDefault="00755A3B" w:rsidP="00C64476">
            <w:pPr>
              <w:jc w:val="both"/>
              <w:rPr>
                <w:color w:val="000000"/>
              </w:rPr>
            </w:pPr>
            <w:r>
              <w:rPr>
                <w:color w:val="000000"/>
              </w:rPr>
              <w:t>331</w:t>
            </w:r>
          </w:p>
        </w:tc>
        <w:tc>
          <w:tcPr>
            <w:tcW w:w="9300" w:type="dxa"/>
            <w:vAlign w:val="center"/>
          </w:tcPr>
          <w:p w:rsidR="00B61424" w:rsidRPr="00EC4561" w:rsidRDefault="00B61424" w:rsidP="006A1421">
            <w:pPr>
              <w:widowControl w:val="0"/>
              <w:autoSpaceDE w:val="0"/>
              <w:autoSpaceDN w:val="0"/>
              <w:adjustRightInd w:val="0"/>
              <w:spacing w:before="15" w:line="225" w:lineRule="exact"/>
              <w:ind w:left="15"/>
              <w:rPr>
                <w:color w:val="000000"/>
                <w:sz w:val="24"/>
                <w:szCs w:val="24"/>
              </w:rPr>
            </w:pPr>
            <w:r w:rsidRPr="00EC4561">
              <w:rPr>
                <w:color w:val="000000"/>
                <w:sz w:val="24"/>
                <w:szCs w:val="24"/>
              </w:rPr>
              <w:t xml:space="preserve">Микробиологическое (культуральное) исследование </w:t>
            </w:r>
            <w:proofErr w:type="gramStart"/>
            <w:r w:rsidRPr="00EC4561">
              <w:rPr>
                <w:color w:val="000000"/>
                <w:sz w:val="24"/>
                <w:szCs w:val="24"/>
              </w:rPr>
              <w:t>отделяемого</w:t>
            </w:r>
            <w:proofErr w:type="gramEnd"/>
            <w:r w:rsidRPr="00EC4561">
              <w:rPr>
                <w:color w:val="000000"/>
                <w:sz w:val="24"/>
                <w:szCs w:val="24"/>
              </w:rPr>
              <w:t xml:space="preserve"> из ушей на аэробные и факультативно-анаэробные микроорганизмы</w:t>
            </w:r>
          </w:p>
        </w:tc>
      </w:tr>
      <w:tr w:rsidR="00B61424" w:rsidRPr="00D041FD" w:rsidTr="00381F2D">
        <w:tc>
          <w:tcPr>
            <w:tcW w:w="588" w:type="dxa"/>
          </w:tcPr>
          <w:p w:rsidR="00B61424" w:rsidRDefault="00755A3B" w:rsidP="00C64476">
            <w:pPr>
              <w:jc w:val="both"/>
              <w:rPr>
                <w:color w:val="000000"/>
              </w:rPr>
            </w:pPr>
            <w:r>
              <w:rPr>
                <w:color w:val="000000"/>
              </w:rPr>
              <w:t>332</w:t>
            </w:r>
          </w:p>
        </w:tc>
        <w:tc>
          <w:tcPr>
            <w:tcW w:w="9300" w:type="dxa"/>
            <w:vAlign w:val="center"/>
          </w:tcPr>
          <w:p w:rsidR="00B61424" w:rsidRPr="00EC4561" w:rsidRDefault="00B61424" w:rsidP="006A1421">
            <w:pPr>
              <w:widowControl w:val="0"/>
              <w:autoSpaceDE w:val="0"/>
              <w:autoSpaceDN w:val="0"/>
              <w:adjustRightInd w:val="0"/>
              <w:spacing w:before="15" w:line="225" w:lineRule="exact"/>
              <w:ind w:left="15"/>
              <w:rPr>
                <w:color w:val="000000"/>
                <w:sz w:val="24"/>
                <w:szCs w:val="24"/>
              </w:rPr>
            </w:pPr>
            <w:r w:rsidRPr="00EC4561">
              <w:rPr>
                <w:color w:val="000000"/>
                <w:sz w:val="24"/>
                <w:szCs w:val="24"/>
              </w:rPr>
              <w:t xml:space="preserve">Микробиологическое (культуральное) исследование </w:t>
            </w:r>
            <w:proofErr w:type="gramStart"/>
            <w:r w:rsidRPr="00EC4561">
              <w:rPr>
                <w:color w:val="000000"/>
                <w:sz w:val="24"/>
                <w:szCs w:val="24"/>
              </w:rPr>
              <w:t>отделяемого</w:t>
            </w:r>
            <w:proofErr w:type="gramEnd"/>
            <w:r w:rsidRPr="00EC4561">
              <w:rPr>
                <w:color w:val="000000"/>
                <w:sz w:val="24"/>
                <w:szCs w:val="24"/>
              </w:rPr>
              <w:t xml:space="preserve"> конъюнктивы на аэробные и факультативно-анаэробные микроорганизмы</w:t>
            </w:r>
          </w:p>
        </w:tc>
      </w:tr>
      <w:tr w:rsidR="00B61424" w:rsidRPr="00D041FD" w:rsidTr="00381F2D">
        <w:tc>
          <w:tcPr>
            <w:tcW w:w="588" w:type="dxa"/>
          </w:tcPr>
          <w:p w:rsidR="00B61424" w:rsidRDefault="00755A3B" w:rsidP="00C64476">
            <w:pPr>
              <w:jc w:val="both"/>
              <w:rPr>
                <w:color w:val="000000"/>
              </w:rPr>
            </w:pPr>
            <w:r>
              <w:rPr>
                <w:color w:val="000000"/>
              </w:rPr>
              <w:t>333</w:t>
            </w:r>
          </w:p>
        </w:tc>
        <w:tc>
          <w:tcPr>
            <w:tcW w:w="9300" w:type="dxa"/>
            <w:vAlign w:val="center"/>
          </w:tcPr>
          <w:p w:rsidR="00B61424" w:rsidRPr="00EC4561" w:rsidRDefault="00B61424" w:rsidP="006A1421">
            <w:pPr>
              <w:widowControl w:val="0"/>
              <w:autoSpaceDE w:val="0"/>
              <w:autoSpaceDN w:val="0"/>
              <w:adjustRightInd w:val="0"/>
              <w:spacing w:before="15" w:line="225" w:lineRule="exact"/>
              <w:ind w:left="15"/>
              <w:rPr>
                <w:color w:val="000000"/>
                <w:sz w:val="24"/>
                <w:szCs w:val="24"/>
              </w:rPr>
            </w:pPr>
            <w:r w:rsidRPr="00EC4561">
              <w:rPr>
                <w:color w:val="000000"/>
                <w:sz w:val="24"/>
                <w:szCs w:val="24"/>
              </w:rPr>
              <w:t xml:space="preserve">Микробиологическое (культуральное) исследование </w:t>
            </w:r>
            <w:proofErr w:type="gramStart"/>
            <w:r w:rsidRPr="00EC4561">
              <w:rPr>
                <w:color w:val="000000"/>
                <w:sz w:val="24"/>
                <w:szCs w:val="24"/>
              </w:rPr>
              <w:t>отделяемого</w:t>
            </w:r>
            <w:proofErr w:type="gramEnd"/>
            <w:r w:rsidRPr="00EC4561">
              <w:rPr>
                <w:color w:val="000000"/>
                <w:sz w:val="24"/>
                <w:szCs w:val="24"/>
              </w:rPr>
              <w:t xml:space="preserve"> с век (соскобы с язв) на аэробные и факультативно-анаэробные условно-патогенные микроорганизмы</w:t>
            </w:r>
          </w:p>
        </w:tc>
      </w:tr>
      <w:tr w:rsidR="00B61424" w:rsidRPr="00D041FD" w:rsidTr="00381F2D">
        <w:tc>
          <w:tcPr>
            <w:tcW w:w="588" w:type="dxa"/>
          </w:tcPr>
          <w:p w:rsidR="00B61424" w:rsidRDefault="00755A3B" w:rsidP="00C64476">
            <w:pPr>
              <w:jc w:val="both"/>
              <w:rPr>
                <w:color w:val="000000"/>
              </w:rPr>
            </w:pPr>
            <w:r>
              <w:rPr>
                <w:color w:val="000000"/>
              </w:rPr>
              <w:t>334</w:t>
            </w:r>
          </w:p>
        </w:tc>
        <w:tc>
          <w:tcPr>
            <w:tcW w:w="9300" w:type="dxa"/>
            <w:vAlign w:val="center"/>
          </w:tcPr>
          <w:p w:rsidR="00B61424" w:rsidRPr="00EC4561" w:rsidRDefault="00B61424" w:rsidP="006A1421">
            <w:pPr>
              <w:widowControl w:val="0"/>
              <w:autoSpaceDE w:val="0"/>
              <w:autoSpaceDN w:val="0"/>
              <w:adjustRightInd w:val="0"/>
              <w:spacing w:before="15" w:line="225" w:lineRule="exact"/>
              <w:ind w:left="15"/>
              <w:rPr>
                <w:color w:val="000000"/>
                <w:sz w:val="24"/>
                <w:szCs w:val="24"/>
              </w:rPr>
            </w:pPr>
            <w:r w:rsidRPr="00EC4561">
              <w:rPr>
                <w:color w:val="000000"/>
                <w:sz w:val="24"/>
                <w:szCs w:val="24"/>
              </w:rPr>
              <w:t>Микробиологическое (культуральное) исследование отделяемого секрета простаты на аэробные и факультативно-анаэробные условно-патогенные микроорганизмы</w:t>
            </w:r>
          </w:p>
        </w:tc>
      </w:tr>
      <w:tr w:rsidR="00B61424" w:rsidRPr="00D041FD" w:rsidTr="00381F2D">
        <w:tc>
          <w:tcPr>
            <w:tcW w:w="588" w:type="dxa"/>
          </w:tcPr>
          <w:p w:rsidR="00B61424" w:rsidRDefault="00755A3B" w:rsidP="00C64476">
            <w:pPr>
              <w:jc w:val="both"/>
              <w:rPr>
                <w:color w:val="000000"/>
              </w:rPr>
            </w:pPr>
            <w:r>
              <w:rPr>
                <w:color w:val="000000"/>
              </w:rPr>
              <w:t>335</w:t>
            </w:r>
          </w:p>
        </w:tc>
        <w:tc>
          <w:tcPr>
            <w:tcW w:w="9300" w:type="dxa"/>
            <w:vAlign w:val="center"/>
          </w:tcPr>
          <w:p w:rsidR="00B61424" w:rsidRPr="00EC4561" w:rsidRDefault="00B61424" w:rsidP="006A1421">
            <w:pPr>
              <w:widowControl w:val="0"/>
              <w:autoSpaceDE w:val="0"/>
              <w:autoSpaceDN w:val="0"/>
              <w:adjustRightInd w:val="0"/>
              <w:spacing w:before="15" w:line="225" w:lineRule="exact"/>
              <w:ind w:left="15"/>
              <w:rPr>
                <w:color w:val="000000"/>
                <w:sz w:val="24"/>
                <w:szCs w:val="24"/>
              </w:rPr>
            </w:pPr>
            <w:r w:rsidRPr="00EC4561">
              <w:rPr>
                <w:color w:val="000000"/>
                <w:sz w:val="24"/>
                <w:szCs w:val="24"/>
              </w:rPr>
              <w:t>Микробиологическое (культуральное) исследование плевральной жидкости на аэробные и факультативно-анаэробные микроорганизмы</w:t>
            </w:r>
          </w:p>
        </w:tc>
      </w:tr>
      <w:tr w:rsidR="00B61424" w:rsidRPr="00D041FD" w:rsidTr="00381F2D">
        <w:tc>
          <w:tcPr>
            <w:tcW w:w="588" w:type="dxa"/>
          </w:tcPr>
          <w:p w:rsidR="00B61424" w:rsidRDefault="00755A3B" w:rsidP="00C64476">
            <w:pPr>
              <w:jc w:val="both"/>
              <w:rPr>
                <w:color w:val="000000"/>
              </w:rPr>
            </w:pPr>
            <w:r>
              <w:rPr>
                <w:color w:val="000000"/>
              </w:rPr>
              <w:t>336</w:t>
            </w:r>
          </w:p>
        </w:tc>
        <w:tc>
          <w:tcPr>
            <w:tcW w:w="9300" w:type="dxa"/>
            <w:vAlign w:val="center"/>
          </w:tcPr>
          <w:p w:rsidR="00B61424" w:rsidRPr="00EC4561" w:rsidRDefault="00B61424" w:rsidP="006A1421">
            <w:pPr>
              <w:widowControl w:val="0"/>
              <w:autoSpaceDE w:val="0"/>
              <w:autoSpaceDN w:val="0"/>
              <w:adjustRightInd w:val="0"/>
              <w:spacing w:before="15" w:line="225" w:lineRule="exact"/>
              <w:ind w:left="15"/>
              <w:rPr>
                <w:color w:val="000000"/>
                <w:sz w:val="24"/>
                <w:szCs w:val="24"/>
              </w:rPr>
            </w:pPr>
            <w:r w:rsidRPr="00EC4561">
              <w:rPr>
                <w:color w:val="000000"/>
                <w:sz w:val="24"/>
                <w:szCs w:val="24"/>
              </w:rPr>
              <w:t xml:space="preserve">Микробиологическое (культуральное) исследование </w:t>
            </w:r>
            <w:proofErr w:type="gramStart"/>
            <w:r w:rsidRPr="00EC4561">
              <w:rPr>
                <w:color w:val="000000"/>
                <w:sz w:val="24"/>
                <w:szCs w:val="24"/>
              </w:rPr>
              <w:t>раневого</w:t>
            </w:r>
            <w:proofErr w:type="gramEnd"/>
            <w:r w:rsidRPr="00EC4561">
              <w:rPr>
                <w:color w:val="000000"/>
                <w:sz w:val="24"/>
                <w:szCs w:val="24"/>
              </w:rPr>
              <w:t xml:space="preserve"> отделяемого на аэробные и факультативно-анаэробные микроорганизмы</w:t>
            </w:r>
          </w:p>
        </w:tc>
      </w:tr>
      <w:tr w:rsidR="00B61424" w:rsidRPr="00D041FD" w:rsidTr="00381F2D">
        <w:tc>
          <w:tcPr>
            <w:tcW w:w="588" w:type="dxa"/>
          </w:tcPr>
          <w:p w:rsidR="00B61424" w:rsidRDefault="00755A3B" w:rsidP="00C64476">
            <w:pPr>
              <w:jc w:val="both"/>
              <w:rPr>
                <w:color w:val="000000"/>
              </w:rPr>
            </w:pPr>
            <w:r>
              <w:rPr>
                <w:color w:val="000000"/>
              </w:rPr>
              <w:t>337</w:t>
            </w:r>
          </w:p>
        </w:tc>
        <w:tc>
          <w:tcPr>
            <w:tcW w:w="9300" w:type="dxa"/>
            <w:vAlign w:val="center"/>
          </w:tcPr>
          <w:p w:rsidR="00B61424" w:rsidRPr="00EC4561" w:rsidRDefault="00B61424" w:rsidP="006A1421">
            <w:pPr>
              <w:widowControl w:val="0"/>
              <w:autoSpaceDE w:val="0"/>
              <w:autoSpaceDN w:val="0"/>
              <w:adjustRightInd w:val="0"/>
              <w:spacing w:before="15" w:line="225" w:lineRule="exact"/>
              <w:ind w:left="15"/>
              <w:rPr>
                <w:color w:val="000000"/>
                <w:sz w:val="24"/>
                <w:szCs w:val="24"/>
              </w:rPr>
            </w:pPr>
            <w:r w:rsidRPr="00EC4561">
              <w:rPr>
                <w:color w:val="000000"/>
                <w:sz w:val="24"/>
                <w:szCs w:val="24"/>
              </w:rPr>
              <w:t>Микробиологическое (культуральное) исследование синовиальной жидкости на аэробные и факультативно-анаэробные микроорганизмы</w:t>
            </w:r>
          </w:p>
        </w:tc>
      </w:tr>
      <w:tr w:rsidR="00B61424" w:rsidRPr="00D041FD" w:rsidTr="00381F2D">
        <w:tc>
          <w:tcPr>
            <w:tcW w:w="588" w:type="dxa"/>
          </w:tcPr>
          <w:p w:rsidR="00B61424" w:rsidRDefault="00755A3B" w:rsidP="00C64476">
            <w:pPr>
              <w:jc w:val="both"/>
              <w:rPr>
                <w:color w:val="000000"/>
              </w:rPr>
            </w:pPr>
            <w:r>
              <w:rPr>
                <w:color w:val="000000"/>
              </w:rPr>
              <w:t>338</w:t>
            </w:r>
          </w:p>
        </w:tc>
        <w:tc>
          <w:tcPr>
            <w:tcW w:w="9300" w:type="dxa"/>
            <w:vAlign w:val="center"/>
          </w:tcPr>
          <w:p w:rsidR="00B61424" w:rsidRPr="00EC4561" w:rsidRDefault="00B61424" w:rsidP="006A1421">
            <w:pPr>
              <w:widowControl w:val="0"/>
              <w:autoSpaceDE w:val="0"/>
              <w:autoSpaceDN w:val="0"/>
              <w:adjustRightInd w:val="0"/>
              <w:spacing w:before="15" w:line="225" w:lineRule="exact"/>
              <w:ind w:left="15"/>
              <w:rPr>
                <w:color w:val="000000"/>
                <w:sz w:val="24"/>
                <w:szCs w:val="24"/>
              </w:rPr>
            </w:pPr>
            <w:r w:rsidRPr="00EC4561">
              <w:rPr>
                <w:color w:val="000000"/>
                <w:sz w:val="24"/>
                <w:szCs w:val="24"/>
              </w:rPr>
              <w:t>Микробиологическое (культуральное) исследование слизи и пленок с миндалин на палочку дифтерии (Corynebacterium diphtheriae)</w:t>
            </w:r>
          </w:p>
        </w:tc>
      </w:tr>
      <w:tr w:rsidR="00B61424" w:rsidRPr="00D041FD" w:rsidTr="00381F2D">
        <w:tc>
          <w:tcPr>
            <w:tcW w:w="588" w:type="dxa"/>
          </w:tcPr>
          <w:p w:rsidR="00B61424" w:rsidRDefault="00755A3B" w:rsidP="00C64476">
            <w:pPr>
              <w:jc w:val="both"/>
              <w:rPr>
                <w:color w:val="000000"/>
              </w:rPr>
            </w:pPr>
            <w:r>
              <w:rPr>
                <w:color w:val="000000"/>
              </w:rPr>
              <w:t>339</w:t>
            </w:r>
          </w:p>
        </w:tc>
        <w:tc>
          <w:tcPr>
            <w:tcW w:w="9300" w:type="dxa"/>
            <w:vAlign w:val="center"/>
          </w:tcPr>
          <w:p w:rsidR="00B61424" w:rsidRPr="00EC4561" w:rsidRDefault="00B61424" w:rsidP="006A1421">
            <w:pPr>
              <w:widowControl w:val="0"/>
              <w:autoSpaceDE w:val="0"/>
              <w:autoSpaceDN w:val="0"/>
              <w:adjustRightInd w:val="0"/>
              <w:spacing w:before="15" w:line="225" w:lineRule="exact"/>
              <w:ind w:left="15"/>
              <w:rPr>
                <w:color w:val="000000"/>
                <w:sz w:val="24"/>
                <w:szCs w:val="24"/>
              </w:rPr>
            </w:pPr>
            <w:r w:rsidRPr="00EC4561">
              <w:rPr>
                <w:color w:val="000000"/>
                <w:sz w:val="24"/>
                <w:szCs w:val="24"/>
              </w:rPr>
              <w:t>Микробиологическое (культуральное) исследование слизи с задней стенки глотки на палочку коклюша (Bordetella pertussis)</w:t>
            </w:r>
          </w:p>
        </w:tc>
      </w:tr>
      <w:tr w:rsidR="00B61424" w:rsidRPr="00D041FD" w:rsidTr="00381F2D">
        <w:tc>
          <w:tcPr>
            <w:tcW w:w="588" w:type="dxa"/>
          </w:tcPr>
          <w:p w:rsidR="00B61424" w:rsidRDefault="00755A3B" w:rsidP="00C64476">
            <w:pPr>
              <w:jc w:val="both"/>
              <w:rPr>
                <w:color w:val="000000"/>
              </w:rPr>
            </w:pPr>
            <w:r>
              <w:rPr>
                <w:color w:val="000000"/>
              </w:rPr>
              <w:t>340</w:t>
            </w:r>
          </w:p>
        </w:tc>
        <w:tc>
          <w:tcPr>
            <w:tcW w:w="9300" w:type="dxa"/>
            <w:vAlign w:val="center"/>
          </w:tcPr>
          <w:p w:rsidR="00B61424" w:rsidRPr="00EC4561" w:rsidRDefault="00B61424" w:rsidP="006A1421">
            <w:pPr>
              <w:widowControl w:val="0"/>
              <w:autoSpaceDE w:val="0"/>
              <w:autoSpaceDN w:val="0"/>
              <w:adjustRightInd w:val="0"/>
              <w:spacing w:before="15" w:line="225" w:lineRule="exact"/>
              <w:ind w:left="15"/>
              <w:rPr>
                <w:color w:val="000000"/>
                <w:sz w:val="24"/>
                <w:szCs w:val="24"/>
              </w:rPr>
            </w:pPr>
            <w:r w:rsidRPr="00EC4561">
              <w:rPr>
                <w:color w:val="000000"/>
                <w:sz w:val="24"/>
                <w:szCs w:val="24"/>
              </w:rPr>
              <w:t>Микробиологическое (культуральное) исследование слизи с миндалин и задней стенки глотки на аэробные и факультативно-анаэробные микроорганизмы</w:t>
            </w:r>
          </w:p>
        </w:tc>
      </w:tr>
      <w:tr w:rsidR="00B61424" w:rsidRPr="00D041FD" w:rsidTr="00381F2D">
        <w:tc>
          <w:tcPr>
            <w:tcW w:w="588" w:type="dxa"/>
          </w:tcPr>
          <w:p w:rsidR="00B61424" w:rsidRDefault="00FC5502" w:rsidP="00C64476">
            <w:pPr>
              <w:jc w:val="both"/>
              <w:rPr>
                <w:color w:val="000000"/>
              </w:rPr>
            </w:pPr>
            <w:r>
              <w:rPr>
                <w:color w:val="000000"/>
              </w:rPr>
              <w:t>341</w:t>
            </w:r>
          </w:p>
        </w:tc>
        <w:tc>
          <w:tcPr>
            <w:tcW w:w="9300" w:type="dxa"/>
            <w:vAlign w:val="center"/>
          </w:tcPr>
          <w:p w:rsidR="00B61424" w:rsidRPr="00EC4561" w:rsidRDefault="00B61424" w:rsidP="006A1421">
            <w:pPr>
              <w:widowControl w:val="0"/>
              <w:autoSpaceDE w:val="0"/>
              <w:autoSpaceDN w:val="0"/>
              <w:adjustRightInd w:val="0"/>
              <w:spacing w:before="15" w:line="225" w:lineRule="exact"/>
              <w:ind w:left="15"/>
              <w:rPr>
                <w:color w:val="000000"/>
                <w:sz w:val="24"/>
                <w:szCs w:val="24"/>
              </w:rPr>
            </w:pPr>
            <w:r w:rsidRPr="00EC4561">
              <w:rPr>
                <w:color w:val="000000"/>
                <w:sz w:val="24"/>
                <w:szCs w:val="24"/>
              </w:rPr>
              <w:t>Микробиологическое (культуральное) исследование смывов из околоносовых полостей на аэробные и факультативно-анаэробные микроорганизмы</w:t>
            </w:r>
          </w:p>
        </w:tc>
      </w:tr>
      <w:tr w:rsidR="00B61424" w:rsidRPr="00D041FD" w:rsidTr="00381F2D">
        <w:tc>
          <w:tcPr>
            <w:tcW w:w="588" w:type="dxa"/>
          </w:tcPr>
          <w:p w:rsidR="00B61424" w:rsidRDefault="00FC5502" w:rsidP="00C64476">
            <w:pPr>
              <w:jc w:val="both"/>
              <w:rPr>
                <w:color w:val="000000"/>
              </w:rPr>
            </w:pPr>
            <w:r>
              <w:rPr>
                <w:color w:val="000000"/>
              </w:rPr>
              <w:t>342</w:t>
            </w:r>
          </w:p>
        </w:tc>
        <w:tc>
          <w:tcPr>
            <w:tcW w:w="9300" w:type="dxa"/>
            <w:vAlign w:val="center"/>
          </w:tcPr>
          <w:p w:rsidR="00B61424" w:rsidRPr="00EC4561" w:rsidRDefault="00B61424" w:rsidP="006A1421">
            <w:pPr>
              <w:widowControl w:val="0"/>
              <w:autoSpaceDE w:val="0"/>
              <w:autoSpaceDN w:val="0"/>
              <w:adjustRightInd w:val="0"/>
              <w:spacing w:before="15" w:line="225" w:lineRule="exact"/>
              <w:ind w:left="15"/>
              <w:rPr>
                <w:color w:val="000000"/>
                <w:sz w:val="24"/>
                <w:szCs w:val="24"/>
              </w:rPr>
            </w:pPr>
            <w:r w:rsidRPr="00EC4561">
              <w:rPr>
                <w:color w:val="000000"/>
                <w:sz w:val="24"/>
                <w:szCs w:val="24"/>
              </w:rPr>
              <w:t>Микробиологическое (культуральное) исследование соскоба с язв роговицы на аэробные и факультативно-анаэробные микроорганизмы</w:t>
            </w:r>
          </w:p>
        </w:tc>
      </w:tr>
      <w:tr w:rsidR="00B61424" w:rsidRPr="00D041FD" w:rsidTr="00381F2D">
        <w:tc>
          <w:tcPr>
            <w:tcW w:w="588" w:type="dxa"/>
          </w:tcPr>
          <w:p w:rsidR="00B61424" w:rsidRDefault="00FC5502" w:rsidP="00C64476">
            <w:pPr>
              <w:jc w:val="both"/>
              <w:rPr>
                <w:color w:val="000000"/>
              </w:rPr>
            </w:pPr>
            <w:r>
              <w:rPr>
                <w:color w:val="000000"/>
              </w:rPr>
              <w:t>343</w:t>
            </w:r>
          </w:p>
        </w:tc>
        <w:tc>
          <w:tcPr>
            <w:tcW w:w="9300" w:type="dxa"/>
            <w:vAlign w:val="center"/>
          </w:tcPr>
          <w:p w:rsidR="00B61424" w:rsidRPr="00EC4561" w:rsidRDefault="00B61424" w:rsidP="006A1421">
            <w:pPr>
              <w:widowControl w:val="0"/>
              <w:autoSpaceDE w:val="0"/>
              <w:autoSpaceDN w:val="0"/>
              <w:adjustRightInd w:val="0"/>
              <w:spacing w:before="15" w:line="225" w:lineRule="exact"/>
              <w:ind w:left="15"/>
              <w:rPr>
                <w:color w:val="000000"/>
                <w:sz w:val="24"/>
                <w:szCs w:val="24"/>
              </w:rPr>
            </w:pPr>
            <w:r w:rsidRPr="00EC4561">
              <w:rPr>
                <w:color w:val="000000"/>
                <w:sz w:val="24"/>
                <w:szCs w:val="24"/>
              </w:rPr>
              <w:t>Микробиологическое (культуральное) исследование соскобов с кожи и ногтевых пластинок на грибы дерматофиты (Dermatophytes)</w:t>
            </w:r>
          </w:p>
        </w:tc>
      </w:tr>
      <w:tr w:rsidR="006A1421" w:rsidRPr="00D041FD" w:rsidTr="00381F2D">
        <w:tc>
          <w:tcPr>
            <w:tcW w:w="588" w:type="dxa"/>
          </w:tcPr>
          <w:p w:rsidR="006A1421" w:rsidRDefault="00FC5502" w:rsidP="00C64476">
            <w:pPr>
              <w:jc w:val="both"/>
              <w:rPr>
                <w:color w:val="000000"/>
              </w:rPr>
            </w:pPr>
            <w:r>
              <w:rPr>
                <w:color w:val="000000"/>
              </w:rPr>
              <w:t>344</w:t>
            </w:r>
          </w:p>
        </w:tc>
        <w:tc>
          <w:tcPr>
            <w:tcW w:w="9300" w:type="dxa"/>
            <w:vAlign w:val="center"/>
          </w:tcPr>
          <w:p w:rsidR="006A1421" w:rsidRPr="00EC4561" w:rsidRDefault="006A1421" w:rsidP="006A1421">
            <w:pPr>
              <w:widowControl w:val="0"/>
              <w:autoSpaceDE w:val="0"/>
              <w:autoSpaceDN w:val="0"/>
              <w:adjustRightInd w:val="0"/>
              <w:spacing w:before="15" w:line="225" w:lineRule="exact"/>
              <w:ind w:left="15"/>
              <w:rPr>
                <w:color w:val="000000"/>
                <w:sz w:val="24"/>
                <w:szCs w:val="24"/>
              </w:rPr>
            </w:pPr>
            <w:r w:rsidRPr="00EC4561">
              <w:rPr>
                <w:color w:val="000000"/>
                <w:sz w:val="24"/>
                <w:szCs w:val="24"/>
              </w:rPr>
              <w:t>Микробиологическое (культуральное) исследование спинномозговой жидкости на менингококк (Neisseria meningitidis)</w:t>
            </w:r>
          </w:p>
        </w:tc>
      </w:tr>
      <w:tr w:rsidR="006A1421" w:rsidRPr="00D041FD" w:rsidTr="00381F2D">
        <w:tc>
          <w:tcPr>
            <w:tcW w:w="588" w:type="dxa"/>
          </w:tcPr>
          <w:p w:rsidR="006A1421" w:rsidRDefault="00FC5502" w:rsidP="00C64476">
            <w:pPr>
              <w:jc w:val="both"/>
              <w:rPr>
                <w:color w:val="000000"/>
              </w:rPr>
            </w:pPr>
            <w:r>
              <w:rPr>
                <w:color w:val="000000"/>
              </w:rPr>
              <w:t>345</w:t>
            </w:r>
          </w:p>
        </w:tc>
        <w:tc>
          <w:tcPr>
            <w:tcW w:w="9300" w:type="dxa"/>
            <w:vAlign w:val="center"/>
          </w:tcPr>
          <w:p w:rsidR="006A1421" w:rsidRPr="00EC4561" w:rsidRDefault="006A1421" w:rsidP="006A1421">
            <w:pPr>
              <w:widowControl w:val="0"/>
              <w:autoSpaceDE w:val="0"/>
              <w:autoSpaceDN w:val="0"/>
              <w:adjustRightInd w:val="0"/>
              <w:spacing w:before="15" w:line="225" w:lineRule="exact"/>
              <w:ind w:left="15"/>
              <w:rPr>
                <w:color w:val="000000"/>
                <w:sz w:val="24"/>
                <w:szCs w:val="24"/>
              </w:rPr>
            </w:pPr>
            <w:r w:rsidRPr="00EC4561">
              <w:rPr>
                <w:color w:val="000000"/>
                <w:sz w:val="24"/>
                <w:szCs w:val="24"/>
              </w:rPr>
              <w:t>Микробиологическое (культуральное) исследование транссудатов на аэробные и факультативно-анаэробные микроорганизмы</w:t>
            </w:r>
          </w:p>
        </w:tc>
      </w:tr>
      <w:tr w:rsidR="006A1421" w:rsidRPr="00D041FD" w:rsidTr="00381F2D">
        <w:tc>
          <w:tcPr>
            <w:tcW w:w="588" w:type="dxa"/>
          </w:tcPr>
          <w:p w:rsidR="006A1421" w:rsidRDefault="00FC5502" w:rsidP="00C64476">
            <w:pPr>
              <w:jc w:val="both"/>
              <w:rPr>
                <w:color w:val="000000"/>
              </w:rPr>
            </w:pPr>
            <w:r>
              <w:rPr>
                <w:color w:val="000000"/>
              </w:rPr>
              <w:t>346</w:t>
            </w:r>
          </w:p>
        </w:tc>
        <w:tc>
          <w:tcPr>
            <w:tcW w:w="9300" w:type="dxa"/>
            <w:vAlign w:val="center"/>
          </w:tcPr>
          <w:p w:rsidR="006A1421" w:rsidRPr="00EC4561" w:rsidRDefault="006A1421" w:rsidP="006A1421">
            <w:pPr>
              <w:widowControl w:val="0"/>
              <w:autoSpaceDE w:val="0"/>
              <w:autoSpaceDN w:val="0"/>
              <w:adjustRightInd w:val="0"/>
              <w:spacing w:before="15" w:line="225" w:lineRule="exact"/>
              <w:ind w:left="15"/>
              <w:rPr>
                <w:color w:val="000000"/>
                <w:sz w:val="24"/>
                <w:szCs w:val="24"/>
              </w:rPr>
            </w:pPr>
            <w:r w:rsidRPr="00EC4561">
              <w:rPr>
                <w:color w:val="000000"/>
                <w:sz w:val="24"/>
                <w:szCs w:val="24"/>
              </w:rPr>
              <w:t>Микробиологическое (культуральное) исследование фекалий на возбудители брюшного тифа и паратифов (Salmonella typhi)</w:t>
            </w:r>
          </w:p>
        </w:tc>
      </w:tr>
      <w:tr w:rsidR="006A1421" w:rsidRPr="00D041FD" w:rsidTr="00381F2D">
        <w:tc>
          <w:tcPr>
            <w:tcW w:w="588" w:type="dxa"/>
          </w:tcPr>
          <w:p w:rsidR="006A1421" w:rsidRDefault="00FC5502" w:rsidP="00C64476">
            <w:pPr>
              <w:jc w:val="both"/>
              <w:rPr>
                <w:color w:val="000000"/>
              </w:rPr>
            </w:pPr>
            <w:r>
              <w:rPr>
                <w:color w:val="000000"/>
              </w:rPr>
              <w:t>347</w:t>
            </w:r>
          </w:p>
        </w:tc>
        <w:tc>
          <w:tcPr>
            <w:tcW w:w="9300" w:type="dxa"/>
            <w:vAlign w:val="center"/>
          </w:tcPr>
          <w:p w:rsidR="006A1421" w:rsidRPr="00EC4561" w:rsidRDefault="006A1421" w:rsidP="00381F2D">
            <w:pPr>
              <w:widowControl w:val="0"/>
              <w:autoSpaceDE w:val="0"/>
              <w:autoSpaceDN w:val="0"/>
              <w:adjustRightInd w:val="0"/>
              <w:spacing w:before="15" w:line="225" w:lineRule="exact"/>
              <w:ind w:left="15"/>
              <w:rPr>
                <w:color w:val="000000"/>
                <w:sz w:val="24"/>
                <w:szCs w:val="24"/>
              </w:rPr>
            </w:pPr>
            <w:r w:rsidRPr="00EC4561">
              <w:rPr>
                <w:color w:val="000000"/>
                <w:sz w:val="24"/>
                <w:szCs w:val="24"/>
              </w:rPr>
              <w:t xml:space="preserve">Микробиологическое (культуральное) исследование фекалий/ректального мазка </w:t>
            </w:r>
            <w:proofErr w:type="gramStart"/>
            <w:r w:rsidRPr="00EC4561">
              <w:rPr>
                <w:color w:val="000000"/>
                <w:sz w:val="24"/>
                <w:szCs w:val="24"/>
              </w:rPr>
              <w:t>на</w:t>
            </w:r>
            <w:proofErr w:type="gramEnd"/>
            <w:r w:rsidRPr="00EC4561">
              <w:rPr>
                <w:color w:val="000000"/>
                <w:sz w:val="24"/>
                <w:szCs w:val="24"/>
              </w:rPr>
              <w:t xml:space="preserve"> возбудитель диффициального клостридиоза (Clostridium difficile)</w:t>
            </w:r>
          </w:p>
        </w:tc>
      </w:tr>
      <w:tr w:rsidR="006A1421" w:rsidRPr="00D041FD" w:rsidTr="00381F2D">
        <w:tc>
          <w:tcPr>
            <w:tcW w:w="588" w:type="dxa"/>
          </w:tcPr>
          <w:p w:rsidR="006A1421" w:rsidRDefault="00FC5502" w:rsidP="00C64476">
            <w:pPr>
              <w:jc w:val="both"/>
              <w:rPr>
                <w:color w:val="000000"/>
              </w:rPr>
            </w:pPr>
            <w:r>
              <w:rPr>
                <w:color w:val="000000"/>
              </w:rPr>
              <w:t>348</w:t>
            </w:r>
          </w:p>
        </w:tc>
        <w:tc>
          <w:tcPr>
            <w:tcW w:w="9300" w:type="dxa"/>
            <w:vAlign w:val="center"/>
          </w:tcPr>
          <w:p w:rsidR="006A1421" w:rsidRPr="00EC4561" w:rsidRDefault="006A1421" w:rsidP="00381F2D">
            <w:pPr>
              <w:widowControl w:val="0"/>
              <w:autoSpaceDE w:val="0"/>
              <w:autoSpaceDN w:val="0"/>
              <w:adjustRightInd w:val="0"/>
              <w:spacing w:before="15" w:line="225" w:lineRule="exact"/>
              <w:ind w:left="15"/>
              <w:rPr>
                <w:color w:val="000000"/>
                <w:sz w:val="24"/>
                <w:szCs w:val="24"/>
              </w:rPr>
            </w:pPr>
            <w:r w:rsidRPr="00EC4561">
              <w:rPr>
                <w:color w:val="000000"/>
                <w:sz w:val="24"/>
                <w:szCs w:val="24"/>
              </w:rPr>
              <w:t>Микробиологическое (культуральное) исследование фекалий/ректального мазка на диарогенные эшерихии (EHEC, EPEC, ETEC, EAgEC, EIEC)</w:t>
            </w:r>
          </w:p>
        </w:tc>
      </w:tr>
      <w:tr w:rsidR="006A1421" w:rsidRPr="00D041FD" w:rsidTr="00381F2D">
        <w:tc>
          <w:tcPr>
            <w:tcW w:w="588" w:type="dxa"/>
          </w:tcPr>
          <w:p w:rsidR="006A1421" w:rsidRDefault="00FC5502" w:rsidP="00C64476">
            <w:pPr>
              <w:jc w:val="both"/>
              <w:rPr>
                <w:color w:val="000000"/>
              </w:rPr>
            </w:pPr>
            <w:r>
              <w:rPr>
                <w:color w:val="000000"/>
              </w:rPr>
              <w:t>349</w:t>
            </w:r>
          </w:p>
        </w:tc>
        <w:tc>
          <w:tcPr>
            <w:tcW w:w="9300" w:type="dxa"/>
            <w:vAlign w:val="center"/>
          </w:tcPr>
          <w:p w:rsidR="006A1421" w:rsidRPr="00EC4561" w:rsidRDefault="006A1421" w:rsidP="006A1421">
            <w:pPr>
              <w:widowControl w:val="0"/>
              <w:autoSpaceDE w:val="0"/>
              <w:autoSpaceDN w:val="0"/>
              <w:adjustRightInd w:val="0"/>
              <w:spacing w:before="15" w:line="225" w:lineRule="exact"/>
              <w:ind w:left="15"/>
              <w:rPr>
                <w:color w:val="000000"/>
                <w:sz w:val="24"/>
                <w:szCs w:val="24"/>
              </w:rPr>
            </w:pPr>
            <w:r w:rsidRPr="00EC4561">
              <w:rPr>
                <w:color w:val="000000"/>
                <w:sz w:val="24"/>
                <w:szCs w:val="24"/>
              </w:rPr>
              <w:t>Микробиологическое (культуральное) исследование экссудатов на аэробные и факультативно-анаэробные микроорганизмы</w:t>
            </w:r>
          </w:p>
        </w:tc>
      </w:tr>
      <w:tr w:rsidR="006A1421" w:rsidRPr="00D041FD" w:rsidTr="00381F2D">
        <w:tc>
          <w:tcPr>
            <w:tcW w:w="588" w:type="dxa"/>
          </w:tcPr>
          <w:p w:rsidR="006A1421" w:rsidRDefault="00FC5502" w:rsidP="00C64476">
            <w:pPr>
              <w:jc w:val="both"/>
              <w:rPr>
                <w:color w:val="000000"/>
              </w:rPr>
            </w:pPr>
            <w:r>
              <w:rPr>
                <w:color w:val="000000"/>
              </w:rPr>
              <w:t>350</w:t>
            </w:r>
          </w:p>
        </w:tc>
        <w:tc>
          <w:tcPr>
            <w:tcW w:w="9300" w:type="dxa"/>
            <w:vAlign w:val="center"/>
          </w:tcPr>
          <w:p w:rsidR="006A1421" w:rsidRPr="00EC4561" w:rsidRDefault="006A1421" w:rsidP="006A1421">
            <w:pPr>
              <w:widowControl w:val="0"/>
              <w:autoSpaceDE w:val="0"/>
              <w:autoSpaceDN w:val="0"/>
              <w:adjustRightInd w:val="0"/>
              <w:spacing w:before="15" w:line="225" w:lineRule="exact"/>
              <w:ind w:left="15"/>
              <w:rPr>
                <w:color w:val="000000"/>
                <w:sz w:val="24"/>
                <w:szCs w:val="24"/>
              </w:rPr>
            </w:pPr>
            <w:r w:rsidRPr="00EC4561">
              <w:rPr>
                <w:color w:val="000000"/>
                <w:sz w:val="24"/>
                <w:szCs w:val="24"/>
              </w:rPr>
              <w:t>Микробиологическое (культуральное) исследование эякулята на аэробные и факультативно-анаэробные условно-патогенные микроорганизмы</w:t>
            </w:r>
          </w:p>
        </w:tc>
      </w:tr>
      <w:tr w:rsidR="006A1421" w:rsidRPr="00D041FD" w:rsidTr="00381F2D">
        <w:tc>
          <w:tcPr>
            <w:tcW w:w="588" w:type="dxa"/>
          </w:tcPr>
          <w:p w:rsidR="006A1421" w:rsidRDefault="00FC5502" w:rsidP="00C64476">
            <w:pPr>
              <w:jc w:val="both"/>
              <w:rPr>
                <w:color w:val="000000"/>
              </w:rPr>
            </w:pPr>
            <w:r>
              <w:rPr>
                <w:color w:val="000000"/>
              </w:rPr>
              <w:t>351</w:t>
            </w:r>
          </w:p>
        </w:tc>
        <w:tc>
          <w:tcPr>
            <w:tcW w:w="9300" w:type="dxa"/>
            <w:vAlign w:val="center"/>
          </w:tcPr>
          <w:p w:rsidR="006A1421" w:rsidRPr="00EC4561" w:rsidRDefault="006A1421" w:rsidP="006A1421">
            <w:pPr>
              <w:widowControl w:val="0"/>
              <w:autoSpaceDE w:val="0"/>
              <w:autoSpaceDN w:val="0"/>
              <w:adjustRightInd w:val="0"/>
              <w:spacing w:before="15" w:line="225" w:lineRule="exact"/>
              <w:ind w:left="15"/>
              <w:rPr>
                <w:color w:val="000000"/>
                <w:sz w:val="24"/>
                <w:szCs w:val="24"/>
              </w:rPr>
            </w:pPr>
            <w:r w:rsidRPr="00EC4561">
              <w:rPr>
                <w:color w:val="000000"/>
                <w:sz w:val="24"/>
                <w:szCs w:val="24"/>
              </w:rPr>
              <w:t>Определение концентрации опухолевой M2-пируваткиназы в кале</w:t>
            </w:r>
          </w:p>
        </w:tc>
      </w:tr>
      <w:tr w:rsidR="006A1421" w:rsidRPr="00D041FD" w:rsidTr="00381F2D">
        <w:tc>
          <w:tcPr>
            <w:tcW w:w="588" w:type="dxa"/>
          </w:tcPr>
          <w:p w:rsidR="006A1421" w:rsidRDefault="00FC5502" w:rsidP="00C64476">
            <w:pPr>
              <w:jc w:val="both"/>
              <w:rPr>
                <w:color w:val="000000"/>
              </w:rPr>
            </w:pPr>
            <w:r>
              <w:rPr>
                <w:color w:val="000000"/>
              </w:rPr>
              <w:t>352</w:t>
            </w:r>
          </w:p>
        </w:tc>
        <w:tc>
          <w:tcPr>
            <w:tcW w:w="9300" w:type="dxa"/>
            <w:vAlign w:val="center"/>
          </w:tcPr>
          <w:p w:rsidR="006A1421" w:rsidRPr="00EC4561" w:rsidRDefault="006A1421" w:rsidP="006A1421">
            <w:pPr>
              <w:widowControl w:val="0"/>
              <w:autoSpaceDE w:val="0"/>
              <w:autoSpaceDN w:val="0"/>
              <w:adjustRightInd w:val="0"/>
              <w:spacing w:before="15" w:line="225" w:lineRule="exact"/>
              <w:ind w:left="15"/>
              <w:rPr>
                <w:color w:val="000000"/>
                <w:sz w:val="24"/>
                <w:szCs w:val="24"/>
              </w:rPr>
            </w:pPr>
            <w:r w:rsidRPr="00EC4561">
              <w:rPr>
                <w:color w:val="000000"/>
                <w:sz w:val="24"/>
                <w:szCs w:val="24"/>
              </w:rPr>
              <w:t>Определение микробиоценоза методом хромато-масс-спектрометрии (МСММ)</w:t>
            </w:r>
          </w:p>
        </w:tc>
      </w:tr>
      <w:tr w:rsidR="006A1421" w:rsidRPr="00D041FD" w:rsidTr="00381F2D">
        <w:tc>
          <w:tcPr>
            <w:tcW w:w="588" w:type="dxa"/>
          </w:tcPr>
          <w:p w:rsidR="006A1421" w:rsidRDefault="00FC5502" w:rsidP="00C64476">
            <w:pPr>
              <w:jc w:val="both"/>
              <w:rPr>
                <w:color w:val="000000"/>
              </w:rPr>
            </w:pPr>
            <w:r>
              <w:rPr>
                <w:color w:val="000000"/>
              </w:rPr>
              <w:t>353</w:t>
            </w:r>
          </w:p>
        </w:tc>
        <w:tc>
          <w:tcPr>
            <w:tcW w:w="9300" w:type="dxa"/>
            <w:vAlign w:val="center"/>
          </w:tcPr>
          <w:p w:rsidR="006A1421" w:rsidRPr="00EC4561" w:rsidRDefault="006A1421" w:rsidP="006A1421">
            <w:pPr>
              <w:widowControl w:val="0"/>
              <w:autoSpaceDE w:val="0"/>
              <w:autoSpaceDN w:val="0"/>
              <w:adjustRightInd w:val="0"/>
              <w:spacing w:before="15" w:line="225" w:lineRule="exact"/>
              <w:ind w:left="15"/>
              <w:rPr>
                <w:color w:val="000000"/>
                <w:sz w:val="24"/>
                <w:szCs w:val="24"/>
              </w:rPr>
            </w:pPr>
            <w:r w:rsidRPr="00EC4561">
              <w:rPr>
                <w:color w:val="000000"/>
                <w:sz w:val="24"/>
                <w:szCs w:val="24"/>
              </w:rPr>
              <w:t>Посев  на аэробные и факультативно-анаэробные микроорганизмы c определением чувствительности к антимикробным препаратам (ЛОР)</w:t>
            </w:r>
          </w:p>
        </w:tc>
      </w:tr>
      <w:tr w:rsidR="006A1421" w:rsidRPr="00D041FD" w:rsidTr="00381F2D">
        <w:tc>
          <w:tcPr>
            <w:tcW w:w="588" w:type="dxa"/>
          </w:tcPr>
          <w:p w:rsidR="006A1421" w:rsidRDefault="00FC5502" w:rsidP="00C64476">
            <w:pPr>
              <w:jc w:val="both"/>
              <w:rPr>
                <w:color w:val="000000"/>
              </w:rPr>
            </w:pPr>
            <w:r>
              <w:rPr>
                <w:color w:val="000000"/>
              </w:rPr>
              <w:t>354</w:t>
            </w:r>
          </w:p>
        </w:tc>
        <w:tc>
          <w:tcPr>
            <w:tcW w:w="9300" w:type="dxa"/>
            <w:vAlign w:val="center"/>
          </w:tcPr>
          <w:p w:rsidR="006A1421" w:rsidRPr="00EC4561" w:rsidRDefault="006A1421" w:rsidP="006A1421">
            <w:pPr>
              <w:widowControl w:val="0"/>
              <w:autoSpaceDE w:val="0"/>
              <w:autoSpaceDN w:val="0"/>
              <w:adjustRightInd w:val="0"/>
              <w:spacing w:before="15" w:line="225" w:lineRule="exact"/>
              <w:ind w:left="15"/>
              <w:rPr>
                <w:color w:val="000000"/>
                <w:sz w:val="24"/>
                <w:szCs w:val="24"/>
              </w:rPr>
            </w:pPr>
            <w:r w:rsidRPr="00EC4561">
              <w:rPr>
                <w:color w:val="000000"/>
                <w:sz w:val="24"/>
                <w:szCs w:val="24"/>
              </w:rPr>
              <w:t>Посев Candida spp./ дрожжеподобные грибы с подбором антимикотических препаратов</w:t>
            </w:r>
          </w:p>
        </w:tc>
      </w:tr>
      <w:tr w:rsidR="006A1421" w:rsidRPr="00D041FD" w:rsidTr="00381F2D">
        <w:tc>
          <w:tcPr>
            <w:tcW w:w="588" w:type="dxa"/>
          </w:tcPr>
          <w:p w:rsidR="006A1421" w:rsidRDefault="00FC5502" w:rsidP="00C64476">
            <w:pPr>
              <w:jc w:val="both"/>
              <w:rPr>
                <w:color w:val="000000"/>
              </w:rPr>
            </w:pPr>
            <w:r>
              <w:rPr>
                <w:color w:val="000000"/>
              </w:rPr>
              <w:t>355</w:t>
            </w:r>
          </w:p>
        </w:tc>
        <w:tc>
          <w:tcPr>
            <w:tcW w:w="9300" w:type="dxa"/>
            <w:vAlign w:val="center"/>
          </w:tcPr>
          <w:p w:rsidR="006A1421" w:rsidRPr="00EC4561" w:rsidRDefault="006A1421" w:rsidP="006A1421">
            <w:pPr>
              <w:widowControl w:val="0"/>
              <w:autoSpaceDE w:val="0"/>
              <w:autoSpaceDN w:val="0"/>
              <w:adjustRightInd w:val="0"/>
              <w:spacing w:before="15" w:line="225" w:lineRule="exact"/>
              <w:ind w:left="15"/>
              <w:rPr>
                <w:color w:val="000000"/>
                <w:sz w:val="24"/>
                <w:szCs w:val="24"/>
              </w:rPr>
            </w:pPr>
            <w:r w:rsidRPr="00EC4561">
              <w:rPr>
                <w:color w:val="000000"/>
                <w:sz w:val="24"/>
                <w:szCs w:val="24"/>
              </w:rPr>
              <w:t>Посев на Mycoplasma spp. c определением чувствительности к антимикробным препаратам</w:t>
            </w:r>
          </w:p>
        </w:tc>
      </w:tr>
      <w:tr w:rsidR="006A1421" w:rsidRPr="00D041FD" w:rsidTr="00381F2D">
        <w:tc>
          <w:tcPr>
            <w:tcW w:w="588" w:type="dxa"/>
          </w:tcPr>
          <w:p w:rsidR="006A1421" w:rsidRDefault="00FC5502" w:rsidP="00C64476">
            <w:pPr>
              <w:jc w:val="both"/>
              <w:rPr>
                <w:color w:val="000000"/>
              </w:rPr>
            </w:pPr>
            <w:r>
              <w:rPr>
                <w:color w:val="000000"/>
              </w:rPr>
              <w:t>356</w:t>
            </w:r>
          </w:p>
        </w:tc>
        <w:tc>
          <w:tcPr>
            <w:tcW w:w="9300" w:type="dxa"/>
            <w:vAlign w:val="center"/>
          </w:tcPr>
          <w:p w:rsidR="006A1421" w:rsidRPr="00EC4561" w:rsidRDefault="006A1421" w:rsidP="006A1421">
            <w:pPr>
              <w:widowControl w:val="0"/>
              <w:autoSpaceDE w:val="0"/>
              <w:autoSpaceDN w:val="0"/>
              <w:adjustRightInd w:val="0"/>
              <w:spacing w:before="15" w:line="225" w:lineRule="exact"/>
              <w:ind w:left="15"/>
              <w:rPr>
                <w:color w:val="000000"/>
                <w:sz w:val="24"/>
                <w:szCs w:val="24"/>
              </w:rPr>
            </w:pPr>
            <w:r w:rsidRPr="00EC4561">
              <w:rPr>
                <w:color w:val="000000"/>
                <w:sz w:val="24"/>
                <w:szCs w:val="24"/>
              </w:rPr>
              <w:t>Посев на Ureaplasma spp. c определением чувствительности к антимикробным препаратам</w:t>
            </w:r>
          </w:p>
        </w:tc>
      </w:tr>
      <w:tr w:rsidR="006A1421" w:rsidRPr="00D041FD" w:rsidTr="00381F2D">
        <w:tc>
          <w:tcPr>
            <w:tcW w:w="588" w:type="dxa"/>
          </w:tcPr>
          <w:p w:rsidR="006A1421" w:rsidRDefault="00FC5502" w:rsidP="00C64476">
            <w:pPr>
              <w:jc w:val="both"/>
              <w:rPr>
                <w:color w:val="000000"/>
              </w:rPr>
            </w:pPr>
            <w:r>
              <w:rPr>
                <w:color w:val="000000"/>
              </w:rPr>
              <w:t>357</w:t>
            </w:r>
          </w:p>
        </w:tc>
        <w:tc>
          <w:tcPr>
            <w:tcW w:w="9300" w:type="dxa"/>
            <w:vAlign w:val="center"/>
          </w:tcPr>
          <w:p w:rsidR="006A1421" w:rsidRPr="00EC4561" w:rsidRDefault="006A1421" w:rsidP="006A1421">
            <w:pPr>
              <w:widowControl w:val="0"/>
              <w:autoSpaceDE w:val="0"/>
              <w:autoSpaceDN w:val="0"/>
              <w:adjustRightInd w:val="0"/>
              <w:spacing w:before="15" w:line="225" w:lineRule="exact"/>
              <w:ind w:left="15"/>
              <w:rPr>
                <w:color w:val="000000"/>
                <w:sz w:val="24"/>
                <w:szCs w:val="24"/>
              </w:rPr>
            </w:pPr>
            <w:r w:rsidRPr="00EC4561">
              <w:rPr>
                <w:color w:val="000000"/>
                <w:sz w:val="24"/>
                <w:szCs w:val="24"/>
              </w:rPr>
              <w:t>Посев на анаэробы c определением чувствительности к антимикробным препаратам</w:t>
            </w:r>
          </w:p>
        </w:tc>
      </w:tr>
      <w:tr w:rsidR="006A1421" w:rsidRPr="00D041FD" w:rsidTr="00381F2D">
        <w:tc>
          <w:tcPr>
            <w:tcW w:w="588" w:type="dxa"/>
          </w:tcPr>
          <w:p w:rsidR="006A1421" w:rsidRDefault="00FC5502" w:rsidP="00C64476">
            <w:pPr>
              <w:jc w:val="both"/>
              <w:rPr>
                <w:color w:val="000000"/>
              </w:rPr>
            </w:pPr>
            <w:r>
              <w:rPr>
                <w:color w:val="000000"/>
              </w:rPr>
              <w:t>358</w:t>
            </w:r>
          </w:p>
        </w:tc>
        <w:tc>
          <w:tcPr>
            <w:tcW w:w="9300" w:type="dxa"/>
            <w:vAlign w:val="center"/>
          </w:tcPr>
          <w:p w:rsidR="006A1421" w:rsidRPr="00EC4561" w:rsidRDefault="006A1421" w:rsidP="006A1421">
            <w:pPr>
              <w:widowControl w:val="0"/>
              <w:autoSpaceDE w:val="0"/>
              <w:autoSpaceDN w:val="0"/>
              <w:adjustRightInd w:val="0"/>
              <w:spacing w:before="15" w:line="225" w:lineRule="exact"/>
              <w:ind w:left="15"/>
              <w:rPr>
                <w:color w:val="000000"/>
                <w:sz w:val="24"/>
                <w:szCs w:val="24"/>
              </w:rPr>
            </w:pPr>
            <w:r w:rsidRPr="00EC4561">
              <w:rPr>
                <w:color w:val="000000"/>
                <w:sz w:val="24"/>
                <w:szCs w:val="24"/>
              </w:rPr>
              <w:t xml:space="preserve">Посев на возбудителей дерматомикозов (Trichophyton spp., Microsporum spp., Epidermophyton spp.) </w:t>
            </w:r>
            <w:proofErr w:type="gramStart"/>
            <w:r w:rsidRPr="00EC4561">
              <w:rPr>
                <w:color w:val="000000"/>
                <w:sz w:val="24"/>
                <w:szCs w:val="24"/>
              </w:rPr>
              <w:t>без</w:t>
            </w:r>
            <w:proofErr w:type="gramEnd"/>
            <w:r w:rsidRPr="00EC4561">
              <w:rPr>
                <w:color w:val="000000"/>
                <w:sz w:val="24"/>
                <w:szCs w:val="24"/>
              </w:rPr>
              <w:t xml:space="preserve"> </w:t>
            </w:r>
            <w:proofErr w:type="gramStart"/>
            <w:r w:rsidRPr="00EC4561">
              <w:rPr>
                <w:color w:val="000000"/>
                <w:sz w:val="24"/>
                <w:szCs w:val="24"/>
              </w:rPr>
              <w:t>определением</w:t>
            </w:r>
            <w:proofErr w:type="gramEnd"/>
            <w:r w:rsidRPr="00EC4561">
              <w:rPr>
                <w:color w:val="000000"/>
                <w:sz w:val="24"/>
                <w:szCs w:val="24"/>
              </w:rPr>
              <w:t xml:space="preserve"> чувствительности к антимикробным препаратам</w:t>
            </w:r>
          </w:p>
        </w:tc>
      </w:tr>
      <w:tr w:rsidR="006A1421" w:rsidRPr="00D041FD" w:rsidTr="00381F2D">
        <w:tc>
          <w:tcPr>
            <w:tcW w:w="588" w:type="dxa"/>
          </w:tcPr>
          <w:p w:rsidR="006A1421" w:rsidRDefault="00FC5502" w:rsidP="00C64476">
            <w:pPr>
              <w:jc w:val="both"/>
              <w:rPr>
                <w:color w:val="000000"/>
              </w:rPr>
            </w:pPr>
            <w:r>
              <w:rPr>
                <w:color w:val="000000"/>
              </w:rPr>
              <w:t>359</w:t>
            </w:r>
          </w:p>
        </w:tc>
        <w:tc>
          <w:tcPr>
            <w:tcW w:w="9300" w:type="dxa"/>
            <w:vAlign w:val="center"/>
          </w:tcPr>
          <w:p w:rsidR="006A1421" w:rsidRPr="00EC4561" w:rsidRDefault="006A1421" w:rsidP="006A1421">
            <w:pPr>
              <w:widowControl w:val="0"/>
              <w:autoSpaceDE w:val="0"/>
              <w:autoSpaceDN w:val="0"/>
              <w:adjustRightInd w:val="0"/>
              <w:spacing w:before="15" w:line="225" w:lineRule="exact"/>
              <w:ind w:left="15"/>
              <w:rPr>
                <w:color w:val="000000"/>
                <w:sz w:val="24"/>
                <w:szCs w:val="24"/>
              </w:rPr>
            </w:pPr>
            <w:r w:rsidRPr="00EC4561">
              <w:rPr>
                <w:color w:val="000000"/>
                <w:sz w:val="24"/>
                <w:szCs w:val="24"/>
              </w:rPr>
              <w:t>Посев на возбудителей дизентерии, сальмонеллезов, эшерихиозов c  определением чувствительности к антимикробным препаратам</w:t>
            </w:r>
          </w:p>
        </w:tc>
      </w:tr>
      <w:tr w:rsidR="006A1421" w:rsidRPr="00D041FD" w:rsidTr="00381F2D">
        <w:tc>
          <w:tcPr>
            <w:tcW w:w="588" w:type="dxa"/>
          </w:tcPr>
          <w:p w:rsidR="006A1421" w:rsidRDefault="00FC5502" w:rsidP="00C64476">
            <w:pPr>
              <w:jc w:val="both"/>
              <w:rPr>
                <w:color w:val="000000"/>
              </w:rPr>
            </w:pPr>
            <w:r>
              <w:rPr>
                <w:color w:val="000000"/>
              </w:rPr>
              <w:t>360</w:t>
            </w:r>
          </w:p>
        </w:tc>
        <w:tc>
          <w:tcPr>
            <w:tcW w:w="9300" w:type="dxa"/>
            <w:vAlign w:val="center"/>
          </w:tcPr>
          <w:p w:rsidR="006A1421" w:rsidRPr="00EC4561" w:rsidRDefault="006A1421" w:rsidP="006A1421">
            <w:pPr>
              <w:widowControl w:val="0"/>
              <w:autoSpaceDE w:val="0"/>
              <w:autoSpaceDN w:val="0"/>
              <w:adjustRightInd w:val="0"/>
              <w:spacing w:before="15" w:line="225" w:lineRule="exact"/>
              <w:ind w:left="15"/>
              <w:rPr>
                <w:color w:val="000000"/>
                <w:sz w:val="24"/>
                <w:szCs w:val="24"/>
              </w:rPr>
            </w:pPr>
            <w:r w:rsidRPr="00EC4561">
              <w:rPr>
                <w:color w:val="000000"/>
                <w:sz w:val="24"/>
                <w:szCs w:val="24"/>
              </w:rPr>
              <w:t>Посев на золотистый стафилококк (St. aureus) без определения чувствительности к антимикробным препаратам (локализация зев/нос)</w:t>
            </w:r>
          </w:p>
        </w:tc>
      </w:tr>
      <w:tr w:rsidR="003570F8" w:rsidRPr="00D041FD" w:rsidTr="00381F2D">
        <w:tc>
          <w:tcPr>
            <w:tcW w:w="588" w:type="dxa"/>
          </w:tcPr>
          <w:p w:rsidR="003570F8" w:rsidRDefault="00FC5502" w:rsidP="00C64476">
            <w:pPr>
              <w:jc w:val="both"/>
              <w:rPr>
                <w:color w:val="000000"/>
              </w:rPr>
            </w:pPr>
            <w:r>
              <w:rPr>
                <w:color w:val="000000"/>
              </w:rPr>
              <w:t>361</w:t>
            </w:r>
          </w:p>
        </w:tc>
        <w:tc>
          <w:tcPr>
            <w:tcW w:w="9300" w:type="dxa"/>
            <w:vAlign w:val="center"/>
          </w:tcPr>
          <w:p w:rsidR="003570F8" w:rsidRPr="00EC4561" w:rsidRDefault="003570F8" w:rsidP="00600C0E">
            <w:pPr>
              <w:widowControl w:val="0"/>
              <w:autoSpaceDE w:val="0"/>
              <w:autoSpaceDN w:val="0"/>
              <w:adjustRightInd w:val="0"/>
              <w:spacing w:before="15" w:line="225" w:lineRule="exact"/>
              <w:ind w:left="15"/>
              <w:rPr>
                <w:color w:val="000000"/>
                <w:sz w:val="24"/>
                <w:szCs w:val="24"/>
              </w:rPr>
            </w:pPr>
            <w:r w:rsidRPr="00EC4561">
              <w:rPr>
                <w:color w:val="000000"/>
                <w:sz w:val="24"/>
                <w:szCs w:val="24"/>
              </w:rPr>
              <w:t xml:space="preserve">Посев на золотистый стафилококк (St. aureus) без определения чувствительности к </w:t>
            </w:r>
            <w:r w:rsidRPr="00EC4561">
              <w:rPr>
                <w:color w:val="000000"/>
                <w:sz w:val="24"/>
                <w:szCs w:val="24"/>
              </w:rPr>
              <w:lastRenderedPageBreak/>
              <w:t>антимикробным препаратам (</w:t>
            </w:r>
            <w:proofErr w:type="gramStart"/>
            <w:r w:rsidRPr="00EC4561">
              <w:rPr>
                <w:color w:val="000000"/>
                <w:sz w:val="24"/>
                <w:szCs w:val="24"/>
              </w:rPr>
              <w:t>ПРОФ</w:t>
            </w:r>
            <w:proofErr w:type="gramEnd"/>
            <w:r w:rsidRPr="00EC4561">
              <w:rPr>
                <w:color w:val="000000"/>
                <w:sz w:val="24"/>
                <w:szCs w:val="24"/>
              </w:rPr>
              <w:t>)</w:t>
            </w:r>
          </w:p>
        </w:tc>
      </w:tr>
      <w:tr w:rsidR="003570F8" w:rsidRPr="00D041FD" w:rsidTr="00381F2D">
        <w:tc>
          <w:tcPr>
            <w:tcW w:w="588" w:type="dxa"/>
          </w:tcPr>
          <w:p w:rsidR="003570F8" w:rsidRDefault="00FC5502" w:rsidP="00C64476">
            <w:pPr>
              <w:jc w:val="both"/>
              <w:rPr>
                <w:color w:val="000000"/>
              </w:rPr>
            </w:pPr>
            <w:r>
              <w:rPr>
                <w:color w:val="000000"/>
              </w:rPr>
              <w:lastRenderedPageBreak/>
              <w:t>362</w:t>
            </w:r>
          </w:p>
        </w:tc>
        <w:tc>
          <w:tcPr>
            <w:tcW w:w="9300" w:type="dxa"/>
            <w:vAlign w:val="center"/>
          </w:tcPr>
          <w:p w:rsidR="003570F8" w:rsidRPr="00EC4561" w:rsidRDefault="003570F8" w:rsidP="00600C0E">
            <w:pPr>
              <w:widowControl w:val="0"/>
              <w:autoSpaceDE w:val="0"/>
              <w:autoSpaceDN w:val="0"/>
              <w:adjustRightInd w:val="0"/>
              <w:spacing w:before="15" w:line="225" w:lineRule="exact"/>
              <w:ind w:left="15"/>
              <w:rPr>
                <w:color w:val="000000"/>
                <w:sz w:val="24"/>
                <w:szCs w:val="24"/>
              </w:rPr>
            </w:pPr>
            <w:r w:rsidRPr="00EC4561">
              <w:rPr>
                <w:color w:val="000000"/>
                <w:sz w:val="24"/>
                <w:szCs w:val="24"/>
              </w:rPr>
              <w:t>Посев на микрофлору с определением чувствительности к основному спектру антибиотиков, в т.ч. Кандида</w:t>
            </w:r>
          </w:p>
        </w:tc>
      </w:tr>
      <w:tr w:rsidR="003570F8" w:rsidRPr="00D041FD" w:rsidTr="00381F2D">
        <w:tc>
          <w:tcPr>
            <w:tcW w:w="588" w:type="dxa"/>
          </w:tcPr>
          <w:p w:rsidR="003570F8" w:rsidRDefault="00FC5502" w:rsidP="00C64476">
            <w:pPr>
              <w:jc w:val="both"/>
              <w:rPr>
                <w:color w:val="000000"/>
              </w:rPr>
            </w:pPr>
            <w:r>
              <w:rPr>
                <w:color w:val="000000"/>
              </w:rPr>
              <w:t>363</w:t>
            </w:r>
          </w:p>
        </w:tc>
        <w:tc>
          <w:tcPr>
            <w:tcW w:w="9300" w:type="dxa"/>
            <w:vAlign w:val="center"/>
          </w:tcPr>
          <w:p w:rsidR="003570F8" w:rsidRPr="00EC4561" w:rsidRDefault="003570F8" w:rsidP="00600C0E">
            <w:pPr>
              <w:widowControl w:val="0"/>
              <w:autoSpaceDE w:val="0"/>
              <w:autoSpaceDN w:val="0"/>
              <w:adjustRightInd w:val="0"/>
              <w:spacing w:before="15" w:line="225" w:lineRule="exact"/>
              <w:ind w:left="15"/>
              <w:rPr>
                <w:color w:val="000000"/>
                <w:sz w:val="24"/>
                <w:szCs w:val="24"/>
              </w:rPr>
            </w:pPr>
            <w:r w:rsidRPr="00EC4561">
              <w:rPr>
                <w:color w:val="000000"/>
                <w:sz w:val="24"/>
                <w:szCs w:val="24"/>
              </w:rPr>
              <w:t>Посев на микрофлору с определением чувствительности к расширенному спектру антибиотиков и бактериофагам, в т.ч. Кандида</w:t>
            </w:r>
          </w:p>
        </w:tc>
      </w:tr>
      <w:tr w:rsidR="003570F8" w:rsidRPr="00D041FD" w:rsidTr="00381F2D">
        <w:tc>
          <w:tcPr>
            <w:tcW w:w="588" w:type="dxa"/>
          </w:tcPr>
          <w:p w:rsidR="003570F8" w:rsidRDefault="00FC5502" w:rsidP="00C64476">
            <w:pPr>
              <w:jc w:val="both"/>
              <w:rPr>
                <w:color w:val="000000"/>
              </w:rPr>
            </w:pPr>
            <w:r>
              <w:rPr>
                <w:color w:val="000000"/>
              </w:rPr>
              <w:t>364</w:t>
            </w:r>
          </w:p>
        </w:tc>
        <w:tc>
          <w:tcPr>
            <w:tcW w:w="9300" w:type="dxa"/>
            <w:vAlign w:val="center"/>
          </w:tcPr>
          <w:p w:rsidR="003570F8" w:rsidRPr="00EC4561" w:rsidRDefault="003570F8" w:rsidP="00600C0E">
            <w:pPr>
              <w:widowControl w:val="0"/>
              <w:autoSpaceDE w:val="0"/>
              <w:autoSpaceDN w:val="0"/>
              <w:adjustRightInd w:val="0"/>
              <w:spacing w:before="15" w:line="225" w:lineRule="exact"/>
              <w:ind w:left="15"/>
              <w:rPr>
                <w:color w:val="000000"/>
                <w:sz w:val="24"/>
                <w:szCs w:val="24"/>
              </w:rPr>
            </w:pPr>
            <w:r w:rsidRPr="00EC4561">
              <w:rPr>
                <w:color w:val="000000"/>
                <w:sz w:val="24"/>
                <w:szCs w:val="24"/>
              </w:rPr>
              <w:t xml:space="preserve">Посев </w:t>
            </w:r>
            <w:proofErr w:type="gramStart"/>
            <w:r w:rsidRPr="00EC4561">
              <w:rPr>
                <w:color w:val="000000"/>
                <w:sz w:val="24"/>
                <w:szCs w:val="24"/>
              </w:rPr>
              <w:t>отделяемого</w:t>
            </w:r>
            <w:proofErr w:type="gramEnd"/>
            <w:r w:rsidRPr="00EC4561">
              <w:rPr>
                <w:color w:val="000000"/>
                <w:sz w:val="24"/>
                <w:szCs w:val="24"/>
              </w:rPr>
              <w:t xml:space="preserve"> из уретры на аэробные и факультативно-анаэробные микроорганизмы</w:t>
            </w:r>
          </w:p>
        </w:tc>
      </w:tr>
      <w:tr w:rsidR="003570F8" w:rsidRPr="00D041FD" w:rsidTr="00381F2D">
        <w:tc>
          <w:tcPr>
            <w:tcW w:w="588" w:type="dxa"/>
          </w:tcPr>
          <w:p w:rsidR="003570F8" w:rsidRDefault="003570F8" w:rsidP="00C64476">
            <w:pPr>
              <w:jc w:val="both"/>
              <w:rPr>
                <w:color w:val="000000"/>
              </w:rPr>
            </w:pPr>
          </w:p>
        </w:tc>
        <w:tc>
          <w:tcPr>
            <w:tcW w:w="9300" w:type="dxa"/>
            <w:vAlign w:val="center"/>
          </w:tcPr>
          <w:p w:rsidR="003570F8" w:rsidRPr="00EC4561" w:rsidRDefault="003570F8" w:rsidP="003570F8">
            <w:pPr>
              <w:widowControl w:val="0"/>
              <w:autoSpaceDE w:val="0"/>
              <w:autoSpaceDN w:val="0"/>
              <w:adjustRightInd w:val="0"/>
              <w:spacing w:before="15" w:line="225" w:lineRule="exact"/>
              <w:ind w:left="15"/>
              <w:jc w:val="center"/>
              <w:rPr>
                <w:color w:val="000000"/>
                <w:sz w:val="24"/>
                <w:szCs w:val="24"/>
              </w:rPr>
            </w:pPr>
            <w:r w:rsidRPr="00EC4561">
              <w:rPr>
                <w:color w:val="000000"/>
                <w:sz w:val="24"/>
                <w:szCs w:val="24"/>
              </w:rPr>
              <w:t>Биохимические исследования</w:t>
            </w:r>
          </w:p>
        </w:tc>
      </w:tr>
      <w:tr w:rsidR="003570F8" w:rsidRPr="00D041FD" w:rsidTr="00381F2D">
        <w:tc>
          <w:tcPr>
            <w:tcW w:w="588" w:type="dxa"/>
          </w:tcPr>
          <w:p w:rsidR="003570F8" w:rsidRDefault="00FC5502" w:rsidP="00C64476">
            <w:pPr>
              <w:jc w:val="both"/>
              <w:rPr>
                <w:color w:val="000000"/>
              </w:rPr>
            </w:pPr>
            <w:r>
              <w:rPr>
                <w:color w:val="000000"/>
              </w:rPr>
              <w:t>365</w:t>
            </w:r>
          </w:p>
        </w:tc>
        <w:tc>
          <w:tcPr>
            <w:tcW w:w="9300" w:type="dxa"/>
            <w:vAlign w:val="center"/>
          </w:tcPr>
          <w:p w:rsidR="003570F8" w:rsidRPr="00EC4561" w:rsidRDefault="003570F8" w:rsidP="00600C0E">
            <w:pPr>
              <w:widowControl w:val="0"/>
              <w:autoSpaceDE w:val="0"/>
              <w:autoSpaceDN w:val="0"/>
              <w:adjustRightInd w:val="0"/>
              <w:spacing w:before="15" w:line="225" w:lineRule="exact"/>
              <w:ind w:left="15"/>
              <w:rPr>
                <w:color w:val="000000"/>
                <w:sz w:val="24"/>
                <w:szCs w:val="24"/>
              </w:rPr>
            </w:pPr>
            <w:r w:rsidRPr="00EC4561">
              <w:rPr>
                <w:color w:val="000000"/>
                <w:sz w:val="24"/>
                <w:szCs w:val="24"/>
              </w:rPr>
              <w:t>Алкоголь в крови</w:t>
            </w:r>
          </w:p>
        </w:tc>
      </w:tr>
      <w:tr w:rsidR="003570F8" w:rsidRPr="00D041FD" w:rsidTr="00381F2D">
        <w:tc>
          <w:tcPr>
            <w:tcW w:w="588" w:type="dxa"/>
          </w:tcPr>
          <w:p w:rsidR="003570F8" w:rsidRDefault="00FC5502" w:rsidP="00C64476">
            <w:pPr>
              <w:jc w:val="both"/>
              <w:rPr>
                <w:color w:val="000000"/>
              </w:rPr>
            </w:pPr>
            <w:r>
              <w:rPr>
                <w:color w:val="000000"/>
              </w:rPr>
              <w:t>366</w:t>
            </w:r>
          </w:p>
        </w:tc>
        <w:tc>
          <w:tcPr>
            <w:tcW w:w="9300" w:type="dxa"/>
            <w:vAlign w:val="center"/>
          </w:tcPr>
          <w:p w:rsidR="003570F8" w:rsidRPr="00EC4561" w:rsidRDefault="003570F8" w:rsidP="00600C0E">
            <w:pPr>
              <w:widowControl w:val="0"/>
              <w:autoSpaceDE w:val="0"/>
              <w:autoSpaceDN w:val="0"/>
              <w:adjustRightInd w:val="0"/>
              <w:spacing w:before="15" w:line="225" w:lineRule="exact"/>
              <w:ind w:left="15"/>
              <w:rPr>
                <w:color w:val="000000"/>
                <w:sz w:val="24"/>
                <w:szCs w:val="24"/>
              </w:rPr>
            </w:pPr>
            <w:r w:rsidRPr="00EC4561">
              <w:rPr>
                <w:color w:val="000000"/>
                <w:sz w:val="24"/>
                <w:szCs w:val="24"/>
              </w:rPr>
              <w:t>Анализ крови на  витамины (D,B9,B12) и минералы (Ca,P,Mg,Fe)</w:t>
            </w:r>
          </w:p>
        </w:tc>
      </w:tr>
      <w:tr w:rsidR="003570F8" w:rsidRPr="00D041FD" w:rsidTr="00381F2D">
        <w:tc>
          <w:tcPr>
            <w:tcW w:w="588" w:type="dxa"/>
          </w:tcPr>
          <w:p w:rsidR="003570F8" w:rsidRDefault="00FC5502" w:rsidP="00C64476">
            <w:pPr>
              <w:jc w:val="both"/>
              <w:rPr>
                <w:color w:val="000000"/>
              </w:rPr>
            </w:pPr>
            <w:r>
              <w:rPr>
                <w:color w:val="000000"/>
              </w:rPr>
              <w:t>367</w:t>
            </w:r>
          </w:p>
        </w:tc>
        <w:tc>
          <w:tcPr>
            <w:tcW w:w="9300" w:type="dxa"/>
            <w:vAlign w:val="center"/>
          </w:tcPr>
          <w:p w:rsidR="003570F8" w:rsidRPr="00EC4561" w:rsidRDefault="003570F8" w:rsidP="00600C0E">
            <w:pPr>
              <w:widowControl w:val="0"/>
              <w:autoSpaceDE w:val="0"/>
              <w:autoSpaceDN w:val="0"/>
              <w:adjustRightInd w:val="0"/>
              <w:spacing w:before="15" w:line="225" w:lineRule="exact"/>
              <w:ind w:left="15"/>
              <w:rPr>
                <w:color w:val="000000"/>
                <w:sz w:val="24"/>
                <w:szCs w:val="24"/>
              </w:rPr>
            </w:pPr>
            <w:r w:rsidRPr="00EC4561">
              <w:rPr>
                <w:color w:val="000000"/>
                <w:sz w:val="24"/>
                <w:szCs w:val="24"/>
              </w:rPr>
              <w:t>Анализ крови по оценке нарушений липидного обмена биохимический</w:t>
            </w:r>
          </w:p>
        </w:tc>
      </w:tr>
      <w:tr w:rsidR="003570F8" w:rsidRPr="00D041FD" w:rsidTr="00381F2D">
        <w:tc>
          <w:tcPr>
            <w:tcW w:w="588" w:type="dxa"/>
          </w:tcPr>
          <w:p w:rsidR="003570F8" w:rsidRDefault="00FC5502" w:rsidP="00C64476">
            <w:pPr>
              <w:jc w:val="both"/>
              <w:rPr>
                <w:color w:val="000000"/>
              </w:rPr>
            </w:pPr>
            <w:r>
              <w:rPr>
                <w:color w:val="000000"/>
              </w:rPr>
              <w:t>368</w:t>
            </w:r>
          </w:p>
        </w:tc>
        <w:tc>
          <w:tcPr>
            <w:tcW w:w="9300" w:type="dxa"/>
            <w:vAlign w:val="center"/>
          </w:tcPr>
          <w:p w:rsidR="003570F8" w:rsidRPr="00EC4561" w:rsidRDefault="003570F8" w:rsidP="00600C0E">
            <w:pPr>
              <w:widowControl w:val="0"/>
              <w:autoSpaceDE w:val="0"/>
              <w:autoSpaceDN w:val="0"/>
              <w:adjustRightInd w:val="0"/>
              <w:spacing w:before="15" w:line="225" w:lineRule="exact"/>
              <w:ind w:left="15"/>
              <w:rPr>
                <w:color w:val="000000"/>
                <w:sz w:val="24"/>
                <w:szCs w:val="24"/>
              </w:rPr>
            </w:pPr>
            <w:r w:rsidRPr="00EC4561">
              <w:rPr>
                <w:color w:val="000000"/>
                <w:sz w:val="24"/>
                <w:szCs w:val="24"/>
              </w:rPr>
              <w:t>Бета-2-микроглобулин в моче</w:t>
            </w:r>
          </w:p>
        </w:tc>
      </w:tr>
      <w:tr w:rsidR="003570F8" w:rsidRPr="00D041FD" w:rsidTr="00381F2D">
        <w:tc>
          <w:tcPr>
            <w:tcW w:w="588" w:type="dxa"/>
          </w:tcPr>
          <w:p w:rsidR="003570F8" w:rsidRDefault="00FC5502" w:rsidP="00C64476">
            <w:pPr>
              <w:jc w:val="both"/>
              <w:rPr>
                <w:color w:val="000000"/>
              </w:rPr>
            </w:pPr>
            <w:r>
              <w:rPr>
                <w:color w:val="000000"/>
              </w:rPr>
              <w:t>369</w:t>
            </w:r>
          </w:p>
        </w:tc>
        <w:tc>
          <w:tcPr>
            <w:tcW w:w="9300" w:type="dxa"/>
            <w:vAlign w:val="center"/>
          </w:tcPr>
          <w:p w:rsidR="003570F8" w:rsidRPr="00EC4561" w:rsidRDefault="003570F8" w:rsidP="00600C0E">
            <w:pPr>
              <w:widowControl w:val="0"/>
              <w:autoSpaceDE w:val="0"/>
              <w:autoSpaceDN w:val="0"/>
              <w:adjustRightInd w:val="0"/>
              <w:spacing w:before="15" w:line="225" w:lineRule="exact"/>
              <w:ind w:left="15"/>
              <w:rPr>
                <w:color w:val="000000"/>
                <w:sz w:val="24"/>
                <w:szCs w:val="24"/>
              </w:rPr>
            </w:pPr>
            <w:r w:rsidRPr="00EC4561">
              <w:rPr>
                <w:color w:val="000000"/>
                <w:sz w:val="24"/>
                <w:szCs w:val="24"/>
              </w:rPr>
              <w:t>Вальпроевая кислота (Депакин), лекарственный мониторинг</w:t>
            </w:r>
          </w:p>
        </w:tc>
      </w:tr>
      <w:tr w:rsidR="003570F8" w:rsidRPr="00D041FD" w:rsidTr="00381F2D">
        <w:tc>
          <w:tcPr>
            <w:tcW w:w="588" w:type="dxa"/>
          </w:tcPr>
          <w:p w:rsidR="003570F8" w:rsidRDefault="00FC5502" w:rsidP="00C64476">
            <w:pPr>
              <w:jc w:val="both"/>
              <w:rPr>
                <w:color w:val="000000"/>
              </w:rPr>
            </w:pPr>
            <w:r>
              <w:rPr>
                <w:color w:val="000000"/>
              </w:rPr>
              <w:t>370</w:t>
            </w:r>
          </w:p>
        </w:tc>
        <w:tc>
          <w:tcPr>
            <w:tcW w:w="9300" w:type="dxa"/>
            <w:vAlign w:val="center"/>
          </w:tcPr>
          <w:p w:rsidR="003570F8" w:rsidRPr="00EC4561" w:rsidRDefault="003570F8" w:rsidP="00600C0E">
            <w:pPr>
              <w:widowControl w:val="0"/>
              <w:autoSpaceDE w:val="0"/>
              <w:autoSpaceDN w:val="0"/>
              <w:adjustRightInd w:val="0"/>
              <w:spacing w:before="15" w:line="225" w:lineRule="exact"/>
              <w:ind w:left="15"/>
              <w:rPr>
                <w:color w:val="000000"/>
                <w:sz w:val="24"/>
                <w:szCs w:val="24"/>
              </w:rPr>
            </w:pPr>
            <w:r w:rsidRPr="00EC4561">
              <w:rPr>
                <w:color w:val="000000"/>
                <w:sz w:val="24"/>
                <w:szCs w:val="24"/>
              </w:rPr>
              <w:t>Витамин B1 (тиамин)</w:t>
            </w:r>
          </w:p>
        </w:tc>
      </w:tr>
      <w:tr w:rsidR="003570F8" w:rsidRPr="00D041FD" w:rsidTr="00381F2D">
        <w:tc>
          <w:tcPr>
            <w:tcW w:w="588" w:type="dxa"/>
          </w:tcPr>
          <w:p w:rsidR="003570F8" w:rsidRDefault="00FC5502" w:rsidP="00C64476">
            <w:pPr>
              <w:jc w:val="both"/>
              <w:rPr>
                <w:color w:val="000000"/>
              </w:rPr>
            </w:pPr>
            <w:r>
              <w:rPr>
                <w:color w:val="000000"/>
              </w:rPr>
              <w:t>371</w:t>
            </w:r>
          </w:p>
        </w:tc>
        <w:tc>
          <w:tcPr>
            <w:tcW w:w="9300" w:type="dxa"/>
            <w:vAlign w:val="center"/>
          </w:tcPr>
          <w:p w:rsidR="003570F8" w:rsidRPr="00EC4561" w:rsidRDefault="003570F8" w:rsidP="00600C0E">
            <w:pPr>
              <w:widowControl w:val="0"/>
              <w:autoSpaceDE w:val="0"/>
              <w:autoSpaceDN w:val="0"/>
              <w:adjustRightInd w:val="0"/>
              <w:spacing w:before="15" w:line="225" w:lineRule="exact"/>
              <w:ind w:left="15"/>
              <w:rPr>
                <w:color w:val="000000"/>
                <w:sz w:val="24"/>
                <w:szCs w:val="24"/>
              </w:rPr>
            </w:pPr>
            <w:r w:rsidRPr="00EC4561">
              <w:rPr>
                <w:color w:val="000000"/>
                <w:sz w:val="24"/>
                <w:szCs w:val="24"/>
              </w:rPr>
              <w:t>Витамин B2 (рибофлавин)</w:t>
            </w:r>
          </w:p>
        </w:tc>
      </w:tr>
      <w:tr w:rsidR="003570F8" w:rsidRPr="00D041FD" w:rsidTr="00381F2D">
        <w:tc>
          <w:tcPr>
            <w:tcW w:w="588" w:type="dxa"/>
          </w:tcPr>
          <w:p w:rsidR="003570F8" w:rsidRDefault="00FC5502" w:rsidP="00C64476">
            <w:pPr>
              <w:jc w:val="both"/>
              <w:rPr>
                <w:color w:val="000000"/>
              </w:rPr>
            </w:pPr>
            <w:r>
              <w:rPr>
                <w:color w:val="000000"/>
              </w:rPr>
              <w:t>372</w:t>
            </w:r>
          </w:p>
        </w:tc>
        <w:tc>
          <w:tcPr>
            <w:tcW w:w="9300" w:type="dxa"/>
            <w:vAlign w:val="center"/>
          </w:tcPr>
          <w:p w:rsidR="003570F8" w:rsidRPr="00EC4561" w:rsidRDefault="003570F8" w:rsidP="00600C0E">
            <w:pPr>
              <w:widowControl w:val="0"/>
              <w:autoSpaceDE w:val="0"/>
              <w:autoSpaceDN w:val="0"/>
              <w:adjustRightInd w:val="0"/>
              <w:spacing w:before="15" w:line="225" w:lineRule="exact"/>
              <w:ind w:left="15"/>
              <w:rPr>
                <w:color w:val="000000"/>
                <w:sz w:val="24"/>
                <w:szCs w:val="24"/>
              </w:rPr>
            </w:pPr>
            <w:r w:rsidRPr="00EC4561">
              <w:rPr>
                <w:color w:val="000000"/>
                <w:sz w:val="24"/>
                <w:szCs w:val="24"/>
              </w:rPr>
              <w:t>Витамин B3 (ниацин, никотинамид)</w:t>
            </w:r>
          </w:p>
        </w:tc>
      </w:tr>
      <w:tr w:rsidR="003570F8" w:rsidRPr="00D041FD" w:rsidTr="00381F2D">
        <w:tc>
          <w:tcPr>
            <w:tcW w:w="588" w:type="dxa"/>
          </w:tcPr>
          <w:p w:rsidR="003570F8" w:rsidRDefault="00FC5502" w:rsidP="00C64476">
            <w:pPr>
              <w:jc w:val="both"/>
              <w:rPr>
                <w:color w:val="000000"/>
              </w:rPr>
            </w:pPr>
            <w:r>
              <w:rPr>
                <w:color w:val="000000"/>
              </w:rPr>
              <w:t>373</w:t>
            </w:r>
          </w:p>
        </w:tc>
        <w:tc>
          <w:tcPr>
            <w:tcW w:w="9300" w:type="dxa"/>
            <w:vAlign w:val="center"/>
          </w:tcPr>
          <w:p w:rsidR="003570F8" w:rsidRPr="00EC4561" w:rsidRDefault="003570F8" w:rsidP="00600C0E">
            <w:pPr>
              <w:widowControl w:val="0"/>
              <w:autoSpaceDE w:val="0"/>
              <w:autoSpaceDN w:val="0"/>
              <w:adjustRightInd w:val="0"/>
              <w:spacing w:before="15" w:line="225" w:lineRule="exact"/>
              <w:ind w:left="15"/>
              <w:rPr>
                <w:color w:val="000000"/>
                <w:sz w:val="24"/>
                <w:szCs w:val="24"/>
              </w:rPr>
            </w:pPr>
            <w:r w:rsidRPr="00EC4561">
              <w:rPr>
                <w:color w:val="000000"/>
                <w:sz w:val="24"/>
                <w:szCs w:val="24"/>
              </w:rPr>
              <w:t>Витамин B6 (пиридоксаль-5-фосфат)</w:t>
            </w:r>
          </w:p>
        </w:tc>
      </w:tr>
      <w:tr w:rsidR="003570F8" w:rsidRPr="00D041FD" w:rsidTr="00381F2D">
        <w:tc>
          <w:tcPr>
            <w:tcW w:w="588" w:type="dxa"/>
          </w:tcPr>
          <w:p w:rsidR="003570F8" w:rsidRDefault="00FC5502" w:rsidP="00C64476">
            <w:pPr>
              <w:jc w:val="both"/>
              <w:rPr>
                <w:color w:val="000000"/>
              </w:rPr>
            </w:pPr>
            <w:r>
              <w:rPr>
                <w:color w:val="000000"/>
              </w:rPr>
              <w:t>374</w:t>
            </w:r>
          </w:p>
        </w:tc>
        <w:tc>
          <w:tcPr>
            <w:tcW w:w="9300" w:type="dxa"/>
            <w:vAlign w:val="center"/>
          </w:tcPr>
          <w:p w:rsidR="003570F8" w:rsidRPr="00EC4561" w:rsidRDefault="003570F8" w:rsidP="00600C0E">
            <w:pPr>
              <w:widowControl w:val="0"/>
              <w:autoSpaceDE w:val="0"/>
              <w:autoSpaceDN w:val="0"/>
              <w:adjustRightInd w:val="0"/>
              <w:spacing w:before="15" w:line="225" w:lineRule="exact"/>
              <w:ind w:left="15"/>
              <w:rPr>
                <w:color w:val="000000"/>
                <w:sz w:val="24"/>
                <w:szCs w:val="24"/>
              </w:rPr>
            </w:pPr>
            <w:r w:rsidRPr="00EC4561">
              <w:rPr>
                <w:color w:val="000000"/>
                <w:sz w:val="24"/>
                <w:szCs w:val="24"/>
              </w:rPr>
              <w:t>Витамин B7 (биотин)</w:t>
            </w:r>
          </w:p>
        </w:tc>
      </w:tr>
      <w:tr w:rsidR="003570F8" w:rsidRPr="00D041FD" w:rsidTr="00381F2D">
        <w:tc>
          <w:tcPr>
            <w:tcW w:w="588" w:type="dxa"/>
          </w:tcPr>
          <w:p w:rsidR="003570F8" w:rsidRDefault="00FC5502" w:rsidP="00C64476">
            <w:pPr>
              <w:jc w:val="both"/>
              <w:rPr>
                <w:color w:val="000000"/>
              </w:rPr>
            </w:pPr>
            <w:r>
              <w:rPr>
                <w:color w:val="000000"/>
              </w:rPr>
              <w:t>375</w:t>
            </w:r>
          </w:p>
        </w:tc>
        <w:tc>
          <w:tcPr>
            <w:tcW w:w="9300" w:type="dxa"/>
            <w:vAlign w:val="center"/>
          </w:tcPr>
          <w:p w:rsidR="003570F8" w:rsidRPr="00EC4561" w:rsidRDefault="003570F8" w:rsidP="00600C0E">
            <w:pPr>
              <w:widowControl w:val="0"/>
              <w:autoSpaceDE w:val="0"/>
              <w:autoSpaceDN w:val="0"/>
              <w:adjustRightInd w:val="0"/>
              <w:spacing w:before="15" w:line="225" w:lineRule="exact"/>
              <w:ind w:left="15"/>
              <w:rPr>
                <w:color w:val="000000"/>
                <w:sz w:val="24"/>
                <w:szCs w:val="24"/>
              </w:rPr>
            </w:pPr>
            <w:r w:rsidRPr="00EC4561">
              <w:rPr>
                <w:color w:val="000000"/>
                <w:sz w:val="24"/>
                <w:szCs w:val="24"/>
              </w:rPr>
              <w:t>Витамин E (токоферол)</w:t>
            </w:r>
          </w:p>
        </w:tc>
      </w:tr>
      <w:tr w:rsidR="003570F8" w:rsidRPr="00D041FD" w:rsidTr="00381F2D">
        <w:tc>
          <w:tcPr>
            <w:tcW w:w="588" w:type="dxa"/>
          </w:tcPr>
          <w:p w:rsidR="003570F8" w:rsidRDefault="00FC5502" w:rsidP="00C64476">
            <w:pPr>
              <w:jc w:val="both"/>
              <w:rPr>
                <w:color w:val="000000"/>
              </w:rPr>
            </w:pPr>
            <w:r>
              <w:rPr>
                <w:color w:val="000000"/>
              </w:rPr>
              <w:t>376</w:t>
            </w:r>
          </w:p>
        </w:tc>
        <w:tc>
          <w:tcPr>
            <w:tcW w:w="9300" w:type="dxa"/>
            <w:vAlign w:val="center"/>
          </w:tcPr>
          <w:p w:rsidR="003570F8" w:rsidRPr="00EC4561" w:rsidRDefault="003570F8" w:rsidP="00600C0E">
            <w:pPr>
              <w:widowControl w:val="0"/>
              <w:autoSpaceDE w:val="0"/>
              <w:autoSpaceDN w:val="0"/>
              <w:adjustRightInd w:val="0"/>
              <w:spacing w:before="15" w:line="225" w:lineRule="exact"/>
              <w:ind w:left="15"/>
              <w:rPr>
                <w:color w:val="000000"/>
                <w:sz w:val="24"/>
                <w:szCs w:val="24"/>
              </w:rPr>
            </w:pPr>
            <w:r w:rsidRPr="00EC4561">
              <w:rPr>
                <w:color w:val="000000"/>
                <w:sz w:val="24"/>
                <w:szCs w:val="24"/>
              </w:rPr>
              <w:t>Витамин K2</w:t>
            </w:r>
          </w:p>
        </w:tc>
      </w:tr>
      <w:tr w:rsidR="003570F8" w:rsidRPr="00D041FD" w:rsidTr="00381F2D">
        <w:tc>
          <w:tcPr>
            <w:tcW w:w="588" w:type="dxa"/>
          </w:tcPr>
          <w:p w:rsidR="003570F8" w:rsidRDefault="00FC5502" w:rsidP="00C64476">
            <w:pPr>
              <w:jc w:val="both"/>
              <w:rPr>
                <w:color w:val="000000"/>
              </w:rPr>
            </w:pPr>
            <w:r>
              <w:rPr>
                <w:color w:val="000000"/>
              </w:rPr>
              <w:t>377</w:t>
            </w:r>
          </w:p>
        </w:tc>
        <w:tc>
          <w:tcPr>
            <w:tcW w:w="9300" w:type="dxa"/>
            <w:vAlign w:val="center"/>
          </w:tcPr>
          <w:p w:rsidR="003570F8" w:rsidRPr="00EC4561" w:rsidRDefault="003570F8" w:rsidP="00600C0E">
            <w:pPr>
              <w:widowControl w:val="0"/>
              <w:autoSpaceDE w:val="0"/>
              <w:autoSpaceDN w:val="0"/>
              <w:adjustRightInd w:val="0"/>
              <w:spacing w:before="15" w:line="225" w:lineRule="exact"/>
              <w:ind w:left="15"/>
              <w:rPr>
                <w:color w:val="000000"/>
                <w:sz w:val="24"/>
                <w:szCs w:val="24"/>
              </w:rPr>
            </w:pPr>
            <w:r w:rsidRPr="00EC4561">
              <w:rPr>
                <w:color w:val="000000"/>
                <w:sz w:val="24"/>
                <w:szCs w:val="24"/>
              </w:rPr>
              <w:t>Витамин</w:t>
            </w:r>
            <w:proofErr w:type="gramStart"/>
            <w:r w:rsidRPr="00EC4561">
              <w:rPr>
                <w:color w:val="000000"/>
                <w:sz w:val="24"/>
                <w:szCs w:val="24"/>
              </w:rPr>
              <w:t xml:space="preserve"> А</w:t>
            </w:r>
            <w:proofErr w:type="gramEnd"/>
            <w:r w:rsidRPr="00EC4561">
              <w:rPr>
                <w:color w:val="000000"/>
                <w:sz w:val="24"/>
                <w:szCs w:val="24"/>
              </w:rPr>
              <w:t xml:space="preserve"> (ретинол)</w:t>
            </w:r>
          </w:p>
        </w:tc>
      </w:tr>
      <w:tr w:rsidR="003570F8" w:rsidRPr="00D041FD" w:rsidTr="00381F2D">
        <w:tc>
          <w:tcPr>
            <w:tcW w:w="588" w:type="dxa"/>
          </w:tcPr>
          <w:p w:rsidR="003570F8" w:rsidRDefault="00FC5502" w:rsidP="00C64476">
            <w:pPr>
              <w:jc w:val="both"/>
              <w:rPr>
                <w:color w:val="000000"/>
              </w:rPr>
            </w:pPr>
            <w:r>
              <w:rPr>
                <w:color w:val="000000"/>
              </w:rPr>
              <w:t>378</w:t>
            </w:r>
          </w:p>
        </w:tc>
        <w:tc>
          <w:tcPr>
            <w:tcW w:w="9300" w:type="dxa"/>
            <w:vAlign w:val="center"/>
          </w:tcPr>
          <w:p w:rsidR="003570F8" w:rsidRPr="00EC4561" w:rsidRDefault="003570F8" w:rsidP="00600C0E">
            <w:pPr>
              <w:widowControl w:val="0"/>
              <w:autoSpaceDE w:val="0"/>
              <w:autoSpaceDN w:val="0"/>
              <w:adjustRightInd w:val="0"/>
              <w:spacing w:before="15" w:line="225" w:lineRule="exact"/>
              <w:ind w:left="15"/>
              <w:rPr>
                <w:color w:val="000000"/>
                <w:sz w:val="24"/>
                <w:szCs w:val="24"/>
              </w:rPr>
            </w:pPr>
            <w:r w:rsidRPr="00EC4561">
              <w:rPr>
                <w:color w:val="000000"/>
                <w:sz w:val="24"/>
                <w:szCs w:val="24"/>
              </w:rPr>
              <w:t>Витамин В5 (пантотеновая кислота)</w:t>
            </w:r>
          </w:p>
        </w:tc>
      </w:tr>
      <w:tr w:rsidR="003570F8" w:rsidRPr="00D041FD" w:rsidTr="00381F2D">
        <w:tc>
          <w:tcPr>
            <w:tcW w:w="588" w:type="dxa"/>
          </w:tcPr>
          <w:p w:rsidR="003570F8" w:rsidRDefault="00FC5502" w:rsidP="00C64476">
            <w:pPr>
              <w:jc w:val="both"/>
              <w:rPr>
                <w:color w:val="000000"/>
              </w:rPr>
            </w:pPr>
            <w:r>
              <w:rPr>
                <w:color w:val="000000"/>
              </w:rPr>
              <w:t>379</w:t>
            </w:r>
          </w:p>
        </w:tc>
        <w:tc>
          <w:tcPr>
            <w:tcW w:w="9300" w:type="dxa"/>
            <w:vAlign w:val="center"/>
          </w:tcPr>
          <w:p w:rsidR="003570F8" w:rsidRPr="00EC4561" w:rsidRDefault="003570F8" w:rsidP="00600C0E">
            <w:pPr>
              <w:widowControl w:val="0"/>
              <w:autoSpaceDE w:val="0"/>
              <w:autoSpaceDN w:val="0"/>
              <w:adjustRightInd w:val="0"/>
              <w:spacing w:before="15" w:line="225" w:lineRule="exact"/>
              <w:ind w:left="15"/>
              <w:rPr>
                <w:color w:val="000000"/>
                <w:sz w:val="24"/>
                <w:szCs w:val="24"/>
              </w:rPr>
            </w:pPr>
            <w:r w:rsidRPr="00EC4561">
              <w:rPr>
                <w:color w:val="000000"/>
                <w:sz w:val="24"/>
                <w:szCs w:val="24"/>
              </w:rPr>
              <w:t>Витамин В12, активный (холотранскобаламин)</w:t>
            </w:r>
          </w:p>
        </w:tc>
      </w:tr>
      <w:tr w:rsidR="003570F8" w:rsidRPr="00D041FD" w:rsidTr="00381F2D">
        <w:tc>
          <w:tcPr>
            <w:tcW w:w="588" w:type="dxa"/>
          </w:tcPr>
          <w:p w:rsidR="003570F8" w:rsidRDefault="00FC5502" w:rsidP="00C64476">
            <w:pPr>
              <w:jc w:val="both"/>
              <w:rPr>
                <w:color w:val="000000"/>
              </w:rPr>
            </w:pPr>
            <w:r>
              <w:rPr>
                <w:color w:val="000000"/>
              </w:rPr>
              <w:t>380</w:t>
            </w:r>
          </w:p>
        </w:tc>
        <w:tc>
          <w:tcPr>
            <w:tcW w:w="9300" w:type="dxa"/>
            <w:vAlign w:val="center"/>
          </w:tcPr>
          <w:p w:rsidR="003570F8" w:rsidRPr="00EC4561" w:rsidRDefault="003570F8" w:rsidP="00600C0E">
            <w:pPr>
              <w:widowControl w:val="0"/>
              <w:autoSpaceDE w:val="0"/>
              <w:autoSpaceDN w:val="0"/>
              <w:adjustRightInd w:val="0"/>
              <w:spacing w:before="15" w:line="225" w:lineRule="exact"/>
              <w:ind w:left="15"/>
              <w:rPr>
                <w:color w:val="000000"/>
                <w:sz w:val="24"/>
                <w:szCs w:val="24"/>
              </w:rPr>
            </w:pPr>
            <w:r w:rsidRPr="00EC4561">
              <w:rPr>
                <w:color w:val="000000"/>
                <w:sz w:val="24"/>
                <w:szCs w:val="24"/>
              </w:rPr>
              <w:t>Витамин</w:t>
            </w:r>
            <w:proofErr w:type="gramStart"/>
            <w:r w:rsidRPr="00EC4561">
              <w:rPr>
                <w:color w:val="000000"/>
                <w:sz w:val="24"/>
                <w:szCs w:val="24"/>
              </w:rPr>
              <w:t xml:space="preserve"> К</w:t>
            </w:r>
            <w:proofErr w:type="gramEnd"/>
            <w:r w:rsidRPr="00EC4561">
              <w:rPr>
                <w:color w:val="000000"/>
                <w:sz w:val="24"/>
                <w:szCs w:val="24"/>
              </w:rPr>
              <w:t xml:space="preserve"> (филлохинон)</w:t>
            </w:r>
          </w:p>
        </w:tc>
      </w:tr>
      <w:tr w:rsidR="003570F8" w:rsidRPr="00D041FD" w:rsidTr="00381F2D">
        <w:tc>
          <w:tcPr>
            <w:tcW w:w="588" w:type="dxa"/>
          </w:tcPr>
          <w:p w:rsidR="003570F8" w:rsidRDefault="00FC5502" w:rsidP="00C64476">
            <w:pPr>
              <w:jc w:val="both"/>
              <w:rPr>
                <w:color w:val="000000"/>
              </w:rPr>
            </w:pPr>
            <w:r>
              <w:rPr>
                <w:color w:val="000000"/>
              </w:rPr>
              <w:t>381</w:t>
            </w:r>
          </w:p>
        </w:tc>
        <w:tc>
          <w:tcPr>
            <w:tcW w:w="9300" w:type="dxa"/>
            <w:vAlign w:val="center"/>
          </w:tcPr>
          <w:p w:rsidR="003570F8" w:rsidRPr="00EC4561" w:rsidRDefault="003570F8" w:rsidP="00600C0E">
            <w:pPr>
              <w:widowControl w:val="0"/>
              <w:autoSpaceDE w:val="0"/>
              <w:autoSpaceDN w:val="0"/>
              <w:adjustRightInd w:val="0"/>
              <w:spacing w:before="15" w:line="225" w:lineRule="exact"/>
              <w:ind w:left="15"/>
              <w:rPr>
                <w:color w:val="000000"/>
                <w:sz w:val="24"/>
                <w:szCs w:val="24"/>
              </w:rPr>
            </w:pPr>
            <w:r w:rsidRPr="00EC4561">
              <w:rPr>
                <w:color w:val="000000"/>
                <w:sz w:val="24"/>
                <w:szCs w:val="24"/>
              </w:rPr>
              <w:t>Витамин</w:t>
            </w:r>
            <w:proofErr w:type="gramStart"/>
            <w:r w:rsidRPr="00EC4561">
              <w:rPr>
                <w:color w:val="000000"/>
                <w:sz w:val="24"/>
                <w:szCs w:val="24"/>
              </w:rPr>
              <w:t xml:space="preserve"> С</w:t>
            </w:r>
            <w:proofErr w:type="gramEnd"/>
            <w:r w:rsidRPr="00EC4561">
              <w:rPr>
                <w:color w:val="000000"/>
                <w:sz w:val="24"/>
                <w:szCs w:val="24"/>
              </w:rPr>
              <w:t xml:space="preserve"> (аскорбиновая кислота)</w:t>
            </w:r>
          </w:p>
        </w:tc>
      </w:tr>
      <w:tr w:rsidR="003570F8" w:rsidRPr="00D041FD" w:rsidTr="00381F2D">
        <w:tc>
          <w:tcPr>
            <w:tcW w:w="588" w:type="dxa"/>
          </w:tcPr>
          <w:p w:rsidR="003570F8" w:rsidRDefault="00FC5502" w:rsidP="00C64476">
            <w:pPr>
              <w:jc w:val="both"/>
              <w:rPr>
                <w:color w:val="000000"/>
              </w:rPr>
            </w:pPr>
            <w:r>
              <w:rPr>
                <w:color w:val="000000"/>
              </w:rPr>
              <w:t>382</w:t>
            </w:r>
          </w:p>
        </w:tc>
        <w:tc>
          <w:tcPr>
            <w:tcW w:w="9300" w:type="dxa"/>
            <w:vAlign w:val="center"/>
          </w:tcPr>
          <w:p w:rsidR="003570F8" w:rsidRPr="00EC4561" w:rsidRDefault="003570F8" w:rsidP="00600C0E">
            <w:pPr>
              <w:widowControl w:val="0"/>
              <w:autoSpaceDE w:val="0"/>
              <w:autoSpaceDN w:val="0"/>
              <w:adjustRightInd w:val="0"/>
              <w:spacing w:before="15" w:line="225" w:lineRule="exact"/>
              <w:ind w:left="15"/>
              <w:rPr>
                <w:color w:val="000000"/>
                <w:sz w:val="24"/>
                <w:szCs w:val="24"/>
              </w:rPr>
            </w:pPr>
            <w:r w:rsidRPr="00EC4561">
              <w:rPr>
                <w:color w:val="000000"/>
                <w:sz w:val="24"/>
                <w:szCs w:val="24"/>
              </w:rPr>
              <w:t>Гастрин-17 базовый</w:t>
            </w:r>
          </w:p>
        </w:tc>
      </w:tr>
      <w:tr w:rsidR="003570F8" w:rsidRPr="00D041FD" w:rsidTr="00381F2D">
        <w:tc>
          <w:tcPr>
            <w:tcW w:w="588" w:type="dxa"/>
          </w:tcPr>
          <w:p w:rsidR="003570F8" w:rsidRDefault="00FC5502" w:rsidP="00C64476">
            <w:pPr>
              <w:jc w:val="both"/>
              <w:rPr>
                <w:color w:val="000000"/>
              </w:rPr>
            </w:pPr>
            <w:r>
              <w:rPr>
                <w:color w:val="000000"/>
              </w:rPr>
              <w:t>383</w:t>
            </w:r>
          </w:p>
        </w:tc>
        <w:tc>
          <w:tcPr>
            <w:tcW w:w="9300" w:type="dxa"/>
            <w:vAlign w:val="center"/>
          </w:tcPr>
          <w:p w:rsidR="003570F8" w:rsidRPr="00EC4561" w:rsidRDefault="003570F8" w:rsidP="00600C0E">
            <w:pPr>
              <w:widowControl w:val="0"/>
              <w:autoSpaceDE w:val="0"/>
              <w:autoSpaceDN w:val="0"/>
              <w:adjustRightInd w:val="0"/>
              <w:spacing w:before="15" w:line="225" w:lineRule="exact"/>
              <w:ind w:left="15"/>
              <w:rPr>
                <w:color w:val="000000"/>
                <w:sz w:val="24"/>
                <w:szCs w:val="24"/>
              </w:rPr>
            </w:pPr>
            <w:r w:rsidRPr="00EC4561">
              <w:rPr>
                <w:color w:val="000000"/>
                <w:sz w:val="24"/>
                <w:szCs w:val="24"/>
              </w:rPr>
              <w:t>Гастропанель</w:t>
            </w:r>
          </w:p>
        </w:tc>
      </w:tr>
      <w:tr w:rsidR="003570F8" w:rsidRPr="00D041FD" w:rsidTr="00381F2D">
        <w:tc>
          <w:tcPr>
            <w:tcW w:w="588" w:type="dxa"/>
          </w:tcPr>
          <w:p w:rsidR="003570F8" w:rsidRDefault="00FC5502" w:rsidP="00C64476">
            <w:pPr>
              <w:jc w:val="both"/>
              <w:rPr>
                <w:color w:val="000000"/>
              </w:rPr>
            </w:pPr>
            <w:r>
              <w:rPr>
                <w:color w:val="000000"/>
              </w:rPr>
              <w:t>384</w:t>
            </w:r>
          </w:p>
        </w:tc>
        <w:tc>
          <w:tcPr>
            <w:tcW w:w="9300" w:type="dxa"/>
            <w:vAlign w:val="center"/>
          </w:tcPr>
          <w:p w:rsidR="003570F8" w:rsidRPr="00EC4561" w:rsidRDefault="003570F8" w:rsidP="00600C0E">
            <w:pPr>
              <w:widowControl w:val="0"/>
              <w:autoSpaceDE w:val="0"/>
              <w:autoSpaceDN w:val="0"/>
              <w:adjustRightInd w:val="0"/>
              <w:spacing w:before="15" w:line="225" w:lineRule="exact"/>
              <w:ind w:left="15"/>
              <w:rPr>
                <w:color w:val="000000"/>
                <w:sz w:val="24"/>
                <w:szCs w:val="24"/>
              </w:rPr>
            </w:pPr>
            <w:r w:rsidRPr="00EC4561">
              <w:rPr>
                <w:color w:val="000000"/>
                <w:sz w:val="24"/>
                <w:szCs w:val="24"/>
              </w:rPr>
              <w:t>Гепсидин-25</w:t>
            </w:r>
          </w:p>
        </w:tc>
      </w:tr>
      <w:tr w:rsidR="005E7B95" w:rsidRPr="00D041FD" w:rsidTr="00381F2D">
        <w:tc>
          <w:tcPr>
            <w:tcW w:w="588" w:type="dxa"/>
          </w:tcPr>
          <w:p w:rsidR="005E7B95" w:rsidRDefault="00FC5502" w:rsidP="00C64476">
            <w:pPr>
              <w:jc w:val="both"/>
              <w:rPr>
                <w:color w:val="000000"/>
              </w:rPr>
            </w:pPr>
            <w:r>
              <w:rPr>
                <w:color w:val="000000"/>
              </w:rPr>
              <w:t>385</w:t>
            </w:r>
          </w:p>
        </w:tc>
        <w:tc>
          <w:tcPr>
            <w:tcW w:w="9300" w:type="dxa"/>
            <w:vAlign w:val="center"/>
          </w:tcPr>
          <w:p w:rsidR="005E7B95" w:rsidRPr="00EC4561" w:rsidRDefault="005E7B95" w:rsidP="00600C0E">
            <w:pPr>
              <w:widowControl w:val="0"/>
              <w:autoSpaceDE w:val="0"/>
              <w:autoSpaceDN w:val="0"/>
              <w:adjustRightInd w:val="0"/>
              <w:spacing w:before="15" w:line="225" w:lineRule="exact"/>
              <w:ind w:left="15"/>
              <w:rPr>
                <w:color w:val="000000"/>
                <w:sz w:val="24"/>
                <w:szCs w:val="24"/>
              </w:rPr>
            </w:pPr>
            <w:r w:rsidRPr="00EC4561">
              <w:rPr>
                <w:color w:val="000000"/>
                <w:sz w:val="24"/>
                <w:szCs w:val="24"/>
              </w:rPr>
              <w:t>Золото в сыворотке</w:t>
            </w:r>
          </w:p>
        </w:tc>
      </w:tr>
      <w:tr w:rsidR="005E7B95" w:rsidRPr="00D041FD" w:rsidTr="00381F2D">
        <w:tc>
          <w:tcPr>
            <w:tcW w:w="588" w:type="dxa"/>
          </w:tcPr>
          <w:p w:rsidR="005E7B95" w:rsidRDefault="00FC5502" w:rsidP="00C64476">
            <w:pPr>
              <w:jc w:val="both"/>
              <w:rPr>
                <w:color w:val="000000"/>
              </w:rPr>
            </w:pPr>
            <w:r>
              <w:rPr>
                <w:color w:val="000000"/>
              </w:rPr>
              <w:t>386</w:t>
            </w:r>
          </w:p>
        </w:tc>
        <w:tc>
          <w:tcPr>
            <w:tcW w:w="9300" w:type="dxa"/>
            <w:vAlign w:val="center"/>
          </w:tcPr>
          <w:p w:rsidR="005E7B95" w:rsidRPr="00EC4561" w:rsidRDefault="005E7B95" w:rsidP="00600C0E">
            <w:pPr>
              <w:widowControl w:val="0"/>
              <w:autoSpaceDE w:val="0"/>
              <w:autoSpaceDN w:val="0"/>
              <w:adjustRightInd w:val="0"/>
              <w:spacing w:before="15" w:line="225" w:lineRule="exact"/>
              <w:ind w:left="15"/>
              <w:rPr>
                <w:color w:val="000000"/>
                <w:sz w:val="24"/>
                <w:szCs w:val="24"/>
              </w:rPr>
            </w:pPr>
            <w:r w:rsidRPr="00EC4561">
              <w:rPr>
                <w:color w:val="000000"/>
                <w:sz w:val="24"/>
                <w:szCs w:val="24"/>
              </w:rPr>
              <w:t>Индекс атерогенности</w:t>
            </w:r>
          </w:p>
        </w:tc>
      </w:tr>
      <w:tr w:rsidR="005E7B95" w:rsidRPr="00D041FD" w:rsidTr="00381F2D">
        <w:tc>
          <w:tcPr>
            <w:tcW w:w="588" w:type="dxa"/>
          </w:tcPr>
          <w:p w:rsidR="005E7B95" w:rsidRDefault="00FC5502" w:rsidP="00C64476">
            <w:pPr>
              <w:jc w:val="both"/>
              <w:rPr>
                <w:color w:val="000000"/>
              </w:rPr>
            </w:pPr>
            <w:r>
              <w:rPr>
                <w:color w:val="000000"/>
              </w:rPr>
              <w:t>387</w:t>
            </w:r>
          </w:p>
        </w:tc>
        <w:tc>
          <w:tcPr>
            <w:tcW w:w="9300" w:type="dxa"/>
            <w:vAlign w:val="center"/>
          </w:tcPr>
          <w:p w:rsidR="005E7B95" w:rsidRPr="00EC4561" w:rsidRDefault="005E7B95" w:rsidP="00600C0E">
            <w:pPr>
              <w:widowControl w:val="0"/>
              <w:autoSpaceDE w:val="0"/>
              <w:autoSpaceDN w:val="0"/>
              <w:adjustRightInd w:val="0"/>
              <w:spacing w:before="15" w:line="225" w:lineRule="exact"/>
              <w:ind w:left="15"/>
              <w:rPr>
                <w:color w:val="000000"/>
                <w:sz w:val="24"/>
                <w:szCs w:val="24"/>
              </w:rPr>
            </w:pPr>
            <w:r w:rsidRPr="00EC4561">
              <w:rPr>
                <w:color w:val="000000"/>
                <w:sz w:val="24"/>
                <w:szCs w:val="24"/>
              </w:rPr>
              <w:t>Индекс свободного тестостерона, FTI (тестостерон  общий, ГСПГ (SHBG),  индекс свободного тестостерона (FTI))</w:t>
            </w:r>
          </w:p>
        </w:tc>
      </w:tr>
      <w:tr w:rsidR="005E7B95" w:rsidRPr="00D041FD" w:rsidTr="00381F2D">
        <w:tc>
          <w:tcPr>
            <w:tcW w:w="588" w:type="dxa"/>
          </w:tcPr>
          <w:p w:rsidR="005E7B95" w:rsidRDefault="00FC5502" w:rsidP="00C64476">
            <w:pPr>
              <w:jc w:val="both"/>
              <w:rPr>
                <w:color w:val="000000"/>
              </w:rPr>
            </w:pPr>
            <w:r>
              <w:rPr>
                <w:color w:val="000000"/>
              </w:rPr>
              <w:t>388</w:t>
            </w:r>
          </w:p>
        </w:tc>
        <w:tc>
          <w:tcPr>
            <w:tcW w:w="9300" w:type="dxa"/>
            <w:vAlign w:val="center"/>
          </w:tcPr>
          <w:p w:rsidR="005E7B95" w:rsidRPr="00EC4561" w:rsidRDefault="005E7B95" w:rsidP="00600C0E">
            <w:pPr>
              <w:widowControl w:val="0"/>
              <w:autoSpaceDE w:val="0"/>
              <w:autoSpaceDN w:val="0"/>
              <w:adjustRightInd w:val="0"/>
              <w:spacing w:before="15" w:line="225" w:lineRule="exact"/>
              <w:ind w:left="15"/>
              <w:rPr>
                <w:color w:val="000000"/>
                <w:sz w:val="24"/>
                <w:szCs w:val="24"/>
              </w:rPr>
            </w:pPr>
            <w:r w:rsidRPr="00EC4561">
              <w:rPr>
                <w:color w:val="000000"/>
                <w:sz w:val="24"/>
                <w:szCs w:val="24"/>
              </w:rPr>
              <w:t>Исследование железосвязывающей способности сыворотки</w:t>
            </w:r>
          </w:p>
        </w:tc>
      </w:tr>
      <w:tr w:rsidR="005E7B95" w:rsidRPr="00D041FD" w:rsidTr="00381F2D">
        <w:tc>
          <w:tcPr>
            <w:tcW w:w="588" w:type="dxa"/>
          </w:tcPr>
          <w:p w:rsidR="005E7B95" w:rsidRDefault="00FC5502" w:rsidP="00C64476">
            <w:pPr>
              <w:jc w:val="both"/>
              <w:rPr>
                <w:color w:val="000000"/>
              </w:rPr>
            </w:pPr>
            <w:r>
              <w:rPr>
                <w:color w:val="000000"/>
              </w:rPr>
              <w:t>389</w:t>
            </w:r>
          </w:p>
        </w:tc>
        <w:tc>
          <w:tcPr>
            <w:tcW w:w="9300" w:type="dxa"/>
            <w:vAlign w:val="center"/>
          </w:tcPr>
          <w:p w:rsidR="005E7B95" w:rsidRPr="00EC4561" w:rsidRDefault="005E7B95" w:rsidP="00600C0E">
            <w:pPr>
              <w:widowControl w:val="0"/>
              <w:autoSpaceDE w:val="0"/>
              <w:autoSpaceDN w:val="0"/>
              <w:adjustRightInd w:val="0"/>
              <w:spacing w:before="15" w:line="225" w:lineRule="exact"/>
              <w:ind w:left="15"/>
              <w:rPr>
                <w:color w:val="000000"/>
                <w:sz w:val="24"/>
                <w:szCs w:val="24"/>
              </w:rPr>
            </w:pPr>
            <w:r w:rsidRPr="00EC4561">
              <w:rPr>
                <w:color w:val="000000"/>
                <w:sz w:val="24"/>
                <w:szCs w:val="24"/>
              </w:rPr>
              <w:t>Исследование насыщения трансферрина железом</w:t>
            </w:r>
          </w:p>
        </w:tc>
      </w:tr>
      <w:tr w:rsidR="005E7B95" w:rsidRPr="00D041FD" w:rsidTr="00381F2D">
        <w:tc>
          <w:tcPr>
            <w:tcW w:w="588" w:type="dxa"/>
          </w:tcPr>
          <w:p w:rsidR="005E7B95" w:rsidRDefault="00FC5502" w:rsidP="00C64476">
            <w:pPr>
              <w:jc w:val="both"/>
              <w:rPr>
                <w:color w:val="000000"/>
              </w:rPr>
            </w:pPr>
            <w:r>
              <w:rPr>
                <w:color w:val="000000"/>
              </w:rPr>
              <w:t>390</w:t>
            </w:r>
          </w:p>
        </w:tc>
        <w:tc>
          <w:tcPr>
            <w:tcW w:w="9300" w:type="dxa"/>
            <w:vAlign w:val="center"/>
          </w:tcPr>
          <w:p w:rsidR="005E7B95" w:rsidRPr="00EC4561" w:rsidRDefault="005E7B95" w:rsidP="00600C0E">
            <w:pPr>
              <w:widowControl w:val="0"/>
              <w:autoSpaceDE w:val="0"/>
              <w:autoSpaceDN w:val="0"/>
              <w:adjustRightInd w:val="0"/>
              <w:spacing w:before="15" w:line="225" w:lineRule="exact"/>
              <w:ind w:left="15"/>
              <w:rPr>
                <w:color w:val="000000"/>
                <w:sz w:val="24"/>
                <w:szCs w:val="24"/>
              </w:rPr>
            </w:pPr>
            <w:r w:rsidRPr="00EC4561">
              <w:rPr>
                <w:color w:val="000000"/>
                <w:sz w:val="24"/>
                <w:szCs w:val="24"/>
              </w:rPr>
              <w:t>Исследование уровня 25-OH витамина</w:t>
            </w:r>
            <w:proofErr w:type="gramStart"/>
            <w:r w:rsidRPr="00EC4561">
              <w:rPr>
                <w:color w:val="000000"/>
                <w:sz w:val="24"/>
                <w:szCs w:val="24"/>
              </w:rPr>
              <w:t xml:space="preserve"> Д</w:t>
            </w:r>
            <w:proofErr w:type="gramEnd"/>
            <w:r w:rsidRPr="00EC4561">
              <w:rPr>
                <w:color w:val="000000"/>
                <w:sz w:val="24"/>
                <w:szCs w:val="24"/>
              </w:rPr>
              <w:t xml:space="preserve"> в крови</w:t>
            </w:r>
          </w:p>
        </w:tc>
      </w:tr>
      <w:tr w:rsidR="005E7B95" w:rsidRPr="00D041FD" w:rsidTr="00381F2D">
        <w:tc>
          <w:tcPr>
            <w:tcW w:w="588" w:type="dxa"/>
          </w:tcPr>
          <w:p w:rsidR="005E7B95" w:rsidRDefault="00FC5502" w:rsidP="00C64476">
            <w:pPr>
              <w:jc w:val="both"/>
              <w:rPr>
                <w:color w:val="000000"/>
              </w:rPr>
            </w:pPr>
            <w:r>
              <w:rPr>
                <w:color w:val="000000"/>
              </w:rPr>
              <w:t>391</w:t>
            </w:r>
          </w:p>
        </w:tc>
        <w:tc>
          <w:tcPr>
            <w:tcW w:w="9300" w:type="dxa"/>
            <w:vAlign w:val="center"/>
          </w:tcPr>
          <w:p w:rsidR="005E7B95" w:rsidRPr="00EC4561" w:rsidRDefault="005E7B95" w:rsidP="00600C0E">
            <w:pPr>
              <w:widowControl w:val="0"/>
              <w:autoSpaceDE w:val="0"/>
              <w:autoSpaceDN w:val="0"/>
              <w:adjustRightInd w:val="0"/>
              <w:spacing w:before="15" w:line="225" w:lineRule="exact"/>
              <w:ind w:left="15"/>
              <w:rPr>
                <w:color w:val="000000"/>
                <w:sz w:val="24"/>
                <w:szCs w:val="24"/>
              </w:rPr>
            </w:pPr>
            <w:r w:rsidRPr="00EC4561">
              <w:rPr>
                <w:color w:val="000000"/>
                <w:sz w:val="24"/>
                <w:szCs w:val="24"/>
              </w:rPr>
              <w:t>Исследование уровня C-реактивного белка в сыворотке крови</w:t>
            </w:r>
          </w:p>
        </w:tc>
      </w:tr>
      <w:tr w:rsidR="005E7B95" w:rsidRPr="00D041FD" w:rsidTr="00381F2D">
        <w:tc>
          <w:tcPr>
            <w:tcW w:w="588" w:type="dxa"/>
          </w:tcPr>
          <w:p w:rsidR="005E7B95" w:rsidRDefault="00FC5502" w:rsidP="00C64476">
            <w:pPr>
              <w:jc w:val="both"/>
              <w:rPr>
                <w:color w:val="000000"/>
              </w:rPr>
            </w:pPr>
            <w:r>
              <w:rPr>
                <w:color w:val="000000"/>
              </w:rPr>
              <w:t>392</w:t>
            </w:r>
          </w:p>
        </w:tc>
        <w:tc>
          <w:tcPr>
            <w:tcW w:w="9300" w:type="dxa"/>
            <w:vAlign w:val="center"/>
          </w:tcPr>
          <w:p w:rsidR="005E7B95" w:rsidRPr="00EC4561" w:rsidRDefault="005E7B95" w:rsidP="00600C0E">
            <w:pPr>
              <w:widowControl w:val="0"/>
              <w:autoSpaceDE w:val="0"/>
              <w:autoSpaceDN w:val="0"/>
              <w:adjustRightInd w:val="0"/>
              <w:spacing w:before="15" w:line="225" w:lineRule="exact"/>
              <w:ind w:left="15"/>
              <w:rPr>
                <w:color w:val="000000"/>
                <w:sz w:val="24"/>
                <w:szCs w:val="24"/>
              </w:rPr>
            </w:pPr>
            <w:r w:rsidRPr="00EC4561">
              <w:rPr>
                <w:color w:val="000000"/>
                <w:sz w:val="24"/>
                <w:szCs w:val="24"/>
              </w:rPr>
              <w:t>Исследование уровня альбумина в крови</w:t>
            </w:r>
          </w:p>
        </w:tc>
      </w:tr>
      <w:tr w:rsidR="005E7B95" w:rsidRPr="00D041FD" w:rsidTr="00381F2D">
        <w:tc>
          <w:tcPr>
            <w:tcW w:w="588" w:type="dxa"/>
          </w:tcPr>
          <w:p w:rsidR="005E7B95" w:rsidRDefault="00FC5502" w:rsidP="00C64476">
            <w:pPr>
              <w:jc w:val="both"/>
              <w:rPr>
                <w:color w:val="000000"/>
              </w:rPr>
            </w:pPr>
            <w:r>
              <w:rPr>
                <w:color w:val="000000"/>
              </w:rPr>
              <w:t>393</w:t>
            </w:r>
          </w:p>
        </w:tc>
        <w:tc>
          <w:tcPr>
            <w:tcW w:w="9300" w:type="dxa"/>
            <w:vAlign w:val="center"/>
          </w:tcPr>
          <w:p w:rsidR="005E7B95" w:rsidRPr="00EC4561" w:rsidRDefault="005E7B95" w:rsidP="00600C0E">
            <w:pPr>
              <w:widowControl w:val="0"/>
              <w:autoSpaceDE w:val="0"/>
              <w:autoSpaceDN w:val="0"/>
              <w:adjustRightInd w:val="0"/>
              <w:spacing w:before="15" w:line="225" w:lineRule="exact"/>
              <w:ind w:left="15"/>
              <w:rPr>
                <w:color w:val="000000"/>
                <w:sz w:val="24"/>
                <w:szCs w:val="24"/>
              </w:rPr>
            </w:pPr>
            <w:r w:rsidRPr="00EC4561">
              <w:rPr>
                <w:color w:val="000000"/>
                <w:sz w:val="24"/>
                <w:szCs w:val="24"/>
              </w:rPr>
              <w:t>Исследование уровня альдостерона в крови</w:t>
            </w:r>
          </w:p>
        </w:tc>
      </w:tr>
      <w:tr w:rsidR="005E7B95" w:rsidRPr="00D041FD" w:rsidTr="00381F2D">
        <w:tc>
          <w:tcPr>
            <w:tcW w:w="588" w:type="dxa"/>
          </w:tcPr>
          <w:p w:rsidR="005E7B95" w:rsidRDefault="00FC5502" w:rsidP="00C64476">
            <w:pPr>
              <w:jc w:val="both"/>
              <w:rPr>
                <w:color w:val="000000"/>
              </w:rPr>
            </w:pPr>
            <w:r>
              <w:rPr>
                <w:color w:val="000000"/>
              </w:rPr>
              <w:t>394</w:t>
            </w:r>
          </w:p>
        </w:tc>
        <w:tc>
          <w:tcPr>
            <w:tcW w:w="9300" w:type="dxa"/>
            <w:vAlign w:val="center"/>
          </w:tcPr>
          <w:p w:rsidR="005E7B95" w:rsidRPr="00EC4561" w:rsidRDefault="005E7B95" w:rsidP="00600C0E">
            <w:pPr>
              <w:widowControl w:val="0"/>
              <w:autoSpaceDE w:val="0"/>
              <w:autoSpaceDN w:val="0"/>
              <w:adjustRightInd w:val="0"/>
              <w:spacing w:before="15" w:line="225" w:lineRule="exact"/>
              <w:ind w:left="15"/>
              <w:rPr>
                <w:color w:val="000000"/>
                <w:sz w:val="24"/>
                <w:szCs w:val="24"/>
              </w:rPr>
            </w:pPr>
            <w:r w:rsidRPr="00EC4561">
              <w:rPr>
                <w:color w:val="000000"/>
                <w:sz w:val="24"/>
                <w:szCs w:val="24"/>
              </w:rPr>
              <w:t>Исследование уровня альфа-2-макроглобулина в крови</w:t>
            </w:r>
          </w:p>
        </w:tc>
      </w:tr>
      <w:tr w:rsidR="005E7B95" w:rsidRPr="00D041FD" w:rsidTr="00381F2D">
        <w:tc>
          <w:tcPr>
            <w:tcW w:w="588" w:type="dxa"/>
          </w:tcPr>
          <w:p w:rsidR="005E7B95" w:rsidRDefault="00FC5502" w:rsidP="00C64476">
            <w:pPr>
              <w:jc w:val="both"/>
              <w:rPr>
                <w:color w:val="000000"/>
              </w:rPr>
            </w:pPr>
            <w:r>
              <w:rPr>
                <w:color w:val="000000"/>
              </w:rPr>
              <w:t>395</w:t>
            </w:r>
          </w:p>
        </w:tc>
        <w:tc>
          <w:tcPr>
            <w:tcW w:w="9300" w:type="dxa"/>
            <w:vAlign w:val="center"/>
          </w:tcPr>
          <w:p w:rsidR="005E7B95" w:rsidRPr="00EC4561" w:rsidRDefault="005E7B95" w:rsidP="00600C0E">
            <w:pPr>
              <w:widowControl w:val="0"/>
              <w:autoSpaceDE w:val="0"/>
              <w:autoSpaceDN w:val="0"/>
              <w:adjustRightInd w:val="0"/>
              <w:spacing w:before="15" w:line="225" w:lineRule="exact"/>
              <w:ind w:left="15"/>
              <w:rPr>
                <w:color w:val="000000"/>
                <w:sz w:val="24"/>
                <w:szCs w:val="24"/>
              </w:rPr>
            </w:pPr>
            <w:r w:rsidRPr="00EC4561">
              <w:rPr>
                <w:color w:val="000000"/>
                <w:sz w:val="24"/>
                <w:szCs w:val="24"/>
              </w:rPr>
              <w:t>Исследование уровня апопротеина A1 в крови</w:t>
            </w:r>
          </w:p>
        </w:tc>
      </w:tr>
      <w:tr w:rsidR="005E7B95" w:rsidRPr="00D041FD" w:rsidTr="00381F2D">
        <w:tc>
          <w:tcPr>
            <w:tcW w:w="588" w:type="dxa"/>
          </w:tcPr>
          <w:p w:rsidR="005E7B95" w:rsidRDefault="00FC5502" w:rsidP="00C64476">
            <w:pPr>
              <w:jc w:val="both"/>
              <w:rPr>
                <w:color w:val="000000"/>
              </w:rPr>
            </w:pPr>
            <w:r>
              <w:rPr>
                <w:color w:val="000000"/>
              </w:rPr>
              <w:t>396</w:t>
            </w:r>
          </w:p>
        </w:tc>
        <w:tc>
          <w:tcPr>
            <w:tcW w:w="9300" w:type="dxa"/>
            <w:vAlign w:val="center"/>
          </w:tcPr>
          <w:p w:rsidR="005E7B95" w:rsidRPr="00EC4561" w:rsidRDefault="005E7B95" w:rsidP="00600C0E">
            <w:pPr>
              <w:widowControl w:val="0"/>
              <w:autoSpaceDE w:val="0"/>
              <w:autoSpaceDN w:val="0"/>
              <w:adjustRightInd w:val="0"/>
              <w:spacing w:before="15" w:line="225" w:lineRule="exact"/>
              <w:ind w:left="15"/>
              <w:rPr>
                <w:color w:val="000000"/>
                <w:sz w:val="24"/>
                <w:szCs w:val="24"/>
              </w:rPr>
            </w:pPr>
            <w:r w:rsidRPr="00EC4561">
              <w:rPr>
                <w:color w:val="000000"/>
                <w:sz w:val="24"/>
                <w:szCs w:val="24"/>
              </w:rPr>
              <w:t>Исследование уровня апопротеина B1 в крови</w:t>
            </w:r>
          </w:p>
        </w:tc>
      </w:tr>
      <w:tr w:rsidR="005E7B95" w:rsidRPr="00D041FD" w:rsidTr="00381F2D">
        <w:tc>
          <w:tcPr>
            <w:tcW w:w="588" w:type="dxa"/>
          </w:tcPr>
          <w:p w:rsidR="005E7B95" w:rsidRDefault="00FC5502" w:rsidP="00C64476">
            <w:pPr>
              <w:jc w:val="both"/>
              <w:rPr>
                <w:color w:val="000000"/>
              </w:rPr>
            </w:pPr>
            <w:r>
              <w:rPr>
                <w:color w:val="000000"/>
              </w:rPr>
              <w:t>397</w:t>
            </w:r>
          </w:p>
        </w:tc>
        <w:tc>
          <w:tcPr>
            <w:tcW w:w="9300" w:type="dxa"/>
            <w:vAlign w:val="center"/>
          </w:tcPr>
          <w:p w:rsidR="005E7B95" w:rsidRPr="00EC4561" w:rsidRDefault="005E7B95" w:rsidP="00600C0E">
            <w:pPr>
              <w:widowControl w:val="0"/>
              <w:autoSpaceDE w:val="0"/>
              <w:autoSpaceDN w:val="0"/>
              <w:adjustRightInd w:val="0"/>
              <w:spacing w:before="15" w:line="225" w:lineRule="exact"/>
              <w:ind w:left="15"/>
              <w:rPr>
                <w:color w:val="000000"/>
                <w:sz w:val="24"/>
                <w:szCs w:val="24"/>
              </w:rPr>
            </w:pPr>
            <w:r w:rsidRPr="00EC4561">
              <w:rPr>
                <w:color w:val="000000"/>
                <w:sz w:val="24"/>
                <w:szCs w:val="24"/>
              </w:rPr>
              <w:t>Исследование уровня бета-2-микроглобулина в крови</w:t>
            </w:r>
          </w:p>
        </w:tc>
      </w:tr>
      <w:tr w:rsidR="005E7B95" w:rsidRPr="00D041FD" w:rsidTr="00381F2D">
        <w:tc>
          <w:tcPr>
            <w:tcW w:w="588" w:type="dxa"/>
          </w:tcPr>
          <w:p w:rsidR="005E7B95" w:rsidRDefault="00FC5502" w:rsidP="00C64476">
            <w:pPr>
              <w:jc w:val="both"/>
              <w:rPr>
                <w:color w:val="000000"/>
              </w:rPr>
            </w:pPr>
            <w:r>
              <w:rPr>
                <w:color w:val="000000"/>
              </w:rPr>
              <w:t>398</w:t>
            </w:r>
          </w:p>
        </w:tc>
        <w:tc>
          <w:tcPr>
            <w:tcW w:w="9300" w:type="dxa"/>
            <w:vAlign w:val="center"/>
          </w:tcPr>
          <w:p w:rsidR="005E7B95" w:rsidRPr="00EC4561" w:rsidRDefault="005E7B95" w:rsidP="00600C0E">
            <w:pPr>
              <w:widowControl w:val="0"/>
              <w:autoSpaceDE w:val="0"/>
              <w:autoSpaceDN w:val="0"/>
              <w:adjustRightInd w:val="0"/>
              <w:spacing w:before="15" w:line="225" w:lineRule="exact"/>
              <w:ind w:left="15"/>
              <w:rPr>
                <w:color w:val="000000"/>
                <w:sz w:val="24"/>
                <w:szCs w:val="24"/>
              </w:rPr>
            </w:pPr>
            <w:r w:rsidRPr="00EC4561">
              <w:rPr>
                <w:color w:val="000000"/>
                <w:sz w:val="24"/>
                <w:szCs w:val="24"/>
              </w:rPr>
              <w:t>Исследование уровня билирубина свободного (неконъюгированного) в крови</w:t>
            </w:r>
          </w:p>
        </w:tc>
      </w:tr>
      <w:tr w:rsidR="005E7B95" w:rsidRPr="00D041FD" w:rsidTr="00381F2D">
        <w:tc>
          <w:tcPr>
            <w:tcW w:w="588" w:type="dxa"/>
          </w:tcPr>
          <w:p w:rsidR="005E7B95" w:rsidRDefault="00FC5502" w:rsidP="00C64476">
            <w:pPr>
              <w:jc w:val="both"/>
              <w:rPr>
                <w:color w:val="000000"/>
              </w:rPr>
            </w:pPr>
            <w:r>
              <w:rPr>
                <w:color w:val="000000"/>
              </w:rPr>
              <w:t>399</w:t>
            </w:r>
          </w:p>
        </w:tc>
        <w:tc>
          <w:tcPr>
            <w:tcW w:w="9300" w:type="dxa"/>
            <w:vAlign w:val="center"/>
          </w:tcPr>
          <w:p w:rsidR="005E7B95" w:rsidRPr="00EC4561" w:rsidRDefault="005E7B95" w:rsidP="00600C0E">
            <w:pPr>
              <w:widowControl w:val="0"/>
              <w:autoSpaceDE w:val="0"/>
              <w:autoSpaceDN w:val="0"/>
              <w:adjustRightInd w:val="0"/>
              <w:spacing w:before="15" w:line="225" w:lineRule="exact"/>
              <w:ind w:left="15"/>
              <w:rPr>
                <w:color w:val="000000"/>
                <w:sz w:val="24"/>
                <w:szCs w:val="24"/>
              </w:rPr>
            </w:pPr>
            <w:r w:rsidRPr="00EC4561">
              <w:rPr>
                <w:color w:val="000000"/>
                <w:sz w:val="24"/>
                <w:szCs w:val="24"/>
              </w:rPr>
              <w:t>Исследование уровня билирубина связанного (конъюгированного) в крови</w:t>
            </w:r>
          </w:p>
        </w:tc>
      </w:tr>
      <w:tr w:rsidR="005E7B95" w:rsidRPr="00D041FD" w:rsidTr="00381F2D">
        <w:tc>
          <w:tcPr>
            <w:tcW w:w="588" w:type="dxa"/>
          </w:tcPr>
          <w:p w:rsidR="005E7B95" w:rsidRDefault="00FC5502" w:rsidP="00C64476">
            <w:pPr>
              <w:jc w:val="both"/>
              <w:rPr>
                <w:color w:val="000000"/>
              </w:rPr>
            </w:pPr>
            <w:r>
              <w:rPr>
                <w:color w:val="000000"/>
              </w:rPr>
              <w:t>400</w:t>
            </w:r>
          </w:p>
        </w:tc>
        <w:tc>
          <w:tcPr>
            <w:tcW w:w="9300" w:type="dxa"/>
            <w:vAlign w:val="center"/>
          </w:tcPr>
          <w:p w:rsidR="005E7B95" w:rsidRPr="00EC4561" w:rsidRDefault="005E7B95" w:rsidP="00600C0E">
            <w:pPr>
              <w:widowControl w:val="0"/>
              <w:autoSpaceDE w:val="0"/>
              <w:autoSpaceDN w:val="0"/>
              <w:adjustRightInd w:val="0"/>
              <w:spacing w:before="15" w:line="225" w:lineRule="exact"/>
              <w:ind w:left="15"/>
              <w:rPr>
                <w:color w:val="000000"/>
                <w:sz w:val="24"/>
                <w:szCs w:val="24"/>
              </w:rPr>
            </w:pPr>
            <w:r w:rsidRPr="00EC4561">
              <w:rPr>
                <w:color w:val="000000"/>
                <w:sz w:val="24"/>
                <w:szCs w:val="24"/>
              </w:rPr>
              <w:t>Исследование уровня гаптоглобина крови</w:t>
            </w:r>
          </w:p>
        </w:tc>
      </w:tr>
      <w:tr w:rsidR="005E7B95" w:rsidRPr="00D041FD" w:rsidTr="00381F2D">
        <w:tc>
          <w:tcPr>
            <w:tcW w:w="588" w:type="dxa"/>
          </w:tcPr>
          <w:p w:rsidR="005E7B95" w:rsidRDefault="00FC5502" w:rsidP="00C64476">
            <w:pPr>
              <w:jc w:val="both"/>
              <w:rPr>
                <w:color w:val="000000"/>
              </w:rPr>
            </w:pPr>
            <w:r>
              <w:rPr>
                <w:color w:val="000000"/>
              </w:rPr>
              <w:t>401</w:t>
            </w:r>
          </w:p>
        </w:tc>
        <w:tc>
          <w:tcPr>
            <w:tcW w:w="9300" w:type="dxa"/>
            <w:vAlign w:val="center"/>
          </w:tcPr>
          <w:p w:rsidR="005E7B95" w:rsidRPr="00EC4561" w:rsidRDefault="005E7B95" w:rsidP="00600C0E">
            <w:pPr>
              <w:widowControl w:val="0"/>
              <w:autoSpaceDE w:val="0"/>
              <w:autoSpaceDN w:val="0"/>
              <w:adjustRightInd w:val="0"/>
              <w:spacing w:before="15" w:line="225" w:lineRule="exact"/>
              <w:ind w:left="15"/>
              <w:rPr>
                <w:color w:val="000000"/>
                <w:sz w:val="24"/>
                <w:szCs w:val="24"/>
              </w:rPr>
            </w:pPr>
            <w:r w:rsidRPr="00EC4561">
              <w:rPr>
                <w:color w:val="000000"/>
                <w:sz w:val="24"/>
                <w:szCs w:val="24"/>
              </w:rPr>
              <w:t>Исследование уровня гастрина сыворотки крови</w:t>
            </w:r>
          </w:p>
        </w:tc>
      </w:tr>
      <w:tr w:rsidR="005E7B95" w:rsidRPr="00D041FD" w:rsidTr="00381F2D">
        <w:tc>
          <w:tcPr>
            <w:tcW w:w="588" w:type="dxa"/>
          </w:tcPr>
          <w:p w:rsidR="005E7B95" w:rsidRDefault="00FC5502" w:rsidP="00C64476">
            <w:pPr>
              <w:jc w:val="both"/>
              <w:rPr>
                <w:color w:val="000000"/>
              </w:rPr>
            </w:pPr>
            <w:r>
              <w:rPr>
                <w:color w:val="000000"/>
              </w:rPr>
              <w:t>402</w:t>
            </w:r>
          </w:p>
        </w:tc>
        <w:tc>
          <w:tcPr>
            <w:tcW w:w="9300" w:type="dxa"/>
            <w:vAlign w:val="center"/>
          </w:tcPr>
          <w:p w:rsidR="005E7B95" w:rsidRPr="00EC4561" w:rsidRDefault="005E7B95" w:rsidP="00600C0E">
            <w:pPr>
              <w:widowControl w:val="0"/>
              <w:autoSpaceDE w:val="0"/>
              <w:autoSpaceDN w:val="0"/>
              <w:adjustRightInd w:val="0"/>
              <w:spacing w:before="15" w:line="225" w:lineRule="exact"/>
              <w:ind w:left="15"/>
              <w:rPr>
                <w:color w:val="000000"/>
                <w:sz w:val="24"/>
                <w:szCs w:val="24"/>
              </w:rPr>
            </w:pPr>
            <w:r w:rsidRPr="00EC4561">
              <w:rPr>
                <w:color w:val="000000"/>
                <w:sz w:val="24"/>
                <w:szCs w:val="24"/>
              </w:rPr>
              <w:t>Исследование уровня гликированного гемоглобина в крови</w:t>
            </w:r>
          </w:p>
        </w:tc>
      </w:tr>
      <w:tr w:rsidR="005E7B95" w:rsidRPr="00D041FD" w:rsidTr="00381F2D">
        <w:tc>
          <w:tcPr>
            <w:tcW w:w="588" w:type="dxa"/>
          </w:tcPr>
          <w:p w:rsidR="005E7B95" w:rsidRDefault="00FC5502" w:rsidP="00C64476">
            <w:pPr>
              <w:jc w:val="both"/>
              <w:rPr>
                <w:color w:val="000000"/>
              </w:rPr>
            </w:pPr>
            <w:r>
              <w:rPr>
                <w:color w:val="000000"/>
              </w:rPr>
              <w:t>403</w:t>
            </w:r>
          </w:p>
        </w:tc>
        <w:tc>
          <w:tcPr>
            <w:tcW w:w="9300" w:type="dxa"/>
            <w:vAlign w:val="center"/>
          </w:tcPr>
          <w:p w:rsidR="005E7B95" w:rsidRPr="00EC4561" w:rsidRDefault="005E7B95" w:rsidP="00600C0E">
            <w:pPr>
              <w:widowControl w:val="0"/>
              <w:autoSpaceDE w:val="0"/>
              <w:autoSpaceDN w:val="0"/>
              <w:adjustRightInd w:val="0"/>
              <w:spacing w:before="15" w:line="225" w:lineRule="exact"/>
              <w:ind w:left="15"/>
              <w:rPr>
                <w:color w:val="000000"/>
                <w:sz w:val="24"/>
                <w:szCs w:val="24"/>
              </w:rPr>
            </w:pPr>
            <w:r w:rsidRPr="00EC4561">
              <w:rPr>
                <w:color w:val="000000"/>
                <w:sz w:val="24"/>
                <w:szCs w:val="24"/>
              </w:rPr>
              <w:t>Исследование уровня глутатиона в крови</w:t>
            </w:r>
          </w:p>
        </w:tc>
      </w:tr>
      <w:tr w:rsidR="005E7B95" w:rsidRPr="00D041FD" w:rsidTr="00381F2D">
        <w:tc>
          <w:tcPr>
            <w:tcW w:w="588" w:type="dxa"/>
          </w:tcPr>
          <w:p w:rsidR="005E7B95" w:rsidRDefault="00FC5502" w:rsidP="00C64476">
            <w:pPr>
              <w:jc w:val="both"/>
              <w:rPr>
                <w:color w:val="000000"/>
              </w:rPr>
            </w:pPr>
            <w:r>
              <w:rPr>
                <w:color w:val="000000"/>
              </w:rPr>
              <w:t>404</w:t>
            </w:r>
          </w:p>
        </w:tc>
        <w:tc>
          <w:tcPr>
            <w:tcW w:w="9300" w:type="dxa"/>
            <w:vAlign w:val="center"/>
          </w:tcPr>
          <w:p w:rsidR="005E7B95" w:rsidRPr="00EC4561" w:rsidRDefault="005E7B95" w:rsidP="00600C0E">
            <w:pPr>
              <w:widowControl w:val="0"/>
              <w:autoSpaceDE w:val="0"/>
              <w:autoSpaceDN w:val="0"/>
              <w:adjustRightInd w:val="0"/>
              <w:spacing w:before="15" w:line="225" w:lineRule="exact"/>
              <w:ind w:left="15"/>
              <w:rPr>
                <w:color w:val="000000"/>
                <w:sz w:val="24"/>
                <w:szCs w:val="24"/>
              </w:rPr>
            </w:pPr>
            <w:r w:rsidRPr="00EC4561">
              <w:rPr>
                <w:color w:val="000000"/>
                <w:sz w:val="24"/>
                <w:szCs w:val="24"/>
              </w:rPr>
              <w:t>Исследование уровня глюкозы в крови</w:t>
            </w:r>
          </w:p>
        </w:tc>
      </w:tr>
      <w:tr w:rsidR="005E7B95" w:rsidRPr="00D041FD" w:rsidTr="00381F2D">
        <w:tc>
          <w:tcPr>
            <w:tcW w:w="588" w:type="dxa"/>
          </w:tcPr>
          <w:p w:rsidR="005E7B95" w:rsidRDefault="00FC5502" w:rsidP="00C64476">
            <w:pPr>
              <w:jc w:val="both"/>
              <w:rPr>
                <w:color w:val="000000"/>
              </w:rPr>
            </w:pPr>
            <w:r>
              <w:rPr>
                <w:color w:val="000000"/>
              </w:rPr>
              <w:t>405</w:t>
            </w:r>
          </w:p>
        </w:tc>
        <w:tc>
          <w:tcPr>
            <w:tcW w:w="9300" w:type="dxa"/>
            <w:vAlign w:val="center"/>
          </w:tcPr>
          <w:p w:rsidR="005E7B95" w:rsidRPr="00EC4561" w:rsidRDefault="005E7B95" w:rsidP="00600C0E">
            <w:pPr>
              <w:widowControl w:val="0"/>
              <w:autoSpaceDE w:val="0"/>
              <w:autoSpaceDN w:val="0"/>
              <w:adjustRightInd w:val="0"/>
              <w:spacing w:before="15" w:line="225" w:lineRule="exact"/>
              <w:ind w:left="15"/>
              <w:rPr>
                <w:color w:val="000000"/>
                <w:sz w:val="24"/>
                <w:szCs w:val="24"/>
              </w:rPr>
            </w:pPr>
            <w:r w:rsidRPr="00EC4561">
              <w:rPr>
                <w:color w:val="000000"/>
                <w:sz w:val="24"/>
                <w:szCs w:val="24"/>
              </w:rPr>
              <w:t>Исследование уровня глюкозы в моче</w:t>
            </w:r>
          </w:p>
        </w:tc>
      </w:tr>
      <w:tr w:rsidR="005E7B95" w:rsidRPr="00D041FD" w:rsidTr="00381F2D">
        <w:tc>
          <w:tcPr>
            <w:tcW w:w="588" w:type="dxa"/>
          </w:tcPr>
          <w:p w:rsidR="005E7B95" w:rsidRDefault="00FC5502" w:rsidP="00C64476">
            <w:pPr>
              <w:jc w:val="both"/>
              <w:rPr>
                <w:color w:val="000000"/>
              </w:rPr>
            </w:pPr>
            <w:r>
              <w:rPr>
                <w:color w:val="000000"/>
              </w:rPr>
              <w:t>406</w:t>
            </w:r>
          </w:p>
        </w:tc>
        <w:tc>
          <w:tcPr>
            <w:tcW w:w="9300" w:type="dxa"/>
            <w:vAlign w:val="center"/>
          </w:tcPr>
          <w:p w:rsidR="005E7B95" w:rsidRPr="00EC4561" w:rsidRDefault="005E7B95" w:rsidP="00600C0E">
            <w:pPr>
              <w:widowControl w:val="0"/>
              <w:autoSpaceDE w:val="0"/>
              <w:autoSpaceDN w:val="0"/>
              <w:adjustRightInd w:val="0"/>
              <w:spacing w:before="15" w:line="225" w:lineRule="exact"/>
              <w:ind w:left="15"/>
              <w:rPr>
                <w:color w:val="000000"/>
                <w:sz w:val="24"/>
                <w:szCs w:val="24"/>
              </w:rPr>
            </w:pPr>
            <w:r w:rsidRPr="00EC4561">
              <w:rPr>
                <w:color w:val="000000"/>
                <w:sz w:val="24"/>
                <w:szCs w:val="24"/>
              </w:rPr>
              <w:t>Исследование уровня гомоцистеина в крови</w:t>
            </w:r>
          </w:p>
        </w:tc>
      </w:tr>
      <w:tr w:rsidR="005E7B95" w:rsidRPr="00D041FD" w:rsidTr="00381F2D">
        <w:tc>
          <w:tcPr>
            <w:tcW w:w="588" w:type="dxa"/>
          </w:tcPr>
          <w:p w:rsidR="005E7B95" w:rsidRDefault="00FC5502" w:rsidP="00C64476">
            <w:pPr>
              <w:jc w:val="both"/>
              <w:rPr>
                <w:color w:val="000000"/>
              </w:rPr>
            </w:pPr>
            <w:r>
              <w:rPr>
                <w:color w:val="000000"/>
              </w:rPr>
              <w:t>407</w:t>
            </w:r>
          </w:p>
        </w:tc>
        <w:tc>
          <w:tcPr>
            <w:tcW w:w="9300" w:type="dxa"/>
            <w:vAlign w:val="center"/>
          </w:tcPr>
          <w:p w:rsidR="005E7B95" w:rsidRPr="00EC4561" w:rsidRDefault="005E7B95" w:rsidP="00600C0E">
            <w:pPr>
              <w:widowControl w:val="0"/>
              <w:autoSpaceDE w:val="0"/>
              <w:autoSpaceDN w:val="0"/>
              <w:adjustRightInd w:val="0"/>
              <w:spacing w:before="15" w:line="225" w:lineRule="exact"/>
              <w:ind w:left="15"/>
              <w:rPr>
                <w:color w:val="000000"/>
                <w:sz w:val="24"/>
                <w:szCs w:val="24"/>
              </w:rPr>
            </w:pPr>
            <w:r w:rsidRPr="00EC4561">
              <w:rPr>
                <w:color w:val="000000"/>
                <w:sz w:val="24"/>
                <w:szCs w:val="24"/>
              </w:rPr>
              <w:t>Исследование уровня дезоксипиридинолина в моче</w:t>
            </w:r>
          </w:p>
        </w:tc>
      </w:tr>
      <w:tr w:rsidR="005E7B95" w:rsidRPr="00D041FD" w:rsidTr="00381F2D">
        <w:tc>
          <w:tcPr>
            <w:tcW w:w="588" w:type="dxa"/>
          </w:tcPr>
          <w:p w:rsidR="005E7B95" w:rsidRDefault="00FC5502" w:rsidP="00C64476">
            <w:pPr>
              <w:jc w:val="both"/>
              <w:rPr>
                <w:color w:val="000000"/>
              </w:rPr>
            </w:pPr>
            <w:r>
              <w:rPr>
                <w:color w:val="000000"/>
              </w:rPr>
              <w:t>408</w:t>
            </w:r>
          </w:p>
        </w:tc>
        <w:tc>
          <w:tcPr>
            <w:tcW w:w="9300" w:type="dxa"/>
            <w:vAlign w:val="center"/>
          </w:tcPr>
          <w:p w:rsidR="005E7B95" w:rsidRPr="00EC4561" w:rsidRDefault="005E7B95" w:rsidP="00600C0E">
            <w:pPr>
              <w:widowControl w:val="0"/>
              <w:autoSpaceDE w:val="0"/>
              <w:autoSpaceDN w:val="0"/>
              <w:adjustRightInd w:val="0"/>
              <w:spacing w:before="15" w:line="225" w:lineRule="exact"/>
              <w:ind w:left="15"/>
              <w:rPr>
                <w:color w:val="000000"/>
                <w:sz w:val="24"/>
                <w:szCs w:val="24"/>
              </w:rPr>
            </w:pPr>
            <w:r w:rsidRPr="00EC4561">
              <w:rPr>
                <w:color w:val="000000"/>
                <w:sz w:val="24"/>
                <w:szCs w:val="24"/>
              </w:rPr>
              <w:t>Исследование уровня железа сыворотки крови</w:t>
            </w:r>
          </w:p>
        </w:tc>
      </w:tr>
      <w:tr w:rsidR="005E7B95" w:rsidRPr="00D041FD" w:rsidTr="00381F2D">
        <w:tc>
          <w:tcPr>
            <w:tcW w:w="588" w:type="dxa"/>
          </w:tcPr>
          <w:p w:rsidR="005E7B95" w:rsidRDefault="00FC5502" w:rsidP="00C64476">
            <w:pPr>
              <w:jc w:val="both"/>
              <w:rPr>
                <w:color w:val="000000"/>
              </w:rPr>
            </w:pPr>
            <w:r>
              <w:rPr>
                <w:color w:val="000000"/>
              </w:rPr>
              <w:t>409</w:t>
            </w:r>
          </w:p>
        </w:tc>
        <w:tc>
          <w:tcPr>
            <w:tcW w:w="9300" w:type="dxa"/>
            <w:vAlign w:val="center"/>
          </w:tcPr>
          <w:p w:rsidR="005E7B95" w:rsidRPr="00EC4561" w:rsidRDefault="005E7B95" w:rsidP="00600C0E">
            <w:pPr>
              <w:widowControl w:val="0"/>
              <w:autoSpaceDE w:val="0"/>
              <w:autoSpaceDN w:val="0"/>
              <w:adjustRightInd w:val="0"/>
              <w:spacing w:before="15" w:line="225" w:lineRule="exact"/>
              <w:ind w:left="15"/>
              <w:rPr>
                <w:color w:val="000000"/>
                <w:sz w:val="24"/>
                <w:szCs w:val="24"/>
              </w:rPr>
            </w:pPr>
            <w:r w:rsidRPr="00EC4561">
              <w:rPr>
                <w:color w:val="000000"/>
                <w:sz w:val="24"/>
                <w:szCs w:val="24"/>
              </w:rPr>
              <w:t>Исследование уровня желчных кислот в крови</w:t>
            </w:r>
          </w:p>
        </w:tc>
      </w:tr>
      <w:tr w:rsidR="005E7B95" w:rsidRPr="00D041FD" w:rsidTr="00381F2D">
        <w:tc>
          <w:tcPr>
            <w:tcW w:w="588" w:type="dxa"/>
          </w:tcPr>
          <w:p w:rsidR="005E7B95" w:rsidRDefault="00FC5502" w:rsidP="00C64476">
            <w:pPr>
              <w:jc w:val="both"/>
              <w:rPr>
                <w:color w:val="000000"/>
              </w:rPr>
            </w:pPr>
            <w:r>
              <w:rPr>
                <w:color w:val="000000"/>
              </w:rPr>
              <w:t>410</w:t>
            </w:r>
          </w:p>
        </w:tc>
        <w:tc>
          <w:tcPr>
            <w:tcW w:w="9300" w:type="dxa"/>
            <w:vAlign w:val="center"/>
          </w:tcPr>
          <w:p w:rsidR="005E7B95" w:rsidRPr="00EC4561" w:rsidRDefault="005E7B95" w:rsidP="00600C0E">
            <w:pPr>
              <w:widowControl w:val="0"/>
              <w:autoSpaceDE w:val="0"/>
              <w:autoSpaceDN w:val="0"/>
              <w:adjustRightInd w:val="0"/>
              <w:spacing w:before="15" w:line="225" w:lineRule="exact"/>
              <w:ind w:left="15"/>
              <w:rPr>
                <w:color w:val="000000"/>
                <w:sz w:val="24"/>
                <w:szCs w:val="24"/>
              </w:rPr>
            </w:pPr>
            <w:r w:rsidRPr="00EC4561">
              <w:rPr>
                <w:color w:val="000000"/>
                <w:sz w:val="24"/>
                <w:szCs w:val="24"/>
              </w:rPr>
              <w:t>Исследование уровня ингибина B в крови</w:t>
            </w:r>
          </w:p>
        </w:tc>
      </w:tr>
      <w:tr w:rsidR="005E7B95" w:rsidRPr="00D041FD" w:rsidTr="00381F2D">
        <w:tc>
          <w:tcPr>
            <w:tcW w:w="588" w:type="dxa"/>
          </w:tcPr>
          <w:p w:rsidR="005E7B95" w:rsidRDefault="00FC5502" w:rsidP="00C64476">
            <w:pPr>
              <w:jc w:val="both"/>
              <w:rPr>
                <w:color w:val="000000"/>
              </w:rPr>
            </w:pPr>
            <w:r>
              <w:rPr>
                <w:color w:val="000000"/>
              </w:rPr>
              <w:t>411</w:t>
            </w:r>
          </w:p>
        </w:tc>
        <w:tc>
          <w:tcPr>
            <w:tcW w:w="9300" w:type="dxa"/>
            <w:vAlign w:val="center"/>
          </w:tcPr>
          <w:p w:rsidR="005E7B95" w:rsidRPr="00EC4561" w:rsidRDefault="005E7B95" w:rsidP="00600C0E">
            <w:pPr>
              <w:widowControl w:val="0"/>
              <w:autoSpaceDE w:val="0"/>
              <w:autoSpaceDN w:val="0"/>
              <w:adjustRightInd w:val="0"/>
              <w:spacing w:before="15" w:line="225" w:lineRule="exact"/>
              <w:ind w:left="15"/>
              <w:rPr>
                <w:color w:val="000000"/>
                <w:sz w:val="24"/>
                <w:szCs w:val="24"/>
              </w:rPr>
            </w:pPr>
            <w:r w:rsidRPr="00EC4561">
              <w:rPr>
                <w:color w:val="000000"/>
                <w:sz w:val="24"/>
                <w:szCs w:val="24"/>
              </w:rPr>
              <w:t>Исследование уровня ионизированного кальция в крови</w:t>
            </w:r>
          </w:p>
        </w:tc>
      </w:tr>
      <w:tr w:rsidR="005E7B95" w:rsidRPr="00D041FD" w:rsidTr="00381F2D">
        <w:tc>
          <w:tcPr>
            <w:tcW w:w="588" w:type="dxa"/>
          </w:tcPr>
          <w:p w:rsidR="005E7B95" w:rsidRDefault="00FC5502" w:rsidP="00C64476">
            <w:pPr>
              <w:jc w:val="both"/>
              <w:rPr>
                <w:color w:val="000000"/>
              </w:rPr>
            </w:pPr>
            <w:r>
              <w:rPr>
                <w:color w:val="000000"/>
              </w:rPr>
              <w:t>412</w:t>
            </w:r>
          </w:p>
        </w:tc>
        <w:tc>
          <w:tcPr>
            <w:tcW w:w="9300" w:type="dxa"/>
            <w:vAlign w:val="center"/>
          </w:tcPr>
          <w:p w:rsidR="005E7B95" w:rsidRPr="00EC4561" w:rsidRDefault="005E7B95" w:rsidP="00600C0E">
            <w:pPr>
              <w:widowControl w:val="0"/>
              <w:autoSpaceDE w:val="0"/>
              <w:autoSpaceDN w:val="0"/>
              <w:adjustRightInd w:val="0"/>
              <w:spacing w:before="15" w:line="225" w:lineRule="exact"/>
              <w:ind w:left="15"/>
              <w:rPr>
                <w:color w:val="000000"/>
                <w:sz w:val="24"/>
                <w:szCs w:val="24"/>
              </w:rPr>
            </w:pPr>
            <w:r w:rsidRPr="00EC4561">
              <w:rPr>
                <w:color w:val="000000"/>
                <w:sz w:val="24"/>
                <w:szCs w:val="24"/>
              </w:rPr>
              <w:t>Исследование уровня калия в крови</w:t>
            </w:r>
          </w:p>
        </w:tc>
      </w:tr>
      <w:tr w:rsidR="005E7B95" w:rsidRPr="00D041FD" w:rsidTr="00381F2D">
        <w:tc>
          <w:tcPr>
            <w:tcW w:w="588" w:type="dxa"/>
          </w:tcPr>
          <w:p w:rsidR="005E7B95" w:rsidRDefault="00FC5502" w:rsidP="00C64476">
            <w:pPr>
              <w:jc w:val="both"/>
              <w:rPr>
                <w:color w:val="000000"/>
              </w:rPr>
            </w:pPr>
            <w:r>
              <w:rPr>
                <w:color w:val="000000"/>
              </w:rPr>
              <w:lastRenderedPageBreak/>
              <w:t>413</w:t>
            </w:r>
          </w:p>
        </w:tc>
        <w:tc>
          <w:tcPr>
            <w:tcW w:w="9300" w:type="dxa"/>
            <w:vAlign w:val="center"/>
          </w:tcPr>
          <w:p w:rsidR="005E7B95" w:rsidRPr="00EC4561" w:rsidRDefault="005E7B95" w:rsidP="00600C0E">
            <w:pPr>
              <w:widowControl w:val="0"/>
              <w:autoSpaceDE w:val="0"/>
              <w:autoSpaceDN w:val="0"/>
              <w:adjustRightInd w:val="0"/>
              <w:spacing w:before="15" w:line="225" w:lineRule="exact"/>
              <w:ind w:left="15"/>
              <w:rPr>
                <w:color w:val="000000"/>
                <w:sz w:val="24"/>
                <w:szCs w:val="24"/>
              </w:rPr>
            </w:pPr>
            <w:r w:rsidRPr="00EC4561">
              <w:rPr>
                <w:color w:val="000000"/>
                <w:sz w:val="24"/>
                <w:szCs w:val="24"/>
              </w:rPr>
              <w:t>Исследование уровня кальция в моче</w:t>
            </w:r>
          </w:p>
        </w:tc>
      </w:tr>
      <w:tr w:rsidR="005E7B95" w:rsidRPr="00D041FD" w:rsidTr="00381F2D">
        <w:tc>
          <w:tcPr>
            <w:tcW w:w="588" w:type="dxa"/>
          </w:tcPr>
          <w:p w:rsidR="005E7B95" w:rsidRDefault="00FC5502" w:rsidP="00C64476">
            <w:pPr>
              <w:jc w:val="both"/>
              <w:rPr>
                <w:color w:val="000000"/>
              </w:rPr>
            </w:pPr>
            <w:r>
              <w:rPr>
                <w:color w:val="000000"/>
              </w:rPr>
              <w:t>414</w:t>
            </w:r>
          </w:p>
        </w:tc>
        <w:tc>
          <w:tcPr>
            <w:tcW w:w="9300" w:type="dxa"/>
            <w:vAlign w:val="center"/>
          </w:tcPr>
          <w:p w:rsidR="005E7B95" w:rsidRPr="00EC4561" w:rsidRDefault="005E7B95" w:rsidP="00600C0E">
            <w:pPr>
              <w:widowControl w:val="0"/>
              <w:autoSpaceDE w:val="0"/>
              <w:autoSpaceDN w:val="0"/>
              <w:adjustRightInd w:val="0"/>
              <w:spacing w:before="15" w:line="225" w:lineRule="exact"/>
              <w:ind w:left="15"/>
              <w:rPr>
                <w:color w:val="000000"/>
                <w:sz w:val="24"/>
                <w:szCs w:val="24"/>
              </w:rPr>
            </w:pPr>
            <w:r w:rsidRPr="00EC4561">
              <w:rPr>
                <w:color w:val="000000"/>
                <w:sz w:val="24"/>
                <w:szCs w:val="24"/>
              </w:rPr>
              <w:t>Исследование уровня креатинина в крови</w:t>
            </w:r>
          </w:p>
        </w:tc>
      </w:tr>
      <w:tr w:rsidR="005E7B95" w:rsidRPr="00D041FD" w:rsidTr="00381F2D">
        <w:tc>
          <w:tcPr>
            <w:tcW w:w="588" w:type="dxa"/>
          </w:tcPr>
          <w:p w:rsidR="005E7B95" w:rsidRDefault="00FC5502" w:rsidP="00C64476">
            <w:pPr>
              <w:jc w:val="both"/>
              <w:rPr>
                <w:color w:val="000000"/>
              </w:rPr>
            </w:pPr>
            <w:r>
              <w:rPr>
                <w:color w:val="000000"/>
              </w:rPr>
              <w:t>415</w:t>
            </w:r>
          </w:p>
        </w:tc>
        <w:tc>
          <w:tcPr>
            <w:tcW w:w="9300" w:type="dxa"/>
            <w:vAlign w:val="center"/>
          </w:tcPr>
          <w:p w:rsidR="005E7B95" w:rsidRPr="00EC4561" w:rsidRDefault="005E7B95" w:rsidP="00600C0E">
            <w:pPr>
              <w:widowControl w:val="0"/>
              <w:autoSpaceDE w:val="0"/>
              <w:autoSpaceDN w:val="0"/>
              <w:adjustRightInd w:val="0"/>
              <w:spacing w:before="15" w:line="225" w:lineRule="exact"/>
              <w:ind w:left="15"/>
              <w:rPr>
                <w:color w:val="000000"/>
                <w:sz w:val="24"/>
                <w:szCs w:val="24"/>
              </w:rPr>
            </w:pPr>
            <w:r w:rsidRPr="00EC4561">
              <w:rPr>
                <w:color w:val="000000"/>
                <w:sz w:val="24"/>
                <w:szCs w:val="24"/>
              </w:rPr>
              <w:t>Исследование уровня креатинина в моче</w:t>
            </w:r>
          </w:p>
        </w:tc>
      </w:tr>
      <w:tr w:rsidR="005E7B95" w:rsidRPr="00D041FD" w:rsidTr="00381F2D">
        <w:tc>
          <w:tcPr>
            <w:tcW w:w="588" w:type="dxa"/>
          </w:tcPr>
          <w:p w:rsidR="005E7B95" w:rsidRDefault="00FC5502" w:rsidP="00C64476">
            <w:pPr>
              <w:jc w:val="both"/>
              <w:rPr>
                <w:color w:val="000000"/>
              </w:rPr>
            </w:pPr>
            <w:r>
              <w:rPr>
                <w:color w:val="000000"/>
              </w:rPr>
              <w:t>416</w:t>
            </w:r>
          </w:p>
        </w:tc>
        <w:tc>
          <w:tcPr>
            <w:tcW w:w="9300" w:type="dxa"/>
            <w:vAlign w:val="center"/>
          </w:tcPr>
          <w:p w:rsidR="005E7B95" w:rsidRPr="00EC4561" w:rsidRDefault="005E7B95" w:rsidP="00600C0E">
            <w:pPr>
              <w:widowControl w:val="0"/>
              <w:autoSpaceDE w:val="0"/>
              <w:autoSpaceDN w:val="0"/>
              <w:adjustRightInd w:val="0"/>
              <w:spacing w:before="15" w:line="225" w:lineRule="exact"/>
              <w:ind w:left="15"/>
              <w:rPr>
                <w:color w:val="000000"/>
                <w:sz w:val="24"/>
                <w:szCs w:val="24"/>
              </w:rPr>
            </w:pPr>
            <w:r w:rsidRPr="00EC4561">
              <w:rPr>
                <w:color w:val="000000"/>
                <w:sz w:val="24"/>
                <w:szCs w:val="24"/>
              </w:rPr>
              <w:t>Исследование уровня лептина в крови</w:t>
            </w:r>
          </w:p>
        </w:tc>
      </w:tr>
      <w:tr w:rsidR="005E7B95" w:rsidRPr="00D041FD" w:rsidTr="00381F2D">
        <w:tc>
          <w:tcPr>
            <w:tcW w:w="588" w:type="dxa"/>
          </w:tcPr>
          <w:p w:rsidR="005E7B95" w:rsidRDefault="00FC5502" w:rsidP="00C64476">
            <w:pPr>
              <w:jc w:val="both"/>
              <w:rPr>
                <w:color w:val="000000"/>
              </w:rPr>
            </w:pPr>
            <w:r>
              <w:rPr>
                <w:color w:val="000000"/>
              </w:rPr>
              <w:t>417</w:t>
            </w:r>
          </w:p>
        </w:tc>
        <w:tc>
          <w:tcPr>
            <w:tcW w:w="9300" w:type="dxa"/>
            <w:vAlign w:val="center"/>
          </w:tcPr>
          <w:p w:rsidR="005E7B95" w:rsidRPr="00EC4561" w:rsidRDefault="005E7B95" w:rsidP="00600C0E">
            <w:pPr>
              <w:widowControl w:val="0"/>
              <w:autoSpaceDE w:val="0"/>
              <w:autoSpaceDN w:val="0"/>
              <w:adjustRightInd w:val="0"/>
              <w:spacing w:before="15" w:line="225" w:lineRule="exact"/>
              <w:ind w:left="15"/>
              <w:rPr>
                <w:color w:val="000000"/>
                <w:sz w:val="24"/>
                <w:szCs w:val="24"/>
              </w:rPr>
            </w:pPr>
            <w:r w:rsidRPr="00EC4561">
              <w:rPr>
                <w:color w:val="000000"/>
                <w:sz w:val="24"/>
                <w:szCs w:val="24"/>
              </w:rPr>
              <w:t>Исследование уровня меди в крови</w:t>
            </w:r>
          </w:p>
        </w:tc>
      </w:tr>
      <w:tr w:rsidR="005E7B95" w:rsidRPr="00D041FD" w:rsidTr="00381F2D">
        <w:tc>
          <w:tcPr>
            <w:tcW w:w="588" w:type="dxa"/>
          </w:tcPr>
          <w:p w:rsidR="005E7B95" w:rsidRDefault="00FC5502" w:rsidP="00FC5502">
            <w:pPr>
              <w:jc w:val="both"/>
              <w:rPr>
                <w:color w:val="000000"/>
              </w:rPr>
            </w:pPr>
            <w:r>
              <w:rPr>
                <w:color w:val="000000"/>
              </w:rPr>
              <w:t>418</w:t>
            </w:r>
          </w:p>
        </w:tc>
        <w:tc>
          <w:tcPr>
            <w:tcW w:w="9300" w:type="dxa"/>
            <w:vAlign w:val="center"/>
          </w:tcPr>
          <w:p w:rsidR="005E7B95" w:rsidRPr="00EC4561" w:rsidRDefault="005E7B95" w:rsidP="00600C0E">
            <w:pPr>
              <w:widowControl w:val="0"/>
              <w:autoSpaceDE w:val="0"/>
              <w:autoSpaceDN w:val="0"/>
              <w:adjustRightInd w:val="0"/>
              <w:spacing w:before="15" w:line="225" w:lineRule="exact"/>
              <w:ind w:left="15"/>
              <w:rPr>
                <w:color w:val="000000"/>
                <w:sz w:val="24"/>
                <w:szCs w:val="24"/>
              </w:rPr>
            </w:pPr>
            <w:r w:rsidRPr="00EC4561">
              <w:rPr>
                <w:color w:val="000000"/>
                <w:sz w:val="24"/>
                <w:szCs w:val="24"/>
              </w:rPr>
              <w:t>Исследование уровня метилированных катехоламинов в крови</w:t>
            </w:r>
          </w:p>
        </w:tc>
      </w:tr>
      <w:tr w:rsidR="005E7B95" w:rsidRPr="00D041FD" w:rsidTr="00381F2D">
        <w:tc>
          <w:tcPr>
            <w:tcW w:w="588" w:type="dxa"/>
          </w:tcPr>
          <w:p w:rsidR="005E7B95" w:rsidRDefault="00FC5502" w:rsidP="00C64476">
            <w:pPr>
              <w:jc w:val="both"/>
              <w:rPr>
                <w:color w:val="000000"/>
              </w:rPr>
            </w:pPr>
            <w:r>
              <w:rPr>
                <w:color w:val="000000"/>
              </w:rPr>
              <w:t>419</w:t>
            </w:r>
          </w:p>
        </w:tc>
        <w:tc>
          <w:tcPr>
            <w:tcW w:w="9300" w:type="dxa"/>
            <w:vAlign w:val="center"/>
          </w:tcPr>
          <w:p w:rsidR="005E7B95" w:rsidRPr="00EC4561" w:rsidRDefault="005E7B95" w:rsidP="00600C0E">
            <w:pPr>
              <w:widowControl w:val="0"/>
              <w:autoSpaceDE w:val="0"/>
              <w:autoSpaceDN w:val="0"/>
              <w:adjustRightInd w:val="0"/>
              <w:spacing w:before="15" w:line="225" w:lineRule="exact"/>
              <w:ind w:left="15"/>
              <w:rPr>
                <w:color w:val="000000"/>
                <w:sz w:val="24"/>
                <w:szCs w:val="24"/>
              </w:rPr>
            </w:pPr>
            <w:r w:rsidRPr="00EC4561">
              <w:rPr>
                <w:color w:val="000000"/>
                <w:sz w:val="24"/>
                <w:szCs w:val="24"/>
              </w:rPr>
              <w:t>Исследование уровня миоглобина в крови</w:t>
            </w:r>
          </w:p>
        </w:tc>
      </w:tr>
      <w:tr w:rsidR="005E7B95" w:rsidRPr="00D041FD" w:rsidTr="00381F2D">
        <w:tc>
          <w:tcPr>
            <w:tcW w:w="588" w:type="dxa"/>
          </w:tcPr>
          <w:p w:rsidR="005E7B95" w:rsidRDefault="00FC5502" w:rsidP="00C64476">
            <w:pPr>
              <w:jc w:val="both"/>
              <w:rPr>
                <w:color w:val="000000"/>
              </w:rPr>
            </w:pPr>
            <w:r>
              <w:rPr>
                <w:color w:val="000000"/>
              </w:rPr>
              <w:t>420</w:t>
            </w:r>
          </w:p>
        </w:tc>
        <w:tc>
          <w:tcPr>
            <w:tcW w:w="9300" w:type="dxa"/>
            <w:vAlign w:val="center"/>
          </w:tcPr>
          <w:p w:rsidR="005E7B95" w:rsidRPr="00EC4561" w:rsidRDefault="005E7B95" w:rsidP="00600C0E">
            <w:pPr>
              <w:widowControl w:val="0"/>
              <w:autoSpaceDE w:val="0"/>
              <w:autoSpaceDN w:val="0"/>
              <w:adjustRightInd w:val="0"/>
              <w:spacing w:before="15" w:line="225" w:lineRule="exact"/>
              <w:ind w:left="15"/>
              <w:rPr>
                <w:color w:val="000000"/>
                <w:sz w:val="24"/>
                <w:szCs w:val="24"/>
              </w:rPr>
            </w:pPr>
            <w:r w:rsidRPr="00EC4561">
              <w:rPr>
                <w:color w:val="000000"/>
                <w:sz w:val="24"/>
                <w:szCs w:val="24"/>
              </w:rPr>
              <w:t>Исследование уровня молочной кислоты в крови</w:t>
            </w:r>
          </w:p>
        </w:tc>
      </w:tr>
      <w:tr w:rsidR="005E7B95" w:rsidRPr="00D041FD" w:rsidTr="00381F2D">
        <w:tc>
          <w:tcPr>
            <w:tcW w:w="588" w:type="dxa"/>
          </w:tcPr>
          <w:p w:rsidR="005E7B95" w:rsidRDefault="00FC5502" w:rsidP="00C64476">
            <w:pPr>
              <w:jc w:val="both"/>
              <w:rPr>
                <w:color w:val="000000"/>
              </w:rPr>
            </w:pPr>
            <w:r>
              <w:rPr>
                <w:color w:val="000000"/>
              </w:rPr>
              <w:t>421</w:t>
            </w:r>
          </w:p>
        </w:tc>
        <w:tc>
          <w:tcPr>
            <w:tcW w:w="9300" w:type="dxa"/>
            <w:vAlign w:val="center"/>
          </w:tcPr>
          <w:p w:rsidR="005E7B95" w:rsidRPr="00EC4561" w:rsidRDefault="005E7B95" w:rsidP="00600C0E">
            <w:pPr>
              <w:widowControl w:val="0"/>
              <w:autoSpaceDE w:val="0"/>
              <w:autoSpaceDN w:val="0"/>
              <w:adjustRightInd w:val="0"/>
              <w:spacing w:before="15" w:line="225" w:lineRule="exact"/>
              <w:ind w:left="15"/>
              <w:rPr>
                <w:color w:val="000000"/>
                <w:sz w:val="24"/>
                <w:szCs w:val="24"/>
              </w:rPr>
            </w:pPr>
            <w:r w:rsidRPr="00EC4561">
              <w:rPr>
                <w:color w:val="000000"/>
                <w:sz w:val="24"/>
                <w:szCs w:val="24"/>
              </w:rPr>
              <w:t>Исследование уровня мочевины в крови</w:t>
            </w:r>
          </w:p>
        </w:tc>
      </w:tr>
      <w:tr w:rsidR="005E7B95" w:rsidRPr="00D041FD" w:rsidTr="00381F2D">
        <w:tc>
          <w:tcPr>
            <w:tcW w:w="588" w:type="dxa"/>
          </w:tcPr>
          <w:p w:rsidR="005E7B95" w:rsidRDefault="00FC5502" w:rsidP="00C64476">
            <w:pPr>
              <w:jc w:val="both"/>
              <w:rPr>
                <w:color w:val="000000"/>
              </w:rPr>
            </w:pPr>
            <w:r>
              <w:rPr>
                <w:color w:val="000000"/>
              </w:rPr>
              <w:t>422</w:t>
            </w:r>
          </w:p>
        </w:tc>
        <w:tc>
          <w:tcPr>
            <w:tcW w:w="9300" w:type="dxa"/>
            <w:vAlign w:val="center"/>
          </w:tcPr>
          <w:p w:rsidR="005E7B95" w:rsidRPr="00EC4561" w:rsidRDefault="005E7B95" w:rsidP="00600C0E">
            <w:pPr>
              <w:widowControl w:val="0"/>
              <w:autoSpaceDE w:val="0"/>
              <w:autoSpaceDN w:val="0"/>
              <w:adjustRightInd w:val="0"/>
              <w:spacing w:before="15" w:line="225" w:lineRule="exact"/>
              <w:ind w:left="15"/>
              <w:rPr>
                <w:color w:val="000000"/>
                <w:sz w:val="24"/>
                <w:szCs w:val="24"/>
              </w:rPr>
            </w:pPr>
            <w:r w:rsidRPr="00EC4561">
              <w:rPr>
                <w:color w:val="000000"/>
                <w:sz w:val="24"/>
                <w:szCs w:val="24"/>
              </w:rPr>
              <w:t>Исследование уровня мочевины в моче</w:t>
            </w:r>
          </w:p>
        </w:tc>
      </w:tr>
      <w:tr w:rsidR="005E7B95" w:rsidRPr="00D041FD" w:rsidTr="00381F2D">
        <w:tc>
          <w:tcPr>
            <w:tcW w:w="588" w:type="dxa"/>
          </w:tcPr>
          <w:p w:rsidR="005E7B95" w:rsidRDefault="00FC5502" w:rsidP="00C64476">
            <w:pPr>
              <w:jc w:val="both"/>
              <w:rPr>
                <w:color w:val="000000"/>
              </w:rPr>
            </w:pPr>
            <w:r>
              <w:rPr>
                <w:color w:val="000000"/>
              </w:rPr>
              <w:t>423</w:t>
            </w:r>
          </w:p>
        </w:tc>
        <w:tc>
          <w:tcPr>
            <w:tcW w:w="9300" w:type="dxa"/>
            <w:vAlign w:val="center"/>
          </w:tcPr>
          <w:p w:rsidR="005E7B95" w:rsidRPr="00EC4561" w:rsidRDefault="005E7B95" w:rsidP="00600C0E">
            <w:pPr>
              <w:widowControl w:val="0"/>
              <w:autoSpaceDE w:val="0"/>
              <w:autoSpaceDN w:val="0"/>
              <w:adjustRightInd w:val="0"/>
              <w:spacing w:before="15" w:line="225" w:lineRule="exact"/>
              <w:ind w:left="15"/>
              <w:rPr>
                <w:color w:val="000000"/>
                <w:sz w:val="24"/>
                <w:szCs w:val="24"/>
              </w:rPr>
            </w:pPr>
            <w:r w:rsidRPr="00EC4561">
              <w:rPr>
                <w:color w:val="000000"/>
                <w:sz w:val="24"/>
                <w:szCs w:val="24"/>
              </w:rPr>
              <w:t>Исследование уровня мочевой кислоты в крови</w:t>
            </w:r>
          </w:p>
        </w:tc>
      </w:tr>
      <w:tr w:rsidR="005E7B95" w:rsidRPr="00D041FD" w:rsidTr="00381F2D">
        <w:tc>
          <w:tcPr>
            <w:tcW w:w="588" w:type="dxa"/>
          </w:tcPr>
          <w:p w:rsidR="005E7B95" w:rsidRDefault="00FC5502" w:rsidP="00C64476">
            <w:pPr>
              <w:jc w:val="both"/>
              <w:rPr>
                <w:color w:val="000000"/>
              </w:rPr>
            </w:pPr>
            <w:r>
              <w:rPr>
                <w:color w:val="000000"/>
              </w:rPr>
              <w:t>424</w:t>
            </w:r>
          </w:p>
        </w:tc>
        <w:tc>
          <w:tcPr>
            <w:tcW w:w="9300" w:type="dxa"/>
            <w:vAlign w:val="center"/>
          </w:tcPr>
          <w:p w:rsidR="005E7B95" w:rsidRPr="00EC4561" w:rsidRDefault="005E7B95" w:rsidP="00600C0E">
            <w:pPr>
              <w:widowControl w:val="0"/>
              <w:autoSpaceDE w:val="0"/>
              <w:autoSpaceDN w:val="0"/>
              <w:adjustRightInd w:val="0"/>
              <w:spacing w:before="15" w:line="225" w:lineRule="exact"/>
              <w:ind w:left="15"/>
              <w:rPr>
                <w:color w:val="000000"/>
                <w:sz w:val="24"/>
                <w:szCs w:val="24"/>
              </w:rPr>
            </w:pPr>
            <w:r w:rsidRPr="00EC4561">
              <w:rPr>
                <w:color w:val="000000"/>
                <w:sz w:val="24"/>
                <w:szCs w:val="24"/>
              </w:rPr>
              <w:t>Исследование уровня мочевой кислоты в моче</w:t>
            </w:r>
          </w:p>
        </w:tc>
      </w:tr>
      <w:tr w:rsidR="005E7B95" w:rsidRPr="00D041FD" w:rsidTr="00381F2D">
        <w:tc>
          <w:tcPr>
            <w:tcW w:w="588" w:type="dxa"/>
          </w:tcPr>
          <w:p w:rsidR="005E7B95" w:rsidRDefault="00FC5502" w:rsidP="00C64476">
            <w:pPr>
              <w:jc w:val="both"/>
              <w:rPr>
                <w:color w:val="000000"/>
              </w:rPr>
            </w:pPr>
            <w:r>
              <w:rPr>
                <w:color w:val="000000"/>
              </w:rPr>
              <w:t>425</w:t>
            </w:r>
          </w:p>
        </w:tc>
        <w:tc>
          <w:tcPr>
            <w:tcW w:w="9300" w:type="dxa"/>
            <w:vAlign w:val="center"/>
          </w:tcPr>
          <w:p w:rsidR="005E7B95" w:rsidRPr="00EC4561" w:rsidRDefault="005E7B95" w:rsidP="00600C0E">
            <w:pPr>
              <w:widowControl w:val="0"/>
              <w:autoSpaceDE w:val="0"/>
              <w:autoSpaceDN w:val="0"/>
              <w:adjustRightInd w:val="0"/>
              <w:spacing w:before="15" w:line="225" w:lineRule="exact"/>
              <w:ind w:left="15"/>
              <w:rPr>
                <w:color w:val="000000"/>
                <w:sz w:val="24"/>
                <w:szCs w:val="24"/>
              </w:rPr>
            </w:pPr>
            <w:r w:rsidRPr="00EC4561">
              <w:rPr>
                <w:color w:val="000000"/>
                <w:sz w:val="24"/>
                <w:szCs w:val="24"/>
              </w:rPr>
              <w:t>Исследование уровня натрия в крови</w:t>
            </w:r>
          </w:p>
        </w:tc>
      </w:tr>
      <w:tr w:rsidR="00600C0E" w:rsidRPr="00D041FD" w:rsidTr="00381F2D">
        <w:tc>
          <w:tcPr>
            <w:tcW w:w="588" w:type="dxa"/>
          </w:tcPr>
          <w:p w:rsidR="00600C0E" w:rsidRDefault="00FC5502" w:rsidP="00C64476">
            <w:pPr>
              <w:jc w:val="both"/>
              <w:rPr>
                <w:color w:val="000000"/>
              </w:rPr>
            </w:pPr>
            <w:r>
              <w:rPr>
                <w:color w:val="000000"/>
              </w:rPr>
              <w:t>426</w:t>
            </w:r>
          </w:p>
        </w:tc>
        <w:tc>
          <w:tcPr>
            <w:tcW w:w="9300" w:type="dxa"/>
            <w:vAlign w:val="center"/>
          </w:tcPr>
          <w:p w:rsidR="00600C0E" w:rsidRPr="00EC4561" w:rsidRDefault="00600C0E" w:rsidP="00600C0E">
            <w:pPr>
              <w:widowControl w:val="0"/>
              <w:autoSpaceDE w:val="0"/>
              <w:autoSpaceDN w:val="0"/>
              <w:adjustRightInd w:val="0"/>
              <w:spacing w:before="15" w:line="225" w:lineRule="exact"/>
              <w:ind w:left="15"/>
              <w:rPr>
                <w:color w:val="000000"/>
                <w:sz w:val="24"/>
                <w:szCs w:val="24"/>
              </w:rPr>
            </w:pPr>
            <w:r w:rsidRPr="00EC4561">
              <w:rPr>
                <w:color w:val="000000"/>
                <w:sz w:val="24"/>
                <w:szCs w:val="24"/>
              </w:rPr>
              <w:t>Исследование уровня неорганического фосфора в крови</w:t>
            </w:r>
          </w:p>
        </w:tc>
      </w:tr>
      <w:tr w:rsidR="00600C0E" w:rsidRPr="00D041FD" w:rsidTr="00381F2D">
        <w:tc>
          <w:tcPr>
            <w:tcW w:w="588" w:type="dxa"/>
          </w:tcPr>
          <w:p w:rsidR="00600C0E" w:rsidRDefault="00FC5502" w:rsidP="00C64476">
            <w:pPr>
              <w:jc w:val="both"/>
              <w:rPr>
                <w:color w:val="000000"/>
              </w:rPr>
            </w:pPr>
            <w:r>
              <w:rPr>
                <w:color w:val="000000"/>
              </w:rPr>
              <w:t>427</w:t>
            </w:r>
          </w:p>
        </w:tc>
        <w:tc>
          <w:tcPr>
            <w:tcW w:w="9300" w:type="dxa"/>
            <w:vAlign w:val="center"/>
          </w:tcPr>
          <w:p w:rsidR="00600C0E" w:rsidRPr="00EC4561" w:rsidRDefault="00600C0E" w:rsidP="00600C0E">
            <w:pPr>
              <w:widowControl w:val="0"/>
              <w:autoSpaceDE w:val="0"/>
              <w:autoSpaceDN w:val="0"/>
              <w:adjustRightInd w:val="0"/>
              <w:spacing w:before="15" w:line="225" w:lineRule="exact"/>
              <w:ind w:left="15"/>
              <w:rPr>
                <w:color w:val="000000"/>
                <w:sz w:val="24"/>
                <w:szCs w:val="24"/>
              </w:rPr>
            </w:pPr>
            <w:r w:rsidRPr="00EC4561">
              <w:rPr>
                <w:color w:val="000000"/>
                <w:sz w:val="24"/>
                <w:szCs w:val="24"/>
              </w:rPr>
              <w:t>Исследование уровня общего белка в крови</w:t>
            </w:r>
          </w:p>
        </w:tc>
      </w:tr>
      <w:tr w:rsidR="00600C0E" w:rsidRPr="00D041FD" w:rsidTr="00381F2D">
        <w:tc>
          <w:tcPr>
            <w:tcW w:w="588" w:type="dxa"/>
          </w:tcPr>
          <w:p w:rsidR="00600C0E" w:rsidRDefault="00FC5502" w:rsidP="00C64476">
            <w:pPr>
              <w:jc w:val="both"/>
              <w:rPr>
                <w:color w:val="000000"/>
              </w:rPr>
            </w:pPr>
            <w:r>
              <w:rPr>
                <w:color w:val="000000"/>
              </w:rPr>
              <w:t>428</w:t>
            </w:r>
          </w:p>
        </w:tc>
        <w:tc>
          <w:tcPr>
            <w:tcW w:w="9300" w:type="dxa"/>
            <w:vAlign w:val="center"/>
          </w:tcPr>
          <w:p w:rsidR="00600C0E" w:rsidRPr="00EC4561" w:rsidRDefault="00600C0E" w:rsidP="00600C0E">
            <w:pPr>
              <w:widowControl w:val="0"/>
              <w:autoSpaceDE w:val="0"/>
              <w:autoSpaceDN w:val="0"/>
              <w:adjustRightInd w:val="0"/>
              <w:spacing w:before="15" w:line="225" w:lineRule="exact"/>
              <w:ind w:left="15"/>
              <w:rPr>
                <w:color w:val="000000"/>
                <w:sz w:val="24"/>
                <w:szCs w:val="24"/>
              </w:rPr>
            </w:pPr>
            <w:r w:rsidRPr="00EC4561">
              <w:rPr>
                <w:color w:val="000000"/>
                <w:sz w:val="24"/>
                <w:szCs w:val="24"/>
              </w:rPr>
              <w:t>Исследование уровня общего билирубина в крови</w:t>
            </w:r>
          </w:p>
        </w:tc>
      </w:tr>
      <w:tr w:rsidR="00600C0E" w:rsidRPr="00D041FD" w:rsidTr="00381F2D">
        <w:tc>
          <w:tcPr>
            <w:tcW w:w="588" w:type="dxa"/>
          </w:tcPr>
          <w:p w:rsidR="00600C0E" w:rsidRDefault="00FC5502" w:rsidP="00C64476">
            <w:pPr>
              <w:jc w:val="both"/>
              <w:rPr>
                <w:color w:val="000000"/>
              </w:rPr>
            </w:pPr>
            <w:r>
              <w:rPr>
                <w:color w:val="000000"/>
              </w:rPr>
              <w:t>429</w:t>
            </w:r>
          </w:p>
        </w:tc>
        <w:tc>
          <w:tcPr>
            <w:tcW w:w="9300" w:type="dxa"/>
            <w:vAlign w:val="center"/>
          </w:tcPr>
          <w:p w:rsidR="00600C0E" w:rsidRPr="00EC4561" w:rsidRDefault="00600C0E" w:rsidP="00600C0E">
            <w:pPr>
              <w:widowControl w:val="0"/>
              <w:autoSpaceDE w:val="0"/>
              <w:autoSpaceDN w:val="0"/>
              <w:adjustRightInd w:val="0"/>
              <w:spacing w:before="15" w:line="225" w:lineRule="exact"/>
              <w:ind w:left="15"/>
              <w:rPr>
                <w:color w:val="000000"/>
                <w:sz w:val="24"/>
                <w:szCs w:val="24"/>
              </w:rPr>
            </w:pPr>
            <w:r w:rsidRPr="00EC4561">
              <w:rPr>
                <w:color w:val="000000"/>
                <w:sz w:val="24"/>
                <w:szCs w:val="24"/>
              </w:rPr>
              <w:t>Исследование уровня общего кальция в крови</w:t>
            </w:r>
          </w:p>
        </w:tc>
      </w:tr>
      <w:tr w:rsidR="00600C0E" w:rsidRPr="00D041FD" w:rsidTr="00381F2D">
        <w:tc>
          <w:tcPr>
            <w:tcW w:w="588" w:type="dxa"/>
          </w:tcPr>
          <w:p w:rsidR="00600C0E" w:rsidRDefault="00FC5502" w:rsidP="00C64476">
            <w:pPr>
              <w:jc w:val="both"/>
              <w:rPr>
                <w:color w:val="000000"/>
              </w:rPr>
            </w:pPr>
            <w:r>
              <w:rPr>
                <w:color w:val="000000"/>
              </w:rPr>
              <w:t>430</w:t>
            </w:r>
          </w:p>
        </w:tc>
        <w:tc>
          <w:tcPr>
            <w:tcW w:w="9300" w:type="dxa"/>
            <w:vAlign w:val="center"/>
          </w:tcPr>
          <w:p w:rsidR="00600C0E" w:rsidRPr="00EC4561" w:rsidRDefault="00600C0E" w:rsidP="00600C0E">
            <w:pPr>
              <w:widowControl w:val="0"/>
              <w:autoSpaceDE w:val="0"/>
              <w:autoSpaceDN w:val="0"/>
              <w:adjustRightInd w:val="0"/>
              <w:spacing w:before="15" w:line="225" w:lineRule="exact"/>
              <w:ind w:left="15"/>
              <w:rPr>
                <w:color w:val="000000"/>
                <w:sz w:val="24"/>
                <w:szCs w:val="24"/>
              </w:rPr>
            </w:pPr>
            <w:r w:rsidRPr="00EC4561">
              <w:rPr>
                <w:color w:val="000000"/>
                <w:sz w:val="24"/>
                <w:szCs w:val="24"/>
              </w:rPr>
              <w:t>Исследование уровня общего магния в сыворотке крови</w:t>
            </w:r>
          </w:p>
        </w:tc>
      </w:tr>
      <w:tr w:rsidR="00600C0E" w:rsidRPr="00D041FD" w:rsidTr="00381F2D">
        <w:tc>
          <w:tcPr>
            <w:tcW w:w="588" w:type="dxa"/>
          </w:tcPr>
          <w:p w:rsidR="00600C0E" w:rsidRDefault="00FC5502" w:rsidP="00C64476">
            <w:pPr>
              <w:jc w:val="both"/>
              <w:rPr>
                <w:color w:val="000000"/>
              </w:rPr>
            </w:pPr>
            <w:r>
              <w:rPr>
                <w:color w:val="000000"/>
              </w:rPr>
              <w:t>431</w:t>
            </w:r>
          </w:p>
        </w:tc>
        <w:tc>
          <w:tcPr>
            <w:tcW w:w="9300" w:type="dxa"/>
            <w:vAlign w:val="center"/>
          </w:tcPr>
          <w:p w:rsidR="00600C0E" w:rsidRPr="00EC4561" w:rsidRDefault="00600C0E" w:rsidP="00600C0E">
            <w:pPr>
              <w:widowControl w:val="0"/>
              <w:autoSpaceDE w:val="0"/>
              <w:autoSpaceDN w:val="0"/>
              <w:adjustRightInd w:val="0"/>
              <w:spacing w:before="15" w:line="225" w:lineRule="exact"/>
              <w:ind w:left="15"/>
              <w:rPr>
                <w:color w:val="000000"/>
                <w:sz w:val="24"/>
                <w:szCs w:val="24"/>
              </w:rPr>
            </w:pPr>
            <w:r w:rsidRPr="00EC4561">
              <w:rPr>
                <w:color w:val="000000"/>
                <w:sz w:val="24"/>
                <w:szCs w:val="24"/>
              </w:rPr>
              <w:t>Исследование уровня остеокальцина в крови</w:t>
            </w:r>
          </w:p>
        </w:tc>
      </w:tr>
      <w:tr w:rsidR="00600C0E" w:rsidRPr="00D041FD" w:rsidTr="00381F2D">
        <w:tc>
          <w:tcPr>
            <w:tcW w:w="588" w:type="dxa"/>
          </w:tcPr>
          <w:p w:rsidR="00600C0E" w:rsidRDefault="00FC5502" w:rsidP="00C64476">
            <w:pPr>
              <w:jc w:val="both"/>
              <w:rPr>
                <w:color w:val="000000"/>
              </w:rPr>
            </w:pPr>
            <w:r>
              <w:rPr>
                <w:color w:val="000000"/>
              </w:rPr>
              <w:t>432</w:t>
            </w:r>
          </w:p>
        </w:tc>
        <w:tc>
          <w:tcPr>
            <w:tcW w:w="9300" w:type="dxa"/>
            <w:vAlign w:val="center"/>
          </w:tcPr>
          <w:p w:rsidR="00600C0E" w:rsidRPr="00EC4561" w:rsidRDefault="00600C0E" w:rsidP="00600C0E">
            <w:pPr>
              <w:widowControl w:val="0"/>
              <w:autoSpaceDE w:val="0"/>
              <w:autoSpaceDN w:val="0"/>
              <w:adjustRightInd w:val="0"/>
              <w:spacing w:before="15" w:line="225" w:lineRule="exact"/>
              <w:ind w:left="15"/>
              <w:rPr>
                <w:color w:val="000000"/>
                <w:sz w:val="24"/>
                <w:szCs w:val="24"/>
              </w:rPr>
            </w:pPr>
            <w:r w:rsidRPr="00EC4561">
              <w:rPr>
                <w:color w:val="000000"/>
                <w:sz w:val="24"/>
                <w:szCs w:val="24"/>
              </w:rPr>
              <w:t>Исследование уровня ренина в крови</w:t>
            </w:r>
          </w:p>
        </w:tc>
      </w:tr>
      <w:tr w:rsidR="00600C0E" w:rsidRPr="00D041FD" w:rsidTr="00381F2D">
        <w:tc>
          <w:tcPr>
            <w:tcW w:w="588" w:type="dxa"/>
          </w:tcPr>
          <w:p w:rsidR="00600C0E" w:rsidRDefault="00FC5502" w:rsidP="00C64476">
            <w:pPr>
              <w:jc w:val="both"/>
              <w:rPr>
                <w:color w:val="000000"/>
              </w:rPr>
            </w:pPr>
            <w:r>
              <w:rPr>
                <w:color w:val="000000"/>
              </w:rPr>
              <w:t>433</w:t>
            </w:r>
          </w:p>
        </w:tc>
        <w:tc>
          <w:tcPr>
            <w:tcW w:w="9300" w:type="dxa"/>
            <w:vAlign w:val="center"/>
          </w:tcPr>
          <w:p w:rsidR="00600C0E" w:rsidRPr="00EC4561" w:rsidRDefault="00600C0E" w:rsidP="00600C0E">
            <w:pPr>
              <w:widowControl w:val="0"/>
              <w:autoSpaceDE w:val="0"/>
              <w:autoSpaceDN w:val="0"/>
              <w:adjustRightInd w:val="0"/>
              <w:spacing w:before="15" w:line="225" w:lineRule="exact"/>
              <w:ind w:left="15"/>
              <w:rPr>
                <w:color w:val="000000"/>
                <w:sz w:val="24"/>
                <w:szCs w:val="24"/>
              </w:rPr>
            </w:pPr>
            <w:r w:rsidRPr="00EC4561">
              <w:rPr>
                <w:color w:val="000000"/>
                <w:sz w:val="24"/>
                <w:szCs w:val="24"/>
              </w:rPr>
              <w:t>Исследование уровня свинца в крови</w:t>
            </w:r>
          </w:p>
        </w:tc>
      </w:tr>
      <w:tr w:rsidR="00600C0E" w:rsidRPr="00D041FD" w:rsidTr="00381F2D">
        <w:tc>
          <w:tcPr>
            <w:tcW w:w="588" w:type="dxa"/>
          </w:tcPr>
          <w:p w:rsidR="00600C0E" w:rsidRDefault="00FC5502" w:rsidP="00C64476">
            <w:pPr>
              <w:jc w:val="both"/>
              <w:rPr>
                <w:color w:val="000000"/>
              </w:rPr>
            </w:pPr>
            <w:r>
              <w:rPr>
                <w:color w:val="000000"/>
              </w:rPr>
              <w:t>434</w:t>
            </w:r>
          </w:p>
        </w:tc>
        <w:tc>
          <w:tcPr>
            <w:tcW w:w="9300" w:type="dxa"/>
            <w:vAlign w:val="center"/>
          </w:tcPr>
          <w:p w:rsidR="00600C0E" w:rsidRPr="00EC4561" w:rsidRDefault="00600C0E" w:rsidP="00600C0E">
            <w:pPr>
              <w:widowControl w:val="0"/>
              <w:autoSpaceDE w:val="0"/>
              <w:autoSpaceDN w:val="0"/>
              <w:adjustRightInd w:val="0"/>
              <w:spacing w:before="15" w:line="225" w:lineRule="exact"/>
              <w:ind w:left="15"/>
              <w:rPr>
                <w:color w:val="000000"/>
                <w:sz w:val="24"/>
                <w:szCs w:val="24"/>
              </w:rPr>
            </w:pPr>
            <w:r w:rsidRPr="00EC4561">
              <w:rPr>
                <w:color w:val="000000"/>
                <w:sz w:val="24"/>
                <w:szCs w:val="24"/>
              </w:rPr>
              <w:t>Исследование уровня свободного и связанного билирубина в крови</w:t>
            </w:r>
          </w:p>
        </w:tc>
      </w:tr>
      <w:tr w:rsidR="00600C0E" w:rsidRPr="00D041FD" w:rsidTr="00381F2D">
        <w:tc>
          <w:tcPr>
            <w:tcW w:w="588" w:type="dxa"/>
          </w:tcPr>
          <w:p w:rsidR="00600C0E" w:rsidRDefault="00FC5502" w:rsidP="00C64476">
            <w:pPr>
              <w:jc w:val="both"/>
              <w:rPr>
                <w:color w:val="000000"/>
              </w:rPr>
            </w:pPr>
            <w:r>
              <w:rPr>
                <w:color w:val="000000"/>
              </w:rPr>
              <w:t>435</w:t>
            </w:r>
          </w:p>
        </w:tc>
        <w:tc>
          <w:tcPr>
            <w:tcW w:w="9300" w:type="dxa"/>
            <w:vAlign w:val="center"/>
          </w:tcPr>
          <w:p w:rsidR="00600C0E" w:rsidRPr="00EC4561" w:rsidRDefault="00600C0E" w:rsidP="00600C0E">
            <w:pPr>
              <w:widowControl w:val="0"/>
              <w:autoSpaceDE w:val="0"/>
              <w:autoSpaceDN w:val="0"/>
              <w:adjustRightInd w:val="0"/>
              <w:spacing w:before="15" w:line="225" w:lineRule="exact"/>
              <w:ind w:left="15"/>
              <w:rPr>
                <w:color w:val="000000"/>
                <w:sz w:val="24"/>
                <w:szCs w:val="24"/>
              </w:rPr>
            </w:pPr>
            <w:r w:rsidRPr="00EC4561">
              <w:rPr>
                <w:color w:val="000000"/>
                <w:sz w:val="24"/>
                <w:szCs w:val="24"/>
              </w:rPr>
              <w:t>Исследование уровня свободного кортизола в моче</w:t>
            </w:r>
          </w:p>
        </w:tc>
      </w:tr>
      <w:tr w:rsidR="00600C0E" w:rsidRPr="00D041FD" w:rsidTr="00381F2D">
        <w:tc>
          <w:tcPr>
            <w:tcW w:w="588" w:type="dxa"/>
          </w:tcPr>
          <w:p w:rsidR="00600C0E" w:rsidRDefault="00FC5502" w:rsidP="00C64476">
            <w:pPr>
              <w:jc w:val="both"/>
              <w:rPr>
                <w:color w:val="000000"/>
              </w:rPr>
            </w:pPr>
            <w:r>
              <w:rPr>
                <w:color w:val="000000"/>
              </w:rPr>
              <w:t>436</w:t>
            </w:r>
          </w:p>
        </w:tc>
        <w:tc>
          <w:tcPr>
            <w:tcW w:w="9300" w:type="dxa"/>
            <w:vAlign w:val="center"/>
          </w:tcPr>
          <w:p w:rsidR="00600C0E" w:rsidRPr="00EC4561" w:rsidRDefault="00600C0E" w:rsidP="00600C0E">
            <w:pPr>
              <w:widowControl w:val="0"/>
              <w:autoSpaceDE w:val="0"/>
              <w:autoSpaceDN w:val="0"/>
              <w:adjustRightInd w:val="0"/>
              <w:spacing w:before="15" w:line="225" w:lineRule="exact"/>
              <w:ind w:left="15"/>
              <w:rPr>
                <w:color w:val="000000"/>
                <w:sz w:val="24"/>
                <w:szCs w:val="24"/>
              </w:rPr>
            </w:pPr>
            <w:r w:rsidRPr="00EC4561">
              <w:rPr>
                <w:color w:val="000000"/>
                <w:sz w:val="24"/>
                <w:szCs w:val="24"/>
              </w:rPr>
              <w:t>Исследование уровня свободного кортизола в слюне</w:t>
            </w:r>
          </w:p>
        </w:tc>
      </w:tr>
      <w:tr w:rsidR="00600C0E" w:rsidRPr="00D041FD" w:rsidTr="00381F2D">
        <w:tc>
          <w:tcPr>
            <w:tcW w:w="588" w:type="dxa"/>
          </w:tcPr>
          <w:p w:rsidR="00600C0E" w:rsidRDefault="00FC5502" w:rsidP="00C64476">
            <w:pPr>
              <w:jc w:val="both"/>
              <w:rPr>
                <w:color w:val="000000"/>
              </w:rPr>
            </w:pPr>
            <w:r>
              <w:rPr>
                <w:color w:val="000000"/>
              </w:rPr>
              <w:t>437</w:t>
            </w:r>
          </w:p>
        </w:tc>
        <w:tc>
          <w:tcPr>
            <w:tcW w:w="9300" w:type="dxa"/>
            <w:vAlign w:val="center"/>
          </w:tcPr>
          <w:p w:rsidR="00600C0E" w:rsidRPr="00EC4561" w:rsidRDefault="00600C0E" w:rsidP="00600C0E">
            <w:pPr>
              <w:widowControl w:val="0"/>
              <w:autoSpaceDE w:val="0"/>
              <w:autoSpaceDN w:val="0"/>
              <w:adjustRightInd w:val="0"/>
              <w:spacing w:before="15" w:line="225" w:lineRule="exact"/>
              <w:ind w:left="15"/>
              <w:rPr>
                <w:color w:val="000000"/>
                <w:sz w:val="24"/>
                <w:szCs w:val="24"/>
              </w:rPr>
            </w:pPr>
            <w:r w:rsidRPr="00EC4561">
              <w:rPr>
                <w:color w:val="000000"/>
                <w:sz w:val="24"/>
                <w:szCs w:val="24"/>
              </w:rPr>
              <w:t>Исследование уровня свободного эстриола в крови</w:t>
            </w:r>
          </w:p>
        </w:tc>
      </w:tr>
      <w:tr w:rsidR="00600C0E" w:rsidRPr="00D041FD" w:rsidTr="00381F2D">
        <w:tc>
          <w:tcPr>
            <w:tcW w:w="588" w:type="dxa"/>
          </w:tcPr>
          <w:p w:rsidR="00600C0E" w:rsidRDefault="00FC5502" w:rsidP="00C64476">
            <w:pPr>
              <w:jc w:val="both"/>
              <w:rPr>
                <w:color w:val="000000"/>
              </w:rPr>
            </w:pPr>
            <w:r>
              <w:rPr>
                <w:color w:val="000000"/>
              </w:rPr>
              <w:t>438</w:t>
            </w:r>
          </w:p>
        </w:tc>
        <w:tc>
          <w:tcPr>
            <w:tcW w:w="9300" w:type="dxa"/>
            <w:vAlign w:val="center"/>
          </w:tcPr>
          <w:p w:rsidR="00600C0E" w:rsidRPr="00EC4561" w:rsidRDefault="00600C0E" w:rsidP="00600C0E">
            <w:pPr>
              <w:widowControl w:val="0"/>
              <w:autoSpaceDE w:val="0"/>
              <w:autoSpaceDN w:val="0"/>
              <w:adjustRightInd w:val="0"/>
              <w:spacing w:before="15" w:line="225" w:lineRule="exact"/>
              <w:ind w:left="15"/>
              <w:rPr>
                <w:color w:val="000000"/>
                <w:sz w:val="24"/>
                <w:szCs w:val="24"/>
              </w:rPr>
            </w:pPr>
            <w:r w:rsidRPr="00EC4561">
              <w:rPr>
                <w:color w:val="000000"/>
                <w:sz w:val="24"/>
                <w:szCs w:val="24"/>
              </w:rPr>
              <w:t>Исследование уровня селена в плазме</w:t>
            </w:r>
          </w:p>
        </w:tc>
      </w:tr>
      <w:tr w:rsidR="00600C0E" w:rsidRPr="00D041FD" w:rsidTr="00381F2D">
        <w:tc>
          <w:tcPr>
            <w:tcW w:w="588" w:type="dxa"/>
          </w:tcPr>
          <w:p w:rsidR="00600C0E" w:rsidRDefault="00FC5502" w:rsidP="00C64476">
            <w:pPr>
              <w:jc w:val="both"/>
              <w:rPr>
                <w:color w:val="000000"/>
              </w:rPr>
            </w:pPr>
            <w:r>
              <w:rPr>
                <w:color w:val="000000"/>
              </w:rPr>
              <w:t>439</w:t>
            </w:r>
          </w:p>
        </w:tc>
        <w:tc>
          <w:tcPr>
            <w:tcW w:w="9300" w:type="dxa"/>
            <w:vAlign w:val="center"/>
          </w:tcPr>
          <w:p w:rsidR="00600C0E" w:rsidRPr="00EC4561" w:rsidRDefault="00600C0E" w:rsidP="00600C0E">
            <w:pPr>
              <w:widowControl w:val="0"/>
              <w:autoSpaceDE w:val="0"/>
              <w:autoSpaceDN w:val="0"/>
              <w:adjustRightInd w:val="0"/>
              <w:spacing w:before="15" w:line="225" w:lineRule="exact"/>
              <w:ind w:left="15"/>
              <w:rPr>
                <w:color w:val="000000"/>
                <w:sz w:val="24"/>
                <w:szCs w:val="24"/>
              </w:rPr>
            </w:pPr>
            <w:r w:rsidRPr="00EC4561">
              <w:rPr>
                <w:color w:val="000000"/>
                <w:sz w:val="24"/>
                <w:szCs w:val="24"/>
              </w:rPr>
              <w:t>Исследование уровня трансферрина сыворотки крови</w:t>
            </w:r>
          </w:p>
        </w:tc>
      </w:tr>
      <w:tr w:rsidR="00600C0E" w:rsidRPr="00D041FD" w:rsidTr="00381F2D">
        <w:tc>
          <w:tcPr>
            <w:tcW w:w="588" w:type="dxa"/>
          </w:tcPr>
          <w:p w:rsidR="00600C0E" w:rsidRDefault="00FC5502" w:rsidP="00C64476">
            <w:pPr>
              <w:jc w:val="both"/>
              <w:rPr>
                <w:color w:val="000000"/>
              </w:rPr>
            </w:pPr>
            <w:r>
              <w:rPr>
                <w:color w:val="000000"/>
              </w:rPr>
              <w:t>440</w:t>
            </w:r>
          </w:p>
        </w:tc>
        <w:tc>
          <w:tcPr>
            <w:tcW w:w="9300" w:type="dxa"/>
            <w:vAlign w:val="center"/>
          </w:tcPr>
          <w:p w:rsidR="00600C0E" w:rsidRPr="00EC4561" w:rsidRDefault="00600C0E" w:rsidP="00600C0E">
            <w:pPr>
              <w:widowControl w:val="0"/>
              <w:autoSpaceDE w:val="0"/>
              <w:autoSpaceDN w:val="0"/>
              <w:adjustRightInd w:val="0"/>
              <w:spacing w:before="15" w:line="225" w:lineRule="exact"/>
              <w:ind w:left="15"/>
              <w:rPr>
                <w:color w:val="000000"/>
                <w:sz w:val="24"/>
                <w:szCs w:val="24"/>
              </w:rPr>
            </w:pPr>
            <w:r w:rsidRPr="00EC4561">
              <w:rPr>
                <w:color w:val="000000"/>
                <w:sz w:val="24"/>
                <w:szCs w:val="24"/>
              </w:rPr>
              <w:t>Исследование уровня триглицеридов в крови</w:t>
            </w:r>
          </w:p>
        </w:tc>
      </w:tr>
      <w:tr w:rsidR="00600C0E" w:rsidRPr="00D041FD" w:rsidTr="00381F2D">
        <w:tc>
          <w:tcPr>
            <w:tcW w:w="588" w:type="dxa"/>
          </w:tcPr>
          <w:p w:rsidR="00600C0E" w:rsidRDefault="00FC5502" w:rsidP="00C64476">
            <w:pPr>
              <w:jc w:val="both"/>
              <w:rPr>
                <w:color w:val="000000"/>
              </w:rPr>
            </w:pPr>
            <w:r>
              <w:rPr>
                <w:color w:val="000000"/>
              </w:rPr>
              <w:t>441</w:t>
            </w:r>
          </w:p>
        </w:tc>
        <w:tc>
          <w:tcPr>
            <w:tcW w:w="9300" w:type="dxa"/>
            <w:vAlign w:val="center"/>
          </w:tcPr>
          <w:p w:rsidR="00600C0E" w:rsidRPr="00EC4561" w:rsidRDefault="00600C0E" w:rsidP="00600C0E">
            <w:pPr>
              <w:widowControl w:val="0"/>
              <w:autoSpaceDE w:val="0"/>
              <w:autoSpaceDN w:val="0"/>
              <w:adjustRightInd w:val="0"/>
              <w:spacing w:before="15" w:line="225" w:lineRule="exact"/>
              <w:ind w:left="15"/>
              <w:rPr>
                <w:color w:val="000000"/>
                <w:sz w:val="24"/>
                <w:szCs w:val="24"/>
              </w:rPr>
            </w:pPr>
            <w:r w:rsidRPr="00EC4561">
              <w:rPr>
                <w:color w:val="000000"/>
                <w:sz w:val="24"/>
                <w:szCs w:val="24"/>
              </w:rPr>
              <w:t>Исследование уровня тропонина</w:t>
            </w:r>
            <w:proofErr w:type="gramStart"/>
            <w:r w:rsidRPr="00EC4561">
              <w:rPr>
                <w:color w:val="000000"/>
                <w:sz w:val="24"/>
                <w:szCs w:val="24"/>
              </w:rPr>
              <w:t xml:space="preserve"> Т</w:t>
            </w:r>
            <w:proofErr w:type="gramEnd"/>
            <w:r w:rsidRPr="00EC4561">
              <w:rPr>
                <w:color w:val="000000"/>
                <w:sz w:val="24"/>
                <w:szCs w:val="24"/>
              </w:rPr>
              <w:t xml:space="preserve"> в крови</w:t>
            </w:r>
          </w:p>
        </w:tc>
      </w:tr>
      <w:tr w:rsidR="00600C0E" w:rsidRPr="00D041FD" w:rsidTr="00381F2D">
        <w:tc>
          <w:tcPr>
            <w:tcW w:w="588" w:type="dxa"/>
          </w:tcPr>
          <w:p w:rsidR="00600C0E" w:rsidRDefault="00FC5502" w:rsidP="00C64476">
            <w:pPr>
              <w:jc w:val="both"/>
              <w:rPr>
                <w:color w:val="000000"/>
              </w:rPr>
            </w:pPr>
            <w:r>
              <w:rPr>
                <w:color w:val="000000"/>
              </w:rPr>
              <w:t>442</w:t>
            </w:r>
          </w:p>
        </w:tc>
        <w:tc>
          <w:tcPr>
            <w:tcW w:w="9300" w:type="dxa"/>
            <w:vAlign w:val="center"/>
          </w:tcPr>
          <w:p w:rsidR="00600C0E" w:rsidRPr="00EC4561" w:rsidRDefault="00600C0E" w:rsidP="00600C0E">
            <w:pPr>
              <w:widowControl w:val="0"/>
              <w:autoSpaceDE w:val="0"/>
              <w:autoSpaceDN w:val="0"/>
              <w:adjustRightInd w:val="0"/>
              <w:spacing w:before="15" w:line="225" w:lineRule="exact"/>
              <w:ind w:left="15"/>
              <w:rPr>
                <w:color w:val="000000"/>
                <w:sz w:val="24"/>
                <w:szCs w:val="24"/>
              </w:rPr>
            </w:pPr>
            <w:r w:rsidRPr="00EC4561">
              <w:rPr>
                <w:color w:val="000000"/>
                <w:sz w:val="24"/>
                <w:szCs w:val="24"/>
              </w:rPr>
              <w:t>Исследование уровня ферритина в крови</w:t>
            </w:r>
          </w:p>
        </w:tc>
      </w:tr>
      <w:tr w:rsidR="00600C0E" w:rsidRPr="00D041FD" w:rsidTr="00381F2D">
        <w:tc>
          <w:tcPr>
            <w:tcW w:w="588" w:type="dxa"/>
          </w:tcPr>
          <w:p w:rsidR="00600C0E" w:rsidRDefault="00FC5502" w:rsidP="00C64476">
            <w:pPr>
              <w:jc w:val="both"/>
              <w:rPr>
                <w:color w:val="000000"/>
              </w:rPr>
            </w:pPr>
            <w:r>
              <w:rPr>
                <w:color w:val="000000"/>
              </w:rPr>
              <w:t>443</w:t>
            </w:r>
          </w:p>
        </w:tc>
        <w:tc>
          <w:tcPr>
            <w:tcW w:w="9300" w:type="dxa"/>
            <w:vAlign w:val="center"/>
          </w:tcPr>
          <w:p w:rsidR="00600C0E" w:rsidRPr="00EC4561" w:rsidRDefault="00600C0E" w:rsidP="00600C0E">
            <w:pPr>
              <w:widowControl w:val="0"/>
              <w:autoSpaceDE w:val="0"/>
              <w:autoSpaceDN w:val="0"/>
              <w:adjustRightInd w:val="0"/>
              <w:spacing w:before="15" w:line="225" w:lineRule="exact"/>
              <w:ind w:left="15"/>
              <w:rPr>
                <w:color w:val="000000"/>
                <w:sz w:val="24"/>
                <w:szCs w:val="24"/>
              </w:rPr>
            </w:pPr>
            <w:r w:rsidRPr="00EC4561">
              <w:rPr>
                <w:color w:val="000000"/>
                <w:sz w:val="24"/>
                <w:szCs w:val="24"/>
              </w:rPr>
              <w:t>Исследование уровня фолиевой кислоты в сыворотке крови</w:t>
            </w:r>
          </w:p>
        </w:tc>
      </w:tr>
      <w:tr w:rsidR="00600C0E" w:rsidRPr="00D041FD" w:rsidTr="00381F2D">
        <w:tc>
          <w:tcPr>
            <w:tcW w:w="588" w:type="dxa"/>
          </w:tcPr>
          <w:p w:rsidR="00600C0E" w:rsidRDefault="00FC5502" w:rsidP="00C64476">
            <w:pPr>
              <w:jc w:val="both"/>
              <w:rPr>
                <w:color w:val="000000"/>
              </w:rPr>
            </w:pPr>
            <w:r>
              <w:rPr>
                <w:color w:val="000000"/>
              </w:rPr>
              <w:t>444</w:t>
            </w:r>
          </w:p>
        </w:tc>
        <w:tc>
          <w:tcPr>
            <w:tcW w:w="9300" w:type="dxa"/>
            <w:vAlign w:val="center"/>
          </w:tcPr>
          <w:p w:rsidR="00600C0E" w:rsidRPr="00EC4561" w:rsidRDefault="00600C0E" w:rsidP="00600C0E">
            <w:pPr>
              <w:widowControl w:val="0"/>
              <w:autoSpaceDE w:val="0"/>
              <w:autoSpaceDN w:val="0"/>
              <w:adjustRightInd w:val="0"/>
              <w:spacing w:before="15" w:line="225" w:lineRule="exact"/>
              <w:ind w:left="15"/>
              <w:rPr>
                <w:color w:val="000000"/>
                <w:sz w:val="24"/>
                <w:szCs w:val="24"/>
              </w:rPr>
            </w:pPr>
            <w:r w:rsidRPr="00EC4561">
              <w:rPr>
                <w:color w:val="000000"/>
                <w:sz w:val="24"/>
                <w:szCs w:val="24"/>
              </w:rPr>
              <w:t>Исследование уровня фосфора в моче</w:t>
            </w:r>
          </w:p>
        </w:tc>
      </w:tr>
      <w:tr w:rsidR="00600C0E" w:rsidRPr="00D041FD" w:rsidTr="00381F2D">
        <w:tc>
          <w:tcPr>
            <w:tcW w:w="588" w:type="dxa"/>
          </w:tcPr>
          <w:p w:rsidR="00600C0E" w:rsidRDefault="00FC5502" w:rsidP="00C64476">
            <w:pPr>
              <w:jc w:val="both"/>
              <w:rPr>
                <w:color w:val="000000"/>
              </w:rPr>
            </w:pPr>
            <w:r>
              <w:rPr>
                <w:color w:val="000000"/>
              </w:rPr>
              <w:t>445</w:t>
            </w:r>
          </w:p>
        </w:tc>
        <w:tc>
          <w:tcPr>
            <w:tcW w:w="9300" w:type="dxa"/>
            <w:vAlign w:val="center"/>
          </w:tcPr>
          <w:p w:rsidR="00600C0E" w:rsidRPr="00EC4561" w:rsidRDefault="00600C0E" w:rsidP="00600C0E">
            <w:pPr>
              <w:widowControl w:val="0"/>
              <w:autoSpaceDE w:val="0"/>
              <w:autoSpaceDN w:val="0"/>
              <w:adjustRightInd w:val="0"/>
              <w:spacing w:before="15" w:line="225" w:lineRule="exact"/>
              <w:ind w:left="15"/>
              <w:rPr>
                <w:color w:val="000000"/>
                <w:sz w:val="24"/>
                <w:szCs w:val="24"/>
              </w:rPr>
            </w:pPr>
            <w:r w:rsidRPr="00EC4561">
              <w:rPr>
                <w:color w:val="000000"/>
                <w:sz w:val="24"/>
                <w:szCs w:val="24"/>
              </w:rPr>
              <w:t>Исследование уровня фруктозамина в крови</w:t>
            </w:r>
          </w:p>
        </w:tc>
      </w:tr>
      <w:tr w:rsidR="00600C0E" w:rsidRPr="00D041FD" w:rsidTr="00381F2D">
        <w:tc>
          <w:tcPr>
            <w:tcW w:w="588" w:type="dxa"/>
          </w:tcPr>
          <w:p w:rsidR="00600C0E" w:rsidRDefault="00FC5502" w:rsidP="00C64476">
            <w:pPr>
              <w:jc w:val="both"/>
              <w:rPr>
                <w:color w:val="000000"/>
              </w:rPr>
            </w:pPr>
            <w:r>
              <w:rPr>
                <w:color w:val="000000"/>
              </w:rPr>
              <w:t>446</w:t>
            </w:r>
          </w:p>
        </w:tc>
        <w:tc>
          <w:tcPr>
            <w:tcW w:w="9300" w:type="dxa"/>
            <w:vAlign w:val="center"/>
          </w:tcPr>
          <w:p w:rsidR="00600C0E" w:rsidRPr="00EC4561" w:rsidRDefault="00600C0E" w:rsidP="00600C0E">
            <w:pPr>
              <w:widowControl w:val="0"/>
              <w:autoSpaceDE w:val="0"/>
              <w:autoSpaceDN w:val="0"/>
              <w:adjustRightInd w:val="0"/>
              <w:spacing w:before="15" w:line="225" w:lineRule="exact"/>
              <w:ind w:left="15"/>
              <w:rPr>
                <w:color w:val="000000"/>
                <w:sz w:val="24"/>
                <w:szCs w:val="24"/>
              </w:rPr>
            </w:pPr>
            <w:r w:rsidRPr="00EC4561">
              <w:rPr>
                <w:color w:val="000000"/>
                <w:sz w:val="24"/>
                <w:szCs w:val="24"/>
              </w:rPr>
              <w:t>Исследование уровня холестерина в крови</w:t>
            </w:r>
          </w:p>
        </w:tc>
      </w:tr>
      <w:tr w:rsidR="00600C0E" w:rsidRPr="00D041FD" w:rsidTr="00381F2D">
        <w:tc>
          <w:tcPr>
            <w:tcW w:w="588" w:type="dxa"/>
          </w:tcPr>
          <w:p w:rsidR="00600C0E" w:rsidRDefault="00FC5502" w:rsidP="00C64476">
            <w:pPr>
              <w:jc w:val="both"/>
              <w:rPr>
                <w:color w:val="000000"/>
              </w:rPr>
            </w:pPr>
            <w:r>
              <w:rPr>
                <w:color w:val="000000"/>
              </w:rPr>
              <w:t>447</w:t>
            </w:r>
          </w:p>
        </w:tc>
        <w:tc>
          <w:tcPr>
            <w:tcW w:w="9300" w:type="dxa"/>
            <w:vAlign w:val="center"/>
          </w:tcPr>
          <w:p w:rsidR="00600C0E" w:rsidRPr="00EC4561" w:rsidRDefault="00600C0E" w:rsidP="00600C0E">
            <w:pPr>
              <w:widowControl w:val="0"/>
              <w:autoSpaceDE w:val="0"/>
              <w:autoSpaceDN w:val="0"/>
              <w:adjustRightInd w:val="0"/>
              <w:spacing w:before="15" w:line="225" w:lineRule="exact"/>
              <w:ind w:left="15"/>
              <w:rPr>
                <w:color w:val="000000"/>
                <w:sz w:val="24"/>
                <w:szCs w:val="24"/>
              </w:rPr>
            </w:pPr>
            <w:r w:rsidRPr="00EC4561">
              <w:rPr>
                <w:color w:val="000000"/>
                <w:sz w:val="24"/>
                <w:szCs w:val="24"/>
              </w:rPr>
              <w:t>Исследование уровня холестерина липопротеинов высокой плотности в крови</w:t>
            </w:r>
          </w:p>
        </w:tc>
      </w:tr>
      <w:tr w:rsidR="00600C0E" w:rsidRPr="00D041FD" w:rsidTr="00381F2D">
        <w:tc>
          <w:tcPr>
            <w:tcW w:w="588" w:type="dxa"/>
          </w:tcPr>
          <w:p w:rsidR="00600C0E" w:rsidRDefault="00FC5502" w:rsidP="00C64476">
            <w:pPr>
              <w:jc w:val="both"/>
              <w:rPr>
                <w:color w:val="000000"/>
              </w:rPr>
            </w:pPr>
            <w:r>
              <w:rPr>
                <w:color w:val="000000"/>
              </w:rPr>
              <w:t>448</w:t>
            </w:r>
          </w:p>
        </w:tc>
        <w:tc>
          <w:tcPr>
            <w:tcW w:w="9300" w:type="dxa"/>
            <w:vAlign w:val="center"/>
          </w:tcPr>
          <w:p w:rsidR="00600C0E" w:rsidRPr="00EC4561" w:rsidRDefault="00600C0E" w:rsidP="00600C0E">
            <w:pPr>
              <w:widowControl w:val="0"/>
              <w:autoSpaceDE w:val="0"/>
              <w:autoSpaceDN w:val="0"/>
              <w:adjustRightInd w:val="0"/>
              <w:spacing w:before="15" w:line="225" w:lineRule="exact"/>
              <w:ind w:left="15"/>
              <w:rPr>
                <w:color w:val="000000"/>
                <w:sz w:val="24"/>
                <w:szCs w:val="24"/>
              </w:rPr>
            </w:pPr>
            <w:r w:rsidRPr="00EC4561">
              <w:rPr>
                <w:color w:val="000000"/>
                <w:sz w:val="24"/>
                <w:szCs w:val="24"/>
              </w:rPr>
              <w:t>Исследование уровня холестерина липопротеинов низкой плотности</w:t>
            </w:r>
          </w:p>
        </w:tc>
      </w:tr>
      <w:tr w:rsidR="00600C0E" w:rsidRPr="00D041FD" w:rsidTr="00381F2D">
        <w:tc>
          <w:tcPr>
            <w:tcW w:w="588" w:type="dxa"/>
          </w:tcPr>
          <w:p w:rsidR="00600C0E" w:rsidRDefault="00FC5502" w:rsidP="00C64476">
            <w:pPr>
              <w:jc w:val="both"/>
              <w:rPr>
                <w:color w:val="000000"/>
              </w:rPr>
            </w:pPr>
            <w:r>
              <w:rPr>
                <w:color w:val="000000"/>
              </w:rPr>
              <w:t>449</w:t>
            </w:r>
          </w:p>
        </w:tc>
        <w:tc>
          <w:tcPr>
            <w:tcW w:w="9300" w:type="dxa"/>
            <w:vAlign w:val="center"/>
          </w:tcPr>
          <w:p w:rsidR="00600C0E" w:rsidRPr="00EC4561" w:rsidRDefault="00600C0E" w:rsidP="00600C0E">
            <w:pPr>
              <w:widowControl w:val="0"/>
              <w:autoSpaceDE w:val="0"/>
              <w:autoSpaceDN w:val="0"/>
              <w:adjustRightInd w:val="0"/>
              <w:spacing w:before="15" w:line="225" w:lineRule="exact"/>
              <w:ind w:left="15"/>
              <w:rPr>
                <w:color w:val="000000"/>
                <w:sz w:val="24"/>
                <w:szCs w:val="24"/>
              </w:rPr>
            </w:pPr>
            <w:r w:rsidRPr="00EC4561">
              <w:rPr>
                <w:color w:val="000000"/>
                <w:sz w:val="24"/>
                <w:szCs w:val="24"/>
              </w:rPr>
              <w:t>Исследование уровня хрома в крови</w:t>
            </w:r>
          </w:p>
        </w:tc>
      </w:tr>
      <w:tr w:rsidR="00600C0E" w:rsidRPr="00D041FD" w:rsidTr="00381F2D">
        <w:tc>
          <w:tcPr>
            <w:tcW w:w="588" w:type="dxa"/>
          </w:tcPr>
          <w:p w:rsidR="00600C0E" w:rsidRDefault="00FC5502" w:rsidP="00C64476">
            <w:pPr>
              <w:jc w:val="both"/>
              <w:rPr>
                <w:color w:val="000000"/>
              </w:rPr>
            </w:pPr>
            <w:r>
              <w:rPr>
                <w:color w:val="000000"/>
              </w:rPr>
              <w:t>450</w:t>
            </w:r>
          </w:p>
        </w:tc>
        <w:tc>
          <w:tcPr>
            <w:tcW w:w="9300" w:type="dxa"/>
            <w:vAlign w:val="center"/>
          </w:tcPr>
          <w:p w:rsidR="00600C0E" w:rsidRPr="00EC4561" w:rsidRDefault="00600C0E" w:rsidP="00600C0E">
            <w:pPr>
              <w:widowControl w:val="0"/>
              <w:autoSpaceDE w:val="0"/>
              <w:autoSpaceDN w:val="0"/>
              <w:adjustRightInd w:val="0"/>
              <w:spacing w:before="15" w:line="225" w:lineRule="exact"/>
              <w:ind w:left="15"/>
              <w:rPr>
                <w:color w:val="000000"/>
                <w:sz w:val="24"/>
                <w:szCs w:val="24"/>
              </w:rPr>
            </w:pPr>
            <w:r w:rsidRPr="00EC4561">
              <w:rPr>
                <w:color w:val="000000"/>
                <w:sz w:val="24"/>
                <w:szCs w:val="24"/>
              </w:rPr>
              <w:t>Исследование уровня церулоплазмина в крови</w:t>
            </w:r>
          </w:p>
        </w:tc>
      </w:tr>
      <w:tr w:rsidR="00600C0E" w:rsidRPr="00D041FD" w:rsidTr="00381F2D">
        <w:tc>
          <w:tcPr>
            <w:tcW w:w="588" w:type="dxa"/>
          </w:tcPr>
          <w:p w:rsidR="00600C0E" w:rsidRDefault="00FC5502" w:rsidP="00C64476">
            <w:pPr>
              <w:jc w:val="both"/>
              <w:rPr>
                <w:color w:val="000000"/>
              </w:rPr>
            </w:pPr>
            <w:r>
              <w:rPr>
                <w:color w:val="000000"/>
              </w:rPr>
              <w:t>451</w:t>
            </w:r>
          </w:p>
        </w:tc>
        <w:tc>
          <w:tcPr>
            <w:tcW w:w="9300" w:type="dxa"/>
            <w:vAlign w:val="center"/>
          </w:tcPr>
          <w:p w:rsidR="00600C0E" w:rsidRPr="00EC4561" w:rsidRDefault="00600C0E" w:rsidP="00600C0E">
            <w:pPr>
              <w:widowControl w:val="0"/>
              <w:autoSpaceDE w:val="0"/>
              <w:autoSpaceDN w:val="0"/>
              <w:adjustRightInd w:val="0"/>
              <w:spacing w:before="15" w:line="225" w:lineRule="exact"/>
              <w:ind w:left="15"/>
              <w:rPr>
                <w:color w:val="000000"/>
                <w:sz w:val="24"/>
                <w:szCs w:val="24"/>
              </w:rPr>
            </w:pPr>
            <w:r w:rsidRPr="00EC4561">
              <w:rPr>
                <w:color w:val="000000"/>
                <w:sz w:val="24"/>
                <w:szCs w:val="24"/>
              </w:rPr>
              <w:t>Исследование уровня цинка в крови</w:t>
            </w:r>
          </w:p>
        </w:tc>
      </w:tr>
      <w:tr w:rsidR="00600C0E" w:rsidRPr="00D041FD" w:rsidTr="00381F2D">
        <w:tc>
          <w:tcPr>
            <w:tcW w:w="588" w:type="dxa"/>
          </w:tcPr>
          <w:p w:rsidR="00600C0E" w:rsidRDefault="00FC5502" w:rsidP="00C64476">
            <w:pPr>
              <w:jc w:val="both"/>
              <w:rPr>
                <w:color w:val="000000"/>
              </w:rPr>
            </w:pPr>
            <w:r>
              <w:rPr>
                <w:color w:val="000000"/>
              </w:rPr>
              <w:t>452</w:t>
            </w:r>
          </w:p>
        </w:tc>
        <w:tc>
          <w:tcPr>
            <w:tcW w:w="9300" w:type="dxa"/>
            <w:vAlign w:val="center"/>
          </w:tcPr>
          <w:p w:rsidR="00600C0E" w:rsidRPr="00EC4561" w:rsidRDefault="00600C0E" w:rsidP="00600C0E">
            <w:pPr>
              <w:widowControl w:val="0"/>
              <w:autoSpaceDE w:val="0"/>
              <w:autoSpaceDN w:val="0"/>
              <w:adjustRightInd w:val="0"/>
              <w:spacing w:before="15" w:line="225" w:lineRule="exact"/>
              <w:ind w:left="15"/>
              <w:rPr>
                <w:color w:val="000000"/>
                <w:sz w:val="24"/>
                <w:szCs w:val="24"/>
              </w:rPr>
            </w:pPr>
            <w:r w:rsidRPr="00EC4561">
              <w:rPr>
                <w:color w:val="000000"/>
                <w:sz w:val="24"/>
                <w:szCs w:val="24"/>
              </w:rPr>
              <w:t>Исследование уровня цистатина C в крови</w:t>
            </w:r>
          </w:p>
        </w:tc>
      </w:tr>
      <w:tr w:rsidR="00600C0E" w:rsidRPr="00D041FD" w:rsidTr="00381F2D">
        <w:tc>
          <w:tcPr>
            <w:tcW w:w="588" w:type="dxa"/>
          </w:tcPr>
          <w:p w:rsidR="00600C0E" w:rsidRDefault="00FC5502" w:rsidP="00C64476">
            <w:pPr>
              <w:jc w:val="both"/>
              <w:rPr>
                <w:color w:val="000000"/>
              </w:rPr>
            </w:pPr>
            <w:r>
              <w:rPr>
                <w:color w:val="000000"/>
              </w:rPr>
              <w:t>453</w:t>
            </w:r>
          </w:p>
        </w:tc>
        <w:tc>
          <w:tcPr>
            <w:tcW w:w="9300" w:type="dxa"/>
            <w:vAlign w:val="center"/>
          </w:tcPr>
          <w:p w:rsidR="00600C0E" w:rsidRPr="00EC4561" w:rsidRDefault="00600C0E" w:rsidP="00600C0E">
            <w:pPr>
              <w:widowControl w:val="0"/>
              <w:autoSpaceDE w:val="0"/>
              <w:autoSpaceDN w:val="0"/>
              <w:adjustRightInd w:val="0"/>
              <w:spacing w:before="15" w:line="225" w:lineRule="exact"/>
              <w:ind w:left="15"/>
              <w:rPr>
                <w:color w:val="000000"/>
                <w:sz w:val="24"/>
                <w:szCs w:val="24"/>
              </w:rPr>
            </w:pPr>
            <w:r w:rsidRPr="00EC4561">
              <w:rPr>
                <w:color w:val="000000"/>
                <w:sz w:val="24"/>
                <w:szCs w:val="24"/>
              </w:rPr>
              <w:t>Исследование уровня эозинофильного катионного белка в крови</w:t>
            </w:r>
          </w:p>
        </w:tc>
      </w:tr>
      <w:tr w:rsidR="00600C0E" w:rsidRPr="00D041FD" w:rsidTr="00381F2D">
        <w:tc>
          <w:tcPr>
            <w:tcW w:w="588" w:type="dxa"/>
          </w:tcPr>
          <w:p w:rsidR="00600C0E" w:rsidRDefault="00FC5502" w:rsidP="00C64476">
            <w:pPr>
              <w:jc w:val="both"/>
              <w:rPr>
                <w:color w:val="000000"/>
              </w:rPr>
            </w:pPr>
            <w:r>
              <w:rPr>
                <w:color w:val="000000"/>
              </w:rPr>
              <w:t>454</w:t>
            </w:r>
          </w:p>
        </w:tc>
        <w:tc>
          <w:tcPr>
            <w:tcW w:w="9300" w:type="dxa"/>
            <w:vAlign w:val="center"/>
          </w:tcPr>
          <w:p w:rsidR="00600C0E" w:rsidRPr="00EC4561" w:rsidRDefault="00600C0E" w:rsidP="00600C0E">
            <w:pPr>
              <w:widowControl w:val="0"/>
              <w:autoSpaceDE w:val="0"/>
              <w:autoSpaceDN w:val="0"/>
              <w:adjustRightInd w:val="0"/>
              <w:spacing w:before="15" w:line="225" w:lineRule="exact"/>
              <w:ind w:left="15"/>
              <w:rPr>
                <w:color w:val="000000"/>
                <w:sz w:val="24"/>
                <w:szCs w:val="24"/>
              </w:rPr>
            </w:pPr>
            <w:r w:rsidRPr="00EC4561">
              <w:rPr>
                <w:color w:val="000000"/>
                <w:sz w:val="24"/>
                <w:szCs w:val="24"/>
              </w:rPr>
              <w:t>Исследование функции нефронов по клиренсу креатинина (проба Реберга)</w:t>
            </w:r>
          </w:p>
        </w:tc>
      </w:tr>
      <w:tr w:rsidR="00600C0E" w:rsidRPr="00D041FD" w:rsidTr="00381F2D">
        <w:tc>
          <w:tcPr>
            <w:tcW w:w="588" w:type="dxa"/>
          </w:tcPr>
          <w:p w:rsidR="00600C0E" w:rsidRDefault="00FC5502" w:rsidP="00C64476">
            <w:pPr>
              <w:jc w:val="both"/>
              <w:rPr>
                <w:color w:val="000000"/>
              </w:rPr>
            </w:pPr>
            <w:r>
              <w:rPr>
                <w:color w:val="000000"/>
              </w:rPr>
              <w:t>455</w:t>
            </w:r>
          </w:p>
        </w:tc>
        <w:tc>
          <w:tcPr>
            <w:tcW w:w="9300" w:type="dxa"/>
            <w:vAlign w:val="center"/>
          </w:tcPr>
          <w:p w:rsidR="00600C0E" w:rsidRPr="00EC4561" w:rsidRDefault="00600C0E" w:rsidP="00600C0E">
            <w:pPr>
              <w:widowControl w:val="0"/>
              <w:autoSpaceDE w:val="0"/>
              <w:autoSpaceDN w:val="0"/>
              <w:adjustRightInd w:val="0"/>
              <w:spacing w:before="15" w:line="225" w:lineRule="exact"/>
              <w:ind w:left="15"/>
              <w:rPr>
                <w:color w:val="000000"/>
                <w:sz w:val="24"/>
                <w:szCs w:val="24"/>
              </w:rPr>
            </w:pPr>
            <w:r w:rsidRPr="00EC4561">
              <w:rPr>
                <w:color w:val="000000"/>
                <w:sz w:val="24"/>
                <w:szCs w:val="24"/>
              </w:rPr>
              <w:t>Исследования уровня N-терминального пропептида проколлагена 1-го типа (P1NP) в крови</w:t>
            </w:r>
          </w:p>
        </w:tc>
      </w:tr>
      <w:tr w:rsidR="00600C0E" w:rsidRPr="00D041FD" w:rsidTr="00381F2D">
        <w:tc>
          <w:tcPr>
            <w:tcW w:w="588" w:type="dxa"/>
          </w:tcPr>
          <w:p w:rsidR="00600C0E" w:rsidRDefault="00FC5502" w:rsidP="00C64476">
            <w:pPr>
              <w:jc w:val="both"/>
              <w:rPr>
                <w:color w:val="000000"/>
              </w:rPr>
            </w:pPr>
            <w:r>
              <w:rPr>
                <w:color w:val="000000"/>
              </w:rPr>
              <w:t>456</w:t>
            </w:r>
          </w:p>
        </w:tc>
        <w:tc>
          <w:tcPr>
            <w:tcW w:w="9300" w:type="dxa"/>
            <w:vAlign w:val="center"/>
          </w:tcPr>
          <w:p w:rsidR="00600C0E" w:rsidRPr="00EC4561" w:rsidRDefault="00600C0E" w:rsidP="00600C0E">
            <w:pPr>
              <w:widowControl w:val="0"/>
              <w:autoSpaceDE w:val="0"/>
              <w:autoSpaceDN w:val="0"/>
              <w:adjustRightInd w:val="0"/>
              <w:spacing w:before="15" w:line="225" w:lineRule="exact"/>
              <w:ind w:left="15"/>
              <w:rPr>
                <w:color w:val="000000"/>
                <w:sz w:val="24"/>
                <w:szCs w:val="24"/>
              </w:rPr>
            </w:pPr>
            <w:r w:rsidRPr="00EC4561">
              <w:rPr>
                <w:color w:val="000000"/>
                <w:sz w:val="24"/>
                <w:szCs w:val="24"/>
              </w:rPr>
              <w:t>Йод в моче</w:t>
            </w:r>
          </w:p>
        </w:tc>
      </w:tr>
      <w:tr w:rsidR="00600C0E" w:rsidRPr="00D041FD" w:rsidTr="00381F2D">
        <w:tc>
          <w:tcPr>
            <w:tcW w:w="588" w:type="dxa"/>
          </w:tcPr>
          <w:p w:rsidR="00600C0E" w:rsidRDefault="00FC5502" w:rsidP="00C64476">
            <w:pPr>
              <w:jc w:val="both"/>
              <w:rPr>
                <w:color w:val="000000"/>
              </w:rPr>
            </w:pPr>
            <w:r>
              <w:rPr>
                <w:color w:val="000000"/>
              </w:rPr>
              <w:t>457</w:t>
            </w:r>
          </w:p>
        </w:tc>
        <w:tc>
          <w:tcPr>
            <w:tcW w:w="9300" w:type="dxa"/>
            <w:vAlign w:val="center"/>
          </w:tcPr>
          <w:p w:rsidR="00600C0E" w:rsidRPr="00EC4561" w:rsidRDefault="00600C0E" w:rsidP="00600C0E">
            <w:pPr>
              <w:widowControl w:val="0"/>
              <w:autoSpaceDE w:val="0"/>
              <w:autoSpaceDN w:val="0"/>
              <w:adjustRightInd w:val="0"/>
              <w:spacing w:before="15" w:line="225" w:lineRule="exact"/>
              <w:ind w:left="15"/>
              <w:rPr>
                <w:color w:val="000000"/>
                <w:sz w:val="24"/>
                <w:szCs w:val="24"/>
              </w:rPr>
            </w:pPr>
            <w:r w:rsidRPr="00EC4561">
              <w:rPr>
                <w:color w:val="000000"/>
                <w:sz w:val="24"/>
                <w:szCs w:val="24"/>
              </w:rPr>
              <w:t>Йод в сыворотке</w:t>
            </w:r>
          </w:p>
        </w:tc>
      </w:tr>
      <w:tr w:rsidR="00600C0E" w:rsidRPr="00D041FD" w:rsidTr="00381F2D">
        <w:tc>
          <w:tcPr>
            <w:tcW w:w="588" w:type="dxa"/>
          </w:tcPr>
          <w:p w:rsidR="00600C0E" w:rsidRDefault="00FC5502" w:rsidP="00C64476">
            <w:pPr>
              <w:jc w:val="both"/>
              <w:rPr>
                <w:color w:val="000000"/>
              </w:rPr>
            </w:pPr>
            <w:r>
              <w:rPr>
                <w:color w:val="000000"/>
              </w:rPr>
              <w:t>458</w:t>
            </w:r>
          </w:p>
        </w:tc>
        <w:tc>
          <w:tcPr>
            <w:tcW w:w="9300" w:type="dxa"/>
            <w:vAlign w:val="center"/>
          </w:tcPr>
          <w:p w:rsidR="00600C0E" w:rsidRPr="00EC4561" w:rsidRDefault="00600C0E" w:rsidP="00600C0E">
            <w:pPr>
              <w:widowControl w:val="0"/>
              <w:autoSpaceDE w:val="0"/>
              <w:autoSpaceDN w:val="0"/>
              <w:adjustRightInd w:val="0"/>
              <w:spacing w:before="15" w:line="225" w:lineRule="exact"/>
              <w:ind w:left="15"/>
              <w:rPr>
                <w:color w:val="000000"/>
                <w:sz w:val="24"/>
                <w:szCs w:val="24"/>
              </w:rPr>
            </w:pPr>
            <w:r w:rsidRPr="00EC4561">
              <w:rPr>
                <w:color w:val="000000"/>
                <w:sz w:val="24"/>
                <w:szCs w:val="24"/>
              </w:rPr>
              <w:t>Кадмий в крови</w:t>
            </w:r>
          </w:p>
        </w:tc>
      </w:tr>
      <w:tr w:rsidR="00600C0E" w:rsidRPr="00D041FD" w:rsidTr="00381F2D">
        <w:tc>
          <w:tcPr>
            <w:tcW w:w="588" w:type="dxa"/>
          </w:tcPr>
          <w:p w:rsidR="00600C0E" w:rsidRDefault="00FC5502" w:rsidP="00C64476">
            <w:pPr>
              <w:jc w:val="both"/>
              <w:rPr>
                <w:color w:val="000000"/>
              </w:rPr>
            </w:pPr>
            <w:r>
              <w:rPr>
                <w:color w:val="000000"/>
              </w:rPr>
              <w:t>459</w:t>
            </w:r>
          </w:p>
        </w:tc>
        <w:tc>
          <w:tcPr>
            <w:tcW w:w="9300" w:type="dxa"/>
            <w:vAlign w:val="center"/>
          </w:tcPr>
          <w:p w:rsidR="00600C0E" w:rsidRPr="00EC4561" w:rsidRDefault="00600C0E" w:rsidP="00600C0E">
            <w:pPr>
              <w:widowControl w:val="0"/>
              <w:autoSpaceDE w:val="0"/>
              <w:autoSpaceDN w:val="0"/>
              <w:adjustRightInd w:val="0"/>
              <w:spacing w:before="15" w:line="225" w:lineRule="exact"/>
              <w:ind w:left="15"/>
              <w:rPr>
                <w:color w:val="000000"/>
                <w:sz w:val="24"/>
                <w:szCs w:val="24"/>
              </w:rPr>
            </w:pPr>
            <w:r w:rsidRPr="00EC4561">
              <w:rPr>
                <w:color w:val="000000"/>
                <w:sz w:val="24"/>
                <w:szCs w:val="24"/>
              </w:rPr>
              <w:t>Калий, натрий, хлориды (K/Na/Cl) в моче</w:t>
            </w:r>
          </w:p>
        </w:tc>
      </w:tr>
      <w:tr w:rsidR="00600C0E" w:rsidRPr="00D041FD" w:rsidTr="00381F2D">
        <w:tc>
          <w:tcPr>
            <w:tcW w:w="588" w:type="dxa"/>
          </w:tcPr>
          <w:p w:rsidR="00600C0E" w:rsidRDefault="00FC5502" w:rsidP="00C64476">
            <w:pPr>
              <w:jc w:val="both"/>
              <w:rPr>
                <w:color w:val="000000"/>
              </w:rPr>
            </w:pPr>
            <w:r>
              <w:rPr>
                <w:color w:val="000000"/>
              </w:rPr>
              <w:t>460</w:t>
            </w:r>
          </w:p>
        </w:tc>
        <w:tc>
          <w:tcPr>
            <w:tcW w:w="9300" w:type="dxa"/>
            <w:vAlign w:val="center"/>
          </w:tcPr>
          <w:p w:rsidR="00600C0E" w:rsidRPr="00EC4561" w:rsidRDefault="00600C0E" w:rsidP="00600C0E">
            <w:pPr>
              <w:widowControl w:val="0"/>
              <w:autoSpaceDE w:val="0"/>
              <w:autoSpaceDN w:val="0"/>
              <w:adjustRightInd w:val="0"/>
              <w:spacing w:before="15" w:line="225" w:lineRule="exact"/>
              <w:ind w:left="15"/>
              <w:rPr>
                <w:color w:val="000000"/>
                <w:sz w:val="24"/>
                <w:szCs w:val="24"/>
              </w:rPr>
            </w:pPr>
            <w:r w:rsidRPr="00EC4561">
              <w:rPr>
                <w:color w:val="000000"/>
                <w:sz w:val="24"/>
                <w:szCs w:val="24"/>
              </w:rPr>
              <w:t>Калий, натрий, хлориды (K/Na/Cl) в сыворотке</w:t>
            </w:r>
          </w:p>
        </w:tc>
      </w:tr>
      <w:tr w:rsidR="00600C0E" w:rsidRPr="00D041FD" w:rsidTr="00381F2D">
        <w:tc>
          <w:tcPr>
            <w:tcW w:w="588" w:type="dxa"/>
          </w:tcPr>
          <w:p w:rsidR="00600C0E" w:rsidRDefault="00FC5502" w:rsidP="00C64476">
            <w:pPr>
              <w:jc w:val="both"/>
              <w:rPr>
                <w:color w:val="000000"/>
              </w:rPr>
            </w:pPr>
            <w:r>
              <w:rPr>
                <w:color w:val="000000"/>
              </w:rPr>
              <w:t>461</w:t>
            </w:r>
          </w:p>
        </w:tc>
        <w:tc>
          <w:tcPr>
            <w:tcW w:w="9300" w:type="dxa"/>
            <w:vAlign w:val="center"/>
          </w:tcPr>
          <w:p w:rsidR="00600C0E" w:rsidRPr="00EC4561" w:rsidRDefault="00600C0E" w:rsidP="00600C0E">
            <w:pPr>
              <w:widowControl w:val="0"/>
              <w:autoSpaceDE w:val="0"/>
              <w:autoSpaceDN w:val="0"/>
              <w:adjustRightInd w:val="0"/>
              <w:spacing w:before="15" w:line="225" w:lineRule="exact"/>
              <w:ind w:left="15"/>
              <w:rPr>
                <w:color w:val="000000"/>
                <w:sz w:val="24"/>
                <w:szCs w:val="24"/>
              </w:rPr>
            </w:pPr>
            <w:r w:rsidRPr="00EC4561">
              <w:rPr>
                <w:color w:val="000000"/>
                <w:sz w:val="24"/>
                <w:szCs w:val="24"/>
              </w:rPr>
              <w:t>Карбамазепин</w:t>
            </w:r>
          </w:p>
        </w:tc>
      </w:tr>
      <w:tr w:rsidR="00600C0E" w:rsidRPr="00D041FD" w:rsidTr="00381F2D">
        <w:tc>
          <w:tcPr>
            <w:tcW w:w="588" w:type="dxa"/>
          </w:tcPr>
          <w:p w:rsidR="00600C0E" w:rsidRDefault="00FC5502" w:rsidP="00C64476">
            <w:pPr>
              <w:jc w:val="both"/>
              <w:rPr>
                <w:color w:val="000000"/>
              </w:rPr>
            </w:pPr>
            <w:r>
              <w:rPr>
                <w:color w:val="000000"/>
              </w:rPr>
              <w:t>462</w:t>
            </w:r>
          </w:p>
        </w:tc>
        <w:tc>
          <w:tcPr>
            <w:tcW w:w="9300" w:type="dxa"/>
            <w:vAlign w:val="center"/>
          </w:tcPr>
          <w:p w:rsidR="00600C0E" w:rsidRPr="00EC4561" w:rsidRDefault="00600C0E" w:rsidP="00600C0E">
            <w:pPr>
              <w:widowControl w:val="0"/>
              <w:autoSpaceDE w:val="0"/>
              <w:autoSpaceDN w:val="0"/>
              <w:adjustRightInd w:val="0"/>
              <w:spacing w:before="15" w:line="225" w:lineRule="exact"/>
              <w:ind w:left="15"/>
              <w:rPr>
                <w:color w:val="000000"/>
                <w:sz w:val="24"/>
                <w:szCs w:val="24"/>
              </w:rPr>
            </w:pPr>
            <w:r w:rsidRPr="00EC4561">
              <w:rPr>
                <w:color w:val="000000"/>
                <w:sz w:val="24"/>
                <w:szCs w:val="24"/>
              </w:rPr>
              <w:t>Количественное определение карбогидрат-дефицитного трансферрина (CDT)</w:t>
            </w:r>
          </w:p>
        </w:tc>
      </w:tr>
      <w:tr w:rsidR="00600C0E" w:rsidRPr="00D041FD" w:rsidTr="00381F2D">
        <w:tc>
          <w:tcPr>
            <w:tcW w:w="588" w:type="dxa"/>
          </w:tcPr>
          <w:p w:rsidR="00600C0E" w:rsidRDefault="00FC5502" w:rsidP="00C64476">
            <w:pPr>
              <w:jc w:val="both"/>
              <w:rPr>
                <w:color w:val="000000"/>
              </w:rPr>
            </w:pPr>
            <w:r>
              <w:rPr>
                <w:color w:val="000000"/>
              </w:rPr>
              <w:t>463</w:t>
            </w:r>
          </w:p>
        </w:tc>
        <w:tc>
          <w:tcPr>
            <w:tcW w:w="9300" w:type="dxa"/>
            <w:vAlign w:val="center"/>
          </w:tcPr>
          <w:p w:rsidR="00600C0E" w:rsidRPr="00EC4561" w:rsidRDefault="00600C0E" w:rsidP="00600C0E">
            <w:pPr>
              <w:widowControl w:val="0"/>
              <w:autoSpaceDE w:val="0"/>
              <w:autoSpaceDN w:val="0"/>
              <w:adjustRightInd w:val="0"/>
              <w:spacing w:before="15" w:line="225" w:lineRule="exact"/>
              <w:ind w:left="15"/>
              <w:rPr>
                <w:color w:val="000000"/>
                <w:sz w:val="24"/>
                <w:szCs w:val="24"/>
              </w:rPr>
            </w:pPr>
            <w:r w:rsidRPr="00EC4561">
              <w:rPr>
                <w:color w:val="000000"/>
                <w:sz w:val="24"/>
                <w:szCs w:val="24"/>
              </w:rPr>
              <w:t>Комплекс "Акция"</w:t>
            </w:r>
          </w:p>
        </w:tc>
      </w:tr>
      <w:tr w:rsidR="00600C0E" w:rsidRPr="00D041FD" w:rsidTr="00381F2D">
        <w:tc>
          <w:tcPr>
            <w:tcW w:w="588" w:type="dxa"/>
          </w:tcPr>
          <w:p w:rsidR="00600C0E" w:rsidRDefault="00FC5502" w:rsidP="00C64476">
            <w:pPr>
              <w:jc w:val="both"/>
              <w:rPr>
                <w:color w:val="000000"/>
              </w:rPr>
            </w:pPr>
            <w:r>
              <w:rPr>
                <w:color w:val="000000"/>
              </w:rPr>
              <w:t>464</w:t>
            </w:r>
          </w:p>
        </w:tc>
        <w:tc>
          <w:tcPr>
            <w:tcW w:w="9300" w:type="dxa"/>
            <w:vAlign w:val="center"/>
          </w:tcPr>
          <w:p w:rsidR="00600C0E" w:rsidRPr="00EC4561" w:rsidRDefault="00600C0E" w:rsidP="00600C0E">
            <w:pPr>
              <w:widowControl w:val="0"/>
              <w:autoSpaceDE w:val="0"/>
              <w:autoSpaceDN w:val="0"/>
              <w:adjustRightInd w:val="0"/>
              <w:spacing w:before="15" w:line="225" w:lineRule="exact"/>
              <w:ind w:left="15"/>
              <w:rPr>
                <w:color w:val="000000"/>
                <w:sz w:val="24"/>
                <w:szCs w:val="24"/>
              </w:rPr>
            </w:pPr>
            <w:r w:rsidRPr="00EC4561">
              <w:rPr>
                <w:color w:val="000000"/>
                <w:sz w:val="24"/>
                <w:szCs w:val="24"/>
              </w:rPr>
              <w:t>Комплекс "Биохимия"</w:t>
            </w:r>
          </w:p>
        </w:tc>
      </w:tr>
      <w:tr w:rsidR="00600C0E" w:rsidRPr="00D041FD" w:rsidTr="00381F2D">
        <w:tc>
          <w:tcPr>
            <w:tcW w:w="588" w:type="dxa"/>
          </w:tcPr>
          <w:p w:rsidR="00600C0E" w:rsidRDefault="00FC5502" w:rsidP="00C64476">
            <w:pPr>
              <w:jc w:val="both"/>
              <w:rPr>
                <w:color w:val="000000"/>
              </w:rPr>
            </w:pPr>
            <w:r>
              <w:rPr>
                <w:color w:val="000000"/>
              </w:rPr>
              <w:t>465</w:t>
            </w:r>
          </w:p>
        </w:tc>
        <w:tc>
          <w:tcPr>
            <w:tcW w:w="9300" w:type="dxa"/>
            <w:vAlign w:val="center"/>
          </w:tcPr>
          <w:p w:rsidR="00600C0E" w:rsidRPr="00EC4561" w:rsidRDefault="00600C0E" w:rsidP="00600C0E">
            <w:pPr>
              <w:widowControl w:val="0"/>
              <w:autoSpaceDE w:val="0"/>
              <w:autoSpaceDN w:val="0"/>
              <w:adjustRightInd w:val="0"/>
              <w:spacing w:before="15" w:line="225" w:lineRule="exact"/>
              <w:ind w:left="15"/>
              <w:rPr>
                <w:color w:val="000000"/>
                <w:sz w:val="24"/>
                <w:szCs w:val="24"/>
              </w:rPr>
            </w:pPr>
            <w:r w:rsidRPr="00EC4561">
              <w:rPr>
                <w:color w:val="000000"/>
                <w:sz w:val="24"/>
                <w:szCs w:val="24"/>
              </w:rPr>
              <w:t>Комплексный анализ крови на витамины группы D (D2 и D3)</w:t>
            </w:r>
          </w:p>
        </w:tc>
      </w:tr>
      <w:tr w:rsidR="00600C0E" w:rsidRPr="00D041FD" w:rsidTr="00381F2D">
        <w:tc>
          <w:tcPr>
            <w:tcW w:w="588" w:type="dxa"/>
          </w:tcPr>
          <w:p w:rsidR="00600C0E" w:rsidRDefault="00FC5502" w:rsidP="00C64476">
            <w:pPr>
              <w:jc w:val="both"/>
              <w:rPr>
                <w:color w:val="000000"/>
              </w:rPr>
            </w:pPr>
            <w:r>
              <w:rPr>
                <w:color w:val="000000"/>
              </w:rPr>
              <w:t>466</w:t>
            </w:r>
          </w:p>
        </w:tc>
        <w:tc>
          <w:tcPr>
            <w:tcW w:w="9300" w:type="dxa"/>
            <w:vAlign w:val="center"/>
          </w:tcPr>
          <w:p w:rsidR="00600C0E" w:rsidRPr="00EC4561" w:rsidRDefault="00600C0E" w:rsidP="00600C0E">
            <w:pPr>
              <w:widowControl w:val="0"/>
              <w:autoSpaceDE w:val="0"/>
              <w:autoSpaceDN w:val="0"/>
              <w:adjustRightInd w:val="0"/>
              <w:spacing w:before="15" w:line="225" w:lineRule="exact"/>
              <w:ind w:left="15"/>
              <w:rPr>
                <w:color w:val="000000"/>
                <w:sz w:val="24"/>
                <w:szCs w:val="24"/>
              </w:rPr>
            </w:pPr>
            <w:r w:rsidRPr="00EC4561">
              <w:rPr>
                <w:color w:val="000000"/>
                <w:sz w:val="24"/>
                <w:szCs w:val="24"/>
              </w:rPr>
              <w:t>Комплексный анализ крови на ненасыщенные жирные кислоты и индекс Омега-3</w:t>
            </w:r>
          </w:p>
        </w:tc>
      </w:tr>
      <w:tr w:rsidR="00600C0E" w:rsidRPr="00D041FD" w:rsidTr="00381F2D">
        <w:tc>
          <w:tcPr>
            <w:tcW w:w="588" w:type="dxa"/>
          </w:tcPr>
          <w:p w:rsidR="00600C0E" w:rsidRDefault="00FC5502" w:rsidP="00C64476">
            <w:pPr>
              <w:jc w:val="both"/>
              <w:rPr>
                <w:color w:val="000000"/>
              </w:rPr>
            </w:pPr>
            <w:r>
              <w:rPr>
                <w:color w:val="000000"/>
              </w:rPr>
              <w:t>467</w:t>
            </w:r>
          </w:p>
        </w:tc>
        <w:tc>
          <w:tcPr>
            <w:tcW w:w="9300" w:type="dxa"/>
            <w:vAlign w:val="center"/>
          </w:tcPr>
          <w:p w:rsidR="00600C0E" w:rsidRPr="00EC4561" w:rsidRDefault="00600C0E" w:rsidP="00600C0E">
            <w:pPr>
              <w:widowControl w:val="0"/>
              <w:autoSpaceDE w:val="0"/>
              <w:autoSpaceDN w:val="0"/>
              <w:adjustRightInd w:val="0"/>
              <w:spacing w:before="15" w:line="225" w:lineRule="exact"/>
              <w:ind w:left="15"/>
              <w:rPr>
                <w:color w:val="000000"/>
                <w:sz w:val="24"/>
                <w:szCs w:val="24"/>
              </w:rPr>
            </w:pPr>
            <w:r w:rsidRPr="00EC4561">
              <w:rPr>
                <w:color w:val="000000"/>
                <w:sz w:val="24"/>
                <w:szCs w:val="24"/>
              </w:rPr>
              <w:t>Креатинин в разовой моче</w:t>
            </w:r>
          </w:p>
        </w:tc>
      </w:tr>
      <w:tr w:rsidR="00600C0E" w:rsidRPr="00D041FD" w:rsidTr="00381F2D">
        <w:tc>
          <w:tcPr>
            <w:tcW w:w="588" w:type="dxa"/>
          </w:tcPr>
          <w:p w:rsidR="00600C0E" w:rsidRDefault="00FC5502" w:rsidP="00C64476">
            <w:pPr>
              <w:jc w:val="both"/>
              <w:rPr>
                <w:color w:val="000000"/>
              </w:rPr>
            </w:pPr>
            <w:r>
              <w:rPr>
                <w:color w:val="000000"/>
              </w:rPr>
              <w:lastRenderedPageBreak/>
              <w:t>468</w:t>
            </w:r>
          </w:p>
        </w:tc>
        <w:tc>
          <w:tcPr>
            <w:tcW w:w="9300" w:type="dxa"/>
            <w:vAlign w:val="center"/>
          </w:tcPr>
          <w:p w:rsidR="00600C0E" w:rsidRPr="00EC4561" w:rsidRDefault="00600C0E" w:rsidP="00600C0E">
            <w:pPr>
              <w:widowControl w:val="0"/>
              <w:autoSpaceDE w:val="0"/>
              <w:autoSpaceDN w:val="0"/>
              <w:adjustRightInd w:val="0"/>
              <w:spacing w:before="15" w:line="225" w:lineRule="exact"/>
              <w:ind w:left="15"/>
              <w:rPr>
                <w:color w:val="000000"/>
                <w:sz w:val="24"/>
                <w:szCs w:val="24"/>
              </w:rPr>
            </w:pPr>
            <w:r w:rsidRPr="00EC4561">
              <w:rPr>
                <w:color w:val="000000"/>
                <w:sz w:val="24"/>
                <w:szCs w:val="24"/>
              </w:rPr>
              <w:t>Креатинфосфокиназа-МВ (КФК-МВ)</w:t>
            </w:r>
          </w:p>
        </w:tc>
      </w:tr>
      <w:tr w:rsidR="00600C0E" w:rsidRPr="00D041FD" w:rsidTr="00381F2D">
        <w:tc>
          <w:tcPr>
            <w:tcW w:w="588" w:type="dxa"/>
          </w:tcPr>
          <w:p w:rsidR="00600C0E" w:rsidRDefault="00FC5502" w:rsidP="00C64476">
            <w:pPr>
              <w:jc w:val="both"/>
              <w:rPr>
                <w:color w:val="000000"/>
              </w:rPr>
            </w:pPr>
            <w:r>
              <w:rPr>
                <w:color w:val="000000"/>
              </w:rPr>
              <w:t>469</w:t>
            </w:r>
          </w:p>
        </w:tc>
        <w:tc>
          <w:tcPr>
            <w:tcW w:w="9300" w:type="dxa"/>
            <w:vAlign w:val="center"/>
          </w:tcPr>
          <w:p w:rsidR="00600C0E" w:rsidRPr="00EC4561" w:rsidRDefault="00600C0E" w:rsidP="00600C0E">
            <w:pPr>
              <w:widowControl w:val="0"/>
              <w:autoSpaceDE w:val="0"/>
              <w:autoSpaceDN w:val="0"/>
              <w:adjustRightInd w:val="0"/>
              <w:spacing w:before="15" w:line="225" w:lineRule="exact"/>
              <w:ind w:left="15"/>
              <w:rPr>
                <w:color w:val="000000"/>
                <w:sz w:val="24"/>
                <w:szCs w:val="24"/>
              </w:rPr>
            </w:pPr>
            <w:r w:rsidRPr="00EC4561">
              <w:rPr>
                <w:color w:val="000000"/>
                <w:sz w:val="24"/>
                <w:szCs w:val="24"/>
              </w:rPr>
              <w:t>Латентная железосвязывающая способность сыворотки</w:t>
            </w:r>
          </w:p>
        </w:tc>
      </w:tr>
      <w:tr w:rsidR="00600C0E" w:rsidRPr="00D041FD" w:rsidTr="00381F2D">
        <w:tc>
          <w:tcPr>
            <w:tcW w:w="588" w:type="dxa"/>
          </w:tcPr>
          <w:p w:rsidR="00600C0E" w:rsidRDefault="00FC5502" w:rsidP="00C64476">
            <w:pPr>
              <w:jc w:val="both"/>
              <w:rPr>
                <w:color w:val="000000"/>
              </w:rPr>
            </w:pPr>
            <w:r>
              <w:rPr>
                <w:color w:val="000000"/>
              </w:rPr>
              <w:t>470</w:t>
            </w:r>
          </w:p>
        </w:tc>
        <w:tc>
          <w:tcPr>
            <w:tcW w:w="9300" w:type="dxa"/>
            <w:vAlign w:val="center"/>
          </w:tcPr>
          <w:p w:rsidR="00600C0E" w:rsidRPr="00EC4561" w:rsidRDefault="00600C0E" w:rsidP="00600C0E">
            <w:pPr>
              <w:widowControl w:val="0"/>
              <w:autoSpaceDE w:val="0"/>
              <w:autoSpaceDN w:val="0"/>
              <w:adjustRightInd w:val="0"/>
              <w:spacing w:before="15" w:line="225" w:lineRule="exact"/>
              <w:ind w:left="15"/>
              <w:rPr>
                <w:color w:val="000000"/>
                <w:sz w:val="24"/>
                <w:szCs w:val="24"/>
              </w:rPr>
            </w:pPr>
            <w:r w:rsidRPr="00EC4561">
              <w:rPr>
                <w:color w:val="000000"/>
                <w:sz w:val="24"/>
                <w:szCs w:val="24"/>
              </w:rPr>
              <w:t>Ливер-тест (АЛТ, АСТ, общий билирубин, ГГТ)</w:t>
            </w:r>
          </w:p>
        </w:tc>
      </w:tr>
      <w:tr w:rsidR="00600C0E" w:rsidRPr="00D041FD" w:rsidTr="00381F2D">
        <w:tc>
          <w:tcPr>
            <w:tcW w:w="588" w:type="dxa"/>
          </w:tcPr>
          <w:p w:rsidR="00600C0E" w:rsidRDefault="00FC5502" w:rsidP="00C64476">
            <w:pPr>
              <w:jc w:val="both"/>
              <w:rPr>
                <w:color w:val="000000"/>
              </w:rPr>
            </w:pPr>
            <w:r>
              <w:rPr>
                <w:color w:val="000000"/>
              </w:rPr>
              <w:t>471</w:t>
            </w:r>
          </w:p>
        </w:tc>
        <w:tc>
          <w:tcPr>
            <w:tcW w:w="9300" w:type="dxa"/>
            <w:vAlign w:val="center"/>
          </w:tcPr>
          <w:p w:rsidR="00600C0E" w:rsidRPr="00EC4561" w:rsidRDefault="00600C0E" w:rsidP="00600C0E">
            <w:pPr>
              <w:widowControl w:val="0"/>
              <w:autoSpaceDE w:val="0"/>
              <w:autoSpaceDN w:val="0"/>
              <w:adjustRightInd w:val="0"/>
              <w:spacing w:before="15" w:line="225" w:lineRule="exact"/>
              <w:ind w:left="15"/>
              <w:rPr>
                <w:color w:val="000000"/>
                <w:sz w:val="24"/>
                <w:szCs w:val="24"/>
              </w:rPr>
            </w:pPr>
            <w:r w:rsidRPr="00EC4561">
              <w:rPr>
                <w:color w:val="000000"/>
                <w:sz w:val="24"/>
                <w:szCs w:val="24"/>
              </w:rPr>
              <w:t>Липопротеин (а)</w:t>
            </w:r>
          </w:p>
        </w:tc>
      </w:tr>
      <w:tr w:rsidR="00600C0E" w:rsidRPr="00D041FD" w:rsidTr="00381F2D">
        <w:tc>
          <w:tcPr>
            <w:tcW w:w="588" w:type="dxa"/>
          </w:tcPr>
          <w:p w:rsidR="00600C0E" w:rsidRDefault="00685807" w:rsidP="00C64476">
            <w:pPr>
              <w:jc w:val="both"/>
              <w:rPr>
                <w:color w:val="000000"/>
              </w:rPr>
            </w:pPr>
            <w:r>
              <w:rPr>
                <w:color w:val="000000"/>
              </w:rPr>
              <w:t>472</w:t>
            </w:r>
          </w:p>
        </w:tc>
        <w:tc>
          <w:tcPr>
            <w:tcW w:w="9300" w:type="dxa"/>
            <w:vAlign w:val="center"/>
          </w:tcPr>
          <w:p w:rsidR="00600C0E" w:rsidRPr="00EC4561" w:rsidRDefault="00600C0E" w:rsidP="00600C0E">
            <w:pPr>
              <w:widowControl w:val="0"/>
              <w:autoSpaceDE w:val="0"/>
              <w:autoSpaceDN w:val="0"/>
              <w:adjustRightInd w:val="0"/>
              <w:spacing w:before="15" w:line="225" w:lineRule="exact"/>
              <w:ind w:left="15"/>
              <w:rPr>
                <w:color w:val="000000"/>
                <w:sz w:val="24"/>
                <w:szCs w:val="24"/>
              </w:rPr>
            </w:pPr>
            <w:r w:rsidRPr="00EC4561">
              <w:rPr>
                <w:color w:val="000000"/>
                <w:sz w:val="24"/>
                <w:szCs w:val="24"/>
              </w:rPr>
              <w:t>Литий в крови</w:t>
            </w:r>
          </w:p>
        </w:tc>
      </w:tr>
      <w:tr w:rsidR="00600C0E" w:rsidRPr="00D041FD" w:rsidTr="00381F2D">
        <w:tc>
          <w:tcPr>
            <w:tcW w:w="588" w:type="dxa"/>
          </w:tcPr>
          <w:p w:rsidR="00600C0E" w:rsidRDefault="00685807" w:rsidP="00C64476">
            <w:pPr>
              <w:jc w:val="both"/>
              <w:rPr>
                <w:color w:val="000000"/>
              </w:rPr>
            </w:pPr>
            <w:r>
              <w:rPr>
                <w:color w:val="000000"/>
              </w:rPr>
              <w:t>473</w:t>
            </w:r>
          </w:p>
        </w:tc>
        <w:tc>
          <w:tcPr>
            <w:tcW w:w="9300" w:type="dxa"/>
            <w:vAlign w:val="center"/>
          </w:tcPr>
          <w:p w:rsidR="00600C0E" w:rsidRPr="00EC4561" w:rsidRDefault="00600C0E" w:rsidP="00600C0E">
            <w:pPr>
              <w:widowControl w:val="0"/>
              <w:autoSpaceDE w:val="0"/>
              <w:autoSpaceDN w:val="0"/>
              <w:adjustRightInd w:val="0"/>
              <w:spacing w:before="15" w:line="225" w:lineRule="exact"/>
              <w:ind w:left="15"/>
              <w:rPr>
                <w:color w:val="000000"/>
                <w:sz w:val="24"/>
                <w:szCs w:val="24"/>
              </w:rPr>
            </w:pPr>
            <w:r w:rsidRPr="00EC4561">
              <w:rPr>
                <w:color w:val="000000"/>
                <w:sz w:val="24"/>
                <w:szCs w:val="24"/>
              </w:rPr>
              <w:t>Магний в суточной моче</w:t>
            </w:r>
          </w:p>
        </w:tc>
      </w:tr>
      <w:tr w:rsidR="00600C0E" w:rsidRPr="00D041FD" w:rsidTr="00381F2D">
        <w:tc>
          <w:tcPr>
            <w:tcW w:w="588" w:type="dxa"/>
          </w:tcPr>
          <w:p w:rsidR="00600C0E" w:rsidRDefault="00685807" w:rsidP="00C64476">
            <w:pPr>
              <w:jc w:val="both"/>
              <w:rPr>
                <w:color w:val="000000"/>
              </w:rPr>
            </w:pPr>
            <w:r>
              <w:rPr>
                <w:color w:val="000000"/>
              </w:rPr>
              <w:t>474</w:t>
            </w:r>
          </w:p>
        </w:tc>
        <w:tc>
          <w:tcPr>
            <w:tcW w:w="9300" w:type="dxa"/>
            <w:vAlign w:val="center"/>
          </w:tcPr>
          <w:p w:rsidR="00600C0E" w:rsidRPr="00EC4561" w:rsidRDefault="00600C0E" w:rsidP="00600C0E">
            <w:pPr>
              <w:widowControl w:val="0"/>
              <w:autoSpaceDE w:val="0"/>
              <w:autoSpaceDN w:val="0"/>
              <w:adjustRightInd w:val="0"/>
              <w:spacing w:before="15" w:line="225" w:lineRule="exact"/>
              <w:ind w:left="15"/>
              <w:rPr>
                <w:color w:val="000000"/>
                <w:sz w:val="24"/>
                <w:szCs w:val="24"/>
              </w:rPr>
            </w:pPr>
            <w:r w:rsidRPr="00EC4561">
              <w:rPr>
                <w:color w:val="000000"/>
                <w:sz w:val="24"/>
                <w:szCs w:val="24"/>
              </w:rPr>
              <w:t>Марганец в сыворотке крови</w:t>
            </w:r>
          </w:p>
        </w:tc>
      </w:tr>
      <w:tr w:rsidR="00600C0E" w:rsidRPr="00D041FD" w:rsidTr="00381F2D">
        <w:tc>
          <w:tcPr>
            <w:tcW w:w="588" w:type="dxa"/>
          </w:tcPr>
          <w:p w:rsidR="00600C0E" w:rsidRDefault="00685807" w:rsidP="00C64476">
            <w:pPr>
              <w:jc w:val="both"/>
              <w:rPr>
                <w:color w:val="000000"/>
              </w:rPr>
            </w:pPr>
            <w:r>
              <w:rPr>
                <w:color w:val="000000"/>
              </w:rPr>
              <w:t>475</w:t>
            </w:r>
          </w:p>
        </w:tc>
        <w:tc>
          <w:tcPr>
            <w:tcW w:w="9300" w:type="dxa"/>
            <w:vAlign w:val="center"/>
          </w:tcPr>
          <w:p w:rsidR="00600C0E" w:rsidRPr="00EC4561" w:rsidRDefault="00600C0E" w:rsidP="00600C0E">
            <w:pPr>
              <w:widowControl w:val="0"/>
              <w:autoSpaceDE w:val="0"/>
              <w:autoSpaceDN w:val="0"/>
              <w:adjustRightInd w:val="0"/>
              <w:spacing w:before="15" w:line="225" w:lineRule="exact"/>
              <w:ind w:left="15"/>
              <w:rPr>
                <w:color w:val="000000"/>
                <w:sz w:val="24"/>
                <w:szCs w:val="24"/>
              </w:rPr>
            </w:pPr>
            <w:r w:rsidRPr="00EC4561">
              <w:rPr>
                <w:color w:val="000000"/>
                <w:sz w:val="24"/>
                <w:szCs w:val="24"/>
              </w:rPr>
              <w:t>Микроальбумин (</w:t>
            </w:r>
            <w:proofErr w:type="gramStart"/>
            <w:r w:rsidRPr="00EC4561">
              <w:rPr>
                <w:color w:val="000000"/>
                <w:sz w:val="24"/>
                <w:szCs w:val="24"/>
              </w:rPr>
              <w:t>альбумин-креатининовое</w:t>
            </w:r>
            <w:proofErr w:type="gramEnd"/>
            <w:r w:rsidRPr="00EC4561">
              <w:rPr>
                <w:color w:val="000000"/>
                <w:sz w:val="24"/>
                <w:szCs w:val="24"/>
              </w:rPr>
              <w:t xml:space="preserve"> соотношение)</w:t>
            </w:r>
          </w:p>
        </w:tc>
      </w:tr>
      <w:tr w:rsidR="00600C0E" w:rsidRPr="00D041FD" w:rsidTr="00381F2D">
        <w:tc>
          <w:tcPr>
            <w:tcW w:w="588" w:type="dxa"/>
          </w:tcPr>
          <w:p w:rsidR="00600C0E" w:rsidRDefault="00685807" w:rsidP="00C64476">
            <w:pPr>
              <w:jc w:val="both"/>
              <w:rPr>
                <w:color w:val="000000"/>
              </w:rPr>
            </w:pPr>
            <w:r>
              <w:rPr>
                <w:color w:val="000000"/>
              </w:rPr>
              <w:t>476</w:t>
            </w:r>
          </w:p>
        </w:tc>
        <w:tc>
          <w:tcPr>
            <w:tcW w:w="9300" w:type="dxa"/>
            <w:vAlign w:val="center"/>
          </w:tcPr>
          <w:p w:rsidR="00600C0E" w:rsidRPr="00EC4561" w:rsidRDefault="00600C0E" w:rsidP="00600C0E">
            <w:pPr>
              <w:widowControl w:val="0"/>
              <w:autoSpaceDE w:val="0"/>
              <w:autoSpaceDN w:val="0"/>
              <w:adjustRightInd w:val="0"/>
              <w:spacing w:before="15" w:line="225" w:lineRule="exact"/>
              <w:ind w:left="15"/>
              <w:rPr>
                <w:color w:val="000000"/>
                <w:sz w:val="24"/>
                <w:szCs w:val="24"/>
              </w:rPr>
            </w:pPr>
            <w:r w:rsidRPr="00EC4561">
              <w:rPr>
                <w:color w:val="000000"/>
                <w:sz w:val="24"/>
                <w:szCs w:val="24"/>
              </w:rPr>
              <w:t>Микроэлементы в волосах (40 эссенциальные + токсичные)</w:t>
            </w:r>
          </w:p>
        </w:tc>
      </w:tr>
      <w:tr w:rsidR="00600C0E" w:rsidRPr="00D041FD" w:rsidTr="00381F2D">
        <w:tc>
          <w:tcPr>
            <w:tcW w:w="588" w:type="dxa"/>
          </w:tcPr>
          <w:p w:rsidR="00600C0E" w:rsidRDefault="00685807" w:rsidP="00C64476">
            <w:pPr>
              <w:jc w:val="both"/>
              <w:rPr>
                <w:color w:val="000000"/>
              </w:rPr>
            </w:pPr>
            <w:r>
              <w:rPr>
                <w:color w:val="000000"/>
              </w:rPr>
              <w:t>477</w:t>
            </w:r>
          </w:p>
        </w:tc>
        <w:tc>
          <w:tcPr>
            <w:tcW w:w="9300" w:type="dxa"/>
            <w:vAlign w:val="center"/>
          </w:tcPr>
          <w:p w:rsidR="00600C0E" w:rsidRPr="00EC4561" w:rsidRDefault="00600C0E" w:rsidP="00600C0E">
            <w:pPr>
              <w:widowControl w:val="0"/>
              <w:autoSpaceDE w:val="0"/>
              <w:autoSpaceDN w:val="0"/>
              <w:adjustRightInd w:val="0"/>
              <w:spacing w:before="15" w:line="225" w:lineRule="exact"/>
              <w:ind w:left="15"/>
              <w:rPr>
                <w:color w:val="000000"/>
                <w:sz w:val="24"/>
                <w:szCs w:val="24"/>
              </w:rPr>
            </w:pPr>
            <w:r w:rsidRPr="00EC4561">
              <w:rPr>
                <w:color w:val="000000"/>
                <w:sz w:val="24"/>
                <w:szCs w:val="24"/>
              </w:rPr>
              <w:t>Мышьяк в сыворотке</w:t>
            </w:r>
          </w:p>
        </w:tc>
      </w:tr>
      <w:tr w:rsidR="00600C0E" w:rsidRPr="00D041FD" w:rsidTr="00381F2D">
        <w:tc>
          <w:tcPr>
            <w:tcW w:w="588" w:type="dxa"/>
          </w:tcPr>
          <w:p w:rsidR="00600C0E" w:rsidRDefault="00685807" w:rsidP="00C64476">
            <w:pPr>
              <w:jc w:val="both"/>
              <w:rPr>
                <w:color w:val="000000"/>
              </w:rPr>
            </w:pPr>
            <w:r>
              <w:rPr>
                <w:color w:val="000000"/>
              </w:rPr>
              <w:t>478</w:t>
            </w:r>
          </w:p>
        </w:tc>
        <w:tc>
          <w:tcPr>
            <w:tcW w:w="9300" w:type="dxa"/>
            <w:vAlign w:val="center"/>
          </w:tcPr>
          <w:p w:rsidR="00600C0E" w:rsidRPr="00EC4561" w:rsidRDefault="00600C0E" w:rsidP="00600C0E">
            <w:pPr>
              <w:widowControl w:val="0"/>
              <w:autoSpaceDE w:val="0"/>
              <w:autoSpaceDN w:val="0"/>
              <w:adjustRightInd w:val="0"/>
              <w:spacing w:before="15" w:line="225" w:lineRule="exact"/>
              <w:ind w:left="15"/>
              <w:rPr>
                <w:color w:val="000000"/>
                <w:sz w:val="24"/>
                <w:szCs w:val="24"/>
              </w:rPr>
            </w:pPr>
            <w:r w:rsidRPr="00EC4561">
              <w:rPr>
                <w:color w:val="000000"/>
                <w:sz w:val="24"/>
                <w:szCs w:val="24"/>
              </w:rPr>
              <w:t>Наркотические средства, психотропные и сильнодействующие вещества, и алкоголь (Джанелидзе)</w:t>
            </w:r>
          </w:p>
        </w:tc>
      </w:tr>
      <w:tr w:rsidR="00600C0E" w:rsidRPr="00D041FD" w:rsidTr="00381F2D">
        <w:tc>
          <w:tcPr>
            <w:tcW w:w="588" w:type="dxa"/>
          </w:tcPr>
          <w:p w:rsidR="00600C0E" w:rsidRDefault="00685807" w:rsidP="00C64476">
            <w:pPr>
              <w:jc w:val="both"/>
              <w:rPr>
                <w:color w:val="000000"/>
              </w:rPr>
            </w:pPr>
            <w:r>
              <w:rPr>
                <w:color w:val="000000"/>
              </w:rPr>
              <w:t>479</w:t>
            </w:r>
          </w:p>
        </w:tc>
        <w:tc>
          <w:tcPr>
            <w:tcW w:w="9300" w:type="dxa"/>
            <w:vAlign w:val="center"/>
          </w:tcPr>
          <w:p w:rsidR="00600C0E" w:rsidRPr="00EC4561" w:rsidRDefault="00600C0E" w:rsidP="00600C0E">
            <w:pPr>
              <w:widowControl w:val="0"/>
              <w:autoSpaceDE w:val="0"/>
              <w:autoSpaceDN w:val="0"/>
              <w:adjustRightInd w:val="0"/>
              <w:spacing w:before="15" w:line="225" w:lineRule="exact"/>
              <w:ind w:left="15"/>
              <w:rPr>
                <w:color w:val="000000"/>
                <w:sz w:val="24"/>
                <w:szCs w:val="24"/>
              </w:rPr>
            </w:pPr>
            <w:r w:rsidRPr="00EC4561">
              <w:rPr>
                <w:color w:val="000000"/>
                <w:sz w:val="24"/>
                <w:szCs w:val="24"/>
              </w:rPr>
              <w:t>Ненасыщенные жирные кислоты семейства Омега-3 и Омега-6</w:t>
            </w:r>
          </w:p>
        </w:tc>
      </w:tr>
      <w:tr w:rsidR="00600C0E" w:rsidRPr="00D041FD" w:rsidTr="00381F2D">
        <w:tc>
          <w:tcPr>
            <w:tcW w:w="588" w:type="dxa"/>
          </w:tcPr>
          <w:p w:rsidR="00600C0E" w:rsidRDefault="00685807" w:rsidP="00C64476">
            <w:pPr>
              <w:jc w:val="both"/>
              <w:rPr>
                <w:color w:val="000000"/>
              </w:rPr>
            </w:pPr>
            <w:r>
              <w:rPr>
                <w:color w:val="000000"/>
              </w:rPr>
              <w:t>480</w:t>
            </w:r>
          </w:p>
        </w:tc>
        <w:tc>
          <w:tcPr>
            <w:tcW w:w="9300" w:type="dxa"/>
            <w:vAlign w:val="center"/>
          </w:tcPr>
          <w:p w:rsidR="00600C0E" w:rsidRPr="00EC4561" w:rsidRDefault="00600C0E" w:rsidP="00600C0E">
            <w:pPr>
              <w:widowControl w:val="0"/>
              <w:autoSpaceDE w:val="0"/>
              <w:autoSpaceDN w:val="0"/>
              <w:adjustRightInd w:val="0"/>
              <w:spacing w:before="15" w:line="225" w:lineRule="exact"/>
              <w:ind w:left="15"/>
              <w:rPr>
                <w:color w:val="000000"/>
                <w:sz w:val="24"/>
                <w:szCs w:val="24"/>
              </w:rPr>
            </w:pPr>
            <w:r w:rsidRPr="00EC4561">
              <w:rPr>
                <w:color w:val="000000"/>
                <w:sz w:val="24"/>
                <w:szCs w:val="24"/>
              </w:rPr>
              <w:t>Ненасыщенные жирные кислоты семейства Омега-6</w:t>
            </w:r>
          </w:p>
        </w:tc>
      </w:tr>
      <w:tr w:rsidR="00600C0E" w:rsidRPr="00D041FD" w:rsidTr="00381F2D">
        <w:tc>
          <w:tcPr>
            <w:tcW w:w="588" w:type="dxa"/>
          </w:tcPr>
          <w:p w:rsidR="00600C0E" w:rsidRDefault="00685807" w:rsidP="00C64476">
            <w:pPr>
              <w:jc w:val="both"/>
              <w:rPr>
                <w:color w:val="000000"/>
              </w:rPr>
            </w:pPr>
            <w:r>
              <w:rPr>
                <w:color w:val="000000"/>
              </w:rPr>
              <w:t>481</w:t>
            </w:r>
          </w:p>
        </w:tc>
        <w:tc>
          <w:tcPr>
            <w:tcW w:w="9300" w:type="dxa"/>
            <w:vAlign w:val="center"/>
          </w:tcPr>
          <w:p w:rsidR="00600C0E" w:rsidRPr="00EC4561" w:rsidRDefault="00600C0E" w:rsidP="00600C0E">
            <w:pPr>
              <w:widowControl w:val="0"/>
              <w:autoSpaceDE w:val="0"/>
              <w:autoSpaceDN w:val="0"/>
              <w:adjustRightInd w:val="0"/>
              <w:spacing w:before="15" w:line="225" w:lineRule="exact"/>
              <w:ind w:left="15"/>
              <w:rPr>
                <w:color w:val="000000"/>
                <w:sz w:val="24"/>
                <w:szCs w:val="24"/>
              </w:rPr>
            </w:pPr>
            <w:proofErr w:type="gramStart"/>
            <w:r w:rsidRPr="00EC4561">
              <w:rPr>
                <w:color w:val="000000"/>
                <w:sz w:val="24"/>
                <w:szCs w:val="24"/>
              </w:rPr>
              <w:t>Общие</w:t>
            </w:r>
            <w:proofErr w:type="gramEnd"/>
            <w:r w:rsidRPr="00EC4561">
              <w:rPr>
                <w:color w:val="000000"/>
                <w:sz w:val="24"/>
                <w:szCs w:val="24"/>
              </w:rPr>
              <w:t xml:space="preserve"> метанефрины и норметанефрины суточной мочи</w:t>
            </w:r>
          </w:p>
        </w:tc>
      </w:tr>
      <w:tr w:rsidR="00600C0E" w:rsidRPr="00D041FD" w:rsidTr="00381F2D">
        <w:tc>
          <w:tcPr>
            <w:tcW w:w="588" w:type="dxa"/>
          </w:tcPr>
          <w:p w:rsidR="00600C0E" w:rsidRDefault="00685807" w:rsidP="00C64476">
            <w:pPr>
              <w:jc w:val="both"/>
              <w:rPr>
                <w:color w:val="000000"/>
              </w:rPr>
            </w:pPr>
            <w:r>
              <w:rPr>
                <w:color w:val="000000"/>
              </w:rPr>
              <w:t>482</w:t>
            </w:r>
          </w:p>
        </w:tc>
        <w:tc>
          <w:tcPr>
            <w:tcW w:w="9300" w:type="dxa"/>
            <w:vAlign w:val="center"/>
          </w:tcPr>
          <w:p w:rsidR="00600C0E" w:rsidRPr="00EC4561" w:rsidRDefault="00600C0E" w:rsidP="00600C0E">
            <w:pPr>
              <w:widowControl w:val="0"/>
              <w:autoSpaceDE w:val="0"/>
              <w:autoSpaceDN w:val="0"/>
              <w:adjustRightInd w:val="0"/>
              <w:spacing w:before="15" w:line="225" w:lineRule="exact"/>
              <w:ind w:left="15"/>
              <w:rPr>
                <w:color w:val="000000"/>
                <w:sz w:val="24"/>
                <w:szCs w:val="24"/>
              </w:rPr>
            </w:pPr>
            <w:r w:rsidRPr="00EC4561">
              <w:rPr>
                <w:color w:val="000000"/>
                <w:sz w:val="24"/>
                <w:szCs w:val="24"/>
              </w:rPr>
              <w:t>Оксалаты в суточной моче</w:t>
            </w:r>
          </w:p>
        </w:tc>
      </w:tr>
      <w:tr w:rsidR="00600C0E" w:rsidRPr="00D041FD" w:rsidTr="00381F2D">
        <w:tc>
          <w:tcPr>
            <w:tcW w:w="588" w:type="dxa"/>
          </w:tcPr>
          <w:p w:rsidR="00600C0E" w:rsidRDefault="00685807" w:rsidP="00C64476">
            <w:pPr>
              <w:jc w:val="both"/>
              <w:rPr>
                <w:color w:val="000000"/>
              </w:rPr>
            </w:pPr>
            <w:r>
              <w:rPr>
                <w:color w:val="000000"/>
              </w:rPr>
              <w:t>483</w:t>
            </w:r>
          </w:p>
        </w:tc>
        <w:tc>
          <w:tcPr>
            <w:tcW w:w="9300" w:type="dxa"/>
            <w:vAlign w:val="center"/>
          </w:tcPr>
          <w:p w:rsidR="00600C0E" w:rsidRPr="00EC4561" w:rsidRDefault="00600C0E" w:rsidP="00600C0E">
            <w:pPr>
              <w:widowControl w:val="0"/>
              <w:autoSpaceDE w:val="0"/>
              <w:autoSpaceDN w:val="0"/>
              <w:adjustRightInd w:val="0"/>
              <w:spacing w:before="15" w:line="225" w:lineRule="exact"/>
              <w:ind w:left="15"/>
              <w:rPr>
                <w:color w:val="000000"/>
                <w:sz w:val="24"/>
                <w:szCs w:val="24"/>
              </w:rPr>
            </w:pPr>
            <w:r w:rsidRPr="00EC4561">
              <w:rPr>
                <w:color w:val="000000"/>
                <w:sz w:val="24"/>
                <w:szCs w:val="24"/>
              </w:rPr>
              <w:t>Определение C-концевого телопептида в крови</w:t>
            </w:r>
          </w:p>
        </w:tc>
      </w:tr>
      <w:tr w:rsidR="00600C0E" w:rsidRPr="00D041FD" w:rsidTr="00381F2D">
        <w:tc>
          <w:tcPr>
            <w:tcW w:w="588" w:type="dxa"/>
          </w:tcPr>
          <w:p w:rsidR="00600C0E" w:rsidRDefault="00685807" w:rsidP="00C64476">
            <w:pPr>
              <w:jc w:val="both"/>
              <w:rPr>
                <w:color w:val="000000"/>
              </w:rPr>
            </w:pPr>
            <w:r>
              <w:rPr>
                <w:color w:val="000000"/>
              </w:rPr>
              <w:t>484</w:t>
            </w:r>
          </w:p>
        </w:tc>
        <w:tc>
          <w:tcPr>
            <w:tcW w:w="9300" w:type="dxa"/>
            <w:vAlign w:val="center"/>
          </w:tcPr>
          <w:p w:rsidR="00600C0E" w:rsidRPr="00EC4561" w:rsidRDefault="00600C0E" w:rsidP="00600C0E">
            <w:pPr>
              <w:widowControl w:val="0"/>
              <w:autoSpaceDE w:val="0"/>
              <w:autoSpaceDN w:val="0"/>
              <w:adjustRightInd w:val="0"/>
              <w:spacing w:before="15" w:line="225" w:lineRule="exact"/>
              <w:ind w:left="15"/>
              <w:rPr>
                <w:color w:val="000000"/>
                <w:sz w:val="24"/>
                <w:szCs w:val="24"/>
              </w:rPr>
            </w:pPr>
            <w:r w:rsidRPr="00EC4561">
              <w:rPr>
                <w:color w:val="000000"/>
                <w:sz w:val="24"/>
                <w:szCs w:val="24"/>
              </w:rPr>
              <w:t>Определение активности аланинаминотрансферазы в крови (АЛТ)</w:t>
            </w:r>
          </w:p>
        </w:tc>
      </w:tr>
      <w:tr w:rsidR="00600C0E" w:rsidRPr="00D041FD" w:rsidTr="00381F2D">
        <w:tc>
          <w:tcPr>
            <w:tcW w:w="588" w:type="dxa"/>
          </w:tcPr>
          <w:p w:rsidR="00600C0E" w:rsidRDefault="00685807" w:rsidP="00C64476">
            <w:pPr>
              <w:jc w:val="both"/>
              <w:rPr>
                <w:color w:val="000000"/>
              </w:rPr>
            </w:pPr>
            <w:r>
              <w:rPr>
                <w:color w:val="000000"/>
              </w:rPr>
              <w:t>485</w:t>
            </w:r>
          </w:p>
        </w:tc>
        <w:tc>
          <w:tcPr>
            <w:tcW w:w="9300" w:type="dxa"/>
            <w:vAlign w:val="center"/>
          </w:tcPr>
          <w:p w:rsidR="00600C0E" w:rsidRPr="00EC4561" w:rsidRDefault="00600C0E" w:rsidP="00600C0E">
            <w:pPr>
              <w:widowControl w:val="0"/>
              <w:autoSpaceDE w:val="0"/>
              <w:autoSpaceDN w:val="0"/>
              <w:adjustRightInd w:val="0"/>
              <w:spacing w:before="15" w:line="225" w:lineRule="exact"/>
              <w:ind w:left="15"/>
              <w:rPr>
                <w:color w:val="000000"/>
                <w:sz w:val="24"/>
                <w:szCs w:val="24"/>
              </w:rPr>
            </w:pPr>
            <w:r w:rsidRPr="00EC4561">
              <w:rPr>
                <w:color w:val="000000"/>
                <w:sz w:val="24"/>
                <w:szCs w:val="24"/>
              </w:rPr>
              <w:t>Определение активности альфа-1-антитрипсина в крови</w:t>
            </w:r>
          </w:p>
        </w:tc>
      </w:tr>
      <w:tr w:rsidR="00600C0E" w:rsidRPr="00D041FD" w:rsidTr="00381F2D">
        <w:tc>
          <w:tcPr>
            <w:tcW w:w="588" w:type="dxa"/>
          </w:tcPr>
          <w:p w:rsidR="00600C0E" w:rsidRDefault="00685807" w:rsidP="00C64476">
            <w:pPr>
              <w:jc w:val="both"/>
              <w:rPr>
                <w:color w:val="000000"/>
              </w:rPr>
            </w:pPr>
            <w:r>
              <w:rPr>
                <w:color w:val="000000"/>
              </w:rPr>
              <w:t>486</w:t>
            </w:r>
          </w:p>
        </w:tc>
        <w:tc>
          <w:tcPr>
            <w:tcW w:w="9300" w:type="dxa"/>
            <w:vAlign w:val="center"/>
          </w:tcPr>
          <w:p w:rsidR="00600C0E" w:rsidRPr="00EC4561" w:rsidRDefault="00600C0E" w:rsidP="00600C0E">
            <w:pPr>
              <w:widowControl w:val="0"/>
              <w:autoSpaceDE w:val="0"/>
              <w:autoSpaceDN w:val="0"/>
              <w:adjustRightInd w:val="0"/>
              <w:spacing w:before="15" w:line="225" w:lineRule="exact"/>
              <w:ind w:left="15"/>
              <w:rPr>
                <w:color w:val="000000"/>
                <w:sz w:val="24"/>
                <w:szCs w:val="24"/>
              </w:rPr>
            </w:pPr>
            <w:r w:rsidRPr="00EC4561">
              <w:rPr>
                <w:color w:val="000000"/>
                <w:sz w:val="24"/>
                <w:szCs w:val="24"/>
              </w:rPr>
              <w:t xml:space="preserve">Определение активности </w:t>
            </w:r>
            <w:proofErr w:type="gramStart"/>
            <w:r w:rsidRPr="00EC4561">
              <w:rPr>
                <w:color w:val="000000"/>
                <w:sz w:val="24"/>
                <w:szCs w:val="24"/>
              </w:rPr>
              <w:t>альфа-амилазы</w:t>
            </w:r>
            <w:proofErr w:type="gramEnd"/>
            <w:r w:rsidRPr="00EC4561">
              <w:rPr>
                <w:color w:val="000000"/>
                <w:sz w:val="24"/>
                <w:szCs w:val="24"/>
              </w:rPr>
              <w:t xml:space="preserve"> в моче</w:t>
            </w:r>
          </w:p>
        </w:tc>
      </w:tr>
      <w:tr w:rsidR="00600C0E" w:rsidRPr="00D041FD" w:rsidTr="00381F2D">
        <w:tc>
          <w:tcPr>
            <w:tcW w:w="588" w:type="dxa"/>
          </w:tcPr>
          <w:p w:rsidR="00600C0E" w:rsidRDefault="00685807" w:rsidP="00C64476">
            <w:pPr>
              <w:jc w:val="both"/>
              <w:rPr>
                <w:color w:val="000000"/>
              </w:rPr>
            </w:pPr>
            <w:r>
              <w:rPr>
                <w:color w:val="000000"/>
              </w:rPr>
              <w:t>487</w:t>
            </w:r>
          </w:p>
        </w:tc>
        <w:tc>
          <w:tcPr>
            <w:tcW w:w="9300" w:type="dxa"/>
            <w:vAlign w:val="center"/>
          </w:tcPr>
          <w:p w:rsidR="00600C0E" w:rsidRPr="00EC4561" w:rsidRDefault="00600C0E" w:rsidP="00600C0E">
            <w:pPr>
              <w:widowControl w:val="0"/>
              <w:autoSpaceDE w:val="0"/>
              <w:autoSpaceDN w:val="0"/>
              <w:adjustRightInd w:val="0"/>
              <w:spacing w:before="15" w:line="225" w:lineRule="exact"/>
              <w:ind w:left="15"/>
              <w:rPr>
                <w:color w:val="000000"/>
                <w:sz w:val="24"/>
                <w:szCs w:val="24"/>
              </w:rPr>
            </w:pPr>
            <w:r w:rsidRPr="00EC4561">
              <w:rPr>
                <w:color w:val="000000"/>
                <w:sz w:val="24"/>
                <w:szCs w:val="24"/>
              </w:rPr>
              <w:t>Определение активности амилазы в крови</w:t>
            </w:r>
          </w:p>
        </w:tc>
      </w:tr>
      <w:tr w:rsidR="00600C0E" w:rsidRPr="00D041FD" w:rsidTr="00381F2D">
        <w:tc>
          <w:tcPr>
            <w:tcW w:w="588" w:type="dxa"/>
          </w:tcPr>
          <w:p w:rsidR="00600C0E" w:rsidRDefault="00685807" w:rsidP="00C64476">
            <w:pPr>
              <w:jc w:val="both"/>
              <w:rPr>
                <w:color w:val="000000"/>
              </w:rPr>
            </w:pPr>
            <w:r>
              <w:rPr>
                <w:color w:val="000000"/>
              </w:rPr>
              <w:t>488</w:t>
            </w:r>
          </w:p>
        </w:tc>
        <w:tc>
          <w:tcPr>
            <w:tcW w:w="9300" w:type="dxa"/>
            <w:vAlign w:val="center"/>
          </w:tcPr>
          <w:p w:rsidR="00600C0E" w:rsidRPr="00EC4561" w:rsidRDefault="00600C0E" w:rsidP="00600C0E">
            <w:pPr>
              <w:widowControl w:val="0"/>
              <w:autoSpaceDE w:val="0"/>
              <w:autoSpaceDN w:val="0"/>
              <w:adjustRightInd w:val="0"/>
              <w:spacing w:before="15" w:line="225" w:lineRule="exact"/>
              <w:ind w:left="15"/>
              <w:rPr>
                <w:color w:val="000000"/>
                <w:sz w:val="24"/>
                <w:szCs w:val="24"/>
              </w:rPr>
            </w:pPr>
            <w:r w:rsidRPr="00EC4561">
              <w:rPr>
                <w:color w:val="000000"/>
                <w:sz w:val="24"/>
                <w:szCs w:val="24"/>
              </w:rPr>
              <w:t>Определение активности аспартатаминотрансферазы в крови (АСТ)</w:t>
            </w:r>
          </w:p>
        </w:tc>
      </w:tr>
      <w:tr w:rsidR="00600C0E" w:rsidRPr="00D041FD" w:rsidTr="00381F2D">
        <w:tc>
          <w:tcPr>
            <w:tcW w:w="588" w:type="dxa"/>
          </w:tcPr>
          <w:p w:rsidR="00600C0E" w:rsidRDefault="00685807" w:rsidP="00C64476">
            <w:pPr>
              <w:jc w:val="both"/>
              <w:rPr>
                <w:color w:val="000000"/>
              </w:rPr>
            </w:pPr>
            <w:r>
              <w:rPr>
                <w:color w:val="000000"/>
              </w:rPr>
              <w:t>489</w:t>
            </w:r>
          </w:p>
        </w:tc>
        <w:tc>
          <w:tcPr>
            <w:tcW w:w="9300" w:type="dxa"/>
            <w:vAlign w:val="center"/>
          </w:tcPr>
          <w:p w:rsidR="00600C0E" w:rsidRPr="00EC4561" w:rsidRDefault="00600C0E" w:rsidP="00600C0E">
            <w:pPr>
              <w:widowControl w:val="0"/>
              <w:autoSpaceDE w:val="0"/>
              <w:autoSpaceDN w:val="0"/>
              <w:adjustRightInd w:val="0"/>
              <w:spacing w:before="15" w:line="225" w:lineRule="exact"/>
              <w:ind w:left="15"/>
              <w:rPr>
                <w:color w:val="000000"/>
                <w:sz w:val="24"/>
                <w:szCs w:val="24"/>
              </w:rPr>
            </w:pPr>
            <w:r w:rsidRPr="00EC4561">
              <w:rPr>
                <w:color w:val="000000"/>
                <w:sz w:val="24"/>
                <w:szCs w:val="24"/>
              </w:rPr>
              <w:t>Определение активности гамма-глютамилтрансферазы в крови</w:t>
            </w:r>
          </w:p>
        </w:tc>
      </w:tr>
      <w:tr w:rsidR="00600C0E" w:rsidRPr="00D041FD" w:rsidTr="00381F2D">
        <w:tc>
          <w:tcPr>
            <w:tcW w:w="588" w:type="dxa"/>
          </w:tcPr>
          <w:p w:rsidR="00600C0E" w:rsidRDefault="00685807" w:rsidP="00C64476">
            <w:pPr>
              <w:jc w:val="both"/>
              <w:rPr>
                <w:color w:val="000000"/>
              </w:rPr>
            </w:pPr>
            <w:r>
              <w:rPr>
                <w:color w:val="000000"/>
              </w:rPr>
              <w:t>490</w:t>
            </w:r>
          </w:p>
        </w:tc>
        <w:tc>
          <w:tcPr>
            <w:tcW w:w="9300" w:type="dxa"/>
            <w:vAlign w:val="center"/>
          </w:tcPr>
          <w:p w:rsidR="00600C0E" w:rsidRPr="00EC4561" w:rsidRDefault="00600C0E" w:rsidP="00600C0E">
            <w:pPr>
              <w:widowControl w:val="0"/>
              <w:autoSpaceDE w:val="0"/>
              <w:autoSpaceDN w:val="0"/>
              <w:adjustRightInd w:val="0"/>
              <w:spacing w:before="15" w:line="225" w:lineRule="exact"/>
              <w:ind w:left="15"/>
              <w:rPr>
                <w:color w:val="000000"/>
                <w:sz w:val="24"/>
                <w:szCs w:val="24"/>
              </w:rPr>
            </w:pPr>
            <w:r w:rsidRPr="00EC4561">
              <w:rPr>
                <w:color w:val="000000"/>
                <w:sz w:val="24"/>
                <w:szCs w:val="24"/>
              </w:rPr>
              <w:t>Определение активности креатинкиназы в крови</w:t>
            </w:r>
          </w:p>
        </w:tc>
      </w:tr>
      <w:tr w:rsidR="00600C0E" w:rsidRPr="00D041FD" w:rsidTr="00381F2D">
        <w:tc>
          <w:tcPr>
            <w:tcW w:w="588" w:type="dxa"/>
          </w:tcPr>
          <w:p w:rsidR="00600C0E" w:rsidRDefault="00685807" w:rsidP="00C64476">
            <w:pPr>
              <w:jc w:val="both"/>
              <w:rPr>
                <w:color w:val="000000"/>
              </w:rPr>
            </w:pPr>
            <w:r>
              <w:rPr>
                <w:color w:val="000000"/>
              </w:rPr>
              <w:t>491</w:t>
            </w:r>
          </w:p>
        </w:tc>
        <w:tc>
          <w:tcPr>
            <w:tcW w:w="9300" w:type="dxa"/>
            <w:vAlign w:val="center"/>
          </w:tcPr>
          <w:p w:rsidR="00600C0E" w:rsidRPr="00EC4561" w:rsidRDefault="00600C0E" w:rsidP="00600C0E">
            <w:pPr>
              <w:widowControl w:val="0"/>
              <w:autoSpaceDE w:val="0"/>
              <w:autoSpaceDN w:val="0"/>
              <w:adjustRightInd w:val="0"/>
              <w:spacing w:before="15" w:line="225" w:lineRule="exact"/>
              <w:ind w:left="15"/>
              <w:rPr>
                <w:color w:val="000000"/>
                <w:sz w:val="24"/>
                <w:szCs w:val="24"/>
              </w:rPr>
            </w:pPr>
            <w:r w:rsidRPr="00EC4561">
              <w:rPr>
                <w:color w:val="000000"/>
                <w:sz w:val="24"/>
                <w:szCs w:val="24"/>
              </w:rPr>
              <w:t>Определение активности лактатдегидрогеназы в крови (ЛДГ)</w:t>
            </w:r>
          </w:p>
        </w:tc>
      </w:tr>
      <w:tr w:rsidR="00600C0E" w:rsidRPr="00D041FD" w:rsidTr="00381F2D">
        <w:tc>
          <w:tcPr>
            <w:tcW w:w="588" w:type="dxa"/>
          </w:tcPr>
          <w:p w:rsidR="00600C0E" w:rsidRDefault="00685807" w:rsidP="00C64476">
            <w:pPr>
              <w:jc w:val="both"/>
              <w:rPr>
                <w:color w:val="000000"/>
              </w:rPr>
            </w:pPr>
            <w:r>
              <w:rPr>
                <w:color w:val="000000"/>
              </w:rPr>
              <w:t>492</w:t>
            </w:r>
          </w:p>
        </w:tc>
        <w:tc>
          <w:tcPr>
            <w:tcW w:w="9300" w:type="dxa"/>
            <w:vAlign w:val="center"/>
          </w:tcPr>
          <w:p w:rsidR="00600C0E" w:rsidRPr="00EC4561" w:rsidRDefault="00600C0E" w:rsidP="00600C0E">
            <w:pPr>
              <w:widowControl w:val="0"/>
              <w:autoSpaceDE w:val="0"/>
              <w:autoSpaceDN w:val="0"/>
              <w:adjustRightInd w:val="0"/>
              <w:spacing w:before="15" w:line="225" w:lineRule="exact"/>
              <w:ind w:left="15"/>
              <w:rPr>
                <w:color w:val="000000"/>
                <w:sz w:val="24"/>
                <w:szCs w:val="24"/>
              </w:rPr>
            </w:pPr>
            <w:r w:rsidRPr="00EC4561">
              <w:rPr>
                <w:color w:val="000000"/>
                <w:sz w:val="24"/>
                <w:szCs w:val="24"/>
              </w:rPr>
              <w:t>Определение активности липазы в сыворотке крови</w:t>
            </w:r>
          </w:p>
        </w:tc>
      </w:tr>
      <w:tr w:rsidR="00600C0E" w:rsidRPr="00D041FD" w:rsidTr="00381F2D">
        <w:tc>
          <w:tcPr>
            <w:tcW w:w="588" w:type="dxa"/>
          </w:tcPr>
          <w:p w:rsidR="00600C0E" w:rsidRDefault="00685807" w:rsidP="00C64476">
            <w:pPr>
              <w:jc w:val="both"/>
              <w:rPr>
                <w:color w:val="000000"/>
              </w:rPr>
            </w:pPr>
            <w:r>
              <w:rPr>
                <w:color w:val="000000"/>
              </w:rPr>
              <w:t>493</w:t>
            </w:r>
          </w:p>
        </w:tc>
        <w:tc>
          <w:tcPr>
            <w:tcW w:w="9300" w:type="dxa"/>
            <w:vAlign w:val="center"/>
          </w:tcPr>
          <w:p w:rsidR="00600C0E" w:rsidRPr="00EC4561" w:rsidRDefault="00600C0E" w:rsidP="00600C0E">
            <w:pPr>
              <w:widowControl w:val="0"/>
              <w:autoSpaceDE w:val="0"/>
              <w:autoSpaceDN w:val="0"/>
              <w:adjustRightInd w:val="0"/>
              <w:spacing w:before="15" w:line="225" w:lineRule="exact"/>
              <w:ind w:left="15"/>
              <w:rPr>
                <w:color w:val="000000"/>
                <w:sz w:val="24"/>
                <w:szCs w:val="24"/>
              </w:rPr>
            </w:pPr>
            <w:r w:rsidRPr="00EC4561">
              <w:rPr>
                <w:color w:val="000000"/>
                <w:sz w:val="24"/>
                <w:szCs w:val="24"/>
              </w:rPr>
              <w:t>Определение активности панкреатической амилазы в крови</w:t>
            </w:r>
          </w:p>
        </w:tc>
      </w:tr>
      <w:tr w:rsidR="00600C0E" w:rsidRPr="00D041FD" w:rsidTr="00381F2D">
        <w:tc>
          <w:tcPr>
            <w:tcW w:w="588" w:type="dxa"/>
          </w:tcPr>
          <w:p w:rsidR="00600C0E" w:rsidRDefault="00685807" w:rsidP="00C64476">
            <w:pPr>
              <w:jc w:val="both"/>
              <w:rPr>
                <w:color w:val="000000"/>
              </w:rPr>
            </w:pPr>
            <w:r>
              <w:rPr>
                <w:color w:val="000000"/>
              </w:rPr>
              <w:t>494</w:t>
            </w:r>
          </w:p>
        </w:tc>
        <w:tc>
          <w:tcPr>
            <w:tcW w:w="9300" w:type="dxa"/>
            <w:vAlign w:val="center"/>
          </w:tcPr>
          <w:p w:rsidR="00600C0E" w:rsidRPr="00EC4561" w:rsidRDefault="00600C0E" w:rsidP="00600C0E">
            <w:pPr>
              <w:widowControl w:val="0"/>
              <w:autoSpaceDE w:val="0"/>
              <w:autoSpaceDN w:val="0"/>
              <w:adjustRightInd w:val="0"/>
              <w:spacing w:before="15" w:line="225" w:lineRule="exact"/>
              <w:ind w:left="15"/>
              <w:rPr>
                <w:color w:val="000000"/>
                <w:sz w:val="24"/>
                <w:szCs w:val="24"/>
              </w:rPr>
            </w:pPr>
            <w:r w:rsidRPr="00EC4561">
              <w:rPr>
                <w:color w:val="000000"/>
                <w:sz w:val="24"/>
                <w:szCs w:val="24"/>
              </w:rPr>
              <w:t>Определение активности простатической кислой фосфатазы крови</w:t>
            </w:r>
          </w:p>
        </w:tc>
      </w:tr>
      <w:tr w:rsidR="00600C0E" w:rsidRPr="00D041FD" w:rsidTr="00381F2D">
        <w:tc>
          <w:tcPr>
            <w:tcW w:w="588" w:type="dxa"/>
          </w:tcPr>
          <w:p w:rsidR="00600C0E" w:rsidRDefault="00685807" w:rsidP="00C64476">
            <w:pPr>
              <w:jc w:val="both"/>
              <w:rPr>
                <w:color w:val="000000"/>
              </w:rPr>
            </w:pPr>
            <w:r>
              <w:rPr>
                <w:color w:val="000000"/>
              </w:rPr>
              <w:t>495</w:t>
            </w:r>
          </w:p>
        </w:tc>
        <w:tc>
          <w:tcPr>
            <w:tcW w:w="9300" w:type="dxa"/>
            <w:vAlign w:val="center"/>
          </w:tcPr>
          <w:p w:rsidR="00600C0E" w:rsidRPr="00EC4561" w:rsidRDefault="00600C0E" w:rsidP="00600C0E">
            <w:pPr>
              <w:widowControl w:val="0"/>
              <w:autoSpaceDE w:val="0"/>
              <w:autoSpaceDN w:val="0"/>
              <w:adjustRightInd w:val="0"/>
              <w:spacing w:before="15" w:line="225" w:lineRule="exact"/>
              <w:ind w:left="15"/>
              <w:rPr>
                <w:color w:val="000000"/>
                <w:sz w:val="24"/>
                <w:szCs w:val="24"/>
              </w:rPr>
            </w:pPr>
            <w:r w:rsidRPr="00EC4561">
              <w:rPr>
                <w:color w:val="000000"/>
                <w:sz w:val="24"/>
                <w:szCs w:val="24"/>
              </w:rPr>
              <w:t>Определение активности триптазы в крови</w:t>
            </w:r>
          </w:p>
        </w:tc>
      </w:tr>
      <w:tr w:rsidR="00600C0E" w:rsidRPr="00D041FD" w:rsidTr="00381F2D">
        <w:tc>
          <w:tcPr>
            <w:tcW w:w="588" w:type="dxa"/>
          </w:tcPr>
          <w:p w:rsidR="00600C0E" w:rsidRDefault="00685807" w:rsidP="00C64476">
            <w:pPr>
              <w:jc w:val="both"/>
              <w:rPr>
                <w:color w:val="000000"/>
              </w:rPr>
            </w:pPr>
            <w:r>
              <w:rPr>
                <w:color w:val="000000"/>
              </w:rPr>
              <w:t>496</w:t>
            </w:r>
          </w:p>
        </w:tc>
        <w:tc>
          <w:tcPr>
            <w:tcW w:w="9300" w:type="dxa"/>
            <w:vAlign w:val="center"/>
          </w:tcPr>
          <w:p w:rsidR="00600C0E" w:rsidRPr="00EC4561" w:rsidRDefault="00600C0E" w:rsidP="00600C0E">
            <w:pPr>
              <w:widowControl w:val="0"/>
              <w:autoSpaceDE w:val="0"/>
              <w:autoSpaceDN w:val="0"/>
              <w:adjustRightInd w:val="0"/>
              <w:spacing w:before="15" w:line="225" w:lineRule="exact"/>
              <w:ind w:left="15"/>
              <w:rPr>
                <w:color w:val="000000"/>
                <w:sz w:val="24"/>
                <w:szCs w:val="24"/>
              </w:rPr>
            </w:pPr>
            <w:r w:rsidRPr="00EC4561">
              <w:rPr>
                <w:color w:val="000000"/>
                <w:sz w:val="24"/>
                <w:szCs w:val="24"/>
              </w:rPr>
              <w:t>Определение активности фракций лактатдегидрогеназы</w:t>
            </w:r>
          </w:p>
        </w:tc>
      </w:tr>
      <w:tr w:rsidR="00600C0E" w:rsidRPr="00D041FD" w:rsidTr="00381F2D">
        <w:tc>
          <w:tcPr>
            <w:tcW w:w="588" w:type="dxa"/>
          </w:tcPr>
          <w:p w:rsidR="00600C0E" w:rsidRDefault="00685807" w:rsidP="00C64476">
            <w:pPr>
              <w:jc w:val="both"/>
              <w:rPr>
                <w:color w:val="000000"/>
              </w:rPr>
            </w:pPr>
            <w:r>
              <w:rPr>
                <w:color w:val="000000"/>
              </w:rPr>
              <w:t>497</w:t>
            </w:r>
          </w:p>
        </w:tc>
        <w:tc>
          <w:tcPr>
            <w:tcW w:w="9300" w:type="dxa"/>
            <w:vAlign w:val="center"/>
          </w:tcPr>
          <w:p w:rsidR="00600C0E" w:rsidRPr="00EC4561" w:rsidRDefault="00600C0E" w:rsidP="00600C0E">
            <w:pPr>
              <w:widowControl w:val="0"/>
              <w:autoSpaceDE w:val="0"/>
              <w:autoSpaceDN w:val="0"/>
              <w:adjustRightInd w:val="0"/>
              <w:spacing w:before="15" w:line="225" w:lineRule="exact"/>
              <w:ind w:left="15"/>
              <w:rPr>
                <w:color w:val="000000"/>
                <w:sz w:val="24"/>
                <w:szCs w:val="24"/>
              </w:rPr>
            </w:pPr>
            <w:r w:rsidRPr="00EC4561">
              <w:rPr>
                <w:color w:val="000000"/>
                <w:sz w:val="24"/>
                <w:szCs w:val="24"/>
              </w:rPr>
              <w:t>Определение активности щелочной фосфатазы в крови</w:t>
            </w:r>
          </w:p>
        </w:tc>
      </w:tr>
      <w:tr w:rsidR="00600C0E" w:rsidRPr="00D041FD" w:rsidTr="00381F2D">
        <w:tc>
          <w:tcPr>
            <w:tcW w:w="588" w:type="dxa"/>
          </w:tcPr>
          <w:p w:rsidR="00600C0E" w:rsidRDefault="00685807" w:rsidP="00C64476">
            <w:pPr>
              <w:jc w:val="both"/>
              <w:rPr>
                <w:color w:val="000000"/>
              </w:rPr>
            </w:pPr>
            <w:r>
              <w:rPr>
                <w:color w:val="000000"/>
              </w:rPr>
              <w:t>498</w:t>
            </w:r>
          </w:p>
        </w:tc>
        <w:tc>
          <w:tcPr>
            <w:tcW w:w="9300" w:type="dxa"/>
            <w:vAlign w:val="center"/>
          </w:tcPr>
          <w:p w:rsidR="00600C0E" w:rsidRPr="00EC4561" w:rsidRDefault="00600C0E" w:rsidP="00600C0E">
            <w:pPr>
              <w:widowControl w:val="0"/>
              <w:autoSpaceDE w:val="0"/>
              <w:autoSpaceDN w:val="0"/>
              <w:adjustRightInd w:val="0"/>
              <w:spacing w:before="15" w:line="225" w:lineRule="exact"/>
              <w:ind w:left="15"/>
              <w:rPr>
                <w:color w:val="000000"/>
                <w:sz w:val="24"/>
                <w:szCs w:val="24"/>
              </w:rPr>
            </w:pPr>
            <w:r w:rsidRPr="00EC4561">
              <w:rPr>
                <w:color w:val="000000"/>
                <w:sz w:val="24"/>
                <w:szCs w:val="24"/>
              </w:rPr>
              <w:t>Определение альбумин/глобулинового соотношения в крови</w:t>
            </w:r>
          </w:p>
        </w:tc>
      </w:tr>
      <w:tr w:rsidR="00600C0E" w:rsidRPr="00D041FD" w:rsidTr="00381F2D">
        <w:tc>
          <w:tcPr>
            <w:tcW w:w="588" w:type="dxa"/>
          </w:tcPr>
          <w:p w:rsidR="00600C0E" w:rsidRDefault="00685807" w:rsidP="00C64476">
            <w:pPr>
              <w:jc w:val="both"/>
              <w:rPr>
                <w:color w:val="000000"/>
              </w:rPr>
            </w:pPr>
            <w:r>
              <w:rPr>
                <w:color w:val="000000"/>
              </w:rPr>
              <w:t>499</w:t>
            </w:r>
          </w:p>
        </w:tc>
        <w:tc>
          <w:tcPr>
            <w:tcW w:w="9300" w:type="dxa"/>
            <w:vAlign w:val="center"/>
          </w:tcPr>
          <w:p w:rsidR="00600C0E" w:rsidRPr="00EC4561" w:rsidRDefault="00600C0E" w:rsidP="00600C0E">
            <w:pPr>
              <w:widowControl w:val="0"/>
              <w:autoSpaceDE w:val="0"/>
              <w:autoSpaceDN w:val="0"/>
              <w:adjustRightInd w:val="0"/>
              <w:spacing w:before="15" w:line="225" w:lineRule="exact"/>
              <w:ind w:left="15"/>
              <w:rPr>
                <w:color w:val="000000"/>
                <w:sz w:val="24"/>
                <w:szCs w:val="24"/>
              </w:rPr>
            </w:pPr>
            <w:r w:rsidRPr="00EC4561">
              <w:rPr>
                <w:color w:val="000000"/>
                <w:sz w:val="24"/>
                <w:szCs w:val="24"/>
              </w:rPr>
              <w:t>Определение альбумина в моче</w:t>
            </w:r>
          </w:p>
        </w:tc>
      </w:tr>
      <w:tr w:rsidR="00600C0E" w:rsidRPr="00D041FD" w:rsidTr="00381F2D">
        <w:tc>
          <w:tcPr>
            <w:tcW w:w="588" w:type="dxa"/>
          </w:tcPr>
          <w:p w:rsidR="00600C0E" w:rsidRDefault="00685807" w:rsidP="00C64476">
            <w:pPr>
              <w:jc w:val="both"/>
              <w:rPr>
                <w:color w:val="000000"/>
              </w:rPr>
            </w:pPr>
            <w:r>
              <w:rPr>
                <w:color w:val="000000"/>
              </w:rPr>
              <w:t>500</w:t>
            </w:r>
          </w:p>
        </w:tc>
        <w:tc>
          <w:tcPr>
            <w:tcW w:w="9300" w:type="dxa"/>
            <w:vAlign w:val="center"/>
          </w:tcPr>
          <w:p w:rsidR="00600C0E" w:rsidRPr="00EC4561" w:rsidRDefault="00600C0E" w:rsidP="00600C0E">
            <w:pPr>
              <w:widowControl w:val="0"/>
              <w:autoSpaceDE w:val="0"/>
              <w:autoSpaceDN w:val="0"/>
              <w:adjustRightInd w:val="0"/>
              <w:spacing w:before="15" w:line="225" w:lineRule="exact"/>
              <w:ind w:left="15"/>
              <w:rPr>
                <w:color w:val="000000"/>
                <w:sz w:val="24"/>
                <w:szCs w:val="24"/>
              </w:rPr>
            </w:pPr>
            <w:r w:rsidRPr="00EC4561">
              <w:rPr>
                <w:color w:val="000000"/>
                <w:sz w:val="24"/>
                <w:szCs w:val="24"/>
              </w:rPr>
              <w:t>Определение антистрептолизина-О в сыворотке крови</w:t>
            </w:r>
          </w:p>
        </w:tc>
      </w:tr>
      <w:tr w:rsidR="00600C0E" w:rsidRPr="00D041FD" w:rsidTr="00381F2D">
        <w:tc>
          <w:tcPr>
            <w:tcW w:w="588" w:type="dxa"/>
          </w:tcPr>
          <w:p w:rsidR="00600C0E" w:rsidRDefault="00685807" w:rsidP="00C64476">
            <w:pPr>
              <w:jc w:val="both"/>
              <w:rPr>
                <w:color w:val="000000"/>
              </w:rPr>
            </w:pPr>
            <w:r>
              <w:rPr>
                <w:color w:val="000000"/>
              </w:rPr>
              <w:t>501</w:t>
            </w:r>
          </w:p>
        </w:tc>
        <w:tc>
          <w:tcPr>
            <w:tcW w:w="9300" w:type="dxa"/>
            <w:vAlign w:val="center"/>
          </w:tcPr>
          <w:p w:rsidR="00600C0E" w:rsidRPr="00EC4561" w:rsidRDefault="00600C0E" w:rsidP="00600C0E">
            <w:pPr>
              <w:widowControl w:val="0"/>
              <w:autoSpaceDE w:val="0"/>
              <w:autoSpaceDN w:val="0"/>
              <w:adjustRightInd w:val="0"/>
              <w:spacing w:before="15" w:line="225" w:lineRule="exact"/>
              <w:ind w:left="15"/>
              <w:rPr>
                <w:color w:val="000000"/>
                <w:sz w:val="24"/>
                <w:szCs w:val="24"/>
              </w:rPr>
            </w:pPr>
            <w:r w:rsidRPr="00EC4561">
              <w:rPr>
                <w:color w:val="000000"/>
                <w:sz w:val="24"/>
                <w:szCs w:val="24"/>
              </w:rPr>
              <w:t>Определение белка в моче</w:t>
            </w:r>
          </w:p>
        </w:tc>
      </w:tr>
      <w:tr w:rsidR="00600C0E" w:rsidRPr="00D041FD" w:rsidTr="00600C0E">
        <w:tc>
          <w:tcPr>
            <w:tcW w:w="588" w:type="dxa"/>
          </w:tcPr>
          <w:p w:rsidR="00600C0E" w:rsidRDefault="00685807" w:rsidP="00600C0E">
            <w:pPr>
              <w:jc w:val="both"/>
              <w:rPr>
                <w:color w:val="000000"/>
              </w:rPr>
            </w:pPr>
            <w:r>
              <w:rPr>
                <w:color w:val="000000"/>
              </w:rPr>
              <w:t>502</w:t>
            </w:r>
          </w:p>
        </w:tc>
        <w:tc>
          <w:tcPr>
            <w:tcW w:w="9300" w:type="dxa"/>
            <w:vAlign w:val="center"/>
          </w:tcPr>
          <w:p w:rsidR="00600C0E" w:rsidRPr="00EC4561" w:rsidRDefault="00600C0E" w:rsidP="00600C0E">
            <w:pPr>
              <w:widowControl w:val="0"/>
              <w:autoSpaceDE w:val="0"/>
              <w:autoSpaceDN w:val="0"/>
              <w:adjustRightInd w:val="0"/>
              <w:spacing w:before="15" w:line="225" w:lineRule="exact"/>
              <w:ind w:left="15"/>
              <w:rPr>
                <w:color w:val="000000"/>
                <w:sz w:val="24"/>
                <w:szCs w:val="24"/>
              </w:rPr>
            </w:pPr>
            <w:r w:rsidRPr="00EC4561">
              <w:rPr>
                <w:color w:val="000000"/>
                <w:sz w:val="24"/>
                <w:szCs w:val="24"/>
              </w:rPr>
              <w:t>Определение Омега-3 индекса в крови</w:t>
            </w:r>
          </w:p>
        </w:tc>
      </w:tr>
      <w:tr w:rsidR="00600C0E" w:rsidRPr="00D041FD" w:rsidTr="00381F2D">
        <w:tc>
          <w:tcPr>
            <w:tcW w:w="588" w:type="dxa"/>
          </w:tcPr>
          <w:p w:rsidR="00600C0E" w:rsidRDefault="00685807" w:rsidP="00C64476">
            <w:pPr>
              <w:jc w:val="both"/>
              <w:rPr>
                <w:color w:val="000000"/>
              </w:rPr>
            </w:pPr>
            <w:r>
              <w:rPr>
                <w:color w:val="000000"/>
              </w:rPr>
              <w:t>503</w:t>
            </w:r>
          </w:p>
        </w:tc>
        <w:tc>
          <w:tcPr>
            <w:tcW w:w="9300" w:type="dxa"/>
            <w:vAlign w:val="center"/>
          </w:tcPr>
          <w:p w:rsidR="00600C0E" w:rsidRPr="00EC4561" w:rsidRDefault="00600C0E" w:rsidP="00600C0E">
            <w:pPr>
              <w:widowControl w:val="0"/>
              <w:autoSpaceDE w:val="0"/>
              <w:autoSpaceDN w:val="0"/>
              <w:adjustRightInd w:val="0"/>
              <w:spacing w:before="15" w:line="225" w:lineRule="exact"/>
              <w:ind w:left="15"/>
              <w:rPr>
                <w:color w:val="000000"/>
                <w:sz w:val="24"/>
                <w:szCs w:val="24"/>
              </w:rPr>
            </w:pPr>
            <w:r w:rsidRPr="00EC4561">
              <w:rPr>
                <w:color w:val="000000"/>
                <w:sz w:val="24"/>
                <w:szCs w:val="24"/>
              </w:rPr>
              <w:t>Определение содержания ревматоидного фактора в крови</w:t>
            </w:r>
          </w:p>
        </w:tc>
      </w:tr>
      <w:tr w:rsidR="00600C0E" w:rsidRPr="00D041FD" w:rsidTr="00381F2D">
        <w:tc>
          <w:tcPr>
            <w:tcW w:w="588" w:type="dxa"/>
          </w:tcPr>
          <w:p w:rsidR="00600C0E" w:rsidRDefault="00685807" w:rsidP="00C64476">
            <w:pPr>
              <w:jc w:val="both"/>
              <w:rPr>
                <w:color w:val="000000"/>
              </w:rPr>
            </w:pPr>
            <w:r>
              <w:rPr>
                <w:color w:val="000000"/>
              </w:rPr>
              <w:t>504</w:t>
            </w:r>
          </w:p>
        </w:tc>
        <w:tc>
          <w:tcPr>
            <w:tcW w:w="9300" w:type="dxa"/>
            <w:vAlign w:val="center"/>
          </w:tcPr>
          <w:p w:rsidR="00600C0E" w:rsidRPr="00EC4561" w:rsidRDefault="00600C0E" w:rsidP="00600C0E">
            <w:pPr>
              <w:widowControl w:val="0"/>
              <w:autoSpaceDE w:val="0"/>
              <w:autoSpaceDN w:val="0"/>
              <w:adjustRightInd w:val="0"/>
              <w:spacing w:before="15" w:line="225" w:lineRule="exact"/>
              <w:ind w:left="15"/>
              <w:rPr>
                <w:color w:val="000000"/>
                <w:sz w:val="24"/>
                <w:szCs w:val="24"/>
              </w:rPr>
            </w:pPr>
            <w:r w:rsidRPr="00EC4561">
              <w:rPr>
                <w:color w:val="000000"/>
                <w:sz w:val="24"/>
                <w:szCs w:val="24"/>
              </w:rPr>
              <w:t>Определение уровня витамина В12 (цианокобаламин) в крови</w:t>
            </w:r>
          </w:p>
        </w:tc>
      </w:tr>
      <w:tr w:rsidR="00600C0E" w:rsidRPr="00D041FD" w:rsidTr="00381F2D">
        <w:tc>
          <w:tcPr>
            <w:tcW w:w="588" w:type="dxa"/>
          </w:tcPr>
          <w:p w:rsidR="00600C0E" w:rsidRDefault="00685807" w:rsidP="00C64476">
            <w:pPr>
              <w:jc w:val="both"/>
              <w:rPr>
                <w:color w:val="000000"/>
              </w:rPr>
            </w:pPr>
            <w:r>
              <w:rPr>
                <w:color w:val="000000"/>
              </w:rPr>
              <w:t>505</w:t>
            </w:r>
          </w:p>
        </w:tc>
        <w:tc>
          <w:tcPr>
            <w:tcW w:w="9300" w:type="dxa"/>
            <w:vAlign w:val="center"/>
          </w:tcPr>
          <w:p w:rsidR="00600C0E" w:rsidRPr="00EC4561" w:rsidRDefault="00600C0E" w:rsidP="00600C0E">
            <w:pPr>
              <w:widowControl w:val="0"/>
              <w:autoSpaceDE w:val="0"/>
              <w:autoSpaceDN w:val="0"/>
              <w:adjustRightInd w:val="0"/>
              <w:spacing w:before="15" w:line="225" w:lineRule="exact"/>
              <w:ind w:left="15"/>
              <w:rPr>
                <w:color w:val="000000"/>
                <w:sz w:val="24"/>
                <w:szCs w:val="24"/>
              </w:rPr>
            </w:pPr>
            <w:r w:rsidRPr="00EC4561">
              <w:rPr>
                <w:color w:val="000000"/>
                <w:sz w:val="24"/>
                <w:szCs w:val="24"/>
              </w:rPr>
              <w:t>Определение химического состава мочевого конкремента методом инфракрасной спектроскопии</w:t>
            </w:r>
          </w:p>
        </w:tc>
      </w:tr>
      <w:tr w:rsidR="00600C0E" w:rsidRPr="00D041FD" w:rsidTr="00381F2D">
        <w:tc>
          <w:tcPr>
            <w:tcW w:w="588" w:type="dxa"/>
          </w:tcPr>
          <w:p w:rsidR="00600C0E" w:rsidRDefault="00685807" w:rsidP="00C64476">
            <w:pPr>
              <w:jc w:val="both"/>
              <w:rPr>
                <w:color w:val="000000"/>
              </w:rPr>
            </w:pPr>
            <w:r>
              <w:rPr>
                <w:color w:val="000000"/>
              </w:rPr>
              <w:t>506</w:t>
            </w:r>
          </w:p>
        </w:tc>
        <w:tc>
          <w:tcPr>
            <w:tcW w:w="9300" w:type="dxa"/>
            <w:vAlign w:val="center"/>
          </w:tcPr>
          <w:p w:rsidR="00600C0E" w:rsidRPr="00EC4561" w:rsidRDefault="00600C0E" w:rsidP="00600C0E">
            <w:pPr>
              <w:widowControl w:val="0"/>
              <w:autoSpaceDE w:val="0"/>
              <w:autoSpaceDN w:val="0"/>
              <w:adjustRightInd w:val="0"/>
              <w:spacing w:before="15" w:line="225" w:lineRule="exact"/>
              <w:ind w:left="15"/>
              <w:rPr>
                <w:color w:val="000000"/>
                <w:sz w:val="24"/>
                <w:szCs w:val="24"/>
              </w:rPr>
            </w:pPr>
            <w:r w:rsidRPr="00EC4561">
              <w:rPr>
                <w:color w:val="000000"/>
                <w:sz w:val="24"/>
                <w:szCs w:val="24"/>
              </w:rPr>
              <w:t>Пепсиноген I</w:t>
            </w:r>
          </w:p>
        </w:tc>
      </w:tr>
      <w:tr w:rsidR="00432AE1" w:rsidRPr="00D041FD" w:rsidTr="00381F2D">
        <w:tc>
          <w:tcPr>
            <w:tcW w:w="588" w:type="dxa"/>
          </w:tcPr>
          <w:p w:rsidR="00432AE1" w:rsidRDefault="00685807" w:rsidP="00C64476">
            <w:pPr>
              <w:jc w:val="both"/>
              <w:rPr>
                <w:color w:val="000000"/>
              </w:rPr>
            </w:pPr>
            <w:r>
              <w:rPr>
                <w:color w:val="000000"/>
              </w:rPr>
              <w:t>507</w:t>
            </w:r>
          </w:p>
        </w:tc>
        <w:tc>
          <w:tcPr>
            <w:tcW w:w="9300" w:type="dxa"/>
            <w:vAlign w:val="center"/>
          </w:tcPr>
          <w:p w:rsidR="00432AE1" w:rsidRPr="00EC4561" w:rsidRDefault="00432AE1" w:rsidP="001F0673">
            <w:pPr>
              <w:widowControl w:val="0"/>
              <w:autoSpaceDE w:val="0"/>
              <w:autoSpaceDN w:val="0"/>
              <w:adjustRightInd w:val="0"/>
              <w:spacing w:before="15" w:line="225" w:lineRule="exact"/>
              <w:ind w:left="15"/>
              <w:rPr>
                <w:color w:val="000000"/>
                <w:sz w:val="24"/>
                <w:szCs w:val="24"/>
              </w:rPr>
            </w:pPr>
            <w:r w:rsidRPr="00EC4561">
              <w:rPr>
                <w:color w:val="000000"/>
                <w:sz w:val="24"/>
                <w:szCs w:val="24"/>
              </w:rPr>
              <w:t>Пепсиноген II</w:t>
            </w:r>
          </w:p>
        </w:tc>
      </w:tr>
      <w:tr w:rsidR="00432AE1" w:rsidRPr="00D041FD" w:rsidTr="00381F2D">
        <w:tc>
          <w:tcPr>
            <w:tcW w:w="588" w:type="dxa"/>
          </w:tcPr>
          <w:p w:rsidR="00432AE1" w:rsidRDefault="00685807" w:rsidP="00C64476">
            <w:pPr>
              <w:jc w:val="both"/>
              <w:rPr>
                <w:color w:val="000000"/>
              </w:rPr>
            </w:pPr>
            <w:r>
              <w:rPr>
                <w:color w:val="000000"/>
              </w:rPr>
              <w:t>508</w:t>
            </w:r>
          </w:p>
        </w:tc>
        <w:tc>
          <w:tcPr>
            <w:tcW w:w="9300" w:type="dxa"/>
            <w:vAlign w:val="center"/>
          </w:tcPr>
          <w:p w:rsidR="00432AE1" w:rsidRPr="00EC4561" w:rsidRDefault="00432AE1" w:rsidP="001F0673">
            <w:pPr>
              <w:widowControl w:val="0"/>
              <w:autoSpaceDE w:val="0"/>
              <w:autoSpaceDN w:val="0"/>
              <w:adjustRightInd w:val="0"/>
              <w:spacing w:before="15" w:line="225" w:lineRule="exact"/>
              <w:ind w:left="15"/>
              <w:rPr>
                <w:color w:val="000000"/>
                <w:sz w:val="24"/>
                <w:szCs w:val="24"/>
              </w:rPr>
            </w:pPr>
            <w:r w:rsidRPr="00EC4561">
              <w:rPr>
                <w:color w:val="000000"/>
                <w:sz w:val="24"/>
                <w:szCs w:val="24"/>
              </w:rPr>
              <w:t>Пептид N-концевой натрийуретический B-типа (NT-proBNP)</w:t>
            </w:r>
          </w:p>
        </w:tc>
      </w:tr>
      <w:tr w:rsidR="00432AE1" w:rsidRPr="00D041FD" w:rsidTr="00381F2D">
        <w:tc>
          <w:tcPr>
            <w:tcW w:w="588" w:type="dxa"/>
          </w:tcPr>
          <w:p w:rsidR="00432AE1" w:rsidRDefault="00685807" w:rsidP="00C64476">
            <w:pPr>
              <w:jc w:val="both"/>
              <w:rPr>
                <w:color w:val="000000"/>
              </w:rPr>
            </w:pPr>
            <w:r>
              <w:rPr>
                <w:color w:val="000000"/>
              </w:rPr>
              <w:t>509</w:t>
            </w:r>
          </w:p>
        </w:tc>
        <w:tc>
          <w:tcPr>
            <w:tcW w:w="9300" w:type="dxa"/>
            <w:vAlign w:val="center"/>
          </w:tcPr>
          <w:p w:rsidR="00432AE1" w:rsidRPr="00EC4561" w:rsidRDefault="00432AE1" w:rsidP="001F0673">
            <w:pPr>
              <w:widowControl w:val="0"/>
              <w:autoSpaceDE w:val="0"/>
              <w:autoSpaceDN w:val="0"/>
              <w:adjustRightInd w:val="0"/>
              <w:spacing w:before="15" w:line="225" w:lineRule="exact"/>
              <w:ind w:left="15"/>
              <w:rPr>
                <w:color w:val="000000"/>
                <w:sz w:val="24"/>
                <w:szCs w:val="24"/>
              </w:rPr>
            </w:pPr>
            <w:r w:rsidRPr="00EC4561">
              <w:rPr>
                <w:color w:val="000000"/>
                <w:sz w:val="24"/>
                <w:szCs w:val="24"/>
              </w:rPr>
              <w:t>Подтверждающий анализ на выявление групп наркотических средств, психотропных и сильнодействующих веществ (Джанелидзе)</w:t>
            </w:r>
          </w:p>
        </w:tc>
      </w:tr>
      <w:tr w:rsidR="00432AE1" w:rsidRPr="00D041FD" w:rsidTr="00381F2D">
        <w:tc>
          <w:tcPr>
            <w:tcW w:w="588" w:type="dxa"/>
          </w:tcPr>
          <w:p w:rsidR="00432AE1" w:rsidRDefault="00685807" w:rsidP="00C64476">
            <w:pPr>
              <w:jc w:val="both"/>
              <w:rPr>
                <w:color w:val="000000"/>
              </w:rPr>
            </w:pPr>
            <w:r>
              <w:rPr>
                <w:color w:val="000000"/>
              </w:rPr>
              <w:t>510</w:t>
            </w:r>
          </w:p>
        </w:tc>
        <w:tc>
          <w:tcPr>
            <w:tcW w:w="9300" w:type="dxa"/>
            <w:vAlign w:val="center"/>
          </w:tcPr>
          <w:p w:rsidR="00432AE1" w:rsidRPr="00EC4561" w:rsidRDefault="00432AE1" w:rsidP="001F0673">
            <w:pPr>
              <w:widowControl w:val="0"/>
              <w:autoSpaceDE w:val="0"/>
              <w:autoSpaceDN w:val="0"/>
              <w:adjustRightInd w:val="0"/>
              <w:spacing w:before="15" w:line="225" w:lineRule="exact"/>
              <w:ind w:left="15"/>
              <w:rPr>
                <w:color w:val="000000"/>
                <w:sz w:val="24"/>
                <w:szCs w:val="24"/>
              </w:rPr>
            </w:pPr>
            <w:r w:rsidRPr="00EC4561">
              <w:rPr>
                <w:color w:val="000000"/>
                <w:sz w:val="24"/>
                <w:szCs w:val="24"/>
              </w:rPr>
              <w:t>Прегненолон</w:t>
            </w:r>
          </w:p>
        </w:tc>
      </w:tr>
      <w:tr w:rsidR="00432AE1" w:rsidRPr="00D041FD" w:rsidTr="00381F2D">
        <w:tc>
          <w:tcPr>
            <w:tcW w:w="588" w:type="dxa"/>
          </w:tcPr>
          <w:p w:rsidR="00432AE1" w:rsidRDefault="00685807" w:rsidP="00C64476">
            <w:pPr>
              <w:jc w:val="both"/>
              <w:rPr>
                <w:color w:val="000000"/>
              </w:rPr>
            </w:pPr>
            <w:r>
              <w:rPr>
                <w:color w:val="000000"/>
              </w:rPr>
              <w:t>511</w:t>
            </w:r>
          </w:p>
        </w:tc>
        <w:tc>
          <w:tcPr>
            <w:tcW w:w="9300" w:type="dxa"/>
            <w:vAlign w:val="center"/>
          </w:tcPr>
          <w:p w:rsidR="00432AE1" w:rsidRPr="00EC4561" w:rsidRDefault="00432AE1" w:rsidP="001F0673">
            <w:pPr>
              <w:widowControl w:val="0"/>
              <w:autoSpaceDE w:val="0"/>
              <w:autoSpaceDN w:val="0"/>
              <w:adjustRightInd w:val="0"/>
              <w:spacing w:before="15" w:line="225" w:lineRule="exact"/>
              <w:ind w:left="15"/>
              <w:rPr>
                <w:color w:val="000000"/>
                <w:sz w:val="24"/>
                <w:szCs w:val="24"/>
              </w:rPr>
            </w:pPr>
            <w:r w:rsidRPr="00EC4561">
              <w:rPr>
                <w:color w:val="000000"/>
                <w:sz w:val="24"/>
                <w:szCs w:val="24"/>
              </w:rPr>
              <w:t>Проведение глюкозотолерантного теста</w:t>
            </w:r>
          </w:p>
        </w:tc>
      </w:tr>
      <w:tr w:rsidR="00432AE1" w:rsidRPr="00D041FD" w:rsidTr="00381F2D">
        <w:tc>
          <w:tcPr>
            <w:tcW w:w="588" w:type="dxa"/>
          </w:tcPr>
          <w:p w:rsidR="00432AE1" w:rsidRDefault="00685807" w:rsidP="00C64476">
            <w:pPr>
              <w:jc w:val="both"/>
              <w:rPr>
                <w:color w:val="000000"/>
              </w:rPr>
            </w:pPr>
            <w:r>
              <w:rPr>
                <w:color w:val="000000"/>
              </w:rPr>
              <w:t>512</w:t>
            </w:r>
          </w:p>
        </w:tc>
        <w:tc>
          <w:tcPr>
            <w:tcW w:w="9300" w:type="dxa"/>
            <w:vAlign w:val="center"/>
          </w:tcPr>
          <w:p w:rsidR="00432AE1" w:rsidRPr="00EC4561" w:rsidRDefault="00432AE1" w:rsidP="001F0673">
            <w:pPr>
              <w:widowControl w:val="0"/>
              <w:autoSpaceDE w:val="0"/>
              <w:autoSpaceDN w:val="0"/>
              <w:adjustRightInd w:val="0"/>
              <w:spacing w:before="15" w:line="225" w:lineRule="exact"/>
              <w:ind w:left="15"/>
              <w:rPr>
                <w:color w:val="000000"/>
                <w:sz w:val="24"/>
                <w:szCs w:val="24"/>
              </w:rPr>
            </w:pPr>
            <w:r w:rsidRPr="00EC4561">
              <w:rPr>
                <w:color w:val="000000"/>
                <w:sz w:val="24"/>
                <w:szCs w:val="24"/>
              </w:rPr>
              <w:t>Ртуть в моче</w:t>
            </w:r>
          </w:p>
        </w:tc>
      </w:tr>
      <w:tr w:rsidR="00432AE1" w:rsidRPr="00D041FD" w:rsidTr="00381F2D">
        <w:tc>
          <w:tcPr>
            <w:tcW w:w="588" w:type="dxa"/>
          </w:tcPr>
          <w:p w:rsidR="00432AE1" w:rsidRDefault="00685807" w:rsidP="00C64476">
            <w:pPr>
              <w:jc w:val="both"/>
              <w:rPr>
                <w:color w:val="000000"/>
              </w:rPr>
            </w:pPr>
            <w:r>
              <w:rPr>
                <w:color w:val="000000"/>
              </w:rPr>
              <w:t>513</w:t>
            </w:r>
          </w:p>
        </w:tc>
        <w:tc>
          <w:tcPr>
            <w:tcW w:w="9300" w:type="dxa"/>
            <w:vAlign w:val="center"/>
          </w:tcPr>
          <w:p w:rsidR="00432AE1" w:rsidRPr="00EC4561" w:rsidRDefault="00432AE1" w:rsidP="001F0673">
            <w:pPr>
              <w:widowControl w:val="0"/>
              <w:autoSpaceDE w:val="0"/>
              <w:autoSpaceDN w:val="0"/>
              <w:adjustRightInd w:val="0"/>
              <w:spacing w:before="15" w:line="225" w:lineRule="exact"/>
              <w:ind w:left="15"/>
              <w:rPr>
                <w:color w:val="000000"/>
                <w:sz w:val="24"/>
                <w:szCs w:val="24"/>
              </w:rPr>
            </w:pPr>
            <w:r w:rsidRPr="00EC4561">
              <w:rPr>
                <w:color w:val="000000"/>
                <w:sz w:val="24"/>
                <w:szCs w:val="24"/>
              </w:rPr>
              <w:t>Ртуть в сыворотке</w:t>
            </w:r>
          </w:p>
        </w:tc>
      </w:tr>
      <w:tr w:rsidR="00432AE1" w:rsidRPr="00D041FD" w:rsidTr="00381F2D">
        <w:tc>
          <w:tcPr>
            <w:tcW w:w="588" w:type="dxa"/>
          </w:tcPr>
          <w:p w:rsidR="00432AE1" w:rsidRDefault="00685807" w:rsidP="00C64476">
            <w:pPr>
              <w:jc w:val="both"/>
              <w:rPr>
                <w:color w:val="000000"/>
              </w:rPr>
            </w:pPr>
            <w:r>
              <w:rPr>
                <w:color w:val="000000"/>
              </w:rPr>
              <w:t>514</w:t>
            </w:r>
          </w:p>
        </w:tc>
        <w:tc>
          <w:tcPr>
            <w:tcW w:w="9300" w:type="dxa"/>
            <w:vAlign w:val="center"/>
          </w:tcPr>
          <w:p w:rsidR="00432AE1" w:rsidRPr="00EC4561" w:rsidRDefault="00432AE1" w:rsidP="001F0673">
            <w:pPr>
              <w:widowControl w:val="0"/>
              <w:autoSpaceDE w:val="0"/>
              <w:autoSpaceDN w:val="0"/>
              <w:adjustRightInd w:val="0"/>
              <w:spacing w:before="15" w:line="225" w:lineRule="exact"/>
              <w:ind w:left="15"/>
              <w:rPr>
                <w:color w:val="000000"/>
                <w:sz w:val="24"/>
                <w:szCs w:val="24"/>
              </w:rPr>
            </w:pPr>
            <w:r w:rsidRPr="00EC4561">
              <w:rPr>
                <w:color w:val="000000"/>
                <w:sz w:val="24"/>
                <w:szCs w:val="24"/>
              </w:rPr>
              <w:t>Свободные метанефрины и норметанефрины суточной мочи</w:t>
            </w:r>
          </w:p>
        </w:tc>
      </w:tr>
      <w:tr w:rsidR="00432AE1" w:rsidRPr="00D041FD" w:rsidTr="00381F2D">
        <w:tc>
          <w:tcPr>
            <w:tcW w:w="588" w:type="dxa"/>
          </w:tcPr>
          <w:p w:rsidR="00432AE1" w:rsidRDefault="00685807" w:rsidP="00C64476">
            <w:pPr>
              <w:jc w:val="both"/>
              <w:rPr>
                <w:color w:val="000000"/>
              </w:rPr>
            </w:pPr>
            <w:r>
              <w:rPr>
                <w:color w:val="000000"/>
              </w:rPr>
              <w:t>515</w:t>
            </w:r>
          </w:p>
        </w:tc>
        <w:tc>
          <w:tcPr>
            <w:tcW w:w="9300" w:type="dxa"/>
            <w:vAlign w:val="center"/>
          </w:tcPr>
          <w:p w:rsidR="00432AE1" w:rsidRPr="00EC4561" w:rsidRDefault="00432AE1" w:rsidP="001F0673">
            <w:pPr>
              <w:widowControl w:val="0"/>
              <w:autoSpaceDE w:val="0"/>
              <w:autoSpaceDN w:val="0"/>
              <w:adjustRightInd w:val="0"/>
              <w:spacing w:before="15" w:line="225" w:lineRule="exact"/>
              <w:ind w:left="15"/>
              <w:rPr>
                <w:color w:val="000000"/>
                <w:sz w:val="24"/>
                <w:szCs w:val="24"/>
              </w:rPr>
            </w:pPr>
            <w:proofErr w:type="gramStart"/>
            <w:r w:rsidRPr="00EC4561">
              <w:rPr>
                <w:color w:val="000000"/>
                <w:sz w:val="24"/>
                <w:szCs w:val="24"/>
              </w:rPr>
              <w:t>С-реактивный</w:t>
            </w:r>
            <w:proofErr w:type="gramEnd"/>
            <w:r w:rsidRPr="00EC4561">
              <w:rPr>
                <w:color w:val="000000"/>
                <w:sz w:val="24"/>
                <w:szCs w:val="24"/>
              </w:rPr>
              <w:t xml:space="preserve"> белок, количественно (высокочувствительный метод)</w:t>
            </w:r>
          </w:p>
        </w:tc>
      </w:tr>
      <w:tr w:rsidR="00432AE1" w:rsidRPr="00D041FD" w:rsidTr="00381F2D">
        <w:tc>
          <w:tcPr>
            <w:tcW w:w="588" w:type="dxa"/>
          </w:tcPr>
          <w:p w:rsidR="00432AE1" w:rsidRDefault="00685807" w:rsidP="00C64476">
            <w:pPr>
              <w:jc w:val="both"/>
              <w:rPr>
                <w:color w:val="000000"/>
              </w:rPr>
            </w:pPr>
            <w:r>
              <w:rPr>
                <w:color w:val="000000"/>
              </w:rPr>
              <w:t>516</w:t>
            </w:r>
          </w:p>
        </w:tc>
        <w:tc>
          <w:tcPr>
            <w:tcW w:w="9300" w:type="dxa"/>
            <w:vAlign w:val="center"/>
          </w:tcPr>
          <w:p w:rsidR="00432AE1" w:rsidRPr="00EC4561" w:rsidRDefault="00432AE1" w:rsidP="001F0673">
            <w:pPr>
              <w:widowControl w:val="0"/>
              <w:autoSpaceDE w:val="0"/>
              <w:autoSpaceDN w:val="0"/>
              <w:adjustRightInd w:val="0"/>
              <w:spacing w:before="15" w:line="225" w:lineRule="exact"/>
              <w:ind w:left="15"/>
              <w:rPr>
                <w:color w:val="000000"/>
                <w:sz w:val="24"/>
                <w:szCs w:val="24"/>
              </w:rPr>
            </w:pPr>
            <w:r w:rsidRPr="00EC4561">
              <w:rPr>
                <w:color w:val="000000"/>
                <w:sz w:val="24"/>
                <w:szCs w:val="24"/>
              </w:rPr>
              <w:t>Такролимус, лекарственный мониторинг</w:t>
            </w:r>
          </w:p>
        </w:tc>
      </w:tr>
      <w:tr w:rsidR="00432AE1" w:rsidRPr="00D041FD" w:rsidTr="00381F2D">
        <w:tc>
          <w:tcPr>
            <w:tcW w:w="588" w:type="dxa"/>
          </w:tcPr>
          <w:p w:rsidR="00432AE1" w:rsidRDefault="00685807" w:rsidP="00C64476">
            <w:pPr>
              <w:jc w:val="both"/>
              <w:rPr>
                <w:color w:val="000000"/>
              </w:rPr>
            </w:pPr>
            <w:r>
              <w:rPr>
                <w:color w:val="000000"/>
              </w:rPr>
              <w:t>517</w:t>
            </w:r>
          </w:p>
        </w:tc>
        <w:tc>
          <w:tcPr>
            <w:tcW w:w="9300" w:type="dxa"/>
            <w:vAlign w:val="center"/>
          </w:tcPr>
          <w:p w:rsidR="00432AE1" w:rsidRPr="00EC4561" w:rsidRDefault="00432AE1" w:rsidP="001F0673">
            <w:pPr>
              <w:widowControl w:val="0"/>
              <w:autoSpaceDE w:val="0"/>
              <w:autoSpaceDN w:val="0"/>
              <w:adjustRightInd w:val="0"/>
              <w:spacing w:before="15" w:line="225" w:lineRule="exact"/>
              <w:ind w:left="15"/>
              <w:rPr>
                <w:color w:val="000000"/>
                <w:sz w:val="24"/>
                <w:szCs w:val="24"/>
              </w:rPr>
            </w:pPr>
            <w:r w:rsidRPr="00EC4561">
              <w:rPr>
                <w:color w:val="000000"/>
                <w:sz w:val="24"/>
                <w:szCs w:val="24"/>
              </w:rPr>
              <w:t>ФиброМакс</w:t>
            </w:r>
          </w:p>
        </w:tc>
      </w:tr>
      <w:tr w:rsidR="00432AE1" w:rsidRPr="00D041FD" w:rsidTr="00381F2D">
        <w:tc>
          <w:tcPr>
            <w:tcW w:w="588" w:type="dxa"/>
          </w:tcPr>
          <w:p w:rsidR="00432AE1" w:rsidRDefault="00685807" w:rsidP="00C64476">
            <w:pPr>
              <w:jc w:val="both"/>
              <w:rPr>
                <w:color w:val="000000"/>
              </w:rPr>
            </w:pPr>
            <w:r>
              <w:rPr>
                <w:color w:val="000000"/>
              </w:rPr>
              <w:t>518</w:t>
            </w:r>
          </w:p>
        </w:tc>
        <w:tc>
          <w:tcPr>
            <w:tcW w:w="9300" w:type="dxa"/>
            <w:vAlign w:val="center"/>
          </w:tcPr>
          <w:p w:rsidR="00432AE1" w:rsidRPr="00EC4561" w:rsidRDefault="00432AE1" w:rsidP="001F0673">
            <w:pPr>
              <w:widowControl w:val="0"/>
              <w:autoSpaceDE w:val="0"/>
              <w:autoSpaceDN w:val="0"/>
              <w:adjustRightInd w:val="0"/>
              <w:spacing w:before="15" w:line="225" w:lineRule="exact"/>
              <w:ind w:left="15"/>
              <w:rPr>
                <w:color w:val="000000"/>
                <w:sz w:val="24"/>
                <w:szCs w:val="24"/>
              </w:rPr>
            </w:pPr>
            <w:r w:rsidRPr="00EC4561">
              <w:rPr>
                <w:color w:val="000000"/>
                <w:sz w:val="24"/>
                <w:szCs w:val="24"/>
              </w:rPr>
              <w:t>Хлориды</w:t>
            </w:r>
          </w:p>
        </w:tc>
      </w:tr>
      <w:tr w:rsidR="00432AE1" w:rsidRPr="00D041FD" w:rsidTr="00381F2D">
        <w:tc>
          <w:tcPr>
            <w:tcW w:w="588" w:type="dxa"/>
          </w:tcPr>
          <w:p w:rsidR="00432AE1" w:rsidRDefault="00685807" w:rsidP="00C64476">
            <w:pPr>
              <w:jc w:val="both"/>
              <w:rPr>
                <w:color w:val="000000"/>
              </w:rPr>
            </w:pPr>
            <w:r>
              <w:rPr>
                <w:color w:val="000000"/>
              </w:rPr>
              <w:t>519</w:t>
            </w:r>
          </w:p>
        </w:tc>
        <w:tc>
          <w:tcPr>
            <w:tcW w:w="9300" w:type="dxa"/>
            <w:vAlign w:val="center"/>
          </w:tcPr>
          <w:p w:rsidR="00432AE1" w:rsidRPr="00EC4561" w:rsidRDefault="00432AE1" w:rsidP="001F0673">
            <w:pPr>
              <w:widowControl w:val="0"/>
              <w:autoSpaceDE w:val="0"/>
              <w:autoSpaceDN w:val="0"/>
              <w:adjustRightInd w:val="0"/>
              <w:spacing w:before="15" w:line="225" w:lineRule="exact"/>
              <w:ind w:left="15"/>
              <w:rPr>
                <w:color w:val="000000"/>
                <w:sz w:val="24"/>
                <w:szCs w:val="24"/>
              </w:rPr>
            </w:pPr>
            <w:r w:rsidRPr="00EC4561">
              <w:rPr>
                <w:color w:val="000000"/>
                <w:sz w:val="24"/>
                <w:szCs w:val="24"/>
              </w:rPr>
              <w:t>Холестерол - липопротеины очень низкой плотности (ЛПОНП)</w:t>
            </w:r>
          </w:p>
        </w:tc>
      </w:tr>
      <w:tr w:rsidR="00432AE1" w:rsidRPr="00D041FD" w:rsidTr="00381F2D">
        <w:tc>
          <w:tcPr>
            <w:tcW w:w="588" w:type="dxa"/>
          </w:tcPr>
          <w:p w:rsidR="00432AE1" w:rsidRDefault="00685807" w:rsidP="00C64476">
            <w:pPr>
              <w:jc w:val="both"/>
              <w:rPr>
                <w:color w:val="000000"/>
              </w:rPr>
            </w:pPr>
            <w:r>
              <w:rPr>
                <w:color w:val="000000"/>
              </w:rPr>
              <w:t>520</w:t>
            </w:r>
          </w:p>
        </w:tc>
        <w:tc>
          <w:tcPr>
            <w:tcW w:w="9300" w:type="dxa"/>
            <w:vAlign w:val="center"/>
          </w:tcPr>
          <w:p w:rsidR="00432AE1" w:rsidRPr="00EC4561" w:rsidRDefault="00432AE1" w:rsidP="001F0673">
            <w:pPr>
              <w:widowControl w:val="0"/>
              <w:autoSpaceDE w:val="0"/>
              <w:autoSpaceDN w:val="0"/>
              <w:adjustRightInd w:val="0"/>
              <w:spacing w:before="15" w:line="225" w:lineRule="exact"/>
              <w:ind w:left="15"/>
              <w:rPr>
                <w:color w:val="000000"/>
                <w:sz w:val="24"/>
                <w:szCs w:val="24"/>
              </w:rPr>
            </w:pPr>
            <w:r w:rsidRPr="00EC4561">
              <w:rPr>
                <w:color w:val="000000"/>
                <w:sz w:val="24"/>
                <w:szCs w:val="24"/>
              </w:rPr>
              <w:t>Холинэстераза в сыворотке</w:t>
            </w:r>
          </w:p>
        </w:tc>
      </w:tr>
      <w:tr w:rsidR="00432AE1" w:rsidRPr="00D041FD" w:rsidTr="00381F2D">
        <w:tc>
          <w:tcPr>
            <w:tcW w:w="588" w:type="dxa"/>
          </w:tcPr>
          <w:p w:rsidR="00432AE1" w:rsidRDefault="00685807" w:rsidP="00C64476">
            <w:pPr>
              <w:jc w:val="both"/>
              <w:rPr>
                <w:color w:val="000000"/>
              </w:rPr>
            </w:pPr>
            <w:r>
              <w:rPr>
                <w:color w:val="000000"/>
              </w:rPr>
              <w:t>521</w:t>
            </w:r>
          </w:p>
        </w:tc>
        <w:tc>
          <w:tcPr>
            <w:tcW w:w="9300" w:type="dxa"/>
            <w:vAlign w:val="center"/>
          </w:tcPr>
          <w:p w:rsidR="00432AE1" w:rsidRPr="00EC4561" w:rsidRDefault="00432AE1" w:rsidP="001F0673">
            <w:pPr>
              <w:widowControl w:val="0"/>
              <w:autoSpaceDE w:val="0"/>
              <w:autoSpaceDN w:val="0"/>
              <w:adjustRightInd w:val="0"/>
              <w:spacing w:before="15" w:line="225" w:lineRule="exact"/>
              <w:ind w:left="15"/>
              <w:rPr>
                <w:color w:val="000000"/>
                <w:sz w:val="24"/>
                <w:szCs w:val="24"/>
              </w:rPr>
            </w:pPr>
            <w:r w:rsidRPr="00EC4561">
              <w:rPr>
                <w:color w:val="000000"/>
                <w:sz w:val="24"/>
                <w:szCs w:val="24"/>
              </w:rPr>
              <w:t>Электрофорез белков мочи с определением типа протеинурии</w:t>
            </w:r>
          </w:p>
        </w:tc>
      </w:tr>
      <w:tr w:rsidR="00432AE1" w:rsidRPr="00D041FD" w:rsidTr="00381F2D">
        <w:tc>
          <w:tcPr>
            <w:tcW w:w="588" w:type="dxa"/>
          </w:tcPr>
          <w:p w:rsidR="00432AE1" w:rsidRDefault="00432AE1" w:rsidP="00C64476">
            <w:pPr>
              <w:jc w:val="both"/>
              <w:rPr>
                <w:color w:val="000000"/>
              </w:rPr>
            </w:pPr>
          </w:p>
        </w:tc>
        <w:tc>
          <w:tcPr>
            <w:tcW w:w="9300" w:type="dxa"/>
            <w:vAlign w:val="center"/>
          </w:tcPr>
          <w:p w:rsidR="00432AE1" w:rsidRPr="00EC4561" w:rsidRDefault="00432AE1" w:rsidP="00432AE1">
            <w:pPr>
              <w:widowControl w:val="0"/>
              <w:autoSpaceDE w:val="0"/>
              <w:autoSpaceDN w:val="0"/>
              <w:adjustRightInd w:val="0"/>
              <w:spacing w:before="15" w:line="225" w:lineRule="exact"/>
              <w:ind w:left="15"/>
              <w:jc w:val="center"/>
              <w:rPr>
                <w:color w:val="000000"/>
                <w:sz w:val="24"/>
                <w:szCs w:val="24"/>
              </w:rPr>
            </w:pPr>
            <w:r w:rsidRPr="00EC4561">
              <w:rPr>
                <w:color w:val="000000"/>
                <w:sz w:val="24"/>
                <w:szCs w:val="24"/>
              </w:rPr>
              <w:t>Гематология</w:t>
            </w:r>
          </w:p>
        </w:tc>
      </w:tr>
      <w:tr w:rsidR="00432AE1" w:rsidRPr="00D041FD" w:rsidTr="00381F2D">
        <w:tc>
          <w:tcPr>
            <w:tcW w:w="588" w:type="dxa"/>
          </w:tcPr>
          <w:p w:rsidR="00432AE1" w:rsidRDefault="00685807" w:rsidP="00C64476">
            <w:pPr>
              <w:jc w:val="both"/>
              <w:rPr>
                <w:color w:val="000000"/>
              </w:rPr>
            </w:pPr>
            <w:r>
              <w:rPr>
                <w:color w:val="000000"/>
              </w:rPr>
              <w:t>522</w:t>
            </w:r>
          </w:p>
        </w:tc>
        <w:tc>
          <w:tcPr>
            <w:tcW w:w="9300" w:type="dxa"/>
            <w:vAlign w:val="center"/>
          </w:tcPr>
          <w:p w:rsidR="00432AE1" w:rsidRPr="00EC4561" w:rsidRDefault="00432AE1" w:rsidP="001F0673">
            <w:pPr>
              <w:widowControl w:val="0"/>
              <w:autoSpaceDE w:val="0"/>
              <w:autoSpaceDN w:val="0"/>
              <w:adjustRightInd w:val="0"/>
              <w:spacing w:before="15" w:line="225" w:lineRule="exact"/>
              <w:ind w:left="15"/>
              <w:rPr>
                <w:color w:val="000000"/>
                <w:sz w:val="24"/>
                <w:szCs w:val="24"/>
              </w:rPr>
            </w:pPr>
            <w:r w:rsidRPr="00EC4561">
              <w:rPr>
                <w:color w:val="000000"/>
                <w:sz w:val="24"/>
                <w:szCs w:val="24"/>
              </w:rPr>
              <w:t>Базофильная зернистость эритроцитов (БЗЭ)</w:t>
            </w:r>
          </w:p>
        </w:tc>
      </w:tr>
      <w:tr w:rsidR="00432AE1" w:rsidRPr="00D041FD" w:rsidTr="00381F2D">
        <w:tc>
          <w:tcPr>
            <w:tcW w:w="588" w:type="dxa"/>
          </w:tcPr>
          <w:p w:rsidR="00432AE1" w:rsidRDefault="00685807" w:rsidP="00C64476">
            <w:pPr>
              <w:jc w:val="both"/>
              <w:rPr>
                <w:color w:val="000000"/>
              </w:rPr>
            </w:pPr>
            <w:r>
              <w:rPr>
                <w:color w:val="000000"/>
              </w:rPr>
              <w:t>523</w:t>
            </w:r>
          </w:p>
        </w:tc>
        <w:tc>
          <w:tcPr>
            <w:tcW w:w="9300" w:type="dxa"/>
            <w:vAlign w:val="center"/>
          </w:tcPr>
          <w:p w:rsidR="00432AE1" w:rsidRPr="00EC4561" w:rsidRDefault="00432AE1" w:rsidP="001F0673">
            <w:pPr>
              <w:widowControl w:val="0"/>
              <w:autoSpaceDE w:val="0"/>
              <w:autoSpaceDN w:val="0"/>
              <w:adjustRightInd w:val="0"/>
              <w:spacing w:before="15" w:line="225" w:lineRule="exact"/>
              <w:ind w:left="15"/>
              <w:rPr>
                <w:color w:val="000000"/>
                <w:sz w:val="24"/>
                <w:szCs w:val="24"/>
              </w:rPr>
            </w:pPr>
            <w:r w:rsidRPr="00EC4561">
              <w:rPr>
                <w:color w:val="000000"/>
                <w:sz w:val="24"/>
                <w:szCs w:val="24"/>
              </w:rPr>
              <w:t>Группа крови (АВ</w:t>
            </w:r>
            <w:proofErr w:type="gramStart"/>
            <w:r w:rsidRPr="00EC4561">
              <w:rPr>
                <w:color w:val="000000"/>
                <w:sz w:val="24"/>
                <w:szCs w:val="24"/>
              </w:rPr>
              <w:t>0</w:t>
            </w:r>
            <w:proofErr w:type="gramEnd"/>
            <w:r w:rsidRPr="00EC4561">
              <w:rPr>
                <w:color w:val="000000"/>
                <w:sz w:val="24"/>
                <w:szCs w:val="24"/>
              </w:rPr>
              <w:t>) + Резус - фактор (Rh)</w:t>
            </w:r>
          </w:p>
        </w:tc>
      </w:tr>
      <w:tr w:rsidR="00432AE1" w:rsidRPr="00D041FD" w:rsidTr="00381F2D">
        <w:tc>
          <w:tcPr>
            <w:tcW w:w="588" w:type="dxa"/>
          </w:tcPr>
          <w:p w:rsidR="00432AE1" w:rsidRDefault="00685807" w:rsidP="00C64476">
            <w:pPr>
              <w:jc w:val="both"/>
              <w:rPr>
                <w:color w:val="000000"/>
              </w:rPr>
            </w:pPr>
            <w:r>
              <w:rPr>
                <w:color w:val="000000"/>
              </w:rPr>
              <w:t>524</w:t>
            </w:r>
          </w:p>
        </w:tc>
        <w:tc>
          <w:tcPr>
            <w:tcW w:w="9300" w:type="dxa"/>
            <w:vAlign w:val="center"/>
          </w:tcPr>
          <w:p w:rsidR="00432AE1" w:rsidRPr="00EC4561" w:rsidRDefault="00432AE1" w:rsidP="001F0673">
            <w:pPr>
              <w:widowControl w:val="0"/>
              <w:autoSpaceDE w:val="0"/>
              <w:autoSpaceDN w:val="0"/>
              <w:adjustRightInd w:val="0"/>
              <w:spacing w:before="15" w:line="225" w:lineRule="exact"/>
              <w:ind w:left="15"/>
              <w:rPr>
                <w:color w:val="000000"/>
                <w:sz w:val="24"/>
                <w:szCs w:val="24"/>
              </w:rPr>
            </w:pPr>
            <w:r w:rsidRPr="00EC4561">
              <w:rPr>
                <w:color w:val="000000"/>
                <w:sz w:val="24"/>
                <w:szCs w:val="24"/>
              </w:rPr>
              <w:t>Дифференцированный подсчет лейкоцитов (лейкоцитарная формула)</w:t>
            </w:r>
          </w:p>
        </w:tc>
      </w:tr>
      <w:tr w:rsidR="00432AE1" w:rsidRPr="00D041FD" w:rsidTr="00381F2D">
        <w:tc>
          <w:tcPr>
            <w:tcW w:w="588" w:type="dxa"/>
          </w:tcPr>
          <w:p w:rsidR="00432AE1" w:rsidRDefault="00685807" w:rsidP="00C64476">
            <w:pPr>
              <w:jc w:val="both"/>
              <w:rPr>
                <w:color w:val="000000"/>
              </w:rPr>
            </w:pPr>
            <w:r>
              <w:rPr>
                <w:color w:val="000000"/>
              </w:rPr>
              <w:t>525</w:t>
            </w:r>
          </w:p>
        </w:tc>
        <w:tc>
          <w:tcPr>
            <w:tcW w:w="9300" w:type="dxa"/>
            <w:vAlign w:val="center"/>
          </w:tcPr>
          <w:p w:rsidR="00432AE1" w:rsidRPr="00EC4561" w:rsidRDefault="00432AE1" w:rsidP="001F0673">
            <w:pPr>
              <w:widowControl w:val="0"/>
              <w:autoSpaceDE w:val="0"/>
              <w:autoSpaceDN w:val="0"/>
              <w:adjustRightInd w:val="0"/>
              <w:spacing w:before="15" w:line="225" w:lineRule="exact"/>
              <w:ind w:left="15"/>
              <w:rPr>
                <w:color w:val="000000"/>
                <w:sz w:val="24"/>
                <w:szCs w:val="24"/>
              </w:rPr>
            </w:pPr>
            <w:r w:rsidRPr="00EC4561">
              <w:rPr>
                <w:color w:val="000000"/>
                <w:sz w:val="24"/>
                <w:szCs w:val="24"/>
              </w:rPr>
              <w:t>Исследование скорости оседания эритроцитов</w:t>
            </w:r>
          </w:p>
        </w:tc>
      </w:tr>
      <w:tr w:rsidR="00432AE1" w:rsidRPr="00D041FD" w:rsidTr="00381F2D">
        <w:tc>
          <w:tcPr>
            <w:tcW w:w="588" w:type="dxa"/>
          </w:tcPr>
          <w:p w:rsidR="00432AE1" w:rsidRDefault="00685807" w:rsidP="00C64476">
            <w:pPr>
              <w:jc w:val="both"/>
              <w:rPr>
                <w:color w:val="000000"/>
              </w:rPr>
            </w:pPr>
            <w:r>
              <w:rPr>
                <w:color w:val="000000"/>
              </w:rPr>
              <w:t>526</w:t>
            </w:r>
          </w:p>
        </w:tc>
        <w:tc>
          <w:tcPr>
            <w:tcW w:w="9300" w:type="dxa"/>
            <w:vAlign w:val="center"/>
          </w:tcPr>
          <w:p w:rsidR="00432AE1" w:rsidRPr="00EC4561" w:rsidRDefault="00432AE1" w:rsidP="001F0673">
            <w:pPr>
              <w:widowControl w:val="0"/>
              <w:autoSpaceDE w:val="0"/>
              <w:autoSpaceDN w:val="0"/>
              <w:adjustRightInd w:val="0"/>
              <w:spacing w:before="15" w:line="225" w:lineRule="exact"/>
              <w:ind w:left="15"/>
              <w:rPr>
                <w:color w:val="000000"/>
                <w:sz w:val="24"/>
                <w:szCs w:val="24"/>
              </w:rPr>
            </w:pPr>
            <w:r w:rsidRPr="00EC4561">
              <w:rPr>
                <w:color w:val="000000"/>
                <w:sz w:val="24"/>
                <w:szCs w:val="24"/>
              </w:rPr>
              <w:t>Исследование уровня ретикулоцитов в крови</w:t>
            </w:r>
          </w:p>
        </w:tc>
      </w:tr>
      <w:tr w:rsidR="00432AE1" w:rsidRPr="00D041FD" w:rsidTr="00381F2D">
        <w:tc>
          <w:tcPr>
            <w:tcW w:w="588" w:type="dxa"/>
          </w:tcPr>
          <w:p w:rsidR="00432AE1" w:rsidRDefault="00685807" w:rsidP="00C64476">
            <w:pPr>
              <w:jc w:val="both"/>
              <w:rPr>
                <w:color w:val="000000"/>
              </w:rPr>
            </w:pPr>
            <w:r>
              <w:rPr>
                <w:color w:val="000000"/>
              </w:rPr>
              <w:t>527</w:t>
            </w:r>
          </w:p>
        </w:tc>
        <w:tc>
          <w:tcPr>
            <w:tcW w:w="9300" w:type="dxa"/>
            <w:vAlign w:val="center"/>
          </w:tcPr>
          <w:p w:rsidR="00432AE1" w:rsidRPr="00EC4561" w:rsidRDefault="00432AE1" w:rsidP="001F0673">
            <w:pPr>
              <w:widowControl w:val="0"/>
              <w:autoSpaceDE w:val="0"/>
              <w:autoSpaceDN w:val="0"/>
              <w:adjustRightInd w:val="0"/>
              <w:spacing w:before="15" w:line="225" w:lineRule="exact"/>
              <w:ind w:left="15"/>
              <w:rPr>
                <w:color w:val="000000"/>
                <w:sz w:val="24"/>
                <w:szCs w:val="24"/>
              </w:rPr>
            </w:pPr>
            <w:r w:rsidRPr="00EC4561">
              <w:rPr>
                <w:color w:val="000000"/>
                <w:sz w:val="24"/>
                <w:szCs w:val="24"/>
              </w:rPr>
              <w:t>Исследование уровня тромбоцитов в крови</w:t>
            </w:r>
          </w:p>
        </w:tc>
      </w:tr>
      <w:tr w:rsidR="00432AE1" w:rsidRPr="00D041FD" w:rsidTr="00381F2D">
        <w:tc>
          <w:tcPr>
            <w:tcW w:w="588" w:type="dxa"/>
          </w:tcPr>
          <w:p w:rsidR="00432AE1" w:rsidRDefault="00685807" w:rsidP="00C64476">
            <w:pPr>
              <w:jc w:val="both"/>
              <w:rPr>
                <w:color w:val="000000"/>
              </w:rPr>
            </w:pPr>
            <w:r>
              <w:rPr>
                <w:color w:val="000000"/>
              </w:rPr>
              <w:t>528</w:t>
            </w:r>
          </w:p>
        </w:tc>
        <w:tc>
          <w:tcPr>
            <w:tcW w:w="9300" w:type="dxa"/>
            <w:vAlign w:val="center"/>
          </w:tcPr>
          <w:p w:rsidR="00432AE1" w:rsidRPr="00EC4561" w:rsidRDefault="00432AE1" w:rsidP="001F0673">
            <w:pPr>
              <w:widowControl w:val="0"/>
              <w:autoSpaceDE w:val="0"/>
              <w:autoSpaceDN w:val="0"/>
              <w:adjustRightInd w:val="0"/>
              <w:spacing w:before="15" w:line="225" w:lineRule="exact"/>
              <w:ind w:left="15"/>
              <w:rPr>
                <w:color w:val="000000"/>
                <w:sz w:val="24"/>
                <w:szCs w:val="24"/>
              </w:rPr>
            </w:pPr>
            <w:r w:rsidRPr="00EC4561">
              <w:rPr>
                <w:color w:val="000000"/>
                <w:sz w:val="24"/>
                <w:szCs w:val="24"/>
              </w:rPr>
              <w:t>Клинический анализ крови (ОАК расширенный без СОЭ)</w:t>
            </w:r>
          </w:p>
        </w:tc>
      </w:tr>
      <w:tr w:rsidR="00432AE1" w:rsidRPr="00D041FD" w:rsidTr="00381F2D">
        <w:tc>
          <w:tcPr>
            <w:tcW w:w="588" w:type="dxa"/>
          </w:tcPr>
          <w:p w:rsidR="00432AE1" w:rsidRDefault="00685807" w:rsidP="00C64476">
            <w:pPr>
              <w:jc w:val="both"/>
              <w:rPr>
                <w:color w:val="000000"/>
              </w:rPr>
            </w:pPr>
            <w:r>
              <w:rPr>
                <w:color w:val="000000"/>
              </w:rPr>
              <w:t>529</w:t>
            </w:r>
          </w:p>
        </w:tc>
        <w:tc>
          <w:tcPr>
            <w:tcW w:w="9300" w:type="dxa"/>
            <w:vAlign w:val="center"/>
          </w:tcPr>
          <w:p w:rsidR="00432AE1" w:rsidRPr="00EC4561" w:rsidRDefault="00432AE1" w:rsidP="001F0673">
            <w:pPr>
              <w:widowControl w:val="0"/>
              <w:autoSpaceDE w:val="0"/>
              <w:autoSpaceDN w:val="0"/>
              <w:adjustRightInd w:val="0"/>
              <w:spacing w:before="15" w:line="225" w:lineRule="exact"/>
              <w:ind w:left="15"/>
              <w:rPr>
                <w:color w:val="000000"/>
                <w:sz w:val="24"/>
                <w:szCs w:val="24"/>
              </w:rPr>
            </w:pPr>
            <w:r w:rsidRPr="00EC4561">
              <w:rPr>
                <w:color w:val="000000"/>
                <w:sz w:val="24"/>
                <w:szCs w:val="24"/>
              </w:rPr>
              <w:t>Общий (клинический) анализ крови развернутый</w:t>
            </w:r>
          </w:p>
        </w:tc>
      </w:tr>
      <w:tr w:rsidR="00432AE1" w:rsidRPr="00D041FD" w:rsidTr="00381F2D">
        <w:tc>
          <w:tcPr>
            <w:tcW w:w="588" w:type="dxa"/>
          </w:tcPr>
          <w:p w:rsidR="00432AE1" w:rsidRDefault="00685807" w:rsidP="00C64476">
            <w:pPr>
              <w:jc w:val="both"/>
              <w:rPr>
                <w:color w:val="000000"/>
              </w:rPr>
            </w:pPr>
            <w:r>
              <w:rPr>
                <w:color w:val="000000"/>
              </w:rPr>
              <w:t>530</w:t>
            </w:r>
          </w:p>
        </w:tc>
        <w:tc>
          <w:tcPr>
            <w:tcW w:w="9300" w:type="dxa"/>
            <w:vAlign w:val="center"/>
          </w:tcPr>
          <w:p w:rsidR="00432AE1" w:rsidRPr="00EC4561" w:rsidRDefault="00432AE1" w:rsidP="001F0673">
            <w:pPr>
              <w:widowControl w:val="0"/>
              <w:autoSpaceDE w:val="0"/>
              <w:autoSpaceDN w:val="0"/>
              <w:adjustRightInd w:val="0"/>
              <w:spacing w:before="15" w:line="225" w:lineRule="exact"/>
              <w:ind w:left="15"/>
              <w:rPr>
                <w:color w:val="000000"/>
                <w:sz w:val="24"/>
                <w:szCs w:val="24"/>
              </w:rPr>
            </w:pPr>
            <w:r w:rsidRPr="00EC4561">
              <w:rPr>
                <w:color w:val="000000"/>
                <w:sz w:val="24"/>
                <w:szCs w:val="24"/>
              </w:rPr>
              <w:t>Определение антигена D системы Резус (резус-фактор)</w:t>
            </w:r>
          </w:p>
        </w:tc>
      </w:tr>
      <w:tr w:rsidR="00432AE1" w:rsidRPr="00D041FD" w:rsidTr="00381F2D">
        <w:tc>
          <w:tcPr>
            <w:tcW w:w="588" w:type="dxa"/>
          </w:tcPr>
          <w:p w:rsidR="00432AE1" w:rsidRDefault="00685807" w:rsidP="00C64476">
            <w:pPr>
              <w:jc w:val="both"/>
              <w:rPr>
                <w:color w:val="000000"/>
              </w:rPr>
            </w:pPr>
            <w:r>
              <w:rPr>
                <w:color w:val="000000"/>
              </w:rPr>
              <w:t>531</w:t>
            </w:r>
          </w:p>
        </w:tc>
        <w:tc>
          <w:tcPr>
            <w:tcW w:w="9300" w:type="dxa"/>
            <w:vAlign w:val="center"/>
          </w:tcPr>
          <w:p w:rsidR="00432AE1" w:rsidRPr="00EC4561" w:rsidRDefault="00432AE1" w:rsidP="001F0673">
            <w:pPr>
              <w:widowControl w:val="0"/>
              <w:autoSpaceDE w:val="0"/>
              <w:autoSpaceDN w:val="0"/>
              <w:adjustRightInd w:val="0"/>
              <w:spacing w:before="15" w:line="225" w:lineRule="exact"/>
              <w:ind w:left="15"/>
              <w:rPr>
                <w:color w:val="000000"/>
                <w:sz w:val="24"/>
                <w:szCs w:val="24"/>
              </w:rPr>
            </w:pPr>
            <w:r w:rsidRPr="00EC4561">
              <w:rPr>
                <w:color w:val="000000"/>
                <w:sz w:val="24"/>
                <w:szCs w:val="24"/>
              </w:rPr>
              <w:t>Определение основных групп по системе AB0 (группа крови)</w:t>
            </w:r>
          </w:p>
        </w:tc>
      </w:tr>
      <w:tr w:rsidR="00432AE1" w:rsidRPr="00D041FD" w:rsidTr="00381F2D">
        <w:tc>
          <w:tcPr>
            <w:tcW w:w="588" w:type="dxa"/>
          </w:tcPr>
          <w:p w:rsidR="00432AE1" w:rsidRDefault="00685807" w:rsidP="00C64476">
            <w:pPr>
              <w:jc w:val="both"/>
              <w:rPr>
                <w:color w:val="000000"/>
              </w:rPr>
            </w:pPr>
            <w:r>
              <w:rPr>
                <w:color w:val="000000"/>
              </w:rPr>
              <w:t>532</w:t>
            </w:r>
          </w:p>
        </w:tc>
        <w:tc>
          <w:tcPr>
            <w:tcW w:w="9300" w:type="dxa"/>
            <w:vAlign w:val="center"/>
          </w:tcPr>
          <w:p w:rsidR="00432AE1" w:rsidRPr="00EC4561" w:rsidRDefault="00432AE1" w:rsidP="001F0673">
            <w:pPr>
              <w:widowControl w:val="0"/>
              <w:autoSpaceDE w:val="0"/>
              <w:autoSpaceDN w:val="0"/>
              <w:adjustRightInd w:val="0"/>
              <w:spacing w:before="15" w:line="225" w:lineRule="exact"/>
              <w:ind w:left="15"/>
              <w:rPr>
                <w:color w:val="000000"/>
                <w:sz w:val="24"/>
                <w:szCs w:val="24"/>
              </w:rPr>
            </w:pPr>
            <w:r w:rsidRPr="00EC4561">
              <w:rPr>
                <w:color w:val="000000"/>
                <w:sz w:val="24"/>
                <w:szCs w:val="24"/>
              </w:rPr>
              <w:t>Определение содержания антител к антигенам эритроцитов в сыворотке крови</w:t>
            </w:r>
          </w:p>
        </w:tc>
      </w:tr>
      <w:tr w:rsidR="00432AE1" w:rsidRPr="00D041FD" w:rsidTr="00381F2D">
        <w:tc>
          <w:tcPr>
            <w:tcW w:w="588" w:type="dxa"/>
          </w:tcPr>
          <w:p w:rsidR="00432AE1" w:rsidRDefault="00685807" w:rsidP="00C64476">
            <w:pPr>
              <w:jc w:val="both"/>
              <w:rPr>
                <w:color w:val="000000"/>
              </w:rPr>
            </w:pPr>
            <w:r>
              <w:rPr>
                <w:color w:val="000000"/>
              </w:rPr>
              <w:t>533</w:t>
            </w:r>
          </w:p>
        </w:tc>
        <w:tc>
          <w:tcPr>
            <w:tcW w:w="9300" w:type="dxa"/>
            <w:vAlign w:val="center"/>
          </w:tcPr>
          <w:p w:rsidR="00432AE1" w:rsidRPr="00EC4561" w:rsidRDefault="00432AE1" w:rsidP="001F0673">
            <w:pPr>
              <w:widowControl w:val="0"/>
              <w:autoSpaceDE w:val="0"/>
              <w:autoSpaceDN w:val="0"/>
              <w:adjustRightInd w:val="0"/>
              <w:spacing w:before="15" w:line="225" w:lineRule="exact"/>
              <w:ind w:left="15"/>
              <w:rPr>
                <w:color w:val="000000"/>
                <w:sz w:val="24"/>
                <w:szCs w:val="24"/>
              </w:rPr>
            </w:pPr>
            <w:r w:rsidRPr="00EC4561">
              <w:rPr>
                <w:color w:val="000000"/>
                <w:sz w:val="24"/>
                <w:szCs w:val="24"/>
              </w:rPr>
              <w:t>Фракции гемоглобина (карбоксигемоглобин и метгемоглобин)</w:t>
            </w:r>
          </w:p>
        </w:tc>
      </w:tr>
      <w:tr w:rsidR="00432AE1" w:rsidRPr="00D041FD" w:rsidTr="00381F2D">
        <w:tc>
          <w:tcPr>
            <w:tcW w:w="588" w:type="dxa"/>
          </w:tcPr>
          <w:p w:rsidR="00432AE1" w:rsidRDefault="00685807" w:rsidP="00C64476">
            <w:pPr>
              <w:jc w:val="both"/>
              <w:rPr>
                <w:color w:val="000000"/>
              </w:rPr>
            </w:pPr>
            <w:r>
              <w:rPr>
                <w:color w:val="000000"/>
              </w:rPr>
              <w:t>534</w:t>
            </w:r>
          </w:p>
        </w:tc>
        <w:tc>
          <w:tcPr>
            <w:tcW w:w="9300" w:type="dxa"/>
            <w:vAlign w:val="center"/>
          </w:tcPr>
          <w:p w:rsidR="00432AE1" w:rsidRPr="00EC4561" w:rsidRDefault="00432AE1" w:rsidP="00432AE1">
            <w:pPr>
              <w:widowControl w:val="0"/>
              <w:autoSpaceDE w:val="0"/>
              <w:autoSpaceDN w:val="0"/>
              <w:adjustRightInd w:val="0"/>
              <w:spacing w:before="15" w:line="225" w:lineRule="exact"/>
              <w:ind w:left="15"/>
              <w:jc w:val="center"/>
              <w:rPr>
                <w:color w:val="000000"/>
                <w:sz w:val="24"/>
                <w:szCs w:val="24"/>
              </w:rPr>
            </w:pPr>
            <w:r w:rsidRPr="00EC4561">
              <w:rPr>
                <w:color w:val="000000"/>
                <w:sz w:val="24"/>
                <w:szCs w:val="24"/>
              </w:rPr>
              <w:t>Гемостаз</w:t>
            </w:r>
          </w:p>
        </w:tc>
      </w:tr>
      <w:tr w:rsidR="00B72731" w:rsidRPr="00D041FD" w:rsidTr="00381F2D">
        <w:tc>
          <w:tcPr>
            <w:tcW w:w="588" w:type="dxa"/>
          </w:tcPr>
          <w:p w:rsidR="00B72731" w:rsidRDefault="00685807" w:rsidP="00C64476">
            <w:pPr>
              <w:jc w:val="both"/>
              <w:rPr>
                <w:color w:val="000000"/>
              </w:rPr>
            </w:pPr>
            <w:r>
              <w:rPr>
                <w:color w:val="000000"/>
              </w:rPr>
              <w:t>535</w:t>
            </w:r>
          </w:p>
        </w:tc>
        <w:tc>
          <w:tcPr>
            <w:tcW w:w="9300" w:type="dxa"/>
            <w:vAlign w:val="center"/>
          </w:tcPr>
          <w:p w:rsidR="00B72731" w:rsidRPr="00EC4561" w:rsidRDefault="00B72731" w:rsidP="001F0673">
            <w:pPr>
              <w:widowControl w:val="0"/>
              <w:autoSpaceDE w:val="0"/>
              <w:autoSpaceDN w:val="0"/>
              <w:adjustRightInd w:val="0"/>
              <w:spacing w:before="15" w:line="225" w:lineRule="exact"/>
              <w:ind w:left="15"/>
              <w:rPr>
                <w:color w:val="000000"/>
                <w:sz w:val="24"/>
                <w:szCs w:val="24"/>
              </w:rPr>
            </w:pPr>
            <w:r w:rsidRPr="00EC4561">
              <w:rPr>
                <w:color w:val="000000"/>
                <w:sz w:val="24"/>
                <w:szCs w:val="24"/>
              </w:rPr>
              <w:t>Активированное частичное тромбопластиновое время</w:t>
            </w:r>
          </w:p>
        </w:tc>
      </w:tr>
      <w:tr w:rsidR="00B72731" w:rsidRPr="00D041FD" w:rsidTr="00381F2D">
        <w:tc>
          <w:tcPr>
            <w:tcW w:w="588" w:type="dxa"/>
          </w:tcPr>
          <w:p w:rsidR="00B72731" w:rsidRDefault="00685807" w:rsidP="00C64476">
            <w:pPr>
              <w:jc w:val="both"/>
              <w:rPr>
                <w:color w:val="000000"/>
              </w:rPr>
            </w:pPr>
            <w:r>
              <w:rPr>
                <w:color w:val="000000"/>
              </w:rPr>
              <w:t>536</w:t>
            </w:r>
          </w:p>
        </w:tc>
        <w:tc>
          <w:tcPr>
            <w:tcW w:w="9300" w:type="dxa"/>
            <w:vAlign w:val="center"/>
          </w:tcPr>
          <w:p w:rsidR="00B72731" w:rsidRPr="00EC4561" w:rsidRDefault="00B72731" w:rsidP="001F0673">
            <w:pPr>
              <w:widowControl w:val="0"/>
              <w:autoSpaceDE w:val="0"/>
              <w:autoSpaceDN w:val="0"/>
              <w:adjustRightInd w:val="0"/>
              <w:spacing w:before="15" w:line="225" w:lineRule="exact"/>
              <w:ind w:left="15"/>
              <w:rPr>
                <w:color w:val="000000"/>
                <w:sz w:val="24"/>
                <w:szCs w:val="24"/>
              </w:rPr>
            </w:pPr>
            <w:r w:rsidRPr="00EC4561">
              <w:rPr>
                <w:color w:val="000000"/>
                <w:sz w:val="24"/>
                <w:szCs w:val="24"/>
              </w:rPr>
              <w:t>Волчаночный антикоагулянт</w:t>
            </w:r>
          </w:p>
        </w:tc>
      </w:tr>
      <w:tr w:rsidR="00B72731" w:rsidRPr="00D041FD" w:rsidTr="00381F2D">
        <w:tc>
          <w:tcPr>
            <w:tcW w:w="588" w:type="dxa"/>
          </w:tcPr>
          <w:p w:rsidR="00B72731" w:rsidRDefault="00685807" w:rsidP="00C64476">
            <w:pPr>
              <w:jc w:val="both"/>
              <w:rPr>
                <w:color w:val="000000"/>
              </w:rPr>
            </w:pPr>
            <w:r>
              <w:rPr>
                <w:color w:val="000000"/>
              </w:rPr>
              <w:t>537</w:t>
            </w:r>
          </w:p>
        </w:tc>
        <w:tc>
          <w:tcPr>
            <w:tcW w:w="9300" w:type="dxa"/>
            <w:vAlign w:val="center"/>
          </w:tcPr>
          <w:p w:rsidR="00B72731" w:rsidRPr="00EC4561" w:rsidRDefault="00B72731" w:rsidP="001F0673">
            <w:pPr>
              <w:widowControl w:val="0"/>
              <w:autoSpaceDE w:val="0"/>
              <w:autoSpaceDN w:val="0"/>
              <w:adjustRightInd w:val="0"/>
              <w:spacing w:before="15" w:line="225" w:lineRule="exact"/>
              <w:ind w:left="15"/>
              <w:rPr>
                <w:color w:val="000000"/>
                <w:sz w:val="24"/>
                <w:szCs w:val="24"/>
              </w:rPr>
            </w:pPr>
            <w:r w:rsidRPr="00EC4561">
              <w:rPr>
                <w:color w:val="000000"/>
                <w:sz w:val="24"/>
                <w:szCs w:val="24"/>
              </w:rPr>
              <w:t>Исследование уровня антигена фактора Виллебранда</w:t>
            </w:r>
          </w:p>
        </w:tc>
      </w:tr>
      <w:tr w:rsidR="00B72731" w:rsidRPr="00D041FD" w:rsidTr="00381F2D">
        <w:tc>
          <w:tcPr>
            <w:tcW w:w="588" w:type="dxa"/>
          </w:tcPr>
          <w:p w:rsidR="00B72731" w:rsidRDefault="00685807" w:rsidP="00C64476">
            <w:pPr>
              <w:jc w:val="both"/>
              <w:rPr>
                <w:color w:val="000000"/>
              </w:rPr>
            </w:pPr>
            <w:r>
              <w:rPr>
                <w:color w:val="000000"/>
              </w:rPr>
              <w:t>538</w:t>
            </w:r>
          </w:p>
        </w:tc>
        <w:tc>
          <w:tcPr>
            <w:tcW w:w="9300" w:type="dxa"/>
            <w:vAlign w:val="center"/>
          </w:tcPr>
          <w:p w:rsidR="00B72731" w:rsidRPr="00EC4561" w:rsidRDefault="00B72731" w:rsidP="001F0673">
            <w:pPr>
              <w:widowControl w:val="0"/>
              <w:autoSpaceDE w:val="0"/>
              <w:autoSpaceDN w:val="0"/>
              <w:adjustRightInd w:val="0"/>
              <w:spacing w:before="15" w:line="225" w:lineRule="exact"/>
              <w:ind w:left="15"/>
              <w:rPr>
                <w:color w:val="000000"/>
                <w:sz w:val="24"/>
                <w:szCs w:val="24"/>
              </w:rPr>
            </w:pPr>
            <w:r w:rsidRPr="00EC4561">
              <w:rPr>
                <w:color w:val="000000"/>
                <w:sz w:val="24"/>
                <w:szCs w:val="24"/>
              </w:rPr>
              <w:t>Исследование уровня плазминогена в крови</w:t>
            </w:r>
          </w:p>
        </w:tc>
      </w:tr>
      <w:tr w:rsidR="00B72731" w:rsidRPr="00D041FD" w:rsidTr="00381F2D">
        <w:tc>
          <w:tcPr>
            <w:tcW w:w="588" w:type="dxa"/>
          </w:tcPr>
          <w:p w:rsidR="00B72731" w:rsidRDefault="00685807" w:rsidP="00C64476">
            <w:pPr>
              <w:jc w:val="both"/>
              <w:rPr>
                <w:color w:val="000000"/>
              </w:rPr>
            </w:pPr>
            <w:r>
              <w:rPr>
                <w:color w:val="000000"/>
              </w:rPr>
              <w:t>539</w:t>
            </w:r>
          </w:p>
        </w:tc>
        <w:tc>
          <w:tcPr>
            <w:tcW w:w="9300" w:type="dxa"/>
            <w:vAlign w:val="center"/>
          </w:tcPr>
          <w:p w:rsidR="00B72731" w:rsidRPr="00EC4561" w:rsidRDefault="00B72731" w:rsidP="001F0673">
            <w:pPr>
              <w:widowControl w:val="0"/>
              <w:autoSpaceDE w:val="0"/>
              <w:autoSpaceDN w:val="0"/>
              <w:adjustRightInd w:val="0"/>
              <w:spacing w:before="15" w:line="225" w:lineRule="exact"/>
              <w:ind w:left="15"/>
              <w:rPr>
                <w:color w:val="000000"/>
                <w:sz w:val="24"/>
                <w:szCs w:val="24"/>
              </w:rPr>
            </w:pPr>
            <w:r w:rsidRPr="00EC4561">
              <w:rPr>
                <w:color w:val="000000"/>
                <w:sz w:val="24"/>
                <w:szCs w:val="24"/>
              </w:rPr>
              <w:t>Исследование уровня протеина C в крови</w:t>
            </w:r>
          </w:p>
        </w:tc>
      </w:tr>
      <w:tr w:rsidR="00B72731" w:rsidRPr="00D041FD" w:rsidTr="00381F2D">
        <w:tc>
          <w:tcPr>
            <w:tcW w:w="588" w:type="dxa"/>
          </w:tcPr>
          <w:p w:rsidR="00B72731" w:rsidRDefault="00685807" w:rsidP="00C64476">
            <w:pPr>
              <w:jc w:val="both"/>
              <w:rPr>
                <w:color w:val="000000"/>
              </w:rPr>
            </w:pPr>
            <w:r>
              <w:rPr>
                <w:color w:val="000000"/>
              </w:rPr>
              <w:t>540</w:t>
            </w:r>
          </w:p>
        </w:tc>
        <w:tc>
          <w:tcPr>
            <w:tcW w:w="9300" w:type="dxa"/>
            <w:vAlign w:val="center"/>
          </w:tcPr>
          <w:p w:rsidR="00B72731" w:rsidRPr="00EC4561" w:rsidRDefault="00B72731" w:rsidP="001F0673">
            <w:pPr>
              <w:widowControl w:val="0"/>
              <w:autoSpaceDE w:val="0"/>
              <w:autoSpaceDN w:val="0"/>
              <w:adjustRightInd w:val="0"/>
              <w:spacing w:before="15" w:line="225" w:lineRule="exact"/>
              <w:ind w:left="15"/>
              <w:rPr>
                <w:color w:val="000000"/>
                <w:sz w:val="24"/>
                <w:szCs w:val="24"/>
              </w:rPr>
            </w:pPr>
            <w:r w:rsidRPr="00EC4561">
              <w:rPr>
                <w:color w:val="000000"/>
                <w:sz w:val="24"/>
                <w:szCs w:val="24"/>
              </w:rPr>
              <w:t>Исследование уровня фибриногена в крови</w:t>
            </w:r>
          </w:p>
        </w:tc>
      </w:tr>
      <w:tr w:rsidR="00B72731" w:rsidRPr="00D041FD" w:rsidTr="00381F2D">
        <w:tc>
          <w:tcPr>
            <w:tcW w:w="588" w:type="dxa"/>
          </w:tcPr>
          <w:p w:rsidR="00B72731" w:rsidRDefault="00685807" w:rsidP="00C64476">
            <w:pPr>
              <w:jc w:val="both"/>
              <w:rPr>
                <w:color w:val="000000"/>
              </w:rPr>
            </w:pPr>
            <w:r>
              <w:rPr>
                <w:color w:val="000000"/>
              </w:rPr>
              <w:t>541</w:t>
            </w:r>
          </w:p>
        </w:tc>
        <w:tc>
          <w:tcPr>
            <w:tcW w:w="9300" w:type="dxa"/>
            <w:vAlign w:val="center"/>
          </w:tcPr>
          <w:p w:rsidR="00B72731" w:rsidRPr="00EC4561" w:rsidRDefault="00B72731" w:rsidP="001F0673">
            <w:pPr>
              <w:widowControl w:val="0"/>
              <w:autoSpaceDE w:val="0"/>
              <w:autoSpaceDN w:val="0"/>
              <w:adjustRightInd w:val="0"/>
              <w:spacing w:before="15" w:line="225" w:lineRule="exact"/>
              <w:ind w:left="15"/>
              <w:rPr>
                <w:color w:val="000000"/>
                <w:sz w:val="24"/>
                <w:szCs w:val="24"/>
              </w:rPr>
            </w:pPr>
            <w:r w:rsidRPr="00EC4561">
              <w:rPr>
                <w:color w:val="000000"/>
                <w:sz w:val="24"/>
                <w:szCs w:val="24"/>
              </w:rPr>
              <w:t>Коагулограмма (ориентировочное исследование системы гемостаза)</w:t>
            </w:r>
          </w:p>
        </w:tc>
      </w:tr>
      <w:tr w:rsidR="00B72731" w:rsidRPr="00D041FD" w:rsidTr="00381F2D">
        <w:tc>
          <w:tcPr>
            <w:tcW w:w="588" w:type="dxa"/>
          </w:tcPr>
          <w:p w:rsidR="00B72731" w:rsidRDefault="00685807" w:rsidP="00C64476">
            <w:pPr>
              <w:jc w:val="both"/>
              <w:rPr>
                <w:color w:val="000000"/>
              </w:rPr>
            </w:pPr>
            <w:r>
              <w:rPr>
                <w:color w:val="000000"/>
              </w:rPr>
              <w:t>542</w:t>
            </w:r>
          </w:p>
        </w:tc>
        <w:tc>
          <w:tcPr>
            <w:tcW w:w="9300" w:type="dxa"/>
            <w:vAlign w:val="center"/>
          </w:tcPr>
          <w:p w:rsidR="00B72731" w:rsidRPr="00EC4561" w:rsidRDefault="00B72731" w:rsidP="001F0673">
            <w:pPr>
              <w:widowControl w:val="0"/>
              <w:autoSpaceDE w:val="0"/>
              <w:autoSpaceDN w:val="0"/>
              <w:adjustRightInd w:val="0"/>
              <w:spacing w:before="15" w:line="225" w:lineRule="exact"/>
              <w:ind w:left="15"/>
              <w:rPr>
                <w:color w:val="000000"/>
                <w:sz w:val="24"/>
                <w:szCs w:val="24"/>
              </w:rPr>
            </w:pPr>
            <w:r w:rsidRPr="00EC4561">
              <w:rPr>
                <w:color w:val="000000"/>
                <w:sz w:val="24"/>
                <w:szCs w:val="24"/>
              </w:rPr>
              <w:t>Коагулограмма №2 (протромбин (по Квику), МНО, фибриноген)</w:t>
            </w:r>
          </w:p>
        </w:tc>
      </w:tr>
      <w:tr w:rsidR="00B72731" w:rsidRPr="00D041FD" w:rsidTr="00381F2D">
        <w:tc>
          <w:tcPr>
            <w:tcW w:w="588" w:type="dxa"/>
          </w:tcPr>
          <w:p w:rsidR="00B72731" w:rsidRDefault="00685807" w:rsidP="00C64476">
            <w:pPr>
              <w:jc w:val="both"/>
              <w:rPr>
                <w:color w:val="000000"/>
              </w:rPr>
            </w:pPr>
            <w:r>
              <w:rPr>
                <w:color w:val="000000"/>
              </w:rPr>
              <w:t>543</w:t>
            </w:r>
          </w:p>
        </w:tc>
        <w:tc>
          <w:tcPr>
            <w:tcW w:w="9300" w:type="dxa"/>
            <w:vAlign w:val="center"/>
          </w:tcPr>
          <w:p w:rsidR="00B72731" w:rsidRPr="00EC4561" w:rsidRDefault="00B72731" w:rsidP="001F0673">
            <w:pPr>
              <w:widowControl w:val="0"/>
              <w:autoSpaceDE w:val="0"/>
              <w:autoSpaceDN w:val="0"/>
              <w:adjustRightInd w:val="0"/>
              <w:spacing w:before="15" w:line="225" w:lineRule="exact"/>
              <w:ind w:left="15"/>
              <w:rPr>
                <w:color w:val="000000"/>
                <w:sz w:val="24"/>
                <w:szCs w:val="24"/>
              </w:rPr>
            </w:pPr>
            <w:r w:rsidRPr="00EC4561">
              <w:rPr>
                <w:color w:val="000000"/>
                <w:sz w:val="24"/>
                <w:szCs w:val="24"/>
              </w:rPr>
              <w:t xml:space="preserve">Коагулограмма №3 (протромбин (по Квику), МНО, фибриноген, </w:t>
            </w:r>
            <w:proofErr w:type="gramStart"/>
            <w:r w:rsidRPr="00EC4561">
              <w:rPr>
                <w:color w:val="000000"/>
                <w:sz w:val="24"/>
                <w:szCs w:val="24"/>
              </w:rPr>
              <w:t>АТ</w:t>
            </w:r>
            <w:proofErr w:type="gramEnd"/>
            <w:r w:rsidRPr="00EC4561">
              <w:rPr>
                <w:color w:val="000000"/>
                <w:sz w:val="24"/>
                <w:szCs w:val="24"/>
              </w:rPr>
              <w:t>III, АЧТВ, D-димер)</w:t>
            </w:r>
          </w:p>
        </w:tc>
      </w:tr>
      <w:tr w:rsidR="00B72731" w:rsidRPr="00D041FD" w:rsidTr="00381F2D">
        <w:tc>
          <w:tcPr>
            <w:tcW w:w="588" w:type="dxa"/>
          </w:tcPr>
          <w:p w:rsidR="00B72731" w:rsidRDefault="00685807" w:rsidP="00C64476">
            <w:pPr>
              <w:jc w:val="both"/>
              <w:rPr>
                <w:color w:val="000000"/>
              </w:rPr>
            </w:pPr>
            <w:r>
              <w:rPr>
                <w:color w:val="000000"/>
              </w:rPr>
              <w:t>544</w:t>
            </w:r>
          </w:p>
        </w:tc>
        <w:tc>
          <w:tcPr>
            <w:tcW w:w="9300" w:type="dxa"/>
            <w:vAlign w:val="center"/>
          </w:tcPr>
          <w:p w:rsidR="00B72731" w:rsidRPr="00EC4561" w:rsidRDefault="00B72731" w:rsidP="001F0673">
            <w:pPr>
              <w:widowControl w:val="0"/>
              <w:autoSpaceDE w:val="0"/>
              <w:autoSpaceDN w:val="0"/>
              <w:adjustRightInd w:val="0"/>
              <w:spacing w:before="15" w:line="225" w:lineRule="exact"/>
              <w:ind w:left="15"/>
              <w:rPr>
                <w:color w:val="000000"/>
                <w:sz w:val="24"/>
                <w:szCs w:val="24"/>
              </w:rPr>
            </w:pPr>
            <w:r w:rsidRPr="00EC4561">
              <w:rPr>
                <w:color w:val="000000"/>
                <w:sz w:val="24"/>
                <w:szCs w:val="24"/>
              </w:rPr>
              <w:t>Определение активности антитромбина III в крови</w:t>
            </w:r>
          </w:p>
        </w:tc>
      </w:tr>
      <w:tr w:rsidR="00B72731" w:rsidRPr="00D041FD" w:rsidTr="00381F2D">
        <w:tc>
          <w:tcPr>
            <w:tcW w:w="588" w:type="dxa"/>
          </w:tcPr>
          <w:p w:rsidR="00B72731" w:rsidRDefault="00685807" w:rsidP="00C64476">
            <w:pPr>
              <w:jc w:val="both"/>
              <w:rPr>
                <w:color w:val="000000"/>
              </w:rPr>
            </w:pPr>
            <w:r>
              <w:rPr>
                <w:color w:val="000000"/>
              </w:rPr>
              <w:t>545</w:t>
            </w:r>
          </w:p>
        </w:tc>
        <w:tc>
          <w:tcPr>
            <w:tcW w:w="9300" w:type="dxa"/>
            <w:vAlign w:val="center"/>
          </w:tcPr>
          <w:p w:rsidR="00B72731" w:rsidRPr="00EC4561" w:rsidRDefault="00B72731" w:rsidP="001F0673">
            <w:pPr>
              <w:widowControl w:val="0"/>
              <w:autoSpaceDE w:val="0"/>
              <w:autoSpaceDN w:val="0"/>
              <w:adjustRightInd w:val="0"/>
              <w:spacing w:before="15" w:line="225" w:lineRule="exact"/>
              <w:ind w:left="15"/>
              <w:rPr>
                <w:color w:val="000000"/>
                <w:sz w:val="24"/>
                <w:szCs w:val="24"/>
              </w:rPr>
            </w:pPr>
            <w:r w:rsidRPr="00EC4561">
              <w:rPr>
                <w:color w:val="000000"/>
                <w:sz w:val="24"/>
                <w:szCs w:val="24"/>
              </w:rPr>
              <w:t>Определение активности протеина S в крови</w:t>
            </w:r>
          </w:p>
        </w:tc>
      </w:tr>
      <w:tr w:rsidR="00B72731" w:rsidRPr="00D041FD" w:rsidTr="00381F2D">
        <w:tc>
          <w:tcPr>
            <w:tcW w:w="588" w:type="dxa"/>
          </w:tcPr>
          <w:p w:rsidR="00B72731" w:rsidRDefault="00685807" w:rsidP="00C64476">
            <w:pPr>
              <w:jc w:val="both"/>
              <w:rPr>
                <w:color w:val="000000"/>
              </w:rPr>
            </w:pPr>
            <w:r>
              <w:rPr>
                <w:color w:val="000000"/>
              </w:rPr>
              <w:t>546</w:t>
            </w:r>
          </w:p>
        </w:tc>
        <w:tc>
          <w:tcPr>
            <w:tcW w:w="9300" w:type="dxa"/>
            <w:vAlign w:val="center"/>
          </w:tcPr>
          <w:p w:rsidR="00B72731" w:rsidRPr="00EC4561" w:rsidRDefault="00B72731" w:rsidP="001F0673">
            <w:pPr>
              <w:widowControl w:val="0"/>
              <w:autoSpaceDE w:val="0"/>
              <w:autoSpaceDN w:val="0"/>
              <w:adjustRightInd w:val="0"/>
              <w:spacing w:before="15" w:line="225" w:lineRule="exact"/>
              <w:ind w:left="15"/>
              <w:rPr>
                <w:color w:val="000000"/>
                <w:sz w:val="24"/>
                <w:szCs w:val="24"/>
              </w:rPr>
            </w:pPr>
            <w:r w:rsidRPr="00EC4561">
              <w:rPr>
                <w:color w:val="000000"/>
                <w:sz w:val="24"/>
                <w:szCs w:val="24"/>
              </w:rPr>
              <w:t>Определение концентрации Д-димера в крови</w:t>
            </w:r>
          </w:p>
        </w:tc>
      </w:tr>
      <w:tr w:rsidR="00B72731" w:rsidRPr="00D041FD" w:rsidTr="00381F2D">
        <w:tc>
          <w:tcPr>
            <w:tcW w:w="588" w:type="dxa"/>
          </w:tcPr>
          <w:p w:rsidR="00B72731" w:rsidRDefault="00685807" w:rsidP="00C64476">
            <w:pPr>
              <w:jc w:val="both"/>
              <w:rPr>
                <w:color w:val="000000"/>
              </w:rPr>
            </w:pPr>
            <w:r>
              <w:rPr>
                <w:color w:val="000000"/>
              </w:rPr>
              <w:t>547</w:t>
            </w:r>
          </w:p>
        </w:tc>
        <w:tc>
          <w:tcPr>
            <w:tcW w:w="9300" w:type="dxa"/>
            <w:vAlign w:val="center"/>
          </w:tcPr>
          <w:p w:rsidR="00B72731" w:rsidRPr="00EC4561" w:rsidRDefault="00B72731" w:rsidP="001F0673">
            <w:pPr>
              <w:widowControl w:val="0"/>
              <w:autoSpaceDE w:val="0"/>
              <w:autoSpaceDN w:val="0"/>
              <w:adjustRightInd w:val="0"/>
              <w:spacing w:before="15" w:line="225" w:lineRule="exact"/>
              <w:ind w:left="15"/>
              <w:rPr>
                <w:color w:val="000000"/>
                <w:sz w:val="24"/>
                <w:szCs w:val="24"/>
              </w:rPr>
            </w:pPr>
            <w:r w:rsidRPr="00EC4561">
              <w:rPr>
                <w:color w:val="000000"/>
                <w:sz w:val="24"/>
                <w:szCs w:val="24"/>
              </w:rPr>
              <w:t>Определение международного нормализованного отношения (MHO)</w:t>
            </w:r>
          </w:p>
        </w:tc>
      </w:tr>
      <w:tr w:rsidR="00B72731" w:rsidRPr="00D041FD" w:rsidTr="00381F2D">
        <w:tc>
          <w:tcPr>
            <w:tcW w:w="588" w:type="dxa"/>
          </w:tcPr>
          <w:p w:rsidR="00B72731" w:rsidRDefault="00685807" w:rsidP="00C64476">
            <w:pPr>
              <w:jc w:val="both"/>
              <w:rPr>
                <w:color w:val="000000"/>
              </w:rPr>
            </w:pPr>
            <w:r>
              <w:rPr>
                <w:color w:val="000000"/>
              </w:rPr>
              <w:t>548</w:t>
            </w:r>
          </w:p>
        </w:tc>
        <w:tc>
          <w:tcPr>
            <w:tcW w:w="9300" w:type="dxa"/>
            <w:vAlign w:val="center"/>
          </w:tcPr>
          <w:p w:rsidR="00B72731" w:rsidRPr="00EC4561" w:rsidRDefault="00B72731" w:rsidP="001F0673">
            <w:pPr>
              <w:widowControl w:val="0"/>
              <w:autoSpaceDE w:val="0"/>
              <w:autoSpaceDN w:val="0"/>
              <w:adjustRightInd w:val="0"/>
              <w:spacing w:before="15" w:line="225" w:lineRule="exact"/>
              <w:ind w:left="15"/>
              <w:rPr>
                <w:color w:val="000000"/>
                <w:sz w:val="24"/>
                <w:szCs w:val="24"/>
              </w:rPr>
            </w:pPr>
            <w:r w:rsidRPr="00EC4561">
              <w:rPr>
                <w:color w:val="000000"/>
                <w:sz w:val="24"/>
                <w:szCs w:val="24"/>
              </w:rPr>
              <w:t>Определение протромбинового времени в крови или плазме</w:t>
            </w:r>
          </w:p>
        </w:tc>
      </w:tr>
      <w:tr w:rsidR="00B72731" w:rsidRPr="00D041FD" w:rsidTr="00381F2D">
        <w:tc>
          <w:tcPr>
            <w:tcW w:w="588" w:type="dxa"/>
          </w:tcPr>
          <w:p w:rsidR="00B72731" w:rsidRDefault="00685807" w:rsidP="00C64476">
            <w:pPr>
              <w:jc w:val="both"/>
              <w:rPr>
                <w:color w:val="000000"/>
              </w:rPr>
            </w:pPr>
            <w:r>
              <w:rPr>
                <w:color w:val="000000"/>
              </w:rPr>
              <w:t>549</w:t>
            </w:r>
          </w:p>
        </w:tc>
        <w:tc>
          <w:tcPr>
            <w:tcW w:w="9300" w:type="dxa"/>
            <w:vAlign w:val="center"/>
          </w:tcPr>
          <w:p w:rsidR="00B72731" w:rsidRPr="00EC4561" w:rsidRDefault="00B72731" w:rsidP="001F0673">
            <w:pPr>
              <w:widowControl w:val="0"/>
              <w:autoSpaceDE w:val="0"/>
              <w:autoSpaceDN w:val="0"/>
              <w:adjustRightInd w:val="0"/>
              <w:spacing w:before="15" w:line="225" w:lineRule="exact"/>
              <w:ind w:left="15"/>
              <w:rPr>
                <w:color w:val="000000"/>
                <w:sz w:val="24"/>
                <w:szCs w:val="24"/>
              </w:rPr>
            </w:pPr>
            <w:r w:rsidRPr="00EC4561">
              <w:rPr>
                <w:color w:val="000000"/>
                <w:sz w:val="24"/>
                <w:szCs w:val="24"/>
              </w:rPr>
              <w:t>Определение тромбинового времени в крови</w:t>
            </w:r>
          </w:p>
        </w:tc>
      </w:tr>
      <w:tr w:rsidR="00B72731" w:rsidRPr="00D041FD" w:rsidTr="00381F2D">
        <w:tc>
          <w:tcPr>
            <w:tcW w:w="588" w:type="dxa"/>
          </w:tcPr>
          <w:p w:rsidR="00B72731" w:rsidRDefault="00685807" w:rsidP="00C64476">
            <w:pPr>
              <w:jc w:val="both"/>
              <w:rPr>
                <w:color w:val="000000"/>
              </w:rPr>
            </w:pPr>
            <w:r>
              <w:rPr>
                <w:color w:val="000000"/>
              </w:rPr>
              <w:t>550</w:t>
            </w:r>
          </w:p>
        </w:tc>
        <w:tc>
          <w:tcPr>
            <w:tcW w:w="9300" w:type="dxa"/>
            <w:vAlign w:val="center"/>
          </w:tcPr>
          <w:p w:rsidR="00B72731" w:rsidRPr="00EC4561" w:rsidRDefault="00B72731" w:rsidP="001F0673">
            <w:pPr>
              <w:widowControl w:val="0"/>
              <w:autoSpaceDE w:val="0"/>
              <w:autoSpaceDN w:val="0"/>
              <w:adjustRightInd w:val="0"/>
              <w:spacing w:before="15" w:line="225" w:lineRule="exact"/>
              <w:ind w:left="15"/>
              <w:rPr>
                <w:color w:val="000000"/>
                <w:sz w:val="24"/>
                <w:szCs w:val="24"/>
              </w:rPr>
            </w:pPr>
            <w:r w:rsidRPr="00EC4561">
              <w:rPr>
                <w:color w:val="000000"/>
                <w:sz w:val="24"/>
                <w:szCs w:val="24"/>
              </w:rPr>
              <w:t>Протромбин (по Квику, МНО)</w:t>
            </w:r>
          </w:p>
        </w:tc>
      </w:tr>
      <w:tr w:rsidR="00B72731" w:rsidRPr="00D041FD" w:rsidTr="00381F2D">
        <w:tc>
          <w:tcPr>
            <w:tcW w:w="588" w:type="dxa"/>
          </w:tcPr>
          <w:p w:rsidR="00B72731" w:rsidRDefault="00431C62" w:rsidP="00C64476">
            <w:pPr>
              <w:jc w:val="both"/>
              <w:rPr>
                <w:color w:val="000000"/>
              </w:rPr>
            </w:pPr>
            <w:r>
              <w:rPr>
                <w:color w:val="000000"/>
              </w:rPr>
              <w:t>551</w:t>
            </w:r>
          </w:p>
        </w:tc>
        <w:tc>
          <w:tcPr>
            <w:tcW w:w="9300" w:type="dxa"/>
            <w:vAlign w:val="center"/>
          </w:tcPr>
          <w:p w:rsidR="00B72731" w:rsidRPr="00EC4561" w:rsidRDefault="00B72731" w:rsidP="001F0673">
            <w:pPr>
              <w:widowControl w:val="0"/>
              <w:autoSpaceDE w:val="0"/>
              <w:autoSpaceDN w:val="0"/>
              <w:adjustRightInd w:val="0"/>
              <w:spacing w:before="15" w:line="225" w:lineRule="exact"/>
              <w:ind w:left="15"/>
              <w:rPr>
                <w:color w:val="000000"/>
                <w:sz w:val="24"/>
                <w:szCs w:val="24"/>
              </w:rPr>
            </w:pPr>
            <w:r w:rsidRPr="00EC4561">
              <w:rPr>
                <w:color w:val="000000"/>
                <w:sz w:val="24"/>
                <w:szCs w:val="24"/>
              </w:rPr>
              <w:t>Растворимый фибрин-мономер (РФМК)</w:t>
            </w:r>
          </w:p>
        </w:tc>
      </w:tr>
      <w:tr w:rsidR="00B72731" w:rsidRPr="00D041FD" w:rsidTr="00381F2D">
        <w:tc>
          <w:tcPr>
            <w:tcW w:w="588" w:type="dxa"/>
          </w:tcPr>
          <w:p w:rsidR="00B72731" w:rsidRDefault="00431C62" w:rsidP="00C64476">
            <w:pPr>
              <w:jc w:val="both"/>
              <w:rPr>
                <w:color w:val="000000"/>
              </w:rPr>
            </w:pPr>
            <w:r>
              <w:rPr>
                <w:color w:val="000000"/>
              </w:rPr>
              <w:t>552</w:t>
            </w:r>
          </w:p>
        </w:tc>
        <w:tc>
          <w:tcPr>
            <w:tcW w:w="9300" w:type="dxa"/>
            <w:vAlign w:val="center"/>
          </w:tcPr>
          <w:p w:rsidR="00B72731" w:rsidRPr="00EC4561" w:rsidRDefault="00B72731" w:rsidP="001F0673">
            <w:pPr>
              <w:widowControl w:val="0"/>
              <w:autoSpaceDE w:val="0"/>
              <w:autoSpaceDN w:val="0"/>
              <w:adjustRightInd w:val="0"/>
              <w:spacing w:before="15" w:line="225" w:lineRule="exact"/>
              <w:ind w:left="15"/>
              <w:rPr>
                <w:color w:val="000000"/>
                <w:sz w:val="24"/>
                <w:szCs w:val="24"/>
              </w:rPr>
            </w:pPr>
            <w:r w:rsidRPr="00EC4561">
              <w:rPr>
                <w:color w:val="000000"/>
                <w:sz w:val="24"/>
                <w:szCs w:val="24"/>
              </w:rPr>
              <w:t>С3 компонент комплемента (Бета1-С-глобулин)</w:t>
            </w:r>
          </w:p>
        </w:tc>
      </w:tr>
      <w:tr w:rsidR="00B72731" w:rsidRPr="00D041FD" w:rsidTr="00381F2D">
        <w:tc>
          <w:tcPr>
            <w:tcW w:w="588" w:type="dxa"/>
          </w:tcPr>
          <w:p w:rsidR="00B72731" w:rsidRDefault="00431C62" w:rsidP="00C64476">
            <w:pPr>
              <w:jc w:val="both"/>
              <w:rPr>
                <w:color w:val="000000"/>
              </w:rPr>
            </w:pPr>
            <w:r>
              <w:rPr>
                <w:color w:val="000000"/>
              </w:rPr>
              <w:t>553</w:t>
            </w:r>
          </w:p>
        </w:tc>
        <w:tc>
          <w:tcPr>
            <w:tcW w:w="9300" w:type="dxa"/>
            <w:vAlign w:val="center"/>
          </w:tcPr>
          <w:p w:rsidR="00B72731" w:rsidRPr="00EC4561" w:rsidRDefault="00B72731" w:rsidP="001F0673">
            <w:pPr>
              <w:widowControl w:val="0"/>
              <w:autoSpaceDE w:val="0"/>
              <w:autoSpaceDN w:val="0"/>
              <w:adjustRightInd w:val="0"/>
              <w:spacing w:before="15" w:line="225" w:lineRule="exact"/>
              <w:ind w:left="15"/>
              <w:rPr>
                <w:color w:val="000000"/>
                <w:sz w:val="24"/>
                <w:szCs w:val="24"/>
              </w:rPr>
            </w:pPr>
            <w:r w:rsidRPr="00EC4561">
              <w:rPr>
                <w:color w:val="000000"/>
                <w:sz w:val="24"/>
                <w:szCs w:val="24"/>
              </w:rPr>
              <w:t>С</w:t>
            </w:r>
            <w:proofErr w:type="gramStart"/>
            <w:r w:rsidRPr="00EC4561">
              <w:rPr>
                <w:color w:val="000000"/>
                <w:sz w:val="24"/>
                <w:szCs w:val="24"/>
              </w:rPr>
              <w:t>4</w:t>
            </w:r>
            <w:proofErr w:type="gramEnd"/>
            <w:r w:rsidRPr="00EC4561">
              <w:rPr>
                <w:color w:val="000000"/>
                <w:sz w:val="24"/>
                <w:szCs w:val="24"/>
              </w:rPr>
              <w:t xml:space="preserve"> компонент комплемента (Бета1-Е-глобулин)</w:t>
            </w:r>
          </w:p>
        </w:tc>
      </w:tr>
      <w:tr w:rsidR="00B72731" w:rsidRPr="00D041FD" w:rsidTr="00381F2D">
        <w:tc>
          <w:tcPr>
            <w:tcW w:w="588" w:type="dxa"/>
          </w:tcPr>
          <w:p w:rsidR="00B72731" w:rsidRDefault="00B72731" w:rsidP="00C64476">
            <w:pPr>
              <w:jc w:val="both"/>
              <w:rPr>
                <w:color w:val="000000"/>
              </w:rPr>
            </w:pPr>
          </w:p>
        </w:tc>
        <w:tc>
          <w:tcPr>
            <w:tcW w:w="9300" w:type="dxa"/>
            <w:vAlign w:val="center"/>
          </w:tcPr>
          <w:p w:rsidR="00B72731" w:rsidRPr="00EC4561" w:rsidRDefault="00B72731" w:rsidP="00B72731">
            <w:pPr>
              <w:widowControl w:val="0"/>
              <w:autoSpaceDE w:val="0"/>
              <w:autoSpaceDN w:val="0"/>
              <w:adjustRightInd w:val="0"/>
              <w:spacing w:before="15" w:line="225" w:lineRule="exact"/>
              <w:ind w:left="15"/>
              <w:jc w:val="center"/>
              <w:rPr>
                <w:color w:val="000000"/>
                <w:sz w:val="24"/>
                <w:szCs w:val="24"/>
              </w:rPr>
            </w:pPr>
            <w:r w:rsidRPr="00EC4561">
              <w:rPr>
                <w:color w:val="000000"/>
                <w:sz w:val="24"/>
                <w:szCs w:val="24"/>
              </w:rPr>
              <w:t>Генетика</w:t>
            </w:r>
          </w:p>
        </w:tc>
      </w:tr>
      <w:tr w:rsidR="00B72731" w:rsidRPr="00D041FD" w:rsidTr="00381F2D">
        <w:tc>
          <w:tcPr>
            <w:tcW w:w="588" w:type="dxa"/>
          </w:tcPr>
          <w:p w:rsidR="00B72731" w:rsidRDefault="00431C62" w:rsidP="00431C62">
            <w:pPr>
              <w:jc w:val="both"/>
              <w:rPr>
                <w:color w:val="000000"/>
              </w:rPr>
            </w:pPr>
            <w:r>
              <w:rPr>
                <w:color w:val="000000"/>
              </w:rPr>
              <w:t>554</w:t>
            </w:r>
          </w:p>
        </w:tc>
        <w:tc>
          <w:tcPr>
            <w:tcW w:w="9300" w:type="dxa"/>
            <w:vAlign w:val="center"/>
          </w:tcPr>
          <w:p w:rsidR="00B72731" w:rsidRPr="00EC4561" w:rsidRDefault="00B72731" w:rsidP="001F0673">
            <w:pPr>
              <w:widowControl w:val="0"/>
              <w:autoSpaceDE w:val="0"/>
              <w:autoSpaceDN w:val="0"/>
              <w:adjustRightInd w:val="0"/>
              <w:spacing w:before="15" w:line="225" w:lineRule="exact"/>
              <w:ind w:left="15"/>
              <w:rPr>
                <w:color w:val="000000"/>
                <w:sz w:val="24"/>
                <w:szCs w:val="24"/>
              </w:rPr>
            </w:pPr>
            <w:r w:rsidRPr="00EC4561">
              <w:rPr>
                <w:color w:val="000000"/>
                <w:sz w:val="24"/>
                <w:szCs w:val="24"/>
              </w:rPr>
              <w:t>Генетическая диагностика адреногенитального синдрома, исследование мутаций гена CYP21A2</w:t>
            </w:r>
          </w:p>
        </w:tc>
      </w:tr>
      <w:tr w:rsidR="00B72731" w:rsidRPr="00D041FD" w:rsidTr="00381F2D">
        <w:tc>
          <w:tcPr>
            <w:tcW w:w="588" w:type="dxa"/>
          </w:tcPr>
          <w:p w:rsidR="00B72731" w:rsidRDefault="00431C62" w:rsidP="00C64476">
            <w:pPr>
              <w:jc w:val="both"/>
              <w:rPr>
                <w:color w:val="000000"/>
              </w:rPr>
            </w:pPr>
            <w:r>
              <w:rPr>
                <w:color w:val="000000"/>
              </w:rPr>
              <w:t>555</w:t>
            </w:r>
          </w:p>
        </w:tc>
        <w:tc>
          <w:tcPr>
            <w:tcW w:w="9300" w:type="dxa"/>
            <w:vAlign w:val="center"/>
          </w:tcPr>
          <w:p w:rsidR="00B72731" w:rsidRPr="00EC4561" w:rsidRDefault="00B72731" w:rsidP="001F0673">
            <w:pPr>
              <w:widowControl w:val="0"/>
              <w:autoSpaceDE w:val="0"/>
              <w:autoSpaceDN w:val="0"/>
              <w:adjustRightInd w:val="0"/>
              <w:spacing w:before="15" w:line="225" w:lineRule="exact"/>
              <w:ind w:left="15"/>
              <w:rPr>
                <w:color w:val="000000"/>
                <w:sz w:val="24"/>
                <w:szCs w:val="24"/>
              </w:rPr>
            </w:pPr>
            <w:r w:rsidRPr="00EC4561">
              <w:rPr>
                <w:color w:val="000000"/>
                <w:sz w:val="24"/>
                <w:szCs w:val="24"/>
              </w:rPr>
              <w:t>Измерение длины теломер (генетическая диагностика клеточного старения)</w:t>
            </w:r>
          </w:p>
        </w:tc>
      </w:tr>
      <w:tr w:rsidR="00B72731" w:rsidRPr="00D041FD" w:rsidTr="00381F2D">
        <w:tc>
          <w:tcPr>
            <w:tcW w:w="588" w:type="dxa"/>
          </w:tcPr>
          <w:p w:rsidR="00B72731" w:rsidRDefault="00431C62" w:rsidP="00C64476">
            <w:pPr>
              <w:jc w:val="both"/>
              <w:rPr>
                <w:color w:val="000000"/>
              </w:rPr>
            </w:pPr>
            <w:r>
              <w:rPr>
                <w:color w:val="000000"/>
              </w:rPr>
              <w:t>556</w:t>
            </w:r>
          </w:p>
        </w:tc>
        <w:tc>
          <w:tcPr>
            <w:tcW w:w="9300" w:type="dxa"/>
            <w:vAlign w:val="center"/>
          </w:tcPr>
          <w:p w:rsidR="00B72731" w:rsidRPr="00EC4561" w:rsidRDefault="00B72731" w:rsidP="001F0673">
            <w:pPr>
              <w:widowControl w:val="0"/>
              <w:autoSpaceDE w:val="0"/>
              <w:autoSpaceDN w:val="0"/>
              <w:adjustRightInd w:val="0"/>
              <w:spacing w:before="15" w:line="225" w:lineRule="exact"/>
              <w:ind w:left="15"/>
              <w:rPr>
                <w:color w:val="000000"/>
                <w:sz w:val="24"/>
                <w:szCs w:val="24"/>
              </w:rPr>
            </w:pPr>
            <w:r w:rsidRPr="00EC4561">
              <w:rPr>
                <w:color w:val="000000"/>
                <w:sz w:val="24"/>
                <w:szCs w:val="24"/>
              </w:rPr>
              <w:t xml:space="preserve">Молекулярно-генетическое исследование генов </w:t>
            </w:r>
            <w:proofErr w:type="gramStart"/>
            <w:r w:rsidRPr="00EC4561">
              <w:rPr>
                <w:color w:val="000000"/>
                <w:sz w:val="24"/>
                <w:szCs w:val="24"/>
              </w:rPr>
              <w:t>наследственной</w:t>
            </w:r>
            <w:proofErr w:type="gramEnd"/>
            <w:r w:rsidRPr="00EC4561">
              <w:rPr>
                <w:color w:val="000000"/>
                <w:sz w:val="24"/>
                <w:szCs w:val="24"/>
              </w:rPr>
              <w:t xml:space="preserve"> тромбофилии</w:t>
            </w:r>
          </w:p>
        </w:tc>
      </w:tr>
      <w:tr w:rsidR="00B72731" w:rsidRPr="00D041FD" w:rsidTr="00381F2D">
        <w:tc>
          <w:tcPr>
            <w:tcW w:w="588" w:type="dxa"/>
          </w:tcPr>
          <w:p w:rsidR="00B72731" w:rsidRDefault="00431C62" w:rsidP="00C64476">
            <w:pPr>
              <w:jc w:val="both"/>
              <w:rPr>
                <w:color w:val="000000"/>
              </w:rPr>
            </w:pPr>
            <w:r>
              <w:rPr>
                <w:color w:val="000000"/>
              </w:rPr>
              <w:t>557</w:t>
            </w:r>
          </w:p>
        </w:tc>
        <w:tc>
          <w:tcPr>
            <w:tcW w:w="9300" w:type="dxa"/>
            <w:vAlign w:val="center"/>
          </w:tcPr>
          <w:p w:rsidR="00B72731" w:rsidRPr="00EC4561" w:rsidRDefault="00B72731" w:rsidP="001F0673">
            <w:pPr>
              <w:widowControl w:val="0"/>
              <w:autoSpaceDE w:val="0"/>
              <w:autoSpaceDN w:val="0"/>
              <w:adjustRightInd w:val="0"/>
              <w:spacing w:before="15" w:line="225" w:lineRule="exact"/>
              <w:ind w:left="15"/>
              <w:rPr>
                <w:color w:val="000000"/>
                <w:sz w:val="24"/>
                <w:szCs w:val="24"/>
              </w:rPr>
            </w:pPr>
            <w:r w:rsidRPr="00EC4561">
              <w:rPr>
                <w:color w:val="000000"/>
                <w:sz w:val="24"/>
                <w:szCs w:val="24"/>
              </w:rPr>
              <w:t>Молекулярно-генетическое исследование мутации G1691A в гене фактора V (F5), мутация Лейдена в V факторе свертывания</w:t>
            </w:r>
          </w:p>
        </w:tc>
      </w:tr>
      <w:tr w:rsidR="00B72731" w:rsidRPr="00D041FD" w:rsidTr="00381F2D">
        <w:tc>
          <w:tcPr>
            <w:tcW w:w="588" w:type="dxa"/>
          </w:tcPr>
          <w:p w:rsidR="00B72731" w:rsidRDefault="00431C62" w:rsidP="00C64476">
            <w:pPr>
              <w:jc w:val="both"/>
              <w:rPr>
                <w:color w:val="000000"/>
              </w:rPr>
            </w:pPr>
            <w:r>
              <w:rPr>
                <w:color w:val="000000"/>
              </w:rPr>
              <w:t>558</w:t>
            </w:r>
          </w:p>
        </w:tc>
        <w:tc>
          <w:tcPr>
            <w:tcW w:w="9300" w:type="dxa"/>
            <w:vAlign w:val="center"/>
          </w:tcPr>
          <w:p w:rsidR="00B72731" w:rsidRPr="00EC4561" w:rsidRDefault="00B72731" w:rsidP="001F0673">
            <w:pPr>
              <w:widowControl w:val="0"/>
              <w:autoSpaceDE w:val="0"/>
              <w:autoSpaceDN w:val="0"/>
              <w:adjustRightInd w:val="0"/>
              <w:spacing w:before="15" w:line="225" w:lineRule="exact"/>
              <w:ind w:left="15"/>
              <w:rPr>
                <w:color w:val="000000"/>
                <w:sz w:val="24"/>
                <w:szCs w:val="24"/>
              </w:rPr>
            </w:pPr>
            <w:r w:rsidRPr="00EC4561">
              <w:rPr>
                <w:color w:val="000000"/>
                <w:sz w:val="24"/>
                <w:szCs w:val="24"/>
              </w:rPr>
              <w:t>Определение полиморфизма G20210A протромбина в гене фактора II (F2) свертывания крови</w:t>
            </w:r>
          </w:p>
        </w:tc>
      </w:tr>
      <w:tr w:rsidR="00B72731" w:rsidRPr="00D041FD" w:rsidTr="00381F2D">
        <w:tc>
          <w:tcPr>
            <w:tcW w:w="588" w:type="dxa"/>
          </w:tcPr>
          <w:p w:rsidR="00B72731" w:rsidRDefault="00431C62" w:rsidP="00C64476">
            <w:pPr>
              <w:jc w:val="both"/>
              <w:rPr>
                <w:color w:val="000000"/>
              </w:rPr>
            </w:pPr>
            <w:r>
              <w:rPr>
                <w:color w:val="000000"/>
              </w:rPr>
              <w:t>559</w:t>
            </w:r>
          </w:p>
        </w:tc>
        <w:tc>
          <w:tcPr>
            <w:tcW w:w="9300" w:type="dxa"/>
            <w:vAlign w:val="center"/>
          </w:tcPr>
          <w:p w:rsidR="00B72731" w:rsidRPr="00EC4561" w:rsidRDefault="00B72731" w:rsidP="001F0673">
            <w:pPr>
              <w:widowControl w:val="0"/>
              <w:autoSpaceDE w:val="0"/>
              <w:autoSpaceDN w:val="0"/>
              <w:adjustRightInd w:val="0"/>
              <w:spacing w:before="15" w:line="225" w:lineRule="exact"/>
              <w:ind w:left="15"/>
              <w:rPr>
                <w:color w:val="000000"/>
                <w:sz w:val="24"/>
                <w:szCs w:val="24"/>
              </w:rPr>
            </w:pPr>
            <w:r w:rsidRPr="00EC4561">
              <w:rPr>
                <w:color w:val="000000"/>
                <w:sz w:val="24"/>
                <w:szCs w:val="24"/>
              </w:rPr>
              <w:t>Установление отцовства по 16 маркерам (отец + 1 ребенок)</w:t>
            </w:r>
          </w:p>
        </w:tc>
      </w:tr>
      <w:tr w:rsidR="00B72731" w:rsidRPr="00D041FD" w:rsidTr="00381F2D">
        <w:tc>
          <w:tcPr>
            <w:tcW w:w="588" w:type="dxa"/>
          </w:tcPr>
          <w:p w:rsidR="00B72731" w:rsidRDefault="00B72731" w:rsidP="00C64476">
            <w:pPr>
              <w:jc w:val="both"/>
              <w:rPr>
                <w:color w:val="000000"/>
              </w:rPr>
            </w:pPr>
          </w:p>
        </w:tc>
        <w:tc>
          <w:tcPr>
            <w:tcW w:w="9300" w:type="dxa"/>
            <w:vAlign w:val="center"/>
          </w:tcPr>
          <w:p w:rsidR="00B72731" w:rsidRPr="00EC4561" w:rsidRDefault="00B72731" w:rsidP="00B72731">
            <w:pPr>
              <w:widowControl w:val="0"/>
              <w:autoSpaceDE w:val="0"/>
              <w:autoSpaceDN w:val="0"/>
              <w:adjustRightInd w:val="0"/>
              <w:spacing w:before="15" w:line="225" w:lineRule="exact"/>
              <w:ind w:left="15"/>
              <w:jc w:val="center"/>
              <w:rPr>
                <w:color w:val="000000"/>
                <w:sz w:val="24"/>
                <w:szCs w:val="24"/>
              </w:rPr>
            </w:pPr>
            <w:r w:rsidRPr="00EC4561">
              <w:rPr>
                <w:color w:val="000000"/>
                <w:sz w:val="24"/>
                <w:szCs w:val="24"/>
              </w:rPr>
              <w:t>Гистология</w:t>
            </w:r>
          </w:p>
        </w:tc>
      </w:tr>
      <w:tr w:rsidR="00570E2A" w:rsidRPr="00D041FD" w:rsidTr="00381F2D">
        <w:tc>
          <w:tcPr>
            <w:tcW w:w="588" w:type="dxa"/>
          </w:tcPr>
          <w:p w:rsidR="00570E2A" w:rsidRDefault="00431C62" w:rsidP="00C64476">
            <w:pPr>
              <w:jc w:val="both"/>
              <w:rPr>
                <w:color w:val="000000"/>
              </w:rPr>
            </w:pPr>
            <w:r>
              <w:rPr>
                <w:color w:val="000000"/>
              </w:rPr>
              <w:t>560</w:t>
            </w:r>
          </w:p>
        </w:tc>
        <w:tc>
          <w:tcPr>
            <w:tcW w:w="9300" w:type="dxa"/>
            <w:vAlign w:val="center"/>
          </w:tcPr>
          <w:p w:rsidR="00570E2A" w:rsidRPr="00EC4561" w:rsidRDefault="00570E2A" w:rsidP="001F0673">
            <w:pPr>
              <w:widowControl w:val="0"/>
              <w:autoSpaceDE w:val="0"/>
              <w:autoSpaceDN w:val="0"/>
              <w:adjustRightInd w:val="0"/>
              <w:spacing w:before="15" w:line="225" w:lineRule="exact"/>
              <w:ind w:left="15"/>
              <w:rPr>
                <w:color w:val="000000"/>
                <w:sz w:val="24"/>
                <w:szCs w:val="24"/>
              </w:rPr>
            </w:pPr>
            <w:r w:rsidRPr="00EC4561">
              <w:rPr>
                <w:color w:val="000000"/>
                <w:sz w:val="24"/>
                <w:szCs w:val="24"/>
              </w:rPr>
              <w:t>Гистологическое исследование биопсийного материала</w:t>
            </w:r>
          </w:p>
        </w:tc>
      </w:tr>
      <w:tr w:rsidR="00570E2A" w:rsidRPr="00D041FD" w:rsidTr="00381F2D">
        <w:tc>
          <w:tcPr>
            <w:tcW w:w="588" w:type="dxa"/>
          </w:tcPr>
          <w:p w:rsidR="00570E2A" w:rsidRDefault="00431C62" w:rsidP="00C64476">
            <w:pPr>
              <w:jc w:val="both"/>
              <w:rPr>
                <w:color w:val="000000"/>
              </w:rPr>
            </w:pPr>
            <w:r>
              <w:rPr>
                <w:color w:val="000000"/>
              </w:rPr>
              <w:t>561</w:t>
            </w:r>
          </w:p>
        </w:tc>
        <w:tc>
          <w:tcPr>
            <w:tcW w:w="9300" w:type="dxa"/>
            <w:vAlign w:val="center"/>
          </w:tcPr>
          <w:p w:rsidR="00570E2A" w:rsidRPr="00EC4561" w:rsidRDefault="00570E2A" w:rsidP="001F0673">
            <w:pPr>
              <w:widowControl w:val="0"/>
              <w:autoSpaceDE w:val="0"/>
              <w:autoSpaceDN w:val="0"/>
              <w:adjustRightInd w:val="0"/>
              <w:spacing w:before="15" w:line="225" w:lineRule="exact"/>
              <w:ind w:left="15"/>
              <w:rPr>
                <w:color w:val="000000"/>
                <w:sz w:val="24"/>
                <w:szCs w:val="24"/>
              </w:rPr>
            </w:pPr>
            <w:r w:rsidRPr="00EC4561">
              <w:rPr>
                <w:color w:val="000000"/>
                <w:sz w:val="24"/>
                <w:szCs w:val="24"/>
              </w:rPr>
              <w:t>Гистологическое исследование материала, полученного методом мультифокальной биопсии</w:t>
            </w:r>
          </w:p>
        </w:tc>
      </w:tr>
      <w:tr w:rsidR="00570E2A" w:rsidRPr="00D041FD" w:rsidTr="00381F2D">
        <w:tc>
          <w:tcPr>
            <w:tcW w:w="588" w:type="dxa"/>
          </w:tcPr>
          <w:p w:rsidR="00570E2A" w:rsidRDefault="00431C62" w:rsidP="00C64476">
            <w:pPr>
              <w:jc w:val="both"/>
              <w:rPr>
                <w:color w:val="000000"/>
              </w:rPr>
            </w:pPr>
            <w:r>
              <w:rPr>
                <w:color w:val="000000"/>
              </w:rPr>
              <w:t>562</w:t>
            </w:r>
          </w:p>
        </w:tc>
        <w:tc>
          <w:tcPr>
            <w:tcW w:w="9300" w:type="dxa"/>
            <w:vAlign w:val="center"/>
          </w:tcPr>
          <w:p w:rsidR="00570E2A" w:rsidRPr="00EC4561" w:rsidRDefault="00570E2A" w:rsidP="001F0673">
            <w:pPr>
              <w:widowControl w:val="0"/>
              <w:autoSpaceDE w:val="0"/>
              <w:autoSpaceDN w:val="0"/>
              <w:adjustRightInd w:val="0"/>
              <w:spacing w:before="15" w:line="225" w:lineRule="exact"/>
              <w:ind w:left="15"/>
              <w:rPr>
                <w:color w:val="000000"/>
                <w:sz w:val="24"/>
                <w:szCs w:val="24"/>
              </w:rPr>
            </w:pPr>
            <w:r w:rsidRPr="00EC4561">
              <w:rPr>
                <w:color w:val="000000"/>
                <w:sz w:val="24"/>
                <w:szCs w:val="24"/>
              </w:rPr>
              <w:t>Гистологическое исследование материала, полученного при хирургических вмешательствах и других срочных исследованиях</w:t>
            </w:r>
          </w:p>
        </w:tc>
      </w:tr>
      <w:tr w:rsidR="00570E2A" w:rsidRPr="00D041FD" w:rsidTr="00381F2D">
        <w:tc>
          <w:tcPr>
            <w:tcW w:w="588" w:type="dxa"/>
          </w:tcPr>
          <w:p w:rsidR="00570E2A" w:rsidRDefault="00431C62" w:rsidP="00C64476">
            <w:pPr>
              <w:jc w:val="both"/>
              <w:rPr>
                <w:color w:val="000000"/>
              </w:rPr>
            </w:pPr>
            <w:r>
              <w:rPr>
                <w:color w:val="000000"/>
              </w:rPr>
              <w:t>563</w:t>
            </w:r>
          </w:p>
        </w:tc>
        <w:tc>
          <w:tcPr>
            <w:tcW w:w="9300" w:type="dxa"/>
            <w:vAlign w:val="center"/>
          </w:tcPr>
          <w:p w:rsidR="00570E2A" w:rsidRPr="00EC4561" w:rsidRDefault="00570E2A" w:rsidP="001F0673">
            <w:pPr>
              <w:widowControl w:val="0"/>
              <w:autoSpaceDE w:val="0"/>
              <w:autoSpaceDN w:val="0"/>
              <w:adjustRightInd w:val="0"/>
              <w:spacing w:before="15" w:line="225" w:lineRule="exact"/>
              <w:ind w:left="15"/>
              <w:rPr>
                <w:color w:val="000000"/>
                <w:sz w:val="24"/>
                <w:szCs w:val="24"/>
              </w:rPr>
            </w:pPr>
            <w:proofErr w:type="gramStart"/>
            <w:r w:rsidRPr="00EC4561">
              <w:rPr>
                <w:color w:val="000000"/>
                <w:sz w:val="24"/>
                <w:szCs w:val="24"/>
              </w:rPr>
              <w:t>Гистологическое исследование эндоскопического материала ЖКТ при воспалительных заболеваниях (желудок - многофокусная биопсия, все полученные образцы с оценкой гастрита по классификации OLGA 2010; кишечник</w:t>
            </w:r>
            <w:proofErr w:type="gramEnd"/>
          </w:p>
        </w:tc>
      </w:tr>
      <w:tr w:rsidR="00570E2A" w:rsidRPr="00D041FD" w:rsidTr="00381F2D">
        <w:tc>
          <w:tcPr>
            <w:tcW w:w="588" w:type="dxa"/>
          </w:tcPr>
          <w:p w:rsidR="00570E2A" w:rsidRDefault="00431C62" w:rsidP="00C64476">
            <w:pPr>
              <w:jc w:val="both"/>
              <w:rPr>
                <w:color w:val="000000"/>
              </w:rPr>
            </w:pPr>
            <w:r>
              <w:rPr>
                <w:color w:val="000000"/>
              </w:rPr>
              <w:t>564</w:t>
            </w:r>
          </w:p>
        </w:tc>
        <w:tc>
          <w:tcPr>
            <w:tcW w:w="9300" w:type="dxa"/>
            <w:vAlign w:val="center"/>
          </w:tcPr>
          <w:p w:rsidR="00570E2A" w:rsidRPr="00EC4561" w:rsidRDefault="00570E2A" w:rsidP="001F0673">
            <w:pPr>
              <w:widowControl w:val="0"/>
              <w:autoSpaceDE w:val="0"/>
              <w:autoSpaceDN w:val="0"/>
              <w:adjustRightInd w:val="0"/>
              <w:spacing w:before="15" w:line="225" w:lineRule="exact"/>
              <w:ind w:left="15"/>
              <w:rPr>
                <w:color w:val="000000"/>
                <w:sz w:val="24"/>
                <w:szCs w:val="24"/>
              </w:rPr>
            </w:pPr>
            <w:proofErr w:type="gramStart"/>
            <w:r w:rsidRPr="00EC4561">
              <w:rPr>
                <w:color w:val="000000"/>
                <w:sz w:val="24"/>
                <w:szCs w:val="24"/>
              </w:rPr>
              <w:t>Патолого-анатомическое</w:t>
            </w:r>
            <w:proofErr w:type="gramEnd"/>
            <w:r w:rsidRPr="00EC4561">
              <w:rPr>
                <w:color w:val="000000"/>
                <w:sz w:val="24"/>
                <w:szCs w:val="24"/>
              </w:rPr>
              <w:t xml:space="preserve"> исследование биопсийного (малого операционного) материала</w:t>
            </w:r>
          </w:p>
        </w:tc>
      </w:tr>
      <w:tr w:rsidR="00570E2A" w:rsidRPr="00D041FD" w:rsidTr="00381F2D">
        <w:tc>
          <w:tcPr>
            <w:tcW w:w="588" w:type="dxa"/>
          </w:tcPr>
          <w:p w:rsidR="00570E2A" w:rsidRDefault="00431C62" w:rsidP="00C64476">
            <w:pPr>
              <w:jc w:val="both"/>
              <w:rPr>
                <w:color w:val="000000"/>
              </w:rPr>
            </w:pPr>
            <w:r>
              <w:rPr>
                <w:color w:val="000000"/>
              </w:rPr>
              <w:t>565</w:t>
            </w:r>
          </w:p>
        </w:tc>
        <w:tc>
          <w:tcPr>
            <w:tcW w:w="9300" w:type="dxa"/>
            <w:vAlign w:val="center"/>
          </w:tcPr>
          <w:p w:rsidR="00570E2A" w:rsidRPr="00EC4561" w:rsidRDefault="00570E2A" w:rsidP="001F0673">
            <w:pPr>
              <w:widowControl w:val="0"/>
              <w:autoSpaceDE w:val="0"/>
              <w:autoSpaceDN w:val="0"/>
              <w:adjustRightInd w:val="0"/>
              <w:spacing w:before="15" w:line="225" w:lineRule="exact"/>
              <w:ind w:left="15"/>
              <w:rPr>
                <w:color w:val="000000"/>
                <w:sz w:val="24"/>
                <w:szCs w:val="24"/>
              </w:rPr>
            </w:pPr>
            <w:proofErr w:type="gramStart"/>
            <w:r w:rsidRPr="00EC4561">
              <w:rPr>
                <w:color w:val="000000"/>
                <w:sz w:val="24"/>
                <w:szCs w:val="24"/>
              </w:rPr>
              <w:t>Патолого-анатомическое</w:t>
            </w:r>
            <w:proofErr w:type="gramEnd"/>
            <w:r w:rsidRPr="00EC4561">
              <w:rPr>
                <w:color w:val="000000"/>
                <w:sz w:val="24"/>
                <w:szCs w:val="24"/>
              </w:rPr>
              <w:t xml:space="preserve"> исследование биопсийного (операционного) материала</w:t>
            </w:r>
          </w:p>
        </w:tc>
      </w:tr>
      <w:tr w:rsidR="00570E2A" w:rsidRPr="00D041FD" w:rsidTr="00381F2D">
        <w:tc>
          <w:tcPr>
            <w:tcW w:w="588" w:type="dxa"/>
          </w:tcPr>
          <w:p w:rsidR="00570E2A" w:rsidRDefault="00431C62" w:rsidP="00C64476">
            <w:pPr>
              <w:jc w:val="both"/>
              <w:rPr>
                <w:color w:val="000000"/>
              </w:rPr>
            </w:pPr>
            <w:r>
              <w:rPr>
                <w:color w:val="000000"/>
              </w:rPr>
              <w:t>566</w:t>
            </w:r>
          </w:p>
        </w:tc>
        <w:tc>
          <w:tcPr>
            <w:tcW w:w="9300" w:type="dxa"/>
            <w:vAlign w:val="center"/>
          </w:tcPr>
          <w:p w:rsidR="00570E2A" w:rsidRPr="00EC4561" w:rsidRDefault="00570E2A" w:rsidP="001F0673">
            <w:pPr>
              <w:widowControl w:val="0"/>
              <w:autoSpaceDE w:val="0"/>
              <w:autoSpaceDN w:val="0"/>
              <w:adjustRightInd w:val="0"/>
              <w:spacing w:before="15" w:line="225" w:lineRule="exact"/>
              <w:ind w:left="15"/>
              <w:rPr>
                <w:color w:val="000000"/>
                <w:sz w:val="24"/>
                <w:szCs w:val="24"/>
              </w:rPr>
            </w:pPr>
            <w:proofErr w:type="gramStart"/>
            <w:r w:rsidRPr="00EC4561">
              <w:rPr>
                <w:color w:val="000000"/>
                <w:sz w:val="24"/>
                <w:szCs w:val="24"/>
              </w:rPr>
              <w:t>Патолого-анатомическое</w:t>
            </w:r>
            <w:proofErr w:type="gramEnd"/>
            <w:r w:rsidRPr="00EC4561">
              <w:rPr>
                <w:color w:val="000000"/>
                <w:sz w:val="24"/>
                <w:szCs w:val="24"/>
              </w:rPr>
              <w:t xml:space="preserve"> исследование биопсийного (операционного) материала желудка (по OLGA c определением H. pylori)</w:t>
            </w:r>
          </w:p>
        </w:tc>
      </w:tr>
      <w:tr w:rsidR="00570E2A" w:rsidRPr="00D041FD" w:rsidTr="00381F2D">
        <w:tc>
          <w:tcPr>
            <w:tcW w:w="588" w:type="dxa"/>
          </w:tcPr>
          <w:p w:rsidR="00570E2A" w:rsidRDefault="00431C62" w:rsidP="00C64476">
            <w:pPr>
              <w:jc w:val="both"/>
              <w:rPr>
                <w:color w:val="000000"/>
              </w:rPr>
            </w:pPr>
            <w:r>
              <w:rPr>
                <w:color w:val="000000"/>
              </w:rPr>
              <w:lastRenderedPageBreak/>
              <w:t>567</w:t>
            </w:r>
          </w:p>
        </w:tc>
        <w:tc>
          <w:tcPr>
            <w:tcW w:w="9300" w:type="dxa"/>
            <w:vAlign w:val="center"/>
          </w:tcPr>
          <w:p w:rsidR="00570E2A" w:rsidRPr="00EC4561" w:rsidRDefault="00570E2A" w:rsidP="001F0673">
            <w:pPr>
              <w:widowControl w:val="0"/>
              <w:autoSpaceDE w:val="0"/>
              <w:autoSpaceDN w:val="0"/>
              <w:adjustRightInd w:val="0"/>
              <w:spacing w:before="15" w:line="225" w:lineRule="exact"/>
              <w:ind w:left="15"/>
              <w:rPr>
                <w:color w:val="000000"/>
                <w:sz w:val="24"/>
                <w:szCs w:val="24"/>
              </w:rPr>
            </w:pPr>
            <w:proofErr w:type="gramStart"/>
            <w:r w:rsidRPr="00EC4561">
              <w:rPr>
                <w:color w:val="000000"/>
                <w:sz w:val="24"/>
                <w:szCs w:val="24"/>
              </w:rPr>
              <w:t>Патолого-анатомическое</w:t>
            </w:r>
            <w:proofErr w:type="gramEnd"/>
            <w:r w:rsidRPr="00EC4561">
              <w:rPr>
                <w:color w:val="000000"/>
                <w:sz w:val="24"/>
                <w:szCs w:val="24"/>
              </w:rPr>
              <w:t xml:space="preserve"> исследование биопсийного (операционного) материала желудка (по OLGA)</w:t>
            </w:r>
          </w:p>
        </w:tc>
      </w:tr>
      <w:tr w:rsidR="00570E2A" w:rsidRPr="00D041FD" w:rsidTr="00381F2D">
        <w:tc>
          <w:tcPr>
            <w:tcW w:w="588" w:type="dxa"/>
          </w:tcPr>
          <w:p w:rsidR="00570E2A" w:rsidRDefault="00431C62" w:rsidP="00C64476">
            <w:pPr>
              <w:jc w:val="both"/>
              <w:rPr>
                <w:color w:val="000000"/>
              </w:rPr>
            </w:pPr>
            <w:r>
              <w:rPr>
                <w:color w:val="000000"/>
              </w:rPr>
              <w:t>568</w:t>
            </w:r>
          </w:p>
        </w:tc>
        <w:tc>
          <w:tcPr>
            <w:tcW w:w="9300" w:type="dxa"/>
            <w:vAlign w:val="center"/>
          </w:tcPr>
          <w:p w:rsidR="00570E2A" w:rsidRPr="00EC4561" w:rsidRDefault="00570E2A" w:rsidP="001F0673">
            <w:pPr>
              <w:widowControl w:val="0"/>
              <w:autoSpaceDE w:val="0"/>
              <w:autoSpaceDN w:val="0"/>
              <w:adjustRightInd w:val="0"/>
              <w:spacing w:before="15" w:line="225" w:lineRule="exact"/>
              <w:ind w:left="15"/>
              <w:rPr>
                <w:color w:val="000000"/>
                <w:sz w:val="24"/>
                <w:szCs w:val="24"/>
              </w:rPr>
            </w:pPr>
            <w:proofErr w:type="gramStart"/>
            <w:r w:rsidRPr="00EC4561">
              <w:rPr>
                <w:color w:val="000000"/>
                <w:sz w:val="24"/>
                <w:szCs w:val="24"/>
              </w:rPr>
              <w:t>Патолого-анатомическое</w:t>
            </w:r>
            <w:proofErr w:type="gramEnd"/>
            <w:r w:rsidRPr="00EC4561">
              <w:rPr>
                <w:color w:val="000000"/>
                <w:sz w:val="24"/>
                <w:szCs w:val="24"/>
              </w:rPr>
              <w:t xml:space="preserve"> исследование биопсийного (операционного) материала первой категории сложности</w:t>
            </w:r>
          </w:p>
        </w:tc>
      </w:tr>
      <w:tr w:rsidR="00570E2A" w:rsidRPr="00D041FD" w:rsidTr="00381F2D">
        <w:tc>
          <w:tcPr>
            <w:tcW w:w="588" w:type="dxa"/>
          </w:tcPr>
          <w:p w:rsidR="00570E2A" w:rsidRDefault="00431C62" w:rsidP="00C64476">
            <w:pPr>
              <w:jc w:val="both"/>
              <w:rPr>
                <w:color w:val="000000"/>
              </w:rPr>
            </w:pPr>
            <w:r>
              <w:rPr>
                <w:color w:val="000000"/>
              </w:rPr>
              <w:t>569</w:t>
            </w:r>
          </w:p>
        </w:tc>
        <w:tc>
          <w:tcPr>
            <w:tcW w:w="9300" w:type="dxa"/>
            <w:vAlign w:val="center"/>
          </w:tcPr>
          <w:p w:rsidR="00570E2A" w:rsidRPr="00EC4561" w:rsidRDefault="00570E2A" w:rsidP="001F0673">
            <w:pPr>
              <w:widowControl w:val="0"/>
              <w:autoSpaceDE w:val="0"/>
              <w:autoSpaceDN w:val="0"/>
              <w:adjustRightInd w:val="0"/>
              <w:spacing w:before="15" w:line="225" w:lineRule="exact"/>
              <w:ind w:left="15"/>
              <w:rPr>
                <w:color w:val="000000"/>
                <w:sz w:val="24"/>
                <w:szCs w:val="24"/>
              </w:rPr>
            </w:pPr>
            <w:proofErr w:type="gramStart"/>
            <w:r w:rsidRPr="00EC4561">
              <w:rPr>
                <w:color w:val="000000"/>
                <w:sz w:val="24"/>
                <w:szCs w:val="24"/>
              </w:rPr>
              <w:t>Патолого-анатомическое</w:t>
            </w:r>
            <w:proofErr w:type="gramEnd"/>
            <w:r w:rsidRPr="00EC4561">
              <w:rPr>
                <w:color w:val="000000"/>
                <w:sz w:val="24"/>
                <w:szCs w:val="24"/>
              </w:rPr>
              <w:t xml:space="preserve"> исследование биопсийного (операционного) материала с применением иммуногистохимических методов</w:t>
            </w:r>
          </w:p>
        </w:tc>
      </w:tr>
      <w:tr w:rsidR="00570E2A" w:rsidRPr="00D041FD" w:rsidTr="00381F2D">
        <w:tc>
          <w:tcPr>
            <w:tcW w:w="588" w:type="dxa"/>
          </w:tcPr>
          <w:p w:rsidR="00570E2A" w:rsidRDefault="00431C62" w:rsidP="00C64476">
            <w:pPr>
              <w:jc w:val="both"/>
              <w:rPr>
                <w:color w:val="000000"/>
              </w:rPr>
            </w:pPr>
            <w:r>
              <w:rPr>
                <w:color w:val="000000"/>
              </w:rPr>
              <w:t>570</w:t>
            </w:r>
          </w:p>
        </w:tc>
        <w:tc>
          <w:tcPr>
            <w:tcW w:w="9300" w:type="dxa"/>
            <w:vAlign w:val="center"/>
          </w:tcPr>
          <w:p w:rsidR="00570E2A" w:rsidRPr="00EC4561" w:rsidRDefault="00570E2A" w:rsidP="001F0673">
            <w:pPr>
              <w:widowControl w:val="0"/>
              <w:autoSpaceDE w:val="0"/>
              <w:autoSpaceDN w:val="0"/>
              <w:adjustRightInd w:val="0"/>
              <w:spacing w:before="15" w:line="225" w:lineRule="exact"/>
              <w:ind w:left="15"/>
              <w:rPr>
                <w:color w:val="000000"/>
                <w:sz w:val="24"/>
                <w:szCs w:val="24"/>
              </w:rPr>
            </w:pPr>
            <w:proofErr w:type="gramStart"/>
            <w:r w:rsidRPr="00EC4561">
              <w:rPr>
                <w:color w:val="000000"/>
                <w:sz w:val="24"/>
                <w:szCs w:val="24"/>
              </w:rPr>
              <w:t>Патолого-анатомическое</w:t>
            </w:r>
            <w:proofErr w:type="gramEnd"/>
            <w:r w:rsidRPr="00EC4561">
              <w:rPr>
                <w:color w:val="000000"/>
                <w:sz w:val="24"/>
                <w:szCs w:val="24"/>
              </w:rPr>
              <w:t xml:space="preserve"> исследование желчного пузыря</w:t>
            </w:r>
          </w:p>
        </w:tc>
      </w:tr>
      <w:tr w:rsidR="00570E2A" w:rsidRPr="00D041FD" w:rsidTr="00381F2D">
        <w:tc>
          <w:tcPr>
            <w:tcW w:w="588" w:type="dxa"/>
          </w:tcPr>
          <w:p w:rsidR="00570E2A" w:rsidRDefault="00431C62" w:rsidP="00C64476">
            <w:pPr>
              <w:jc w:val="both"/>
              <w:rPr>
                <w:color w:val="000000"/>
              </w:rPr>
            </w:pPr>
            <w:r>
              <w:rPr>
                <w:color w:val="000000"/>
              </w:rPr>
              <w:t>571</w:t>
            </w:r>
          </w:p>
        </w:tc>
        <w:tc>
          <w:tcPr>
            <w:tcW w:w="9300" w:type="dxa"/>
            <w:vAlign w:val="center"/>
          </w:tcPr>
          <w:p w:rsidR="00570E2A" w:rsidRPr="00EC4561" w:rsidRDefault="00570E2A" w:rsidP="001F0673">
            <w:pPr>
              <w:widowControl w:val="0"/>
              <w:autoSpaceDE w:val="0"/>
              <w:autoSpaceDN w:val="0"/>
              <w:adjustRightInd w:val="0"/>
              <w:spacing w:before="15" w:line="225" w:lineRule="exact"/>
              <w:ind w:left="15"/>
              <w:rPr>
                <w:color w:val="000000"/>
                <w:sz w:val="24"/>
                <w:szCs w:val="24"/>
              </w:rPr>
            </w:pPr>
            <w:proofErr w:type="gramStart"/>
            <w:r w:rsidRPr="00EC4561">
              <w:rPr>
                <w:color w:val="000000"/>
                <w:sz w:val="24"/>
                <w:szCs w:val="24"/>
              </w:rPr>
              <w:t>Патолого-анатомическое</w:t>
            </w:r>
            <w:proofErr w:type="gramEnd"/>
            <w:r w:rsidRPr="00EC4561">
              <w:rPr>
                <w:color w:val="000000"/>
                <w:sz w:val="24"/>
                <w:szCs w:val="24"/>
              </w:rPr>
              <w:t xml:space="preserve"> исследование цервикального канала</w:t>
            </w:r>
          </w:p>
        </w:tc>
      </w:tr>
      <w:tr w:rsidR="00570E2A" w:rsidRPr="00D041FD" w:rsidTr="00381F2D">
        <w:tc>
          <w:tcPr>
            <w:tcW w:w="588" w:type="dxa"/>
          </w:tcPr>
          <w:p w:rsidR="00570E2A" w:rsidRDefault="00570E2A" w:rsidP="00C64476">
            <w:pPr>
              <w:jc w:val="both"/>
              <w:rPr>
                <w:color w:val="000000"/>
              </w:rPr>
            </w:pPr>
          </w:p>
        </w:tc>
        <w:tc>
          <w:tcPr>
            <w:tcW w:w="9300" w:type="dxa"/>
            <w:vAlign w:val="center"/>
          </w:tcPr>
          <w:p w:rsidR="00570E2A" w:rsidRPr="00EC4561" w:rsidRDefault="00570E2A" w:rsidP="00570E2A">
            <w:pPr>
              <w:widowControl w:val="0"/>
              <w:autoSpaceDE w:val="0"/>
              <w:autoSpaceDN w:val="0"/>
              <w:adjustRightInd w:val="0"/>
              <w:spacing w:before="15" w:line="225" w:lineRule="exact"/>
              <w:ind w:left="15"/>
              <w:jc w:val="center"/>
              <w:rPr>
                <w:color w:val="000000"/>
                <w:sz w:val="24"/>
                <w:szCs w:val="24"/>
              </w:rPr>
            </w:pPr>
            <w:r w:rsidRPr="00EC4561">
              <w:rPr>
                <w:color w:val="000000"/>
                <w:sz w:val="24"/>
                <w:szCs w:val="24"/>
              </w:rPr>
              <w:t>Гормоны</w:t>
            </w:r>
          </w:p>
        </w:tc>
      </w:tr>
      <w:tr w:rsidR="001F0673" w:rsidRPr="00D041FD" w:rsidTr="00381F2D">
        <w:tc>
          <w:tcPr>
            <w:tcW w:w="588" w:type="dxa"/>
          </w:tcPr>
          <w:p w:rsidR="001F0673" w:rsidRDefault="00431C62" w:rsidP="00C64476">
            <w:pPr>
              <w:jc w:val="both"/>
              <w:rPr>
                <w:color w:val="000000"/>
              </w:rPr>
            </w:pPr>
            <w:r>
              <w:rPr>
                <w:color w:val="000000"/>
              </w:rPr>
              <w:t>572</w:t>
            </w:r>
          </w:p>
        </w:tc>
        <w:tc>
          <w:tcPr>
            <w:tcW w:w="9300" w:type="dxa"/>
            <w:vAlign w:val="center"/>
          </w:tcPr>
          <w:p w:rsidR="001F0673" w:rsidRPr="00EC4561" w:rsidRDefault="001F0673" w:rsidP="001F0673">
            <w:pPr>
              <w:widowControl w:val="0"/>
              <w:autoSpaceDE w:val="0"/>
              <w:autoSpaceDN w:val="0"/>
              <w:adjustRightInd w:val="0"/>
              <w:spacing w:before="15" w:line="225" w:lineRule="exact"/>
              <w:ind w:left="15"/>
              <w:rPr>
                <w:color w:val="000000"/>
                <w:sz w:val="24"/>
                <w:szCs w:val="24"/>
              </w:rPr>
            </w:pPr>
            <w:r w:rsidRPr="00EC4561">
              <w:rPr>
                <w:color w:val="000000"/>
                <w:sz w:val="24"/>
                <w:szCs w:val="24"/>
              </w:rPr>
              <w:t>C-пептид после нагрузки (1 час спустя)</w:t>
            </w:r>
          </w:p>
        </w:tc>
      </w:tr>
      <w:tr w:rsidR="001F0673" w:rsidRPr="00D041FD" w:rsidTr="00381F2D">
        <w:tc>
          <w:tcPr>
            <w:tcW w:w="588" w:type="dxa"/>
          </w:tcPr>
          <w:p w:rsidR="001F0673" w:rsidRDefault="00431C62" w:rsidP="00C64476">
            <w:pPr>
              <w:jc w:val="both"/>
              <w:rPr>
                <w:color w:val="000000"/>
              </w:rPr>
            </w:pPr>
            <w:r>
              <w:rPr>
                <w:color w:val="000000"/>
              </w:rPr>
              <w:t>573</w:t>
            </w:r>
          </w:p>
        </w:tc>
        <w:tc>
          <w:tcPr>
            <w:tcW w:w="9300" w:type="dxa"/>
            <w:vAlign w:val="center"/>
          </w:tcPr>
          <w:p w:rsidR="001F0673" w:rsidRPr="00EC4561" w:rsidRDefault="001F0673" w:rsidP="001F0673">
            <w:pPr>
              <w:widowControl w:val="0"/>
              <w:autoSpaceDE w:val="0"/>
              <w:autoSpaceDN w:val="0"/>
              <w:adjustRightInd w:val="0"/>
              <w:spacing w:before="15" w:line="225" w:lineRule="exact"/>
              <w:ind w:left="15"/>
              <w:rPr>
                <w:color w:val="000000"/>
                <w:sz w:val="24"/>
                <w:szCs w:val="24"/>
              </w:rPr>
            </w:pPr>
            <w:r w:rsidRPr="00EC4561">
              <w:rPr>
                <w:color w:val="000000"/>
                <w:sz w:val="24"/>
                <w:szCs w:val="24"/>
              </w:rPr>
              <w:t>C-пептид после нагрузки (2 часа спустя)</w:t>
            </w:r>
          </w:p>
        </w:tc>
      </w:tr>
      <w:tr w:rsidR="001F0673" w:rsidRPr="00D041FD" w:rsidTr="00381F2D">
        <w:tc>
          <w:tcPr>
            <w:tcW w:w="588" w:type="dxa"/>
          </w:tcPr>
          <w:p w:rsidR="001F0673" w:rsidRDefault="00431C62" w:rsidP="00C64476">
            <w:pPr>
              <w:jc w:val="both"/>
              <w:rPr>
                <w:color w:val="000000"/>
              </w:rPr>
            </w:pPr>
            <w:r>
              <w:rPr>
                <w:color w:val="000000"/>
              </w:rPr>
              <w:t>574</w:t>
            </w:r>
          </w:p>
        </w:tc>
        <w:tc>
          <w:tcPr>
            <w:tcW w:w="9300" w:type="dxa"/>
            <w:vAlign w:val="center"/>
          </w:tcPr>
          <w:p w:rsidR="001F0673" w:rsidRPr="00EC4561" w:rsidRDefault="001F0673" w:rsidP="001F0673">
            <w:pPr>
              <w:widowControl w:val="0"/>
              <w:autoSpaceDE w:val="0"/>
              <w:autoSpaceDN w:val="0"/>
              <w:adjustRightInd w:val="0"/>
              <w:spacing w:before="15" w:line="225" w:lineRule="exact"/>
              <w:ind w:left="15"/>
              <w:rPr>
                <w:color w:val="000000"/>
                <w:sz w:val="24"/>
                <w:szCs w:val="24"/>
              </w:rPr>
            </w:pPr>
            <w:r w:rsidRPr="00EC4561">
              <w:rPr>
                <w:color w:val="000000"/>
                <w:sz w:val="24"/>
                <w:szCs w:val="24"/>
              </w:rPr>
              <w:t>T-Uptake (тироксинсвязывающая способность)</w:t>
            </w:r>
          </w:p>
        </w:tc>
      </w:tr>
      <w:tr w:rsidR="001F0673" w:rsidRPr="00D041FD" w:rsidTr="00381F2D">
        <w:tc>
          <w:tcPr>
            <w:tcW w:w="588" w:type="dxa"/>
          </w:tcPr>
          <w:p w:rsidR="001F0673" w:rsidRDefault="00431C62" w:rsidP="00C64476">
            <w:pPr>
              <w:jc w:val="both"/>
              <w:rPr>
                <w:color w:val="000000"/>
              </w:rPr>
            </w:pPr>
            <w:r>
              <w:rPr>
                <w:color w:val="000000"/>
              </w:rPr>
              <w:t>575</w:t>
            </w:r>
          </w:p>
        </w:tc>
        <w:tc>
          <w:tcPr>
            <w:tcW w:w="9300" w:type="dxa"/>
            <w:vAlign w:val="center"/>
          </w:tcPr>
          <w:p w:rsidR="001F0673" w:rsidRPr="00EC4561" w:rsidRDefault="001F0673" w:rsidP="001F0673">
            <w:pPr>
              <w:widowControl w:val="0"/>
              <w:autoSpaceDE w:val="0"/>
              <w:autoSpaceDN w:val="0"/>
              <w:adjustRightInd w:val="0"/>
              <w:spacing w:before="15" w:line="225" w:lineRule="exact"/>
              <w:ind w:left="15"/>
              <w:rPr>
                <w:color w:val="000000"/>
                <w:sz w:val="24"/>
                <w:szCs w:val="24"/>
              </w:rPr>
            </w:pPr>
            <w:r w:rsidRPr="00EC4561">
              <w:rPr>
                <w:color w:val="000000"/>
                <w:sz w:val="24"/>
                <w:szCs w:val="24"/>
              </w:rPr>
              <w:t>Альфафетопротеин (АФП)</w:t>
            </w:r>
          </w:p>
        </w:tc>
      </w:tr>
      <w:tr w:rsidR="001F0673" w:rsidRPr="00D041FD" w:rsidTr="00381F2D">
        <w:tc>
          <w:tcPr>
            <w:tcW w:w="588" w:type="dxa"/>
          </w:tcPr>
          <w:p w:rsidR="001F0673" w:rsidRDefault="00431C62" w:rsidP="00C64476">
            <w:pPr>
              <w:jc w:val="both"/>
              <w:rPr>
                <w:color w:val="000000"/>
              </w:rPr>
            </w:pPr>
            <w:r>
              <w:rPr>
                <w:color w:val="000000"/>
              </w:rPr>
              <w:t>576</w:t>
            </w:r>
          </w:p>
        </w:tc>
        <w:tc>
          <w:tcPr>
            <w:tcW w:w="9300" w:type="dxa"/>
            <w:vAlign w:val="center"/>
          </w:tcPr>
          <w:p w:rsidR="001F0673" w:rsidRPr="00EC4561" w:rsidRDefault="001F0673" w:rsidP="001F0673">
            <w:pPr>
              <w:widowControl w:val="0"/>
              <w:autoSpaceDE w:val="0"/>
              <w:autoSpaceDN w:val="0"/>
              <w:adjustRightInd w:val="0"/>
              <w:spacing w:before="15" w:line="225" w:lineRule="exact"/>
              <w:ind w:left="15"/>
              <w:rPr>
                <w:color w:val="000000"/>
                <w:sz w:val="24"/>
                <w:szCs w:val="24"/>
              </w:rPr>
            </w:pPr>
            <w:r w:rsidRPr="00EC4561">
              <w:rPr>
                <w:color w:val="000000"/>
                <w:sz w:val="24"/>
                <w:szCs w:val="24"/>
              </w:rPr>
              <w:t>Ассоциированный с беременностью протеин-А плазмы (PAPP-A)</w:t>
            </w:r>
          </w:p>
        </w:tc>
      </w:tr>
      <w:tr w:rsidR="001F0673" w:rsidRPr="00D041FD" w:rsidTr="00381F2D">
        <w:tc>
          <w:tcPr>
            <w:tcW w:w="588" w:type="dxa"/>
          </w:tcPr>
          <w:p w:rsidR="001F0673" w:rsidRDefault="00431C62" w:rsidP="00C64476">
            <w:pPr>
              <w:jc w:val="both"/>
              <w:rPr>
                <w:color w:val="000000"/>
              </w:rPr>
            </w:pPr>
            <w:r>
              <w:rPr>
                <w:color w:val="000000"/>
              </w:rPr>
              <w:t>577</w:t>
            </w:r>
          </w:p>
        </w:tc>
        <w:tc>
          <w:tcPr>
            <w:tcW w:w="9300" w:type="dxa"/>
            <w:vAlign w:val="center"/>
          </w:tcPr>
          <w:p w:rsidR="001F0673" w:rsidRPr="00EC4561" w:rsidRDefault="001F0673" w:rsidP="001F0673">
            <w:pPr>
              <w:widowControl w:val="0"/>
              <w:autoSpaceDE w:val="0"/>
              <w:autoSpaceDN w:val="0"/>
              <w:adjustRightInd w:val="0"/>
              <w:spacing w:before="15" w:line="225" w:lineRule="exact"/>
              <w:ind w:left="15"/>
              <w:rPr>
                <w:color w:val="000000"/>
                <w:sz w:val="24"/>
                <w:szCs w:val="24"/>
              </w:rPr>
            </w:pPr>
            <w:r w:rsidRPr="00EC4561">
              <w:rPr>
                <w:color w:val="000000"/>
                <w:sz w:val="24"/>
                <w:szCs w:val="24"/>
              </w:rPr>
              <w:t>Баланс андрогенов</w:t>
            </w:r>
          </w:p>
        </w:tc>
      </w:tr>
      <w:tr w:rsidR="001F0673" w:rsidRPr="00D041FD" w:rsidTr="00381F2D">
        <w:tc>
          <w:tcPr>
            <w:tcW w:w="588" w:type="dxa"/>
          </w:tcPr>
          <w:p w:rsidR="001F0673" w:rsidRDefault="00431C62" w:rsidP="00C64476">
            <w:pPr>
              <w:jc w:val="both"/>
              <w:rPr>
                <w:color w:val="000000"/>
              </w:rPr>
            </w:pPr>
            <w:r>
              <w:rPr>
                <w:color w:val="000000"/>
              </w:rPr>
              <w:t>578</w:t>
            </w:r>
          </w:p>
        </w:tc>
        <w:tc>
          <w:tcPr>
            <w:tcW w:w="9300" w:type="dxa"/>
            <w:vAlign w:val="center"/>
          </w:tcPr>
          <w:p w:rsidR="001F0673" w:rsidRPr="00EC4561" w:rsidRDefault="001F0673" w:rsidP="001F0673">
            <w:pPr>
              <w:widowControl w:val="0"/>
              <w:autoSpaceDE w:val="0"/>
              <w:autoSpaceDN w:val="0"/>
              <w:adjustRightInd w:val="0"/>
              <w:spacing w:before="15" w:line="225" w:lineRule="exact"/>
              <w:ind w:left="15"/>
              <w:rPr>
                <w:color w:val="000000"/>
                <w:sz w:val="24"/>
                <w:szCs w:val="24"/>
              </w:rPr>
            </w:pPr>
            <w:r w:rsidRPr="00EC4561">
              <w:rPr>
                <w:color w:val="000000"/>
                <w:sz w:val="24"/>
                <w:szCs w:val="24"/>
              </w:rPr>
              <w:t>Дегидроэпиандростерон-сульфат (ДГЭА-С) (в сут</w:t>
            </w:r>
            <w:proofErr w:type="gramStart"/>
            <w:r w:rsidRPr="00EC4561">
              <w:rPr>
                <w:color w:val="000000"/>
                <w:sz w:val="24"/>
                <w:szCs w:val="24"/>
              </w:rPr>
              <w:t>.м</w:t>
            </w:r>
            <w:proofErr w:type="gramEnd"/>
            <w:r w:rsidRPr="00EC4561">
              <w:rPr>
                <w:color w:val="000000"/>
                <w:sz w:val="24"/>
                <w:szCs w:val="24"/>
              </w:rPr>
              <w:t>оче)</w:t>
            </w:r>
          </w:p>
        </w:tc>
      </w:tr>
      <w:tr w:rsidR="001F0673" w:rsidRPr="00D041FD" w:rsidTr="00381F2D">
        <w:tc>
          <w:tcPr>
            <w:tcW w:w="588" w:type="dxa"/>
          </w:tcPr>
          <w:p w:rsidR="001F0673" w:rsidRDefault="00431C62" w:rsidP="00C64476">
            <w:pPr>
              <w:jc w:val="both"/>
              <w:rPr>
                <w:color w:val="000000"/>
              </w:rPr>
            </w:pPr>
            <w:r>
              <w:rPr>
                <w:color w:val="000000"/>
              </w:rPr>
              <w:t>579</w:t>
            </w:r>
          </w:p>
        </w:tc>
        <w:tc>
          <w:tcPr>
            <w:tcW w:w="9300" w:type="dxa"/>
            <w:vAlign w:val="center"/>
          </w:tcPr>
          <w:p w:rsidR="001F0673" w:rsidRPr="00EC4561" w:rsidRDefault="001F0673" w:rsidP="001F0673">
            <w:pPr>
              <w:widowControl w:val="0"/>
              <w:autoSpaceDE w:val="0"/>
              <w:autoSpaceDN w:val="0"/>
              <w:adjustRightInd w:val="0"/>
              <w:spacing w:before="15" w:line="225" w:lineRule="exact"/>
              <w:ind w:left="15"/>
              <w:rPr>
                <w:color w:val="000000"/>
                <w:sz w:val="24"/>
                <w:szCs w:val="24"/>
              </w:rPr>
            </w:pPr>
            <w:r w:rsidRPr="00EC4561">
              <w:rPr>
                <w:color w:val="000000"/>
                <w:sz w:val="24"/>
                <w:szCs w:val="24"/>
              </w:rPr>
              <w:t>Индекс HOMA</w:t>
            </w:r>
            <w:r w:rsidRPr="00EC4561">
              <w:rPr>
                <w:rFonts w:eastAsia="MS Gothic" w:hAnsi="MS Gothic"/>
                <w:color w:val="000000"/>
                <w:sz w:val="24"/>
                <w:szCs w:val="24"/>
              </w:rPr>
              <w:t>‑</w:t>
            </w:r>
            <w:r w:rsidRPr="00EC4561">
              <w:rPr>
                <w:color w:val="000000"/>
                <w:sz w:val="24"/>
                <w:szCs w:val="24"/>
              </w:rPr>
              <w:t>IR</w:t>
            </w:r>
          </w:p>
        </w:tc>
      </w:tr>
      <w:tr w:rsidR="001F0673" w:rsidRPr="00D041FD" w:rsidTr="00381F2D">
        <w:tc>
          <w:tcPr>
            <w:tcW w:w="588" w:type="dxa"/>
          </w:tcPr>
          <w:p w:rsidR="001F0673" w:rsidRDefault="00431C62" w:rsidP="00C64476">
            <w:pPr>
              <w:jc w:val="both"/>
              <w:rPr>
                <w:color w:val="000000"/>
              </w:rPr>
            </w:pPr>
            <w:r>
              <w:rPr>
                <w:color w:val="000000"/>
              </w:rPr>
              <w:t>580</w:t>
            </w:r>
          </w:p>
        </w:tc>
        <w:tc>
          <w:tcPr>
            <w:tcW w:w="9300" w:type="dxa"/>
            <w:vAlign w:val="center"/>
          </w:tcPr>
          <w:p w:rsidR="001F0673" w:rsidRPr="00EC4561" w:rsidRDefault="001F0673" w:rsidP="001F0673">
            <w:pPr>
              <w:widowControl w:val="0"/>
              <w:autoSpaceDE w:val="0"/>
              <w:autoSpaceDN w:val="0"/>
              <w:adjustRightInd w:val="0"/>
              <w:spacing w:before="15" w:line="225" w:lineRule="exact"/>
              <w:ind w:left="15"/>
              <w:rPr>
                <w:color w:val="000000"/>
                <w:sz w:val="24"/>
                <w:szCs w:val="24"/>
              </w:rPr>
            </w:pPr>
            <w:r w:rsidRPr="00EC4561">
              <w:rPr>
                <w:color w:val="000000"/>
                <w:sz w:val="24"/>
                <w:szCs w:val="24"/>
              </w:rPr>
              <w:t>Индекс инсулинорезистентности (HOMA</w:t>
            </w:r>
            <w:r w:rsidRPr="00EC4561">
              <w:rPr>
                <w:rFonts w:eastAsia="MS Gothic" w:hAnsi="MS Gothic"/>
                <w:color w:val="000000"/>
                <w:sz w:val="24"/>
                <w:szCs w:val="24"/>
              </w:rPr>
              <w:t>‑</w:t>
            </w:r>
            <w:r w:rsidRPr="00EC4561">
              <w:rPr>
                <w:color w:val="000000"/>
                <w:sz w:val="24"/>
                <w:szCs w:val="24"/>
              </w:rPr>
              <w:t>IR)</w:t>
            </w:r>
          </w:p>
        </w:tc>
      </w:tr>
      <w:tr w:rsidR="001F0673" w:rsidRPr="00D041FD" w:rsidTr="00381F2D">
        <w:tc>
          <w:tcPr>
            <w:tcW w:w="588" w:type="dxa"/>
          </w:tcPr>
          <w:p w:rsidR="001F0673" w:rsidRDefault="00431C62" w:rsidP="00C64476">
            <w:pPr>
              <w:jc w:val="both"/>
              <w:rPr>
                <w:color w:val="000000"/>
              </w:rPr>
            </w:pPr>
            <w:r>
              <w:rPr>
                <w:color w:val="000000"/>
              </w:rPr>
              <w:t>581</w:t>
            </w:r>
          </w:p>
        </w:tc>
        <w:tc>
          <w:tcPr>
            <w:tcW w:w="9300" w:type="dxa"/>
            <w:vAlign w:val="center"/>
          </w:tcPr>
          <w:p w:rsidR="001F0673" w:rsidRPr="00EC4561" w:rsidRDefault="001F0673" w:rsidP="001F0673">
            <w:pPr>
              <w:widowControl w:val="0"/>
              <w:autoSpaceDE w:val="0"/>
              <w:autoSpaceDN w:val="0"/>
              <w:adjustRightInd w:val="0"/>
              <w:spacing w:before="15" w:line="225" w:lineRule="exact"/>
              <w:ind w:left="15"/>
              <w:rPr>
                <w:color w:val="000000"/>
                <w:sz w:val="24"/>
                <w:szCs w:val="24"/>
              </w:rPr>
            </w:pPr>
            <w:r w:rsidRPr="00EC4561">
              <w:rPr>
                <w:color w:val="000000"/>
                <w:sz w:val="24"/>
                <w:szCs w:val="24"/>
              </w:rPr>
              <w:t>Инсулин после нагрузки (1 час спустя)</w:t>
            </w:r>
          </w:p>
        </w:tc>
      </w:tr>
      <w:tr w:rsidR="001F0673" w:rsidRPr="00D041FD" w:rsidTr="00381F2D">
        <w:tc>
          <w:tcPr>
            <w:tcW w:w="588" w:type="dxa"/>
          </w:tcPr>
          <w:p w:rsidR="001F0673" w:rsidRDefault="00431C62" w:rsidP="00C64476">
            <w:pPr>
              <w:jc w:val="both"/>
              <w:rPr>
                <w:color w:val="000000"/>
              </w:rPr>
            </w:pPr>
            <w:r>
              <w:rPr>
                <w:color w:val="000000"/>
              </w:rPr>
              <w:t>582</w:t>
            </w:r>
          </w:p>
        </w:tc>
        <w:tc>
          <w:tcPr>
            <w:tcW w:w="9300" w:type="dxa"/>
            <w:vAlign w:val="center"/>
          </w:tcPr>
          <w:p w:rsidR="001F0673" w:rsidRPr="00EC4561" w:rsidRDefault="001F0673" w:rsidP="001F0673">
            <w:pPr>
              <w:widowControl w:val="0"/>
              <w:autoSpaceDE w:val="0"/>
              <w:autoSpaceDN w:val="0"/>
              <w:adjustRightInd w:val="0"/>
              <w:spacing w:before="15" w:line="225" w:lineRule="exact"/>
              <w:ind w:left="15"/>
              <w:rPr>
                <w:color w:val="000000"/>
                <w:sz w:val="24"/>
                <w:szCs w:val="24"/>
              </w:rPr>
            </w:pPr>
            <w:r w:rsidRPr="00EC4561">
              <w:rPr>
                <w:color w:val="000000"/>
                <w:sz w:val="24"/>
                <w:szCs w:val="24"/>
              </w:rPr>
              <w:t>Инсулин после нагрузки (2 часа спустя)</w:t>
            </w:r>
          </w:p>
        </w:tc>
      </w:tr>
      <w:tr w:rsidR="001F0673" w:rsidRPr="00D041FD" w:rsidTr="00381F2D">
        <w:tc>
          <w:tcPr>
            <w:tcW w:w="588" w:type="dxa"/>
          </w:tcPr>
          <w:p w:rsidR="001F0673" w:rsidRDefault="00431C62" w:rsidP="00C64476">
            <w:pPr>
              <w:jc w:val="both"/>
              <w:rPr>
                <w:color w:val="000000"/>
              </w:rPr>
            </w:pPr>
            <w:r>
              <w:rPr>
                <w:color w:val="000000"/>
              </w:rPr>
              <w:t>583</w:t>
            </w:r>
          </w:p>
        </w:tc>
        <w:tc>
          <w:tcPr>
            <w:tcW w:w="9300" w:type="dxa"/>
            <w:vAlign w:val="center"/>
          </w:tcPr>
          <w:p w:rsidR="001F0673" w:rsidRPr="00EC4561" w:rsidRDefault="001F0673" w:rsidP="001F0673">
            <w:pPr>
              <w:widowControl w:val="0"/>
              <w:autoSpaceDE w:val="0"/>
              <w:autoSpaceDN w:val="0"/>
              <w:adjustRightInd w:val="0"/>
              <w:spacing w:before="15" w:line="225" w:lineRule="exact"/>
              <w:ind w:left="15"/>
              <w:rPr>
                <w:color w:val="000000"/>
                <w:sz w:val="24"/>
                <w:szCs w:val="24"/>
              </w:rPr>
            </w:pPr>
            <w:r w:rsidRPr="00EC4561">
              <w:rPr>
                <w:color w:val="000000"/>
                <w:sz w:val="24"/>
                <w:szCs w:val="24"/>
              </w:rPr>
              <w:t>Исследование уровня 3-андростендиол глюкуронида в крови</w:t>
            </w:r>
          </w:p>
        </w:tc>
      </w:tr>
      <w:tr w:rsidR="001F0673" w:rsidRPr="00D041FD" w:rsidTr="00381F2D">
        <w:tc>
          <w:tcPr>
            <w:tcW w:w="588" w:type="dxa"/>
          </w:tcPr>
          <w:p w:rsidR="001F0673" w:rsidRDefault="00431C62" w:rsidP="00C64476">
            <w:pPr>
              <w:jc w:val="both"/>
              <w:rPr>
                <w:color w:val="000000"/>
              </w:rPr>
            </w:pPr>
            <w:r>
              <w:rPr>
                <w:color w:val="000000"/>
              </w:rPr>
              <w:t>584</w:t>
            </w:r>
          </w:p>
        </w:tc>
        <w:tc>
          <w:tcPr>
            <w:tcW w:w="9300" w:type="dxa"/>
            <w:vAlign w:val="center"/>
          </w:tcPr>
          <w:p w:rsidR="001F0673" w:rsidRPr="00EC4561" w:rsidRDefault="001F0673" w:rsidP="001F0673">
            <w:pPr>
              <w:widowControl w:val="0"/>
              <w:autoSpaceDE w:val="0"/>
              <w:autoSpaceDN w:val="0"/>
              <w:adjustRightInd w:val="0"/>
              <w:spacing w:before="15" w:line="225" w:lineRule="exact"/>
              <w:ind w:left="15"/>
              <w:rPr>
                <w:color w:val="000000"/>
                <w:sz w:val="24"/>
                <w:szCs w:val="24"/>
              </w:rPr>
            </w:pPr>
            <w:r w:rsidRPr="00EC4561">
              <w:rPr>
                <w:color w:val="000000"/>
                <w:sz w:val="24"/>
                <w:szCs w:val="24"/>
              </w:rPr>
              <w:t>Исследование уровня 17-гидроксипрогестерона в крови</w:t>
            </w:r>
          </w:p>
        </w:tc>
      </w:tr>
      <w:tr w:rsidR="001F0673" w:rsidRPr="00D041FD" w:rsidTr="00381F2D">
        <w:tc>
          <w:tcPr>
            <w:tcW w:w="588" w:type="dxa"/>
          </w:tcPr>
          <w:p w:rsidR="001F0673" w:rsidRDefault="00431C62" w:rsidP="00C64476">
            <w:pPr>
              <w:jc w:val="both"/>
              <w:rPr>
                <w:color w:val="000000"/>
              </w:rPr>
            </w:pPr>
            <w:r>
              <w:rPr>
                <w:color w:val="000000"/>
              </w:rPr>
              <w:t>585</w:t>
            </w:r>
          </w:p>
        </w:tc>
        <w:tc>
          <w:tcPr>
            <w:tcW w:w="9300" w:type="dxa"/>
            <w:vAlign w:val="center"/>
          </w:tcPr>
          <w:p w:rsidR="001F0673" w:rsidRPr="00EC4561" w:rsidRDefault="001F0673" w:rsidP="001F0673">
            <w:pPr>
              <w:widowControl w:val="0"/>
              <w:autoSpaceDE w:val="0"/>
              <w:autoSpaceDN w:val="0"/>
              <w:adjustRightInd w:val="0"/>
              <w:spacing w:before="15" w:line="225" w:lineRule="exact"/>
              <w:ind w:left="15"/>
              <w:rPr>
                <w:color w:val="000000"/>
                <w:sz w:val="24"/>
                <w:szCs w:val="24"/>
              </w:rPr>
            </w:pPr>
            <w:r w:rsidRPr="00EC4561">
              <w:rPr>
                <w:color w:val="000000"/>
                <w:sz w:val="24"/>
                <w:szCs w:val="24"/>
              </w:rPr>
              <w:t>Исследование уровня C-пептида в крови</w:t>
            </w:r>
          </w:p>
        </w:tc>
      </w:tr>
      <w:tr w:rsidR="001F0673" w:rsidRPr="00D041FD" w:rsidTr="00381F2D">
        <w:tc>
          <w:tcPr>
            <w:tcW w:w="588" w:type="dxa"/>
          </w:tcPr>
          <w:p w:rsidR="001F0673" w:rsidRDefault="00431C62" w:rsidP="00C64476">
            <w:pPr>
              <w:jc w:val="both"/>
              <w:rPr>
                <w:color w:val="000000"/>
              </w:rPr>
            </w:pPr>
            <w:r>
              <w:rPr>
                <w:color w:val="000000"/>
              </w:rPr>
              <w:t>586</w:t>
            </w:r>
          </w:p>
        </w:tc>
        <w:tc>
          <w:tcPr>
            <w:tcW w:w="9300" w:type="dxa"/>
            <w:vAlign w:val="center"/>
          </w:tcPr>
          <w:p w:rsidR="001F0673" w:rsidRPr="00EC4561" w:rsidRDefault="001F0673" w:rsidP="001F0673">
            <w:pPr>
              <w:widowControl w:val="0"/>
              <w:autoSpaceDE w:val="0"/>
              <w:autoSpaceDN w:val="0"/>
              <w:adjustRightInd w:val="0"/>
              <w:spacing w:before="15" w:line="225" w:lineRule="exact"/>
              <w:ind w:left="15"/>
              <w:rPr>
                <w:color w:val="000000"/>
                <w:sz w:val="24"/>
                <w:szCs w:val="24"/>
              </w:rPr>
            </w:pPr>
            <w:r w:rsidRPr="00EC4561">
              <w:rPr>
                <w:color w:val="000000"/>
                <w:sz w:val="24"/>
                <w:szCs w:val="24"/>
              </w:rPr>
              <w:t>Исследование уровня адренокортикотропного гормона в крови</w:t>
            </w:r>
          </w:p>
        </w:tc>
      </w:tr>
      <w:tr w:rsidR="001F0673" w:rsidRPr="00D041FD" w:rsidTr="00381F2D">
        <w:tc>
          <w:tcPr>
            <w:tcW w:w="588" w:type="dxa"/>
          </w:tcPr>
          <w:p w:rsidR="001F0673" w:rsidRDefault="00431C62" w:rsidP="00C64476">
            <w:pPr>
              <w:jc w:val="both"/>
              <w:rPr>
                <w:color w:val="000000"/>
              </w:rPr>
            </w:pPr>
            <w:r>
              <w:rPr>
                <w:color w:val="000000"/>
              </w:rPr>
              <w:t>587</w:t>
            </w:r>
          </w:p>
        </w:tc>
        <w:tc>
          <w:tcPr>
            <w:tcW w:w="9300" w:type="dxa"/>
            <w:vAlign w:val="center"/>
          </w:tcPr>
          <w:p w:rsidR="001F0673" w:rsidRPr="00EC4561" w:rsidRDefault="001F0673" w:rsidP="001F0673">
            <w:pPr>
              <w:widowControl w:val="0"/>
              <w:autoSpaceDE w:val="0"/>
              <w:autoSpaceDN w:val="0"/>
              <w:adjustRightInd w:val="0"/>
              <w:spacing w:before="15" w:line="225" w:lineRule="exact"/>
              <w:ind w:left="15"/>
              <w:rPr>
                <w:color w:val="000000"/>
                <w:sz w:val="24"/>
                <w:szCs w:val="24"/>
              </w:rPr>
            </w:pPr>
            <w:r w:rsidRPr="00EC4561">
              <w:rPr>
                <w:color w:val="000000"/>
                <w:sz w:val="24"/>
                <w:szCs w:val="24"/>
              </w:rPr>
              <w:t>Исследование уровня андростендиона в крови</w:t>
            </w:r>
          </w:p>
        </w:tc>
      </w:tr>
      <w:tr w:rsidR="001F0673" w:rsidRPr="00D041FD" w:rsidTr="00381F2D">
        <w:tc>
          <w:tcPr>
            <w:tcW w:w="588" w:type="dxa"/>
          </w:tcPr>
          <w:p w:rsidR="001F0673" w:rsidRDefault="00431C62" w:rsidP="00C64476">
            <w:pPr>
              <w:jc w:val="both"/>
              <w:rPr>
                <w:color w:val="000000"/>
              </w:rPr>
            </w:pPr>
            <w:r>
              <w:rPr>
                <w:color w:val="000000"/>
              </w:rPr>
              <w:t>588</w:t>
            </w:r>
          </w:p>
        </w:tc>
        <w:tc>
          <w:tcPr>
            <w:tcW w:w="9300" w:type="dxa"/>
            <w:vAlign w:val="center"/>
          </w:tcPr>
          <w:p w:rsidR="001F0673" w:rsidRPr="00EC4561" w:rsidRDefault="001F0673" w:rsidP="001F0673">
            <w:pPr>
              <w:widowControl w:val="0"/>
              <w:autoSpaceDE w:val="0"/>
              <w:autoSpaceDN w:val="0"/>
              <w:adjustRightInd w:val="0"/>
              <w:spacing w:before="15" w:line="225" w:lineRule="exact"/>
              <w:ind w:left="15"/>
              <w:rPr>
                <w:color w:val="000000"/>
                <w:sz w:val="24"/>
                <w:szCs w:val="24"/>
              </w:rPr>
            </w:pPr>
            <w:r w:rsidRPr="00EC4561">
              <w:rPr>
                <w:color w:val="000000"/>
                <w:sz w:val="24"/>
                <w:szCs w:val="24"/>
              </w:rPr>
              <w:t>Исследование уровня антимюллерова гормона в крови</w:t>
            </w:r>
          </w:p>
        </w:tc>
      </w:tr>
      <w:tr w:rsidR="001F0673" w:rsidRPr="00D041FD" w:rsidTr="00381F2D">
        <w:tc>
          <w:tcPr>
            <w:tcW w:w="588" w:type="dxa"/>
          </w:tcPr>
          <w:p w:rsidR="001F0673" w:rsidRDefault="00431C62" w:rsidP="00C64476">
            <w:pPr>
              <w:jc w:val="both"/>
              <w:rPr>
                <w:color w:val="000000"/>
              </w:rPr>
            </w:pPr>
            <w:r>
              <w:rPr>
                <w:color w:val="000000"/>
              </w:rPr>
              <w:t>589</w:t>
            </w:r>
          </w:p>
        </w:tc>
        <w:tc>
          <w:tcPr>
            <w:tcW w:w="9300" w:type="dxa"/>
            <w:vAlign w:val="center"/>
          </w:tcPr>
          <w:p w:rsidR="001F0673" w:rsidRPr="00EC4561" w:rsidRDefault="001F0673" w:rsidP="001F0673">
            <w:pPr>
              <w:widowControl w:val="0"/>
              <w:autoSpaceDE w:val="0"/>
              <w:autoSpaceDN w:val="0"/>
              <w:adjustRightInd w:val="0"/>
              <w:spacing w:before="15" w:line="225" w:lineRule="exact"/>
              <w:ind w:left="15"/>
              <w:rPr>
                <w:color w:val="000000"/>
                <w:sz w:val="24"/>
                <w:szCs w:val="24"/>
              </w:rPr>
            </w:pPr>
            <w:r w:rsidRPr="00EC4561">
              <w:rPr>
                <w:color w:val="000000"/>
                <w:sz w:val="24"/>
                <w:szCs w:val="24"/>
              </w:rPr>
              <w:t>Исследование уровня глобулина, связывающего половые гормоны, в крови</w:t>
            </w:r>
          </w:p>
        </w:tc>
      </w:tr>
      <w:tr w:rsidR="001F0673" w:rsidRPr="00D041FD" w:rsidTr="00381F2D">
        <w:tc>
          <w:tcPr>
            <w:tcW w:w="588" w:type="dxa"/>
          </w:tcPr>
          <w:p w:rsidR="001F0673" w:rsidRDefault="00431C62" w:rsidP="00C64476">
            <w:pPr>
              <w:jc w:val="both"/>
              <w:rPr>
                <w:color w:val="000000"/>
              </w:rPr>
            </w:pPr>
            <w:r>
              <w:rPr>
                <w:color w:val="000000"/>
              </w:rPr>
              <w:t>590</w:t>
            </w:r>
          </w:p>
        </w:tc>
        <w:tc>
          <w:tcPr>
            <w:tcW w:w="9300" w:type="dxa"/>
            <w:vAlign w:val="center"/>
          </w:tcPr>
          <w:p w:rsidR="001F0673" w:rsidRPr="00EC4561" w:rsidRDefault="001F0673" w:rsidP="001F0673">
            <w:pPr>
              <w:widowControl w:val="0"/>
              <w:autoSpaceDE w:val="0"/>
              <w:autoSpaceDN w:val="0"/>
              <w:adjustRightInd w:val="0"/>
              <w:spacing w:before="15" w:line="225" w:lineRule="exact"/>
              <w:ind w:left="15"/>
              <w:rPr>
                <w:color w:val="000000"/>
                <w:sz w:val="24"/>
                <w:szCs w:val="24"/>
              </w:rPr>
            </w:pPr>
            <w:r w:rsidRPr="00EC4561">
              <w:rPr>
                <w:color w:val="000000"/>
                <w:sz w:val="24"/>
                <w:szCs w:val="24"/>
              </w:rPr>
              <w:t>Исследование уровня дегидроэпиандростерона сульфата в крови</w:t>
            </w:r>
          </w:p>
        </w:tc>
      </w:tr>
      <w:tr w:rsidR="001F0673" w:rsidRPr="00D041FD" w:rsidTr="00381F2D">
        <w:tc>
          <w:tcPr>
            <w:tcW w:w="588" w:type="dxa"/>
          </w:tcPr>
          <w:p w:rsidR="001F0673" w:rsidRDefault="00431C62" w:rsidP="00C64476">
            <w:pPr>
              <w:jc w:val="both"/>
              <w:rPr>
                <w:color w:val="000000"/>
              </w:rPr>
            </w:pPr>
            <w:r>
              <w:rPr>
                <w:color w:val="000000"/>
              </w:rPr>
              <w:t>591</w:t>
            </w:r>
          </w:p>
        </w:tc>
        <w:tc>
          <w:tcPr>
            <w:tcW w:w="9300" w:type="dxa"/>
            <w:vAlign w:val="center"/>
          </w:tcPr>
          <w:p w:rsidR="001F0673" w:rsidRPr="00EC4561" w:rsidRDefault="001F0673" w:rsidP="001F0673">
            <w:pPr>
              <w:widowControl w:val="0"/>
              <w:autoSpaceDE w:val="0"/>
              <w:autoSpaceDN w:val="0"/>
              <w:adjustRightInd w:val="0"/>
              <w:spacing w:before="15" w:line="225" w:lineRule="exact"/>
              <w:ind w:left="15"/>
              <w:rPr>
                <w:color w:val="000000"/>
                <w:sz w:val="24"/>
                <w:szCs w:val="24"/>
              </w:rPr>
            </w:pPr>
            <w:r w:rsidRPr="00EC4561">
              <w:rPr>
                <w:color w:val="000000"/>
                <w:sz w:val="24"/>
                <w:szCs w:val="24"/>
              </w:rPr>
              <w:t>Исследование уровня дигидротестостерона в крови</w:t>
            </w:r>
          </w:p>
        </w:tc>
      </w:tr>
      <w:tr w:rsidR="001F0673" w:rsidRPr="00D041FD" w:rsidTr="00381F2D">
        <w:tc>
          <w:tcPr>
            <w:tcW w:w="588" w:type="dxa"/>
          </w:tcPr>
          <w:p w:rsidR="001F0673" w:rsidRDefault="00431C62" w:rsidP="00C64476">
            <w:pPr>
              <w:jc w:val="both"/>
              <w:rPr>
                <w:color w:val="000000"/>
              </w:rPr>
            </w:pPr>
            <w:r>
              <w:rPr>
                <w:color w:val="000000"/>
              </w:rPr>
              <w:t>592</w:t>
            </w:r>
          </w:p>
        </w:tc>
        <w:tc>
          <w:tcPr>
            <w:tcW w:w="9300" w:type="dxa"/>
            <w:vAlign w:val="center"/>
          </w:tcPr>
          <w:p w:rsidR="001F0673" w:rsidRPr="00EC4561" w:rsidRDefault="001F0673" w:rsidP="001F0673">
            <w:pPr>
              <w:widowControl w:val="0"/>
              <w:autoSpaceDE w:val="0"/>
              <w:autoSpaceDN w:val="0"/>
              <w:adjustRightInd w:val="0"/>
              <w:spacing w:before="15" w:line="225" w:lineRule="exact"/>
              <w:ind w:left="15"/>
              <w:rPr>
                <w:color w:val="000000"/>
                <w:sz w:val="24"/>
                <w:szCs w:val="24"/>
              </w:rPr>
            </w:pPr>
            <w:r w:rsidRPr="00EC4561">
              <w:rPr>
                <w:color w:val="000000"/>
                <w:sz w:val="24"/>
                <w:szCs w:val="24"/>
              </w:rPr>
              <w:t>Исследование уровня инсулина плазмы крови</w:t>
            </w:r>
          </w:p>
        </w:tc>
      </w:tr>
      <w:tr w:rsidR="001F0673" w:rsidRPr="00D041FD" w:rsidTr="00381F2D">
        <w:tc>
          <w:tcPr>
            <w:tcW w:w="588" w:type="dxa"/>
          </w:tcPr>
          <w:p w:rsidR="001F0673" w:rsidRDefault="00431C62" w:rsidP="00C64476">
            <w:pPr>
              <w:jc w:val="both"/>
              <w:rPr>
                <w:color w:val="000000"/>
              </w:rPr>
            </w:pPr>
            <w:r>
              <w:rPr>
                <w:color w:val="000000"/>
              </w:rPr>
              <w:t>593</w:t>
            </w:r>
          </w:p>
        </w:tc>
        <w:tc>
          <w:tcPr>
            <w:tcW w:w="9300" w:type="dxa"/>
            <w:vAlign w:val="center"/>
          </w:tcPr>
          <w:p w:rsidR="001F0673" w:rsidRPr="00EC4561" w:rsidRDefault="001F0673" w:rsidP="001F0673">
            <w:pPr>
              <w:widowControl w:val="0"/>
              <w:autoSpaceDE w:val="0"/>
              <w:autoSpaceDN w:val="0"/>
              <w:adjustRightInd w:val="0"/>
              <w:spacing w:before="15" w:line="225" w:lineRule="exact"/>
              <w:ind w:left="15"/>
              <w:rPr>
                <w:color w:val="000000"/>
                <w:sz w:val="24"/>
                <w:szCs w:val="24"/>
              </w:rPr>
            </w:pPr>
            <w:r w:rsidRPr="00EC4561">
              <w:rPr>
                <w:color w:val="000000"/>
                <w:sz w:val="24"/>
                <w:szCs w:val="24"/>
              </w:rPr>
              <w:t>Исследование уровня инсулиноподобного ростового фактора I в крови</w:t>
            </w:r>
          </w:p>
        </w:tc>
      </w:tr>
      <w:tr w:rsidR="001F0673" w:rsidRPr="00D041FD" w:rsidTr="00381F2D">
        <w:tc>
          <w:tcPr>
            <w:tcW w:w="588" w:type="dxa"/>
          </w:tcPr>
          <w:p w:rsidR="001F0673" w:rsidRDefault="00431C62" w:rsidP="00C64476">
            <w:pPr>
              <w:jc w:val="both"/>
              <w:rPr>
                <w:color w:val="000000"/>
              </w:rPr>
            </w:pPr>
            <w:r>
              <w:rPr>
                <w:color w:val="000000"/>
              </w:rPr>
              <w:t>594</w:t>
            </w:r>
          </w:p>
        </w:tc>
        <w:tc>
          <w:tcPr>
            <w:tcW w:w="9300" w:type="dxa"/>
            <w:vAlign w:val="center"/>
          </w:tcPr>
          <w:p w:rsidR="001F0673" w:rsidRPr="00EC4561" w:rsidRDefault="001F0673" w:rsidP="001F0673">
            <w:pPr>
              <w:widowControl w:val="0"/>
              <w:autoSpaceDE w:val="0"/>
              <w:autoSpaceDN w:val="0"/>
              <w:adjustRightInd w:val="0"/>
              <w:spacing w:before="15" w:line="225" w:lineRule="exact"/>
              <w:ind w:left="15"/>
              <w:rPr>
                <w:color w:val="000000"/>
                <w:sz w:val="24"/>
                <w:szCs w:val="24"/>
              </w:rPr>
            </w:pPr>
            <w:r w:rsidRPr="00EC4561">
              <w:rPr>
                <w:color w:val="000000"/>
                <w:sz w:val="24"/>
                <w:szCs w:val="24"/>
              </w:rPr>
              <w:t>Исследование уровня кальцитонина в крови</w:t>
            </w:r>
          </w:p>
        </w:tc>
      </w:tr>
      <w:tr w:rsidR="001F0673" w:rsidRPr="00D041FD" w:rsidTr="00381F2D">
        <w:tc>
          <w:tcPr>
            <w:tcW w:w="588" w:type="dxa"/>
          </w:tcPr>
          <w:p w:rsidR="001F0673" w:rsidRDefault="00431C62" w:rsidP="00C64476">
            <w:pPr>
              <w:jc w:val="both"/>
              <w:rPr>
                <w:color w:val="000000"/>
              </w:rPr>
            </w:pPr>
            <w:r>
              <w:rPr>
                <w:color w:val="000000"/>
              </w:rPr>
              <w:t>595</w:t>
            </w:r>
          </w:p>
        </w:tc>
        <w:tc>
          <w:tcPr>
            <w:tcW w:w="9300" w:type="dxa"/>
            <w:vAlign w:val="center"/>
          </w:tcPr>
          <w:p w:rsidR="001F0673" w:rsidRPr="00EC4561" w:rsidRDefault="001F0673" w:rsidP="001F0673">
            <w:pPr>
              <w:widowControl w:val="0"/>
              <w:autoSpaceDE w:val="0"/>
              <w:autoSpaceDN w:val="0"/>
              <w:adjustRightInd w:val="0"/>
              <w:spacing w:before="15" w:line="225" w:lineRule="exact"/>
              <w:ind w:left="15"/>
              <w:rPr>
                <w:color w:val="000000"/>
                <w:sz w:val="24"/>
                <w:szCs w:val="24"/>
              </w:rPr>
            </w:pPr>
            <w:r w:rsidRPr="00EC4561">
              <w:rPr>
                <w:color w:val="000000"/>
                <w:sz w:val="24"/>
                <w:szCs w:val="24"/>
              </w:rPr>
              <w:t>Исследование уровня катехоламинов в моче (адреналин, норадреналин, дофамин)</w:t>
            </w:r>
          </w:p>
        </w:tc>
      </w:tr>
      <w:tr w:rsidR="001F0673" w:rsidRPr="00D041FD" w:rsidTr="00381F2D">
        <w:tc>
          <w:tcPr>
            <w:tcW w:w="588" w:type="dxa"/>
          </w:tcPr>
          <w:p w:rsidR="001F0673" w:rsidRDefault="001C65EE" w:rsidP="00C64476">
            <w:pPr>
              <w:jc w:val="both"/>
              <w:rPr>
                <w:color w:val="000000"/>
              </w:rPr>
            </w:pPr>
            <w:r>
              <w:rPr>
                <w:color w:val="000000"/>
              </w:rPr>
              <w:t>596</w:t>
            </w:r>
          </w:p>
        </w:tc>
        <w:tc>
          <w:tcPr>
            <w:tcW w:w="9300" w:type="dxa"/>
            <w:vAlign w:val="center"/>
          </w:tcPr>
          <w:p w:rsidR="001F0673" w:rsidRPr="00EC4561" w:rsidRDefault="001F0673" w:rsidP="001F0673">
            <w:pPr>
              <w:widowControl w:val="0"/>
              <w:autoSpaceDE w:val="0"/>
              <w:autoSpaceDN w:val="0"/>
              <w:adjustRightInd w:val="0"/>
              <w:spacing w:before="15" w:line="225" w:lineRule="exact"/>
              <w:ind w:left="15"/>
              <w:rPr>
                <w:color w:val="000000"/>
                <w:sz w:val="24"/>
                <w:szCs w:val="24"/>
              </w:rPr>
            </w:pPr>
            <w:r w:rsidRPr="00EC4561">
              <w:rPr>
                <w:color w:val="000000"/>
                <w:sz w:val="24"/>
                <w:szCs w:val="24"/>
              </w:rPr>
              <w:t>Исследование уровня лютеинизирующего гормона в сыворотке крови</w:t>
            </w:r>
          </w:p>
        </w:tc>
      </w:tr>
      <w:tr w:rsidR="001F0673" w:rsidRPr="00D041FD" w:rsidTr="00381F2D">
        <w:tc>
          <w:tcPr>
            <w:tcW w:w="588" w:type="dxa"/>
          </w:tcPr>
          <w:p w:rsidR="001F0673" w:rsidRDefault="001C65EE" w:rsidP="00C64476">
            <w:pPr>
              <w:jc w:val="both"/>
              <w:rPr>
                <w:color w:val="000000"/>
              </w:rPr>
            </w:pPr>
            <w:r>
              <w:rPr>
                <w:color w:val="000000"/>
              </w:rPr>
              <w:t>597</w:t>
            </w:r>
          </w:p>
        </w:tc>
        <w:tc>
          <w:tcPr>
            <w:tcW w:w="9300" w:type="dxa"/>
            <w:vAlign w:val="center"/>
          </w:tcPr>
          <w:p w:rsidR="001F0673" w:rsidRPr="00EC4561" w:rsidRDefault="001F0673" w:rsidP="001F0673">
            <w:pPr>
              <w:widowControl w:val="0"/>
              <w:autoSpaceDE w:val="0"/>
              <w:autoSpaceDN w:val="0"/>
              <w:adjustRightInd w:val="0"/>
              <w:spacing w:before="15" w:line="225" w:lineRule="exact"/>
              <w:ind w:left="15"/>
              <w:rPr>
                <w:color w:val="000000"/>
                <w:sz w:val="24"/>
                <w:szCs w:val="24"/>
              </w:rPr>
            </w:pPr>
            <w:r w:rsidRPr="00EC4561">
              <w:rPr>
                <w:color w:val="000000"/>
                <w:sz w:val="24"/>
                <w:szCs w:val="24"/>
              </w:rPr>
              <w:t>Исследование уровня общего кортизола в крови</w:t>
            </w:r>
          </w:p>
        </w:tc>
      </w:tr>
      <w:tr w:rsidR="001F0673" w:rsidRPr="00D041FD" w:rsidTr="00381F2D">
        <w:tc>
          <w:tcPr>
            <w:tcW w:w="588" w:type="dxa"/>
          </w:tcPr>
          <w:p w:rsidR="001F0673" w:rsidRDefault="001C65EE" w:rsidP="00C64476">
            <w:pPr>
              <w:jc w:val="both"/>
              <w:rPr>
                <w:color w:val="000000"/>
              </w:rPr>
            </w:pPr>
            <w:r>
              <w:rPr>
                <w:color w:val="000000"/>
              </w:rPr>
              <w:t>598</w:t>
            </w:r>
          </w:p>
        </w:tc>
        <w:tc>
          <w:tcPr>
            <w:tcW w:w="9300" w:type="dxa"/>
            <w:vAlign w:val="center"/>
          </w:tcPr>
          <w:p w:rsidR="001F0673" w:rsidRPr="00EC4561" w:rsidRDefault="001F0673" w:rsidP="001F0673">
            <w:pPr>
              <w:widowControl w:val="0"/>
              <w:autoSpaceDE w:val="0"/>
              <w:autoSpaceDN w:val="0"/>
              <w:adjustRightInd w:val="0"/>
              <w:spacing w:before="15" w:line="225" w:lineRule="exact"/>
              <w:ind w:left="15"/>
              <w:rPr>
                <w:color w:val="000000"/>
                <w:sz w:val="24"/>
                <w:szCs w:val="24"/>
              </w:rPr>
            </w:pPr>
            <w:r w:rsidRPr="00EC4561">
              <w:rPr>
                <w:color w:val="000000"/>
                <w:sz w:val="24"/>
                <w:szCs w:val="24"/>
              </w:rPr>
              <w:t>Исследование уровня общего тестостерона в крови</w:t>
            </w:r>
          </w:p>
        </w:tc>
      </w:tr>
      <w:tr w:rsidR="001F0673" w:rsidRPr="00D041FD" w:rsidTr="00381F2D">
        <w:tc>
          <w:tcPr>
            <w:tcW w:w="588" w:type="dxa"/>
          </w:tcPr>
          <w:p w:rsidR="001F0673" w:rsidRDefault="001C65EE" w:rsidP="00C64476">
            <w:pPr>
              <w:jc w:val="both"/>
              <w:rPr>
                <w:color w:val="000000"/>
              </w:rPr>
            </w:pPr>
            <w:r>
              <w:rPr>
                <w:color w:val="000000"/>
              </w:rPr>
              <w:t>599</w:t>
            </w:r>
          </w:p>
        </w:tc>
        <w:tc>
          <w:tcPr>
            <w:tcW w:w="9300" w:type="dxa"/>
            <w:vAlign w:val="center"/>
          </w:tcPr>
          <w:p w:rsidR="001F0673" w:rsidRPr="00EC4561" w:rsidRDefault="001F0673" w:rsidP="001F0673">
            <w:pPr>
              <w:widowControl w:val="0"/>
              <w:autoSpaceDE w:val="0"/>
              <w:autoSpaceDN w:val="0"/>
              <w:adjustRightInd w:val="0"/>
              <w:spacing w:before="15" w:line="225" w:lineRule="exact"/>
              <w:ind w:left="15"/>
              <w:rPr>
                <w:color w:val="000000"/>
                <w:sz w:val="24"/>
                <w:szCs w:val="24"/>
              </w:rPr>
            </w:pPr>
            <w:r w:rsidRPr="00EC4561">
              <w:rPr>
                <w:color w:val="000000"/>
                <w:sz w:val="24"/>
                <w:szCs w:val="24"/>
              </w:rPr>
              <w:t>Исследование уровня общего тироксина (Т</w:t>
            </w:r>
            <w:proofErr w:type="gramStart"/>
            <w:r w:rsidRPr="00EC4561">
              <w:rPr>
                <w:color w:val="000000"/>
                <w:sz w:val="24"/>
                <w:szCs w:val="24"/>
              </w:rPr>
              <w:t>4</w:t>
            </w:r>
            <w:proofErr w:type="gramEnd"/>
            <w:r w:rsidRPr="00EC4561">
              <w:rPr>
                <w:color w:val="000000"/>
                <w:sz w:val="24"/>
                <w:szCs w:val="24"/>
              </w:rPr>
              <w:t>) сыворотки крови</w:t>
            </w:r>
          </w:p>
        </w:tc>
      </w:tr>
      <w:tr w:rsidR="001F0673" w:rsidRPr="00D041FD" w:rsidTr="00381F2D">
        <w:tc>
          <w:tcPr>
            <w:tcW w:w="588" w:type="dxa"/>
          </w:tcPr>
          <w:p w:rsidR="001F0673" w:rsidRDefault="001C65EE" w:rsidP="00C64476">
            <w:pPr>
              <w:jc w:val="both"/>
              <w:rPr>
                <w:color w:val="000000"/>
              </w:rPr>
            </w:pPr>
            <w:r>
              <w:rPr>
                <w:color w:val="000000"/>
              </w:rPr>
              <w:t>600</w:t>
            </w:r>
          </w:p>
        </w:tc>
        <w:tc>
          <w:tcPr>
            <w:tcW w:w="9300" w:type="dxa"/>
            <w:vAlign w:val="center"/>
          </w:tcPr>
          <w:p w:rsidR="001F0673" w:rsidRPr="00EC4561" w:rsidRDefault="001F0673" w:rsidP="001F0673">
            <w:pPr>
              <w:widowControl w:val="0"/>
              <w:autoSpaceDE w:val="0"/>
              <w:autoSpaceDN w:val="0"/>
              <w:adjustRightInd w:val="0"/>
              <w:spacing w:before="15" w:line="225" w:lineRule="exact"/>
              <w:ind w:left="15"/>
              <w:rPr>
                <w:color w:val="000000"/>
                <w:sz w:val="24"/>
                <w:szCs w:val="24"/>
              </w:rPr>
            </w:pPr>
            <w:r w:rsidRPr="00EC4561">
              <w:rPr>
                <w:color w:val="000000"/>
                <w:sz w:val="24"/>
                <w:szCs w:val="24"/>
              </w:rPr>
              <w:t>Исследование уровня общего трийодтиронина (Т3) в крови</w:t>
            </w:r>
          </w:p>
        </w:tc>
      </w:tr>
      <w:tr w:rsidR="001F0673" w:rsidRPr="00D041FD" w:rsidTr="00381F2D">
        <w:tc>
          <w:tcPr>
            <w:tcW w:w="588" w:type="dxa"/>
          </w:tcPr>
          <w:p w:rsidR="001F0673" w:rsidRDefault="001C65EE" w:rsidP="00C64476">
            <w:pPr>
              <w:jc w:val="both"/>
              <w:rPr>
                <w:color w:val="000000"/>
              </w:rPr>
            </w:pPr>
            <w:r>
              <w:rPr>
                <w:color w:val="000000"/>
              </w:rPr>
              <w:t>601</w:t>
            </w:r>
          </w:p>
        </w:tc>
        <w:tc>
          <w:tcPr>
            <w:tcW w:w="9300" w:type="dxa"/>
            <w:vAlign w:val="center"/>
          </w:tcPr>
          <w:p w:rsidR="001F0673" w:rsidRPr="00EC4561" w:rsidRDefault="001F0673" w:rsidP="001F0673">
            <w:pPr>
              <w:widowControl w:val="0"/>
              <w:autoSpaceDE w:val="0"/>
              <w:autoSpaceDN w:val="0"/>
              <w:adjustRightInd w:val="0"/>
              <w:spacing w:before="15" w:line="225" w:lineRule="exact"/>
              <w:ind w:left="15"/>
              <w:rPr>
                <w:color w:val="000000"/>
                <w:sz w:val="24"/>
                <w:szCs w:val="24"/>
              </w:rPr>
            </w:pPr>
            <w:r w:rsidRPr="00EC4561">
              <w:rPr>
                <w:color w:val="000000"/>
                <w:sz w:val="24"/>
                <w:szCs w:val="24"/>
              </w:rPr>
              <w:t>Исследование уровня общего эстрадиола в крови</w:t>
            </w:r>
          </w:p>
        </w:tc>
      </w:tr>
      <w:tr w:rsidR="007967E2" w:rsidRPr="00D041FD" w:rsidTr="00381F2D">
        <w:tc>
          <w:tcPr>
            <w:tcW w:w="588" w:type="dxa"/>
          </w:tcPr>
          <w:p w:rsidR="007967E2" w:rsidRDefault="001C65EE" w:rsidP="00C64476">
            <w:pPr>
              <w:jc w:val="both"/>
              <w:rPr>
                <w:color w:val="000000"/>
              </w:rPr>
            </w:pPr>
            <w:r>
              <w:rPr>
                <w:color w:val="000000"/>
              </w:rPr>
              <w:t>602</w:t>
            </w:r>
          </w:p>
        </w:tc>
        <w:tc>
          <w:tcPr>
            <w:tcW w:w="9300" w:type="dxa"/>
            <w:vAlign w:val="center"/>
          </w:tcPr>
          <w:p w:rsidR="007967E2" w:rsidRPr="00EC4561" w:rsidRDefault="007967E2" w:rsidP="00E63E2C">
            <w:pPr>
              <w:widowControl w:val="0"/>
              <w:autoSpaceDE w:val="0"/>
              <w:autoSpaceDN w:val="0"/>
              <w:adjustRightInd w:val="0"/>
              <w:spacing w:before="15" w:line="225" w:lineRule="exact"/>
              <w:ind w:left="15"/>
              <w:rPr>
                <w:color w:val="000000"/>
                <w:sz w:val="24"/>
                <w:szCs w:val="24"/>
              </w:rPr>
            </w:pPr>
            <w:r w:rsidRPr="00EC4561">
              <w:rPr>
                <w:color w:val="000000"/>
                <w:sz w:val="24"/>
                <w:szCs w:val="24"/>
              </w:rPr>
              <w:t>Исследование уровня паратиреоидного гормона в крови</w:t>
            </w:r>
          </w:p>
        </w:tc>
      </w:tr>
      <w:tr w:rsidR="007967E2" w:rsidRPr="00D041FD" w:rsidTr="00381F2D">
        <w:tc>
          <w:tcPr>
            <w:tcW w:w="588" w:type="dxa"/>
          </w:tcPr>
          <w:p w:rsidR="007967E2" w:rsidRDefault="001C65EE" w:rsidP="00C64476">
            <w:pPr>
              <w:jc w:val="both"/>
              <w:rPr>
                <w:color w:val="000000"/>
              </w:rPr>
            </w:pPr>
            <w:r>
              <w:rPr>
                <w:color w:val="000000"/>
              </w:rPr>
              <w:t>603</w:t>
            </w:r>
          </w:p>
        </w:tc>
        <w:tc>
          <w:tcPr>
            <w:tcW w:w="9300" w:type="dxa"/>
            <w:vAlign w:val="center"/>
          </w:tcPr>
          <w:p w:rsidR="007967E2" w:rsidRPr="00EC4561" w:rsidRDefault="007967E2" w:rsidP="00E63E2C">
            <w:pPr>
              <w:widowControl w:val="0"/>
              <w:autoSpaceDE w:val="0"/>
              <w:autoSpaceDN w:val="0"/>
              <w:adjustRightInd w:val="0"/>
              <w:spacing w:before="15" w:line="225" w:lineRule="exact"/>
              <w:ind w:left="15"/>
              <w:rPr>
                <w:color w:val="000000"/>
                <w:sz w:val="24"/>
                <w:szCs w:val="24"/>
              </w:rPr>
            </w:pPr>
            <w:r w:rsidRPr="00EC4561">
              <w:rPr>
                <w:color w:val="000000"/>
                <w:sz w:val="24"/>
                <w:szCs w:val="24"/>
              </w:rPr>
              <w:t>Исследование уровня прогестерона в крови</w:t>
            </w:r>
          </w:p>
        </w:tc>
      </w:tr>
      <w:tr w:rsidR="007967E2" w:rsidRPr="00D041FD" w:rsidTr="00381F2D">
        <w:tc>
          <w:tcPr>
            <w:tcW w:w="588" w:type="dxa"/>
          </w:tcPr>
          <w:p w:rsidR="007967E2" w:rsidRDefault="001C65EE" w:rsidP="00C64476">
            <w:pPr>
              <w:jc w:val="both"/>
              <w:rPr>
                <w:color w:val="000000"/>
              </w:rPr>
            </w:pPr>
            <w:r>
              <w:rPr>
                <w:color w:val="000000"/>
              </w:rPr>
              <w:t>604</w:t>
            </w:r>
          </w:p>
        </w:tc>
        <w:tc>
          <w:tcPr>
            <w:tcW w:w="9300" w:type="dxa"/>
            <w:vAlign w:val="center"/>
          </w:tcPr>
          <w:p w:rsidR="007967E2" w:rsidRPr="00EC4561" w:rsidRDefault="007967E2" w:rsidP="00E63E2C">
            <w:pPr>
              <w:widowControl w:val="0"/>
              <w:autoSpaceDE w:val="0"/>
              <w:autoSpaceDN w:val="0"/>
              <w:adjustRightInd w:val="0"/>
              <w:spacing w:before="15" w:line="225" w:lineRule="exact"/>
              <w:ind w:left="15"/>
              <w:rPr>
                <w:color w:val="000000"/>
                <w:sz w:val="24"/>
                <w:szCs w:val="24"/>
              </w:rPr>
            </w:pPr>
            <w:r w:rsidRPr="00EC4561">
              <w:rPr>
                <w:color w:val="000000"/>
                <w:sz w:val="24"/>
                <w:szCs w:val="24"/>
              </w:rPr>
              <w:t>Исследование уровня прокальцитонина в крови</w:t>
            </w:r>
          </w:p>
        </w:tc>
      </w:tr>
      <w:tr w:rsidR="007967E2" w:rsidRPr="00D041FD" w:rsidTr="00381F2D">
        <w:tc>
          <w:tcPr>
            <w:tcW w:w="588" w:type="dxa"/>
          </w:tcPr>
          <w:p w:rsidR="007967E2" w:rsidRDefault="001C65EE" w:rsidP="00C64476">
            <w:pPr>
              <w:jc w:val="both"/>
              <w:rPr>
                <w:color w:val="000000"/>
              </w:rPr>
            </w:pPr>
            <w:r>
              <w:rPr>
                <w:color w:val="000000"/>
              </w:rPr>
              <w:t>605</w:t>
            </w:r>
          </w:p>
        </w:tc>
        <w:tc>
          <w:tcPr>
            <w:tcW w:w="9300" w:type="dxa"/>
            <w:vAlign w:val="center"/>
          </w:tcPr>
          <w:p w:rsidR="007967E2" w:rsidRPr="00EC4561" w:rsidRDefault="007967E2" w:rsidP="00E63E2C">
            <w:pPr>
              <w:widowControl w:val="0"/>
              <w:autoSpaceDE w:val="0"/>
              <w:autoSpaceDN w:val="0"/>
              <w:adjustRightInd w:val="0"/>
              <w:spacing w:before="15" w:line="225" w:lineRule="exact"/>
              <w:ind w:left="15"/>
              <w:rPr>
                <w:color w:val="000000"/>
                <w:sz w:val="24"/>
                <w:szCs w:val="24"/>
              </w:rPr>
            </w:pPr>
            <w:r w:rsidRPr="00EC4561">
              <w:rPr>
                <w:color w:val="000000"/>
                <w:sz w:val="24"/>
                <w:szCs w:val="24"/>
              </w:rPr>
              <w:t>Исследование уровня пролактина в крови</w:t>
            </w:r>
          </w:p>
        </w:tc>
      </w:tr>
      <w:tr w:rsidR="007967E2" w:rsidRPr="00D041FD" w:rsidTr="00381F2D">
        <w:tc>
          <w:tcPr>
            <w:tcW w:w="588" w:type="dxa"/>
          </w:tcPr>
          <w:p w:rsidR="007967E2" w:rsidRDefault="001C65EE" w:rsidP="00C64476">
            <w:pPr>
              <w:jc w:val="both"/>
              <w:rPr>
                <w:color w:val="000000"/>
              </w:rPr>
            </w:pPr>
            <w:r>
              <w:rPr>
                <w:color w:val="000000"/>
              </w:rPr>
              <w:t>606</w:t>
            </w:r>
          </w:p>
        </w:tc>
        <w:tc>
          <w:tcPr>
            <w:tcW w:w="9300" w:type="dxa"/>
            <w:vAlign w:val="center"/>
          </w:tcPr>
          <w:p w:rsidR="007967E2" w:rsidRPr="00EC4561" w:rsidRDefault="007967E2" w:rsidP="00E63E2C">
            <w:pPr>
              <w:widowControl w:val="0"/>
              <w:autoSpaceDE w:val="0"/>
              <w:autoSpaceDN w:val="0"/>
              <w:adjustRightInd w:val="0"/>
              <w:spacing w:before="15" w:line="225" w:lineRule="exact"/>
              <w:ind w:left="15"/>
              <w:rPr>
                <w:color w:val="000000"/>
                <w:sz w:val="24"/>
                <w:szCs w:val="24"/>
              </w:rPr>
            </w:pPr>
            <w:r w:rsidRPr="00EC4561">
              <w:rPr>
                <w:color w:val="000000"/>
                <w:sz w:val="24"/>
                <w:szCs w:val="24"/>
              </w:rPr>
              <w:t>Исследование уровня свободного тестостерона в крови</w:t>
            </w:r>
          </w:p>
        </w:tc>
      </w:tr>
      <w:tr w:rsidR="007967E2" w:rsidRPr="00D041FD" w:rsidTr="00381F2D">
        <w:tc>
          <w:tcPr>
            <w:tcW w:w="588" w:type="dxa"/>
          </w:tcPr>
          <w:p w:rsidR="007967E2" w:rsidRDefault="001C65EE" w:rsidP="00C64476">
            <w:pPr>
              <w:jc w:val="both"/>
              <w:rPr>
                <w:color w:val="000000"/>
              </w:rPr>
            </w:pPr>
            <w:r>
              <w:rPr>
                <w:color w:val="000000"/>
              </w:rPr>
              <w:t>607</w:t>
            </w:r>
          </w:p>
        </w:tc>
        <w:tc>
          <w:tcPr>
            <w:tcW w:w="9300" w:type="dxa"/>
            <w:vAlign w:val="center"/>
          </w:tcPr>
          <w:p w:rsidR="007967E2" w:rsidRPr="00EC4561" w:rsidRDefault="007967E2" w:rsidP="00E63E2C">
            <w:pPr>
              <w:widowControl w:val="0"/>
              <w:autoSpaceDE w:val="0"/>
              <w:autoSpaceDN w:val="0"/>
              <w:adjustRightInd w:val="0"/>
              <w:spacing w:before="15" w:line="225" w:lineRule="exact"/>
              <w:ind w:left="15"/>
              <w:rPr>
                <w:color w:val="000000"/>
                <w:sz w:val="24"/>
                <w:szCs w:val="24"/>
              </w:rPr>
            </w:pPr>
            <w:r w:rsidRPr="00EC4561">
              <w:rPr>
                <w:color w:val="000000"/>
                <w:sz w:val="24"/>
                <w:szCs w:val="24"/>
              </w:rPr>
              <w:t>Исследование уровня свободного тироксина (СТ</w:t>
            </w:r>
            <w:proofErr w:type="gramStart"/>
            <w:r w:rsidRPr="00EC4561">
              <w:rPr>
                <w:color w:val="000000"/>
                <w:sz w:val="24"/>
                <w:szCs w:val="24"/>
              </w:rPr>
              <w:t>4</w:t>
            </w:r>
            <w:proofErr w:type="gramEnd"/>
            <w:r w:rsidRPr="00EC4561">
              <w:rPr>
                <w:color w:val="000000"/>
                <w:sz w:val="24"/>
                <w:szCs w:val="24"/>
              </w:rPr>
              <w:t>) сыворотки крови</w:t>
            </w:r>
          </w:p>
        </w:tc>
      </w:tr>
      <w:tr w:rsidR="007967E2" w:rsidRPr="00D041FD" w:rsidTr="00381F2D">
        <w:tc>
          <w:tcPr>
            <w:tcW w:w="588" w:type="dxa"/>
          </w:tcPr>
          <w:p w:rsidR="007967E2" w:rsidRDefault="001C65EE" w:rsidP="00C64476">
            <w:pPr>
              <w:jc w:val="both"/>
              <w:rPr>
                <w:color w:val="000000"/>
              </w:rPr>
            </w:pPr>
            <w:r>
              <w:rPr>
                <w:color w:val="000000"/>
              </w:rPr>
              <w:t>608</w:t>
            </w:r>
          </w:p>
        </w:tc>
        <w:tc>
          <w:tcPr>
            <w:tcW w:w="9300" w:type="dxa"/>
            <w:vAlign w:val="center"/>
          </w:tcPr>
          <w:p w:rsidR="007967E2" w:rsidRPr="00EC4561" w:rsidRDefault="007967E2" w:rsidP="00E63E2C">
            <w:pPr>
              <w:widowControl w:val="0"/>
              <w:autoSpaceDE w:val="0"/>
              <w:autoSpaceDN w:val="0"/>
              <w:adjustRightInd w:val="0"/>
              <w:spacing w:before="15" w:line="225" w:lineRule="exact"/>
              <w:ind w:left="15"/>
              <w:rPr>
                <w:color w:val="000000"/>
                <w:sz w:val="24"/>
                <w:szCs w:val="24"/>
              </w:rPr>
            </w:pPr>
            <w:r w:rsidRPr="00EC4561">
              <w:rPr>
                <w:color w:val="000000"/>
                <w:sz w:val="24"/>
                <w:szCs w:val="24"/>
              </w:rPr>
              <w:t>Исследование уровня свободного трийодтиронина (СТ3) в крови</w:t>
            </w:r>
          </w:p>
        </w:tc>
      </w:tr>
      <w:tr w:rsidR="007967E2" w:rsidRPr="00D041FD" w:rsidTr="00381F2D">
        <w:tc>
          <w:tcPr>
            <w:tcW w:w="588" w:type="dxa"/>
          </w:tcPr>
          <w:p w:rsidR="007967E2" w:rsidRDefault="001C65EE" w:rsidP="00C64476">
            <w:pPr>
              <w:jc w:val="both"/>
              <w:rPr>
                <w:color w:val="000000"/>
              </w:rPr>
            </w:pPr>
            <w:r>
              <w:rPr>
                <w:color w:val="000000"/>
              </w:rPr>
              <w:t>609</w:t>
            </w:r>
          </w:p>
        </w:tc>
        <w:tc>
          <w:tcPr>
            <w:tcW w:w="9300" w:type="dxa"/>
            <w:vAlign w:val="center"/>
          </w:tcPr>
          <w:p w:rsidR="007967E2" w:rsidRPr="00EC4561" w:rsidRDefault="007967E2" w:rsidP="00E63E2C">
            <w:pPr>
              <w:widowControl w:val="0"/>
              <w:autoSpaceDE w:val="0"/>
              <w:autoSpaceDN w:val="0"/>
              <w:adjustRightInd w:val="0"/>
              <w:spacing w:before="15" w:line="225" w:lineRule="exact"/>
              <w:ind w:left="15"/>
              <w:rPr>
                <w:color w:val="000000"/>
                <w:sz w:val="24"/>
                <w:szCs w:val="24"/>
              </w:rPr>
            </w:pPr>
            <w:r w:rsidRPr="00EC4561">
              <w:rPr>
                <w:color w:val="000000"/>
                <w:sz w:val="24"/>
                <w:szCs w:val="24"/>
              </w:rPr>
              <w:t>Исследование уровня соматотропного гормона в крови</w:t>
            </w:r>
          </w:p>
        </w:tc>
      </w:tr>
      <w:tr w:rsidR="007967E2" w:rsidRPr="00D041FD" w:rsidTr="00381F2D">
        <w:tc>
          <w:tcPr>
            <w:tcW w:w="588" w:type="dxa"/>
          </w:tcPr>
          <w:p w:rsidR="007967E2" w:rsidRDefault="001C65EE" w:rsidP="00C64476">
            <w:pPr>
              <w:jc w:val="both"/>
              <w:rPr>
                <w:color w:val="000000"/>
              </w:rPr>
            </w:pPr>
            <w:r>
              <w:rPr>
                <w:color w:val="000000"/>
              </w:rPr>
              <w:t>610</w:t>
            </w:r>
          </w:p>
        </w:tc>
        <w:tc>
          <w:tcPr>
            <w:tcW w:w="9300" w:type="dxa"/>
            <w:vAlign w:val="center"/>
          </w:tcPr>
          <w:p w:rsidR="007967E2" w:rsidRPr="00EC4561" w:rsidRDefault="007967E2" w:rsidP="00E63E2C">
            <w:pPr>
              <w:widowControl w:val="0"/>
              <w:autoSpaceDE w:val="0"/>
              <w:autoSpaceDN w:val="0"/>
              <w:adjustRightInd w:val="0"/>
              <w:spacing w:before="15" w:line="225" w:lineRule="exact"/>
              <w:ind w:left="15"/>
              <w:rPr>
                <w:color w:val="000000"/>
                <w:sz w:val="24"/>
                <w:szCs w:val="24"/>
              </w:rPr>
            </w:pPr>
            <w:r w:rsidRPr="00EC4561">
              <w:rPr>
                <w:color w:val="000000"/>
                <w:sz w:val="24"/>
                <w:szCs w:val="24"/>
              </w:rPr>
              <w:t>Исследование уровня тиреоглобулина в крови</w:t>
            </w:r>
          </w:p>
        </w:tc>
      </w:tr>
      <w:tr w:rsidR="007967E2" w:rsidRPr="00D041FD" w:rsidTr="00381F2D">
        <w:tc>
          <w:tcPr>
            <w:tcW w:w="588" w:type="dxa"/>
          </w:tcPr>
          <w:p w:rsidR="007967E2" w:rsidRDefault="001C65EE" w:rsidP="00C64476">
            <w:pPr>
              <w:jc w:val="both"/>
              <w:rPr>
                <w:color w:val="000000"/>
              </w:rPr>
            </w:pPr>
            <w:r>
              <w:rPr>
                <w:color w:val="000000"/>
              </w:rPr>
              <w:t>611</w:t>
            </w:r>
          </w:p>
        </w:tc>
        <w:tc>
          <w:tcPr>
            <w:tcW w:w="9300" w:type="dxa"/>
            <w:vAlign w:val="center"/>
          </w:tcPr>
          <w:p w:rsidR="007967E2" w:rsidRPr="00EC4561" w:rsidRDefault="007967E2" w:rsidP="00E63E2C">
            <w:pPr>
              <w:widowControl w:val="0"/>
              <w:autoSpaceDE w:val="0"/>
              <w:autoSpaceDN w:val="0"/>
              <w:adjustRightInd w:val="0"/>
              <w:spacing w:before="15" w:line="225" w:lineRule="exact"/>
              <w:ind w:left="15"/>
              <w:rPr>
                <w:color w:val="000000"/>
                <w:sz w:val="24"/>
                <w:szCs w:val="24"/>
              </w:rPr>
            </w:pPr>
            <w:r w:rsidRPr="00EC4561">
              <w:rPr>
                <w:color w:val="000000"/>
                <w:sz w:val="24"/>
                <w:szCs w:val="24"/>
              </w:rPr>
              <w:t>Исследование уровня тиреотропного гормона (ТТГ) в крови</w:t>
            </w:r>
          </w:p>
        </w:tc>
      </w:tr>
      <w:tr w:rsidR="007967E2" w:rsidRPr="00D041FD" w:rsidTr="00381F2D">
        <w:tc>
          <w:tcPr>
            <w:tcW w:w="588" w:type="dxa"/>
          </w:tcPr>
          <w:p w:rsidR="007967E2" w:rsidRDefault="001C65EE" w:rsidP="00C64476">
            <w:pPr>
              <w:jc w:val="both"/>
              <w:rPr>
                <w:color w:val="000000"/>
              </w:rPr>
            </w:pPr>
            <w:r>
              <w:rPr>
                <w:color w:val="000000"/>
              </w:rPr>
              <w:t>612</w:t>
            </w:r>
          </w:p>
        </w:tc>
        <w:tc>
          <w:tcPr>
            <w:tcW w:w="9300" w:type="dxa"/>
            <w:vAlign w:val="center"/>
          </w:tcPr>
          <w:p w:rsidR="007967E2" w:rsidRPr="00EC4561" w:rsidRDefault="007967E2" w:rsidP="00E63E2C">
            <w:pPr>
              <w:widowControl w:val="0"/>
              <w:autoSpaceDE w:val="0"/>
              <w:autoSpaceDN w:val="0"/>
              <w:adjustRightInd w:val="0"/>
              <w:spacing w:before="15" w:line="225" w:lineRule="exact"/>
              <w:ind w:left="15"/>
              <w:rPr>
                <w:color w:val="000000"/>
                <w:sz w:val="24"/>
                <w:szCs w:val="24"/>
              </w:rPr>
            </w:pPr>
            <w:r w:rsidRPr="00EC4561">
              <w:rPr>
                <w:color w:val="000000"/>
                <w:sz w:val="24"/>
                <w:szCs w:val="24"/>
              </w:rPr>
              <w:t>Исследование уровня фолликулостимулирующего гормона в сыворотке крови</w:t>
            </w:r>
          </w:p>
        </w:tc>
      </w:tr>
      <w:tr w:rsidR="007967E2" w:rsidRPr="00D041FD" w:rsidTr="00381F2D">
        <w:tc>
          <w:tcPr>
            <w:tcW w:w="588" w:type="dxa"/>
          </w:tcPr>
          <w:p w:rsidR="007967E2" w:rsidRDefault="001C65EE" w:rsidP="00C64476">
            <w:pPr>
              <w:jc w:val="both"/>
              <w:rPr>
                <w:color w:val="000000"/>
              </w:rPr>
            </w:pPr>
            <w:r>
              <w:rPr>
                <w:color w:val="000000"/>
              </w:rPr>
              <w:t>613</w:t>
            </w:r>
          </w:p>
        </w:tc>
        <w:tc>
          <w:tcPr>
            <w:tcW w:w="9300" w:type="dxa"/>
            <w:vAlign w:val="center"/>
          </w:tcPr>
          <w:p w:rsidR="007967E2" w:rsidRPr="00EC4561" w:rsidRDefault="007967E2" w:rsidP="00E63E2C">
            <w:pPr>
              <w:widowControl w:val="0"/>
              <w:autoSpaceDE w:val="0"/>
              <w:autoSpaceDN w:val="0"/>
              <w:adjustRightInd w:val="0"/>
              <w:spacing w:before="15" w:line="225" w:lineRule="exact"/>
              <w:ind w:left="15"/>
              <w:rPr>
                <w:color w:val="000000"/>
                <w:sz w:val="24"/>
                <w:szCs w:val="24"/>
              </w:rPr>
            </w:pPr>
            <w:r w:rsidRPr="00EC4561">
              <w:rPr>
                <w:color w:val="000000"/>
                <w:sz w:val="24"/>
                <w:szCs w:val="24"/>
              </w:rPr>
              <w:t>Исследование уровня хорионического гонадотропина (свободная бета-субъединица) в сыворотке крови</w:t>
            </w:r>
          </w:p>
        </w:tc>
      </w:tr>
      <w:tr w:rsidR="007967E2" w:rsidRPr="00D041FD" w:rsidTr="00381F2D">
        <w:tc>
          <w:tcPr>
            <w:tcW w:w="588" w:type="dxa"/>
          </w:tcPr>
          <w:p w:rsidR="007967E2" w:rsidRDefault="001C65EE" w:rsidP="00C64476">
            <w:pPr>
              <w:jc w:val="both"/>
              <w:rPr>
                <w:color w:val="000000"/>
              </w:rPr>
            </w:pPr>
            <w:r>
              <w:rPr>
                <w:color w:val="000000"/>
              </w:rPr>
              <w:t>614</w:t>
            </w:r>
          </w:p>
        </w:tc>
        <w:tc>
          <w:tcPr>
            <w:tcW w:w="9300" w:type="dxa"/>
            <w:vAlign w:val="center"/>
          </w:tcPr>
          <w:p w:rsidR="007967E2" w:rsidRPr="00EC4561" w:rsidRDefault="007967E2" w:rsidP="00E63E2C">
            <w:pPr>
              <w:widowControl w:val="0"/>
              <w:autoSpaceDE w:val="0"/>
              <w:autoSpaceDN w:val="0"/>
              <w:adjustRightInd w:val="0"/>
              <w:spacing w:before="15" w:line="225" w:lineRule="exact"/>
              <w:ind w:left="15"/>
              <w:rPr>
                <w:color w:val="000000"/>
                <w:sz w:val="24"/>
                <w:szCs w:val="24"/>
              </w:rPr>
            </w:pPr>
            <w:r w:rsidRPr="00EC4561">
              <w:rPr>
                <w:color w:val="000000"/>
                <w:sz w:val="24"/>
                <w:szCs w:val="24"/>
              </w:rPr>
              <w:t>Исследование уровня хорионического гонадотропина общего в сыворотке крови</w:t>
            </w:r>
          </w:p>
        </w:tc>
      </w:tr>
      <w:tr w:rsidR="007967E2" w:rsidRPr="00D041FD" w:rsidTr="00381F2D">
        <w:tc>
          <w:tcPr>
            <w:tcW w:w="588" w:type="dxa"/>
          </w:tcPr>
          <w:p w:rsidR="007967E2" w:rsidRDefault="001C65EE" w:rsidP="00C64476">
            <w:pPr>
              <w:jc w:val="both"/>
              <w:rPr>
                <w:color w:val="000000"/>
              </w:rPr>
            </w:pPr>
            <w:r>
              <w:rPr>
                <w:color w:val="000000"/>
              </w:rPr>
              <w:t>615</w:t>
            </w:r>
          </w:p>
        </w:tc>
        <w:tc>
          <w:tcPr>
            <w:tcW w:w="9300" w:type="dxa"/>
            <w:vAlign w:val="center"/>
          </w:tcPr>
          <w:p w:rsidR="007967E2" w:rsidRPr="00EC4561" w:rsidRDefault="007967E2" w:rsidP="00E63E2C">
            <w:pPr>
              <w:widowControl w:val="0"/>
              <w:autoSpaceDE w:val="0"/>
              <w:autoSpaceDN w:val="0"/>
              <w:adjustRightInd w:val="0"/>
              <w:spacing w:before="15" w:line="225" w:lineRule="exact"/>
              <w:ind w:left="15"/>
              <w:rPr>
                <w:color w:val="000000"/>
                <w:sz w:val="24"/>
                <w:szCs w:val="24"/>
              </w:rPr>
            </w:pPr>
            <w:r w:rsidRPr="00EC4561">
              <w:rPr>
                <w:color w:val="000000"/>
                <w:sz w:val="24"/>
                <w:szCs w:val="24"/>
              </w:rPr>
              <w:t>Комплексное исследование на гормоны (6 показателей): 17-ОН прогестерон (17-гидроксипрогестерон; 17-ОПГ) Кортизол (Гидрокортизон) (Cortisol, Hydrocortisone) Дегидроэпиандростерон-сульфат (ДГЭА-С, DHEA-S) Прогестерон (Progesterone) Тестостерон общий (Testosterone) Эстрадиол (E2, Estradiol)</w:t>
            </w:r>
          </w:p>
        </w:tc>
      </w:tr>
      <w:tr w:rsidR="007967E2" w:rsidRPr="00D041FD" w:rsidTr="00381F2D">
        <w:tc>
          <w:tcPr>
            <w:tcW w:w="588" w:type="dxa"/>
          </w:tcPr>
          <w:p w:rsidR="007967E2" w:rsidRDefault="001C65EE" w:rsidP="00C64476">
            <w:pPr>
              <w:jc w:val="both"/>
              <w:rPr>
                <w:color w:val="000000"/>
              </w:rPr>
            </w:pPr>
            <w:r>
              <w:rPr>
                <w:color w:val="000000"/>
              </w:rPr>
              <w:lastRenderedPageBreak/>
              <w:t>616</w:t>
            </w:r>
          </w:p>
        </w:tc>
        <w:tc>
          <w:tcPr>
            <w:tcW w:w="9300" w:type="dxa"/>
            <w:vAlign w:val="center"/>
          </w:tcPr>
          <w:p w:rsidR="007967E2" w:rsidRPr="00EC4561" w:rsidRDefault="007967E2" w:rsidP="00E63E2C">
            <w:pPr>
              <w:widowControl w:val="0"/>
              <w:autoSpaceDE w:val="0"/>
              <w:autoSpaceDN w:val="0"/>
              <w:adjustRightInd w:val="0"/>
              <w:spacing w:before="15" w:line="225" w:lineRule="exact"/>
              <w:ind w:left="15"/>
              <w:rPr>
                <w:color w:val="000000"/>
                <w:sz w:val="24"/>
                <w:szCs w:val="24"/>
              </w:rPr>
            </w:pPr>
            <w:r w:rsidRPr="00EC4561">
              <w:rPr>
                <w:color w:val="000000"/>
                <w:sz w:val="24"/>
                <w:szCs w:val="24"/>
              </w:rPr>
              <w:t>Комплексное определение содержания 17-кетостероидов в моче хроматографическим методом</w:t>
            </w:r>
          </w:p>
        </w:tc>
      </w:tr>
      <w:tr w:rsidR="007967E2" w:rsidRPr="00D041FD" w:rsidTr="00381F2D">
        <w:tc>
          <w:tcPr>
            <w:tcW w:w="588" w:type="dxa"/>
          </w:tcPr>
          <w:p w:rsidR="007967E2" w:rsidRDefault="001C65EE" w:rsidP="00C64476">
            <w:pPr>
              <w:jc w:val="both"/>
              <w:rPr>
                <w:color w:val="000000"/>
              </w:rPr>
            </w:pPr>
            <w:r>
              <w:rPr>
                <w:color w:val="000000"/>
              </w:rPr>
              <w:t>617</w:t>
            </w:r>
          </w:p>
        </w:tc>
        <w:tc>
          <w:tcPr>
            <w:tcW w:w="9300" w:type="dxa"/>
            <w:vAlign w:val="center"/>
          </w:tcPr>
          <w:p w:rsidR="007967E2" w:rsidRPr="00EC4561" w:rsidRDefault="007967E2" w:rsidP="00E63E2C">
            <w:pPr>
              <w:widowControl w:val="0"/>
              <w:autoSpaceDE w:val="0"/>
              <w:autoSpaceDN w:val="0"/>
              <w:adjustRightInd w:val="0"/>
              <w:spacing w:before="15" w:line="225" w:lineRule="exact"/>
              <w:ind w:left="15"/>
              <w:rPr>
                <w:color w:val="000000"/>
                <w:sz w:val="24"/>
                <w:szCs w:val="24"/>
              </w:rPr>
            </w:pPr>
            <w:r w:rsidRPr="00EC4561">
              <w:rPr>
                <w:color w:val="000000"/>
                <w:sz w:val="24"/>
                <w:szCs w:val="24"/>
              </w:rPr>
              <w:t>Метанефрин и норметанефрин свободные (в крови)</w:t>
            </w:r>
          </w:p>
        </w:tc>
      </w:tr>
      <w:tr w:rsidR="007967E2" w:rsidRPr="00D041FD" w:rsidTr="00381F2D">
        <w:tc>
          <w:tcPr>
            <w:tcW w:w="588" w:type="dxa"/>
          </w:tcPr>
          <w:p w:rsidR="007967E2" w:rsidRDefault="001C65EE" w:rsidP="00C64476">
            <w:pPr>
              <w:jc w:val="both"/>
              <w:rPr>
                <w:color w:val="000000"/>
              </w:rPr>
            </w:pPr>
            <w:r>
              <w:rPr>
                <w:color w:val="000000"/>
              </w:rPr>
              <w:t>618</w:t>
            </w:r>
          </w:p>
        </w:tc>
        <w:tc>
          <w:tcPr>
            <w:tcW w:w="9300" w:type="dxa"/>
            <w:vAlign w:val="center"/>
          </w:tcPr>
          <w:p w:rsidR="007967E2" w:rsidRPr="00EC4561" w:rsidRDefault="007967E2" w:rsidP="00E63E2C">
            <w:pPr>
              <w:widowControl w:val="0"/>
              <w:autoSpaceDE w:val="0"/>
              <w:autoSpaceDN w:val="0"/>
              <w:adjustRightInd w:val="0"/>
              <w:spacing w:before="15" w:line="225" w:lineRule="exact"/>
              <w:ind w:left="15"/>
              <w:rPr>
                <w:color w:val="000000"/>
                <w:sz w:val="24"/>
                <w:szCs w:val="24"/>
              </w:rPr>
            </w:pPr>
            <w:r w:rsidRPr="00EC4561">
              <w:rPr>
                <w:color w:val="000000"/>
                <w:sz w:val="24"/>
                <w:szCs w:val="24"/>
              </w:rPr>
              <w:t>Определение рениновой активности плазмы крови</w:t>
            </w:r>
          </w:p>
        </w:tc>
      </w:tr>
      <w:tr w:rsidR="007967E2" w:rsidRPr="00D041FD" w:rsidTr="00381F2D">
        <w:tc>
          <w:tcPr>
            <w:tcW w:w="588" w:type="dxa"/>
          </w:tcPr>
          <w:p w:rsidR="007967E2" w:rsidRDefault="001C65EE" w:rsidP="00C64476">
            <w:pPr>
              <w:jc w:val="both"/>
              <w:rPr>
                <w:color w:val="000000"/>
              </w:rPr>
            </w:pPr>
            <w:r>
              <w:rPr>
                <w:color w:val="000000"/>
              </w:rPr>
              <w:t>619</w:t>
            </w:r>
          </w:p>
        </w:tc>
        <w:tc>
          <w:tcPr>
            <w:tcW w:w="9300" w:type="dxa"/>
            <w:vAlign w:val="center"/>
          </w:tcPr>
          <w:p w:rsidR="007967E2" w:rsidRPr="00EC4561" w:rsidRDefault="007967E2" w:rsidP="00E63E2C">
            <w:pPr>
              <w:widowControl w:val="0"/>
              <w:autoSpaceDE w:val="0"/>
              <w:autoSpaceDN w:val="0"/>
              <w:adjustRightInd w:val="0"/>
              <w:spacing w:before="15" w:line="225" w:lineRule="exact"/>
              <w:ind w:left="15"/>
              <w:rPr>
                <w:color w:val="000000"/>
                <w:sz w:val="24"/>
                <w:szCs w:val="24"/>
              </w:rPr>
            </w:pPr>
            <w:r w:rsidRPr="00EC4561">
              <w:rPr>
                <w:color w:val="000000"/>
                <w:sz w:val="24"/>
                <w:szCs w:val="24"/>
              </w:rPr>
              <w:t>Определение секреторного белка эпидидимиса человека 4 (HE4) в крови</w:t>
            </w:r>
          </w:p>
        </w:tc>
      </w:tr>
      <w:tr w:rsidR="007967E2" w:rsidRPr="00D041FD" w:rsidTr="00381F2D">
        <w:tc>
          <w:tcPr>
            <w:tcW w:w="588" w:type="dxa"/>
          </w:tcPr>
          <w:p w:rsidR="007967E2" w:rsidRDefault="001C65EE" w:rsidP="00C64476">
            <w:pPr>
              <w:jc w:val="both"/>
              <w:rPr>
                <w:color w:val="000000"/>
              </w:rPr>
            </w:pPr>
            <w:r>
              <w:rPr>
                <w:color w:val="000000"/>
              </w:rPr>
              <w:t>620</w:t>
            </w:r>
          </w:p>
        </w:tc>
        <w:tc>
          <w:tcPr>
            <w:tcW w:w="9300" w:type="dxa"/>
            <w:vAlign w:val="center"/>
          </w:tcPr>
          <w:p w:rsidR="007967E2" w:rsidRPr="00EC4561" w:rsidRDefault="007967E2" w:rsidP="00E63E2C">
            <w:pPr>
              <w:widowControl w:val="0"/>
              <w:autoSpaceDE w:val="0"/>
              <w:autoSpaceDN w:val="0"/>
              <w:adjustRightInd w:val="0"/>
              <w:spacing w:before="15" w:line="225" w:lineRule="exact"/>
              <w:ind w:left="15"/>
              <w:rPr>
                <w:color w:val="000000"/>
                <w:sz w:val="24"/>
                <w:szCs w:val="24"/>
              </w:rPr>
            </w:pPr>
            <w:r w:rsidRPr="00EC4561">
              <w:rPr>
                <w:color w:val="000000"/>
                <w:sz w:val="24"/>
                <w:szCs w:val="24"/>
              </w:rPr>
              <w:t>Определение фракций пролактина в крови</w:t>
            </w:r>
          </w:p>
        </w:tc>
      </w:tr>
      <w:tr w:rsidR="007967E2" w:rsidRPr="00D041FD" w:rsidTr="00381F2D">
        <w:tc>
          <w:tcPr>
            <w:tcW w:w="588" w:type="dxa"/>
          </w:tcPr>
          <w:p w:rsidR="007967E2" w:rsidRDefault="001C65EE" w:rsidP="00C64476">
            <w:pPr>
              <w:jc w:val="both"/>
              <w:rPr>
                <w:color w:val="000000"/>
              </w:rPr>
            </w:pPr>
            <w:r>
              <w:rPr>
                <w:color w:val="000000"/>
              </w:rPr>
              <w:t>621</w:t>
            </w:r>
          </w:p>
        </w:tc>
        <w:tc>
          <w:tcPr>
            <w:tcW w:w="9300" w:type="dxa"/>
            <w:vAlign w:val="center"/>
          </w:tcPr>
          <w:p w:rsidR="007967E2" w:rsidRPr="00EC4561" w:rsidRDefault="007967E2" w:rsidP="00E63E2C">
            <w:pPr>
              <w:widowControl w:val="0"/>
              <w:autoSpaceDE w:val="0"/>
              <w:autoSpaceDN w:val="0"/>
              <w:adjustRightInd w:val="0"/>
              <w:spacing w:before="15" w:line="225" w:lineRule="exact"/>
              <w:ind w:left="15"/>
              <w:rPr>
                <w:color w:val="000000"/>
                <w:sz w:val="24"/>
                <w:szCs w:val="24"/>
              </w:rPr>
            </w:pPr>
            <w:r w:rsidRPr="00EC4561">
              <w:rPr>
                <w:color w:val="000000"/>
                <w:sz w:val="24"/>
                <w:szCs w:val="24"/>
              </w:rPr>
              <w:t>Проинсулин</w:t>
            </w:r>
          </w:p>
        </w:tc>
      </w:tr>
      <w:tr w:rsidR="007967E2" w:rsidRPr="00D041FD" w:rsidTr="00381F2D">
        <w:tc>
          <w:tcPr>
            <w:tcW w:w="588" w:type="dxa"/>
          </w:tcPr>
          <w:p w:rsidR="007967E2" w:rsidRDefault="001C65EE" w:rsidP="00C64476">
            <w:pPr>
              <w:jc w:val="both"/>
              <w:rPr>
                <w:color w:val="000000"/>
              </w:rPr>
            </w:pPr>
            <w:r>
              <w:rPr>
                <w:color w:val="000000"/>
              </w:rPr>
              <w:t>622</w:t>
            </w:r>
          </w:p>
        </w:tc>
        <w:tc>
          <w:tcPr>
            <w:tcW w:w="9300" w:type="dxa"/>
            <w:vAlign w:val="center"/>
          </w:tcPr>
          <w:p w:rsidR="007967E2" w:rsidRPr="00EC4561" w:rsidRDefault="007967E2" w:rsidP="00E63E2C">
            <w:pPr>
              <w:widowControl w:val="0"/>
              <w:autoSpaceDE w:val="0"/>
              <w:autoSpaceDN w:val="0"/>
              <w:adjustRightInd w:val="0"/>
              <w:spacing w:before="15" w:line="225" w:lineRule="exact"/>
              <w:ind w:left="15"/>
              <w:rPr>
                <w:color w:val="000000"/>
                <w:sz w:val="24"/>
                <w:szCs w:val="24"/>
              </w:rPr>
            </w:pPr>
            <w:r w:rsidRPr="00EC4561">
              <w:rPr>
                <w:color w:val="000000"/>
                <w:sz w:val="24"/>
                <w:szCs w:val="24"/>
              </w:rPr>
              <w:t xml:space="preserve">Эстрадиол </w:t>
            </w:r>
            <w:proofErr w:type="gramStart"/>
            <w:r w:rsidRPr="00EC4561">
              <w:rPr>
                <w:color w:val="000000"/>
                <w:sz w:val="24"/>
                <w:szCs w:val="24"/>
              </w:rPr>
              <w:t>свободный</w:t>
            </w:r>
            <w:proofErr w:type="gramEnd"/>
            <w:r w:rsidRPr="00EC4561">
              <w:rPr>
                <w:color w:val="000000"/>
                <w:sz w:val="24"/>
                <w:szCs w:val="24"/>
              </w:rPr>
              <w:t xml:space="preserve"> в слюне</w:t>
            </w:r>
          </w:p>
        </w:tc>
      </w:tr>
      <w:tr w:rsidR="007967E2" w:rsidRPr="00D041FD" w:rsidTr="00381F2D">
        <w:tc>
          <w:tcPr>
            <w:tcW w:w="588" w:type="dxa"/>
          </w:tcPr>
          <w:p w:rsidR="007967E2" w:rsidRDefault="001C65EE" w:rsidP="00C64476">
            <w:pPr>
              <w:jc w:val="both"/>
              <w:rPr>
                <w:color w:val="000000"/>
              </w:rPr>
            </w:pPr>
            <w:r>
              <w:rPr>
                <w:color w:val="000000"/>
              </w:rPr>
              <w:t>623</w:t>
            </w:r>
          </w:p>
        </w:tc>
        <w:tc>
          <w:tcPr>
            <w:tcW w:w="9300" w:type="dxa"/>
            <w:vAlign w:val="center"/>
          </w:tcPr>
          <w:p w:rsidR="007967E2" w:rsidRPr="00EC4561" w:rsidRDefault="007967E2" w:rsidP="00E63E2C">
            <w:pPr>
              <w:widowControl w:val="0"/>
              <w:autoSpaceDE w:val="0"/>
              <w:autoSpaceDN w:val="0"/>
              <w:adjustRightInd w:val="0"/>
              <w:spacing w:before="15" w:line="225" w:lineRule="exact"/>
              <w:ind w:left="15"/>
              <w:rPr>
                <w:color w:val="000000"/>
                <w:sz w:val="24"/>
                <w:szCs w:val="24"/>
              </w:rPr>
            </w:pPr>
            <w:r w:rsidRPr="00EC4561">
              <w:rPr>
                <w:color w:val="000000"/>
                <w:sz w:val="24"/>
                <w:szCs w:val="24"/>
              </w:rPr>
              <w:t>Эстрон (Е</w:t>
            </w:r>
            <w:proofErr w:type="gramStart"/>
            <w:r w:rsidRPr="00EC4561">
              <w:rPr>
                <w:color w:val="000000"/>
                <w:sz w:val="24"/>
                <w:szCs w:val="24"/>
              </w:rPr>
              <w:t>1</w:t>
            </w:r>
            <w:proofErr w:type="gramEnd"/>
            <w:r w:rsidRPr="00EC4561">
              <w:rPr>
                <w:color w:val="000000"/>
                <w:sz w:val="24"/>
                <w:szCs w:val="24"/>
              </w:rPr>
              <w:t>)</w:t>
            </w:r>
          </w:p>
        </w:tc>
      </w:tr>
      <w:tr w:rsidR="007967E2" w:rsidRPr="00D041FD" w:rsidTr="00381F2D">
        <w:tc>
          <w:tcPr>
            <w:tcW w:w="588" w:type="dxa"/>
          </w:tcPr>
          <w:p w:rsidR="007967E2" w:rsidRDefault="007967E2" w:rsidP="00C64476">
            <w:pPr>
              <w:jc w:val="both"/>
              <w:rPr>
                <w:color w:val="000000"/>
              </w:rPr>
            </w:pPr>
          </w:p>
        </w:tc>
        <w:tc>
          <w:tcPr>
            <w:tcW w:w="9300" w:type="dxa"/>
            <w:vAlign w:val="center"/>
          </w:tcPr>
          <w:p w:rsidR="007967E2" w:rsidRPr="00EC4561" w:rsidRDefault="007967E2" w:rsidP="007967E2">
            <w:pPr>
              <w:widowControl w:val="0"/>
              <w:autoSpaceDE w:val="0"/>
              <w:autoSpaceDN w:val="0"/>
              <w:adjustRightInd w:val="0"/>
              <w:spacing w:before="15" w:line="225" w:lineRule="exact"/>
              <w:ind w:left="15"/>
              <w:jc w:val="center"/>
              <w:rPr>
                <w:color w:val="000000"/>
                <w:sz w:val="24"/>
                <w:szCs w:val="24"/>
              </w:rPr>
            </w:pPr>
            <w:r w:rsidRPr="00EC4561">
              <w:rPr>
                <w:color w:val="000000"/>
                <w:sz w:val="24"/>
                <w:szCs w:val="24"/>
              </w:rPr>
              <w:t>Иммунология</w:t>
            </w:r>
          </w:p>
        </w:tc>
      </w:tr>
      <w:tr w:rsidR="00892C9E" w:rsidRPr="00D041FD" w:rsidTr="00381F2D">
        <w:tc>
          <w:tcPr>
            <w:tcW w:w="588" w:type="dxa"/>
          </w:tcPr>
          <w:p w:rsidR="00892C9E" w:rsidRDefault="001C65EE" w:rsidP="00C64476">
            <w:pPr>
              <w:jc w:val="both"/>
              <w:rPr>
                <w:color w:val="000000"/>
              </w:rPr>
            </w:pPr>
            <w:r>
              <w:rPr>
                <w:color w:val="000000"/>
              </w:rPr>
              <w:t>624</w:t>
            </w:r>
          </w:p>
        </w:tc>
        <w:tc>
          <w:tcPr>
            <w:tcW w:w="9300" w:type="dxa"/>
            <w:vAlign w:val="center"/>
          </w:tcPr>
          <w:p w:rsidR="00892C9E" w:rsidRPr="00EC4561" w:rsidRDefault="00892C9E" w:rsidP="00E63E2C">
            <w:pPr>
              <w:widowControl w:val="0"/>
              <w:autoSpaceDE w:val="0"/>
              <w:autoSpaceDN w:val="0"/>
              <w:adjustRightInd w:val="0"/>
              <w:spacing w:before="15" w:line="225" w:lineRule="exact"/>
              <w:ind w:left="15"/>
              <w:rPr>
                <w:color w:val="000000"/>
                <w:sz w:val="24"/>
                <w:szCs w:val="24"/>
              </w:rPr>
            </w:pPr>
            <w:r w:rsidRPr="00EC4561">
              <w:rPr>
                <w:color w:val="000000"/>
                <w:sz w:val="24"/>
                <w:szCs w:val="24"/>
              </w:rPr>
              <w:t>"ЭЛИ-ЖКТ-тест-12" (состояние органов  системы пищеварения, 12 антигенов)</w:t>
            </w:r>
          </w:p>
        </w:tc>
      </w:tr>
      <w:tr w:rsidR="00892C9E" w:rsidRPr="00D041FD" w:rsidTr="00381F2D">
        <w:tc>
          <w:tcPr>
            <w:tcW w:w="588" w:type="dxa"/>
          </w:tcPr>
          <w:p w:rsidR="00892C9E" w:rsidRDefault="001C65EE" w:rsidP="00C64476">
            <w:pPr>
              <w:jc w:val="both"/>
              <w:rPr>
                <w:color w:val="000000"/>
              </w:rPr>
            </w:pPr>
            <w:r>
              <w:rPr>
                <w:color w:val="000000"/>
              </w:rPr>
              <w:t>625</w:t>
            </w:r>
          </w:p>
        </w:tc>
        <w:tc>
          <w:tcPr>
            <w:tcW w:w="9300" w:type="dxa"/>
            <w:vAlign w:val="center"/>
          </w:tcPr>
          <w:p w:rsidR="00892C9E" w:rsidRPr="00EC4561" w:rsidRDefault="00892C9E" w:rsidP="00E63E2C">
            <w:pPr>
              <w:widowControl w:val="0"/>
              <w:autoSpaceDE w:val="0"/>
              <w:autoSpaceDN w:val="0"/>
              <w:adjustRightInd w:val="0"/>
              <w:spacing w:before="15" w:line="225" w:lineRule="exact"/>
              <w:ind w:left="15"/>
              <w:rPr>
                <w:color w:val="000000"/>
                <w:sz w:val="24"/>
                <w:szCs w:val="24"/>
              </w:rPr>
            </w:pPr>
            <w:r w:rsidRPr="00EC4561">
              <w:rPr>
                <w:color w:val="000000"/>
                <w:sz w:val="24"/>
                <w:szCs w:val="24"/>
              </w:rPr>
              <w:t>Adenovirus, IgA (антитела к аденовирусу, IgA)</w:t>
            </w:r>
          </w:p>
        </w:tc>
      </w:tr>
      <w:tr w:rsidR="00892C9E" w:rsidRPr="00D041FD" w:rsidTr="00381F2D">
        <w:tc>
          <w:tcPr>
            <w:tcW w:w="588" w:type="dxa"/>
          </w:tcPr>
          <w:p w:rsidR="00892C9E" w:rsidRDefault="001C65EE" w:rsidP="00C64476">
            <w:pPr>
              <w:jc w:val="both"/>
              <w:rPr>
                <w:color w:val="000000"/>
              </w:rPr>
            </w:pPr>
            <w:r>
              <w:rPr>
                <w:color w:val="000000"/>
              </w:rPr>
              <w:t>626</w:t>
            </w:r>
          </w:p>
        </w:tc>
        <w:tc>
          <w:tcPr>
            <w:tcW w:w="9300" w:type="dxa"/>
            <w:vAlign w:val="center"/>
          </w:tcPr>
          <w:p w:rsidR="00892C9E" w:rsidRPr="00EC4561" w:rsidRDefault="00892C9E" w:rsidP="00E63E2C">
            <w:pPr>
              <w:widowControl w:val="0"/>
              <w:autoSpaceDE w:val="0"/>
              <w:autoSpaceDN w:val="0"/>
              <w:adjustRightInd w:val="0"/>
              <w:spacing w:before="15" w:line="225" w:lineRule="exact"/>
              <w:ind w:left="15"/>
              <w:rPr>
                <w:color w:val="000000"/>
                <w:sz w:val="24"/>
                <w:szCs w:val="24"/>
              </w:rPr>
            </w:pPr>
            <w:r w:rsidRPr="00EC4561">
              <w:rPr>
                <w:color w:val="000000"/>
                <w:sz w:val="24"/>
                <w:szCs w:val="24"/>
              </w:rPr>
              <w:t>Adenovirus, IgG (антитела к аденовирусу, IgG)</w:t>
            </w:r>
          </w:p>
        </w:tc>
      </w:tr>
      <w:tr w:rsidR="00892C9E" w:rsidRPr="00D041FD" w:rsidTr="00381F2D">
        <w:tc>
          <w:tcPr>
            <w:tcW w:w="588" w:type="dxa"/>
          </w:tcPr>
          <w:p w:rsidR="00892C9E" w:rsidRDefault="001C65EE" w:rsidP="00C64476">
            <w:pPr>
              <w:jc w:val="both"/>
              <w:rPr>
                <w:color w:val="000000"/>
              </w:rPr>
            </w:pPr>
            <w:r>
              <w:rPr>
                <w:color w:val="000000"/>
              </w:rPr>
              <w:t>627</w:t>
            </w:r>
          </w:p>
        </w:tc>
        <w:tc>
          <w:tcPr>
            <w:tcW w:w="9300" w:type="dxa"/>
            <w:vAlign w:val="center"/>
          </w:tcPr>
          <w:p w:rsidR="00892C9E" w:rsidRPr="00EC4561" w:rsidRDefault="00892C9E" w:rsidP="00E63E2C">
            <w:pPr>
              <w:widowControl w:val="0"/>
              <w:autoSpaceDE w:val="0"/>
              <w:autoSpaceDN w:val="0"/>
              <w:adjustRightInd w:val="0"/>
              <w:spacing w:before="15" w:line="225" w:lineRule="exact"/>
              <w:ind w:left="15"/>
              <w:rPr>
                <w:color w:val="000000"/>
                <w:sz w:val="24"/>
                <w:szCs w:val="24"/>
              </w:rPr>
            </w:pPr>
            <w:r w:rsidRPr="00EC4561">
              <w:rPr>
                <w:color w:val="000000"/>
                <w:sz w:val="24"/>
                <w:szCs w:val="24"/>
              </w:rPr>
              <w:t>Bordetella pertussis, Bordetella parapertussis  (антитела к возбудителю коклюша и паракоклюша)</w:t>
            </w:r>
          </w:p>
        </w:tc>
      </w:tr>
      <w:tr w:rsidR="00892C9E" w:rsidRPr="00D041FD" w:rsidTr="00381F2D">
        <w:tc>
          <w:tcPr>
            <w:tcW w:w="588" w:type="dxa"/>
          </w:tcPr>
          <w:p w:rsidR="00892C9E" w:rsidRDefault="001C65EE" w:rsidP="00C64476">
            <w:pPr>
              <w:jc w:val="both"/>
              <w:rPr>
                <w:color w:val="000000"/>
              </w:rPr>
            </w:pPr>
            <w:r>
              <w:rPr>
                <w:color w:val="000000"/>
              </w:rPr>
              <w:t>628</w:t>
            </w:r>
          </w:p>
        </w:tc>
        <w:tc>
          <w:tcPr>
            <w:tcW w:w="9300" w:type="dxa"/>
            <w:vAlign w:val="center"/>
          </w:tcPr>
          <w:p w:rsidR="00892C9E" w:rsidRPr="00EC4561" w:rsidRDefault="00892C9E" w:rsidP="00E63E2C">
            <w:pPr>
              <w:widowControl w:val="0"/>
              <w:autoSpaceDE w:val="0"/>
              <w:autoSpaceDN w:val="0"/>
              <w:adjustRightInd w:val="0"/>
              <w:spacing w:before="15" w:line="225" w:lineRule="exact"/>
              <w:ind w:left="15"/>
              <w:rPr>
                <w:color w:val="000000"/>
                <w:sz w:val="24"/>
                <w:szCs w:val="24"/>
              </w:rPr>
            </w:pPr>
            <w:r w:rsidRPr="00EC4561">
              <w:rPr>
                <w:color w:val="000000"/>
                <w:sz w:val="24"/>
                <w:szCs w:val="24"/>
              </w:rPr>
              <w:t>Bordetella pertussis, IgA (антитела к возбудителю коклюша, IgA)</w:t>
            </w:r>
          </w:p>
        </w:tc>
      </w:tr>
      <w:tr w:rsidR="00892C9E" w:rsidRPr="00D041FD" w:rsidTr="00381F2D">
        <w:tc>
          <w:tcPr>
            <w:tcW w:w="588" w:type="dxa"/>
          </w:tcPr>
          <w:p w:rsidR="00892C9E" w:rsidRDefault="001C65EE" w:rsidP="00C64476">
            <w:pPr>
              <w:jc w:val="both"/>
              <w:rPr>
                <w:color w:val="000000"/>
              </w:rPr>
            </w:pPr>
            <w:r>
              <w:rPr>
                <w:color w:val="000000"/>
              </w:rPr>
              <w:t>629</w:t>
            </w:r>
          </w:p>
        </w:tc>
        <w:tc>
          <w:tcPr>
            <w:tcW w:w="9300" w:type="dxa"/>
            <w:vAlign w:val="center"/>
          </w:tcPr>
          <w:p w:rsidR="00892C9E" w:rsidRPr="00EC4561" w:rsidRDefault="00892C9E" w:rsidP="00E63E2C">
            <w:pPr>
              <w:widowControl w:val="0"/>
              <w:autoSpaceDE w:val="0"/>
              <w:autoSpaceDN w:val="0"/>
              <w:adjustRightInd w:val="0"/>
              <w:spacing w:before="15" w:line="225" w:lineRule="exact"/>
              <w:ind w:left="15"/>
              <w:rPr>
                <w:color w:val="000000"/>
                <w:sz w:val="24"/>
                <w:szCs w:val="24"/>
              </w:rPr>
            </w:pPr>
            <w:r w:rsidRPr="00EC4561">
              <w:rPr>
                <w:color w:val="000000"/>
                <w:sz w:val="24"/>
                <w:szCs w:val="24"/>
              </w:rPr>
              <w:t>Bordetella pertussis, IgG (антитела к возбудителю коклюша, IgG)</w:t>
            </w:r>
          </w:p>
        </w:tc>
      </w:tr>
      <w:tr w:rsidR="00892C9E" w:rsidRPr="00D041FD" w:rsidTr="00381F2D">
        <w:tc>
          <w:tcPr>
            <w:tcW w:w="588" w:type="dxa"/>
          </w:tcPr>
          <w:p w:rsidR="00892C9E" w:rsidRDefault="001C65EE" w:rsidP="00C64476">
            <w:pPr>
              <w:jc w:val="both"/>
              <w:rPr>
                <w:color w:val="000000"/>
              </w:rPr>
            </w:pPr>
            <w:r>
              <w:rPr>
                <w:color w:val="000000"/>
              </w:rPr>
              <w:t>630</w:t>
            </w:r>
          </w:p>
        </w:tc>
        <w:tc>
          <w:tcPr>
            <w:tcW w:w="9300" w:type="dxa"/>
            <w:vAlign w:val="center"/>
          </w:tcPr>
          <w:p w:rsidR="00892C9E" w:rsidRPr="00EC4561" w:rsidRDefault="00892C9E" w:rsidP="00E63E2C">
            <w:pPr>
              <w:widowControl w:val="0"/>
              <w:autoSpaceDE w:val="0"/>
              <w:autoSpaceDN w:val="0"/>
              <w:adjustRightInd w:val="0"/>
              <w:spacing w:before="15" w:line="225" w:lineRule="exact"/>
              <w:ind w:left="15"/>
              <w:rPr>
                <w:color w:val="000000"/>
                <w:sz w:val="24"/>
                <w:szCs w:val="24"/>
              </w:rPr>
            </w:pPr>
            <w:r w:rsidRPr="00EC4561">
              <w:rPr>
                <w:color w:val="000000"/>
                <w:sz w:val="24"/>
                <w:szCs w:val="24"/>
              </w:rPr>
              <w:t>Bordetella pertussis, IgM (антитела к возбудителю коклюша, IgM)</w:t>
            </w:r>
          </w:p>
        </w:tc>
      </w:tr>
      <w:tr w:rsidR="00892C9E" w:rsidRPr="00D041FD" w:rsidTr="00381F2D">
        <w:tc>
          <w:tcPr>
            <w:tcW w:w="588" w:type="dxa"/>
          </w:tcPr>
          <w:p w:rsidR="00892C9E" w:rsidRDefault="001C65EE" w:rsidP="00C64476">
            <w:pPr>
              <w:jc w:val="both"/>
              <w:rPr>
                <w:color w:val="000000"/>
              </w:rPr>
            </w:pPr>
            <w:r>
              <w:rPr>
                <w:color w:val="000000"/>
              </w:rPr>
              <w:t>631</w:t>
            </w:r>
          </w:p>
        </w:tc>
        <w:tc>
          <w:tcPr>
            <w:tcW w:w="9300" w:type="dxa"/>
            <w:vAlign w:val="center"/>
          </w:tcPr>
          <w:p w:rsidR="00892C9E" w:rsidRPr="00EC4561" w:rsidRDefault="00892C9E" w:rsidP="00E63E2C">
            <w:pPr>
              <w:widowControl w:val="0"/>
              <w:autoSpaceDE w:val="0"/>
              <w:autoSpaceDN w:val="0"/>
              <w:adjustRightInd w:val="0"/>
              <w:spacing w:before="15" w:line="225" w:lineRule="exact"/>
              <w:ind w:left="15"/>
              <w:rPr>
                <w:color w:val="000000"/>
                <w:sz w:val="24"/>
                <w:szCs w:val="24"/>
              </w:rPr>
            </w:pPr>
            <w:r w:rsidRPr="00EC4561">
              <w:rPr>
                <w:color w:val="000000"/>
                <w:sz w:val="24"/>
                <w:szCs w:val="24"/>
              </w:rPr>
              <w:t>Brucella, IgG (антитела к возбудителю бруцеллеза, IgG)</w:t>
            </w:r>
          </w:p>
        </w:tc>
      </w:tr>
      <w:tr w:rsidR="00892C9E" w:rsidRPr="00D041FD" w:rsidTr="00381F2D">
        <w:tc>
          <w:tcPr>
            <w:tcW w:w="588" w:type="dxa"/>
          </w:tcPr>
          <w:p w:rsidR="00892C9E" w:rsidRDefault="001C65EE" w:rsidP="00C64476">
            <w:pPr>
              <w:jc w:val="both"/>
              <w:rPr>
                <w:color w:val="000000"/>
              </w:rPr>
            </w:pPr>
            <w:r>
              <w:rPr>
                <w:color w:val="000000"/>
              </w:rPr>
              <w:t>632</w:t>
            </w:r>
          </w:p>
        </w:tc>
        <w:tc>
          <w:tcPr>
            <w:tcW w:w="9300" w:type="dxa"/>
            <w:vAlign w:val="center"/>
          </w:tcPr>
          <w:p w:rsidR="00892C9E" w:rsidRPr="00EC4561" w:rsidRDefault="00892C9E" w:rsidP="00E63E2C">
            <w:pPr>
              <w:widowControl w:val="0"/>
              <w:autoSpaceDE w:val="0"/>
              <w:autoSpaceDN w:val="0"/>
              <w:adjustRightInd w:val="0"/>
              <w:spacing w:before="15" w:line="225" w:lineRule="exact"/>
              <w:ind w:left="15"/>
              <w:rPr>
                <w:color w:val="000000"/>
                <w:sz w:val="24"/>
                <w:szCs w:val="24"/>
              </w:rPr>
            </w:pPr>
            <w:r w:rsidRPr="00EC4561">
              <w:rPr>
                <w:color w:val="000000"/>
                <w:sz w:val="24"/>
                <w:szCs w:val="24"/>
              </w:rPr>
              <w:t>Brucella, Ig</w:t>
            </w:r>
            <w:proofErr w:type="gramStart"/>
            <w:r w:rsidRPr="00EC4561">
              <w:rPr>
                <w:color w:val="000000"/>
                <w:sz w:val="24"/>
                <w:szCs w:val="24"/>
              </w:rPr>
              <w:t>А</w:t>
            </w:r>
            <w:proofErr w:type="gramEnd"/>
            <w:r w:rsidRPr="00EC4561">
              <w:rPr>
                <w:color w:val="000000"/>
                <w:sz w:val="24"/>
                <w:szCs w:val="24"/>
              </w:rPr>
              <w:t xml:space="preserve"> (антитела к возбудителю бруцеллеза, IgА)</w:t>
            </w:r>
          </w:p>
        </w:tc>
      </w:tr>
      <w:tr w:rsidR="00892C9E" w:rsidRPr="00D041FD" w:rsidTr="00381F2D">
        <w:tc>
          <w:tcPr>
            <w:tcW w:w="588" w:type="dxa"/>
          </w:tcPr>
          <w:p w:rsidR="00892C9E" w:rsidRDefault="001C65EE" w:rsidP="00C64476">
            <w:pPr>
              <w:jc w:val="both"/>
              <w:rPr>
                <w:color w:val="000000"/>
              </w:rPr>
            </w:pPr>
            <w:r>
              <w:rPr>
                <w:color w:val="000000"/>
              </w:rPr>
              <w:t>633</w:t>
            </w:r>
          </w:p>
        </w:tc>
        <w:tc>
          <w:tcPr>
            <w:tcW w:w="9300" w:type="dxa"/>
            <w:vAlign w:val="center"/>
          </w:tcPr>
          <w:p w:rsidR="00892C9E" w:rsidRPr="00EC4561" w:rsidRDefault="00892C9E" w:rsidP="00E63E2C">
            <w:pPr>
              <w:widowControl w:val="0"/>
              <w:autoSpaceDE w:val="0"/>
              <w:autoSpaceDN w:val="0"/>
              <w:adjustRightInd w:val="0"/>
              <w:spacing w:before="15" w:line="225" w:lineRule="exact"/>
              <w:ind w:left="15"/>
              <w:rPr>
                <w:color w:val="000000"/>
                <w:sz w:val="24"/>
                <w:szCs w:val="24"/>
              </w:rPr>
            </w:pPr>
            <w:r w:rsidRPr="00EC4561">
              <w:rPr>
                <w:color w:val="000000"/>
                <w:sz w:val="24"/>
                <w:szCs w:val="24"/>
              </w:rPr>
              <w:t>Chlamydia pneumoniae, IgA (антитела к возбудителю  респираторного хламидиоза, IgA)</w:t>
            </w:r>
          </w:p>
        </w:tc>
      </w:tr>
      <w:tr w:rsidR="00892C9E" w:rsidRPr="00D041FD" w:rsidTr="00381F2D">
        <w:tc>
          <w:tcPr>
            <w:tcW w:w="588" w:type="dxa"/>
          </w:tcPr>
          <w:p w:rsidR="00892C9E" w:rsidRDefault="001C65EE" w:rsidP="00C64476">
            <w:pPr>
              <w:jc w:val="both"/>
              <w:rPr>
                <w:color w:val="000000"/>
              </w:rPr>
            </w:pPr>
            <w:r>
              <w:rPr>
                <w:color w:val="000000"/>
              </w:rPr>
              <w:t>634</w:t>
            </w:r>
          </w:p>
        </w:tc>
        <w:tc>
          <w:tcPr>
            <w:tcW w:w="9300" w:type="dxa"/>
            <w:vAlign w:val="center"/>
          </w:tcPr>
          <w:p w:rsidR="00892C9E" w:rsidRPr="00EC4561" w:rsidRDefault="00892C9E" w:rsidP="00E63E2C">
            <w:pPr>
              <w:widowControl w:val="0"/>
              <w:autoSpaceDE w:val="0"/>
              <w:autoSpaceDN w:val="0"/>
              <w:adjustRightInd w:val="0"/>
              <w:spacing w:before="15" w:line="225" w:lineRule="exact"/>
              <w:ind w:left="15"/>
              <w:rPr>
                <w:color w:val="000000"/>
                <w:sz w:val="24"/>
                <w:szCs w:val="24"/>
              </w:rPr>
            </w:pPr>
            <w:r w:rsidRPr="00EC4561">
              <w:rPr>
                <w:color w:val="000000"/>
                <w:sz w:val="24"/>
                <w:szCs w:val="24"/>
              </w:rPr>
              <w:t>Chlamydia pneumoniae, IgG (антитела к возбудителю  респираторного хламидиоза, IgG)</w:t>
            </w:r>
          </w:p>
        </w:tc>
      </w:tr>
      <w:tr w:rsidR="00892C9E" w:rsidRPr="00D041FD" w:rsidTr="00381F2D">
        <w:tc>
          <w:tcPr>
            <w:tcW w:w="588" w:type="dxa"/>
          </w:tcPr>
          <w:p w:rsidR="00892C9E" w:rsidRDefault="001C65EE" w:rsidP="00C64476">
            <w:pPr>
              <w:jc w:val="both"/>
              <w:rPr>
                <w:color w:val="000000"/>
              </w:rPr>
            </w:pPr>
            <w:r>
              <w:rPr>
                <w:color w:val="000000"/>
              </w:rPr>
              <w:t>635</w:t>
            </w:r>
          </w:p>
        </w:tc>
        <w:tc>
          <w:tcPr>
            <w:tcW w:w="9300" w:type="dxa"/>
            <w:vAlign w:val="center"/>
          </w:tcPr>
          <w:p w:rsidR="00892C9E" w:rsidRPr="00EC4561" w:rsidRDefault="00892C9E" w:rsidP="00E63E2C">
            <w:pPr>
              <w:widowControl w:val="0"/>
              <w:autoSpaceDE w:val="0"/>
              <w:autoSpaceDN w:val="0"/>
              <w:adjustRightInd w:val="0"/>
              <w:spacing w:before="15" w:line="225" w:lineRule="exact"/>
              <w:ind w:left="15"/>
              <w:rPr>
                <w:color w:val="000000"/>
                <w:sz w:val="24"/>
                <w:szCs w:val="24"/>
              </w:rPr>
            </w:pPr>
            <w:r w:rsidRPr="00EC4561">
              <w:rPr>
                <w:color w:val="000000"/>
                <w:sz w:val="24"/>
                <w:szCs w:val="24"/>
              </w:rPr>
              <w:t>Chlamydia pneumoniae, IgM (антитела к возбудителю  респираторного хламидиоза, IgM)</w:t>
            </w:r>
          </w:p>
        </w:tc>
      </w:tr>
      <w:tr w:rsidR="00892C9E" w:rsidRPr="00D041FD" w:rsidTr="00381F2D">
        <w:tc>
          <w:tcPr>
            <w:tcW w:w="588" w:type="dxa"/>
          </w:tcPr>
          <w:p w:rsidR="00892C9E" w:rsidRDefault="001C65EE" w:rsidP="00C64476">
            <w:pPr>
              <w:jc w:val="both"/>
              <w:rPr>
                <w:color w:val="000000"/>
              </w:rPr>
            </w:pPr>
            <w:r>
              <w:rPr>
                <w:color w:val="000000"/>
              </w:rPr>
              <w:t>636</w:t>
            </w:r>
          </w:p>
        </w:tc>
        <w:tc>
          <w:tcPr>
            <w:tcW w:w="9300" w:type="dxa"/>
            <w:vAlign w:val="center"/>
          </w:tcPr>
          <w:p w:rsidR="00892C9E" w:rsidRPr="00EC4561" w:rsidRDefault="00892C9E" w:rsidP="00E63E2C">
            <w:pPr>
              <w:widowControl w:val="0"/>
              <w:autoSpaceDE w:val="0"/>
              <w:autoSpaceDN w:val="0"/>
              <w:adjustRightInd w:val="0"/>
              <w:spacing w:before="15" w:line="225" w:lineRule="exact"/>
              <w:ind w:left="15"/>
              <w:rPr>
                <w:color w:val="000000"/>
                <w:sz w:val="24"/>
                <w:szCs w:val="24"/>
              </w:rPr>
            </w:pPr>
            <w:r w:rsidRPr="00EC4561">
              <w:rPr>
                <w:color w:val="000000"/>
                <w:sz w:val="24"/>
                <w:szCs w:val="24"/>
              </w:rPr>
              <w:t xml:space="preserve">Chlamydia trachomatis (Anti-cHSP60), IgG (антитела к </w:t>
            </w:r>
            <w:proofErr w:type="gramStart"/>
            <w:r w:rsidRPr="00EC4561">
              <w:rPr>
                <w:color w:val="000000"/>
                <w:sz w:val="24"/>
                <w:szCs w:val="24"/>
              </w:rPr>
              <w:t>к</w:t>
            </w:r>
            <w:proofErr w:type="gramEnd"/>
            <w:r w:rsidRPr="00EC4561">
              <w:rPr>
                <w:color w:val="000000"/>
                <w:sz w:val="24"/>
                <w:szCs w:val="24"/>
              </w:rPr>
              <w:t xml:space="preserve"> возбудителю урогенитального хламидиоза IgG-cHSP60), (белок теплового шока)</w:t>
            </w:r>
          </w:p>
        </w:tc>
      </w:tr>
      <w:tr w:rsidR="00892C9E" w:rsidRPr="00D041FD" w:rsidTr="00381F2D">
        <w:tc>
          <w:tcPr>
            <w:tcW w:w="588" w:type="dxa"/>
          </w:tcPr>
          <w:p w:rsidR="00892C9E" w:rsidRDefault="001C65EE" w:rsidP="00C64476">
            <w:pPr>
              <w:jc w:val="both"/>
              <w:rPr>
                <w:color w:val="000000"/>
              </w:rPr>
            </w:pPr>
            <w:r>
              <w:rPr>
                <w:color w:val="000000"/>
              </w:rPr>
              <w:t>637</w:t>
            </w:r>
          </w:p>
        </w:tc>
        <w:tc>
          <w:tcPr>
            <w:tcW w:w="9300" w:type="dxa"/>
            <w:vAlign w:val="center"/>
          </w:tcPr>
          <w:p w:rsidR="00892C9E" w:rsidRPr="00EC4561" w:rsidRDefault="00892C9E" w:rsidP="00E63E2C">
            <w:pPr>
              <w:widowControl w:val="0"/>
              <w:autoSpaceDE w:val="0"/>
              <w:autoSpaceDN w:val="0"/>
              <w:adjustRightInd w:val="0"/>
              <w:spacing w:before="15" w:line="225" w:lineRule="exact"/>
              <w:ind w:left="15"/>
              <w:rPr>
                <w:color w:val="000000"/>
                <w:sz w:val="24"/>
                <w:szCs w:val="24"/>
              </w:rPr>
            </w:pPr>
            <w:r w:rsidRPr="00EC4561">
              <w:rPr>
                <w:color w:val="000000"/>
                <w:sz w:val="24"/>
                <w:szCs w:val="24"/>
              </w:rPr>
              <w:t>Entamoeba histolytica, IgG (антитела к возбудителю амебиаза, IgG)</w:t>
            </w:r>
          </w:p>
        </w:tc>
      </w:tr>
      <w:tr w:rsidR="00892C9E" w:rsidRPr="00D041FD" w:rsidTr="00381F2D">
        <w:tc>
          <w:tcPr>
            <w:tcW w:w="588" w:type="dxa"/>
          </w:tcPr>
          <w:p w:rsidR="00892C9E" w:rsidRDefault="001C65EE" w:rsidP="00C64476">
            <w:pPr>
              <w:jc w:val="both"/>
              <w:rPr>
                <w:color w:val="000000"/>
              </w:rPr>
            </w:pPr>
            <w:r>
              <w:rPr>
                <w:color w:val="000000"/>
              </w:rPr>
              <w:t>638</w:t>
            </w:r>
          </w:p>
        </w:tc>
        <w:tc>
          <w:tcPr>
            <w:tcW w:w="9300" w:type="dxa"/>
            <w:vAlign w:val="center"/>
          </w:tcPr>
          <w:p w:rsidR="00892C9E" w:rsidRPr="00EC4561" w:rsidRDefault="00892C9E" w:rsidP="00E63E2C">
            <w:pPr>
              <w:widowControl w:val="0"/>
              <w:autoSpaceDE w:val="0"/>
              <w:autoSpaceDN w:val="0"/>
              <w:adjustRightInd w:val="0"/>
              <w:spacing w:before="15" w:line="225" w:lineRule="exact"/>
              <w:ind w:left="15"/>
              <w:rPr>
                <w:color w:val="000000"/>
                <w:sz w:val="24"/>
                <w:szCs w:val="24"/>
              </w:rPr>
            </w:pPr>
            <w:r w:rsidRPr="00EC4561">
              <w:rPr>
                <w:color w:val="000000"/>
                <w:sz w:val="24"/>
                <w:szCs w:val="24"/>
              </w:rPr>
              <w:t>Fasciola hepatica, IgG (антитела к печеночным сосальщикам, IgG)</w:t>
            </w:r>
          </w:p>
        </w:tc>
      </w:tr>
      <w:tr w:rsidR="00892C9E" w:rsidRPr="00D041FD" w:rsidTr="00381F2D">
        <w:tc>
          <w:tcPr>
            <w:tcW w:w="588" w:type="dxa"/>
          </w:tcPr>
          <w:p w:rsidR="00892C9E" w:rsidRDefault="001C65EE" w:rsidP="00C64476">
            <w:pPr>
              <w:jc w:val="both"/>
              <w:rPr>
                <w:color w:val="000000"/>
              </w:rPr>
            </w:pPr>
            <w:r>
              <w:rPr>
                <w:color w:val="000000"/>
              </w:rPr>
              <w:t>639</w:t>
            </w:r>
          </w:p>
        </w:tc>
        <w:tc>
          <w:tcPr>
            <w:tcW w:w="9300" w:type="dxa"/>
            <w:vAlign w:val="center"/>
          </w:tcPr>
          <w:p w:rsidR="00892C9E" w:rsidRPr="00EC4561" w:rsidRDefault="00892C9E" w:rsidP="00E63E2C">
            <w:pPr>
              <w:widowControl w:val="0"/>
              <w:autoSpaceDE w:val="0"/>
              <w:autoSpaceDN w:val="0"/>
              <w:adjustRightInd w:val="0"/>
              <w:spacing w:before="15" w:line="225" w:lineRule="exact"/>
              <w:ind w:left="15"/>
              <w:rPr>
                <w:color w:val="000000"/>
                <w:sz w:val="24"/>
                <w:szCs w:val="24"/>
              </w:rPr>
            </w:pPr>
            <w:r w:rsidRPr="00EC4561">
              <w:rPr>
                <w:color w:val="000000"/>
                <w:sz w:val="24"/>
                <w:szCs w:val="24"/>
              </w:rPr>
              <w:t>Giardia lamblia, IgM (антитела к возбудителю лямблиоза, IgM)</w:t>
            </w:r>
          </w:p>
        </w:tc>
      </w:tr>
      <w:tr w:rsidR="00892C9E" w:rsidRPr="00D041FD" w:rsidTr="00381F2D">
        <w:tc>
          <w:tcPr>
            <w:tcW w:w="588" w:type="dxa"/>
          </w:tcPr>
          <w:p w:rsidR="00892C9E" w:rsidRDefault="001C65EE" w:rsidP="00C64476">
            <w:pPr>
              <w:jc w:val="both"/>
              <w:rPr>
                <w:color w:val="000000"/>
              </w:rPr>
            </w:pPr>
            <w:r>
              <w:rPr>
                <w:color w:val="000000"/>
              </w:rPr>
              <w:t>640</w:t>
            </w:r>
          </w:p>
        </w:tc>
        <w:tc>
          <w:tcPr>
            <w:tcW w:w="9300" w:type="dxa"/>
            <w:vAlign w:val="center"/>
          </w:tcPr>
          <w:p w:rsidR="00892C9E" w:rsidRPr="00EC4561" w:rsidRDefault="00892C9E" w:rsidP="00E63E2C">
            <w:pPr>
              <w:widowControl w:val="0"/>
              <w:autoSpaceDE w:val="0"/>
              <w:autoSpaceDN w:val="0"/>
              <w:adjustRightInd w:val="0"/>
              <w:spacing w:before="15" w:line="225" w:lineRule="exact"/>
              <w:ind w:left="15"/>
              <w:rPr>
                <w:color w:val="000000"/>
                <w:sz w:val="24"/>
                <w:szCs w:val="24"/>
              </w:rPr>
            </w:pPr>
            <w:r w:rsidRPr="00EC4561">
              <w:rPr>
                <w:color w:val="000000"/>
                <w:sz w:val="24"/>
                <w:szCs w:val="24"/>
              </w:rPr>
              <w:t>HCV, антитела (антитела к вирусу гепатита</w:t>
            </w:r>
            <w:proofErr w:type="gramStart"/>
            <w:r w:rsidRPr="00EC4561">
              <w:rPr>
                <w:color w:val="000000"/>
                <w:sz w:val="24"/>
                <w:szCs w:val="24"/>
              </w:rPr>
              <w:t xml:space="preserve"> С</w:t>
            </w:r>
            <w:proofErr w:type="gramEnd"/>
            <w:r w:rsidRPr="00EC4561">
              <w:rPr>
                <w:color w:val="000000"/>
                <w:sz w:val="24"/>
                <w:szCs w:val="24"/>
              </w:rPr>
              <w:t>, суммарные, IgG, IgM),  подтверждающий тест</w:t>
            </w:r>
          </w:p>
        </w:tc>
      </w:tr>
      <w:tr w:rsidR="00892C9E" w:rsidRPr="00D041FD" w:rsidTr="00381F2D">
        <w:tc>
          <w:tcPr>
            <w:tcW w:w="588" w:type="dxa"/>
          </w:tcPr>
          <w:p w:rsidR="00892C9E" w:rsidRDefault="001C65EE" w:rsidP="00C64476">
            <w:pPr>
              <w:jc w:val="both"/>
              <w:rPr>
                <w:color w:val="000000"/>
              </w:rPr>
            </w:pPr>
            <w:r>
              <w:rPr>
                <w:color w:val="000000"/>
              </w:rPr>
              <w:t>641</w:t>
            </w:r>
          </w:p>
        </w:tc>
        <w:tc>
          <w:tcPr>
            <w:tcW w:w="9300" w:type="dxa"/>
            <w:vAlign w:val="center"/>
          </w:tcPr>
          <w:p w:rsidR="00892C9E" w:rsidRPr="00EC4561" w:rsidRDefault="00892C9E" w:rsidP="00E63E2C">
            <w:pPr>
              <w:widowControl w:val="0"/>
              <w:autoSpaceDE w:val="0"/>
              <w:autoSpaceDN w:val="0"/>
              <w:adjustRightInd w:val="0"/>
              <w:spacing w:before="15" w:line="225" w:lineRule="exact"/>
              <w:ind w:left="15"/>
              <w:rPr>
                <w:color w:val="000000"/>
                <w:sz w:val="24"/>
                <w:szCs w:val="24"/>
              </w:rPr>
            </w:pPr>
            <w:r w:rsidRPr="00EC4561">
              <w:rPr>
                <w:color w:val="000000"/>
                <w:sz w:val="24"/>
                <w:szCs w:val="24"/>
              </w:rPr>
              <w:t>HDV, IgM (антитела к вирусу гепатита D, IgM)</w:t>
            </w:r>
          </w:p>
        </w:tc>
      </w:tr>
      <w:tr w:rsidR="00892C9E" w:rsidRPr="00D041FD" w:rsidTr="00381F2D">
        <w:tc>
          <w:tcPr>
            <w:tcW w:w="588" w:type="dxa"/>
          </w:tcPr>
          <w:p w:rsidR="00892C9E" w:rsidRDefault="001C65EE" w:rsidP="00C64476">
            <w:pPr>
              <w:jc w:val="both"/>
              <w:rPr>
                <w:color w:val="000000"/>
              </w:rPr>
            </w:pPr>
            <w:r>
              <w:rPr>
                <w:color w:val="000000"/>
              </w:rPr>
              <w:t>642</w:t>
            </w:r>
          </w:p>
        </w:tc>
        <w:tc>
          <w:tcPr>
            <w:tcW w:w="9300" w:type="dxa"/>
            <w:vAlign w:val="center"/>
          </w:tcPr>
          <w:p w:rsidR="00892C9E" w:rsidRPr="00EC4561" w:rsidRDefault="00892C9E" w:rsidP="00E63E2C">
            <w:pPr>
              <w:widowControl w:val="0"/>
              <w:autoSpaceDE w:val="0"/>
              <w:autoSpaceDN w:val="0"/>
              <w:adjustRightInd w:val="0"/>
              <w:spacing w:before="15" w:line="225" w:lineRule="exact"/>
              <w:ind w:left="15"/>
              <w:rPr>
                <w:color w:val="000000"/>
                <w:sz w:val="24"/>
                <w:szCs w:val="24"/>
              </w:rPr>
            </w:pPr>
            <w:r w:rsidRPr="00EC4561">
              <w:rPr>
                <w:color w:val="000000"/>
                <w:sz w:val="24"/>
                <w:szCs w:val="24"/>
              </w:rPr>
              <w:t>HDV, антитела (антитела к вирусу гепатита D, суммарные)</w:t>
            </w:r>
          </w:p>
        </w:tc>
      </w:tr>
      <w:tr w:rsidR="00892C9E" w:rsidRPr="00D041FD" w:rsidTr="00381F2D">
        <w:tc>
          <w:tcPr>
            <w:tcW w:w="588" w:type="dxa"/>
          </w:tcPr>
          <w:p w:rsidR="00892C9E" w:rsidRDefault="001C65EE" w:rsidP="00C64476">
            <w:pPr>
              <w:jc w:val="both"/>
              <w:rPr>
                <w:color w:val="000000"/>
              </w:rPr>
            </w:pPr>
            <w:r>
              <w:rPr>
                <w:color w:val="000000"/>
              </w:rPr>
              <w:t>643</w:t>
            </w:r>
          </w:p>
        </w:tc>
        <w:tc>
          <w:tcPr>
            <w:tcW w:w="9300" w:type="dxa"/>
            <w:vAlign w:val="center"/>
          </w:tcPr>
          <w:p w:rsidR="00892C9E" w:rsidRPr="00EC4561" w:rsidRDefault="00892C9E" w:rsidP="00E63E2C">
            <w:pPr>
              <w:widowControl w:val="0"/>
              <w:autoSpaceDE w:val="0"/>
              <w:autoSpaceDN w:val="0"/>
              <w:adjustRightInd w:val="0"/>
              <w:spacing w:before="15" w:line="225" w:lineRule="exact"/>
              <w:ind w:left="15"/>
              <w:rPr>
                <w:color w:val="000000"/>
                <w:sz w:val="24"/>
                <w:szCs w:val="24"/>
              </w:rPr>
            </w:pPr>
            <w:r w:rsidRPr="00EC4561">
              <w:rPr>
                <w:color w:val="000000"/>
                <w:sz w:val="24"/>
                <w:szCs w:val="24"/>
              </w:rPr>
              <w:t>Helicobacter pylori, IgA (антитела к возбудителю хеликобактериоза, IgA)</w:t>
            </w:r>
          </w:p>
        </w:tc>
      </w:tr>
      <w:tr w:rsidR="00892C9E" w:rsidRPr="00D041FD" w:rsidTr="00381F2D">
        <w:tc>
          <w:tcPr>
            <w:tcW w:w="588" w:type="dxa"/>
          </w:tcPr>
          <w:p w:rsidR="00892C9E" w:rsidRDefault="001C65EE" w:rsidP="00C64476">
            <w:pPr>
              <w:jc w:val="both"/>
              <w:rPr>
                <w:color w:val="000000"/>
              </w:rPr>
            </w:pPr>
            <w:r>
              <w:rPr>
                <w:color w:val="000000"/>
              </w:rPr>
              <w:t>644</w:t>
            </w:r>
          </w:p>
        </w:tc>
        <w:tc>
          <w:tcPr>
            <w:tcW w:w="9300" w:type="dxa"/>
            <w:vAlign w:val="center"/>
          </w:tcPr>
          <w:p w:rsidR="00892C9E" w:rsidRPr="00EC4561" w:rsidRDefault="00892C9E" w:rsidP="00E63E2C">
            <w:pPr>
              <w:widowControl w:val="0"/>
              <w:autoSpaceDE w:val="0"/>
              <w:autoSpaceDN w:val="0"/>
              <w:adjustRightInd w:val="0"/>
              <w:spacing w:before="15" w:line="225" w:lineRule="exact"/>
              <w:ind w:left="15"/>
              <w:rPr>
                <w:color w:val="000000"/>
                <w:sz w:val="24"/>
                <w:szCs w:val="24"/>
              </w:rPr>
            </w:pPr>
            <w:r w:rsidRPr="00EC4561">
              <w:rPr>
                <w:color w:val="000000"/>
                <w:sz w:val="24"/>
                <w:szCs w:val="24"/>
              </w:rPr>
              <w:t>Helicobacter pylori, IgG (антитела к возбудителю хеликобактериоза, IgG)</w:t>
            </w:r>
          </w:p>
        </w:tc>
      </w:tr>
      <w:tr w:rsidR="00892C9E" w:rsidRPr="00D041FD" w:rsidTr="00381F2D">
        <w:tc>
          <w:tcPr>
            <w:tcW w:w="588" w:type="dxa"/>
          </w:tcPr>
          <w:p w:rsidR="00892C9E" w:rsidRDefault="001C65EE" w:rsidP="00C64476">
            <w:pPr>
              <w:jc w:val="both"/>
              <w:rPr>
                <w:color w:val="000000"/>
              </w:rPr>
            </w:pPr>
            <w:r>
              <w:rPr>
                <w:color w:val="000000"/>
              </w:rPr>
              <w:t>645</w:t>
            </w:r>
          </w:p>
        </w:tc>
        <w:tc>
          <w:tcPr>
            <w:tcW w:w="9300" w:type="dxa"/>
            <w:vAlign w:val="center"/>
          </w:tcPr>
          <w:p w:rsidR="00892C9E" w:rsidRPr="00EC4561" w:rsidRDefault="00892C9E" w:rsidP="00E63E2C">
            <w:pPr>
              <w:widowControl w:val="0"/>
              <w:autoSpaceDE w:val="0"/>
              <w:autoSpaceDN w:val="0"/>
              <w:adjustRightInd w:val="0"/>
              <w:spacing w:before="15" w:line="225" w:lineRule="exact"/>
              <w:ind w:left="15"/>
              <w:rPr>
                <w:color w:val="000000"/>
                <w:sz w:val="24"/>
                <w:szCs w:val="24"/>
              </w:rPr>
            </w:pPr>
            <w:r w:rsidRPr="00EC4561">
              <w:rPr>
                <w:color w:val="000000"/>
                <w:sz w:val="24"/>
                <w:szCs w:val="24"/>
              </w:rPr>
              <w:t>Helicobacter pylori, IgM (антитела к возбудителю хеликобактериоза, IgM)</w:t>
            </w:r>
          </w:p>
        </w:tc>
      </w:tr>
      <w:tr w:rsidR="00892C9E" w:rsidRPr="00D041FD" w:rsidTr="00381F2D">
        <w:tc>
          <w:tcPr>
            <w:tcW w:w="588" w:type="dxa"/>
          </w:tcPr>
          <w:p w:rsidR="00892C9E" w:rsidRDefault="001C65EE" w:rsidP="00C64476">
            <w:pPr>
              <w:jc w:val="both"/>
              <w:rPr>
                <w:color w:val="000000"/>
              </w:rPr>
            </w:pPr>
            <w:r>
              <w:rPr>
                <w:color w:val="000000"/>
              </w:rPr>
              <w:t>646</w:t>
            </w:r>
          </w:p>
        </w:tc>
        <w:tc>
          <w:tcPr>
            <w:tcW w:w="9300" w:type="dxa"/>
            <w:vAlign w:val="center"/>
          </w:tcPr>
          <w:p w:rsidR="00892C9E" w:rsidRPr="00EC4561" w:rsidRDefault="00892C9E" w:rsidP="00E63E2C">
            <w:pPr>
              <w:widowControl w:val="0"/>
              <w:autoSpaceDE w:val="0"/>
              <w:autoSpaceDN w:val="0"/>
              <w:adjustRightInd w:val="0"/>
              <w:spacing w:before="15" w:line="225" w:lineRule="exact"/>
              <w:ind w:left="15"/>
              <w:rPr>
                <w:color w:val="000000"/>
                <w:sz w:val="24"/>
                <w:szCs w:val="24"/>
              </w:rPr>
            </w:pPr>
            <w:r w:rsidRPr="00EC4561">
              <w:rPr>
                <w:color w:val="000000"/>
                <w:sz w:val="24"/>
                <w:szCs w:val="24"/>
              </w:rPr>
              <w:t>Herpes Simplex Virus 1 типа, IgM (антитела к вирусу простого герпеса 1 типа, IgM)</w:t>
            </w:r>
          </w:p>
        </w:tc>
      </w:tr>
      <w:tr w:rsidR="00892C9E" w:rsidRPr="00D041FD" w:rsidTr="00381F2D">
        <w:tc>
          <w:tcPr>
            <w:tcW w:w="588" w:type="dxa"/>
          </w:tcPr>
          <w:p w:rsidR="00892C9E" w:rsidRDefault="001C65EE" w:rsidP="00C64476">
            <w:pPr>
              <w:jc w:val="both"/>
              <w:rPr>
                <w:color w:val="000000"/>
              </w:rPr>
            </w:pPr>
            <w:r>
              <w:rPr>
                <w:color w:val="000000"/>
              </w:rPr>
              <w:t>647</w:t>
            </w:r>
          </w:p>
        </w:tc>
        <w:tc>
          <w:tcPr>
            <w:tcW w:w="9300" w:type="dxa"/>
            <w:vAlign w:val="center"/>
          </w:tcPr>
          <w:p w:rsidR="00892C9E" w:rsidRPr="00EC4561" w:rsidRDefault="00892C9E" w:rsidP="00E63E2C">
            <w:pPr>
              <w:widowControl w:val="0"/>
              <w:autoSpaceDE w:val="0"/>
              <w:autoSpaceDN w:val="0"/>
              <w:adjustRightInd w:val="0"/>
              <w:spacing w:before="15" w:line="225" w:lineRule="exact"/>
              <w:ind w:left="15"/>
              <w:rPr>
                <w:color w:val="000000"/>
                <w:sz w:val="24"/>
                <w:szCs w:val="24"/>
              </w:rPr>
            </w:pPr>
            <w:r w:rsidRPr="00EC4561">
              <w:rPr>
                <w:color w:val="000000"/>
                <w:sz w:val="24"/>
                <w:szCs w:val="24"/>
              </w:rPr>
              <w:t>Herpes simplex virus 1/2, IgG (антитела к вирусу простого герпеса 1 и 2 типа, IgG)</w:t>
            </w:r>
          </w:p>
        </w:tc>
      </w:tr>
      <w:tr w:rsidR="00892C9E" w:rsidRPr="00D041FD" w:rsidTr="00381F2D">
        <w:tc>
          <w:tcPr>
            <w:tcW w:w="588" w:type="dxa"/>
          </w:tcPr>
          <w:p w:rsidR="00892C9E" w:rsidRDefault="001C65EE" w:rsidP="00C64476">
            <w:pPr>
              <w:jc w:val="both"/>
              <w:rPr>
                <w:color w:val="000000"/>
              </w:rPr>
            </w:pPr>
            <w:r>
              <w:rPr>
                <w:color w:val="000000"/>
              </w:rPr>
              <w:t>648</w:t>
            </w:r>
          </w:p>
        </w:tc>
        <w:tc>
          <w:tcPr>
            <w:tcW w:w="9300" w:type="dxa"/>
            <w:vAlign w:val="center"/>
          </w:tcPr>
          <w:p w:rsidR="00892C9E" w:rsidRPr="00EC4561" w:rsidRDefault="00892C9E" w:rsidP="00E63E2C">
            <w:pPr>
              <w:widowControl w:val="0"/>
              <w:autoSpaceDE w:val="0"/>
              <w:autoSpaceDN w:val="0"/>
              <w:adjustRightInd w:val="0"/>
              <w:spacing w:before="15" w:line="225" w:lineRule="exact"/>
              <w:ind w:left="15"/>
              <w:rPr>
                <w:color w:val="000000"/>
                <w:sz w:val="24"/>
                <w:szCs w:val="24"/>
              </w:rPr>
            </w:pPr>
            <w:r w:rsidRPr="00EC4561">
              <w:rPr>
                <w:color w:val="000000"/>
                <w:sz w:val="24"/>
                <w:szCs w:val="24"/>
              </w:rPr>
              <w:t>Herpes Simplex Virus 2 типа, IgM (антитела к вирусу простого герпеса 2 типа, IgM)</w:t>
            </w:r>
          </w:p>
        </w:tc>
      </w:tr>
      <w:tr w:rsidR="00E63E2C" w:rsidRPr="00D041FD" w:rsidTr="00381F2D">
        <w:tc>
          <w:tcPr>
            <w:tcW w:w="588" w:type="dxa"/>
          </w:tcPr>
          <w:p w:rsidR="00E63E2C" w:rsidRDefault="001C65EE" w:rsidP="00C64476">
            <w:pPr>
              <w:jc w:val="both"/>
              <w:rPr>
                <w:color w:val="000000"/>
              </w:rPr>
            </w:pPr>
            <w:r>
              <w:rPr>
                <w:color w:val="000000"/>
              </w:rPr>
              <w:t>649</w:t>
            </w:r>
          </w:p>
        </w:tc>
        <w:tc>
          <w:tcPr>
            <w:tcW w:w="9300" w:type="dxa"/>
            <w:vAlign w:val="center"/>
          </w:tcPr>
          <w:p w:rsidR="00E63E2C" w:rsidRPr="00EC4561" w:rsidRDefault="00E63E2C" w:rsidP="00E63E2C">
            <w:pPr>
              <w:widowControl w:val="0"/>
              <w:autoSpaceDE w:val="0"/>
              <w:autoSpaceDN w:val="0"/>
              <w:adjustRightInd w:val="0"/>
              <w:spacing w:before="15" w:line="225" w:lineRule="exact"/>
              <w:ind w:left="15"/>
              <w:rPr>
                <w:color w:val="000000"/>
                <w:sz w:val="24"/>
                <w:szCs w:val="24"/>
              </w:rPr>
            </w:pPr>
            <w:proofErr w:type="gramStart"/>
            <w:r w:rsidRPr="00EC4561">
              <w:rPr>
                <w:color w:val="000000"/>
                <w:sz w:val="24"/>
                <w:szCs w:val="24"/>
              </w:rPr>
              <w:t>Mycobacterium tuberculosis IgM, IgG, IgA (антитела к возбудителю туберкулеза, суммарные (IgM, IgG, IgA)</w:t>
            </w:r>
            <w:proofErr w:type="gramEnd"/>
          </w:p>
        </w:tc>
      </w:tr>
      <w:tr w:rsidR="00E63E2C" w:rsidRPr="00D041FD" w:rsidTr="00381F2D">
        <w:tc>
          <w:tcPr>
            <w:tcW w:w="588" w:type="dxa"/>
          </w:tcPr>
          <w:p w:rsidR="00E63E2C" w:rsidRDefault="001C65EE" w:rsidP="00C64476">
            <w:pPr>
              <w:jc w:val="both"/>
              <w:rPr>
                <w:color w:val="000000"/>
              </w:rPr>
            </w:pPr>
            <w:r>
              <w:rPr>
                <w:color w:val="000000"/>
              </w:rPr>
              <w:t>650</w:t>
            </w:r>
          </w:p>
        </w:tc>
        <w:tc>
          <w:tcPr>
            <w:tcW w:w="9300" w:type="dxa"/>
            <w:vAlign w:val="center"/>
          </w:tcPr>
          <w:p w:rsidR="00E63E2C" w:rsidRPr="00EC4561" w:rsidRDefault="00E63E2C" w:rsidP="00E63E2C">
            <w:pPr>
              <w:widowControl w:val="0"/>
              <w:autoSpaceDE w:val="0"/>
              <w:autoSpaceDN w:val="0"/>
              <w:adjustRightInd w:val="0"/>
              <w:spacing w:before="15" w:line="225" w:lineRule="exact"/>
              <w:ind w:left="15"/>
              <w:rPr>
                <w:color w:val="000000"/>
                <w:sz w:val="24"/>
                <w:szCs w:val="24"/>
              </w:rPr>
            </w:pPr>
            <w:r w:rsidRPr="00EC4561">
              <w:rPr>
                <w:color w:val="000000"/>
                <w:sz w:val="24"/>
                <w:szCs w:val="24"/>
              </w:rPr>
              <w:t>Mycoplasma hominis, IgA (антитела к возбудителю урогенитального микоплазмоза, IgA)</w:t>
            </w:r>
          </w:p>
        </w:tc>
      </w:tr>
      <w:tr w:rsidR="00E63E2C" w:rsidRPr="00D041FD" w:rsidTr="00381F2D">
        <w:tc>
          <w:tcPr>
            <w:tcW w:w="588" w:type="dxa"/>
          </w:tcPr>
          <w:p w:rsidR="00E63E2C" w:rsidRDefault="001C65EE" w:rsidP="00C64476">
            <w:pPr>
              <w:jc w:val="both"/>
              <w:rPr>
                <w:color w:val="000000"/>
              </w:rPr>
            </w:pPr>
            <w:r>
              <w:rPr>
                <w:color w:val="000000"/>
              </w:rPr>
              <w:t>651</w:t>
            </w:r>
          </w:p>
        </w:tc>
        <w:tc>
          <w:tcPr>
            <w:tcW w:w="9300" w:type="dxa"/>
            <w:vAlign w:val="center"/>
          </w:tcPr>
          <w:p w:rsidR="00E63E2C" w:rsidRPr="00EC4561" w:rsidRDefault="00E63E2C" w:rsidP="00E63E2C">
            <w:pPr>
              <w:widowControl w:val="0"/>
              <w:autoSpaceDE w:val="0"/>
              <w:autoSpaceDN w:val="0"/>
              <w:adjustRightInd w:val="0"/>
              <w:spacing w:before="15" w:line="225" w:lineRule="exact"/>
              <w:ind w:left="15"/>
              <w:rPr>
                <w:color w:val="000000"/>
                <w:sz w:val="24"/>
                <w:szCs w:val="24"/>
              </w:rPr>
            </w:pPr>
            <w:r w:rsidRPr="00EC4561">
              <w:rPr>
                <w:color w:val="000000"/>
                <w:sz w:val="24"/>
                <w:szCs w:val="24"/>
              </w:rPr>
              <w:t>Mycoplasma hominis, IgG (антитела к возбудителю урогенитального микоплазмоза, IgG)</w:t>
            </w:r>
          </w:p>
        </w:tc>
      </w:tr>
      <w:tr w:rsidR="00E63E2C" w:rsidRPr="00D041FD" w:rsidTr="00381F2D">
        <w:tc>
          <w:tcPr>
            <w:tcW w:w="588" w:type="dxa"/>
          </w:tcPr>
          <w:p w:rsidR="00E63E2C" w:rsidRDefault="001C65EE" w:rsidP="00C64476">
            <w:pPr>
              <w:jc w:val="both"/>
              <w:rPr>
                <w:color w:val="000000"/>
              </w:rPr>
            </w:pPr>
            <w:r>
              <w:rPr>
                <w:color w:val="000000"/>
              </w:rPr>
              <w:t>652</w:t>
            </w:r>
          </w:p>
        </w:tc>
        <w:tc>
          <w:tcPr>
            <w:tcW w:w="9300" w:type="dxa"/>
            <w:vAlign w:val="center"/>
          </w:tcPr>
          <w:p w:rsidR="00E63E2C" w:rsidRPr="00EC4561" w:rsidRDefault="00E63E2C" w:rsidP="00E63E2C">
            <w:pPr>
              <w:widowControl w:val="0"/>
              <w:autoSpaceDE w:val="0"/>
              <w:autoSpaceDN w:val="0"/>
              <w:adjustRightInd w:val="0"/>
              <w:spacing w:before="15" w:line="225" w:lineRule="exact"/>
              <w:ind w:left="15"/>
              <w:rPr>
                <w:color w:val="000000"/>
                <w:sz w:val="24"/>
                <w:szCs w:val="24"/>
              </w:rPr>
            </w:pPr>
            <w:r w:rsidRPr="00EC4561">
              <w:rPr>
                <w:color w:val="000000"/>
                <w:sz w:val="24"/>
                <w:szCs w:val="24"/>
              </w:rPr>
              <w:t>Mycoplasma hominis, IgM (антитела к возбудителю урогенитального микоплазмоза, IgM)</w:t>
            </w:r>
          </w:p>
        </w:tc>
      </w:tr>
      <w:tr w:rsidR="00E63E2C" w:rsidRPr="00D041FD" w:rsidTr="00381F2D">
        <w:tc>
          <w:tcPr>
            <w:tcW w:w="588" w:type="dxa"/>
          </w:tcPr>
          <w:p w:rsidR="00E63E2C" w:rsidRDefault="001C65EE" w:rsidP="00C64476">
            <w:pPr>
              <w:jc w:val="both"/>
              <w:rPr>
                <w:color w:val="000000"/>
              </w:rPr>
            </w:pPr>
            <w:r>
              <w:rPr>
                <w:color w:val="000000"/>
              </w:rPr>
              <w:t>653</w:t>
            </w:r>
          </w:p>
        </w:tc>
        <w:tc>
          <w:tcPr>
            <w:tcW w:w="9300" w:type="dxa"/>
            <w:vAlign w:val="center"/>
          </w:tcPr>
          <w:p w:rsidR="00E63E2C" w:rsidRPr="00EC4561" w:rsidRDefault="00E63E2C" w:rsidP="00E63E2C">
            <w:pPr>
              <w:widowControl w:val="0"/>
              <w:autoSpaceDE w:val="0"/>
              <w:autoSpaceDN w:val="0"/>
              <w:adjustRightInd w:val="0"/>
              <w:spacing w:before="15" w:line="225" w:lineRule="exact"/>
              <w:ind w:left="15"/>
              <w:rPr>
                <w:color w:val="000000"/>
                <w:sz w:val="24"/>
                <w:szCs w:val="24"/>
              </w:rPr>
            </w:pPr>
            <w:r w:rsidRPr="00EC4561">
              <w:rPr>
                <w:color w:val="000000"/>
                <w:sz w:val="24"/>
                <w:szCs w:val="24"/>
              </w:rPr>
              <w:t>Mycoplasma pneumoniae,  IgA  (антитела к возбудителю респираторного микоплазмоза,  IgA)</w:t>
            </w:r>
          </w:p>
        </w:tc>
      </w:tr>
      <w:tr w:rsidR="00E63E2C" w:rsidRPr="00D041FD" w:rsidTr="00381F2D">
        <w:tc>
          <w:tcPr>
            <w:tcW w:w="588" w:type="dxa"/>
          </w:tcPr>
          <w:p w:rsidR="00E63E2C" w:rsidRDefault="001C65EE" w:rsidP="00C64476">
            <w:pPr>
              <w:jc w:val="both"/>
              <w:rPr>
                <w:color w:val="000000"/>
              </w:rPr>
            </w:pPr>
            <w:r>
              <w:rPr>
                <w:color w:val="000000"/>
              </w:rPr>
              <w:t>654</w:t>
            </w:r>
          </w:p>
        </w:tc>
        <w:tc>
          <w:tcPr>
            <w:tcW w:w="9300" w:type="dxa"/>
            <w:vAlign w:val="center"/>
          </w:tcPr>
          <w:p w:rsidR="00E63E2C" w:rsidRPr="00EC4561" w:rsidRDefault="00E63E2C" w:rsidP="00E63E2C">
            <w:pPr>
              <w:widowControl w:val="0"/>
              <w:autoSpaceDE w:val="0"/>
              <w:autoSpaceDN w:val="0"/>
              <w:adjustRightInd w:val="0"/>
              <w:spacing w:before="15" w:line="225" w:lineRule="exact"/>
              <w:ind w:left="15"/>
              <w:rPr>
                <w:color w:val="000000"/>
                <w:sz w:val="24"/>
                <w:szCs w:val="24"/>
              </w:rPr>
            </w:pPr>
            <w:r w:rsidRPr="00EC4561">
              <w:rPr>
                <w:color w:val="000000"/>
                <w:sz w:val="24"/>
                <w:szCs w:val="24"/>
              </w:rPr>
              <w:t>Mycoplasma pneumoniae, IgG (антитела к возбудителю респираторного микоплазмоза, IgG)</w:t>
            </w:r>
          </w:p>
        </w:tc>
      </w:tr>
      <w:tr w:rsidR="00E63E2C" w:rsidRPr="00D041FD" w:rsidTr="00381F2D">
        <w:tc>
          <w:tcPr>
            <w:tcW w:w="588" w:type="dxa"/>
          </w:tcPr>
          <w:p w:rsidR="00E63E2C" w:rsidRDefault="001C65EE" w:rsidP="00C64476">
            <w:pPr>
              <w:jc w:val="both"/>
              <w:rPr>
                <w:color w:val="000000"/>
              </w:rPr>
            </w:pPr>
            <w:r>
              <w:rPr>
                <w:color w:val="000000"/>
              </w:rPr>
              <w:t>655</w:t>
            </w:r>
          </w:p>
        </w:tc>
        <w:tc>
          <w:tcPr>
            <w:tcW w:w="9300" w:type="dxa"/>
            <w:vAlign w:val="center"/>
          </w:tcPr>
          <w:p w:rsidR="00E63E2C" w:rsidRPr="00EC4561" w:rsidRDefault="00E63E2C" w:rsidP="00E63E2C">
            <w:pPr>
              <w:widowControl w:val="0"/>
              <w:autoSpaceDE w:val="0"/>
              <w:autoSpaceDN w:val="0"/>
              <w:adjustRightInd w:val="0"/>
              <w:spacing w:before="15" w:line="225" w:lineRule="exact"/>
              <w:ind w:left="15"/>
              <w:rPr>
                <w:color w:val="000000"/>
                <w:sz w:val="24"/>
                <w:szCs w:val="24"/>
              </w:rPr>
            </w:pPr>
            <w:r w:rsidRPr="00EC4561">
              <w:rPr>
                <w:color w:val="000000"/>
                <w:sz w:val="24"/>
                <w:szCs w:val="24"/>
              </w:rPr>
              <w:t>Mycoplasma pneumoniae, IgM (антитела к возбудителю респираторного микоплазмоза, IgM)</w:t>
            </w:r>
          </w:p>
        </w:tc>
      </w:tr>
      <w:tr w:rsidR="00E63E2C" w:rsidRPr="00D041FD" w:rsidTr="00381F2D">
        <w:tc>
          <w:tcPr>
            <w:tcW w:w="588" w:type="dxa"/>
          </w:tcPr>
          <w:p w:rsidR="00E63E2C" w:rsidRDefault="001C65EE" w:rsidP="00C64476">
            <w:pPr>
              <w:jc w:val="both"/>
              <w:rPr>
                <w:color w:val="000000"/>
              </w:rPr>
            </w:pPr>
            <w:r>
              <w:rPr>
                <w:color w:val="000000"/>
              </w:rPr>
              <w:t>656</w:t>
            </w:r>
          </w:p>
        </w:tc>
        <w:tc>
          <w:tcPr>
            <w:tcW w:w="9300" w:type="dxa"/>
            <w:vAlign w:val="center"/>
          </w:tcPr>
          <w:p w:rsidR="00E63E2C" w:rsidRPr="00EC4561" w:rsidRDefault="00E63E2C" w:rsidP="00E63E2C">
            <w:pPr>
              <w:widowControl w:val="0"/>
              <w:autoSpaceDE w:val="0"/>
              <w:autoSpaceDN w:val="0"/>
              <w:adjustRightInd w:val="0"/>
              <w:spacing w:before="15" w:line="225" w:lineRule="exact"/>
              <w:ind w:left="15"/>
              <w:rPr>
                <w:color w:val="000000"/>
                <w:sz w:val="24"/>
                <w:szCs w:val="24"/>
              </w:rPr>
            </w:pPr>
            <w:r w:rsidRPr="00EC4561">
              <w:rPr>
                <w:color w:val="000000"/>
                <w:sz w:val="24"/>
                <w:szCs w:val="24"/>
              </w:rPr>
              <w:t>Opisthorchis felineus, IgM (антитела к возбудителям описторхоза (сибирская, или кошачья, двуустка), IgM)</w:t>
            </w:r>
          </w:p>
        </w:tc>
      </w:tr>
      <w:tr w:rsidR="00E63E2C" w:rsidRPr="00D041FD" w:rsidTr="00381F2D">
        <w:tc>
          <w:tcPr>
            <w:tcW w:w="588" w:type="dxa"/>
          </w:tcPr>
          <w:p w:rsidR="00E63E2C" w:rsidRDefault="00EA5990" w:rsidP="00C64476">
            <w:pPr>
              <w:jc w:val="both"/>
              <w:rPr>
                <w:color w:val="000000"/>
              </w:rPr>
            </w:pPr>
            <w:r>
              <w:rPr>
                <w:color w:val="000000"/>
              </w:rPr>
              <w:t>657</w:t>
            </w:r>
          </w:p>
        </w:tc>
        <w:tc>
          <w:tcPr>
            <w:tcW w:w="9300" w:type="dxa"/>
            <w:vAlign w:val="center"/>
          </w:tcPr>
          <w:p w:rsidR="00E63E2C" w:rsidRPr="00EC4561" w:rsidRDefault="00E63E2C" w:rsidP="00E63E2C">
            <w:pPr>
              <w:widowControl w:val="0"/>
              <w:autoSpaceDE w:val="0"/>
              <w:autoSpaceDN w:val="0"/>
              <w:adjustRightInd w:val="0"/>
              <w:spacing w:before="15" w:line="225" w:lineRule="exact"/>
              <w:ind w:left="15"/>
              <w:rPr>
                <w:color w:val="000000"/>
                <w:sz w:val="24"/>
                <w:szCs w:val="24"/>
              </w:rPr>
            </w:pPr>
            <w:r w:rsidRPr="00EC4561">
              <w:rPr>
                <w:color w:val="000000"/>
                <w:sz w:val="24"/>
                <w:szCs w:val="24"/>
              </w:rPr>
              <w:t>Parvovirus B19, IgG (антитела к парвовирусу B19, IgG)</w:t>
            </w:r>
          </w:p>
        </w:tc>
      </w:tr>
      <w:tr w:rsidR="00E63E2C" w:rsidRPr="00D041FD" w:rsidTr="00381F2D">
        <w:tc>
          <w:tcPr>
            <w:tcW w:w="588" w:type="dxa"/>
          </w:tcPr>
          <w:p w:rsidR="00E63E2C" w:rsidRDefault="00EA5990" w:rsidP="00C64476">
            <w:pPr>
              <w:jc w:val="both"/>
              <w:rPr>
                <w:color w:val="000000"/>
              </w:rPr>
            </w:pPr>
            <w:r>
              <w:rPr>
                <w:color w:val="000000"/>
              </w:rPr>
              <w:t>658</w:t>
            </w:r>
          </w:p>
        </w:tc>
        <w:tc>
          <w:tcPr>
            <w:tcW w:w="9300" w:type="dxa"/>
            <w:vAlign w:val="center"/>
          </w:tcPr>
          <w:p w:rsidR="00E63E2C" w:rsidRPr="00EC4561" w:rsidRDefault="00E63E2C" w:rsidP="00E63E2C">
            <w:pPr>
              <w:widowControl w:val="0"/>
              <w:autoSpaceDE w:val="0"/>
              <w:autoSpaceDN w:val="0"/>
              <w:adjustRightInd w:val="0"/>
              <w:spacing w:before="15" w:line="225" w:lineRule="exact"/>
              <w:ind w:left="15"/>
              <w:rPr>
                <w:color w:val="000000"/>
                <w:sz w:val="24"/>
                <w:szCs w:val="24"/>
              </w:rPr>
            </w:pPr>
            <w:r w:rsidRPr="00EC4561">
              <w:rPr>
                <w:color w:val="000000"/>
                <w:sz w:val="24"/>
                <w:szCs w:val="24"/>
              </w:rPr>
              <w:t>Parvovirus B19, IgM (антитела к парвовирусу B19, IgM)</w:t>
            </w:r>
          </w:p>
        </w:tc>
      </w:tr>
      <w:tr w:rsidR="00E63E2C" w:rsidRPr="00D041FD" w:rsidTr="00381F2D">
        <w:tc>
          <w:tcPr>
            <w:tcW w:w="588" w:type="dxa"/>
          </w:tcPr>
          <w:p w:rsidR="00E63E2C" w:rsidRDefault="00EA5990" w:rsidP="00C64476">
            <w:pPr>
              <w:jc w:val="both"/>
              <w:rPr>
                <w:color w:val="000000"/>
              </w:rPr>
            </w:pPr>
            <w:r>
              <w:rPr>
                <w:color w:val="000000"/>
              </w:rPr>
              <w:t>659</w:t>
            </w:r>
          </w:p>
        </w:tc>
        <w:tc>
          <w:tcPr>
            <w:tcW w:w="9300" w:type="dxa"/>
            <w:vAlign w:val="center"/>
          </w:tcPr>
          <w:p w:rsidR="00E63E2C" w:rsidRPr="00EC4561" w:rsidRDefault="00E63E2C" w:rsidP="00E63E2C">
            <w:pPr>
              <w:widowControl w:val="0"/>
              <w:autoSpaceDE w:val="0"/>
              <w:autoSpaceDN w:val="0"/>
              <w:adjustRightInd w:val="0"/>
              <w:spacing w:before="15" w:line="225" w:lineRule="exact"/>
              <w:ind w:left="15"/>
              <w:rPr>
                <w:color w:val="000000"/>
                <w:sz w:val="24"/>
                <w:szCs w:val="24"/>
              </w:rPr>
            </w:pPr>
            <w:r w:rsidRPr="00EC4561">
              <w:rPr>
                <w:color w:val="000000"/>
                <w:sz w:val="24"/>
                <w:szCs w:val="24"/>
              </w:rPr>
              <w:t>Sacch</w:t>
            </w:r>
            <w:proofErr w:type="gramStart"/>
            <w:r w:rsidRPr="00EC4561">
              <w:rPr>
                <w:color w:val="000000"/>
                <w:sz w:val="24"/>
                <w:szCs w:val="24"/>
              </w:rPr>
              <w:t>а</w:t>
            </w:r>
            <w:proofErr w:type="gramEnd"/>
            <w:r w:rsidRPr="00EC4561">
              <w:rPr>
                <w:color w:val="000000"/>
                <w:sz w:val="24"/>
                <w:szCs w:val="24"/>
              </w:rPr>
              <w:t>romyces cerevisiae (ASCA), IgG (антитела к сахаромицетам,  IgG)</w:t>
            </w:r>
          </w:p>
        </w:tc>
      </w:tr>
      <w:tr w:rsidR="00E63E2C" w:rsidRPr="00D041FD" w:rsidTr="00381F2D">
        <w:tc>
          <w:tcPr>
            <w:tcW w:w="588" w:type="dxa"/>
          </w:tcPr>
          <w:p w:rsidR="00E63E2C" w:rsidRDefault="00EA5990" w:rsidP="00C64476">
            <w:pPr>
              <w:jc w:val="both"/>
              <w:rPr>
                <w:color w:val="000000"/>
              </w:rPr>
            </w:pPr>
            <w:r>
              <w:rPr>
                <w:color w:val="000000"/>
              </w:rPr>
              <w:t>660</w:t>
            </w:r>
          </w:p>
        </w:tc>
        <w:tc>
          <w:tcPr>
            <w:tcW w:w="9300" w:type="dxa"/>
            <w:vAlign w:val="center"/>
          </w:tcPr>
          <w:p w:rsidR="00E63E2C" w:rsidRPr="00EC4561" w:rsidRDefault="00E63E2C" w:rsidP="00E63E2C">
            <w:pPr>
              <w:widowControl w:val="0"/>
              <w:autoSpaceDE w:val="0"/>
              <w:autoSpaceDN w:val="0"/>
              <w:adjustRightInd w:val="0"/>
              <w:spacing w:before="15" w:line="225" w:lineRule="exact"/>
              <w:ind w:left="15"/>
              <w:rPr>
                <w:color w:val="000000"/>
                <w:sz w:val="24"/>
                <w:szCs w:val="24"/>
              </w:rPr>
            </w:pPr>
            <w:r w:rsidRPr="00EC4561">
              <w:rPr>
                <w:color w:val="000000"/>
                <w:sz w:val="24"/>
                <w:szCs w:val="24"/>
              </w:rPr>
              <w:t>Taenia solium, IgG (антитела к цистицеркам свиного цепня, IgG)</w:t>
            </w:r>
          </w:p>
        </w:tc>
      </w:tr>
      <w:tr w:rsidR="00E63E2C" w:rsidRPr="00D041FD" w:rsidTr="00381F2D">
        <w:tc>
          <w:tcPr>
            <w:tcW w:w="588" w:type="dxa"/>
          </w:tcPr>
          <w:p w:rsidR="00E63E2C" w:rsidRDefault="00EA5990" w:rsidP="00C64476">
            <w:pPr>
              <w:jc w:val="both"/>
              <w:rPr>
                <w:color w:val="000000"/>
              </w:rPr>
            </w:pPr>
            <w:r>
              <w:rPr>
                <w:color w:val="000000"/>
              </w:rPr>
              <w:t>661</w:t>
            </w:r>
          </w:p>
        </w:tc>
        <w:tc>
          <w:tcPr>
            <w:tcW w:w="9300" w:type="dxa"/>
            <w:vAlign w:val="center"/>
          </w:tcPr>
          <w:p w:rsidR="00E63E2C" w:rsidRPr="00EC4561" w:rsidRDefault="00E63E2C" w:rsidP="00E63E2C">
            <w:pPr>
              <w:widowControl w:val="0"/>
              <w:autoSpaceDE w:val="0"/>
              <w:autoSpaceDN w:val="0"/>
              <w:adjustRightInd w:val="0"/>
              <w:spacing w:before="15" w:line="225" w:lineRule="exact"/>
              <w:ind w:left="15"/>
              <w:rPr>
                <w:color w:val="000000"/>
                <w:sz w:val="24"/>
                <w:szCs w:val="24"/>
              </w:rPr>
            </w:pPr>
            <w:r w:rsidRPr="00EC4561">
              <w:rPr>
                <w:color w:val="000000"/>
                <w:sz w:val="24"/>
                <w:szCs w:val="24"/>
              </w:rPr>
              <w:t>Toxocara, IgG (антитела к возбудителю токсокароза, IgG)</w:t>
            </w:r>
          </w:p>
        </w:tc>
      </w:tr>
      <w:tr w:rsidR="00E63E2C" w:rsidRPr="00D041FD" w:rsidTr="00381F2D">
        <w:tc>
          <w:tcPr>
            <w:tcW w:w="588" w:type="dxa"/>
          </w:tcPr>
          <w:p w:rsidR="00E63E2C" w:rsidRDefault="00EA5990" w:rsidP="00C64476">
            <w:pPr>
              <w:jc w:val="both"/>
              <w:rPr>
                <w:color w:val="000000"/>
              </w:rPr>
            </w:pPr>
            <w:r>
              <w:rPr>
                <w:color w:val="000000"/>
              </w:rPr>
              <w:t>662</w:t>
            </w:r>
          </w:p>
        </w:tc>
        <w:tc>
          <w:tcPr>
            <w:tcW w:w="9300" w:type="dxa"/>
            <w:vAlign w:val="center"/>
          </w:tcPr>
          <w:p w:rsidR="00E63E2C" w:rsidRPr="00EC4561" w:rsidRDefault="00E63E2C" w:rsidP="00E63E2C">
            <w:pPr>
              <w:widowControl w:val="0"/>
              <w:autoSpaceDE w:val="0"/>
              <w:autoSpaceDN w:val="0"/>
              <w:adjustRightInd w:val="0"/>
              <w:spacing w:before="15" w:line="225" w:lineRule="exact"/>
              <w:ind w:left="15"/>
              <w:rPr>
                <w:color w:val="000000"/>
                <w:sz w:val="24"/>
                <w:szCs w:val="24"/>
              </w:rPr>
            </w:pPr>
            <w:r w:rsidRPr="00EC4561">
              <w:rPr>
                <w:color w:val="000000"/>
                <w:sz w:val="24"/>
                <w:szCs w:val="24"/>
              </w:rPr>
              <w:t>Toxoplasma gondii, Ig</w:t>
            </w:r>
            <w:proofErr w:type="gramStart"/>
            <w:r w:rsidRPr="00EC4561">
              <w:rPr>
                <w:color w:val="000000"/>
                <w:sz w:val="24"/>
                <w:szCs w:val="24"/>
              </w:rPr>
              <w:t>А</w:t>
            </w:r>
            <w:proofErr w:type="gramEnd"/>
            <w:r w:rsidRPr="00EC4561">
              <w:rPr>
                <w:color w:val="000000"/>
                <w:sz w:val="24"/>
                <w:szCs w:val="24"/>
              </w:rPr>
              <w:t xml:space="preserve"> (антитела к возбудителю токсоплазмоза, IgА)</w:t>
            </w:r>
          </w:p>
        </w:tc>
      </w:tr>
      <w:tr w:rsidR="00E63E2C" w:rsidRPr="00D041FD" w:rsidTr="00381F2D">
        <w:tc>
          <w:tcPr>
            <w:tcW w:w="588" w:type="dxa"/>
          </w:tcPr>
          <w:p w:rsidR="00E63E2C" w:rsidRDefault="00EA5990" w:rsidP="00C64476">
            <w:pPr>
              <w:jc w:val="both"/>
              <w:rPr>
                <w:color w:val="000000"/>
              </w:rPr>
            </w:pPr>
            <w:r>
              <w:rPr>
                <w:color w:val="000000"/>
              </w:rPr>
              <w:lastRenderedPageBreak/>
              <w:t>663</w:t>
            </w:r>
          </w:p>
        </w:tc>
        <w:tc>
          <w:tcPr>
            <w:tcW w:w="9300" w:type="dxa"/>
            <w:vAlign w:val="center"/>
          </w:tcPr>
          <w:p w:rsidR="00E63E2C" w:rsidRPr="00EC4561" w:rsidRDefault="00E63E2C" w:rsidP="00E63E2C">
            <w:pPr>
              <w:widowControl w:val="0"/>
              <w:autoSpaceDE w:val="0"/>
              <w:autoSpaceDN w:val="0"/>
              <w:adjustRightInd w:val="0"/>
              <w:spacing w:before="15" w:line="225" w:lineRule="exact"/>
              <w:ind w:left="15"/>
              <w:rPr>
                <w:color w:val="000000"/>
                <w:sz w:val="24"/>
                <w:szCs w:val="24"/>
              </w:rPr>
            </w:pPr>
            <w:r w:rsidRPr="00EC4561">
              <w:rPr>
                <w:color w:val="000000"/>
                <w:sz w:val="24"/>
                <w:szCs w:val="24"/>
              </w:rPr>
              <w:t>Treponema pallidum, IgG (антитела к возбудителю сифилиса, IgG)</w:t>
            </w:r>
          </w:p>
        </w:tc>
      </w:tr>
      <w:tr w:rsidR="00E63E2C" w:rsidRPr="00D041FD" w:rsidTr="00381F2D">
        <w:tc>
          <w:tcPr>
            <w:tcW w:w="588" w:type="dxa"/>
          </w:tcPr>
          <w:p w:rsidR="00E63E2C" w:rsidRDefault="00EA5990" w:rsidP="00C64476">
            <w:pPr>
              <w:jc w:val="both"/>
              <w:rPr>
                <w:color w:val="000000"/>
              </w:rPr>
            </w:pPr>
            <w:r>
              <w:rPr>
                <w:color w:val="000000"/>
              </w:rPr>
              <w:t>664</w:t>
            </w:r>
          </w:p>
        </w:tc>
        <w:tc>
          <w:tcPr>
            <w:tcW w:w="9300" w:type="dxa"/>
            <w:vAlign w:val="center"/>
          </w:tcPr>
          <w:p w:rsidR="00E63E2C" w:rsidRPr="00EC4561" w:rsidRDefault="00E63E2C" w:rsidP="00E63E2C">
            <w:pPr>
              <w:widowControl w:val="0"/>
              <w:autoSpaceDE w:val="0"/>
              <w:autoSpaceDN w:val="0"/>
              <w:adjustRightInd w:val="0"/>
              <w:spacing w:before="15" w:line="225" w:lineRule="exact"/>
              <w:ind w:left="15"/>
              <w:rPr>
                <w:color w:val="000000"/>
                <w:sz w:val="24"/>
                <w:szCs w:val="24"/>
              </w:rPr>
            </w:pPr>
            <w:r w:rsidRPr="00EC4561">
              <w:rPr>
                <w:color w:val="000000"/>
                <w:sz w:val="24"/>
                <w:szCs w:val="24"/>
              </w:rPr>
              <w:t>Treponema pallidum, IgG/IgM (суммарные антитела к возбудителю сифилиса, IgG/IgM)</w:t>
            </w:r>
          </w:p>
        </w:tc>
      </w:tr>
      <w:tr w:rsidR="00E63E2C" w:rsidRPr="00D041FD" w:rsidTr="00381F2D">
        <w:tc>
          <w:tcPr>
            <w:tcW w:w="588" w:type="dxa"/>
          </w:tcPr>
          <w:p w:rsidR="00E63E2C" w:rsidRDefault="00EA5990" w:rsidP="00C64476">
            <w:pPr>
              <w:jc w:val="both"/>
              <w:rPr>
                <w:color w:val="000000"/>
              </w:rPr>
            </w:pPr>
            <w:r>
              <w:rPr>
                <w:color w:val="000000"/>
              </w:rPr>
              <w:t>665</w:t>
            </w:r>
          </w:p>
        </w:tc>
        <w:tc>
          <w:tcPr>
            <w:tcW w:w="9300" w:type="dxa"/>
            <w:vAlign w:val="center"/>
          </w:tcPr>
          <w:p w:rsidR="00E63E2C" w:rsidRPr="00EC4561" w:rsidRDefault="00E63E2C" w:rsidP="00E63E2C">
            <w:pPr>
              <w:widowControl w:val="0"/>
              <w:autoSpaceDE w:val="0"/>
              <w:autoSpaceDN w:val="0"/>
              <w:adjustRightInd w:val="0"/>
              <w:spacing w:before="15" w:line="225" w:lineRule="exact"/>
              <w:ind w:left="15"/>
              <w:rPr>
                <w:color w:val="000000"/>
                <w:sz w:val="24"/>
                <w:szCs w:val="24"/>
              </w:rPr>
            </w:pPr>
            <w:r w:rsidRPr="00EC4561">
              <w:rPr>
                <w:color w:val="000000"/>
                <w:sz w:val="24"/>
                <w:szCs w:val="24"/>
              </w:rPr>
              <w:t>Treponema pallidum, Ig</w:t>
            </w:r>
            <w:proofErr w:type="gramStart"/>
            <w:r w:rsidRPr="00EC4561">
              <w:rPr>
                <w:color w:val="000000"/>
                <w:sz w:val="24"/>
                <w:szCs w:val="24"/>
              </w:rPr>
              <w:t>М</w:t>
            </w:r>
            <w:proofErr w:type="gramEnd"/>
            <w:r w:rsidRPr="00EC4561">
              <w:rPr>
                <w:color w:val="000000"/>
                <w:sz w:val="24"/>
                <w:szCs w:val="24"/>
              </w:rPr>
              <w:t xml:space="preserve"> (Антитела к возбудителю сифилиса, IgМ)</w:t>
            </w:r>
          </w:p>
        </w:tc>
      </w:tr>
      <w:tr w:rsidR="00E63E2C" w:rsidRPr="00D041FD" w:rsidTr="00381F2D">
        <w:tc>
          <w:tcPr>
            <w:tcW w:w="588" w:type="dxa"/>
          </w:tcPr>
          <w:p w:rsidR="00E63E2C" w:rsidRDefault="00EA5990" w:rsidP="00C64476">
            <w:pPr>
              <w:jc w:val="both"/>
              <w:rPr>
                <w:color w:val="000000"/>
              </w:rPr>
            </w:pPr>
            <w:r>
              <w:rPr>
                <w:color w:val="000000"/>
              </w:rPr>
              <w:t>666</w:t>
            </w:r>
          </w:p>
        </w:tc>
        <w:tc>
          <w:tcPr>
            <w:tcW w:w="9300" w:type="dxa"/>
            <w:vAlign w:val="center"/>
          </w:tcPr>
          <w:p w:rsidR="00E63E2C" w:rsidRPr="00EC4561" w:rsidRDefault="00E63E2C" w:rsidP="00E63E2C">
            <w:pPr>
              <w:widowControl w:val="0"/>
              <w:autoSpaceDE w:val="0"/>
              <w:autoSpaceDN w:val="0"/>
              <w:adjustRightInd w:val="0"/>
              <w:spacing w:before="15" w:line="225" w:lineRule="exact"/>
              <w:ind w:left="15"/>
              <w:rPr>
                <w:color w:val="000000"/>
                <w:sz w:val="24"/>
                <w:szCs w:val="24"/>
              </w:rPr>
            </w:pPr>
            <w:r w:rsidRPr="00EC4561">
              <w:rPr>
                <w:color w:val="000000"/>
                <w:sz w:val="24"/>
                <w:szCs w:val="24"/>
              </w:rPr>
              <w:t>Trichomonas vaginalis, IgG (антитела к возбудителю трихомониаза, IgG)</w:t>
            </w:r>
          </w:p>
        </w:tc>
      </w:tr>
      <w:tr w:rsidR="00E63E2C" w:rsidRPr="00D041FD" w:rsidTr="00381F2D">
        <w:tc>
          <w:tcPr>
            <w:tcW w:w="588" w:type="dxa"/>
          </w:tcPr>
          <w:p w:rsidR="00E63E2C" w:rsidRDefault="00EA5990" w:rsidP="00C64476">
            <w:pPr>
              <w:jc w:val="both"/>
              <w:rPr>
                <w:color w:val="000000"/>
              </w:rPr>
            </w:pPr>
            <w:r>
              <w:rPr>
                <w:color w:val="000000"/>
              </w:rPr>
              <w:t>667</w:t>
            </w:r>
          </w:p>
        </w:tc>
        <w:tc>
          <w:tcPr>
            <w:tcW w:w="9300" w:type="dxa"/>
            <w:vAlign w:val="center"/>
          </w:tcPr>
          <w:p w:rsidR="00E63E2C" w:rsidRPr="00EC4561" w:rsidRDefault="00E63E2C" w:rsidP="00E63E2C">
            <w:pPr>
              <w:widowControl w:val="0"/>
              <w:autoSpaceDE w:val="0"/>
              <w:autoSpaceDN w:val="0"/>
              <w:adjustRightInd w:val="0"/>
              <w:spacing w:before="15" w:line="225" w:lineRule="exact"/>
              <w:ind w:left="15"/>
              <w:rPr>
                <w:color w:val="000000"/>
                <w:sz w:val="24"/>
                <w:szCs w:val="24"/>
              </w:rPr>
            </w:pPr>
            <w:r w:rsidRPr="00EC4561">
              <w:rPr>
                <w:color w:val="000000"/>
                <w:sz w:val="24"/>
                <w:szCs w:val="24"/>
              </w:rPr>
              <w:t>Ureaplasma urealyticum, IgA (антитела к возбудителю урогенитального уреаплазмоза, IgA)</w:t>
            </w:r>
          </w:p>
        </w:tc>
      </w:tr>
      <w:tr w:rsidR="00E63E2C" w:rsidRPr="00D041FD" w:rsidTr="00381F2D">
        <w:tc>
          <w:tcPr>
            <w:tcW w:w="588" w:type="dxa"/>
          </w:tcPr>
          <w:p w:rsidR="00E63E2C" w:rsidRDefault="00EA5990" w:rsidP="00C64476">
            <w:pPr>
              <w:jc w:val="both"/>
              <w:rPr>
                <w:color w:val="000000"/>
              </w:rPr>
            </w:pPr>
            <w:r>
              <w:rPr>
                <w:color w:val="000000"/>
              </w:rPr>
              <w:t>668</w:t>
            </w:r>
          </w:p>
        </w:tc>
        <w:tc>
          <w:tcPr>
            <w:tcW w:w="9300" w:type="dxa"/>
            <w:vAlign w:val="center"/>
          </w:tcPr>
          <w:p w:rsidR="00E63E2C" w:rsidRPr="00EC4561" w:rsidRDefault="00E63E2C" w:rsidP="00E63E2C">
            <w:pPr>
              <w:widowControl w:val="0"/>
              <w:autoSpaceDE w:val="0"/>
              <w:autoSpaceDN w:val="0"/>
              <w:adjustRightInd w:val="0"/>
              <w:spacing w:before="15" w:line="225" w:lineRule="exact"/>
              <w:ind w:left="15"/>
              <w:rPr>
                <w:color w:val="000000"/>
                <w:sz w:val="24"/>
                <w:szCs w:val="24"/>
              </w:rPr>
            </w:pPr>
            <w:r w:rsidRPr="00EC4561">
              <w:rPr>
                <w:color w:val="000000"/>
                <w:sz w:val="24"/>
                <w:szCs w:val="24"/>
              </w:rPr>
              <w:t>Yersinia pseudotuberculosis, РНГА (антитела к возбудителю псевдотуберкулёза методом РНГА)</w:t>
            </w:r>
          </w:p>
        </w:tc>
      </w:tr>
      <w:tr w:rsidR="00E63E2C" w:rsidRPr="00D041FD" w:rsidTr="00381F2D">
        <w:tc>
          <w:tcPr>
            <w:tcW w:w="588" w:type="dxa"/>
          </w:tcPr>
          <w:p w:rsidR="00E63E2C" w:rsidRDefault="00EA5990" w:rsidP="00C64476">
            <w:pPr>
              <w:jc w:val="both"/>
              <w:rPr>
                <w:color w:val="000000"/>
              </w:rPr>
            </w:pPr>
            <w:r>
              <w:rPr>
                <w:color w:val="000000"/>
              </w:rPr>
              <w:t>669</w:t>
            </w:r>
          </w:p>
        </w:tc>
        <w:tc>
          <w:tcPr>
            <w:tcW w:w="9300" w:type="dxa"/>
            <w:vAlign w:val="center"/>
          </w:tcPr>
          <w:p w:rsidR="00E63E2C" w:rsidRPr="00EC4561" w:rsidRDefault="00E63E2C" w:rsidP="00E63E2C">
            <w:pPr>
              <w:widowControl w:val="0"/>
              <w:autoSpaceDE w:val="0"/>
              <w:autoSpaceDN w:val="0"/>
              <w:adjustRightInd w:val="0"/>
              <w:spacing w:before="15" w:line="225" w:lineRule="exact"/>
              <w:ind w:left="15"/>
              <w:rPr>
                <w:color w:val="000000"/>
                <w:sz w:val="24"/>
                <w:szCs w:val="24"/>
              </w:rPr>
            </w:pPr>
            <w:r w:rsidRPr="00EC4561">
              <w:rPr>
                <w:color w:val="000000"/>
                <w:sz w:val="24"/>
                <w:szCs w:val="24"/>
              </w:rPr>
              <w:t>Аллоиммунные антитела с указанием титра (включая антитела к Rh-антигену)</w:t>
            </w:r>
          </w:p>
        </w:tc>
      </w:tr>
      <w:tr w:rsidR="00E63E2C" w:rsidRPr="00D041FD" w:rsidTr="00381F2D">
        <w:tc>
          <w:tcPr>
            <w:tcW w:w="588" w:type="dxa"/>
          </w:tcPr>
          <w:p w:rsidR="00E63E2C" w:rsidRDefault="00EA5990" w:rsidP="00C64476">
            <w:pPr>
              <w:jc w:val="both"/>
              <w:rPr>
                <w:color w:val="000000"/>
              </w:rPr>
            </w:pPr>
            <w:r>
              <w:rPr>
                <w:color w:val="000000"/>
              </w:rPr>
              <w:t>670</w:t>
            </w:r>
          </w:p>
        </w:tc>
        <w:tc>
          <w:tcPr>
            <w:tcW w:w="9300" w:type="dxa"/>
            <w:vAlign w:val="center"/>
          </w:tcPr>
          <w:p w:rsidR="00E63E2C" w:rsidRPr="00EC4561" w:rsidRDefault="00E63E2C" w:rsidP="00E63E2C">
            <w:pPr>
              <w:widowControl w:val="0"/>
              <w:autoSpaceDE w:val="0"/>
              <w:autoSpaceDN w:val="0"/>
              <w:adjustRightInd w:val="0"/>
              <w:spacing w:before="15" w:line="225" w:lineRule="exact"/>
              <w:ind w:left="15"/>
              <w:rPr>
                <w:color w:val="000000"/>
                <w:sz w:val="24"/>
                <w:szCs w:val="24"/>
              </w:rPr>
            </w:pPr>
            <w:r w:rsidRPr="00EC4561">
              <w:rPr>
                <w:color w:val="000000"/>
                <w:sz w:val="24"/>
                <w:szCs w:val="24"/>
              </w:rPr>
              <w:t>Аминокислоты (12 показателей), метод ВЭЖХ-МС</w:t>
            </w:r>
          </w:p>
        </w:tc>
      </w:tr>
      <w:tr w:rsidR="00E63E2C" w:rsidRPr="00D041FD" w:rsidTr="00381F2D">
        <w:tc>
          <w:tcPr>
            <w:tcW w:w="588" w:type="dxa"/>
          </w:tcPr>
          <w:p w:rsidR="00E63E2C" w:rsidRDefault="00EA5990" w:rsidP="00C64476">
            <w:pPr>
              <w:jc w:val="both"/>
              <w:rPr>
                <w:color w:val="000000"/>
              </w:rPr>
            </w:pPr>
            <w:r>
              <w:rPr>
                <w:color w:val="000000"/>
              </w:rPr>
              <w:t>671</w:t>
            </w:r>
          </w:p>
        </w:tc>
        <w:tc>
          <w:tcPr>
            <w:tcW w:w="9300" w:type="dxa"/>
            <w:vAlign w:val="center"/>
          </w:tcPr>
          <w:p w:rsidR="00E63E2C" w:rsidRPr="00EC4561" w:rsidRDefault="00E63E2C" w:rsidP="00E63E2C">
            <w:pPr>
              <w:widowControl w:val="0"/>
              <w:autoSpaceDE w:val="0"/>
              <w:autoSpaceDN w:val="0"/>
              <w:adjustRightInd w:val="0"/>
              <w:spacing w:before="15" w:line="225" w:lineRule="exact"/>
              <w:ind w:left="15"/>
              <w:rPr>
                <w:color w:val="000000"/>
                <w:sz w:val="24"/>
                <w:szCs w:val="24"/>
              </w:rPr>
            </w:pPr>
            <w:r w:rsidRPr="00EC4561">
              <w:rPr>
                <w:color w:val="000000"/>
                <w:sz w:val="24"/>
                <w:szCs w:val="24"/>
              </w:rPr>
              <w:t>Аминокислоты (32 показателя), метод ВЭЖХ-МС</w:t>
            </w:r>
          </w:p>
        </w:tc>
      </w:tr>
      <w:tr w:rsidR="00E63E2C" w:rsidRPr="00D041FD" w:rsidTr="00381F2D">
        <w:tc>
          <w:tcPr>
            <w:tcW w:w="588" w:type="dxa"/>
          </w:tcPr>
          <w:p w:rsidR="00E63E2C" w:rsidRDefault="00EA5990" w:rsidP="00C64476">
            <w:pPr>
              <w:jc w:val="both"/>
              <w:rPr>
                <w:color w:val="000000"/>
              </w:rPr>
            </w:pPr>
            <w:r>
              <w:rPr>
                <w:color w:val="000000"/>
              </w:rPr>
              <w:t>672</w:t>
            </w:r>
          </w:p>
        </w:tc>
        <w:tc>
          <w:tcPr>
            <w:tcW w:w="9300" w:type="dxa"/>
            <w:vAlign w:val="center"/>
          </w:tcPr>
          <w:p w:rsidR="00E63E2C" w:rsidRPr="00EC4561" w:rsidRDefault="00E63E2C" w:rsidP="00E63E2C">
            <w:pPr>
              <w:widowControl w:val="0"/>
              <w:autoSpaceDE w:val="0"/>
              <w:autoSpaceDN w:val="0"/>
              <w:adjustRightInd w:val="0"/>
              <w:spacing w:before="15" w:line="225" w:lineRule="exact"/>
              <w:ind w:left="15"/>
              <w:rPr>
                <w:color w:val="000000"/>
                <w:sz w:val="24"/>
                <w:szCs w:val="24"/>
              </w:rPr>
            </w:pPr>
            <w:r w:rsidRPr="00EC4561">
              <w:rPr>
                <w:color w:val="000000"/>
                <w:sz w:val="24"/>
                <w:szCs w:val="24"/>
              </w:rPr>
              <w:t>Аминокислоты и ацилкарнитины (42 показателя), метод ВЭЖХ-МС</w:t>
            </w:r>
          </w:p>
        </w:tc>
      </w:tr>
      <w:tr w:rsidR="00E63E2C" w:rsidRPr="00D041FD" w:rsidTr="00381F2D">
        <w:tc>
          <w:tcPr>
            <w:tcW w:w="588" w:type="dxa"/>
          </w:tcPr>
          <w:p w:rsidR="00E63E2C" w:rsidRDefault="00EA5990" w:rsidP="00C64476">
            <w:pPr>
              <w:jc w:val="both"/>
              <w:rPr>
                <w:color w:val="000000"/>
              </w:rPr>
            </w:pPr>
            <w:r>
              <w:rPr>
                <w:color w:val="000000"/>
              </w:rPr>
              <w:t>673</w:t>
            </w:r>
          </w:p>
        </w:tc>
        <w:tc>
          <w:tcPr>
            <w:tcW w:w="9300" w:type="dxa"/>
            <w:vAlign w:val="center"/>
          </w:tcPr>
          <w:p w:rsidR="00E63E2C" w:rsidRPr="00EC4561" w:rsidRDefault="00E63E2C" w:rsidP="00E63E2C">
            <w:pPr>
              <w:widowControl w:val="0"/>
              <w:autoSpaceDE w:val="0"/>
              <w:autoSpaceDN w:val="0"/>
              <w:adjustRightInd w:val="0"/>
              <w:spacing w:before="15" w:line="225" w:lineRule="exact"/>
              <w:ind w:left="15"/>
              <w:rPr>
                <w:color w:val="000000"/>
                <w:sz w:val="24"/>
                <w:szCs w:val="24"/>
              </w:rPr>
            </w:pPr>
            <w:r w:rsidRPr="00EC4561">
              <w:rPr>
                <w:color w:val="000000"/>
                <w:sz w:val="24"/>
                <w:szCs w:val="24"/>
              </w:rPr>
              <w:t>Антигены системы Rh (C, E, c, e, Kell – фенотипирование)</w:t>
            </w:r>
          </w:p>
        </w:tc>
      </w:tr>
      <w:tr w:rsidR="00E63E2C" w:rsidRPr="00D041FD" w:rsidTr="00381F2D">
        <w:tc>
          <w:tcPr>
            <w:tcW w:w="588" w:type="dxa"/>
          </w:tcPr>
          <w:p w:rsidR="00E63E2C" w:rsidRDefault="00EA5990" w:rsidP="00C64476">
            <w:pPr>
              <w:jc w:val="both"/>
              <w:rPr>
                <w:color w:val="000000"/>
              </w:rPr>
            </w:pPr>
            <w:r>
              <w:rPr>
                <w:color w:val="000000"/>
              </w:rPr>
              <w:t>674</w:t>
            </w:r>
          </w:p>
        </w:tc>
        <w:tc>
          <w:tcPr>
            <w:tcW w:w="9300" w:type="dxa"/>
            <w:vAlign w:val="center"/>
          </w:tcPr>
          <w:p w:rsidR="00E63E2C" w:rsidRPr="00EC4561" w:rsidRDefault="00E63E2C" w:rsidP="00E63E2C">
            <w:pPr>
              <w:widowControl w:val="0"/>
              <w:autoSpaceDE w:val="0"/>
              <w:autoSpaceDN w:val="0"/>
              <w:adjustRightInd w:val="0"/>
              <w:spacing w:before="15" w:line="225" w:lineRule="exact"/>
              <w:ind w:left="15"/>
              <w:rPr>
                <w:color w:val="000000"/>
                <w:sz w:val="24"/>
                <w:szCs w:val="24"/>
              </w:rPr>
            </w:pPr>
            <w:r w:rsidRPr="00EC4561">
              <w:rPr>
                <w:color w:val="000000"/>
                <w:sz w:val="24"/>
                <w:szCs w:val="24"/>
              </w:rPr>
              <w:t>Антитела  к возбудителю сальмонеллезов (Salmonella O-antigens, комплекс О-антигенов относящихся к основным группам</w:t>
            </w:r>
            <w:proofErr w:type="gramStart"/>
            <w:r w:rsidRPr="00EC4561">
              <w:rPr>
                <w:color w:val="000000"/>
                <w:sz w:val="24"/>
                <w:szCs w:val="24"/>
              </w:rPr>
              <w:t xml:space="preserve"> А</w:t>
            </w:r>
            <w:proofErr w:type="gramEnd"/>
            <w:r w:rsidRPr="00EC4561">
              <w:rPr>
                <w:color w:val="000000"/>
                <w:sz w:val="24"/>
                <w:szCs w:val="24"/>
              </w:rPr>
              <w:t>, В, С1, С2, D, Е), РПГА</w:t>
            </w:r>
          </w:p>
        </w:tc>
      </w:tr>
      <w:tr w:rsidR="00E63E2C" w:rsidRPr="00D041FD" w:rsidTr="00381F2D">
        <w:tc>
          <w:tcPr>
            <w:tcW w:w="588" w:type="dxa"/>
          </w:tcPr>
          <w:p w:rsidR="00E63E2C" w:rsidRDefault="00EA5990" w:rsidP="00C64476">
            <w:pPr>
              <w:jc w:val="both"/>
              <w:rPr>
                <w:color w:val="000000"/>
              </w:rPr>
            </w:pPr>
            <w:r>
              <w:rPr>
                <w:color w:val="000000"/>
              </w:rPr>
              <w:t>675</w:t>
            </w:r>
          </w:p>
        </w:tc>
        <w:tc>
          <w:tcPr>
            <w:tcW w:w="9300" w:type="dxa"/>
            <w:vAlign w:val="center"/>
          </w:tcPr>
          <w:p w:rsidR="00E63E2C" w:rsidRPr="00EC4561" w:rsidRDefault="00E63E2C" w:rsidP="00E63E2C">
            <w:pPr>
              <w:widowControl w:val="0"/>
              <w:autoSpaceDE w:val="0"/>
              <w:autoSpaceDN w:val="0"/>
              <w:adjustRightInd w:val="0"/>
              <w:spacing w:before="15" w:line="225" w:lineRule="exact"/>
              <w:ind w:left="15"/>
              <w:rPr>
                <w:color w:val="000000"/>
                <w:sz w:val="24"/>
                <w:szCs w:val="24"/>
              </w:rPr>
            </w:pPr>
            <w:r w:rsidRPr="00EC4561">
              <w:rPr>
                <w:color w:val="000000"/>
                <w:sz w:val="24"/>
                <w:szCs w:val="24"/>
              </w:rPr>
              <w:t xml:space="preserve">Антитела к </w:t>
            </w:r>
            <w:proofErr w:type="gramStart"/>
            <w:r w:rsidRPr="00EC4561">
              <w:rPr>
                <w:color w:val="000000"/>
                <w:sz w:val="24"/>
                <w:szCs w:val="24"/>
              </w:rPr>
              <w:t>Vi</w:t>
            </w:r>
            <w:proofErr w:type="gramEnd"/>
            <w:r w:rsidRPr="00EC4561">
              <w:rPr>
                <w:color w:val="000000"/>
                <w:sz w:val="24"/>
                <w:szCs w:val="24"/>
              </w:rPr>
              <w:t>-aнтигену Salmonella typhi, РНГА (антитела к Vi-антигену возбудителя брюшного тифа)</w:t>
            </w:r>
          </w:p>
        </w:tc>
      </w:tr>
      <w:tr w:rsidR="00E63E2C" w:rsidRPr="00D041FD" w:rsidTr="00381F2D">
        <w:tc>
          <w:tcPr>
            <w:tcW w:w="588" w:type="dxa"/>
          </w:tcPr>
          <w:p w:rsidR="00E63E2C" w:rsidRDefault="00EA5990" w:rsidP="00C64476">
            <w:pPr>
              <w:jc w:val="both"/>
              <w:rPr>
                <w:color w:val="000000"/>
              </w:rPr>
            </w:pPr>
            <w:r>
              <w:rPr>
                <w:color w:val="000000"/>
              </w:rPr>
              <w:t>676</w:t>
            </w:r>
          </w:p>
        </w:tc>
        <w:tc>
          <w:tcPr>
            <w:tcW w:w="9300" w:type="dxa"/>
            <w:vAlign w:val="center"/>
          </w:tcPr>
          <w:p w:rsidR="00E63E2C" w:rsidRPr="00EC4561" w:rsidRDefault="00E63E2C" w:rsidP="00E63E2C">
            <w:pPr>
              <w:widowControl w:val="0"/>
              <w:autoSpaceDE w:val="0"/>
              <w:autoSpaceDN w:val="0"/>
              <w:adjustRightInd w:val="0"/>
              <w:spacing w:before="15" w:line="225" w:lineRule="exact"/>
              <w:ind w:left="15"/>
              <w:rPr>
                <w:color w:val="000000"/>
                <w:sz w:val="24"/>
                <w:szCs w:val="24"/>
              </w:rPr>
            </w:pPr>
            <w:r w:rsidRPr="00EC4561">
              <w:rPr>
                <w:color w:val="000000"/>
                <w:sz w:val="24"/>
                <w:szCs w:val="24"/>
              </w:rPr>
              <w:t>Антитела к аннексину V, IgG</w:t>
            </w:r>
          </w:p>
        </w:tc>
      </w:tr>
      <w:tr w:rsidR="00E63E2C" w:rsidRPr="00D041FD" w:rsidTr="00381F2D">
        <w:tc>
          <w:tcPr>
            <w:tcW w:w="588" w:type="dxa"/>
          </w:tcPr>
          <w:p w:rsidR="00E63E2C" w:rsidRDefault="00EA5990" w:rsidP="00C64476">
            <w:pPr>
              <w:jc w:val="both"/>
              <w:rPr>
                <w:color w:val="000000"/>
              </w:rPr>
            </w:pPr>
            <w:r>
              <w:rPr>
                <w:color w:val="000000"/>
              </w:rPr>
              <w:t>677</w:t>
            </w:r>
          </w:p>
        </w:tc>
        <w:tc>
          <w:tcPr>
            <w:tcW w:w="9300" w:type="dxa"/>
            <w:vAlign w:val="center"/>
          </w:tcPr>
          <w:p w:rsidR="00E63E2C" w:rsidRPr="00EC4561" w:rsidRDefault="00E63E2C" w:rsidP="00E63E2C">
            <w:pPr>
              <w:widowControl w:val="0"/>
              <w:autoSpaceDE w:val="0"/>
              <w:autoSpaceDN w:val="0"/>
              <w:adjustRightInd w:val="0"/>
              <w:spacing w:before="15" w:line="225" w:lineRule="exact"/>
              <w:ind w:left="15"/>
              <w:rPr>
                <w:color w:val="000000"/>
                <w:sz w:val="24"/>
                <w:szCs w:val="24"/>
              </w:rPr>
            </w:pPr>
            <w:r w:rsidRPr="00EC4561">
              <w:rPr>
                <w:color w:val="000000"/>
                <w:sz w:val="24"/>
                <w:szCs w:val="24"/>
              </w:rPr>
              <w:t>Антитела к возбудителю дизентерии (Shigella flexneri, Shigella sonnei), РНГА</w:t>
            </w:r>
          </w:p>
        </w:tc>
      </w:tr>
      <w:tr w:rsidR="00E63E2C" w:rsidRPr="00D041FD" w:rsidTr="00381F2D">
        <w:tc>
          <w:tcPr>
            <w:tcW w:w="588" w:type="dxa"/>
          </w:tcPr>
          <w:p w:rsidR="00E63E2C" w:rsidRDefault="00EA5990" w:rsidP="00C64476">
            <w:pPr>
              <w:jc w:val="both"/>
              <w:rPr>
                <w:color w:val="000000"/>
              </w:rPr>
            </w:pPr>
            <w:r>
              <w:rPr>
                <w:color w:val="000000"/>
              </w:rPr>
              <w:t>678</w:t>
            </w:r>
          </w:p>
        </w:tc>
        <w:tc>
          <w:tcPr>
            <w:tcW w:w="9300" w:type="dxa"/>
            <w:vAlign w:val="center"/>
          </w:tcPr>
          <w:p w:rsidR="00E63E2C" w:rsidRPr="00EC4561" w:rsidRDefault="00E63E2C" w:rsidP="00E63E2C">
            <w:pPr>
              <w:widowControl w:val="0"/>
              <w:autoSpaceDE w:val="0"/>
              <w:autoSpaceDN w:val="0"/>
              <w:adjustRightInd w:val="0"/>
              <w:spacing w:before="15" w:line="225" w:lineRule="exact"/>
              <w:ind w:left="15"/>
              <w:rPr>
                <w:color w:val="000000"/>
                <w:sz w:val="24"/>
                <w:szCs w:val="24"/>
              </w:rPr>
            </w:pPr>
            <w:r w:rsidRPr="00EC4561">
              <w:rPr>
                <w:color w:val="000000"/>
                <w:sz w:val="24"/>
                <w:szCs w:val="24"/>
              </w:rPr>
              <w:t>Антитела к гладким мышцам (АГМА)</w:t>
            </w:r>
          </w:p>
        </w:tc>
      </w:tr>
      <w:tr w:rsidR="00E63E2C" w:rsidRPr="00D041FD" w:rsidTr="00381F2D">
        <w:tc>
          <w:tcPr>
            <w:tcW w:w="588" w:type="dxa"/>
          </w:tcPr>
          <w:p w:rsidR="00E63E2C" w:rsidRDefault="00EA5990" w:rsidP="00C64476">
            <w:pPr>
              <w:jc w:val="both"/>
              <w:rPr>
                <w:color w:val="000000"/>
              </w:rPr>
            </w:pPr>
            <w:r>
              <w:rPr>
                <w:color w:val="000000"/>
              </w:rPr>
              <w:t>679</w:t>
            </w:r>
          </w:p>
        </w:tc>
        <w:tc>
          <w:tcPr>
            <w:tcW w:w="9300" w:type="dxa"/>
            <w:vAlign w:val="center"/>
          </w:tcPr>
          <w:p w:rsidR="00E63E2C" w:rsidRPr="00EC4561" w:rsidRDefault="00E63E2C" w:rsidP="00E63E2C">
            <w:pPr>
              <w:widowControl w:val="0"/>
              <w:autoSpaceDE w:val="0"/>
              <w:autoSpaceDN w:val="0"/>
              <w:adjustRightInd w:val="0"/>
              <w:spacing w:before="15" w:line="225" w:lineRule="exact"/>
              <w:ind w:left="15"/>
              <w:rPr>
                <w:color w:val="000000"/>
                <w:sz w:val="24"/>
                <w:szCs w:val="24"/>
              </w:rPr>
            </w:pPr>
            <w:r w:rsidRPr="00EC4561">
              <w:rPr>
                <w:color w:val="000000"/>
                <w:sz w:val="24"/>
                <w:szCs w:val="24"/>
              </w:rPr>
              <w:t>Антитела к коронавирусу SARS-CoV-2 (COVID-19), спайковый (S)  и нуклеокапсидный (N) белок, IgM, качественно</w:t>
            </w:r>
          </w:p>
        </w:tc>
      </w:tr>
      <w:tr w:rsidR="00E63E2C" w:rsidRPr="00D041FD" w:rsidTr="00381F2D">
        <w:tc>
          <w:tcPr>
            <w:tcW w:w="588" w:type="dxa"/>
          </w:tcPr>
          <w:p w:rsidR="00E63E2C" w:rsidRDefault="00EA5990" w:rsidP="00C64476">
            <w:pPr>
              <w:jc w:val="both"/>
              <w:rPr>
                <w:color w:val="000000"/>
              </w:rPr>
            </w:pPr>
            <w:r>
              <w:rPr>
                <w:color w:val="000000"/>
              </w:rPr>
              <w:t>680</w:t>
            </w:r>
          </w:p>
        </w:tc>
        <w:tc>
          <w:tcPr>
            <w:tcW w:w="9300" w:type="dxa"/>
            <w:vAlign w:val="center"/>
          </w:tcPr>
          <w:p w:rsidR="00E63E2C" w:rsidRPr="00EC4561" w:rsidRDefault="00E63E2C" w:rsidP="00E63E2C">
            <w:pPr>
              <w:widowControl w:val="0"/>
              <w:autoSpaceDE w:val="0"/>
              <w:autoSpaceDN w:val="0"/>
              <w:adjustRightInd w:val="0"/>
              <w:spacing w:before="15" w:line="225" w:lineRule="exact"/>
              <w:ind w:left="15"/>
              <w:rPr>
                <w:color w:val="000000"/>
                <w:sz w:val="24"/>
                <w:szCs w:val="24"/>
              </w:rPr>
            </w:pPr>
            <w:r w:rsidRPr="00EC4561">
              <w:rPr>
                <w:color w:val="000000"/>
                <w:sz w:val="24"/>
                <w:szCs w:val="24"/>
              </w:rPr>
              <w:t>Антитела к микросомальной фракции печени и почек (анти-</w:t>
            </w:r>
            <w:proofErr w:type="gramStart"/>
            <w:r w:rsidRPr="00EC4561">
              <w:rPr>
                <w:color w:val="000000"/>
                <w:sz w:val="24"/>
                <w:szCs w:val="24"/>
              </w:rPr>
              <w:t>LKM</w:t>
            </w:r>
            <w:proofErr w:type="gramEnd"/>
            <w:r w:rsidRPr="00EC4561">
              <w:rPr>
                <w:color w:val="000000"/>
                <w:sz w:val="24"/>
                <w:szCs w:val="24"/>
              </w:rPr>
              <w:t>)</w:t>
            </w:r>
          </w:p>
        </w:tc>
      </w:tr>
      <w:tr w:rsidR="00E63E2C" w:rsidRPr="00D041FD" w:rsidTr="00381F2D">
        <w:tc>
          <w:tcPr>
            <w:tcW w:w="588" w:type="dxa"/>
          </w:tcPr>
          <w:p w:rsidR="00E63E2C" w:rsidRDefault="00EA5990" w:rsidP="00C64476">
            <w:pPr>
              <w:jc w:val="both"/>
              <w:rPr>
                <w:color w:val="000000"/>
              </w:rPr>
            </w:pPr>
            <w:r>
              <w:rPr>
                <w:color w:val="000000"/>
              </w:rPr>
              <w:t>681</w:t>
            </w:r>
          </w:p>
        </w:tc>
        <w:tc>
          <w:tcPr>
            <w:tcW w:w="9300" w:type="dxa"/>
            <w:vAlign w:val="center"/>
          </w:tcPr>
          <w:p w:rsidR="00E63E2C" w:rsidRPr="00EC4561" w:rsidRDefault="00E63E2C" w:rsidP="00E63E2C">
            <w:pPr>
              <w:widowControl w:val="0"/>
              <w:autoSpaceDE w:val="0"/>
              <w:autoSpaceDN w:val="0"/>
              <w:adjustRightInd w:val="0"/>
              <w:spacing w:before="15" w:line="225" w:lineRule="exact"/>
              <w:ind w:left="15"/>
              <w:rPr>
                <w:color w:val="000000"/>
                <w:sz w:val="24"/>
                <w:szCs w:val="24"/>
              </w:rPr>
            </w:pPr>
            <w:r w:rsidRPr="00EC4561">
              <w:rPr>
                <w:color w:val="000000"/>
                <w:sz w:val="24"/>
                <w:szCs w:val="24"/>
              </w:rPr>
              <w:t>Антитела к митохондриям (AMA)</w:t>
            </w:r>
          </w:p>
        </w:tc>
      </w:tr>
      <w:tr w:rsidR="00E63E2C" w:rsidRPr="00D041FD" w:rsidTr="00381F2D">
        <w:tc>
          <w:tcPr>
            <w:tcW w:w="588" w:type="dxa"/>
          </w:tcPr>
          <w:p w:rsidR="00E63E2C" w:rsidRDefault="00EA5990" w:rsidP="00C64476">
            <w:pPr>
              <w:jc w:val="both"/>
              <w:rPr>
                <w:color w:val="000000"/>
              </w:rPr>
            </w:pPr>
            <w:r>
              <w:rPr>
                <w:color w:val="000000"/>
              </w:rPr>
              <w:t>682</w:t>
            </w:r>
          </w:p>
        </w:tc>
        <w:tc>
          <w:tcPr>
            <w:tcW w:w="9300" w:type="dxa"/>
            <w:vAlign w:val="center"/>
          </w:tcPr>
          <w:p w:rsidR="00E63E2C" w:rsidRPr="00EC4561" w:rsidRDefault="00E63E2C" w:rsidP="00E63E2C">
            <w:pPr>
              <w:widowControl w:val="0"/>
              <w:autoSpaceDE w:val="0"/>
              <w:autoSpaceDN w:val="0"/>
              <w:adjustRightInd w:val="0"/>
              <w:spacing w:before="15" w:line="225" w:lineRule="exact"/>
              <w:ind w:left="15"/>
              <w:rPr>
                <w:color w:val="000000"/>
                <w:sz w:val="24"/>
                <w:szCs w:val="24"/>
              </w:rPr>
            </w:pPr>
            <w:r w:rsidRPr="00EC4561">
              <w:rPr>
                <w:color w:val="000000"/>
                <w:sz w:val="24"/>
                <w:szCs w:val="24"/>
              </w:rPr>
              <w:t xml:space="preserve">Антитела к </w:t>
            </w:r>
            <w:proofErr w:type="gramStart"/>
            <w:r w:rsidRPr="00EC4561">
              <w:rPr>
                <w:color w:val="000000"/>
                <w:sz w:val="24"/>
                <w:szCs w:val="24"/>
              </w:rPr>
              <w:t>тканевой</w:t>
            </w:r>
            <w:proofErr w:type="gramEnd"/>
            <w:r w:rsidRPr="00EC4561">
              <w:rPr>
                <w:color w:val="000000"/>
                <w:sz w:val="24"/>
                <w:szCs w:val="24"/>
              </w:rPr>
              <w:t xml:space="preserve"> трансглутаминазе, IgA</w:t>
            </w:r>
          </w:p>
        </w:tc>
      </w:tr>
      <w:tr w:rsidR="00E63E2C" w:rsidRPr="00D041FD" w:rsidTr="00381F2D">
        <w:tc>
          <w:tcPr>
            <w:tcW w:w="588" w:type="dxa"/>
          </w:tcPr>
          <w:p w:rsidR="00E63E2C" w:rsidRDefault="00EA5990" w:rsidP="00C64476">
            <w:pPr>
              <w:jc w:val="both"/>
              <w:rPr>
                <w:color w:val="000000"/>
              </w:rPr>
            </w:pPr>
            <w:r>
              <w:rPr>
                <w:color w:val="000000"/>
              </w:rPr>
              <w:t>683</w:t>
            </w:r>
          </w:p>
        </w:tc>
        <w:tc>
          <w:tcPr>
            <w:tcW w:w="9300" w:type="dxa"/>
            <w:vAlign w:val="center"/>
          </w:tcPr>
          <w:p w:rsidR="00E63E2C" w:rsidRPr="00EC4561" w:rsidRDefault="00E63E2C" w:rsidP="00E63E2C">
            <w:pPr>
              <w:widowControl w:val="0"/>
              <w:autoSpaceDE w:val="0"/>
              <w:autoSpaceDN w:val="0"/>
              <w:adjustRightInd w:val="0"/>
              <w:spacing w:before="15" w:line="225" w:lineRule="exact"/>
              <w:ind w:left="15"/>
              <w:rPr>
                <w:color w:val="000000"/>
                <w:sz w:val="24"/>
                <w:szCs w:val="24"/>
              </w:rPr>
            </w:pPr>
            <w:r w:rsidRPr="00EC4561">
              <w:rPr>
                <w:color w:val="000000"/>
                <w:sz w:val="24"/>
                <w:szCs w:val="24"/>
              </w:rPr>
              <w:t xml:space="preserve">Антитела к </w:t>
            </w:r>
            <w:proofErr w:type="gramStart"/>
            <w:r w:rsidRPr="00EC4561">
              <w:rPr>
                <w:color w:val="000000"/>
                <w:sz w:val="24"/>
                <w:szCs w:val="24"/>
              </w:rPr>
              <w:t>тканевой</w:t>
            </w:r>
            <w:proofErr w:type="gramEnd"/>
            <w:r w:rsidRPr="00EC4561">
              <w:rPr>
                <w:color w:val="000000"/>
                <w:sz w:val="24"/>
                <w:szCs w:val="24"/>
              </w:rPr>
              <w:t xml:space="preserve"> трансглутаминазе, IgG</w:t>
            </w:r>
          </w:p>
        </w:tc>
      </w:tr>
      <w:tr w:rsidR="00E63E2C" w:rsidRPr="00D041FD" w:rsidTr="00381F2D">
        <w:tc>
          <w:tcPr>
            <w:tcW w:w="588" w:type="dxa"/>
          </w:tcPr>
          <w:p w:rsidR="00E63E2C" w:rsidRDefault="00EA5990" w:rsidP="00C64476">
            <w:pPr>
              <w:jc w:val="both"/>
              <w:rPr>
                <w:color w:val="000000"/>
              </w:rPr>
            </w:pPr>
            <w:r>
              <w:rPr>
                <w:color w:val="000000"/>
              </w:rPr>
              <w:t>684</w:t>
            </w:r>
          </w:p>
        </w:tc>
        <w:tc>
          <w:tcPr>
            <w:tcW w:w="9300" w:type="dxa"/>
            <w:vAlign w:val="center"/>
          </w:tcPr>
          <w:p w:rsidR="00E63E2C" w:rsidRPr="00EC4561" w:rsidRDefault="00E63E2C" w:rsidP="00E63E2C">
            <w:pPr>
              <w:widowControl w:val="0"/>
              <w:autoSpaceDE w:val="0"/>
              <w:autoSpaceDN w:val="0"/>
              <w:adjustRightInd w:val="0"/>
              <w:spacing w:before="15" w:line="225" w:lineRule="exact"/>
              <w:ind w:left="15"/>
              <w:rPr>
                <w:color w:val="000000"/>
                <w:sz w:val="24"/>
                <w:szCs w:val="24"/>
              </w:rPr>
            </w:pPr>
            <w:r w:rsidRPr="00EC4561">
              <w:rPr>
                <w:color w:val="000000"/>
                <w:sz w:val="24"/>
                <w:szCs w:val="24"/>
              </w:rPr>
              <w:t>Антитела к цитоплазме нейтрофилов класса IgA, (АНЦА)</w:t>
            </w:r>
          </w:p>
        </w:tc>
      </w:tr>
      <w:tr w:rsidR="00E63E2C" w:rsidRPr="00D041FD" w:rsidTr="00381F2D">
        <w:tc>
          <w:tcPr>
            <w:tcW w:w="588" w:type="dxa"/>
          </w:tcPr>
          <w:p w:rsidR="00E63E2C" w:rsidRDefault="00EA5990" w:rsidP="00C64476">
            <w:pPr>
              <w:jc w:val="both"/>
              <w:rPr>
                <w:color w:val="000000"/>
              </w:rPr>
            </w:pPr>
            <w:r>
              <w:rPr>
                <w:color w:val="000000"/>
              </w:rPr>
              <w:t>685</w:t>
            </w:r>
          </w:p>
        </w:tc>
        <w:tc>
          <w:tcPr>
            <w:tcW w:w="9300" w:type="dxa"/>
            <w:vAlign w:val="center"/>
          </w:tcPr>
          <w:p w:rsidR="00E63E2C" w:rsidRPr="00EC4561" w:rsidRDefault="00E63E2C" w:rsidP="00E63E2C">
            <w:pPr>
              <w:widowControl w:val="0"/>
              <w:autoSpaceDE w:val="0"/>
              <w:autoSpaceDN w:val="0"/>
              <w:adjustRightInd w:val="0"/>
              <w:spacing w:before="15" w:line="225" w:lineRule="exact"/>
              <w:ind w:left="15"/>
              <w:rPr>
                <w:color w:val="000000"/>
                <w:sz w:val="24"/>
                <w:szCs w:val="24"/>
              </w:rPr>
            </w:pPr>
            <w:r w:rsidRPr="00EC4561">
              <w:rPr>
                <w:color w:val="000000"/>
                <w:sz w:val="24"/>
                <w:szCs w:val="24"/>
              </w:rPr>
              <w:t>АТ к АГ описторхисов (Opisthorchis felineus) IgM</w:t>
            </w:r>
          </w:p>
        </w:tc>
      </w:tr>
      <w:tr w:rsidR="00E63E2C" w:rsidRPr="00D041FD" w:rsidTr="00381F2D">
        <w:tc>
          <w:tcPr>
            <w:tcW w:w="588" w:type="dxa"/>
          </w:tcPr>
          <w:p w:rsidR="00E63E2C" w:rsidRDefault="00EA5990" w:rsidP="00C64476">
            <w:pPr>
              <w:jc w:val="both"/>
              <w:rPr>
                <w:color w:val="000000"/>
              </w:rPr>
            </w:pPr>
            <w:r>
              <w:rPr>
                <w:color w:val="000000"/>
              </w:rPr>
              <w:t>686</w:t>
            </w:r>
          </w:p>
        </w:tc>
        <w:tc>
          <w:tcPr>
            <w:tcW w:w="9300" w:type="dxa"/>
            <w:vAlign w:val="center"/>
          </w:tcPr>
          <w:p w:rsidR="00E63E2C" w:rsidRPr="00EC4561" w:rsidRDefault="00E63E2C" w:rsidP="00E63E2C">
            <w:pPr>
              <w:widowControl w:val="0"/>
              <w:autoSpaceDE w:val="0"/>
              <w:autoSpaceDN w:val="0"/>
              <w:adjustRightInd w:val="0"/>
              <w:spacing w:before="15" w:line="225" w:lineRule="exact"/>
              <w:ind w:left="15"/>
              <w:rPr>
                <w:color w:val="000000"/>
                <w:sz w:val="24"/>
                <w:szCs w:val="24"/>
              </w:rPr>
            </w:pPr>
            <w:r w:rsidRPr="00EC4561">
              <w:rPr>
                <w:color w:val="000000"/>
                <w:sz w:val="24"/>
                <w:szCs w:val="24"/>
              </w:rPr>
              <w:t>АТ к антигенам печени (иммуноблот) (PDC/M2, LC-1, SLA/LP)</w:t>
            </w:r>
          </w:p>
        </w:tc>
      </w:tr>
      <w:tr w:rsidR="00E63E2C" w:rsidRPr="00D041FD" w:rsidTr="00381F2D">
        <w:tc>
          <w:tcPr>
            <w:tcW w:w="588" w:type="dxa"/>
          </w:tcPr>
          <w:p w:rsidR="00E63E2C" w:rsidRDefault="00EA5990" w:rsidP="00C64476">
            <w:pPr>
              <w:jc w:val="both"/>
              <w:rPr>
                <w:color w:val="000000"/>
              </w:rPr>
            </w:pPr>
            <w:r>
              <w:rPr>
                <w:color w:val="000000"/>
              </w:rPr>
              <w:t>687</w:t>
            </w:r>
          </w:p>
        </w:tc>
        <w:tc>
          <w:tcPr>
            <w:tcW w:w="9300" w:type="dxa"/>
            <w:vAlign w:val="center"/>
          </w:tcPr>
          <w:p w:rsidR="00E63E2C" w:rsidRPr="00EC4561" w:rsidRDefault="00E63E2C" w:rsidP="00E63E2C">
            <w:pPr>
              <w:widowControl w:val="0"/>
              <w:autoSpaceDE w:val="0"/>
              <w:autoSpaceDN w:val="0"/>
              <w:adjustRightInd w:val="0"/>
              <w:spacing w:before="15" w:line="225" w:lineRule="exact"/>
              <w:ind w:left="15"/>
              <w:rPr>
                <w:color w:val="000000"/>
                <w:sz w:val="24"/>
                <w:szCs w:val="24"/>
              </w:rPr>
            </w:pPr>
            <w:r w:rsidRPr="00EC4561">
              <w:rPr>
                <w:color w:val="000000"/>
                <w:sz w:val="24"/>
                <w:szCs w:val="24"/>
              </w:rPr>
              <w:t>АТ к ацетилхолиновым рецепторам (АхР)</w:t>
            </w:r>
          </w:p>
        </w:tc>
      </w:tr>
      <w:tr w:rsidR="00E63E2C" w:rsidRPr="00D041FD" w:rsidTr="00381F2D">
        <w:tc>
          <w:tcPr>
            <w:tcW w:w="588" w:type="dxa"/>
          </w:tcPr>
          <w:p w:rsidR="00E63E2C" w:rsidRDefault="00EA5990" w:rsidP="00C64476">
            <w:pPr>
              <w:jc w:val="both"/>
              <w:rPr>
                <w:color w:val="000000"/>
              </w:rPr>
            </w:pPr>
            <w:r>
              <w:rPr>
                <w:color w:val="000000"/>
              </w:rPr>
              <w:t>688</w:t>
            </w:r>
          </w:p>
        </w:tc>
        <w:tc>
          <w:tcPr>
            <w:tcW w:w="9300" w:type="dxa"/>
            <w:vAlign w:val="center"/>
          </w:tcPr>
          <w:p w:rsidR="00E63E2C" w:rsidRPr="00EC4561" w:rsidRDefault="00E63E2C" w:rsidP="00E63E2C">
            <w:pPr>
              <w:widowControl w:val="0"/>
              <w:autoSpaceDE w:val="0"/>
              <w:autoSpaceDN w:val="0"/>
              <w:adjustRightInd w:val="0"/>
              <w:spacing w:before="15" w:line="225" w:lineRule="exact"/>
              <w:ind w:left="15"/>
              <w:rPr>
                <w:color w:val="000000"/>
                <w:sz w:val="24"/>
                <w:szCs w:val="24"/>
              </w:rPr>
            </w:pPr>
            <w:r w:rsidRPr="00EC4561">
              <w:rPr>
                <w:color w:val="000000"/>
                <w:sz w:val="24"/>
                <w:szCs w:val="24"/>
              </w:rPr>
              <w:t>АТ к десмоглеину 3 (DSG-3)</w:t>
            </w:r>
          </w:p>
        </w:tc>
      </w:tr>
      <w:tr w:rsidR="00E63E2C" w:rsidRPr="00D041FD" w:rsidTr="00381F2D">
        <w:tc>
          <w:tcPr>
            <w:tcW w:w="588" w:type="dxa"/>
          </w:tcPr>
          <w:p w:rsidR="00E63E2C" w:rsidRDefault="00EA5990" w:rsidP="00C64476">
            <w:pPr>
              <w:jc w:val="both"/>
              <w:rPr>
                <w:color w:val="000000"/>
              </w:rPr>
            </w:pPr>
            <w:r>
              <w:rPr>
                <w:color w:val="000000"/>
              </w:rPr>
              <w:t>689</w:t>
            </w:r>
          </w:p>
        </w:tc>
        <w:tc>
          <w:tcPr>
            <w:tcW w:w="9300" w:type="dxa"/>
            <w:vAlign w:val="center"/>
          </w:tcPr>
          <w:p w:rsidR="00E63E2C" w:rsidRPr="00EC4561" w:rsidRDefault="00E63E2C" w:rsidP="00E63E2C">
            <w:pPr>
              <w:widowControl w:val="0"/>
              <w:autoSpaceDE w:val="0"/>
              <w:autoSpaceDN w:val="0"/>
              <w:adjustRightInd w:val="0"/>
              <w:spacing w:before="15" w:line="225" w:lineRule="exact"/>
              <w:ind w:left="15"/>
              <w:rPr>
                <w:color w:val="000000"/>
                <w:sz w:val="24"/>
                <w:szCs w:val="24"/>
              </w:rPr>
            </w:pPr>
            <w:r w:rsidRPr="00EC4561">
              <w:rPr>
                <w:color w:val="000000"/>
                <w:sz w:val="24"/>
                <w:szCs w:val="24"/>
              </w:rPr>
              <w:t>Иммунограмма (CD-типирование лимфоцитов, ОАК+ЛФ)</w:t>
            </w:r>
          </w:p>
        </w:tc>
      </w:tr>
      <w:tr w:rsidR="00E63E2C" w:rsidRPr="00D041FD" w:rsidTr="00381F2D">
        <w:tc>
          <w:tcPr>
            <w:tcW w:w="588" w:type="dxa"/>
          </w:tcPr>
          <w:p w:rsidR="00E63E2C" w:rsidRDefault="00EA5990" w:rsidP="00C64476">
            <w:pPr>
              <w:jc w:val="both"/>
              <w:rPr>
                <w:color w:val="000000"/>
              </w:rPr>
            </w:pPr>
            <w:r>
              <w:rPr>
                <w:color w:val="000000"/>
              </w:rPr>
              <w:t>690</w:t>
            </w:r>
          </w:p>
        </w:tc>
        <w:tc>
          <w:tcPr>
            <w:tcW w:w="9300" w:type="dxa"/>
            <w:vAlign w:val="center"/>
          </w:tcPr>
          <w:p w:rsidR="00E63E2C" w:rsidRPr="00EC4561" w:rsidRDefault="00E63E2C" w:rsidP="00E63E2C">
            <w:pPr>
              <w:widowControl w:val="0"/>
              <w:autoSpaceDE w:val="0"/>
              <w:autoSpaceDN w:val="0"/>
              <w:adjustRightInd w:val="0"/>
              <w:spacing w:before="15" w:line="225" w:lineRule="exact"/>
              <w:ind w:left="15"/>
              <w:rPr>
                <w:color w:val="000000"/>
                <w:sz w:val="24"/>
                <w:szCs w:val="24"/>
              </w:rPr>
            </w:pPr>
            <w:r w:rsidRPr="00EC4561">
              <w:rPr>
                <w:color w:val="000000"/>
                <w:sz w:val="24"/>
                <w:szCs w:val="24"/>
              </w:rPr>
              <w:t xml:space="preserve">Иммунограмма </w:t>
            </w:r>
            <w:proofErr w:type="gramStart"/>
            <w:r w:rsidRPr="00EC4561">
              <w:rPr>
                <w:color w:val="000000"/>
                <w:sz w:val="24"/>
                <w:szCs w:val="24"/>
              </w:rPr>
              <w:t>расширенная</w:t>
            </w:r>
            <w:proofErr w:type="gramEnd"/>
            <w:r w:rsidRPr="00EC4561">
              <w:rPr>
                <w:color w:val="000000"/>
                <w:sz w:val="24"/>
                <w:szCs w:val="24"/>
              </w:rPr>
              <w:t xml:space="preserve"> (C3, C4, IgA, IgE, IgG, IgM, ЛФ, ЦИК, Расш. иммунол. обслед.)</w:t>
            </w:r>
          </w:p>
        </w:tc>
      </w:tr>
      <w:tr w:rsidR="00E63E2C" w:rsidRPr="00D041FD" w:rsidTr="00381F2D">
        <w:tc>
          <w:tcPr>
            <w:tcW w:w="588" w:type="dxa"/>
          </w:tcPr>
          <w:p w:rsidR="00E63E2C" w:rsidRDefault="00EA5990" w:rsidP="00C64476">
            <w:pPr>
              <w:jc w:val="both"/>
              <w:rPr>
                <w:color w:val="000000"/>
              </w:rPr>
            </w:pPr>
            <w:r>
              <w:rPr>
                <w:color w:val="000000"/>
              </w:rPr>
              <w:t>691</w:t>
            </w:r>
          </w:p>
        </w:tc>
        <w:tc>
          <w:tcPr>
            <w:tcW w:w="9300" w:type="dxa"/>
            <w:vAlign w:val="center"/>
          </w:tcPr>
          <w:p w:rsidR="00E63E2C" w:rsidRPr="00EC4561" w:rsidRDefault="00E63E2C" w:rsidP="00E63E2C">
            <w:pPr>
              <w:widowControl w:val="0"/>
              <w:autoSpaceDE w:val="0"/>
              <w:autoSpaceDN w:val="0"/>
              <w:adjustRightInd w:val="0"/>
              <w:spacing w:before="15" w:line="225" w:lineRule="exact"/>
              <w:ind w:left="15"/>
              <w:rPr>
                <w:color w:val="000000"/>
                <w:sz w:val="24"/>
                <w:szCs w:val="24"/>
              </w:rPr>
            </w:pPr>
            <w:r w:rsidRPr="00EC4561">
              <w:rPr>
                <w:color w:val="000000"/>
                <w:sz w:val="24"/>
                <w:szCs w:val="24"/>
              </w:rPr>
              <w:t>Иммунорегуляторный индекс, субпопуляции T-лимфоцитов</w:t>
            </w:r>
          </w:p>
        </w:tc>
      </w:tr>
      <w:tr w:rsidR="00E63E2C" w:rsidRPr="00D041FD" w:rsidTr="00381F2D">
        <w:tc>
          <w:tcPr>
            <w:tcW w:w="588" w:type="dxa"/>
          </w:tcPr>
          <w:p w:rsidR="00E63E2C" w:rsidRDefault="00EA5990" w:rsidP="00C64476">
            <w:pPr>
              <w:jc w:val="both"/>
              <w:rPr>
                <w:color w:val="000000"/>
              </w:rPr>
            </w:pPr>
            <w:r>
              <w:rPr>
                <w:color w:val="000000"/>
              </w:rPr>
              <w:t>692</w:t>
            </w:r>
          </w:p>
        </w:tc>
        <w:tc>
          <w:tcPr>
            <w:tcW w:w="9300" w:type="dxa"/>
            <w:vAlign w:val="center"/>
          </w:tcPr>
          <w:p w:rsidR="00E63E2C" w:rsidRPr="00EC4561" w:rsidRDefault="00E63E2C" w:rsidP="00E63E2C">
            <w:pPr>
              <w:widowControl w:val="0"/>
              <w:autoSpaceDE w:val="0"/>
              <w:autoSpaceDN w:val="0"/>
              <w:adjustRightInd w:val="0"/>
              <w:spacing w:before="15" w:line="225" w:lineRule="exact"/>
              <w:ind w:left="15"/>
              <w:rPr>
                <w:color w:val="000000"/>
                <w:sz w:val="24"/>
                <w:szCs w:val="24"/>
              </w:rPr>
            </w:pPr>
            <w:r w:rsidRPr="00EC4561">
              <w:rPr>
                <w:color w:val="000000"/>
                <w:sz w:val="24"/>
                <w:szCs w:val="24"/>
              </w:rPr>
              <w:t>Иммунофенотипирование периферической крови для выявления субпопуляционного состава лимфоцитов (малые)</w:t>
            </w:r>
          </w:p>
        </w:tc>
      </w:tr>
      <w:tr w:rsidR="00E63E2C" w:rsidRPr="00D041FD" w:rsidTr="00381F2D">
        <w:tc>
          <w:tcPr>
            <w:tcW w:w="588" w:type="dxa"/>
          </w:tcPr>
          <w:p w:rsidR="00E63E2C" w:rsidRDefault="00EA5990" w:rsidP="00C64476">
            <w:pPr>
              <w:jc w:val="both"/>
              <w:rPr>
                <w:color w:val="000000"/>
              </w:rPr>
            </w:pPr>
            <w:r>
              <w:rPr>
                <w:color w:val="000000"/>
              </w:rPr>
              <w:t>693</w:t>
            </w:r>
          </w:p>
        </w:tc>
        <w:tc>
          <w:tcPr>
            <w:tcW w:w="9300" w:type="dxa"/>
            <w:vAlign w:val="center"/>
          </w:tcPr>
          <w:p w:rsidR="00E63E2C" w:rsidRPr="00EC4561" w:rsidRDefault="00E63E2C" w:rsidP="00E63E2C">
            <w:pPr>
              <w:widowControl w:val="0"/>
              <w:autoSpaceDE w:val="0"/>
              <w:autoSpaceDN w:val="0"/>
              <w:adjustRightInd w:val="0"/>
              <w:spacing w:before="15" w:line="225" w:lineRule="exact"/>
              <w:ind w:left="15"/>
              <w:rPr>
                <w:color w:val="000000"/>
                <w:sz w:val="24"/>
                <w:szCs w:val="24"/>
              </w:rPr>
            </w:pPr>
            <w:proofErr w:type="gramStart"/>
            <w:r w:rsidRPr="00EC4561">
              <w:rPr>
                <w:color w:val="000000"/>
                <w:sz w:val="24"/>
                <w:szCs w:val="24"/>
              </w:rPr>
              <w:t>Иммунофенотипирование периферической крови для выявления субпопуляционного состава лимфоцитов (основные)</w:t>
            </w:r>
            <w:proofErr w:type="gramEnd"/>
          </w:p>
        </w:tc>
      </w:tr>
      <w:tr w:rsidR="00E63E2C" w:rsidRPr="00D041FD" w:rsidTr="00381F2D">
        <w:tc>
          <w:tcPr>
            <w:tcW w:w="588" w:type="dxa"/>
          </w:tcPr>
          <w:p w:rsidR="00E63E2C" w:rsidRDefault="00EA5990" w:rsidP="00C64476">
            <w:pPr>
              <w:jc w:val="both"/>
              <w:rPr>
                <w:color w:val="000000"/>
              </w:rPr>
            </w:pPr>
            <w:r>
              <w:rPr>
                <w:color w:val="000000"/>
              </w:rPr>
              <w:t>694</w:t>
            </w:r>
          </w:p>
        </w:tc>
        <w:tc>
          <w:tcPr>
            <w:tcW w:w="9300" w:type="dxa"/>
            <w:vAlign w:val="center"/>
          </w:tcPr>
          <w:p w:rsidR="00E63E2C" w:rsidRPr="00EC4561" w:rsidRDefault="00E63E2C" w:rsidP="00E63E2C">
            <w:pPr>
              <w:widowControl w:val="0"/>
              <w:autoSpaceDE w:val="0"/>
              <w:autoSpaceDN w:val="0"/>
              <w:adjustRightInd w:val="0"/>
              <w:spacing w:before="15" w:line="225" w:lineRule="exact"/>
              <w:ind w:left="15"/>
              <w:rPr>
                <w:color w:val="000000"/>
                <w:sz w:val="24"/>
                <w:szCs w:val="24"/>
              </w:rPr>
            </w:pPr>
            <w:r w:rsidRPr="00EC4561">
              <w:rPr>
                <w:color w:val="000000"/>
                <w:sz w:val="24"/>
                <w:szCs w:val="24"/>
              </w:rPr>
              <w:t>Интерфероновый статус: сывороточный интерферон, спонтанный интерферон, интерферон-альфа, интерферон-гамма</w:t>
            </w:r>
          </w:p>
        </w:tc>
      </w:tr>
      <w:tr w:rsidR="00E63E2C" w:rsidRPr="00D041FD" w:rsidTr="00381F2D">
        <w:tc>
          <w:tcPr>
            <w:tcW w:w="588" w:type="dxa"/>
          </w:tcPr>
          <w:p w:rsidR="00E63E2C" w:rsidRDefault="00EA5990" w:rsidP="00C64476">
            <w:pPr>
              <w:jc w:val="both"/>
              <w:rPr>
                <w:color w:val="000000"/>
              </w:rPr>
            </w:pPr>
            <w:r>
              <w:rPr>
                <w:color w:val="000000"/>
              </w:rPr>
              <w:t>695</w:t>
            </w:r>
          </w:p>
        </w:tc>
        <w:tc>
          <w:tcPr>
            <w:tcW w:w="9300" w:type="dxa"/>
            <w:vAlign w:val="center"/>
          </w:tcPr>
          <w:p w:rsidR="00E63E2C" w:rsidRPr="00EC4561" w:rsidRDefault="00E63E2C" w:rsidP="00E63E2C">
            <w:pPr>
              <w:widowControl w:val="0"/>
              <w:autoSpaceDE w:val="0"/>
              <w:autoSpaceDN w:val="0"/>
              <w:adjustRightInd w:val="0"/>
              <w:spacing w:before="15" w:line="225" w:lineRule="exact"/>
              <w:ind w:left="15"/>
              <w:rPr>
                <w:color w:val="000000"/>
                <w:sz w:val="24"/>
                <w:szCs w:val="24"/>
              </w:rPr>
            </w:pPr>
            <w:r w:rsidRPr="00EC4561">
              <w:rPr>
                <w:color w:val="000000"/>
                <w:sz w:val="24"/>
                <w:szCs w:val="24"/>
              </w:rPr>
              <w:t>Исследование уровня антител классов M, G (IgM, IgG) к вирусу иммунодефицита человека ВИЧ-1/2 и антигена р24 (Human immunodeficiency virus HIV 1/2 + Agp24) в крови</w:t>
            </w:r>
          </w:p>
        </w:tc>
      </w:tr>
      <w:tr w:rsidR="00E63E2C" w:rsidRPr="00D041FD" w:rsidTr="00381F2D">
        <w:tc>
          <w:tcPr>
            <w:tcW w:w="588" w:type="dxa"/>
          </w:tcPr>
          <w:p w:rsidR="00E63E2C" w:rsidRDefault="00EA5990" w:rsidP="00C64476">
            <w:pPr>
              <w:jc w:val="both"/>
              <w:rPr>
                <w:color w:val="000000"/>
              </w:rPr>
            </w:pPr>
            <w:r>
              <w:rPr>
                <w:color w:val="000000"/>
              </w:rPr>
              <w:t>696</w:t>
            </w:r>
          </w:p>
        </w:tc>
        <w:tc>
          <w:tcPr>
            <w:tcW w:w="9300" w:type="dxa"/>
            <w:vAlign w:val="center"/>
          </w:tcPr>
          <w:p w:rsidR="00E63E2C" w:rsidRPr="00EC4561" w:rsidRDefault="00E63E2C" w:rsidP="00E63E2C">
            <w:pPr>
              <w:widowControl w:val="0"/>
              <w:autoSpaceDE w:val="0"/>
              <w:autoSpaceDN w:val="0"/>
              <w:adjustRightInd w:val="0"/>
              <w:spacing w:before="15" w:line="225" w:lineRule="exact"/>
              <w:ind w:left="15"/>
              <w:rPr>
                <w:color w:val="000000"/>
                <w:sz w:val="24"/>
                <w:szCs w:val="24"/>
              </w:rPr>
            </w:pPr>
            <w:r w:rsidRPr="00EC4561">
              <w:rPr>
                <w:color w:val="000000"/>
                <w:sz w:val="24"/>
                <w:szCs w:val="24"/>
              </w:rPr>
              <w:t>Исследование уровня иммуноглобулина A в крови</w:t>
            </w:r>
          </w:p>
        </w:tc>
      </w:tr>
      <w:tr w:rsidR="00E63E2C" w:rsidRPr="00D041FD" w:rsidTr="00381F2D">
        <w:tc>
          <w:tcPr>
            <w:tcW w:w="588" w:type="dxa"/>
          </w:tcPr>
          <w:p w:rsidR="00E63E2C" w:rsidRDefault="00EA5990" w:rsidP="00C64476">
            <w:pPr>
              <w:jc w:val="both"/>
              <w:rPr>
                <w:color w:val="000000"/>
              </w:rPr>
            </w:pPr>
            <w:r>
              <w:rPr>
                <w:color w:val="000000"/>
              </w:rPr>
              <w:t>697</w:t>
            </w:r>
          </w:p>
        </w:tc>
        <w:tc>
          <w:tcPr>
            <w:tcW w:w="9300" w:type="dxa"/>
            <w:vAlign w:val="center"/>
          </w:tcPr>
          <w:p w:rsidR="00E63E2C" w:rsidRPr="00EC4561" w:rsidRDefault="00E63E2C" w:rsidP="00E63E2C">
            <w:pPr>
              <w:widowControl w:val="0"/>
              <w:autoSpaceDE w:val="0"/>
              <w:autoSpaceDN w:val="0"/>
              <w:adjustRightInd w:val="0"/>
              <w:spacing w:before="15" w:line="225" w:lineRule="exact"/>
              <w:ind w:left="15"/>
              <w:rPr>
                <w:color w:val="000000"/>
                <w:sz w:val="24"/>
                <w:szCs w:val="24"/>
              </w:rPr>
            </w:pPr>
            <w:r w:rsidRPr="00EC4561">
              <w:rPr>
                <w:color w:val="000000"/>
                <w:sz w:val="24"/>
                <w:szCs w:val="24"/>
              </w:rPr>
              <w:t>Исследование уровня иммуноглобулина G в крови</w:t>
            </w:r>
          </w:p>
        </w:tc>
      </w:tr>
      <w:tr w:rsidR="00E63E2C" w:rsidRPr="00D041FD" w:rsidTr="00381F2D">
        <w:tc>
          <w:tcPr>
            <w:tcW w:w="588" w:type="dxa"/>
          </w:tcPr>
          <w:p w:rsidR="00E63E2C" w:rsidRDefault="00EA5990" w:rsidP="00C64476">
            <w:pPr>
              <w:jc w:val="both"/>
              <w:rPr>
                <w:color w:val="000000"/>
              </w:rPr>
            </w:pPr>
            <w:r>
              <w:rPr>
                <w:color w:val="000000"/>
              </w:rPr>
              <w:t>698</w:t>
            </w:r>
          </w:p>
        </w:tc>
        <w:tc>
          <w:tcPr>
            <w:tcW w:w="9300" w:type="dxa"/>
            <w:vAlign w:val="center"/>
          </w:tcPr>
          <w:p w:rsidR="00E63E2C" w:rsidRPr="00EC4561" w:rsidRDefault="00E63E2C" w:rsidP="00E63E2C">
            <w:pPr>
              <w:widowControl w:val="0"/>
              <w:autoSpaceDE w:val="0"/>
              <w:autoSpaceDN w:val="0"/>
              <w:adjustRightInd w:val="0"/>
              <w:spacing w:before="15" w:line="225" w:lineRule="exact"/>
              <w:ind w:left="15"/>
              <w:rPr>
                <w:color w:val="000000"/>
                <w:sz w:val="24"/>
                <w:szCs w:val="24"/>
              </w:rPr>
            </w:pPr>
            <w:r w:rsidRPr="00EC4561">
              <w:rPr>
                <w:color w:val="000000"/>
                <w:sz w:val="24"/>
                <w:szCs w:val="24"/>
              </w:rPr>
              <w:t>Исследование уровня иммуноглобулина M в крови</w:t>
            </w:r>
          </w:p>
        </w:tc>
      </w:tr>
      <w:tr w:rsidR="00E63E2C" w:rsidRPr="00D041FD" w:rsidTr="00381F2D">
        <w:tc>
          <w:tcPr>
            <w:tcW w:w="588" w:type="dxa"/>
          </w:tcPr>
          <w:p w:rsidR="00E63E2C" w:rsidRDefault="00EA5990" w:rsidP="00C64476">
            <w:pPr>
              <w:jc w:val="both"/>
              <w:rPr>
                <w:color w:val="000000"/>
              </w:rPr>
            </w:pPr>
            <w:r>
              <w:rPr>
                <w:color w:val="000000"/>
              </w:rPr>
              <w:t>699</w:t>
            </w:r>
          </w:p>
        </w:tc>
        <w:tc>
          <w:tcPr>
            <w:tcW w:w="9300" w:type="dxa"/>
            <w:vAlign w:val="center"/>
          </w:tcPr>
          <w:p w:rsidR="00E63E2C" w:rsidRPr="00EC4561" w:rsidRDefault="00E63E2C" w:rsidP="00E63E2C">
            <w:pPr>
              <w:widowControl w:val="0"/>
              <w:autoSpaceDE w:val="0"/>
              <w:autoSpaceDN w:val="0"/>
              <w:adjustRightInd w:val="0"/>
              <w:spacing w:before="15" w:line="225" w:lineRule="exact"/>
              <w:ind w:left="15"/>
              <w:rPr>
                <w:color w:val="000000"/>
                <w:sz w:val="24"/>
                <w:szCs w:val="24"/>
              </w:rPr>
            </w:pPr>
            <w:r w:rsidRPr="00EC4561">
              <w:rPr>
                <w:color w:val="000000"/>
                <w:sz w:val="24"/>
                <w:szCs w:val="24"/>
              </w:rPr>
              <w:t>Исследование уровня общего иммуноглобулина E в крови</w:t>
            </w:r>
          </w:p>
        </w:tc>
      </w:tr>
      <w:tr w:rsidR="00E63E2C" w:rsidRPr="00D041FD" w:rsidTr="00381F2D">
        <w:tc>
          <w:tcPr>
            <w:tcW w:w="588" w:type="dxa"/>
          </w:tcPr>
          <w:p w:rsidR="00E63E2C" w:rsidRDefault="00EA5990" w:rsidP="00C64476">
            <w:pPr>
              <w:jc w:val="both"/>
              <w:rPr>
                <w:color w:val="000000"/>
              </w:rPr>
            </w:pPr>
            <w:r>
              <w:rPr>
                <w:color w:val="000000"/>
              </w:rPr>
              <w:t>700</w:t>
            </w:r>
          </w:p>
        </w:tc>
        <w:tc>
          <w:tcPr>
            <w:tcW w:w="9300" w:type="dxa"/>
            <w:vAlign w:val="center"/>
          </w:tcPr>
          <w:p w:rsidR="00E63E2C" w:rsidRPr="00EC4561" w:rsidRDefault="00E63E2C" w:rsidP="00E63E2C">
            <w:pPr>
              <w:widowControl w:val="0"/>
              <w:autoSpaceDE w:val="0"/>
              <w:autoSpaceDN w:val="0"/>
              <w:adjustRightInd w:val="0"/>
              <w:spacing w:before="15" w:line="225" w:lineRule="exact"/>
              <w:ind w:left="15"/>
              <w:rPr>
                <w:color w:val="000000"/>
                <w:sz w:val="24"/>
                <w:szCs w:val="24"/>
              </w:rPr>
            </w:pPr>
            <w:r w:rsidRPr="00EC4561">
              <w:rPr>
                <w:color w:val="000000"/>
                <w:sz w:val="24"/>
                <w:szCs w:val="24"/>
              </w:rPr>
              <w:t>Исследование уровня циркулирующих иммунных комплексов в крови</w:t>
            </w:r>
          </w:p>
        </w:tc>
      </w:tr>
      <w:tr w:rsidR="004B75AA" w:rsidRPr="00D041FD" w:rsidTr="00381F2D">
        <w:tc>
          <w:tcPr>
            <w:tcW w:w="588" w:type="dxa"/>
          </w:tcPr>
          <w:p w:rsidR="004B75AA" w:rsidRDefault="00EA5990" w:rsidP="00C64476">
            <w:pPr>
              <w:jc w:val="both"/>
              <w:rPr>
                <w:color w:val="000000"/>
              </w:rPr>
            </w:pPr>
            <w:r>
              <w:rPr>
                <w:color w:val="000000"/>
              </w:rPr>
              <w:t>701</w:t>
            </w:r>
          </w:p>
        </w:tc>
        <w:tc>
          <w:tcPr>
            <w:tcW w:w="9300" w:type="dxa"/>
            <w:vAlign w:val="center"/>
          </w:tcPr>
          <w:p w:rsidR="004B75AA" w:rsidRPr="00EC4561" w:rsidRDefault="004B75AA" w:rsidP="00D26BED">
            <w:pPr>
              <w:widowControl w:val="0"/>
              <w:autoSpaceDE w:val="0"/>
              <w:autoSpaceDN w:val="0"/>
              <w:adjustRightInd w:val="0"/>
              <w:spacing w:before="15" w:line="225" w:lineRule="exact"/>
              <w:ind w:left="15"/>
              <w:rPr>
                <w:color w:val="000000"/>
                <w:sz w:val="24"/>
                <w:szCs w:val="24"/>
              </w:rPr>
            </w:pPr>
            <w:r w:rsidRPr="00EC4561">
              <w:rPr>
                <w:color w:val="000000"/>
                <w:sz w:val="24"/>
                <w:szCs w:val="24"/>
              </w:rPr>
              <w:t>Обнаружение антител класса G (anti-HAV IgG) к вирусу гепатита A (Hepatitis A virus) в крови</w:t>
            </w:r>
          </w:p>
        </w:tc>
      </w:tr>
      <w:tr w:rsidR="004B75AA" w:rsidRPr="00D041FD" w:rsidTr="00381F2D">
        <w:tc>
          <w:tcPr>
            <w:tcW w:w="588" w:type="dxa"/>
          </w:tcPr>
          <w:p w:rsidR="004B75AA" w:rsidRDefault="00EA5990" w:rsidP="00C64476">
            <w:pPr>
              <w:jc w:val="both"/>
              <w:rPr>
                <w:color w:val="000000"/>
              </w:rPr>
            </w:pPr>
            <w:r>
              <w:rPr>
                <w:color w:val="000000"/>
              </w:rPr>
              <w:t>702</w:t>
            </w:r>
          </w:p>
        </w:tc>
        <w:tc>
          <w:tcPr>
            <w:tcW w:w="9300" w:type="dxa"/>
            <w:vAlign w:val="center"/>
          </w:tcPr>
          <w:p w:rsidR="004B75AA" w:rsidRPr="00EC4561" w:rsidRDefault="004B75AA" w:rsidP="00D26BED">
            <w:pPr>
              <w:widowControl w:val="0"/>
              <w:autoSpaceDE w:val="0"/>
              <w:autoSpaceDN w:val="0"/>
              <w:adjustRightInd w:val="0"/>
              <w:spacing w:before="15" w:line="225" w:lineRule="exact"/>
              <w:ind w:left="15"/>
              <w:rPr>
                <w:color w:val="000000"/>
                <w:sz w:val="24"/>
                <w:szCs w:val="24"/>
              </w:rPr>
            </w:pPr>
            <w:r w:rsidRPr="00EC4561">
              <w:rPr>
                <w:color w:val="000000"/>
                <w:sz w:val="24"/>
                <w:szCs w:val="24"/>
              </w:rPr>
              <w:t>Определение авидности IgG к Epstein-Barr virus VCA, (определение авидности к вирусу Эпштейна-Барр, IgG)</w:t>
            </w:r>
          </w:p>
        </w:tc>
      </w:tr>
      <w:tr w:rsidR="004B75AA" w:rsidRPr="00D041FD" w:rsidTr="00381F2D">
        <w:tc>
          <w:tcPr>
            <w:tcW w:w="588" w:type="dxa"/>
          </w:tcPr>
          <w:p w:rsidR="004B75AA" w:rsidRDefault="00EA5990" w:rsidP="00C64476">
            <w:pPr>
              <w:jc w:val="both"/>
              <w:rPr>
                <w:color w:val="000000"/>
              </w:rPr>
            </w:pPr>
            <w:r>
              <w:rPr>
                <w:color w:val="000000"/>
              </w:rPr>
              <w:t>703</w:t>
            </w:r>
          </w:p>
        </w:tc>
        <w:tc>
          <w:tcPr>
            <w:tcW w:w="9300" w:type="dxa"/>
            <w:vAlign w:val="center"/>
          </w:tcPr>
          <w:p w:rsidR="004B75AA" w:rsidRPr="00EC4561" w:rsidRDefault="004B75AA" w:rsidP="00D26BED">
            <w:pPr>
              <w:widowControl w:val="0"/>
              <w:autoSpaceDE w:val="0"/>
              <w:autoSpaceDN w:val="0"/>
              <w:adjustRightInd w:val="0"/>
              <w:spacing w:before="15" w:line="225" w:lineRule="exact"/>
              <w:ind w:left="15"/>
              <w:rPr>
                <w:color w:val="000000"/>
                <w:sz w:val="24"/>
                <w:szCs w:val="24"/>
              </w:rPr>
            </w:pPr>
            <w:r w:rsidRPr="00EC4561">
              <w:rPr>
                <w:color w:val="000000"/>
                <w:sz w:val="24"/>
                <w:szCs w:val="24"/>
              </w:rPr>
              <w:t>Определение авидности антител класса G к вирусу простого герпеса 1 и 2 типов (Herpes simplex virus types 1, 2)</w:t>
            </w:r>
          </w:p>
        </w:tc>
      </w:tr>
      <w:tr w:rsidR="004B75AA" w:rsidRPr="00D041FD" w:rsidTr="00381F2D">
        <w:tc>
          <w:tcPr>
            <w:tcW w:w="588" w:type="dxa"/>
          </w:tcPr>
          <w:p w:rsidR="004B75AA" w:rsidRDefault="00EA5990" w:rsidP="00C64476">
            <w:pPr>
              <w:jc w:val="both"/>
              <w:rPr>
                <w:color w:val="000000"/>
              </w:rPr>
            </w:pPr>
            <w:r>
              <w:rPr>
                <w:color w:val="000000"/>
              </w:rPr>
              <w:t>704</w:t>
            </w:r>
          </w:p>
        </w:tc>
        <w:tc>
          <w:tcPr>
            <w:tcW w:w="9300" w:type="dxa"/>
            <w:vAlign w:val="center"/>
          </w:tcPr>
          <w:p w:rsidR="004B75AA" w:rsidRPr="00EC4561" w:rsidRDefault="004B75AA" w:rsidP="00D26BED">
            <w:pPr>
              <w:widowControl w:val="0"/>
              <w:autoSpaceDE w:val="0"/>
              <w:autoSpaceDN w:val="0"/>
              <w:adjustRightInd w:val="0"/>
              <w:spacing w:before="15" w:line="225" w:lineRule="exact"/>
              <w:ind w:left="15"/>
              <w:rPr>
                <w:color w:val="000000"/>
                <w:sz w:val="24"/>
                <w:szCs w:val="24"/>
              </w:rPr>
            </w:pPr>
            <w:r w:rsidRPr="00EC4561">
              <w:rPr>
                <w:color w:val="000000"/>
                <w:sz w:val="24"/>
                <w:szCs w:val="24"/>
              </w:rPr>
              <w:t>Определение антигена (HbeAg) вируса гепатита B (Hepatitis B virus) в крови</w:t>
            </w:r>
          </w:p>
        </w:tc>
      </w:tr>
      <w:tr w:rsidR="004B75AA" w:rsidRPr="00D041FD" w:rsidTr="00381F2D">
        <w:tc>
          <w:tcPr>
            <w:tcW w:w="588" w:type="dxa"/>
          </w:tcPr>
          <w:p w:rsidR="004B75AA" w:rsidRDefault="00EA5990" w:rsidP="00C64476">
            <w:pPr>
              <w:jc w:val="both"/>
              <w:rPr>
                <w:color w:val="000000"/>
              </w:rPr>
            </w:pPr>
            <w:r>
              <w:rPr>
                <w:color w:val="000000"/>
              </w:rPr>
              <w:t>705</w:t>
            </w:r>
          </w:p>
        </w:tc>
        <w:tc>
          <w:tcPr>
            <w:tcW w:w="9300" w:type="dxa"/>
            <w:vAlign w:val="center"/>
          </w:tcPr>
          <w:p w:rsidR="004B75AA" w:rsidRPr="00EC4561" w:rsidRDefault="004B75AA" w:rsidP="00D26BED">
            <w:pPr>
              <w:widowControl w:val="0"/>
              <w:autoSpaceDE w:val="0"/>
              <w:autoSpaceDN w:val="0"/>
              <w:adjustRightInd w:val="0"/>
              <w:spacing w:before="15" w:line="225" w:lineRule="exact"/>
              <w:ind w:left="15"/>
              <w:rPr>
                <w:color w:val="000000"/>
                <w:sz w:val="24"/>
                <w:szCs w:val="24"/>
              </w:rPr>
            </w:pPr>
            <w:r w:rsidRPr="00EC4561">
              <w:rPr>
                <w:color w:val="000000"/>
                <w:sz w:val="24"/>
                <w:szCs w:val="24"/>
              </w:rPr>
              <w:t>Определение антигена (HBsAg) вируса гепатита B (Hepatitis B virus) в крови, качественное исследование</w:t>
            </w:r>
          </w:p>
        </w:tc>
      </w:tr>
      <w:tr w:rsidR="004B75AA" w:rsidRPr="00D041FD" w:rsidTr="00381F2D">
        <w:tc>
          <w:tcPr>
            <w:tcW w:w="588" w:type="dxa"/>
          </w:tcPr>
          <w:p w:rsidR="004B75AA" w:rsidRDefault="00EA5990" w:rsidP="00C64476">
            <w:pPr>
              <w:jc w:val="both"/>
              <w:rPr>
                <w:color w:val="000000"/>
              </w:rPr>
            </w:pPr>
            <w:r>
              <w:rPr>
                <w:color w:val="000000"/>
              </w:rPr>
              <w:t>706</w:t>
            </w:r>
          </w:p>
        </w:tc>
        <w:tc>
          <w:tcPr>
            <w:tcW w:w="9300" w:type="dxa"/>
            <w:vAlign w:val="center"/>
          </w:tcPr>
          <w:p w:rsidR="004B75AA" w:rsidRPr="00EC4561" w:rsidRDefault="004B75AA" w:rsidP="00D26BED">
            <w:pPr>
              <w:widowControl w:val="0"/>
              <w:autoSpaceDE w:val="0"/>
              <w:autoSpaceDN w:val="0"/>
              <w:adjustRightInd w:val="0"/>
              <w:spacing w:before="15" w:line="225" w:lineRule="exact"/>
              <w:ind w:left="15"/>
              <w:rPr>
                <w:color w:val="000000"/>
                <w:sz w:val="24"/>
                <w:szCs w:val="24"/>
              </w:rPr>
            </w:pPr>
            <w:r w:rsidRPr="00EC4561">
              <w:rPr>
                <w:color w:val="000000"/>
                <w:sz w:val="24"/>
                <w:szCs w:val="24"/>
              </w:rPr>
              <w:t xml:space="preserve">Определение антигена (HBsAg) вируса гепатита B (Hepatitis B virus) в крови, </w:t>
            </w:r>
            <w:r w:rsidRPr="00EC4561">
              <w:rPr>
                <w:color w:val="000000"/>
                <w:sz w:val="24"/>
                <w:szCs w:val="24"/>
              </w:rPr>
              <w:lastRenderedPageBreak/>
              <w:t>количественное исследование</w:t>
            </w:r>
          </w:p>
        </w:tc>
      </w:tr>
      <w:tr w:rsidR="004B75AA" w:rsidRPr="00D041FD" w:rsidTr="00381F2D">
        <w:tc>
          <w:tcPr>
            <w:tcW w:w="588" w:type="dxa"/>
          </w:tcPr>
          <w:p w:rsidR="004B75AA" w:rsidRDefault="00EA5990" w:rsidP="00C64476">
            <w:pPr>
              <w:jc w:val="both"/>
              <w:rPr>
                <w:color w:val="000000"/>
              </w:rPr>
            </w:pPr>
            <w:r>
              <w:rPr>
                <w:color w:val="000000"/>
              </w:rPr>
              <w:lastRenderedPageBreak/>
              <w:t>707</w:t>
            </w:r>
          </w:p>
        </w:tc>
        <w:tc>
          <w:tcPr>
            <w:tcW w:w="9300" w:type="dxa"/>
            <w:vAlign w:val="center"/>
          </w:tcPr>
          <w:p w:rsidR="004B75AA" w:rsidRPr="00EC4561" w:rsidRDefault="004B75AA" w:rsidP="00D26BED">
            <w:pPr>
              <w:widowControl w:val="0"/>
              <w:autoSpaceDE w:val="0"/>
              <w:autoSpaceDN w:val="0"/>
              <w:adjustRightInd w:val="0"/>
              <w:spacing w:before="15" w:line="225" w:lineRule="exact"/>
              <w:ind w:left="15"/>
              <w:rPr>
                <w:color w:val="000000"/>
                <w:sz w:val="24"/>
                <w:szCs w:val="24"/>
              </w:rPr>
            </w:pPr>
            <w:r w:rsidRPr="00EC4561">
              <w:rPr>
                <w:color w:val="000000"/>
                <w:sz w:val="24"/>
                <w:szCs w:val="24"/>
              </w:rPr>
              <w:t xml:space="preserve">Определение антигена стрептококка группы B (S.agalactiae) в </w:t>
            </w:r>
            <w:proofErr w:type="gramStart"/>
            <w:r w:rsidRPr="00EC4561">
              <w:rPr>
                <w:color w:val="000000"/>
                <w:sz w:val="24"/>
                <w:szCs w:val="24"/>
              </w:rPr>
              <w:t>отделяемом</w:t>
            </w:r>
            <w:proofErr w:type="gramEnd"/>
            <w:r w:rsidRPr="00EC4561">
              <w:rPr>
                <w:color w:val="000000"/>
                <w:sz w:val="24"/>
                <w:szCs w:val="24"/>
              </w:rPr>
              <w:t xml:space="preserve"> цервикального канала</w:t>
            </w:r>
          </w:p>
        </w:tc>
      </w:tr>
      <w:tr w:rsidR="004B75AA" w:rsidRPr="00D041FD" w:rsidTr="00381F2D">
        <w:tc>
          <w:tcPr>
            <w:tcW w:w="588" w:type="dxa"/>
          </w:tcPr>
          <w:p w:rsidR="004B75AA" w:rsidRDefault="00EA5990" w:rsidP="00C64476">
            <w:pPr>
              <w:jc w:val="both"/>
              <w:rPr>
                <w:color w:val="000000"/>
              </w:rPr>
            </w:pPr>
            <w:r>
              <w:rPr>
                <w:color w:val="000000"/>
              </w:rPr>
              <w:t>708</w:t>
            </w:r>
          </w:p>
        </w:tc>
        <w:tc>
          <w:tcPr>
            <w:tcW w:w="9300" w:type="dxa"/>
            <w:vAlign w:val="center"/>
          </w:tcPr>
          <w:p w:rsidR="004B75AA" w:rsidRPr="00EC4561" w:rsidRDefault="004B75AA" w:rsidP="00D26BED">
            <w:pPr>
              <w:widowControl w:val="0"/>
              <w:autoSpaceDE w:val="0"/>
              <w:autoSpaceDN w:val="0"/>
              <w:adjustRightInd w:val="0"/>
              <w:spacing w:before="15" w:line="225" w:lineRule="exact"/>
              <w:ind w:left="15"/>
              <w:rPr>
                <w:color w:val="000000"/>
                <w:sz w:val="24"/>
                <w:szCs w:val="24"/>
              </w:rPr>
            </w:pPr>
            <w:r w:rsidRPr="00EC4561">
              <w:rPr>
                <w:color w:val="000000"/>
                <w:sz w:val="24"/>
                <w:szCs w:val="24"/>
              </w:rPr>
              <w:t>Определение антигена хеликобактера пилори в фекалиях</w:t>
            </w:r>
          </w:p>
        </w:tc>
      </w:tr>
      <w:tr w:rsidR="004B75AA" w:rsidRPr="00D041FD" w:rsidTr="00381F2D">
        <w:tc>
          <w:tcPr>
            <w:tcW w:w="588" w:type="dxa"/>
          </w:tcPr>
          <w:p w:rsidR="004B75AA" w:rsidRDefault="00EA5990" w:rsidP="00C64476">
            <w:pPr>
              <w:jc w:val="both"/>
              <w:rPr>
                <w:color w:val="000000"/>
              </w:rPr>
            </w:pPr>
            <w:r>
              <w:rPr>
                <w:color w:val="000000"/>
              </w:rPr>
              <w:t>709</w:t>
            </w:r>
          </w:p>
        </w:tc>
        <w:tc>
          <w:tcPr>
            <w:tcW w:w="9300" w:type="dxa"/>
            <w:vAlign w:val="center"/>
          </w:tcPr>
          <w:p w:rsidR="004B75AA" w:rsidRPr="00EC4561" w:rsidRDefault="004B75AA" w:rsidP="00D26BED">
            <w:pPr>
              <w:widowControl w:val="0"/>
              <w:autoSpaceDE w:val="0"/>
              <w:autoSpaceDN w:val="0"/>
              <w:adjustRightInd w:val="0"/>
              <w:spacing w:before="15" w:line="225" w:lineRule="exact"/>
              <w:ind w:left="15"/>
              <w:rPr>
                <w:color w:val="000000"/>
                <w:sz w:val="24"/>
                <w:szCs w:val="24"/>
              </w:rPr>
            </w:pPr>
            <w:r w:rsidRPr="00EC4561">
              <w:rPr>
                <w:color w:val="000000"/>
                <w:sz w:val="24"/>
                <w:szCs w:val="24"/>
              </w:rPr>
              <w:t>Определение антигенов лямблий (Giardia lamblia) в образцах фекалий</w:t>
            </w:r>
          </w:p>
        </w:tc>
      </w:tr>
      <w:tr w:rsidR="004B75AA" w:rsidRPr="00D041FD" w:rsidTr="00381F2D">
        <w:tc>
          <w:tcPr>
            <w:tcW w:w="588" w:type="dxa"/>
          </w:tcPr>
          <w:p w:rsidR="004B75AA" w:rsidRDefault="00EA5990" w:rsidP="00C64476">
            <w:pPr>
              <w:jc w:val="both"/>
              <w:rPr>
                <w:color w:val="000000"/>
              </w:rPr>
            </w:pPr>
            <w:r>
              <w:rPr>
                <w:color w:val="000000"/>
              </w:rPr>
              <w:t>710</w:t>
            </w:r>
          </w:p>
        </w:tc>
        <w:tc>
          <w:tcPr>
            <w:tcW w:w="9300" w:type="dxa"/>
            <w:vAlign w:val="center"/>
          </w:tcPr>
          <w:p w:rsidR="004B75AA" w:rsidRPr="00EC4561" w:rsidRDefault="004B75AA" w:rsidP="00D26BED">
            <w:pPr>
              <w:widowControl w:val="0"/>
              <w:autoSpaceDE w:val="0"/>
              <w:autoSpaceDN w:val="0"/>
              <w:adjustRightInd w:val="0"/>
              <w:spacing w:before="15" w:line="225" w:lineRule="exact"/>
              <w:ind w:left="15"/>
              <w:rPr>
                <w:color w:val="000000"/>
                <w:sz w:val="24"/>
                <w:szCs w:val="24"/>
              </w:rPr>
            </w:pPr>
            <w:r w:rsidRPr="00EC4561">
              <w:rPr>
                <w:color w:val="000000"/>
                <w:sz w:val="24"/>
                <w:szCs w:val="24"/>
              </w:rPr>
              <w:t>Определение антигенов малярийных плазмодиев (Plasmodium) в крови</w:t>
            </w:r>
          </w:p>
        </w:tc>
      </w:tr>
      <w:tr w:rsidR="004B75AA" w:rsidRPr="00D041FD" w:rsidTr="00381F2D">
        <w:tc>
          <w:tcPr>
            <w:tcW w:w="588" w:type="dxa"/>
          </w:tcPr>
          <w:p w:rsidR="004B75AA" w:rsidRDefault="00EA5990" w:rsidP="00C64476">
            <w:pPr>
              <w:jc w:val="both"/>
              <w:rPr>
                <w:color w:val="000000"/>
              </w:rPr>
            </w:pPr>
            <w:r>
              <w:rPr>
                <w:color w:val="000000"/>
              </w:rPr>
              <w:t>711</w:t>
            </w:r>
          </w:p>
        </w:tc>
        <w:tc>
          <w:tcPr>
            <w:tcW w:w="9300" w:type="dxa"/>
            <w:vAlign w:val="center"/>
          </w:tcPr>
          <w:p w:rsidR="004B75AA" w:rsidRPr="00EC4561" w:rsidRDefault="004B75AA" w:rsidP="00D26BED">
            <w:pPr>
              <w:widowControl w:val="0"/>
              <w:autoSpaceDE w:val="0"/>
              <w:autoSpaceDN w:val="0"/>
              <w:adjustRightInd w:val="0"/>
              <w:spacing w:before="15" w:line="225" w:lineRule="exact"/>
              <w:ind w:left="15"/>
              <w:rPr>
                <w:color w:val="000000"/>
                <w:sz w:val="24"/>
                <w:szCs w:val="24"/>
              </w:rPr>
            </w:pPr>
            <w:r w:rsidRPr="00EC4561">
              <w:rPr>
                <w:color w:val="000000"/>
                <w:sz w:val="24"/>
                <w:szCs w:val="24"/>
              </w:rPr>
              <w:t>Определение антител к Clostridium tetani в крови</w:t>
            </w:r>
          </w:p>
        </w:tc>
      </w:tr>
      <w:tr w:rsidR="004B75AA" w:rsidRPr="00D041FD" w:rsidTr="00381F2D">
        <w:tc>
          <w:tcPr>
            <w:tcW w:w="588" w:type="dxa"/>
          </w:tcPr>
          <w:p w:rsidR="004B75AA" w:rsidRDefault="00EA5990" w:rsidP="00C64476">
            <w:pPr>
              <w:jc w:val="both"/>
              <w:rPr>
                <w:color w:val="000000"/>
              </w:rPr>
            </w:pPr>
            <w:r>
              <w:rPr>
                <w:color w:val="000000"/>
              </w:rPr>
              <w:t>712</w:t>
            </w:r>
          </w:p>
        </w:tc>
        <w:tc>
          <w:tcPr>
            <w:tcW w:w="9300" w:type="dxa"/>
            <w:vAlign w:val="center"/>
          </w:tcPr>
          <w:p w:rsidR="004B75AA" w:rsidRPr="00EC4561" w:rsidRDefault="004B75AA" w:rsidP="00D26BED">
            <w:pPr>
              <w:widowControl w:val="0"/>
              <w:autoSpaceDE w:val="0"/>
              <w:autoSpaceDN w:val="0"/>
              <w:adjustRightInd w:val="0"/>
              <w:spacing w:before="15" w:line="225" w:lineRule="exact"/>
              <w:ind w:left="15"/>
              <w:rPr>
                <w:color w:val="000000"/>
                <w:sz w:val="24"/>
                <w:szCs w:val="24"/>
              </w:rPr>
            </w:pPr>
            <w:r w:rsidRPr="00EC4561">
              <w:rPr>
                <w:color w:val="000000"/>
                <w:sz w:val="24"/>
                <w:szCs w:val="24"/>
              </w:rPr>
              <w:t>Определение антител к аскаридам (Ascaris lumbricoides)</w:t>
            </w:r>
          </w:p>
        </w:tc>
      </w:tr>
      <w:tr w:rsidR="004B75AA" w:rsidRPr="00D041FD" w:rsidTr="00381F2D">
        <w:tc>
          <w:tcPr>
            <w:tcW w:w="588" w:type="dxa"/>
          </w:tcPr>
          <w:p w:rsidR="004B75AA" w:rsidRDefault="00EA5990" w:rsidP="00C64476">
            <w:pPr>
              <w:jc w:val="both"/>
              <w:rPr>
                <w:color w:val="000000"/>
              </w:rPr>
            </w:pPr>
            <w:r>
              <w:rPr>
                <w:color w:val="000000"/>
              </w:rPr>
              <w:t>713</w:t>
            </w:r>
          </w:p>
        </w:tc>
        <w:tc>
          <w:tcPr>
            <w:tcW w:w="9300" w:type="dxa"/>
            <w:vAlign w:val="center"/>
          </w:tcPr>
          <w:p w:rsidR="004B75AA" w:rsidRPr="00EC4561" w:rsidRDefault="004B75AA" w:rsidP="00D26BED">
            <w:pPr>
              <w:widowControl w:val="0"/>
              <w:autoSpaceDE w:val="0"/>
              <w:autoSpaceDN w:val="0"/>
              <w:adjustRightInd w:val="0"/>
              <w:spacing w:before="15" w:line="225" w:lineRule="exact"/>
              <w:ind w:left="15"/>
              <w:rPr>
                <w:color w:val="000000"/>
                <w:sz w:val="24"/>
                <w:szCs w:val="24"/>
              </w:rPr>
            </w:pPr>
            <w:r w:rsidRPr="00EC4561">
              <w:rPr>
                <w:color w:val="000000"/>
                <w:sz w:val="24"/>
                <w:szCs w:val="24"/>
              </w:rPr>
              <w:t>Определение антител к бледной трепонеме (Treponema pallidum) в нетрепонемных тестах (RPR, РМП) (качественное и полуколичественное исследование) в сыворотке крови</w:t>
            </w:r>
          </w:p>
        </w:tc>
      </w:tr>
      <w:tr w:rsidR="004B75AA" w:rsidRPr="00D041FD" w:rsidTr="00381F2D">
        <w:tc>
          <w:tcPr>
            <w:tcW w:w="588" w:type="dxa"/>
          </w:tcPr>
          <w:p w:rsidR="004B75AA" w:rsidRDefault="00EA5990" w:rsidP="00C64476">
            <w:pPr>
              <w:jc w:val="both"/>
              <w:rPr>
                <w:color w:val="000000"/>
              </w:rPr>
            </w:pPr>
            <w:r>
              <w:rPr>
                <w:color w:val="000000"/>
              </w:rPr>
              <w:t>714</w:t>
            </w:r>
          </w:p>
        </w:tc>
        <w:tc>
          <w:tcPr>
            <w:tcW w:w="9300" w:type="dxa"/>
            <w:vAlign w:val="center"/>
          </w:tcPr>
          <w:p w:rsidR="004B75AA" w:rsidRPr="00EC4561" w:rsidRDefault="004B75AA" w:rsidP="00D26BED">
            <w:pPr>
              <w:widowControl w:val="0"/>
              <w:autoSpaceDE w:val="0"/>
              <w:autoSpaceDN w:val="0"/>
              <w:adjustRightInd w:val="0"/>
              <w:spacing w:before="15" w:line="225" w:lineRule="exact"/>
              <w:ind w:left="15"/>
              <w:rPr>
                <w:color w:val="000000"/>
                <w:sz w:val="24"/>
                <w:szCs w:val="24"/>
              </w:rPr>
            </w:pPr>
            <w:r w:rsidRPr="00EC4561">
              <w:rPr>
                <w:color w:val="000000"/>
                <w:sz w:val="24"/>
                <w:szCs w:val="24"/>
              </w:rPr>
              <w:t>Определение антител к бледной трепонеме (Treponema pallidum) в реакции пассивной гемагглютинации (РПГА) (качественное и полуколичественное исследование) в сыворотке крови</w:t>
            </w:r>
          </w:p>
        </w:tc>
      </w:tr>
      <w:tr w:rsidR="004B75AA" w:rsidRPr="00D041FD" w:rsidTr="00381F2D">
        <w:tc>
          <w:tcPr>
            <w:tcW w:w="588" w:type="dxa"/>
          </w:tcPr>
          <w:p w:rsidR="004B75AA" w:rsidRDefault="00EA5990" w:rsidP="00C64476">
            <w:pPr>
              <w:jc w:val="both"/>
              <w:rPr>
                <w:color w:val="000000"/>
              </w:rPr>
            </w:pPr>
            <w:r>
              <w:rPr>
                <w:color w:val="000000"/>
              </w:rPr>
              <w:t>715</w:t>
            </w:r>
          </w:p>
        </w:tc>
        <w:tc>
          <w:tcPr>
            <w:tcW w:w="9300" w:type="dxa"/>
            <w:vAlign w:val="center"/>
          </w:tcPr>
          <w:p w:rsidR="004B75AA" w:rsidRPr="00EC4561" w:rsidRDefault="004B75AA" w:rsidP="00D26BED">
            <w:pPr>
              <w:widowControl w:val="0"/>
              <w:autoSpaceDE w:val="0"/>
              <w:autoSpaceDN w:val="0"/>
              <w:adjustRightInd w:val="0"/>
              <w:spacing w:before="15" w:line="225" w:lineRule="exact"/>
              <w:ind w:left="15"/>
              <w:rPr>
                <w:color w:val="000000"/>
                <w:sz w:val="24"/>
                <w:szCs w:val="24"/>
              </w:rPr>
            </w:pPr>
            <w:r w:rsidRPr="00EC4561">
              <w:rPr>
                <w:color w:val="000000"/>
                <w:sz w:val="24"/>
                <w:szCs w:val="24"/>
              </w:rPr>
              <w:t>Определение антител к бруцеллам (Brucella spp.) в крови</w:t>
            </w:r>
          </w:p>
        </w:tc>
      </w:tr>
      <w:tr w:rsidR="004B75AA" w:rsidRPr="00D041FD" w:rsidTr="00381F2D">
        <w:tc>
          <w:tcPr>
            <w:tcW w:w="588" w:type="dxa"/>
          </w:tcPr>
          <w:p w:rsidR="004B75AA" w:rsidRDefault="00EA5990" w:rsidP="00C64476">
            <w:pPr>
              <w:jc w:val="both"/>
              <w:rPr>
                <w:color w:val="000000"/>
              </w:rPr>
            </w:pPr>
            <w:r>
              <w:rPr>
                <w:color w:val="000000"/>
              </w:rPr>
              <w:t>716</w:t>
            </w:r>
          </w:p>
        </w:tc>
        <w:tc>
          <w:tcPr>
            <w:tcW w:w="9300" w:type="dxa"/>
            <w:vAlign w:val="center"/>
          </w:tcPr>
          <w:p w:rsidR="004B75AA" w:rsidRPr="00EC4561" w:rsidRDefault="004B75AA" w:rsidP="00D26BED">
            <w:pPr>
              <w:widowControl w:val="0"/>
              <w:autoSpaceDE w:val="0"/>
              <w:autoSpaceDN w:val="0"/>
              <w:adjustRightInd w:val="0"/>
              <w:spacing w:before="15" w:line="225" w:lineRule="exact"/>
              <w:ind w:left="15"/>
              <w:rPr>
                <w:color w:val="000000"/>
                <w:sz w:val="24"/>
                <w:szCs w:val="24"/>
              </w:rPr>
            </w:pPr>
            <w:r w:rsidRPr="00EC4561">
              <w:rPr>
                <w:color w:val="000000"/>
                <w:sz w:val="24"/>
                <w:szCs w:val="24"/>
              </w:rPr>
              <w:t>Определение антител к вирусу гепатита A (Hepatitis A virus) в крови</w:t>
            </w:r>
          </w:p>
        </w:tc>
      </w:tr>
      <w:tr w:rsidR="004B75AA" w:rsidRPr="00D041FD" w:rsidTr="00381F2D">
        <w:tc>
          <w:tcPr>
            <w:tcW w:w="588" w:type="dxa"/>
          </w:tcPr>
          <w:p w:rsidR="004B75AA" w:rsidRDefault="00EA5990" w:rsidP="00C64476">
            <w:pPr>
              <w:jc w:val="both"/>
              <w:rPr>
                <w:color w:val="000000"/>
              </w:rPr>
            </w:pPr>
            <w:r>
              <w:rPr>
                <w:color w:val="000000"/>
              </w:rPr>
              <w:t>717</w:t>
            </w:r>
          </w:p>
        </w:tc>
        <w:tc>
          <w:tcPr>
            <w:tcW w:w="9300" w:type="dxa"/>
            <w:vAlign w:val="center"/>
          </w:tcPr>
          <w:p w:rsidR="004B75AA" w:rsidRPr="00EC4561" w:rsidRDefault="004B75AA" w:rsidP="00D26BED">
            <w:pPr>
              <w:widowControl w:val="0"/>
              <w:autoSpaceDE w:val="0"/>
              <w:autoSpaceDN w:val="0"/>
              <w:adjustRightInd w:val="0"/>
              <w:spacing w:before="15" w:line="225" w:lineRule="exact"/>
              <w:ind w:left="15"/>
              <w:rPr>
                <w:color w:val="000000"/>
                <w:sz w:val="24"/>
                <w:szCs w:val="24"/>
              </w:rPr>
            </w:pPr>
            <w:r w:rsidRPr="00EC4561">
              <w:rPr>
                <w:color w:val="000000"/>
                <w:sz w:val="24"/>
                <w:szCs w:val="24"/>
              </w:rPr>
              <w:t>Определение антител к дифтерийному анатоксину в крови</w:t>
            </w:r>
          </w:p>
        </w:tc>
      </w:tr>
      <w:tr w:rsidR="004B75AA" w:rsidRPr="00D041FD" w:rsidTr="00381F2D">
        <w:tc>
          <w:tcPr>
            <w:tcW w:w="588" w:type="dxa"/>
          </w:tcPr>
          <w:p w:rsidR="004B75AA" w:rsidRDefault="00EA5990" w:rsidP="00C64476">
            <w:pPr>
              <w:jc w:val="both"/>
              <w:rPr>
                <w:color w:val="000000"/>
              </w:rPr>
            </w:pPr>
            <w:r>
              <w:rPr>
                <w:color w:val="000000"/>
              </w:rPr>
              <w:t>718</w:t>
            </w:r>
          </w:p>
        </w:tc>
        <w:tc>
          <w:tcPr>
            <w:tcW w:w="9300" w:type="dxa"/>
            <w:vAlign w:val="center"/>
          </w:tcPr>
          <w:p w:rsidR="004B75AA" w:rsidRPr="00EC4561" w:rsidRDefault="004B75AA" w:rsidP="00D26BED">
            <w:pPr>
              <w:widowControl w:val="0"/>
              <w:autoSpaceDE w:val="0"/>
              <w:autoSpaceDN w:val="0"/>
              <w:adjustRightInd w:val="0"/>
              <w:spacing w:before="15" w:line="225" w:lineRule="exact"/>
              <w:ind w:left="15"/>
              <w:rPr>
                <w:color w:val="000000"/>
                <w:sz w:val="24"/>
                <w:szCs w:val="24"/>
              </w:rPr>
            </w:pPr>
            <w:r w:rsidRPr="00EC4561">
              <w:rPr>
                <w:color w:val="000000"/>
                <w:sz w:val="24"/>
                <w:szCs w:val="24"/>
              </w:rPr>
              <w:t>Определение антител к е-антигену (anti-HBe) вируса гепатита B (Hepatitis B virus) в крови</w:t>
            </w:r>
          </w:p>
        </w:tc>
      </w:tr>
      <w:tr w:rsidR="004B75AA" w:rsidRPr="00D041FD" w:rsidTr="00381F2D">
        <w:tc>
          <w:tcPr>
            <w:tcW w:w="588" w:type="dxa"/>
          </w:tcPr>
          <w:p w:rsidR="004B75AA" w:rsidRDefault="00EA5990" w:rsidP="00C64476">
            <w:pPr>
              <w:jc w:val="both"/>
              <w:rPr>
                <w:color w:val="000000"/>
              </w:rPr>
            </w:pPr>
            <w:r>
              <w:rPr>
                <w:color w:val="000000"/>
              </w:rPr>
              <w:t>719</w:t>
            </w:r>
          </w:p>
        </w:tc>
        <w:tc>
          <w:tcPr>
            <w:tcW w:w="9300" w:type="dxa"/>
            <w:vAlign w:val="center"/>
          </w:tcPr>
          <w:p w:rsidR="004B75AA" w:rsidRPr="00EC4561" w:rsidRDefault="004B75AA" w:rsidP="00D26BED">
            <w:pPr>
              <w:widowControl w:val="0"/>
              <w:autoSpaceDE w:val="0"/>
              <w:autoSpaceDN w:val="0"/>
              <w:adjustRightInd w:val="0"/>
              <w:spacing w:before="15" w:line="225" w:lineRule="exact"/>
              <w:ind w:left="15"/>
              <w:rPr>
                <w:color w:val="000000"/>
                <w:sz w:val="24"/>
                <w:szCs w:val="24"/>
              </w:rPr>
            </w:pPr>
            <w:r w:rsidRPr="00EC4561">
              <w:rPr>
                <w:color w:val="000000"/>
                <w:sz w:val="24"/>
                <w:szCs w:val="24"/>
              </w:rPr>
              <w:t>Определение антител к поверхностному антигену (anti-HBs) вируса гепатита B (Hepatitis B virus) в крови, количественное исследование</w:t>
            </w:r>
          </w:p>
        </w:tc>
      </w:tr>
      <w:tr w:rsidR="004B75AA" w:rsidRPr="00D041FD" w:rsidTr="00381F2D">
        <w:tc>
          <w:tcPr>
            <w:tcW w:w="588" w:type="dxa"/>
          </w:tcPr>
          <w:p w:rsidR="004B75AA" w:rsidRDefault="00EA5990" w:rsidP="00C64476">
            <w:pPr>
              <w:jc w:val="both"/>
              <w:rPr>
                <w:color w:val="000000"/>
              </w:rPr>
            </w:pPr>
            <w:r>
              <w:rPr>
                <w:color w:val="000000"/>
              </w:rPr>
              <w:t>720</w:t>
            </w:r>
          </w:p>
        </w:tc>
        <w:tc>
          <w:tcPr>
            <w:tcW w:w="9300" w:type="dxa"/>
            <w:vAlign w:val="center"/>
          </w:tcPr>
          <w:p w:rsidR="004B75AA" w:rsidRPr="00EC4561" w:rsidRDefault="004B75AA" w:rsidP="00D26BED">
            <w:pPr>
              <w:widowControl w:val="0"/>
              <w:autoSpaceDE w:val="0"/>
              <w:autoSpaceDN w:val="0"/>
              <w:adjustRightInd w:val="0"/>
              <w:spacing w:before="15" w:line="225" w:lineRule="exact"/>
              <w:ind w:left="15"/>
              <w:rPr>
                <w:color w:val="000000"/>
                <w:sz w:val="24"/>
                <w:szCs w:val="24"/>
              </w:rPr>
            </w:pPr>
            <w:r w:rsidRPr="00EC4561">
              <w:rPr>
                <w:color w:val="000000"/>
                <w:sz w:val="24"/>
                <w:szCs w:val="24"/>
              </w:rPr>
              <w:t>Определение антител к сероварам иерсинии энтероколитика (Yersinia enterocolitica) в крови</w:t>
            </w:r>
          </w:p>
        </w:tc>
      </w:tr>
      <w:tr w:rsidR="004B75AA" w:rsidRPr="00D041FD" w:rsidTr="00381F2D">
        <w:tc>
          <w:tcPr>
            <w:tcW w:w="588" w:type="dxa"/>
          </w:tcPr>
          <w:p w:rsidR="004B75AA" w:rsidRDefault="00EA5990" w:rsidP="00C64476">
            <w:pPr>
              <w:jc w:val="both"/>
              <w:rPr>
                <w:color w:val="000000"/>
              </w:rPr>
            </w:pPr>
            <w:r>
              <w:rPr>
                <w:color w:val="000000"/>
              </w:rPr>
              <w:t>721</w:t>
            </w:r>
          </w:p>
        </w:tc>
        <w:tc>
          <w:tcPr>
            <w:tcW w:w="9300" w:type="dxa"/>
            <w:vAlign w:val="center"/>
          </w:tcPr>
          <w:p w:rsidR="004B75AA" w:rsidRPr="00EC4561" w:rsidRDefault="004B75AA" w:rsidP="00D26BED">
            <w:pPr>
              <w:widowControl w:val="0"/>
              <w:autoSpaceDE w:val="0"/>
              <w:autoSpaceDN w:val="0"/>
              <w:adjustRightInd w:val="0"/>
              <w:spacing w:before="15" w:line="225" w:lineRule="exact"/>
              <w:ind w:left="15"/>
              <w:rPr>
                <w:color w:val="000000"/>
                <w:sz w:val="24"/>
                <w:szCs w:val="24"/>
              </w:rPr>
            </w:pPr>
            <w:r w:rsidRPr="00EC4561">
              <w:rPr>
                <w:color w:val="000000"/>
                <w:sz w:val="24"/>
                <w:szCs w:val="24"/>
              </w:rPr>
              <w:t>Определение антител к трихинеллам (Trichinella spp.) в крови</w:t>
            </w:r>
          </w:p>
        </w:tc>
      </w:tr>
      <w:tr w:rsidR="004B75AA" w:rsidRPr="00D041FD" w:rsidTr="00381F2D">
        <w:tc>
          <w:tcPr>
            <w:tcW w:w="588" w:type="dxa"/>
          </w:tcPr>
          <w:p w:rsidR="004B75AA" w:rsidRDefault="00EA5990" w:rsidP="00C64476">
            <w:pPr>
              <w:jc w:val="both"/>
              <w:rPr>
                <w:color w:val="000000"/>
              </w:rPr>
            </w:pPr>
            <w:r>
              <w:rPr>
                <w:color w:val="000000"/>
              </w:rPr>
              <w:t>722</w:t>
            </w:r>
          </w:p>
        </w:tc>
        <w:tc>
          <w:tcPr>
            <w:tcW w:w="9300" w:type="dxa"/>
            <w:vAlign w:val="center"/>
          </w:tcPr>
          <w:p w:rsidR="004B75AA" w:rsidRPr="00EC4561" w:rsidRDefault="004B75AA" w:rsidP="00D26BED">
            <w:pPr>
              <w:widowControl w:val="0"/>
              <w:autoSpaceDE w:val="0"/>
              <w:autoSpaceDN w:val="0"/>
              <w:adjustRightInd w:val="0"/>
              <w:spacing w:before="15" w:line="225" w:lineRule="exact"/>
              <w:ind w:left="15"/>
              <w:rPr>
                <w:color w:val="000000"/>
                <w:sz w:val="24"/>
                <w:szCs w:val="24"/>
              </w:rPr>
            </w:pPr>
            <w:r w:rsidRPr="00EC4561">
              <w:rPr>
                <w:color w:val="000000"/>
                <w:sz w:val="24"/>
                <w:szCs w:val="24"/>
              </w:rPr>
              <w:t>Определение антител класса A (IgA) к хламидии трахоматис (Chlamydia trachomatis) в крови</w:t>
            </w:r>
          </w:p>
        </w:tc>
      </w:tr>
      <w:tr w:rsidR="004B75AA" w:rsidRPr="00D041FD" w:rsidTr="00381F2D">
        <w:tc>
          <w:tcPr>
            <w:tcW w:w="588" w:type="dxa"/>
          </w:tcPr>
          <w:p w:rsidR="004B75AA" w:rsidRDefault="00EA5990" w:rsidP="00C64476">
            <w:pPr>
              <w:jc w:val="both"/>
              <w:rPr>
                <w:color w:val="000000"/>
              </w:rPr>
            </w:pPr>
            <w:r>
              <w:rPr>
                <w:color w:val="000000"/>
              </w:rPr>
              <w:t>723</w:t>
            </w:r>
          </w:p>
        </w:tc>
        <w:tc>
          <w:tcPr>
            <w:tcW w:w="9300" w:type="dxa"/>
            <w:vAlign w:val="center"/>
          </w:tcPr>
          <w:p w:rsidR="004B75AA" w:rsidRPr="00EC4561" w:rsidRDefault="004B75AA" w:rsidP="00D26BED">
            <w:pPr>
              <w:widowControl w:val="0"/>
              <w:autoSpaceDE w:val="0"/>
              <w:autoSpaceDN w:val="0"/>
              <w:adjustRightInd w:val="0"/>
              <w:spacing w:before="15" w:line="225" w:lineRule="exact"/>
              <w:ind w:left="15"/>
              <w:rPr>
                <w:color w:val="000000"/>
                <w:sz w:val="24"/>
                <w:szCs w:val="24"/>
              </w:rPr>
            </w:pPr>
            <w:r w:rsidRPr="00EC4561">
              <w:rPr>
                <w:color w:val="000000"/>
                <w:sz w:val="24"/>
                <w:szCs w:val="24"/>
              </w:rPr>
              <w:t>Определение антител класса G (IgG) к вирусу ветряной оспы и опоясывающего лишая (Varicella-Zoster virus) в крови</w:t>
            </w:r>
          </w:p>
        </w:tc>
      </w:tr>
      <w:tr w:rsidR="004B75AA" w:rsidRPr="00D041FD" w:rsidTr="00381F2D">
        <w:tc>
          <w:tcPr>
            <w:tcW w:w="588" w:type="dxa"/>
          </w:tcPr>
          <w:p w:rsidR="004B75AA" w:rsidRDefault="00EA5990" w:rsidP="00C64476">
            <w:pPr>
              <w:jc w:val="both"/>
              <w:rPr>
                <w:color w:val="000000"/>
              </w:rPr>
            </w:pPr>
            <w:r>
              <w:rPr>
                <w:color w:val="000000"/>
              </w:rPr>
              <w:t>724</w:t>
            </w:r>
          </w:p>
        </w:tc>
        <w:tc>
          <w:tcPr>
            <w:tcW w:w="9300" w:type="dxa"/>
            <w:vAlign w:val="center"/>
          </w:tcPr>
          <w:p w:rsidR="004B75AA" w:rsidRPr="00EC4561" w:rsidRDefault="004B75AA" w:rsidP="00D26BED">
            <w:pPr>
              <w:widowControl w:val="0"/>
              <w:autoSpaceDE w:val="0"/>
              <w:autoSpaceDN w:val="0"/>
              <w:adjustRightInd w:val="0"/>
              <w:spacing w:before="15" w:line="225" w:lineRule="exact"/>
              <w:ind w:left="15"/>
              <w:rPr>
                <w:color w:val="000000"/>
                <w:sz w:val="24"/>
                <w:szCs w:val="24"/>
              </w:rPr>
            </w:pPr>
            <w:r w:rsidRPr="00EC4561">
              <w:rPr>
                <w:color w:val="000000"/>
                <w:sz w:val="24"/>
                <w:szCs w:val="24"/>
              </w:rPr>
              <w:t>Определение антител класса G (IgG) к вирусу герпеса человека 6 типа (Human herpes virus 6) в крови</w:t>
            </w:r>
          </w:p>
        </w:tc>
      </w:tr>
      <w:tr w:rsidR="004B75AA" w:rsidRPr="00D041FD" w:rsidTr="00381F2D">
        <w:tc>
          <w:tcPr>
            <w:tcW w:w="588" w:type="dxa"/>
          </w:tcPr>
          <w:p w:rsidR="004B75AA" w:rsidRDefault="00EA5990" w:rsidP="00C64476">
            <w:pPr>
              <w:jc w:val="both"/>
              <w:rPr>
                <w:color w:val="000000"/>
              </w:rPr>
            </w:pPr>
            <w:r>
              <w:rPr>
                <w:color w:val="000000"/>
              </w:rPr>
              <w:t>725</w:t>
            </w:r>
          </w:p>
        </w:tc>
        <w:tc>
          <w:tcPr>
            <w:tcW w:w="9300" w:type="dxa"/>
            <w:vAlign w:val="center"/>
          </w:tcPr>
          <w:p w:rsidR="004B75AA" w:rsidRPr="00EC4561" w:rsidRDefault="004B75AA" w:rsidP="00D26BED">
            <w:pPr>
              <w:widowControl w:val="0"/>
              <w:autoSpaceDE w:val="0"/>
              <w:autoSpaceDN w:val="0"/>
              <w:adjustRightInd w:val="0"/>
              <w:spacing w:before="15" w:line="225" w:lineRule="exact"/>
              <w:ind w:left="15"/>
              <w:rPr>
                <w:color w:val="000000"/>
                <w:sz w:val="24"/>
                <w:szCs w:val="24"/>
              </w:rPr>
            </w:pPr>
            <w:r w:rsidRPr="00EC4561">
              <w:rPr>
                <w:color w:val="000000"/>
                <w:sz w:val="24"/>
                <w:szCs w:val="24"/>
              </w:rPr>
              <w:t>Определение антител класса G (IgG) к вирусу клещевого энцефалита в крови</w:t>
            </w:r>
          </w:p>
        </w:tc>
      </w:tr>
      <w:tr w:rsidR="004B75AA" w:rsidRPr="00D041FD" w:rsidTr="00381F2D">
        <w:tc>
          <w:tcPr>
            <w:tcW w:w="588" w:type="dxa"/>
          </w:tcPr>
          <w:p w:rsidR="004B75AA" w:rsidRDefault="00EA5990" w:rsidP="00C64476">
            <w:pPr>
              <w:jc w:val="both"/>
              <w:rPr>
                <w:color w:val="000000"/>
              </w:rPr>
            </w:pPr>
            <w:r>
              <w:rPr>
                <w:color w:val="000000"/>
              </w:rPr>
              <w:t>726</w:t>
            </w:r>
          </w:p>
        </w:tc>
        <w:tc>
          <w:tcPr>
            <w:tcW w:w="9300" w:type="dxa"/>
            <w:vAlign w:val="center"/>
          </w:tcPr>
          <w:p w:rsidR="004B75AA" w:rsidRPr="00EC4561" w:rsidRDefault="004B75AA" w:rsidP="00D26BED">
            <w:pPr>
              <w:widowControl w:val="0"/>
              <w:autoSpaceDE w:val="0"/>
              <w:autoSpaceDN w:val="0"/>
              <w:adjustRightInd w:val="0"/>
              <w:spacing w:before="15" w:line="225" w:lineRule="exact"/>
              <w:ind w:left="15"/>
              <w:rPr>
                <w:color w:val="000000"/>
                <w:sz w:val="24"/>
                <w:szCs w:val="24"/>
              </w:rPr>
            </w:pPr>
            <w:r w:rsidRPr="00EC4561">
              <w:rPr>
                <w:color w:val="000000"/>
                <w:sz w:val="24"/>
                <w:szCs w:val="24"/>
              </w:rPr>
              <w:t>Определение антител класса G (IgG) к вирусу кори в крови</w:t>
            </w:r>
          </w:p>
        </w:tc>
      </w:tr>
      <w:tr w:rsidR="004B75AA" w:rsidRPr="00D041FD" w:rsidTr="00381F2D">
        <w:tc>
          <w:tcPr>
            <w:tcW w:w="588" w:type="dxa"/>
          </w:tcPr>
          <w:p w:rsidR="004B75AA" w:rsidRDefault="00EA5990" w:rsidP="00C64476">
            <w:pPr>
              <w:jc w:val="both"/>
              <w:rPr>
                <w:color w:val="000000"/>
              </w:rPr>
            </w:pPr>
            <w:r>
              <w:rPr>
                <w:color w:val="000000"/>
              </w:rPr>
              <w:t>727</w:t>
            </w:r>
          </w:p>
        </w:tc>
        <w:tc>
          <w:tcPr>
            <w:tcW w:w="9300" w:type="dxa"/>
            <w:vAlign w:val="center"/>
          </w:tcPr>
          <w:p w:rsidR="004B75AA" w:rsidRPr="00EC4561" w:rsidRDefault="004B75AA" w:rsidP="00D26BED">
            <w:pPr>
              <w:widowControl w:val="0"/>
              <w:autoSpaceDE w:val="0"/>
              <w:autoSpaceDN w:val="0"/>
              <w:adjustRightInd w:val="0"/>
              <w:spacing w:before="15" w:line="225" w:lineRule="exact"/>
              <w:ind w:left="15"/>
              <w:rPr>
                <w:color w:val="000000"/>
                <w:sz w:val="24"/>
                <w:szCs w:val="24"/>
              </w:rPr>
            </w:pPr>
            <w:r w:rsidRPr="00EC4561">
              <w:rPr>
                <w:color w:val="000000"/>
                <w:sz w:val="24"/>
                <w:szCs w:val="24"/>
              </w:rPr>
              <w:t>Определение антител класса G (IgG) к вирусу краснухи (Rubella virus) в крови</w:t>
            </w:r>
          </w:p>
        </w:tc>
      </w:tr>
      <w:tr w:rsidR="004B75AA" w:rsidRPr="00D041FD" w:rsidTr="00381F2D">
        <w:tc>
          <w:tcPr>
            <w:tcW w:w="588" w:type="dxa"/>
          </w:tcPr>
          <w:p w:rsidR="004B75AA" w:rsidRDefault="00EA5990" w:rsidP="00C64476">
            <w:pPr>
              <w:jc w:val="both"/>
              <w:rPr>
                <w:color w:val="000000"/>
              </w:rPr>
            </w:pPr>
            <w:r>
              <w:rPr>
                <w:color w:val="000000"/>
              </w:rPr>
              <w:t>728</w:t>
            </w:r>
          </w:p>
        </w:tc>
        <w:tc>
          <w:tcPr>
            <w:tcW w:w="9300" w:type="dxa"/>
            <w:vAlign w:val="center"/>
          </w:tcPr>
          <w:p w:rsidR="004B75AA" w:rsidRPr="00EC4561" w:rsidRDefault="004B75AA" w:rsidP="00D26BED">
            <w:pPr>
              <w:widowControl w:val="0"/>
              <w:autoSpaceDE w:val="0"/>
              <w:autoSpaceDN w:val="0"/>
              <w:adjustRightInd w:val="0"/>
              <w:spacing w:before="15" w:line="225" w:lineRule="exact"/>
              <w:ind w:left="15"/>
              <w:rPr>
                <w:color w:val="000000"/>
                <w:sz w:val="24"/>
                <w:szCs w:val="24"/>
              </w:rPr>
            </w:pPr>
            <w:r w:rsidRPr="00EC4561">
              <w:rPr>
                <w:color w:val="000000"/>
                <w:sz w:val="24"/>
                <w:szCs w:val="24"/>
              </w:rPr>
              <w:t>Определение антител класса G (IgG) к вирусу паротита (Mumps virus) в крови</w:t>
            </w:r>
          </w:p>
        </w:tc>
      </w:tr>
      <w:tr w:rsidR="004B75AA" w:rsidRPr="00D041FD" w:rsidTr="00381F2D">
        <w:tc>
          <w:tcPr>
            <w:tcW w:w="588" w:type="dxa"/>
          </w:tcPr>
          <w:p w:rsidR="004B75AA" w:rsidRDefault="00EA5990" w:rsidP="00C64476">
            <w:pPr>
              <w:jc w:val="both"/>
              <w:rPr>
                <w:color w:val="000000"/>
              </w:rPr>
            </w:pPr>
            <w:r>
              <w:rPr>
                <w:color w:val="000000"/>
              </w:rPr>
              <w:t>729</w:t>
            </w:r>
          </w:p>
        </w:tc>
        <w:tc>
          <w:tcPr>
            <w:tcW w:w="9300" w:type="dxa"/>
            <w:vAlign w:val="center"/>
          </w:tcPr>
          <w:p w:rsidR="004B75AA" w:rsidRPr="00EC4561" w:rsidRDefault="004B75AA" w:rsidP="00D26BED">
            <w:pPr>
              <w:widowControl w:val="0"/>
              <w:autoSpaceDE w:val="0"/>
              <w:autoSpaceDN w:val="0"/>
              <w:adjustRightInd w:val="0"/>
              <w:spacing w:before="15" w:line="225" w:lineRule="exact"/>
              <w:ind w:left="15"/>
              <w:rPr>
                <w:color w:val="000000"/>
                <w:sz w:val="24"/>
                <w:szCs w:val="24"/>
              </w:rPr>
            </w:pPr>
            <w:r w:rsidRPr="00EC4561">
              <w:rPr>
                <w:color w:val="000000"/>
                <w:sz w:val="24"/>
                <w:szCs w:val="24"/>
              </w:rPr>
              <w:t>Определение антител класса G (IgG) к вирусу простого герпеса 1 типа (Herpes simplex virus 1) в крови</w:t>
            </w:r>
          </w:p>
        </w:tc>
      </w:tr>
      <w:tr w:rsidR="004B75AA" w:rsidRPr="00D041FD" w:rsidTr="00381F2D">
        <w:tc>
          <w:tcPr>
            <w:tcW w:w="588" w:type="dxa"/>
          </w:tcPr>
          <w:p w:rsidR="004B75AA" w:rsidRDefault="00EA5990" w:rsidP="00C64476">
            <w:pPr>
              <w:jc w:val="both"/>
              <w:rPr>
                <w:color w:val="000000"/>
              </w:rPr>
            </w:pPr>
            <w:r>
              <w:rPr>
                <w:color w:val="000000"/>
              </w:rPr>
              <w:t>730</w:t>
            </w:r>
          </w:p>
        </w:tc>
        <w:tc>
          <w:tcPr>
            <w:tcW w:w="9300" w:type="dxa"/>
            <w:vAlign w:val="center"/>
          </w:tcPr>
          <w:p w:rsidR="004B75AA" w:rsidRPr="00EC4561" w:rsidRDefault="004B75AA" w:rsidP="00D26BED">
            <w:pPr>
              <w:widowControl w:val="0"/>
              <w:autoSpaceDE w:val="0"/>
              <w:autoSpaceDN w:val="0"/>
              <w:adjustRightInd w:val="0"/>
              <w:spacing w:before="15" w:line="225" w:lineRule="exact"/>
              <w:ind w:left="15"/>
              <w:rPr>
                <w:color w:val="000000"/>
                <w:sz w:val="24"/>
                <w:szCs w:val="24"/>
              </w:rPr>
            </w:pPr>
            <w:r w:rsidRPr="00EC4561">
              <w:rPr>
                <w:color w:val="000000"/>
                <w:sz w:val="24"/>
                <w:szCs w:val="24"/>
              </w:rPr>
              <w:t>Определение антител класса G (IgG) к вирусу простого герпеса 2 типа (Herpes simplex virus 2) в крови</w:t>
            </w:r>
          </w:p>
        </w:tc>
      </w:tr>
      <w:tr w:rsidR="004B75AA" w:rsidRPr="00D041FD" w:rsidTr="00381F2D">
        <w:tc>
          <w:tcPr>
            <w:tcW w:w="588" w:type="dxa"/>
          </w:tcPr>
          <w:p w:rsidR="004B75AA" w:rsidRDefault="00EA5990" w:rsidP="00C64476">
            <w:pPr>
              <w:jc w:val="both"/>
              <w:rPr>
                <w:color w:val="000000"/>
              </w:rPr>
            </w:pPr>
            <w:r>
              <w:rPr>
                <w:color w:val="000000"/>
              </w:rPr>
              <w:t>731</w:t>
            </w:r>
          </w:p>
        </w:tc>
        <w:tc>
          <w:tcPr>
            <w:tcW w:w="9300" w:type="dxa"/>
            <w:vAlign w:val="center"/>
          </w:tcPr>
          <w:p w:rsidR="004B75AA" w:rsidRPr="00EC4561" w:rsidRDefault="004B75AA" w:rsidP="00D26BED">
            <w:pPr>
              <w:widowControl w:val="0"/>
              <w:autoSpaceDE w:val="0"/>
              <w:autoSpaceDN w:val="0"/>
              <w:adjustRightInd w:val="0"/>
              <w:spacing w:before="15" w:line="225" w:lineRule="exact"/>
              <w:ind w:left="15"/>
              <w:rPr>
                <w:color w:val="000000"/>
                <w:sz w:val="24"/>
                <w:szCs w:val="24"/>
              </w:rPr>
            </w:pPr>
            <w:r w:rsidRPr="00EC4561">
              <w:rPr>
                <w:color w:val="000000"/>
                <w:sz w:val="24"/>
                <w:szCs w:val="24"/>
              </w:rPr>
              <w:t>Определение антител класса G (IgG) к возбудителям иксодовых клещевых боррелиозов группы Borrelia burgdorferi sensu lato в крови</w:t>
            </w:r>
          </w:p>
        </w:tc>
      </w:tr>
      <w:tr w:rsidR="004B75AA" w:rsidRPr="00D041FD" w:rsidTr="00381F2D">
        <w:tc>
          <w:tcPr>
            <w:tcW w:w="588" w:type="dxa"/>
          </w:tcPr>
          <w:p w:rsidR="004B75AA" w:rsidRDefault="00EA5990" w:rsidP="00C64476">
            <w:pPr>
              <w:jc w:val="both"/>
              <w:rPr>
                <w:color w:val="000000"/>
              </w:rPr>
            </w:pPr>
            <w:r>
              <w:rPr>
                <w:color w:val="000000"/>
              </w:rPr>
              <w:t>732</w:t>
            </w:r>
          </w:p>
        </w:tc>
        <w:tc>
          <w:tcPr>
            <w:tcW w:w="9300" w:type="dxa"/>
            <w:vAlign w:val="center"/>
          </w:tcPr>
          <w:p w:rsidR="004B75AA" w:rsidRPr="00EC4561" w:rsidRDefault="004B75AA" w:rsidP="00D26BED">
            <w:pPr>
              <w:widowControl w:val="0"/>
              <w:autoSpaceDE w:val="0"/>
              <w:autoSpaceDN w:val="0"/>
              <w:adjustRightInd w:val="0"/>
              <w:spacing w:before="15" w:line="225" w:lineRule="exact"/>
              <w:ind w:left="15"/>
              <w:rPr>
                <w:color w:val="000000"/>
                <w:sz w:val="24"/>
                <w:szCs w:val="24"/>
              </w:rPr>
            </w:pPr>
            <w:r w:rsidRPr="00EC4561">
              <w:rPr>
                <w:color w:val="000000"/>
                <w:sz w:val="24"/>
                <w:szCs w:val="24"/>
              </w:rPr>
              <w:t>Определение антител класса G (IgG) к капсидному антигену (VCA) вируса Эпштейна-Барр (Epstein-Barr virus) в крови</w:t>
            </w:r>
          </w:p>
        </w:tc>
      </w:tr>
      <w:tr w:rsidR="004B75AA" w:rsidRPr="00D041FD" w:rsidTr="00381F2D">
        <w:tc>
          <w:tcPr>
            <w:tcW w:w="588" w:type="dxa"/>
          </w:tcPr>
          <w:p w:rsidR="004B75AA" w:rsidRDefault="00EA5990" w:rsidP="00C64476">
            <w:pPr>
              <w:jc w:val="both"/>
              <w:rPr>
                <w:color w:val="000000"/>
              </w:rPr>
            </w:pPr>
            <w:r>
              <w:rPr>
                <w:color w:val="000000"/>
              </w:rPr>
              <w:t>733</w:t>
            </w:r>
          </w:p>
        </w:tc>
        <w:tc>
          <w:tcPr>
            <w:tcW w:w="9300" w:type="dxa"/>
            <w:vAlign w:val="center"/>
          </w:tcPr>
          <w:p w:rsidR="004B75AA" w:rsidRPr="00EC4561" w:rsidRDefault="004B75AA" w:rsidP="00D26BED">
            <w:pPr>
              <w:widowControl w:val="0"/>
              <w:autoSpaceDE w:val="0"/>
              <w:autoSpaceDN w:val="0"/>
              <w:adjustRightInd w:val="0"/>
              <w:spacing w:before="15" w:line="225" w:lineRule="exact"/>
              <w:ind w:left="15"/>
              <w:rPr>
                <w:color w:val="000000"/>
                <w:sz w:val="24"/>
                <w:szCs w:val="24"/>
              </w:rPr>
            </w:pPr>
            <w:r w:rsidRPr="00EC4561">
              <w:rPr>
                <w:color w:val="000000"/>
                <w:sz w:val="24"/>
                <w:szCs w:val="24"/>
              </w:rPr>
              <w:t>Определение антител класса G (IgG) к ранним белкам (ЕА) вируса Эпштейна-Барр (Epstein-Barr virus) в крови</w:t>
            </w:r>
          </w:p>
        </w:tc>
      </w:tr>
      <w:tr w:rsidR="004B75AA" w:rsidRPr="00D041FD" w:rsidTr="00381F2D">
        <w:tc>
          <w:tcPr>
            <w:tcW w:w="588" w:type="dxa"/>
          </w:tcPr>
          <w:p w:rsidR="004B75AA" w:rsidRDefault="00EA5990" w:rsidP="00C64476">
            <w:pPr>
              <w:jc w:val="both"/>
              <w:rPr>
                <w:color w:val="000000"/>
              </w:rPr>
            </w:pPr>
            <w:r>
              <w:rPr>
                <w:color w:val="000000"/>
              </w:rPr>
              <w:t>734</w:t>
            </w:r>
          </w:p>
        </w:tc>
        <w:tc>
          <w:tcPr>
            <w:tcW w:w="9300" w:type="dxa"/>
            <w:vAlign w:val="center"/>
          </w:tcPr>
          <w:p w:rsidR="004B75AA" w:rsidRPr="00EC4561" w:rsidRDefault="004B75AA" w:rsidP="00D26BED">
            <w:pPr>
              <w:widowControl w:val="0"/>
              <w:autoSpaceDE w:val="0"/>
              <w:autoSpaceDN w:val="0"/>
              <w:adjustRightInd w:val="0"/>
              <w:spacing w:before="15" w:line="225" w:lineRule="exact"/>
              <w:ind w:left="15"/>
              <w:rPr>
                <w:color w:val="000000"/>
                <w:sz w:val="24"/>
                <w:szCs w:val="24"/>
              </w:rPr>
            </w:pPr>
            <w:r w:rsidRPr="00EC4561">
              <w:rPr>
                <w:color w:val="000000"/>
                <w:sz w:val="24"/>
                <w:szCs w:val="24"/>
              </w:rPr>
              <w:t>Определение антител класса G (IgG) к токсоплазме (Toxoplasma gondii) в крови</w:t>
            </w:r>
          </w:p>
        </w:tc>
      </w:tr>
      <w:tr w:rsidR="004B75AA" w:rsidRPr="00D041FD" w:rsidTr="00381F2D">
        <w:tc>
          <w:tcPr>
            <w:tcW w:w="588" w:type="dxa"/>
          </w:tcPr>
          <w:p w:rsidR="004B75AA" w:rsidRDefault="00EA5990" w:rsidP="00C64476">
            <w:pPr>
              <w:jc w:val="both"/>
              <w:rPr>
                <w:color w:val="000000"/>
              </w:rPr>
            </w:pPr>
            <w:r>
              <w:rPr>
                <w:color w:val="000000"/>
              </w:rPr>
              <w:t>735</w:t>
            </w:r>
          </w:p>
        </w:tc>
        <w:tc>
          <w:tcPr>
            <w:tcW w:w="9300" w:type="dxa"/>
            <w:vAlign w:val="center"/>
          </w:tcPr>
          <w:p w:rsidR="004B75AA" w:rsidRPr="00EC4561" w:rsidRDefault="004B75AA" w:rsidP="00D26BED">
            <w:pPr>
              <w:widowControl w:val="0"/>
              <w:autoSpaceDE w:val="0"/>
              <w:autoSpaceDN w:val="0"/>
              <w:adjustRightInd w:val="0"/>
              <w:spacing w:before="15" w:line="225" w:lineRule="exact"/>
              <w:ind w:left="15"/>
              <w:rPr>
                <w:color w:val="000000"/>
                <w:sz w:val="24"/>
                <w:szCs w:val="24"/>
              </w:rPr>
            </w:pPr>
            <w:r w:rsidRPr="00EC4561">
              <w:rPr>
                <w:color w:val="000000"/>
                <w:sz w:val="24"/>
                <w:szCs w:val="24"/>
              </w:rPr>
              <w:t>Определение антител класса G (IgG) к хламидии трахоматис (Chlamydia trachomatis) в крови</w:t>
            </w:r>
          </w:p>
        </w:tc>
      </w:tr>
      <w:tr w:rsidR="004B75AA" w:rsidRPr="00D041FD" w:rsidTr="00381F2D">
        <w:tc>
          <w:tcPr>
            <w:tcW w:w="588" w:type="dxa"/>
          </w:tcPr>
          <w:p w:rsidR="004B75AA" w:rsidRDefault="00EA5990" w:rsidP="00C64476">
            <w:pPr>
              <w:jc w:val="both"/>
              <w:rPr>
                <w:color w:val="000000"/>
              </w:rPr>
            </w:pPr>
            <w:r>
              <w:rPr>
                <w:color w:val="000000"/>
              </w:rPr>
              <w:t>736</w:t>
            </w:r>
          </w:p>
        </w:tc>
        <w:tc>
          <w:tcPr>
            <w:tcW w:w="9300" w:type="dxa"/>
            <w:vAlign w:val="center"/>
          </w:tcPr>
          <w:p w:rsidR="004B75AA" w:rsidRPr="00EC4561" w:rsidRDefault="004B75AA" w:rsidP="00D26BED">
            <w:pPr>
              <w:widowControl w:val="0"/>
              <w:autoSpaceDE w:val="0"/>
              <w:autoSpaceDN w:val="0"/>
              <w:adjustRightInd w:val="0"/>
              <w:spacing w:before="15" w:line="225" w:lineRule="exact"/>
              <w:ind w:left="15"/>
              <w:rPr>
                <w:color w:val="000000"/>
                <w:sz w:val="24"/>
                <w:szCs w:val="24"/>
              </w:rPr>
            </w:pPr>
            <w:r w:rsidRPr="00EC4561">
              <w:rPr>
                <w:color w:val="000000"/>
                <w:sz w:val="24"/>
                <w:szCs w:val="24"/>
              </w:rPr>
              <w:t>Определение антител класса G (IgG) к цитомегаловирусу (Cytomegalovirus) в крови</w:t>
            </w:r>
          </w:p>
        </w:tc>
      </w:tr>
      <w:tr w:rsidR="004B75AA" w:rsidRPr="00D041FD" w:rsidTr="00381F2D">
        <w:tc>
          <w:tcPr>
            <w:tcW w:w="588" w:type="dxa"/>
          </w:tcPr>
          <w:p w:rsidR="004B75AA" w:rsidRDefault="00EA5990" w:rsidP="00C64476">
            <w:pPr>
              <w:jc w:val="both"/>
              <w:rPr>
                <w:color w:val="000000"/>
              </w:rPr>
            </w:pPr>
            <w:r>
              <w:rPr>
                <w:color w:val="000000"/>
              </w:rPr>
              <w:t>737</w:t>
            </w:r>
          </w:p>
        </w:tc>
        <w:tc>
          <w:tcPr>
            <w:tcW w:w="9300" w:type="dxa"/>
            <w:vAlign w:val="center"/>
          </w:tcPr>
          <w:p w:rsidR="004B75AA" w:rsidRPr="00EC4561" w:rsidRDefault="004B75AA" w:rsidP="00D26BED">
            <w:pPr>
              <w:widowControl w:val="0"/>
              <w:autoSpaceDE w:val="0"/>
              <w:autoSpaceDN w:val="0"/>
              <w:adjustRightInd w:val="0"/>
              <w:spacing w:before="15" w:line="225" w:lineRule="exact"/>
              <w:ind w:left="15"/>
              <w:rPr>
                <w:color w:val="000000"/>
                <w:sz w:val="24"/>
                <w:szCs w:val="24"/>
              </w:rPr>
            </w:pPr>
            <w:r w:rsidRPr="00EC4561">
              <w:rPr>
                <w:color w:val="000000"/>
                <w:sz w:val="24"/>
                <w:szCs w:val="24"/>
              </w:rPr>
              <w:t>Определение антител класса G (IgG) к эхинококку однокамерному в крови</w:t>
            </w:r>
          </w:p>
        </w:tc>
      </w:tr>
      <w:tr w:rsidR="004B75AA" w:rsidRPr="00D041FD" w:rsidTr="00381F2D">
        <w:tc>
          <w:tcPr>
            <w:tcW w:w="588" w:type="dxa"/>
          </w:tcPr>
          <w:p w:rsidR="004B75AA" w:rsidRDefault="00EA5990" w:rsidP="00C64476">
            <w:pPr>
              <w:jc w:val="both"/>
              <w:rPr>
                <w:color w:val="000000"/>
              </w:rPr>
            </w:pPr>
            <w:r>
              <w:rPr>
                <w:color w:val="000000"/>
              </w:rPr>
              <w:t>738</w:t>
            </w:r>
          </w:p>
        </w:tc>
        <w:tc>
          <w:tcPr>
            <w:tcW w:w="9300" w:type="dxa"/>
            <w:vAlign w:val="center"/>
          </w:tcPr>
          <w:p w:rsidR="004B75AA" w:rsidRPr="00EC4561" w:rsidRDefault="004B75AA" w:rsidP="00D26BED">
            <w:pPr>
              <w:widowControl w:val="0"/>
              <w:autoSpaceDE w:val="0"/>
              <w:autoSpaceDN w:val="0"/>
              <w:adjustRightInd w:val="0"/>
              <w:spacing w:before="15" w:line="225" w:lineRule="exact"/>
              <w:ind w:left="15"/>
              <w:rPr>
                <w:color w:val="000000"/>
                <w:sz w:val="24"/>
                <w:szCs w:val="24"/>
              </w:rPr>
            </w:pPr>
            <w:r w:rsidRPr="00EC4561">
              <w:rPr>
                <w:color w:val="000000"/>
                <w:sz w:val="24"/>
                <w:szCs w:val="24"/>
              </w:rPr>
              <w:t>Определение антител класса G (IgG) к ядерному антигену (NA) вируса Эпштейна-Барр (Epstein-Barr virus) в крови</w:t>
            </w:r>
          </w:p>
        </w:tc>
      </w:tr>
      <w:tr w:rsidR="004B75AA" w:rsidRPr="00D041FD" w:rsidTr="00381F2D">
        <w:tc>
          <w:tcPr>
            <w:tcW w:w="588" w:type="dxa"/>
          </w:tcPr>
          <w:p w:rsidR="004B75AA" w:rsidRDefault="00EA5990" w:rsidP="00C64476">
            <w:pPr>
              <w:jc w:val="both"/>
              <w:rPr>
                <w:color w:val="000000"/>
              </w:rPr>
            </w:pPr>
            <w:r>
              <w:rPr>
                <w:color w:val="000000"/>
              </w:rPr>
              <w:t>739</w:t>
            </w:r>
          </w:p>
        </w:tc>
        <w:tc>
          <w:tcPr>
            <w:tcW w:w="9300" w:type="dxa"/>
            <w:vAlign w:val="center"/>
          </w:tcPr>
          <w:p w:rsidR="004B75AA" w:rsidRPr="00EC4561" w:rsidRDefault="004B75AA" w:rsidP="00D26BED">
            <w:pPr>
              <w:widowControl w:val="0"/>
              <w:autoSpaceDE w:val="0"/>
              <w:autoSpaceDN w:val="0"/>
              <w:adjustRightInd w:val="0"/>
              <w:spacing w:before="15" w:line="225" w:lineRule="exact"/>
              <w:ind w:left="15"/>
              <w:rPr>
                <w:color w:val="000000"/>
                <w:sz w:val="24"/>
                <w:szCs w:val="24"/>
              </w:rPr>
            </w:pPr>
            <w:r w:rsidRPr="00EC4561">
              <w:rPr>
                <w:color w:val="000000"/>
                <w:sz w:val="24"/>
                <w:szCs w:val="24"/>
              </w:rPr>
              <w:t>Определение антител класса M (anti-HAV IgM) к вирусу гепатита A (Hepatitis A virus) в крови</w:t>
            </w:r>
          </w:p>
        </w:tc>
      </w:tr>
      <w:tr w:rsidR="004B75AA" w:rsidRPr="00D041FD" w:rsidTr="00381F2D">
        <w:tc>
          <w:tcPr>
            <w:tcW w:w="588" w:type="dxa"/>
          </w:tcPr>
          <w:p w:rsidR="004B75AA" w:rsidRDefault="00EA5990" w:rsidP="00C64476">
            <w:pPr>
              <w:jc w:val="both"/>
              <w:rPr>
                <w:color w:val="000000"/>
              </w:rPr>
            </w:pPr>
            <w:r>
              <w:rPr>
                <w:color w:val="000000"/>
              </w:rPr>
              <w:t>740</w:t>
            </w:r>
          </w:p>
        </w:tc>
        <w:tc>
          <w:tcPr>
            <w:tcW w:w="9300" w:type="dxa"/>
            <w:vAlign w:val="center"/>
          </w:tcPr>
          <w:p w:rsidR="004B75AA" w:rsidRPr="00EC4561" w:rsidRDefault="004B75AA" w:rsidP="00D26BED">
            <w:pPr>
              <w:widowControl w:val="0"/>
              <w:autoSpaceDE w:val="0"/>
              <w:autoSpaceDN w:val="0"/>
              <w:adjustRightInd w:val="0"/>
              <w:spacing w:before="15" w:line="225" w:lineRule="exact"/>
              <w:ind w:left="15"/>
              <w:rPr>
                <w:color w:val="000000"/>
                <w:sz w:val="24"/>
                <w:szCs w:val="24"/>
              </w:rPr>
            </w:pPr>
            <w:r w:rsidRPr="00EC4561">
              <w:rPr>
                <w:color w:val="000000"/>
                <w:sz w:val="24"/>
                <w:szCs w:val="24"/>
              </w:rPr>
              <w:t>Определение антител класса M (anti-HEV IgM) к вирусу гепатита E (Hepatitis E virus) в крови</w:t>
            </w:r>
          </w:p>
        </w:tc>
      </w:tr>
      <w:tr w:rsidR="00CA24BA" w:rsidRPr="00D041FD" w:rsidTr="00381F2D">
        <w:tc>
          <w:tcPr>
            <w:tcW w:w="588" w:type="dxa"/>
          </w:tcPr>
          <w:p w:rsidR="00CA24BA" w:rsidRDefault="00EA5990" w:rsidP="00C64476">
            <w:pPr>
              <w:jc w:val="both"/>
              <w:rPr>
                <w:color w:val="000000"/>
              </w:rPr>
            </w:pPr>
            <w:r>
              <w:rPr>
                <w:color w:val="000000"/>
              </w:rPr>
              <w:t>741</w:t>
            </w:r>
          </w:p>
        </w:tc>
        <w:tc>
          <w:tcPr>
            <w:tcW w:w="9300" w:type="dxa"/>
            <w:vAlign w:val="center"/>
          </w:tcPr>
          <w:p w:rsidR="00CA24BA" w:rsidRPr="00EC4561" w:rsidRDefault="00CA24BA" w:rsidP="00D26BED">
            <w:pPr>
              <w:widowControl w:val="0"/>
              <w:autoSpaceDE w:val="0"/>
              <w:autoSpaceDN w:val="0"/>
              <w:adjustRightInd w:val="0"/>
              <w:spacing w:before="15" w:line="225" w:lineRule="exact"/>
              <w:ind w:left="15"/>
              <w:rPr>
                <w:color w:val="000000"/>
                <w:sz w:val="24"/>
                <w:szCs w:val="24"/>
              </w:rPr>
            </w:pPr>
            <w:r w:rsidRPr="00EC4561">
              <w:rPr>
                <w:color w:val="000000"/>
                <w:sz w:val="24"/>
                <w:szCs w:val="24"/>
              </w:rPr>
              <w:t>Определение антител класса M (IgM) к вирусу ветряной оспы и опоясывающего лишая (Varicella-Zoster virus) в крови</w:t>
            </w:r>
          </w:p>
        </w:tc>
      </w:tr>
      <w:tr w:rsidR="00CA24BA" w:rsidRPr="00D041FD" w:rsidTr="00381F2D">
        <w:tc>
          <w:tcPr>
            <w:tcW w:w="588" w:type="dxa"/>
          </w:tcPr>
          <w:p w:rsidR="00CA24BA" w:rsidRDefault="00EA5990" w:rsidP="00C64476">
            <w:pPr>
              <w:jc w:val="both"/>
              <w:rPr>
                <w:color w:val="000000"/>
              </w:rPr>
            </w:pPr>
            <w:r>
              <w:rPr>
                <w:color w:val="000000"/>
              </w:rPr>
              <w:t>742</w:t>
            </w:r>
          </w:p>
        </w:tc>
        <w:tc>
          <w:tcPr>
            <w:tcW w:w="9300" w:type="dxa"/>
            <w:vAlign w:val="center"/>
          </w:tcPr>
          <w:p w:rsidR="00CA24BA" w:rsidRPr="00EC4561" w:rsidRDefault="00CA24BA" w:rsidP="00D26BED">
            <w:pPr>
              <w:widowControl w:val="0"/>
              <w:autoSpaceDE w:val="0"/>
              <w:autoSpaceDN w:val="0"/>
              <w:adjustRightInd w:val="0"/>
              <w:spacing w:before="15" w:line="225" w:lineRule="exact"/>
              <w:ind w:left="15"/>
              <w:rPr>
                <w:color w:val="000000"/>
                <w:sz w:val="24"/>
                <w:szCs w:val="24"/>
              </w:rPr>
            </w:pPr>
            <w:r w:rsidRPr="00EC4561">
              <w:rPr>
                <w:color w:val="000000"/>
                <w:sz w:val="24"/>
                <w:szCs w:val="24"/>
              </w:rPr>
              <w:t>Определение антител класса M (IgM) к вирусу клещевого энцефалита в крови</w:t>
            </w:r>
          </w:p>
        </w:tc>
      </w:tr>
      <w:tr w:rsidR="00CA24BA" w:rsidRPr="00D041FD" w:rsidTr="00381F2D">
        <w:tc>
          <w:tcPr>
            <w:tcW w:w="588" w:type="dxa"/>
          </w:tcPr>
          <w:p w:rsidR="00CA24BA" w:rsidRDefault="00EA5990" w:rsidP="00C64476">
            <w:pPr>
              <w:jc w:val="both"/>
              <w:rPr>
                <w:color w:val="000000"/>
              </w:rPr>
            </w:pPr>
            <w:r>
              <w:rPr>
                <w:color w:val="000000"/>
              </w:rPr>
              <w:t>743</w:t>
            </w:r>
          </w:p>
        </w:tc>
        <w:tc>
          <w:tcPr>
            <w:tcW w:w="9300" w:type="dxa"/>
            <w:vAlign w:val="center"/>
          </w:tcPr>
          <w:p w:rsidR="00CA24BA" w:rsidRPr="00EC4561" w:rsidRDefault="00CA24BA" w:rsidP="00D26BED">
            <w:pPr>
              <w:widowControl w:val="0"/>
              <w:autoSpaceDE w:val="0"/>
              <w:autoSpaceDN w:val="0"/>
              <w:adjustRightInd w:val="0"/>
              <w:spacing w:before="15" w:line="225" w:lineRule="exact"/>
              <w:ind w:left="15"/>
              <w:rPr>
                <w:color w:val="000000"/>
                <w:sz w:val="24"/>
                <w:szCs w:val="24"/>
              </w:rPr>
            </w:pPr>
            <w:r w:rsidRPr="00EC4561">
              <w:rPr>
                <w:color w:val="000000"/>
                <w:sz w:val="24"/>
                <w:szCs w:val="24"/>
              </w:rPr>
              <w:t>Определение антител класса M (IgM) к вирусу краснухи (Rubella virus) в крови</w:t>
            </w:r>
          </w:p>
        </w:tc>
      </w:tr>
      <w:tr w:rsidR="00CA24BA" w:rsidRPr="00D041FD" w:rsidTr="00381F2D">
        <w:tc>
          <w:tcPr>
            <w:tcW w:w="588" w:type="dxa"/>
          </w:tcPr>
          <w:p w:rsidR="00CA24BA" w:rsidRDefault="00EA5990" w:rsidP="00C64476">
            <w:pPr>
              <w:jc w:val="both"/>
              <w:rPr>
                <w:color w:val="000000"/>
              </w:rPr>
            </w:pPr>
            <w:r>
              <w:rPr>
                <w:color w:val="000000"/>
              </w:rPr>
              <w:t>744</w:t>
            </w:r>
          </w:p>
        </w:tc>
        <w:tc>
          <w:tcPr>
            <w:tcW w:w="9300" w:type="dxa"/>
            <w:vAlign w:val="center"/>
          </w:tcPr>
          <w:p w:rsidR="00CA24BA" w:rsidRPr="00EC4561" w:rsidRDefault="00CA24BA" w:rsidP="00D26BED">
            <w:pPr>
              <w:widowControl w:val="0"/>
              <w:autoSpaceDE w:val="0"/>
              <w:autoSpaceDN w:val="0"/>
              <w:adjustRightInd w:val="0"/>
              <w:spacing w:before="15" w:line="225" w:lineRule="exact"/>
              <w:ind w:left="15"/>
              <w:rPr>
                <w:color w:val="000000"/>
                <w:sz w:val="24"/>
                <w:szCs w:val="24"/>
              </w:rPr>
            </w:pPr>
            <w:r w:rsidRPr="00EC4561">
              <w:rPr>
                <w:color w:val="000000"/>
                <w:sz w:val="24"/>
                <w:szCs w:val="24"/>
              </w:rPr>
              <w:t>Определение антител класса M (IgM) к вирусу паротита (Mumps virus) в крови</w:t>
            </w:r>
          </w:p>
        </w:tc>
      </w:tr>
      <w:tr w:rsidR="00D26BED" w:rsidRPr="00D041FD" w:rsidTr="00381F2D">
        <w:tc>
          <w:tcPr>
            <w:tcW w:w="588" w:type="dxa"/>
          </w:tcPr>
          <w:p w:rsidR="00D26BED" w:rsidRDefault="00EA5990" w:rsidP="00C64476">
            <w:pPr>
              <w:jc w:val="both"/>
              <w:rPr>
                <w:color w:val="000000"/>
              </w:rPr>
            </w:pPr>
            <w:r>
              <w:rPr>
                <w:color w:val="000000"/>
              </w:rPr>
              <w:lastRenderedPageBreak/>
              <w:t>745</w:t>
            </w:r>
          </w:p>
        </w:tc>
        <w:tc>
          <w:tcPr>
            <w:tcW w:w="9300" w:type="dxa"/>
            <w:vAlign w:val="center"/>
          </w:tcPr>
          <w:p w:rsidR="00D26BED" w:rsidRPr="00EC4561" w:rsidRDefault="00D26BED" w:rsidP="00D26BED">
            <w:pPr>
              <w:widowControl w:val="0"/>
              <w:autoSpaceDE w:val="0"/>
              <w:autoSpaceDN w:val="0"/>
              <w:adjustRightInd w:val="0"/>
              <w:spacing w:before="15" w:line="225" w:lineRule="exact"/>
              <w:ind w:left="15"/>
              <w:rPr>
                <w:color w:val="000000"/>
                <w:sz w:val="24"/>
                <w:szCs w:val="24"/>
              </w:rPr>
            </w:pPr>
            <w:r w:rsidRPr="00EC4561">
              <w:rPr>
                <w:color w:val="000000"/>
                <w:sz w:val="24"/>
                <w:szCs w:val="24"/>
              </w:rPr>
              <w:t>Определение антител класса M (IgM) к вирусу простого герпеса 1 и 2 типов (Herpes simplex virus types 1, 2) в крови</w:t>
            </w:r>
          </w:p>
        </w:tc>
      </w:tr>
      <w:tr w:rsidR="00D26BED" w:rsidRPr="00D041FD" w:rsidTr="00381F2D">
        <w:tc>
          <w:tcPr>
            <w:tcW w:w="588" w:type="dxa"/>
          </w:tcPr>
          <w:p w:rsidR="00D26BED" w:rsidRDefault="00EA5990" w:rsidP="00C64476">
            <w:pPr>
              <w:jc w:val="both"/>
              <w:rPr>
                <w:color w:val="000000"/>
              </w:rPr>
            </w:pPr>
            <w:r>
              <w:rPr>
                <w:color w:val="000000"/>
              </w:rPr>
              <w:t>746</w:t>
            </w:r>
          </w:p>
        </w:tc>
        <w:tc>
          <w:tcPr>
            <w:tcW w:w="9300" w:type="dxa"/>
            <w:vAlign w:val="center"/>
          </w:tcPr>
          <w:p w:rsidR="00D26BED" w:rsidRPr="00EC4561" w:rsidRDefault="00D26BED" w:rsidP="00D26BED">
            <w:pPr>
              <w:widowControl w:val="0"/>
              <w:autoSpaceDE w:val="0"/>
              <w:autoSpaceDN w:val="0"/>
              <w:adjustRightInd w:val="0"/>
              <w:spacing w:before="15" w:line="225" w:lineRule="exact"/>
              <w:ind w:left="15"/>
              <w:rPr>
                <w:color w:val="000000"/>
                <w:sz w:val="24"/>
                <w:szCs w:val="24"/>
              </w:rPr>
            </w:pPr>
            <w:r w:rsidRPr="00EC4561">
              <w:rPr>
                <w:color w:val="000000"/>
                <w:sz w:val="24"/>
                <w:szCs w:val="24"/>
              </w:rPr>
              <w:t>Определение антител класса M (IgM) к возбудителям иксодовых клещевых боррелиозов группы Borrelia burgdorferi sensu lato в крови</w:t>
            </w:r>
          </w:p>
        </w:tc>
      </w:tr>
      <w:tr w:rsidR="00D26BED" w:rsidRPr="00D041FD" w:rsidTr="00381F2D">
        <w:tc>
          <w:tcPr>
            <w:tcW w:w="588" w:type="dxa"/>
          </w:tcPr>
          <w:p w:rsidR="00D26BED" w:rsidRDefault="00EA5990" w:rsidP="00C64476">
            <w:pPr>
              <w:jc w:val="both"/>
              <w:rPr>
                <w:color w:val="000000"/>
              </w:rPr>
            </w:pPr>
            <w:r>
              <w:rPr>
                <w:color w:val="000000"/>
              </w:rPr>
              <w:t>747</w:t>
            </w:r>
          </w:p>
        </w:tc>
        <w:tc>
          <w:tcPr>
            <w:tcW w:w="9300" w:type="dxa"/>
            <w:vAlign w:val="center"/>
          </w:tcPr>
          <w:p w:rsidR="00D26BED" w:rsidRPr="00EC4561" w:rsidRDefault="00D26BED" w:rsidP="00D26BED">
            <w:pPr>
              <w:widowControl w:val="0"/>
              <w:autoSpaceDE w:val="0"/>
              <w:autoSpaceDN w:val="0"/>
              <w:adjustRightInd w:val="0"/>
              <w:spacing w:before="15" w:line="225" w:lineRule="exact"/>
              <w:ind w:left="15"/>
              <w:rPr>
                <w:color w:val="000000"/>
                <w:sz w:val="24"/>
                <w:szCs w:val="24"/>
              </w:rPr>
            </w:pPr>
            <w:r w:rsidRPr="00EC4561">
              <w:rPr>
                <w:color w:val="000000"/>
                <w:sz w:val="24"/>
                <w:szCs w:val="24"/>
              </w:rPr>
              <w:t>Определение антител класса M (IgM) к капсидному антигену (VCA) вируса Эпштейна-Барр (Epstein-Barr virus) в крови</w:t>
            </w:r>
          </w:p>
        </w:tc>
      </w:tr>
      <w:tr w:rsidR="00D26BED" w:rsidRPr="00D041FD" w:rsidTr="00381F2D">
        <w:tc>
          <w:tcPr>
            <w:tcW w:w="588" w:type="dxa"/>
          </w:tcPr>
          <w:p w:rsidR="00D26BED" w:rsidRDefault="00EA5990" w:rsidP="00C64476">
            <w:pPr>
              <w:jc w:val="both"/>
              <w:rPr>
                <w:color w:val="000000"/>
              </w:rPr>
            </w:pPr>
            <w:r>
              <w:rPr>
                <w:color w:val="000000"/>
              </w:rPr>
              <w:t>748</w:t>
            </w:r>
          </w:p>
        </w:tc>
        <w:tc>
          <w:tcPr>
            <w:tcW w:w="9300" w:type="dxa"/>
            <w:vAlign w:val="center"/>
          </w:tcPr>
          <w:p w:rsidR="00D26BED" w:rsidRPr="00EC4561" w:rsidRDefault="00D26BED" w:rsidP="00D26BED">
            <w:pPr>
              <w:widowControl w:val="0"/>
              <w:autoSpaceDE w:val="0"/>
              <w:autoSpaceDN w:val="0"/>
              <w:adjustRightInd w:val="0"/>
              <w:spacing w:before="15" w:line="225" w:lineRule="exact"/>
              <w:ind w:left="15"/>
              <w:rPr>
                <w:color w:val="000000"/>
                <w:sz w:val="24"/>
                <w:szCs w:val="24"/>
              </w:rPr>
            </w:pPr>
            <w:r w:rsidRPr="00EC4561">
              <w:rPr>
                <w:color w:val="000000"/>
                <w:sz w:val="24"/>
                <w:szCs w:val="24"/>
              </w:rPr>
              <w:t>Определение антител класса M (IgM) к токсоплазме (Toxoplasma gondii) в крови</w:t>
            </w:r>
          </w:p>
        </w:tc>
      </w:tr>
      <w:tr w:rsidR="00D26BED" w:rsidRPr="00D041FD" w:rsidTr="00381F2D">
        <w:tc>
          <w:tcPr>
            <w:tcW w:w="588" w:type="dxa"/>
          </w:tcPr>
          <w:p w:rsidR="00D26BED" w:rsidRDefault="00EA5990" w:rsidP="00C64476">
            <w:pPr>
              <w:jc w:val="both"/>
              <w:rPr>
                <w:color w:val="000000"/>
              </w:rPr>
            </w:pPr>
            <w:r>
              <w:rPr>
                <w:color w:val="000000"/>
              </w:rPr>
              <w:t>749</w:t>
            </w:r>
          </w:p>
        </w:tc>
        <w:tc>
          <w:tcPr>
            <w:tcW w:w="9300" w:type="dxa"/>
            <w:vAlign w:val="center"/>
          </w:tcPr>
          <w:p w:rsidR="00D26BED" w:rsidRPr="00EC4561" w:rsidRDefault="00D26BED" w:rsidP="00D26BED">
            <w:pPr>
              <w:widowControl w:val="0"/>
              <w:autoSpaceDE w:val="0"/>
              <w:autoSpaceDN w:val="0"/>
              <w:adjustRightInd w:val="0"/>
              <w:spacing w:before="15" w:line="225" w:lineRule="exact"/>
              <w:ind w:left="15"/>
              <w:rPr>
                <w:color w:val="000000"/>
                <w:sz w:val="24"/>
                <w:szCs w:val="24"/>
              </w:rPr>
            </w:pPr>
            <w:r w:rsidRPr="00EC4561">
              <w:rPr>
                <w:color w:val="000000"/>
                <w:sz w:val="24"/>
                <w:szCs w:val="24"/>
              </w:rPr>
              <w:t>Определение антител класса M (IgM) к хламидии трахоматис (Chlamydia trachomatis) в крови</w:t>
            </w:r>
          </w:p>
        </w:tc>
      </w:tr>
      <w:tr w:rsidR="00D26BED" w:rsidRPr="00D041FD" w:rsidTr="00381F2D">
        <w:tc>
          <w:tcPr>
            <w:tcW w:w="588" w:type="dxa"/>
          </w:tcPr>
          <w:p w:rsidR="00D26BED" w:rsidRDefault="00EA5990" w:rsidP="00C64476">
            <w:pPr>
              <w:jc w:val="both"/>
              <w:rPr>
                <w:color w:val="000000"/>
              </w:rPr>
            </w:pPr>
            <w:r>
              <w:rPr>
                <w:color w:val="000000"/>
              </w:rPr>
              <w:t>750</w:t>
            </w:r>
          </w:p>
        </w:tc>
        <w:tc>
          <w:tcPr>
            <w:tcW w:w="9300" w:type="dxa"/>
            <w:vAlign w:val="center"/>
          </w:tcPr>
          <w:p w:rsidR="00D26BED" w:rsidRPr="00EC4561" w:rsidRDefault="00D26BED" w:rsidP="00D26BED">
            <w:pPr>
              <w:widowControl w:val="0"/>
              <w:autoSpaceDE w:val="0"/>
              <w:autoSpaceDN w:val="0"/>
              <w:adjustRightInd w:val="0"/>
              <w:spacing w:before="15" w:line="225" w:lineRule="exact"/>
              <w:ind w:left="15"/>
              <w:rPr>
                <w:color w:val="000000"/>
                <w:sz w:val="24"/>
                <w:szCs w:val="24"/>
              </w:rPr>
            </w:pPr>
            <w:r w:rsidRPr="00EC4561">
              <w:rPr>
                <w:color w:val="000000"/>
                <w:sz w:val="24"/>
                <w:szCs w:val="24"/>
              </w:rPr>
              <w:t>Определение антител класса M (IgM) к цитомегаловирусу (Cytomegalovirus) в крови</w:t>
            </w:r>
          </w:p>
        </w:tc>
      </w:tr>
      <w:tr w:rsidR="00D26BED" w:rsidRPr="00D041FD" w:rsidTr="00381F2D">
        <w:tc>
          <w:tcPr>
            <w:tcW w:w="588" w:type="dxa"/>
          </w:tcPr>
          <w:p w:rsidR="00D26BED" w:rsidRDefault="00EA5990" w:rsidP="00C64476">
            <w:pPr>
              <w:jc w:val="both"/>
              <w:rPr>
                <w:color w:val="000000"/>
              </w:rPr>
            </w:pPr>
            <w:r>
              <w:rPr>
                <w:color w:val="000000"/>
              </w:rPr>
              <w:t>751</w:t>
            </w:r>
          </w:p>
        </w:tc>
        <w:tc>
          <w:tcPr>
            <w:tcW w:w="9300" w:type="dxa"/>
            <w:vAlign w:val="center"/>
          </w:tcPr>
          <w:p w:rsidR="00D26BED" w:rsidRPr="00EC4561" w:rsidRDefault="00D26BED" w:rsidP="00D26BED">
            <w:pPr>
              <w:widowControl w:val="0"/>
              <w:autoSpaceDE w:val="0"/>
              <w:autoSpaceDN w:val="0"/>
              <w:adjustRightInd w:val="0"/>
              <w:spacing w:before="15" w:line="225" w:lineRule="exact"/>
              <w:ind w:left="15"/>
              <w:rPr>
                <w:color w:val="000000"/>
                <w:sz w:val="24"/>
                <w:szCs w:val="24"/>
              </w:rPr>
            </w:pPr>
            <w:r w:rsidRPr="00EC4561">
              <w:rPr>
                <w:color w:val="000000"/>
                <w:sz w:val="24"/>
                <w:szCs w:val="24"/>
              </w:rPr>
              <w:t>Определение антител класса M к ядерному антигену (anti-HBc IgM) вируса гепатита B (Hepatitis B virus) в крови</w:t>
            </w:r>
          </w:p>
        </w:tc>
      </w:tr>
      <w:tr w:rsidR="00D26BED" w:rsidRPr="00D041FD" w:rsidTr="00381F2D">
        <w:tc>
          <w:tcPr>
            <w:tcW w:w="588" w:type="dxa"/>
          </w:tcPr>
          <w:p w:rsidR="00D26BED" w:rsidRDefault="00EA5990" w:rsidP="00C64476">
            <w:pPr>
              <w:jc w:val="both"/>
              <w:rPr>
                <w:color w:val="000000"/>
              </w:rPr>
            </w:pPr>
            <w:r>
              <w:rPr>
                <w:color w:val="000000"/>
              </w:rPr>
              <w:t>752</w:t>
            </w:r>
          </w:p>
        </w:tc>
        <w:tc>
          <w:tcPr>
            <w:tcW w:w="9300" w:type="dxa"/>
            <w:vAlign w:val="center"/>
          </w:tcPr>
          <w:p w:rsidR="00D26BED" w:rsidRPr="00EC4561" w:rsidRDefault="00D26BED" w:rsidP="00D26BED">
            <w:pPr>
              <w:widowControl w:val="0"/>
              <w:autoSpaceDE w:val="0"/>
              <w:autoSpaceDN w:val="0"/>
              <w:adjustRightInd w:val="0"/>
              <w:spacing w:before="15" w:line="225" w:lineRule="exact"/>
              <w:ind w:left="15"/>
              <w:rPr>
                <w:color w:val="000000"/>
                <w:sz w:val="24"/>
                <w:szCs w:val="24"/>
              </w:rPr>
            </w:pPr>
            <w:r w:rsidRPr="00EC4561">
              <w:rPr>
                <w:color w:val="000000"/>
                <w:sz w:val="24"/>
                <w:szCs w:val="24"/>
              </w:rPr>
              <w:t>Определение антител классов A, M, G (IgM, IgA, IgG) к лямблиям в крови</w:t>
            </w:r>
          </w:p>
        </w:tc>
      </w:tr>
      <w:tr w:rsidR="00D26BED" w:rsidRPr="00D041FD" w:rsidTr="00381F2D">
        <w:tc>
          <w:tcPr>
            <w:tcW w:w="588" w:type="dxa"/>
          </w:tcPr>
          <w:p w:rsidR="00D26BED" w:rsidRDefault="00EA5990" w:rsidP="00C64476">
            <w:pPr>
              <w:jc w:val="both"/>
              <w:rPr>
                <w:color w:val="000000"/>
              </w:rPr>
            </w:pPr>
            <w:r>
              <w:rPr>
                <w:color w:val="000000"/>
              </w:rPr>
              <w:t>753</w:t>
            </w:r>
          </w:p>
        </w:tc>
        <w:tc>
          <w:tcPr>
            <w:tcW w:w="9300" w:type="dxa"/>
            <w:vAlign w:val="center"/>
          </w:tcPr>
          <w:p w:rsidR="00D26BED" w:rsidRPr="00EC4561" w:rsidRDefault="00D26BED" w:rsidP="00D26BED">
            <w:pPr>
              <w:widowControl w:val="0"/>
              <w:autoSpaceDE w:val="0"/>
              <w:autoSpaceDN w:val="0"/>
              <w:adjustRightInd w:val="0"/>
              <w:spacing w:before="15" w:line="225" w:lineRule="exact"/>
              <w:ind w:left="15"/>
              <w:rPr>
                <w:color w:val="000000"/>
                <w:sz w:val="24"/>
                <w:szCs w:val="24"/>
              </w:rPr>
            </w:pPr>
            <w:r w:rsidRPr="00EC4561">
              <w:rPr>
                <w:color w:val="000000"/>
                <w:sz w:val="24"/>
                <w:szCs w:val="24"/>
              </w:rPr>
              <w:t>Определение антител классов к ядерному антигену (HBcAg) вируса гепатита B (Hepatitis B virus) в крови</w:t>
            </w:r>
          </w:p>
        </w:tc>
      </w:tr>
      <w:tr w:rsidR="00D26BED" w:rsidRPr="00D041FD" w:rsidTr="00381F2D">
        <w:tc>
          <w:tcPr>
            <w:tcW w:w="588" w:type="dxa"/>
          </w:tcPr>
          <w:p w:rsidR="00D26BED" w:rsidRDefault="00EA5990" w:rsidP="00C64476">
            <w:pPr>
              <w:jc w:val="both"/>
              <w:rPr>
                <w:color w:val="000000"/>
              </w:rPr>
            </w:pPr>
            <w:r>
              <w:rPr>
                <w:color w:val="000000"/>
              </w:rPr>
              <w:t>754</w:t>
            </w:r>
          </w:p>
        </w:tc>
        <w:tc>
          <w:tcPr>
            <w:tcW w:w="9300" w:type="dxa"/>
            <w:vAlign w:val="center"/>
          </w:tcPr>
          <w:p w:rsidR="00D26BED" w:rsidRPr="00EC4561" w:rsidRDefault="00D26BED" w:rsidP="00D26BED">
            <w:pPr>
              <w:widowControl w:val="0"/>
              <w:autoSpaceDE w:val="0"/>
              <w:autoSpaceDN w:val="0"/>
              <w:adjustRightInd w:val="0"/>
              <w:spacing w:before="15" w:line="225" w:lineRule="exact"/>
              <w:ind w:left="15"/>
              <w:rPr>
                <w:color w:val="000000"/>
                <w:sz w:val="24"/>
                <w:szCs w:val="24"/>
              </w:rPr>
            </w:pPr>
            <w:r w:rsidRPr="00EC4561">
              <w:rPr>
                <w:color w:val="000000"/>
                <w:sz w:val="24"/>
                <w:szCs w:val="24"/>
              </w:rPr>
              <w:t>Определение индекса авидности антител класса G (IgG avidity) к вирусу краснухи (Rubella virus) в крови</w:t>
            </w:r>
          </w:p>
        </w:tc>
      </w:tr>
      <w:tr w:rsidR="00D26BED" w:rsidRPr="00D041FD" w:rsidTr="00381F2D">
        <w:tc>
          <w:tcPr>
            <w:tcW w:w="588" w:type="dxa"/>
          </w:tcPr>
          <w:p w:rsidR="00D26BED" w:rsidRDefault="00EA5990" w:rsidP="00C64476">
            <w:pPr>
              <w:jc w:val="both"/>
              <w:rPr>
                <w:color w:val="000000"/>
              </w:rPr>
            </w:pPr>
            <w:r>
              <w:rPr>
                <w:color w:val="000000"/>
              </w:rPr>
              <w:t>755</w:t>
            </w:r>
          </w:p>
        </w:tc>
        <w:tc>
          <w:tcPr>
            <w:tcW w:w="9300" w:type="dxa"/>
            <w:vAlign w:val="center"/>
          </w:tcPr>
          <w:p w:rsidR="00D26BED" w:rsidRPr="00EC4561" w:rsidRDefault="00D26BED" w:rsidP="00D26BED">
            <w:pPr>
              <w:widowControl w:val="0"/>
              <w:autoSpaceDE w:val="0"/>
              <w:autoSpaceDN w:val="0"/>
              <w:adjustRightInd w:val="0"/>
              <w:spacing w:before="15" w:line="225" w:lineRule="exact"/>
              <w:ind w:left="15"/>
              <w:rPr>
                <w:color w:val="000000"/>
                <w:sz w:val="24"/>
                <w:szCs w:val="24"/>
              </w:rPr>
            </w:pPr>
            <w:r w:rsidRPr="00EC4561">
              <w:rPr>
                <w:color w:val="000000"/>
                <w:sz w:val="24"/>
                <w:szCs w:val="24"/>
              </w:rPr>
              <w:t>Определение индекса авидности антител класса G (IgG avidity) к цитомегаловирусу (Cytomegalovirus) в крови</w:t>
            </w:r>
          </w:p>
        </w:tc>
      </w:tr>
      <w:tr w:rsidR="00D26BED" w:rsidRPr="00D041FD" w:rsidTr="00381F2D">
        <w:tc>
          <w:tcPr>
            <w:tcW w:w="588" w:type="dxa"/>
          </w:tcPr>
          <w:p w:rsidR="00D26BED" w:rsidRDefault="00EA5990" w:rsidP="00C64476">
            <w:pPr>
              <w:jc w:val="both"/>
              <w:rPr>
                <w:color w:val="000000"/>
              </w:rPr>
            </w:pPr>
            <w:r>
              <w:rPr>
                <w:color w:val="000000"/>
              </w:rPr>
              <w:t>756</w:t>
            </w:r>
          </w:p>
        </w:tc>
        <w:tc>
          <w:tcPr>
            <w:tcW w:w="9300" w:type="dxa"/>
            <w:vAlign w:val="center"/>
          </w:tcPr>
          <w:p w:rsidR="00D26BED" w:rsidRPr="00EC4561" w:rsidRDefault="00D26BED" w:rsidP="00D26BED">
            <w:pPr>
              <w:widowControl w:val="0"/>
              <w:autoSpaceDE w:val="0"/>
              <w:autoSpaceDN w:val="0"/>
              <w:adjustRightInd w:val="0"/>
              <w:spacing w:before="15" w:line="225" w:lineRule="exact"/>
              <w:ind w:left="15"/>
              <w:rPr>
                <w:color w:val="000000"/>
                <w:sz w:val="24"/>
                <w:szCs w:val="24"/>
              </w:rPr>
            </w:pPr>
            <w:r w:rsidRPr="00EC4561">
              <w:rPr>
                <w:color w:val="000000"/>
                <w:sz w:val="24"/>
                <w:szCs w:val="24"/>
              </w:rPr>
              <w:t>Определение интерлейкина-6 в сыворотке крови</w:t>
            </w:r>
          </w:p>
        </w:tc>
      </w:tr>
      <w:tr w:rsidR="00D26BED" w:rsidRPr="00D041FD" w:rsidTr="00381F2D">
        <w:tc>
          <w:tcPr>
            <w:tcW w:w="588" w:type="dxa"/>
          </w:tcPr>
          <w:p w:rsidR="00D26BED" w:rsidRDefault="00EA5990" w:rsidP="00C64476">
            <w:pPr>
              <w:jc w:val="both"/>
              <w:rPr>
                <w:color w:val="000000"/>
              </w:rPr>
            </w:pPr>
            <w:r>
              <w:rPr>
                <w:color w:val="000000"/>
              </w:rPr>
              <w:t>757</w:t>
            </w:r>
          </w:p>
        </w:tc>
        <w:tc>
          <w:tcPr>
            <w:tcW w:w="9300" w:type="dxa"/>
            <w:vAlign w:val="center"/>
          </w:tcPr>
          <w:p w:rsidR="00D26BED" w:rsidRPr="00EC4561" w:rsidRDefault="00D26BED" w:rsidP="00D26BED">
            <w:pPr>
              <w:widowControl w:val="0"/>
              <w:autoSpaceDE w:val="0"/>
              <w:autoSpaceDN w:val="0"/>
              <w:adjustRightInd w:val="0"/>
              <w:spacing w:before="15" w:line="225" w:lineRule="exact"/>
              <w:ind w:left="15"/>
              <w:rPr>
                <w:color w:val="000000"/>
                <w:sz w:val="24"/>
                <w:szCs w:val="24"/>
              </w:rPr>
            </w:pPr>
            <w:r w:rsidRPr="00EC4561">
              <w:rPr>
                <w:color w:val="000000"/>
                <w:sz w:val="24"/>
                <w:szCs w:val="24"/>
              </w:rPr>
              <w:t>Определение содержания антинуклеарных антител в крови, методом иммуноблоттинга</w:t>
            </w:r>
          </w:p>
        </w:tc>
      </w:tr>
      <w:tr w:rsidR="00D26BED" w:rsidRPr="00D041FD" w:rsidTr="00381F2D">
        <w:tc>
          <w:tcPr>
            <w:tcW w:w="588" w:type="dxa"/>
          </w:tcPr>
          <w:p w:rsidR="00D26BED" w:rsidRDefault="00EA5990" w:rsidP="00C64476">
            <w:pPr>
              <w:jc w:val="both"/>
              <w:rPr>
                <w:color w:val="000000"/>
              </w:rPr>
            </w:pPr>
            <w:r>
              <w:rPr>
                <w:color w:val="000000"/>
              </w:rPr>
              <w:t>758</w:t>
            </w:r>
          </w:p>
        </w:tc>
        <w:tc>
          <w:tcPr>
            <w:tcW w:w="9300" w:type="dxa"/>
            <w:vAlign w:val="center"/>
          </w:tcPr>
          <w:p w:rsidR="00D26BED" w:rsidRPr="00EC4561" w:rsidRDefault="00D26BED" w:rsidP="00D26BED">
            <w:pPr>
              <w:widowControl w:val="0"/>
              <w:autoSpaceDE w:val="0"/>
              <w:autoSpaceDN w:val="0"/>
              <w:adjustRightInd w:val="0"/>
              <w:spacing w:before="15" w:line="225" w:lineRule="exact"/>
              <w:ind w:left="15"/>
              <w:rPr>
                <w:color w:val="000000"/>
                <w:sz w:val="24"/>
                <w:szCs w:val="24"/>
              </w:rPr>
            </w:pPr>
            <w:r w:rsidRPr="00EC4561">
              <w:rPr>
                <w:color w:val="000000"/>
                <w:sz w:val="24"/>
                <w:szCs w:val="24"/>
              </w:rPr>
              <w:t>Определение содержания антител к аксиалогликопротеиновому рецептору (</w:t>
            </w:r>
            <w:proofErr w:type="gramStart"/>
            <w:r w:rsidRPr="00EC4561">
              <w:rPr>
                <w:color w:val="000000"/>
                <w:sz w:val="24"/>
                <w:szCs w:val="24"/>
              </w:rPr>
              <w:t>анти</w:t>
            </w:r>
            <w:proofErr w:type="gramEnd"/>
            <w:r w:rsidRPr="00EC4561">
              <w:rPr>
                <w:color w:val="000000"/>
                <w:sz w:val="24"/>
                <w:szCs w:val="24"/>
              </w:rPr>
              <w:t>-ASGPR) в крови</w:t>
            </w:r>
          </w:p>
        </w:tc>
      </w:tr>
      <w:tr w:rsidR="00D26BED" w:rsidRPr="00D041FD" w:rsidTr="00381F2D">
        <w:tc>
          <w:tcPr>
            <w:tcW w:w="588" w:type="dxa"/>
          </w:tcPr>
          <w:p w:rsidR="00D26BED" w:rsidRDefault="00EA5990" w:rsidP="00C64476">
            <w:pPr>
              <w:jc w:val="both"/>
              <w:rPr>
                <w:color w:val="000000"/>
              </w:rPr>
            </w:pPr>
            <w:r>
              <w:rPr>
                <w:color w:val="000000"/>
              </w:rPr>
              <w:t>759</w:t>
            </w:r>
          </w:p>
        </w:tc>
        <w:tc>
          <w:tcPr>
            <w:tcW w:w="9300" w:type="dxa"/>
            <w:vAlign w:val="center"/>
          </w:tcPr>
          <w:p w:rsidR="00D26BED" w:rsidRPr="00EC4561" w:rsidRDefault="00D26BED" w:rsidP="00D26BED">
            <w:pPr>
              <w:widowControl w:val="0"/>
              <w:autoSpaceDE w:val="0"/>
              <w:autoSpaceDN w:val="0"/>
              <w:adjustRightInd w:val="0"/>
              <w:spacing w:before="15" w:line="225" w:lineRule="exact"/>
              <w:ind w:left="15"/>
              <w:rPr>
                <w:color w:val="000000"/>
                <w:sz w:val="24"/>
                <w:szCs w:val="24"/>
              </w:rPr>
            </w:pPr>
            <w:r w:rsidRPr="00EC4561">
              <w:rPr>
                <w:color w:val="000000"/>
                <w:sz w:val="24"/>
                <w:szCs w:val="24"/>
              </w:rPr>
              <w:t>Определение содержания антител к антигенам ядра клетки и ДНК</w:t>
            </w:r>
          </w:p>
        </w:tc>
      </w:tr>
      <w:tr w:rsidR="00D26BED" w:rsidRPr="00D041FD" w:rsidTr="00381F2D">
        <w:tc>
          <w:tcPr>
            <w:tcW w:w="588" w:type="dxa"/>
          </w:tcPr>
          <w:p w:rsidR="00D26BED" w:rsidRDefault="00EA5990" w:rsidP="00C64476">
            <w:pPr>
              <w:jc w:val="both"/>
              <w:rPr>
                <w:color w:val="000000"/>
              </w:rPr>
            </w:pPr>
            <w:r>
              <w:rPr>
                <w:color w:val="000000"/>
              </w:rPr>
              <w:t>760</w:t>
            </w:r>
          </w:p>
        </w:tc>
        <w:tc>
          <w:tcPr>
            <w:tcW w:w="9300" w:type="dxa"/>
            <w:vAlign w:val="center"/>
          </w:tcPr>
          <w:p w:rsidR="00D26BED" w:rsidRPr="00EC4561" w:rsidRDefault="00D26BED" w:rsidP="00D26BED">
            <w:pPr>
              <w:widowControl w:val="0"/>
              <w:autoSpaceDE w:val="0"/>
              <w:autoSpaceDN w:val="0"/>
              <w:adjustRightInd w:val="0"/>
              <w:spacing w:before="15" w:line="225" w:lineRule="exact"/>
              <w:ind w:left="15"/>
              <w:rPr>
                <w:color w:val="000000"/>
                <w:sz w:val="24"/>
                <w:szCs w:val="24"/>
              </w:rPr>
            </w:pPr>
            <w:r w:rsidRPr="00EC4561">
              <w:rPr>
                <w:color w:val="000000"/>
                <w:sz w:val="24"/>
                <w:szCs w:val="24"/>
              </w:rPr>
              <w:t>Определение суммарных антител классов M и G (anti-HCV IgG и anti-HCV IgM) к вирусу гепатита C (Hepatitis C virus) в крови</w:t>
            </w:r>
          </w:p>
        </w:tc>
      </w:tr>
      <w:tr w:rsidR="00D26BED" w:rsidRPr="00D041FD" w:rsidTr="00381F2D">
        <w:tc>
          <w:tcPr>
            <w:tcW w:w="588" w:type="dxa"/>
          </w:tcPr>
          <w:p w:rsidR="00D26BED" w:rsidRDefault="00EA5990" w:rsidP="00C64476">
            <w:pPr>
              <w:jc w:val="both"/>
              <w:rPr>
                <w:color w:val="000000"/>
              </w:rPr>
            </w:pPr>
            <w:r>
              <w:rPr>
                <w:color w:val="000000"/>
              </w:rPr>
              <w:t>761</w:t>
            </w:r>
          </w:p>
        </w:tc>
        <w:tc>
          <w:tcPr>
            <w:tcW w:w="9300" w:type="dxa"/>
            <w:vAlign w:val="center"/>
          </w:tcPr>
          <w:p w:rsidR="00D26BED" w:rsidRPr="00EC4561" w:rsidRDefault="00D26BED" w:rsidP="00D26BED">
            <w:pPr>
              <w:widowControl w:val="0"/>
              <w:autoSpaceDE w:val="0"/>
              <w:autoSpaceDN w:val="0"/>
              <w:adjustRightInd w:val="0"/>
              <w:spacing w:before="15" w:line="225" w:lineRule="exact"/>
              <w:ind w:left="15"/>
              <w:rPr>
                <w:color w:val="000000"/>
                <w:sz w:val="24"/>
                <w:szCs w:val="24"/>
              </w:rPr>
            </w:pPr>
            <w:r w:rsidRPr="00EC4561">
              <w:rPr>
                <w:color w:val="000000"/>
                <w:sz w:val="24"/>
                <w:szCs w:val="24"/>
              </w:rPr>
              <w:t>Скрининговое обследование на гельминтозы (Opisthorchis IgG, Toxocara IgG, Trichinella IgG, Echinococcus IgG)</w:t>
            </w:r>
          </w:p>
        </w:tc>
      </w:tr>
      <w:tr w:rsidR="00D26BED" w:rsidRPr="00D041FD" w:rsidTr="00381F2D">
        <w:tc>
          <w:tcPr>
            <w:tcW w:w="588" w:type="dxa"/>
          </w:tcPr>
          <w:p w:rsidR="00D26BED" w:rsidRDefault="00EA5990" w:rsidP="00C64476">
            <w:pPr>
              <w:jc w:val="both"/>
              <w:rPr>
                <w:color w:val="000000"/>
              </w:rPr>
            </w:pPr>
            <w:r>
              <w:rPr>
                <w:color w:val="000000"/>
              </w:rPr>
              <w:t>762</w:t>
            </w:r>
          </w:p>
        </w:tc>
        <w:tc>
          <w:tcPr>
            <w:tcW w:w="9300" w:type="dxa"/>
            <w:vAlign w:val="center"/>
          </w:tcPr>
          <w:p w:rsidR="00D26BED" w:rsidRPr="00EC4561" w:rsidRDefault="00D26BED" w:rsidP="00D26BED">
            <w:pPr>
              <w:widowControl w:val="0"/>
              <w:autoSpaceDE w:val="0"/>
              <w:autoSpaceDN w:val="0"/>
              <w:adjustRightInd w:val="0"/>
              <w:spacing w:before="15" w:line="225" w:lineRule="exact"/>
              <w:ind w:left="15"/>
              <w:rPr>
                <w:color w:val="000000"/>
                <w:sz w:val="24"/>
                <w:szCs w:val="24"/>
              </w:rPr>
            </w:pPr>
            <w:r w:rsidRPr="00EC4561">
              <w:rPr>
                <w:color w:val="000000"/>
                <w:sz w:val="24"/>
                <w:szCs w:val="24"/>
              </w:rPr>
              <w:t>Туберкулез, диагностика инфекции методом T-SPOT</w:t>
            </w:r>
          </w:p>
        </w:tc>
      </w:tr>
      <w:tr w:rsidR="00D26BED" w:rsidRPr="00D041FD" w:rsidTr="00381F2D">
        <w:tc>
          <w:tcPr>
            <w:tcW w:w="588" w:type="dxa"/>
          </w:tcPr>
          <w:p w:rsidR="00D26BED" w:rsidRDefault="00EA5990" w:rsidP="00C64476">
            <w:pPr>
              <w:jc w:val="both"/>
              <w:rPr>
                <w:color w:val="000000"/>
              </w:rPr>
            </w:pPr>
            <w:r>
              <w:rPr>
                <w:color w:val="000000"/>
              </w:rPr>
              <w:t>763</w:t>
            </w:r>
          </w:p>
        </w:tc>
        <w:tc>
          <w:tcPr>
            <w:tcW w:w="9300" w:type="dxa"/>
            <w:vAlign w:val="center"/>
          </w:tcPr>
          <w:p w:rsidR="00D26BED" w:rsidRPr="00EC4561" w:rsidRDefault="00D26BED" w:rsidP="00D26BED">
            <w:pPr>
              <w:widowControl w:val="0"/>
              <w:autoSpaceDE w:val="0"/>
              <w:autoSpaceDN w:val="0"/>
              <w:adjustRightInd w:val="0"/>
              <w:spacing w:before="15" w:line="225" w:lineRule="exact"/>
              <w:ind w:left="15"/>
              <w:rPr>
                <w:color w:val="000000"/>
                <w:sz w:val="24"/>
                <w:szCs w:val="24"/>
              </w:rPr>
            </w:pPr>
            <w:r w:rsidRPr="00EC4561">
              <w:rPr>
                <w:color w:val="000000"/>
                <w:sz w:val="24"/>
                <w:szCs w:val="24"/>
              </w:rPr>
              <w:t>ЭЛИ-В-6-Тест (общее состояние иммунной системы, подготовка к вакцинации, 6 антигенов)</w:t>
            </w:r>
          </w:p>
        </w:tc>
      </w:tr>
      <w:tr w:rsidR="00D26BED" w:rsidRPr="00D041FD" w:rsidTr="00381F2D">
        <w:tc>
          <w:tcPr>
            <w:tcW w:w="588" w:type="dxa"/>
          </w:tcPr>
          <w:p w:rsidR="00D26BED" w:rsidRDefault="00EA5990" w:rsidP="00C64476">
            <w:pPr>
              <w:jc w:val="both"/>
              <w:rPr>
                <w:color w:val="000000"/>
              </w:rPr>
            </w:pPr>
            <w:r>
              <w:rPr>
                <w:color w:val="000000"/>
              </w:rPr>
              <w:t>764</w:t>
            </w:r>
          </w:p>
        </w:tc>
        <w:tc>
          <w:tcPr>
            <w:tcW w:w="9300" w:type="dxa"/>
            <w:vAlign w:val="center"/>
          </w:tcPr>
          <w:p w:rsidR="00D26BED" w:rsidRPr="00EC4561" w:rsidRDefault="00D26BED" w:rsidP="00D26BED">
            <w:pPr>
              <w:widowControl w:val="0"/>
              <w:autoSpaceDE w:val="0"/>
              <w:autoSpaceDN w:val="0"/>
              <w:adjustRightInd w:val="0"/>
              <w:spacing w:before="15" w:line="225" w:lineRule="exact"/>
              <w:ind w:left="15"/>
              <w:rPr>
                <w:color w:val="000000"/>
                <w:sz w:val="24"/>
                <w:szCs w:val="24"/>
              </w:rPr>
            </w:pPr>
            <w:r w:rsidRPr="00EC4561">
              <w:rPr>
                <w:color w:val="000000"/>
                <w:sz w:val="24"/>
                <w:szCs w:val="24"/>
              </w:rPr>
              <w:t>ЭЛИ-Висцеро-Тест-24 (антитела к 24 антигенам основных органов и систем человека)</w:t>
            </w:r>
          </w:p>
        </w:tc>
      </w:tr>
      <w:tr w:rsidR="00D26BED" w:rsidRPr="00D041FD" w:rsidTr="00381F2D">
        <w:tc>
          <w:tcPr>
            <w:tcW w:w="588" w:type="dxa"/>
          </w:tcPr>
          <w:p w:rsidR="00D26BED" w:rsidRDefault="00D26BED" w:rsidP="00C64476">
            <w:pPr>
              <w:jc w:val="both"/>
              <w:rPr>
                <w:color w:val="000000"/>
              </w:rPr>
            </w:pPr>
          </w:p>
        </w:tc>
        <w:tc>
          <w:tcPr>
            <w:tcW w:w="9300" w:type="dxa"/>
            <w:vAlign w:val="center"/>
          </w:tcPr>
          <w:p w:rsidR="00D26BED" w:rsidRPr="00EC4561" w:rsidRDefault="00D26BED" w:rsidP="00D26BED">
            <w:pPr>
              <w:widowControl w:val="0"/>
              <w:autoSpaceDE w:val="0"/>
              <w:autoSpaceDN w:val="0"/>
              <w:adjustRightInd w:val="0"/>
              <w:spacing w:before="15" w:line="225" w:lineRule="exact"/>
              <w:ind w:left="15"/>
              <w:jc w:val="center"/>
              <w:rPr>
                <w:color w:val="000000"/>
                <w:sz w:val="24"/>
                <w:szCs w:val="24"/>
              </w:rPr>
            </w:pPr>
            <w:r w:rsidRPr="00EC4561">
              <w:rPr>
                <w:b/>
                <w:bCs/>
                <w:color w:val="000000"/>
                <w:sz w:val="24"/>
                <w:szCs w:val="24"/>
              </w:rPr>
              <w:t>Комплексные Услуги</w:t>
            </w:r>
          </w:p>
        </w:tc>
      </w:tr>
      <w:tr w:rsidR="00D26BED" w:rsidRPr="00D041FD" w:rsidTr="00381F2D">
        <w:tc>
          <w:tcPr>
            <w:tcW w:w="588" w:type="dxa"/>
          </w:tcPr>
          <w:p w:rsidR="00D26BED" w:rsidRDefault="003019A0" w:rsidP="00C64476">
            <w:pPr>
              <w:jc w:val="both"/>
              <w:rPr>
                <w:color w:val="000000"/>
              </w:rPr>
            </w:pPr>
            <w:r>
              <w:rPr>
                <w:color w:val="000000"/>
              </w:rPr>
              <w:t>765</w:t>
            </w:r>
          </w:p>
        </w:tc>
        <w:tc>
          <w:tcPr>
            <w:tcW w:w="9300" w:type="dxa"/>
            <w:vAlign w:val="center"/>
          </w:tcPr>
          <w:p w:rsidR="00D26BED" w:rsidRPr="00EC4561" w:rsidRDefault="00D26BED" w:rsidP="00D26BED">
            <w:pPr>
              <w:widowControl w:val="0"/>
              <w:autoSpaceDE w:val="0"/>
              <w:autoSpaceDN w:val="0"/>
              <w:adjustRightInd w:val="0"/>
              <w:spacing w:before="15" w:line="225" w:lineRule="exact"/>
              <w:ind w:left="15"/>
              <w:rPr>
                <w:color w:val="000000"/>
                <w:sz w:val="24"/>
                <w:szCs w:val="24"/>
              </w:rPr>
            </w:pPr>
            <w:r w:rsidRPr="00EC4561">
              <w:rPr>
                <w:color w:val="000000"/>
                <w:sz w:val="24"/>
                <w:szCs w:val="24"/>
              </w:rPr>
              <w:t>Базовые биохимические показатели</w:t>
            </w:r>
          </w:p>
        </w:tc>
      </w:tr>
      <w:tr w:rsidR="00D26BED" w:rsidRPr="00D041FD" w:rsidTr="00381F2D">
        <w:tc>
          <w:tcPr>
            <w:tcW w:w="588" w:type="dxa"/>
          </w:tcPr>
          <w:p w:rsidR="00D26BED" w:rsidRDefault="003019A0" w:rsidP="00C64476">
            <w:pPr>
              <w:jc w:val="both"/>
              <w:rPr>
                <w:color w:val="000000"/>
              </w:rPr>
            </w:pPr>
            <w:r>
              <w:rPr>
                <w:color w:val="000000"/>
              </w:rPr>
              <w:t>766</w:t>
            </w:r>
          </w:p>
        </w:tc>
        <w:tc>
          <w:tcPr>
            <w:tcW w:w="9300" w:type="dxa"/>
            <w:vAlign w:val="center"/>
          </w:tcPr>
          <w:p w:rsidR="00D26BED" w:rsidRPr="00EC4561" w:rsidRDefault="00D26BED" w:rsidP="00D26BED">
            <w:pPr>
              <w:widowControl w:val="0"/>
              <w:autoSpaceDE w:val="0"/>
              <w:autoSpaceDN w:val="0"/>
              <w:adjustRightInd w:val="0"/>
              <w:spacing w:before="15" w:line="225" w:lineRule="exact"/>
              <w:ind w:left="15"/>
              <w:rPr>
                <w:color w:val="000000"/>
                <w:sz w:val="24"/>
                <w:szCs w:val="24"/>
              </w:rPr>
            </w:pPr>
            <w:r w:rsidRPr="00EC4561">
              <w:rPr>
                <w:color w:val="000000"/>
                <w:sz w:val="24"/>
                <w:szCs w:val="24"/>
              </w:rPr>
              <w:t>Ген метилентетрагидрофолатредуктазы (MTHFR), полиморфизм 1298 A&gt;C</w:t>
            </w:r>
          </w:p>
        </w:tc>
      </w:tr>
      <w:tr w:rsidR="00D26BED" w:rsidRPr="00D041FD" w:rsidTr="00381F2D">
        <w:tc>
          <w:tcPr>
            <w:tcW w:w="588" w:type="dxa"/>
          </w:tcPr>
          <w:p w:rsidR="00D26BED" w:rsidRDefault="003019A0" w:rsidP="003019A0">
            <w:pPr>
              <w:jc w:val="both"/>
              <w:rPr>
                <w:color w:val="000000"/>
              </w:rPr>
            </w:pPr>
            <w:r>
              <w:rPr>
                <w:color w:val="000000"/>
              </w:rPr>
              <w:t>767</w:t>
            </w:r>
          </w:p>
        </w:tc>
        <w:tc>
          <w:tcPr>
            <w:tcW w:w="9300" w:type="dxa"/>
            <w:vAlign w:val="center"/>
          </w:tcPr>
          <w:p w:rsidR="00D26BED" w:rsidRPr="00EC4561" w:rsidRDefault="00D26BED" w:rsidP="00D26BED">
            <w:pPr>
              <w:widowControl w:val="0"/>
              <w:autoSpaceDE w:val="0"/>
              <w:autoSpaceDN w:val="0"/>
              <w:adjustRightInd w:val="0"/>
              <w:spacing w:before="15" w:line="225" w:lineRule="exact"/>
              <w:ind w:left="15"/>
              <w:rPr>
                <w:color w:val="000000"/>
                <w:sz w:val="24"/>
                <w:szCs w:val="24"/>
              </w:rPr>
            </w:pPr>
            <w:r w:rsidRPr="00EC4561">
              <w:rPr>
                <w:color w:val="000000"/>
                <w:sz w:val="24"/>
                <w:szCs w:val="24"/>
              </w:rPr>
              <w:t>Количественное определение одной группы психоактивных веществ, в том числе наркотических средств и психотропных веществ, их метаболитов в моче иммунохимическим методом</w:t>
            </w:r>
          </w:p>
        </w:tc>
      </w:tr>
      <w:tr w:rsidR="00D26BED" w:rsidRPr="00D041FD" w:rsidTr="00381F2D">
        <w:tc>
          <w:tcPr>
            <w:tcW w:w="588" w:type="dxa"/>
          </w:tcPr>
          <w:p w:rsidR="00D26BED" w:rsidRDefault="003019A0" w:rsidP="00C64476">
            <w:pPr>
              <w:jc w:val="both"/>
              <w:rPr>
                <w:color w:val="000000"/>
              </w:rPr>
            </w:pPr>
            <w:r>
              <w:rPr>
                <w:color w:val="000000"/>
              </w:rPr>
              <w:t>768</w:t>
            </w:r>
          </w:p>
        </w:tc>
        <w:tc>
          <w:tcPr>
            <w:tcW w:w="9300" w:type="dxa"/>
            <w:vAlign w:val="center"/>
          </w:tcPr>
          <w:p w:rsidR="00D26BED" w:rsidRPr="00EC4561" w:rsidRDefault="00D26BED" w:rsidP="00D26BED">
            <w:pPr>
              <w:widowControl w:val="0"/>
              <w:autoSpaceDE w:val="0"/>
              <w:autoSpaceDN w:val="0"/>
              <w:adjustRightInd w:val="0"/>
              <w:spacing w:before="15" w:line="225" w:lineRule="exact"/>
              <w:ind w:left="15"/>
              <w:rPr>
                <w:color w:val="000000"/>
                <w:sz w:val="24"/>
                <w:szCs w:val="24"/>
              </w:rPr>
            </w:pPr>
            <w:r w:rsidRPr="00EC4561">
              <w:rPr>
                <w:color w:val="000000"/>
                <w:sz w:val="24"/>
                <w:szCs w:val="24"/>
              </w:rPr>
              <w:t>Комплекс "Авитаминоз"</w:t>
            </w:r>
          </w:p>
        </w:tc>
      </w:tr>
      <w:tr w:rsidR="00D26BED" w:rsidRPr="00D041FD" w:rsidTr="00381F2D">
        <w:tc>
          <w:tcPr>
            <w:tcW w:w="588" w:type="dxa"/>
          </w:tcPr>
          <w:p w:rsidR="00D26BED" w:rsidRDefault="003019A0" w:rsidP="00C64476">
            <w:pPr>
              <w:jc w:val="both"/>
              <w:rPr>
                <w:color w:val="000000"/>
              </w:rPr>
            </w:pPr>
            <w:r>
              <w:rPr>
                <w:color w:val="000000"/>
              </w:rPr>
              <w:t>769</w:t>
            </w:r>
          </w:p>
        </w:tc>
        <w:tc>
          <w:tcPr>
            <w:tcW w:w="9300" w:type="dxa"/>
            <w:vAlign w:val="center"/>
          </w:tcPr>
          <w:p w:rsidR="00D26BED" w:rsidRPr="00EC4561" w:rsidRDefault="00D26BED" w:rsidP="00D26BED">
            <w:pPr>
              <w:widowControl w:val="0"/>
              <w:autoSpaceDE w:val="0"/>
              <w:autoSpaceDN w:val="0"/>
              <w:adjustRightInd w:val="0"/>
              <w:spacing w:before="15" w:line="225" w:lineRule="exact"/>
              <w:ind w:left="15"/>
              <w:rPr>
                <w:color w:val="000000"/>
                <w:sz w:val="24"/>
                <w:szCs w:val="24"/>
              </w:rPr>
            </w:pPr>
            <w:r w:rsidRPr="00EC4561">
              <w:rPr>
                <w:color w:val="000000"/>
                <w:sz w:val="24"/>
                <w:szCs w:val="24"/>
              </w:rPr>
              <w:t>Комплекс «Инсулинорезистентность»</w:t>
            </w:r>
          </w:p>
        </w:tc>
      </w:tr>
      <w:tr w:rsidR="00D26BED" w:rsidRPr="00D041FD" w:rsidTr="00381F2D">
        <w:tc>
          <w:tcPr>
            <w:tcW w:w="588" w:type="dxa"/>
          </w:tcPr>
          <w:p w:rsidR="00D26BED" w:rsidRDefault="003019A0" w:rsidP="00C64476">
            <w:pPr>
              <w:jc w:val="both"/>
              <w:rPr>
                <w:color w:val="000000"/>
              </w:rPr>
            </w:pPr>
            <w:r>
              <w:rPr>
                <w:color w:val="000000"/>
              </w:rPr>
              <w:t>770</w:t>
            </w:r>
          </w:p>
        </w:tc>
        <w:tc>
          <w:tcPr>
            <w:tcW w:w="9300" w:type="dxa"/>
            <w:vAlign w:val="center"/>
          </w:tcPr>
          <w:p w:rsidR="00D26BED" w:rsidRPr="00EC4561" w:rsidRDefault="00D26BED" w:rsidP="00D26BED">
            <w:pPr>
              <w:widowControl w:val="0"/>
              <w:autoSpaceDE w:val="0"/>
              <w:autoSpaceDN w:val="0"/>
              <w:adjustRightInd w:val="0"/>
              <w:spacing w:before="15" w:line="225" w:lineRule="exact"/>
              <w:ind w:left="15"/>
              <w:rPr>
                <w:color w:val="000000"/>
                <w:sz w:val="24"/>
                <w:szCs w:val="24"/>
              </w:rPr>
            </w:pPr>
            <w:r w:rsidRPr="00EC4561">
              <w:rPr>
                <w:color w:val="000000"/>
                <w:sz w:val="24"/>
                <w:szCs w:val="24"/>
              </w:rPr>
              <w:t>Комплекс «Онкопрофилактика для мужчин»</w:t>
            </w:r>
          </w:p>
        </w:tc>
      </w:tr>
      <w:tr w:rsidR="00D26BED" w:rsidRPr="00D041FD" w:rsidTr="00381F2D">
        <w:tc>
          <w:tcPr>
            <w:tcW w:w="588" w:type="dxa"/>
          </w:tcPr>
          <w:p w:rsidR="00D26BED" w:rsidRDefault="003019A0" w:rsidP="00C64476">
            <w:pPr>
              <w:jc w:val="both"/>
              <w:rPr>
                <w:color w:val="000000"/>
              </w:rPr>
            </w:pPr>
            <w:r>
              <w:rPr>
                <w:color w:val="000000"/>
              </w:rPr>
              <w:t>771</w:t>
            </w:r>
          </w:p>
        </w:tc>
        <w:tc>
          <w:tcPr>
            <w:tcW w:w="9300" w:type="dxa"/>
            <w:vAlign w:val="center"/>
          </w:tcPr>
          <w:p w:rsidR="00D26BED" w:rsidRPr="00EC4561" w:rsidRDefault="00D26BED" w:rsidP="00D26BED">
            <w:pPr>
              <w:widowControl w:val="0"/>
              <w:autoSpaceDE w:val="0"/>
              <w:autoSpaceDN w:val="0"/>
              <w:adjustRightInd w:val="0"/>
              <w:spacing w:before="15" w:line="225" w:lineRule="exact"/>
              <w:ind w:left="15"/>
              <w:rPr>
                <w:color w:val="000000"/>
                <w:sz w:val="24"/>
                <w:szCs w:val="24"/>
              </w:rPr>
            </w:pPr>
            <w:r w:rsidRPr="00EC4561">
              <w:rPr>
                <w:color w:val="000000"/>
                <w:sz w:val="24"/>
                <w:szCs w:val="24"/>
              </w:rPr>
              <w:t>Комплекс «Репродуктивный»</w:t>
            </w:r>
          </w:p>
        </w:tc>
      </w:tr>
      <w:tr w:rsidR="00D26BED" w:rsidRPr="00D041FD" w:rsidTr="00381F2D">
        <w:tc>
          <w:tcPr>
            <w:tcW w:w="588" w:type="dxa"/>
          </w:tcPr>
          <w:p w:rsidR="00D26BED" w:rsidRDefault="003019A0" w:rsidP="00C64476">
            <w:pPr>
              <w:jc w:val="both"/>
              <w:rPr>
                <w:color w:val="000000"/>
              </w:rPr>
            </w:pPr>
            <w:r>
              <w:rPr>
                <w:color w:val="000000"/>
              </w:rPr>
              <w:t>772</w:t>
            </w:r>
          </w:p>
        </w:tc>
        <w:tc>
          <w:tcPr>
            <w:tcW w:w="9300" w:type="dxa"/>
            <w:vAlign w:val="center"/>
          </w:tcPr>
          <w:p w:rsidR="00D26BED" w:rsidRPr="00EC4561" w:rsidRDefault="00D26BED" w:rsidP="00D26BED">
            <w:pPr>
              <w:widowControl w:val="0"/>
              <w:autoSpaceDE w:val="0"/>
              <w:autoSpaceDN w:val="0"/>
              <w:adjustRightInd w:val="0"/>
              <w:spacing w:before="15" w:line="225" w:lineRule="exact"/>
              <w:ind w:left="15"/>
              <w:rPr>
                <w:color w:val="000000"/>
                <w:sz w:val="24"/>
                <w:szCs w:val="24"/>
              </w:rPr>
            </w:pPr>
            <w:r w:rsidRPr="00EC4561">
              <w:rPr>
                <w:color w:val="000000"/>
                <w:sz w:val="24"/>
                <w:szCs w:val="24"/>
              </w:rPr>
              <w:t>Комплекс Аллергия</w:t>
            </w:r>
          </w:p>
        </w:tc>
      </w:tr>
      <w:tr w:rsidR="00D26BED" w:rsidRPr="00D041FD" w:rsidTr="00381F2D">
        <w:tc>
          <w:tcPr>
            <w:tcW w:w="588" w:type="dxa"/>
          </w:tcPr>
          <w:p w:rsidR="00D26BED" w:rsidRDefault="003019A0" w:rsidP="00C64476">
            <w:pPr>
              <w:jc w:val="both"/>
              <w:rPr>
                <w:color w:val="000000"/>
              </w:rPr>
            </w:pPr>
            <w:r>
              <w:rPr>
                <w:color w:val="000000"/>
              </w:rPr>
              <w:t>773</w:t>
            </w:r>
          </w:p>
        </w:tc>
        <w:tc>
          <w:tcPr>
            <w:tcW w:w="9300" w:type="dxa"/>
            <w:vAlign w:val="center"/>
          </w:tcPr>
          <w:p w:rsidR="00D26BED" w:rsidRPr="00EC4561" w:rsidRDefault="00D26BED" w:rsidP="00D26BED">
            <w:pPr>
              <w:widowControl w:val="0"/>
              <w:autoSpaceDE w:val="0"/>
              <w:autoSpaceDN w:val="0"/>
              <w:adjustRightInd w:val="0"/>
              <w:spacing w:before="15" w:line="225" w:lineRule="exact"/>
              <w:ind w:left="15"/>
              <w:rPr>
                <w:color w:val="000000"/>
                <w:sz w:val="24"/>
                <w:szCs w:val="24"/>
              </w:rPr>
            </w:pPr>
            <w:r w:rsidRPr="00EC4561">
              <w:rPr>
                <w:color w:val="000000"/>
                <w:sz w:val="24"/>
                <w:szCs w:val="24"/>
              </w:rPr>
              <w:t>Комплекс Аутоиммунные заболевания кожи</w:t>
            </w:r>
          </w:p>
        </w:tc>
      </w:tr>
      <w:tr w:rsidR="008236CB" w:rsidRPr="00D041FD" w:rsidTr="00381F2D">
        <w:tc>
          <w:tcPr>
            <w:tcW w:w="588" w:type="dxa"/>
          </w:tcPr>
          <w:p w:rsidR="008236CB" w:rsidRDefault="003019A0" w:rsidP="00C64476">
            <w:pPr>
              <w:jc w:val="both"/>
              <w:rPr>
                <w:color w:val="000000"/>
              </w:rPr>
            </w:pPr>
            <w:r>
              <w:rPr>
                <w:color w:val="000000"/>
              </w:rPr>
              <w:t>774</w:t>
            </w:r>
          </w:p>
        </w:tc>
        <w:tc>
          <w:tcPr>
            <w:tcW w:w="9300" w:type="dxa"/>
            <w:vAlign w:val="center"/>
          </w:tcPr>
          <w:p w:rsidR="008236CB" w:rsidRPr="00EC4561" w:rsidRDefault="008236CB" w:rsidP="005C53E9">
            <w:pPr>
              <w:widowControl w:val="0"/>
              <w:autoSpaceDE w:val="0"/>
              <w:autoSpaceDN w:val="0"/>
              <w:adjustRightInd w:val="0"/>
              <w:spacing w:before="15" w:line="225" w:lineRule="exact"/>
              <w:ind w:left="15"/>
              <w:rPr>
                <w:color w:val="000000"/>
                <w:sz w:val="24"/>
                <w:szCs w:val="24"/>
              </w:rPr>
            </w:pPr>
            <w:r w:rsidRPr="00EC4561">
              <w:rPr>
                <w:color w:val="000000"/>
                <w:sz w:val="24"/>
                <w:szCs w:val="24"/>
              </w:rPr>
              <w:t>Комплекс Кожа, Волосы (ОАК</w:t>
            </w:r>
            <w:proofErr w:type="gramStart"/>
            <w:r w:rsidRPr="00EC4561">
              <w:rPr>
                <w:color w:val="000000"/>
                <w:sz w:val="24"/>
                <w:szCs w:val="24"/>
              </w:rPr>
              <w:t>,А</w:t>
            </w:r>
            <w:proofErr w:type="gramEnd"/>
            <w:r w:rsidRPr="00EC4561">
              <w:rPr>
                <w:color w:val="000000"/>
                <w:sz w:val="24"/>
                <w:szCs w:val="24"/>
              </w:rPr>
              <w:t>ЛТ,АСТ,ОБ БЕЛОК,ВИТАМИН B9,B12,ГЛЮК,ЖЕЛЕЗ,ИНСУЛИН, КРЕАТИНИН,ЛЖСС,МОЧЕВИНА,ОЖСС,ТТГ,Т4 СВ,ФЕРРИТИН,ЦИНК)</w:t>
            </w:r>
          </w:p>
        </w:tc>
      </w:tr>
      <w:tr w:rsidR="008236CB" w:rsidRPr="00D041FD" w:rsidTr="00381F2D">
        <w:tc>
          <w:tcPr>
            <w:tcW w:w="588" w:type="dxa"/>
          </w:tcPr>
          <w:p w:rsidR="008236CB" w:rsidRDefault="003019A0" w:rsidP="00C64476">
            <w:pPr>
              <w:jc w:val="both"/>
              <w:rPr>
                <w:color w:val="000000"/>
              </w:rPr>
            </w:pPr>
            <w:r>
              <w:rPr>
                <w:color w:val="000000"/>
              </w:rPr>
              <w:t>775</w:t>
            </w:r>
          </w:p>
        </w:tc>
        <w:tc>
          <w:tcPr>
            <w:tcW w:w="9300" w:type="dxa"/>
            <w:vAlign w:val="center"/>
          </w:tcPr>
          <w:p w:rsidR="008236CB" w:rsidRPr="00EC4561" w:rsidRDefault="008236CB" w:rsidP="005C53E9">
            <w:pPr>
              <w:widowControl w:val="0"/>
              <w:autoSpaceDE w:val="0"/>
              <w:autoSpaceDN w:val="0"/>
              <w:adjustRightInd w:val="0"/>
              <w:spacing w:before="15" w:line="225" w:lineRule="exact"/>
              <w:ind w:left="15"/>
              <w:rPr>
                <w:color w:val="000000"/>
                <w:sz w:val="24"/>
                <w:szCs w:val="24"/>
              </w:rPr>
            </w:pPr>
            <w:r w:rsidRPr="00EC4561">
              <w:rPr>
                <w:color w:val="000000"/>
                <w:sz w:val="24"/>
                <w:szCs w:val="24"/>
              </w:rPr>
              <w:t>Комплекс: HIV (ВИЧ) – 1,2 Ag/Аb Combo (антитела к ВИЧ типов 1, 2 и антигена p24), HBsAg (антитела к поверхностному антигену вируса гепатита B, «австралийский» антиген),HCV, антитела (антитела к вирусу гепатита</w:t>
            </w:r>
            <w:proofErr w:type="gramStart"/>
            <w:r w:rsidRPr="00EC4561">
              <w:rPr>
                <w:color w:val="000000"/>
                <w:sz w:val="24"/>
                <w:szCs w:val="24"/>
              </w:rPr>
              <w:t xml:space="preserve"> С</w:t>
            </w:r>
            <w:proofErr w:type="gramEnd"/>
            <w:r w:rsidRPr="00EC4561">
              <w:rPr>
                <w:color w:val="000000"/>
                <w:sz w:val="24"/>
                <w:szCs w:val="24"/>
              </w:rPr>
              <w:t>, суммарные, IgG, IgM), Treponema pallidum (суммарные антитела к трепонема паллидум, IgG, IgM)</w:t>
            </w:r>
          </w:p>
        </w:tc>
      </w:tr>
      <w:tr w:rsidR="008236CB" w:rsidRPr="00D041FD" w:rsidTr="00381F2D">
        <w:tc>
          <w:tcPr>
            <w:tcW w:w="588" w:type="dxa"/>
          </w:tcPr>
          <w:p w:rsidR="008236CB" w:rsidRDefault="003019A0" w:rsidP="00C64476">
            <w:pPr>
              <w:jc w:val="both"/>
              <w:rPr>
                <w:color w:val="000000"/>
              </w:rPr>
            </w:pPr>
            <w:r>
              <w:rPr>
                <w:color w:val="000000"/>
              </w:rPr>
              <w:t>776</w:t>
            </w:r>
          </w:p>
        </w:tc>
        <w:tc>
          <w:tcPr>
            <w:tcW w:w="9300" w:type="dxa"/>
            <w:vAlign w:val="center"/>
          </w:tcPr>
          <w:p w:rsidR="008236CB" w:rsidRPr="00EC4561" w:rsidRDefault="008236CB" w:rsidP="005C53E9">
            <w:pPr>
              <w:widowControl w:val="0"/>
              <w:autoSpaceDE w:val="0"/>
              <w:autoSpaceDN w:val="0"/>
              <w:adjustRightInd w:val="0"/>
              <w:spacing w:before="15" w:line="225" w:lineRule="exact"/>
              <w:ind w:left="15"/>
              <w:rPr>
                <w:color w:val="000000"/>
                <w:sz w:val="24"/>
                <w:szCs w:val="24"/>
              </w:rPr>
            </w:pPr>
            <w:r w:rsidRPr="00EC4561">
              <w:rPr>
                <w:color w:val="000000"/>
                <w:sz w:val="24"/>
                <w:szCs w:val="24"/>
              </w:rPr>
              <w:t>Определение антител к возбудителю описторхоза (Opisthorchis felineus) в крови</w:t>
            </w:r>
          </w:p>
        </w:tc>
      </w:tr>
      <w:tr w:rsidR="008236CB" w:rsidRPr="00D041FD" w:rsidTr="00381F2D">
        <w:tc>
          <w:tcPr>
            <w:tcW w:w="588" w:type="dxa"/>
          </w:tcPr>
          <w:p w:rsidR="008236CB" w:rsidRDefault="003019A0" w:rsidP="00C64476">
            <w:pPr>
              <w:jc w:val="both"/>
              <w:rPr>
                <w:color w:val="000000"/>
              </w:rPr>
            </w:pPr>
            <w:r>
              <w:rPr>
                <w:color w:val="000000"/>
              </w:rPr>
              <w:t>777</w:t>
            </w:r>
          </w:p>
        </w:tc>
        <w:tc>
          <w:tcPr>
            <w:tcW w:w="9300" w:type="dxa"/>
            <w:vAlign w:val="center"/>
          </w:tcPr>
          <w:p w:rsidR="008236CB" w:rsidRPr="00EC4561" w:rsidRDefault="008236CB" w:rsidP="005C53E9">
            <w:pPr>
              <w:widowControl w:val="0"/>
              <w:autoSpaceDE w:val="0"/>
              <w:autoSpaceDN w:val="0"/>
              <w:adjustRightInd w:val="0"/>
              <w:spacing w:before="15" w:line="225" w:lineRule="exact"/>
              <w:ind w:left="15"/>
              <w:rPr>
                <w:color w:val="000000"/>
                <w:sz w:val="24"/>
                <w:szCs w:val="24"/>
              </w:rPr>
            </w:pPr>
            <w:r w:rsidRPr="00EC4561">
              <w:rPr>
                <w:color w:val="000000"/>
                <w:sz w:val="24"/>
                <w:szCs w:val="24"/>
              </w:rPr>
              <w:t>Определение содержания антител к антигенам островков клеток поджелудочной железы в крови</w:t>
            </w:r>
          </w:p>
        </w:tc>
      </w:tr>
      <w:tr w:rsidR="008236CB" w:rsidRPr="00D041FD" w:rsidTr="00381F2D">
        <w:tc>
          <w:tcPr>
            <w:tcW w:w="588" w:type="dxa"/>
          </w:tcPr>
          <w:p w:rsidR="008236CB" w:rsidRDefault="003019A0" w:rsidP="00C64476">
            <w:pPr>
              <w:jc w:val="both"/>
              <w:rPr>
                <w:color w:val="000000"/>
              </w:rPr>
            </w:pPr>
            <w:r>
              <w:rPr>
                <w:color w:val="000000"/>
              </w:rPr>
              <w:t>778</w:t>
            </w:r>
          </w:p>
        </w:tc>
        <w:tc>
          <w:tcPr>
            <w:tcW w:w="9300" w:type="dxa"/>
            <w:vAlign w:val="center"/>
          </w:tcPr>
          <w:p w:rsidR="008236CB" w:rsidRPr="00EC4561" w:rsidRDefault="008236CB" w:rsidP="005C53E9">
            <w:pPr>
              <w:widowControl w:val="0"/>
              <w:autoSpaceDE w:val="0"/>
              <w:autoSpaceDN w:val="0"/>
              <w:adjustRightInd w:val="0"/>
              <w:spacing w:before="15" w:line="225" w:lineRule="exact"/>
              <w:ind w:left="15"/>
              <w:rPr>
                <w:color w:val="000000"/>
                <w:sz w:val="24"/>
                <w:szCs w:val="24"/>
              </w:rPr>
            </w:pPr>
            <w:r w:rsidRPr="00EC4561">
              <w:rPr>
                <w:color w:val="000000"/>
                <w:sz w:val="24"/>
                <w:szCs w:val="24"/>
              </w:rPr>
              <w:t>Определение содержания антител к инсулину в крови</w:t>
            </w:r>
          </w:p>
        </w:tc>
      </w:tr>
      <w:tr w:rsidR="008236CB" w:rsidRPr="00D041FD" w:rsidTr="00381F2D">
        <w:tc>
          <w:tcPr>
            <w:tcW w:w="588" w:type="dxa"/>
          </w:tcPr>
          <w:p w:rsidR="008236CB" w:rsidRDefault="003019A0" w:rsidP="00C64476">
            <w:pPr>
              <w:jc w:val="both"/>
              <w:rPr>
                <w:color w:val="000000"/>
              </w:rPr>
            </w:pPr>
            <w:r>
              <w:rPr>
                <w:color w:val="000000"/>
              </w:rPr>
              <w:t>779</w:t>
            </w:r>
          </w:p>
        </w:tc>
        <w:tc>
          <w:tcPr>
            <w:tcW w:w="9300" w:type="dxa"/>
            <w:vAlign w:val="center"/>
          </w:tcPr>
          <w:p w:rsidR="008236CB" w:rsidRPr="00EC4561" w:rsidRDefault="008236CB" w:rsidP="005C53E9">
            <w:pPr>
              <w:widowControl w:val="0"/>
              <w:autoSpaceDE w:val="0"/>
              <w:autoSpaceDN w:val="0"/>
              <w:adjustRightInd w:val="0"/>
              <w:spacing w:before="15" w:line="225" w:lineRule="exact"/>
              <w:ind w:left="15"/>
              <w:rPr>
                <w:color w:val="000000"/>
                <w:sz w:val="24"/>
                <w:szCs w:val="24"/>
              </w:rPr>
            </w:pPr>
            <w:r w:rsidRPr="00EC4561">
              <w:rPr>
                <w:color w:val="000000"/>
                <w:sz w:val="24"/>
                <w:szCs w:val="24"/>
              </w:rPr>
              <w:t>Пренатальный скрининг 1-го триместра беременности (10-13 нед.</w:t>
            </w:r>
            <w:proofErr w:type="gramStart"/>
            <w:r w:rsidRPr="00EC4561">
              <w:rPr>
                <w:color w:val="000000"/>
                <w:sz w:val="24"/>
                <w:szCs w:val="24"/>
              </w:rPr>
              <w:t>)п</w:t>
            </w:r>
            <w:proofErr w:type="gramEnd"/>
            <w:r w:rsidRPr="00EC4561">
              <w:rPr>
                <w:color w:val="000000"/>
                <w:sz w:val="24"/>
                <w:szCs w:val="24"/>
              </w:rPr>
              <w:t>о свободному бета-ХГЧ и ПАПП-А белка (PRISСA)</w:t>
            </w:r>
          </w:p>
        </w:tc>
      </w:tr>
      <w:tr w:rsidR="008236CB" w:rsidRPr="00D041FD" w:rsidTr="00381F2D">
        <w:tc>
          <w:tcPr>
            <w:tcW w:w="588" w:type="dxa"/>
          </w:tcPr>
          <w:p w:rsidR="008236CB" w:rsidRDefault="003019A0" w:rsidP="00C64476">
            <w:pPr>
              <w:jc w:val="both"/>
              <w:rPr>
                <w:color w:val="000000"/>
              </w:rPr>
            </w:pPr>
            <w:r>
              <w:rPr>
                <w:color w:val="000000"/>
              </w:rPr>
              <w:t>780</w:t>
            </w:r>
          </w:p>
        </w:tc>
        <w:tc>
          <w:tcPr>
            <w:tcW w:w="9300" w:type="dxa"/>
            <w:vAlign w:val="center"/>
          </w:tcPr>
          <w:p w:rsidR="008236CB" w:rsidRPr="00EC4561" w:rsidRDefault="008236CB" w:rsidP="005C53E9">
            <w:pPr>
              <w:widowControl w:val="0"/>
              <w:autoSpaceDE w:val="0"/>
              <w:autoSpaceDN w:val="0"/>
              <w:adjustRightInd w:val="0"/>
              <w:spacing w:before="15" w:line="225" w:lineRule="exact"/>
              <w:ind w:left="15"/>
              <w:rPr>
                <w:color w:val="000000"/>
                <w:sz w:val="24"/>
                <w:szCs w:val="24"/>
              </w:rPr>
            </w:pPr>
            <w:r w:rsidRPr="00EC4561">
              <w:rPr>
                <w:color w:val="000000"/>
                <w:sz w:val="24"/>
                <w:szCs w:val="24"/>
              </w:rPr>
              <w:t>Расширенный комплексный анализ на витамины (A, бета-каротин, D, E, K, C, B1, B2, B3, B5, B6, B9, B12)</w:t>
            </w:r>
          </w:p>
        </w:tc>
      </w:tr>
      <w:tr w:rsidR="008236CB" w:rsidRPr="00D041FD" w:rsidTr="00381F2D">
        <w:tc>
          <w:tcPr>
            <w:tcW w:w="588" w:type="dxa"/>
          </w:tcPr>
          <w:p w:rsidR="008236CB" w:rsidRDefault="008236CB" w:rsidP="00C64476">
            <w:pPr>
              <w:jc w:val="both"/>
              <w:rPr>
                <w:color w:val="000000"/>
              </w:rPr>
            </w:pPr>
          </w:p>
        </w:tc>
        <w:tc>
          <w:tcPr>
            <w:tcW w:w="9300" w:type="dxa"/>
            <w:vAlign w:val="center"/>
          </w:tcPr>
          <w:p w:rsidR="008236CB" w:rsidRPr="00EC4561" w:rsidRDefault="008236CB" w:rsidP="005F64DD">
            <w:pPr>
              <w:widowControl w:val="0"/>
              <w:autoSpaceDE w:val="0"/>
              <w:autoSpaceDN w:val="0"/>
              <w:adjustRightInd w:val="0"/>
              <w:spacing w:before="15" w:line="225" w:lineRule="exact"/>
              <w:ind w:left="15"/>
              <w:jc w:val="center"/>
              <w:rPr>
                <w:color w:val="000000"/>
                <w:sz w:val="24"/>
                <w:szCs w:val="24"/>
              </w:rPr>
            </w:pPr>
            <w:r w:rsidRPr="00EC4561">
              <w:rPr>
                <w:color w:val="000000"/>
                <w:sz w:val="24"/>
                <w:szCs w:val="24"/>
              </w:rPr>
              <w:t xml:space="preserve">Общая </w:t>
            </w:r>
            <w:r w:rsidR="005F64DD" w:rsidRPr="00EC4561">
              <w:rPr>
                <w:color w:val="000000"/>
                <w:sz w:val="24"/>
                <w:szCs w:val="24"/>
              </w:rPr>
              <w:t>клиника</w:t>
            </w:r>
          </w:p>
        </w:tc>
      </w:tr>
      <w:tr w:rsidR="005F64DD" w:rsidRPr="00D041FD" w:rsidTr="00381F2D">
        <w:tc>
          <w:tcPr>
            <w:tcW w:w="588" w:type="dxa"/>
          </w:tcPr>
          <w:p w:rsidR="005F64DD" w:rsidRDefault="003019A0" w:rsidP="00C64476">
            <w:pPr>
              <w:jc w:val="both"/>
              <w:rPr>
                <w:color w:val="000000"/>
              </w:rPr>
            </w:pPr>
            <w:r>
              <w:rPr>
                <w:color w:val="000000"/>
              </w:rPr>
              <w:lastRenderedPageBreak/>
              <w:t>781</w:t>
            </w:r>
          </w:p>
        </w:tc>
        <w:tc>
          <w:tcPr>
            <w:tcW w:w="9300" w:type="dxa"/>
            <w:vAlign w:val="center"/>
          </w:tcPr>
          <w:p w:rsidR="005F64DD" w:rsidRPr="00EC4561" w:rsidRDefault="005F64DD" w:rsidP="005C53E9">
            <w:pPr>
              <w:widowControl w:val="0"/>
              <w:autoSpaceDE w:val="0"/>
              <w:autoSpaceDN w:val="0"/>
              <w:adjustRightInd w:val="0"/>
              <w:spacing w:before="15" w:line="225" w:lineRule="exact"/>
              <w:ind w:left="15"/>
              <w:rPr>
                <w:color w:val="000000"/>
                <w:sz w:val="24"/>
                <w:szCs w:val="24"/>
              </w:rPr>
            </w:pPr>
            <w:r w:rsidRPr="00EC4561">
              <w:rPr>
                <w:color w:val="000000"/>
                <w:sz w:val="24"/>
                <w:szCs w:val="24"/>
              </w:rPr>
              <w:t>3-х стаканная проба мочи</w:t>
            </w:r>
          </w:p>
        </w:tc>
      </w:tr>
      <w:tr w:rsidR="005F64DD" w:rsidRPr="00D041FD" w:rsidTr="00381F2D">
        <w:tc>
          <w:tcPr>
            <w:tcW w:w="588" w:type="dxa"/>
          </w:tcPr>
          <w:p w:rsidR="005F64DD" w:rsidRDefault="003019A0" w:rsidP="00C64476">
            <w:pPr>
              <w:jc w:val="both"/>
              <w:rPr>
                <w:color w:val="000000"/>
              </w:rPr>
            </w:pPr>
            <w:r>
              <w:rPr>
                <w:color w:val="000000"/>
              </w:rPr>
              <w:t>782</w:t>
            </w:r>
          </w:p>
        </w:tc>
        <w:tc>
          <w:tcPr>
            <w:tcW w:w="9300" w:type="dxa"/>
            <w:vAlign w:val="center"/>
          </w:tcPr>
          <w:p w:rsidR="005F64DD" w:rsidRPr="00EC4561" w:rsidRDefault="005F64DD" w:rsidP="005C53E9">
            <w:pPr>
              <w:widowControl w:val="0"/>
              <w:autoSpaceDE w:val="0"/>
              <w:autoSpaceDN w:val="0"/>
              <w:adjustRightInd w:val="0"/>
              <w:spacing w:before="15" w:line="225" w:lineRule="exact"/>
              <w:ind w:left="15"/>
              <w:rPr>
                <w:color w:val="000000"/>
                <w:sz w:val="24"/>
                <w:szCs w:val="24"/>
              </w:rPr>
            </w:pPr>
            <w:r w:rsidRPr="00EC4561">
              <w:rPr>
                <w:color w:val="000000"/>
                <w:sz w:val="24"/>
                <w:szCs w:val="24"/>
              </w:rPr>
              <w:t>13С-уреазный дыхательный тест на определение Helicobacter pylori</w:t>
            </w:r>
          </w:p>
        </w:tc>
      </w:tr>
      <w:tr w:rsidR="005F64DD" w:rsidRPr="00D041FD" w:rsidTr="00381F2D">
        <w:tc>
          <w:tcPr>
            <w:tcW w:w="588" w:type="dxa"/>
          </w:tcPr>
          <w:p w:rsidR="005F64DD" w:rsidRDefault="003019A0" w:rsidP="00C64476">
            <w:pPr>
              <w:jc w:val="both"/>
              <w:rPr>
                <w:color w:val="000000"/>
              </w:rPr>
            </w:pPr>
            <w:r>
              <w:rPr>
                <w:color w:val="000000"/>
              </w:rPr>
              <w:t>783</w:t>
            </w:r>
          </w:p>
        </w:tc>
        <w:tc>
          <w:tcPr>
            <w:tcW w:w="9300" w:type="dxa"/>
            <w:vAlign w:val="center"/>
          </w:tcPr>
          <w:p w:rsidR="005F64DD" w:rsidRPr="00EC4561" w:rsidRDefault="005F64DD" w:rsidP="005C53E9">
            <w:pPr>
              <w:widowControl w:val="0"/>
              <w:autoSpaceDE w:val="0"/>
              <w:autoSpaceDN w:val="0"/>
              <w:adjustRightInd w:val="0"/>
              <w:spacing w:before="15" w:line="225" w:lineRule="exact"/>
              <w:ind w:left="15"/>
              <w:rPr>
                <w:color w:val="000000"/>
                <w:sz w:val="24"/>
                <w:szCs w:val="24"/>
              </w:rPr>
            </w:pPr>
            <w:r w:rsidRPr="00EC4561">
              <w:rPr>
                <w:color w:val="000000"/>
                <w:sz w:val="24"/>
                <w:szCs w:val="24"/>
              </w:rPr>
              <w:t>Белок Бенс-Джонса (количественное определение)</w:t>
            </w:r>
          </w:p>
        </w:tc>
      </w:tr>
      <w:tr w:rsidR="005F64DD" w:rsidRPr="00D041FD" w:rsidTr="00381F2D">
        <w:tc>
          <w:tcPr>
            <w:tcW w:w="588" w:type="dxa"/>
          </w:tcPr>
          <w:p w:rsidR="005F64DD" w:rsidRDefault="003019A0" w:rsidP="00C64476">
            <w:pPr>
              <w:jc w:val="both"/>
              <w:rPr>
                <w:color w:val="000000"/>
              </w:rPr>
            </w:pPr>
            <w:r>
              <w:rPr>
                <w:color w:val="000000"/>
              </w:rPr>
              <w:t>784</w:t>
            </w:r>
          </w:p>
        </w:tc>
        <w:tc>
          <w:tcPr>
            <w:tcW w:w="9300" w:type="dxa"/>
            <w:vAlign w:val="center"/>
          </w:tcPr>
          <w:p w:rsidR="005F64DD" w:rsidRPr="00EC4561" w:rsidRDefault="005F64DD" w:rsidP="005C53E9">
            <w:pPr>
              <w:widowControl w:val="0"/>
              <w:autoSpaceDE w:val="0"/>
              <w:autoSpaceDN w:val="0"/>
              <w:adjustRightInd w:val="0"/>
              <w:spacing w:before="15" w:line="225" w:lineRule="exact"/>
              <w:ind w:left="15"/>
              <w:rPr>
                <w:color w:val="000000"/>
                <w:sz w:val="24"/>
                <w:szCs w:val="24"/>
              </w:rPr>
            </w:pPr>
            <w:r w:rsidRPr="00EC4561">
              <w:rPr>
                <w:color w:val="000000"/>
                <w:sz w:val="24"/>
                <w:szCs w:val="24"/>
              </w:rPr>
              <w:t>Зонулин в кале</w:t>
            </w:r>
          </w:p>
        </w:tc>
      </w:tr>
      <w:tr w:rsidR="005F64DD" w:rsidRPr="00D041FD" w:rsidTr="00381F2D">
        <w:tc>
          <w:tcPr>
            <w:tcW w:w="588" w:type="dxa"/>
          </w:tcPr>
          <w:p w:rsidR="005F64DD" w:rsidRDefault="003019A0" w:rsidP="00C64476">
            <w:pPr>
              <w:jc w:val="both"/>
              <w:rPr>
                <w:color w:val="000000"/>
              </w:rPr>
            </w:pPr>
            <w:r>
              <w:rPr>
                <w:color w:val="000000"/>
              </w:rPr>
              <w:t>785</w:t>
            </w:r>
          </w:p>
        </w:tc>
        <w:tc>
          <w:tcPr>
            <w:tcW w:w="9300" w:type="dxa"/>
            <w:vAlign w:val="center"/>
          </w:tcPr>
          <w:p w:rsidR="005F64DD" w:rsidRPr="00EC4561" w:rsidRDefault="005F64DD" w:rsidP="005C53E9">
            <w:pPr>
              <w:widowControl w:val="0"/>
              <w:autoSpaceDE w:val="0"/>
              <w:autoSpaceDN w:val="0"/>
              <w:adjustRightInd w:val="0"/>
              <w:spacing w:before="15" w:line="225" w:lineRule="exact"/>
              <w:ind w:left="15"/>
              <w:rPr>
                <w:color w:val="000000"/>
                <w:sz w:val="24"/>
                <w:szCs w:val="24"/>
              </w:rPr>
            </w:pPr>
            <w:r w:rsidRPr="00EC4561">
              <w:rPr>
                <w:color w:val="000000"/>
                <w:sz w:val="24"/>
                <w:szCs w:val="24"/>
              </w:rPr>
              <w:t>Исследование кала на наличие токсина клостридии диффициле (Clostridium difficile)</w:t>
            </w:r>
          </w:p>
        </w:tc>
      </w:tr>
      <w:tr w:rsidR="005F64DD" w:rsidRPr="00D041FD" w:rsidTr="00381F2D">
        <w:tc>
          <w:tcPr>
            <w:tcW w:w="588" w:type="dxa"/>
          </w:tcPr>
          <w:p w:rsidR="005F64DD" w:rsidRDefault="003019A0" w:rsidP="00C64476">
            <w:pPr>
              <w:jc w:val="both"/>
              <w:rPr>
                <w:color w:val="000000"/>
              </w:rPr>
            </w:pPr>
            <w:r>
              <w:rPr>
                <w:color w:val="000000"/>
              </w:rPr>
              <w:t>786</w:t>
            </w:r>
          </w:p>
        </w:tc>
        <w:tc>
          <w:tcPr>
            <w:tcW w:w="9300" w:type="dxa"/>
            <w:vAlign w:val="center"/>
          </w:tcPr>
          <w:p w:rsidR="005F64DD" w:rsidRPr="00EC4561" w:rsidRDefault="005F64DD" w:rsidP="005C53E9">
            <w:pPr>
              <w:widowControl w:val="0"/>
              <w:autoSpaceDE w:val="0"/>
              <w:autoSpaceDN w:val="0"/>
              <w:adjustRightInd w:val="0"/>
              <w:spacing w:before="15" w:line="225" w:lineRule="exact"/>
              <w:ind w:left="15"/>
              <w:rPr>
                <w:color w:val="000000"/>
                <w:sz w:val="24"/>
                <w:szCs w:val="24"/>
              </w:rPr>
            </w:pPr>
            <w:r w:rsidRPr="00EC4561">
              <w:rPr>
                <w:color w:val="000000"/>
                <w:sz w:val="24"/>
                <w:szCs w:val="24"/>
              </w:rPr>
              <w:t>Исследование кала на скрытую кровь</w:t>
            </w:r>
          </w:p>
        </w:tc>
      </w:tr>
      <w:tr w:rsidR="005F64DD" w:rsidRPr="00D041FD" w:rsidTr="00381F2D">
        <w:tc>
          <w:tcPr>
            <w:tcW w:w="588" w:type="dxa"/>
          </w:tcPr>
          <w:p w:rsidR="005F64DD" w:rsidRDefault="003019A0" w:rsidP="00C64476">
            <w:pPr>
              <w:jc w:val="both"/>
              <w:rPr>
                <w:color w:val="000000"/>
              </w:rPr>
            </w:pPr>
            <w:r>
              <w:rPr>
                <w:color w:val="000000"/>
              </w:rPr>
              <w:t>787</w:t>
            </w:r>
          </w:p>
        </w:tc>
        <w:tc>
          <w:tcPr>
            <w:tcW w:w="9300" w:type="dxa"/>
            <w:vAlign w:val="center"/>
          </w:tcPr>
          <w:p w:rsidR="005F64DD" w:rsidRPr="00EC4561" w:rsidRDefault="005F64DD" w:rsidP="005C53E9">
            <w:pPr>
              <w:widowControl w:val="0"/>
              <w:autoSpaceDE w:val="0"/>
              <w:autoSpaceDN w:val="0"/>
              <w:adjustRightInd w:val="0"/>
              <w:spacing w:before="15" w:line="225" w:lineRule="exact"/>
              <w:ind w:left="15"/>
              <w:rPr>
                <w:color w:val="000000"/>
                <w:sz w:val="24"/>
                <w:szCs w:val="24"/>
              </w:rPr>
            </w:pPr>
            <w:r w:rsidRPr="00EC4561">
              <w:rPr>
                <w:color w:val="000000"/>
                <w:sz w:val="24"/>
                <w:szCs w:val="24"/>
              </w:rPr>
              <w:t>Исследование кала на скрытую кровь (метод FOB Gold)</w:t>
            </w:r>
          </w:p>
        </w:tc>
      </w:tr>
      <w:tr w:rsidR="005F64DD" w:rsidRPr="00D041FD" w:rsidTr="00381F2D">
        <w:tc>
          <w:tcPr>
            <w:tcW w:w="588" w:type="dxa"/>
          </w:tcPr>
          <w:p w:rsidR="005F64DD" w:rsidRDefault="003019A0" w:rsidP="00C64476">
            <w:pPr>
              <w:jc w:val="both"/>
              <w:rPr>
                <w:color w:val="000000"/>
              </w:rPr>
            </w:pPr>
            <w:r>
              <w:rPr>
                <w:color w:val="000000"/>
              </w:rPr>
              <w:t>788</w:t>
            </w:r>
          </w:p>
        </w:tc>
        <w:tc>
          <w:tcPr>
            <w:tcW w:w="9300" w:type="dxa"/>
            <w:vAlign w:val="center"/>
          </w:tcPr>
          <w:p w:rsidR="005F64DD" w:rsidRPr="00EC4561" w:rsidRDefault="005F64DD" w:rsidP="005C53E9">
            <w:pPr>
              <w:widowControl w:val="0"/>
              <w:autoSpaceDE w:val="0"/>
              <w:autoSpaceDN w:val="0"/>
              <w:adjustRightInd w:val="0"/>
              <w:spacing w:before="15" w:line="225" w:lineRule="exact"/>
              <w:ind w:left="15"/>
              <w:rPr>
                <w:color w:val="000000"/>
                <w:sz w:val="24"/>
                <w:szCs w:val="24"/>
              </w:rPr>
            </w:pPr>
            <w:r w:rsidRPr="00EC4561">
              <w:rPr>
                <w:color w:val="000000"/>
                <w:sz w:val="24"/>
                <w:szCs w:val="24"/>
              </w:rPr>
              <w:t>Исследование мочи методом Нечипоренко</w:t>
            </w:r>
          </w:p>
        </w:tc>
      </w:tr>
      <w:tr w:rsidR="005F64DD" w:rsidRPr="00D041FD" w:rsidTr="00381F2D">
        <w:tc>
          <w:tcPr>
            <w:tcW w:w="588" w:type="dxa"/>
          </w:tcPr>
          <w:p w:rsidR="005F64DD" w:rsidRDefault="003019A0" w:rsidP="00C64476">
            <w:pPr>
              <w:jc w:val="both"/>
              <w:rPr>
                <w:color w:val="000000"/>
              </w:rPr>
            </w:pPr>
            <w:r>
              <w:rPr>
                <w:color w:val="000000"/>
              </w:rPr>
              <w:t>789</w:t>
            </w:r>
          </w:p>
        </w:tc>
        <w:tc>
          <w:tcPr>
            <w:tcW w:w="9300" w:type="dxa"/>
            <w:vAlign w:val="center"/>
          </w:tcPr>
          <w:p w:rsidR="005F64DD" w:rsidRPr="00EC4561" w:rsidRDefault="005F64DD" w:rsidP="005C53E9">
            <w:pPr>
              <w:widowControl w:val="0"/>
              <w:autoSpaceDE w:val="0"/>
              <w:autoSpaceDN w:val="0"/>
              <w:adjustRightInd w:val="0"/>
              <w:spacing w:before="15" w:line="225" w:lineRule="exact"/>
              <w:ind w:left="15"/>
              <w:rPr>
                <w:color w:val="000000"/>
                <w:sz w:val="24"/>
                <w:szCs w:val="24"/>
              </w:rPr>
            </w:pPr>
            <w:r w:rsidRPr="00EC4561">
              <w:rPr>
                <w:color w:val="000000"/>
                <w:sz w:val="24"/>
                <w:szCs w:val="24"/>
              </w:rPr>
              <w:t>Исследование на демодекоз (Demodex folliculorum)</w:t>
            </w:r>
          </w:p>
        </w:tc>
      </w:tr>
      <w:tr w:rsidR="005F64DD" w:rsidRPr="00D041FD" w:rsidTr="00381F2D">
        <w:tc>
          <w:tcPr>
            <w:tcW w:w="588" w:type="dxa"/>
          </w:tcPr>
          <w:p w:rsidR="005F64DD" w:rsidRDefault="003019A0" w:rsidP="00C64476">
            <w:pPr>
              <w:jc w:val="both"/>
              <w:rPr>
                <w:color w:val="000000"/>
              </w:rPr>
            </w:pPr>
            <w:r>
              <w:rPr>
                <w:color w:val="000000"/>
              </w:rPr>
              <w:t>790</w:t>
            </w:r>
          </w:p>
        </w:tc>
        <w:tc>
          <w:tcPr>
            <w:tcW w:w="9300" w:type="dxa"/>
            <w:vAlign w:val="center"/>
          </w:tcPr>
          <w:p w:rsidR="005F64DD" w:rsidRPr="00EC4561" w:rsidRDefault="005F64DD" w:rsidP="005C53E9">
            <w:pPr>
              <w:widowControl w:val="0"/>
              <w:autoSpaceDE w:val="0"/>
              <w:autoSpaceDN w:val="0"/>
              <w:adjustRightInd w:val="0"/>
              <w:spacing w:before="15" w:line="225" w:lineRule="exact"/>
              <w:ind w:left="15"/>
              <w:rPr>
                <w:color w:val="000000"/>
                <w:sz w:val="24"/>
                <w:szCs w:val="24"/>
              </w:rPr>
            </w:pPr>
            <w:r w:rsidRPr="00EC4561">
              <w:rPr>
                <w:color w:val="000000"/>
                <w:sz w:val="24"/>
                <w:szCs w:val="24"/>
              </w:rPr>
              <w:t>Исследование углеводов в кале</w:t>
            </w:r>
          </w:p>
        </w:tc>
      </w:tr>
      <w:tr w:rsidR="00C1377F" w:rsidRPr="00D041FD" w:rsidTr="00381F2D">
        <w:tc>
          <w:tcPr>
            <w:tcW w:w="588" w:type="dxa"/>
          </w:tcPr>
          <w:p w:rsidR="00C1377F" w:rsidRDefault="003019A0" w:rsidP="00C64476">
            <w:pPr>
              <w:jc w:val="both"/>
              <w:rPr>
                <w:color w:val="000000"/>
              </w:rPr>
            </w:pPr>
            <w:r>
              <w:rPr>
                <w:color w:val="000000"/>
              </w:rPr>
              <w:t>791</w:t>
            </w:r>
          </w:p>
        </w:tc>
        <w:tc>
          <w:tcPr>
            <w:tcW w:w="9300" w:type="dxa"/>
            <w:vAlign w:val="center"/>
          </w:tcPr>
          <w:p w:rsidR="00C1377F" w:rsidRPr="00EC4561" w:rsidRDefault="00C1377F" w:rsidP="005C53E9">
            <w:pPr>
              <w:widowControl w:val="0"/>
              <w:autoSpaceDE w:val="0"/>
              <w:autoSpaceDN w:val="0"/>
              <w:adjustRightInd w:val="0"/>
              <w:spacing w:before="15" w:line="225" w:lineRule="exact"/>
              <w:ind w:left="15"/>
              <w:rPr>
                <w:color w:val="000000"/>
                <w:sz w:val="24"/>
                <w:szCs w:val="24"/>
              </w:rPr>
            </w:pPr>
            <w:r w:rsidRPr="00EC4561">
              <w:rPr>
                <w:color w:val="000000"/>
                <w:sz w:val="24"/>
                <w:szCs w:val="24"/>
              </w:rPr>
              <w:t>Исследование уровня карбоксигемоглобина в крови</w:t>
            </w:r>
          </w:p>
        </w:tc>
      </w:tr>
      <w:tr w:rsidR="00C1377F" w:rsidRPr="00D041FD" w:rsidTr="00381F2D">
        <w:tc>
          <w:tcPr>
            <w:tcW w:w="588" w:type="dxa"/>
          </w:tcPr>
          <w:p w:rsidR="00C1377F" w:rsidRDefault="003019A0" w:rsidP="00C64476">
            <w:pPr>
              <w:jc w:val="both"/>
              <w:rPr>
                <w:color w:val="000000"/>
              </w:rPr>
            </w:pPr>
            <w:r>
              <w:rPr>
                <w:color w:val="000000"/>
              </w:rPr>
              <w:t>792</w:t>
            </w:r>
          </w:p>
        </w:tc>
        <w:tc>
          <w:tcPr>
            <w:tcW w:w="9300" w:type="dxa"/>
            <w:vAlign w:val="center"/>
          </w:tcPr>
          <w:p w:rsidR="00C1377F" w:rsidRPr="00EC4561" w:rsidRDefault="00C1377F" w:rsidP="005C53E9">
            <w:pPr>
              <w:widowControl w:val="0"/>
              <w:autoSpaceDE w:val="0"/>
              <w:autoSpaceDN w:val="0"/>
              <w:adjustRightInd w:val="0"/>
              <w:spacing w:before="15" w:line="225" w:lineRule="exact"/>
              <w:ind w:left="15"/>
              <w:rPr>
                <w:color w:val="000000"/>
                <w:sz w:val="24"/>
                <w:szCs w:val="24"/>
              </w:rPr>
            </w:pPr>
            <w:r w:rsidRPr="00EC4561">
              <w:rPr>
                <w:color w:val="000000"/>
                <w:sz w:val="24"/>
                <w:szCs w:val="24"/>
              </w:rPr>
              <w:t>Исследование уровня метгемоглобина в крови</w:t>
            </w:r>
          </w:p>
        </w:tc>
      </w:tr>
      <w:tr w:rsidR="00C1377F" w:rsidRPr="00D041FD" w:rsidTr="00381F2D">
        <w:tc>
          <w:tcPr>
            <w:tcW w:w="588" w:type="dxa"/>
          </w:tcPr>
          <w:p w:rsidR="00C1377F" w:rsidRDefault="003019A0" w:rsidP="00C64476">
            <w:pPr>
              <w:jc w:val="both"/>
              <w:rPr>
                <w:color w:val="000000"/>
              </w:rPr>
            </w:pPr>
            <w:r>
              <w:rPr>
                <w:color w:val="000000"/>
              </w:rPr>
              <w:t>793</w:t>
            </w:r>
          </w:p>
        </w:tc>
        <w:tc>
          <w:tcPr>
            <w:tcW w:w="9300" w:type="dxa"/>
            <w:vAlign w:val="center"/>
          </w:tcPr>
          <w:p w:rsidR="00C1377F" w:rsidRPr="00EC4561" w:rsidRDefault="00C1377F" w:rsidP="005C53E9">
            <w:pPr>
              <w:widowControl w:val="0"/>
              <w:autoSpaceDE w:val="0"/>
              <w:autoSpaceDN w:val="0"/>
              <w:adjustRightInd w:val="0"/>
              <w:spacing w:before="15" w:line="225" w:lineRule="exact"/>
              <w:ind w:left="15"/>
              <w:rPr>
                <w:color w:val="000000"/>
                <w:sz w:val="24"/>
                <w:szCs w:val="24"/>
              </w:rPr>
            </w:pPr>
            <w:r w:rsidRPr="00EC4561">
              <w:rPr>
                <w:color w:val="000000"/>
                <w:sz w:val="24"/>
                <w:szCs w:val="24"/>
              </w:rPr>
              <w:t>Копрологическое исследование</w:t>
            </w:r>
          </w:p>
        </w:tc>
      </w:tr>
      <w:tr w:rsidR="00C1377F" w:rsidRPr="00D041FD" w:rsidTr="00381F2D">
        <w:tc>
          <w:tcPr>
            <w:tcW w:w="588" w:type="dxa"/>
          </w:tcPr>
          <w:p w:rsidR="00C1377F" w:rsidRDefault="003019A0" w:rsidP="00C64476">
            <w:pPr>
              <w:jc w:val="both"/>
              <w:rPr>
                <w:color w:val="000000"/>
              </w:rPr>
            </w:pPr>
            <w:r>
              <w:rPr>
                <w:color w:val="000000"/>
              </w:rPr>
              <w:t>794</w:t>
            </w:r>
          </w:p>
        </w:tc>
        <w:tc>
          <w:tcPr>
            <w:tcW w:w="9300" w:type="dxa"/>
            <w:vAlign w:val="center"/>
          </w:tcPr>
          <w:p w:rsidR="00C1377F" w:rsidRPr="00EC4561" w:rsidRDefault="00C1377F" w:rsidP="005C53E9">
            <w:pPr>
              <w:widowControl w:val="0"/>
              <w:autoSpaceDE w:val="0"/>
              <w:autoSpaceDN w:val="0"/>
              <w:adjustRightInd w:val="0"/>
              <w:spacing w:before="15" w:line="225" w:lineRule="exact"/>
              <w:ind w:left="15"/>
              <w:rPr>
                <w:color w:val="000000"/>
                <w:sz w:val="24"/>
                <w:szCs w:val="24"/>
              </w:rPr>
            </w:pPr>
            <w:r w:rsidRPr="00EC4561">
              <w:rPr>
                <w:color w:val="000000"/>
                <w:sz w:val="24"/>
                <w:szCs w:val="24"/>
              </w:rPr>
              <w:t>Копропорфирины в моче</w:t>
            </w:r>
          </w:p>
        </w:tc>
      </w:tr>
      <w:tr w:rsidR="00C1377F" w:rsidRPr="00D041FD" w:rsidTr="00381F2D">
        <w:tc>
          <w:tcPr>
            <w:tcW w:w="588" w:type="dxa"/>
          </w:tcPr>
          <w:p w:rsidR="00C1377F" w:rsidRDefault="003019A0" w:rsidP="00C64476">
            <w:pPr>
              <w:jc w:val="both"/>
              <w:rPr>
                <w:color w:val="000000"/>
              </w:rPr>
            </w:pPr>
            <w:r>
              <w:rPr>
                <w:color w:val="000000"/>
              </w:rPr>
              <w:t>795</w:t>
            </w:r>
          </w:p>
        </w:tc>
        <w:tc>
          <w:tcPr>
            <w:tcW w:w="9300" w:type="dxa"/>
            <w:vAlign w:val="center"/>
          </w:tcPr>
          <w:p w:rsidR="00C1377F" w:rsidRPr="00EC4561" w:rsidRDefault="00C1377F" w:rsidP="005C53E9">
            <w:pPr>
              <w:widowControl w:val="0"/>
              <w:autoSpaceDE w:val="0"/>
              <w:autoSpaceDN w:val="0"/>
              <w:adjustRightInd w:val="0"/>
              <w:spacing w:before="15" w:line="225" w:lineRule="exact"/>
              <w:ind w:left="15"/>
              <w:rPr>
                <w:color w:val="000000"/>
                <w:sz w:val="24"/>
                <w:szCs w:val="24"/>
              </w:rPr>
            </w:pPr>
            <w:r w:rsidRPr="00EC4561">
              <w:rPr>
                <w:color w:val="000000"/>
                <w:sz w:val="24"/>
                <w:szCs w:val="24"/>
              </w:rPr>
              <w:t>Микроскопическое исследование влагалищных мазков</w:t>
            </w:r>
          </w:p>
        </w:tc>
      </w:tr>
      <w:tr w:rsidR="00C1377F" w:rsidRPr="00D041FD" w:rsidTr="00381F2D">
        <w:tc>
          <w:tcPr>
            <w:tcW w:w="588" w:type="dxa"/>
          </w:tcPr>
          <w:p w:rsidR="00C1377F" w:rsidRDefault="003019A0" w:rsidP="00C64476">
            <w:pPr>
              <w:jc w:val="both"/>
              <w:rPr>
                <w:color w:val="000000"/>
              </w:rPr>
            </w:pPr>
            <w:r>
              <w:rPr>
                <w:color w:val="000000"/>
              </w:rPr>
              <w:t>796</w:t>
            </w:r>
          </w:p>
        </w:tc>
        <w:tc>
          <w:tcPr>
            <w:tcW w:w="9300" w:type="dxa"/>
            <w:vAlign w:val="center"/>
          </w:tcPr>
          <w:p w:rsidR="00C1377F" w:rsidRPr="00EC4561" w:rsidRDefault="00C1377F" w:rsidP="005C53E9">
            <w:pPr>
              <w:widowControl w:val="0"/>
              <w:autoSpaceDE w:val="0"/>
              <w:autoSpaceDN w:val="0"/>
              <w:adjustRightInd w:val="0"/>
              <w:spacing w:before="15" w:line="225" w:lineRule="exact"/>
              <w:ind w:left="15"/>
              <w:rPr>
                <w:color w:val="000000"/>
                <w:sz w:val="24"/>
                <w:szCs w:val="24"/>
              </w:rPr>
            </w:pPr>
            <w:r w:rsidRPr="00EC4561">
              <w:rPr>
                <w:color w:val="000000"/>
                <w:sz w:val="24"/>
                <w:szCs w:val="24"/>
              </w:rPr>
              <w:t>Микроскопическое исследование кала на гельминты с применением методов обогащения</w:t>
            </w:r>
          </w:p>
        </w:tc>
      </w:tr>
      <w:tr w:rsidR="00C1377F" w:rsidRPr="00D041FD" w:rsidTr="00381F2D">
        <w:tc>
          <w:tcPr>
            <w:tcW w:w="588" w:type="dxa"/>
          </w:tcPr>
          <w:p w:rsidR="00C1377F" w:rsidRDefault="003019A0" w:rsidP="00C64476">
            <w:pPr>
              <w:jc w:val="both"/>
              <w:rPr>
                <w:color w:val="000000"/>
              </w:rPr>
            </w:pPr>
            <w:r>
              <w:rPr>
                <w:color w:val="000000"/>
              </w:rPr>
              <w:t>797</w:t>
            </w:r>
          </w:p>
        </w:tc>
        <w:tc>
          <w:tcPr>
            <w:tcW w:w="9300" w:type="dxa"/>
            <w:vAlign w:val="center"/>
          </w:tcPr>
          <w:p w:rsidR="00C1377F" w:rsidRPr="00EC4561" w:rsidRDefault="00C1377F" w:rsidP="005C53E9">
            <w:pPr>
              <w:widowControl w:val="0"/>
              <w:autoSpaceDE w:val="0"/>
              <w:autoSpaceDN w:val="0"/>
              <w:adjustRightInd w:val="0"/>
              <w:spacing w:before="15" w:line="225" w:lineRule="exact"/>
              <w:ind w:left="15"/>
              <w:rPr>
                <w:color w:val="000000"/>
                <w:sz w:val="24"/>
                <w:szCs w:val="24"/>
              </w:rPr>
            </w:pPr>
            <w:r w:rsidRPr="00EC4561">
              <w:rPr>
                <w:color w:val="000000"/>
                <w:sz w:val="24"/>
                <w:szCs w:val="24"/>
              </w:rPr>
              <w:t>Микроскопическое исследование кала на простейшие</w:t>
            </w:r>
          </w:p>
        </w:tc>
      </w:tr>
      <w:tr w:rsidR="00C1377F" w:rsidRPr="00D041FD" w:rsidTr="00381F2D">
        <w:tc>
          <w:tcPr>
            <w:tcW w:w="588" w:type="dxa"/>
          </w:tcPr>
          <w:p w:rsidR="00C1377F" w:rsidRDefault="003019A0" w:rsidP="00C64476">
            <w:pPr>
              <w:jc w:val="both"/>
              <w:rPr>
                <w:color w:val="000000"/>
              </w:rPr>
            </w:pPr>
            <w:r>
              <w:rPr>
                <w:color w:val="000000"/>
              </w:rPr>
              <w:t>798</w:t>
            </w:r>
          </w:p>
        </w:tc>
        <w:tc>
          <w:tcPr>
            <w:tcW w:w="9300" w:type="dxa"/>
            <w:vAlign w:val="center"/>
          </w:tcPr>
          <w:p w:rsidR="00C1377F" w:rsidRPr="00EC4561" w:rsidRDefault="00C1377F" w:rsidP="005C53E9">
            <w:pPr>
              <w:widowControl w:val="0"/>
              <w:autoSpaceDE w:val="0"/>
              <w:autoSpaceDN w:val="0"/>
              <w:adjustRightInd w:val="0"/>
              <w:spacing w:before="15" w:line="225" w:lineRule="exact"/>
              <w:ind w:left="15"/>
              <w:rPr>
                <w:color w:val="000000"/>
                <w:sz w:val="24"/>
                <w:szCs w:val="24"/>
              </w:rPr>
            </w:pPr>
            <w:r w:rsidRPr="00EC4561">
              <w:rPr>
                <w:color w:val="000000"/>
                <w:sz w:val="24"/>
                <w:szCs w:val="24"/>
              </w:rPr>
              <w:t>Микроскопическое исследование кала на яйца и личинки гельминтов</w:t>
            </w:r>
          </w:p>
        </w:tc>
      </w:tr>
      <w:tr w:rsidR="00C1377F" w:rsidRPr="00D041FD" w:rsidTr="00381F2D">
        <w:tc>
          <w:tcPr>
            <w:tcW w:w="588" w:type="dxa"/>
          </w:tcPr>
          <w:p w:rsidR="00C1377F" w:rsidRDefault="003019A0" w:rsidP="00C64476">
            <w:pPr>
              <w:jc w:val="both"/>
              <w:rPr>
                <w:color w:val="000000"/>
              </w:rPr>
            </w:pPr>
            <w:r>
              <w:rPr>
                <w:color w:val="000000"/>
              </w:rPr>
              <w:t>799</w:t>
            </w:r>
          </w:p>
        </w:tc>
        <w:tc>
          <w:tcPr>
            <w:tcW w:w="9300" w:type="dxa"/>
            <w:vAlign w:val="center"/>
          </w:tcPr>
          <w:p w:rsidR="00C1377F" w:rsidRPr="00EC4561" w:rsidRDefault="00C1377F" w:rsidP="005C53E9">
            <w:pPr>
              <w:widowControl w:val="0"/>
              <w:autoSpaceDE w:val="0"/>
              <w:autoSpaceDN w:val="0"/>
              <w:adjustRightInd w:val="0"/>
              <w:spacing w:before="15" w:line="225" w:lineRule="exact"/>
              <w:ind w:left="15"/>
              <w:rPr>
                <w:color w:val="000000"/>
                <w:sz w:val="24"/>
                <w:szCs w:val="24"/>
              </w:rPr>
            </w:pPr>
            <w:r w:rsidRPr="00EC4561">
              <w:rPr>
                <w:color w:val="000000"/>
                <w:sz w:val="24"/>
                <w:szCs w:val="24"/>
              </w:rPr>
              <w:t>Микроскопическое исследование нативного и окрашенного препарата мокроты</w:t>
            </w:r>
          </w:p>
        </w:tc>
      </w:tr>
      <w:tr w:rsidR="00C1377F" w:rsidRPr="00D041FD" w:rsidTr="00381F2D">
        <w:tc>
          <w:tcPr>
            <w:tcW w:w="588" w:type="dxa"/>
          </w:tcPr>
          <w:p w:rsidR="00C1377F" w:rsidRDefault="003019A0" w:rsidP="00C64476">
            <w:pPr>
              <w:jc w:val="both"/>
              <w:rPr>
                <w:color w:val="000000"/>
              </w:rPr>
            </w:pPr>
            <w:r>
              <w:rPr>
                <w:color w:val="000000"/>
              </w:rPr>
              <w:t>800</w:t>
            </w:r>
          </w:p>
        </w:tc>
        <w:tc>
          <w:tcPr>
            <w:tcW w:w="9300" w:type="dxa"/>
            <w:vAlign w:val="center"/>
          </w:tcPr>
          <w:p w:rsidR="00C1377F" w:rsidRPr="00EC4561" w:rsidRDefault="00C1377F" w:rsidP="005C53E9">
            <w:pPr>
              <w:widowControl w:val="0"/>
              <w:autoSpaceDE w:val="0"/>
              <w:autoSpaceDN w:val="0"/>
              <w:adjustRightInd w:val="0"/>
              <w:spacing w:before="15" w:line="225" w:lineRule="exact"/>
              <w:ind w:left="15"/>
              <w:rPr>
                <w:color w:val="000000"/>
                <w:sz w:val="24"/>
                <w:szCs w:val="24"/>
              </w:rPr>
            </w:pPr>
            <w:r w:rsidRPr="00EC4561">
              <w:rPr>
                <w:color w:val="000000"/>
                <w:sz w:val="24"/>
                <w:szCs w:val="24"/>
              </w:rPr>
              <w:t>Микроскопическое исследование ногтевых пластинок на грибы (дрожжевые, плесневые, дерматомицеты)</w:t>
            </w:r>
          </w:p>
        </w:tc>
      </w:tr>
      <w:tr w:rsidR="00C1377F" w:rsidRPr="00D041FD" w:rsidTr="00381F2D">
        <w:tc>
          <w:tcPr>
            <w:tcW w:w="588" w:type="dxa"/>
          </w:tcPr>
          <w:p w:rsidR="00C1377F" w:rsidRDefault="003019A0" w:rsidP="00C64476">
            <w:pPr>
              <w:jc w:val="both"/>
              <w:rPr>
                <w:color w:val="000000"/>
              </w:rPr>
            </w:pPr>
            <w:r>
              <w:rPr>
                <w:color w:val="000000"/>
              </w:rPr>
              <w:t>801</w:t>
            </w:r>
          </w:p>
        </w:tc>
        <w:tc>
          <w:tcPr>
            <w:tcW w:w="9300" w:type="dxa"/>
            <w:vAlign w:val="center"/>
          </w:tcPr>
          <w:p w:rsidR="00C1377F" w:rsidRPr="00EC4561" w:rsidRDefault="00C1377F" w:rsidP="005C53E9">
            <w:pPr>
              <w:widowControl w:val="0"/>
              <w:autoSpaceDE w:val="0"/>
              <w:autoSpaceDN w:val="0"/>
              <w:adjustRightInd w:val="0"/>
              <w:spacing w:before="15" w:line="225" w:lineRule="exact"/>
              <w:ind w:left="15"/>
              <w:rPr>
                <w:color w:val="000000"/>
                <w:sz w:val="24"/>
                <w:szCs w:val="24"/>
              </w:rPr>
            </w:pPr>
            <w:r w:rsidRPr="00EC4561">
              <w:rPr>
                <w:color w:val="000000"/>
                <w:sz w:val="24"/>
                <w:szCs w:val="24"/>
              </w:rPr>
              <w:t>Микроскопическое исследование осадка секрета простаты</w:t>
            </w:r>
          </w:p>
        </w:tc>
      </w:tr>
      <w:tr w:rsidR="00C1377F" w:rsidRPr="00D041FD" w:rsidTr="00381F2D">
        <w:tc>
          <w:tcPr>
            <w:tcW w:w="588" w:type="dxa"/>
          </w:tcPr>
          <w:p w:rsidR="00C1377F" w:rsidRDefault="003019A0" w:rsidP="00C64476">
            <w:pPr>
              <w:jc w:val="both"/>
              <w:rPr>
                <w:color w:val="000000"/>
              </w:rPr>
            </w:pPr>
            <w:r>
              <w:rPr>
                <w:color w:val="000000"/>
              </w:rPr>
              <w:t>802</w:t>
            </w:r>
          </w:p>
        </w:tc>
        <w:tc>
          <w:tcPr>
            <w:tcW w:w="9300" w:type="dxa"/>
            <w:vAlign w:val="center"/>
          </w:tcPr>
          <w:p w:rsidR="00C1377F" w:rsidRPr="00EC4561" w:rsidRDefault="00C1377F" w:rsidP="005C53E9">
            <w:pPr>
              <w:widowControl w:val="0"/>
              <w:autoSpaceDE w:val="0"/>
              <w:autoSpaceDN w:val="0"/>
              <w:adjustRightInd w:val="0"/>
              <w:spacing w:before="15" w:line="225" w:lineRule="exact"/>
              <w:ind w:left="15"/>
              <w:rPr>
                <w:color w:val="000000"/>
                <w:sz w:val="24"/>
                <w:szCs w:val="24"/>
              </w:rPr>
            </w:pPr>
            <w:r w:rsidRPr="00EC4561">
              <w:rPr>
                <w:color w:val="000000"/>
                <w:sz w:val="24"/>
                <w:szCs w:val="24"/>
              </w:rPr>
              <w:t xml:space="preserve">Микроскопическое исследование </w:t>
            </w:r>
            <w:proofErr w:type="gramStart"/>
            <w:r w:rsidRPr="00EC4561">
              <w:rPr>
                <w:color w:val="000000"/>
                <w:sz w:val="24"/>
                <w:szCs w:val="24"/>
              </w:rPr>
              <w:t>отделяемого</w:t>
            </w:r>
            <w:proofErr w:type="gramEnd"/>
            <w:r w:rsidRPr="00EC4561">
              <w:rPr>
                <w:color w:val="000000"/>
                <w:sz w:val="24"/>
                <w:szCs w:val="24"/>
              </w:rPr>
              <w:t xml:space="preserve"> из ротоглотки</w:t>
            </w:r>
          </w:p>
        </w:tc>
      </w:tr>
      <w:tr w:rsidR="00C1377F" w:rsidRPr="00D041FD" w:rsidTr="00381F2D">
        <w:tc>
          <w:tcPr>
            <w:tcW w:w="588" w:type="dxa"/>
          </w:tcPr>
          <w:p w:rsidR="00C1377F" w:rsidRDefault="003019A0" w:rsidP="00C64476">
            <w:pPr>
              <w:jc w:val="both"/>
              <w:rPr>
                <w:color w:val="000000"/>
              </w:rPr>
            </w:pPr>
            <w:r>
              <w:rPr>
                <w:color w:val="000000"/>
              </w:rPr>
              <w:t>803</w:t>
            </w:r>
          </w:p>
        </w:tc>
        <w:tc>
          <w:tcPr>
            <w:tcW w:w="9300" w:type="dxa"/>
            <w:vAlign w:val="center"/>
          </w:tcPr>
          <w:p w:rsidR="00C1377F" w:rsidRPr="00EC4561" w:rsidRDefault="00C1377F" w:rsidP="005C53E9">
            <w:pPr>
              <w:widowControl w:val="0"/>
              <w:autoSpaceDE w:val="0"/>
              <w:autoSpaceDN w:val="0"/>
              <w:adjustRightInd w:val="0"/>
              <w:spacing w:before="15" w:line="225" w:lineRule="exact"/>
              <w:ind w:left="15"/>
              <w:rPr>
                <w:color w:val="000000"/>
                <w:sz w:val="24"/>
                <w:szCs w:val="24"/>
              </w:rPr>
            </w:pPr>
            <w:r w:rsidRPr="00EC4561">
              <w:rPr>
                <w:color w:val="000000"/>
                <w:sz w:val="24"/>
                <w:szCs w:val="24"/>
              </w:rPr>
              <w:t xml:space="preserve">Микроскопическое исследование </w:t>
            </w:r>
            <w:proofErr w:type="gramStart"/>
            <w:r w:rsidRPr="00EC4561">
              <w:rPr>
                <w:color w:val="000000"/>
                <w:sz w:val="24"/>
                <w:szCs w:val="24"/>
              </w:rPr>
              <w:t>отделяемого</w:t>
            </w:r>
            <w:proofErr w:type="gramEnd"/>
            <w:r w:rsidRPr="00EC4561">
              <w:rPr>
                <w:color w:val="000000"/>
                <w:sz w:val="24"/>
                <w:szCs w:val="24"/>
              </w:rPr>
              <w:t xml:space="preserve"> из уретры</w:t>
            </w:r>
          </w:p>
        </w:tc>
      </w:tr>
      <w:tr w:rsidR="00C1377F" w:rsidRPr="00D041FD" w:rsidTr="00381F2D">
        <w:tc>
          <w:tcPr>
            <w:tcW w:w="588" w:type="dxa"/>
          </w:tcPr>
          <w:p w:rsidR="00C1377F" w:rsidRDefault="003019A0" w:rsidP="00C64476">
            <w:pPr>
              <w:jc w:val="both"/>
              <w:rPr>
                <w:color w:val="000000"/>
              </w:rPr>
            </w:pPr>
            <w:r>
              <w:rPr>
                <w:color w:val="000000"/>
              </w:rPr>
              <w:t>804</w:t>
            </w:r>
          </w:p>
        </w:tc>
        <w:tc>
          <w:tcPr>
            <w:tcW w:w="9300" w:type="dxa"/>
            <w:vAlign w:val="center"/>
          </w:tcPr>
          <w:p w:rsidR="00C1377F" w:rsidRPr="00EC4561" w:rsidRDefault="00C1377F" w:rsidP="005C53E9">
            <w:pPr>
              <w:widowControl w:val="0"/>
              <w:autoSpaceDE w:val="0"/>
              <w:autoSpaceDN w:val="0"/>
              <w:adjustRightInd w:val="0"/>
              <w:spacing w:before="15" w:line="225" w:lineRule="exact"/>
              <w:ind w:left="15"/>
              <w:rPr>
                <w:color w:val="000000"/>
                <w:sz w:val="24"/>
                <w:szCs w:val="24"/>
              </w:rPr>
            </w:pPr>
            <w:r w:rsidRPr="00EC4561">
              <w:rPr>
                <w:color w:val="000000"/>
                <w:sz w:val="24"/>
                <w:szCs w:val="24"/>
              </w:rPr>
              <w:t xml:space="preserve">Микроскопическое исследование </w:t>
            </w:r>
            <w:proofErr w:type="gramStart"/>
            <w:r w:rsidRPr="00EC4561">
              <w:rPr>
                <w:color w:val="000000"/>
                <w:sz w:val="24"/>
                <w:szCs w:val="24"/>
              </w:rPr>
              <w:t>отделяемого</w:t>
            </w:r>
            <w:proofErr w:type="gramEnd"/>
            <w:r w:rsidRPr="00EC4561">
              <w:rPr>
                <w:color w:val="000000"/>
                <w:sz w:val="24"/>
                <w:szCs w:val="24"/>
              </w:rPr>
              <w:t xml:space="preserve"> мочеполовых органов</w:t>
            </w:r>
          </w:p>
        </w:tc>
      </w:tr>
      <w:tr w:rsidR="00C1377F" w:rsidRPr="00D041FD" w:rsidTr="00381F2D">
        <w:tc>
          <w:tcPr>
            <w:tcW w:w="588" w:type="dxa"/>
          </w:tcPr>
          <w:p w:rsidR="00C1377F" w:rsidRDefault="003019A0" w:rsidP="00C64476">
            <w:pPr>
              <w:jc w:val="both"/>
              <w:rPr>
                <w:color w:val="000000"/>
              </w:rPr>
            </w:pPr>
            <w:r>
              <w:rPr>
                <w:color w:val="000000"/>
              </w:rPr>
              <w:t>805</w:t>
            </w:r>
          </w:p>
        </w:tc>
        <w:tc>
          <w:tcPr>
            <w:tcW w:w="9300" w:type="dxa"/>
            <w:vAlign w:val="center"/>
          </w:tcPr>
          <w:p w:rsidR="00C1377F" w:rsidRPr="00EC4561" w:rsidRDefault="00C1377F" w:rsidP="005C53E9">
            <w:pPr>
              <w:widowControl w:val="0"/>
              <w:autoSpaceDE w:val="0"/>
              <w:autoSpaceDN w:val="0"/>
              <w:adjustRightInd w:val="0"/>
              <w:spacing w:before="15" w:line="225" w:lineRule="exact"/>
              <w:ind w:left="15"/>
              <w:rPr>
                <w:color w:val="000000"/>
                <w:sz w:val="24"/>
                <w:szCs w:val="24"/>
              </w:rPr>
            </w:pPr>
            <w:r w:rsidRPr="00EC4561">
              <w:rPr>
                <w:color w:val="000000"/>
                <w:sz w:val="24"/>
                <w:szCs w:val="24"/>
              </w:rPr>
              <w:t xml:space="preserve">Микроскопическое исследование </w:t>
            </w:r>
            <w:proofErr w:type="gramStart"/>
            <w:r w:rsidRPr="00EC4561">
              <w:rPr>
                <w:color w:val="000000"/>
                <w:sz w:val="24"/>
                <w:szCs w:val="24"/>
              </w:rPr>
              <w:t>отделяемого</w:t>
            </w:r>
            <w:proofErr w:type="gramEnd"/>
            <w:r w:rsidRPr="00EC4561">
              <w:rPr>
                <w:color w:val="000000"/>
                <w:sz w:val="24"/>
                <w:szCs w:val="24"/>
              </w:rPr>
              <w:t xml:space="preserve"> мочеполовых органов (1 локализация)</w:t>
            </w:r>
          </w:p>
        </w:tc>
      </w:tr>
      <w:tr w:rsidR="00C1377F" w:rsidRPr="00D041FD" w:rsidTr="00381F2D">
        <w:tc>
          <w:tcPr>
            <w:tcW w:w="588" w:type="dxa"/>
          </w:tcPr>
          <w:p w:rsidR="00C1377F" w:rsidRDefault="003019A0" w:rsidP="00C64476">
            <w:pPr>
              <w:jc w:val="both"/>
              <w:rPr>
                <w:color w:val="000000"/>
              </w:rPr>
            </w:pPr>
            <w:r>
              <w:rPr>
                <w:color w:val="000000"/>
              </w:rPr>
              <w:t>806</w:t>
            </w:r>
          </w:p>
        </w:tc>
        <w:tc>
          <w:tcPr>
            <w:tcW w:w="9300" w:type="dxa"/>
            <w:vAlign w:val="center"/>
          </w:tcPr>
          <w:p w:rsidR="00C1377F" w:rsidRPr="00EC4561" w:rsidRDefault="00C1377F" w:rsidP="005C53E9">
            <w:pPr>
              <w:widowControl w:val="0"/>
              <w:autoSpaceDE w:val="0"/>
              <w:autoSpaceDN w:val="0"/>
              <w:adjustRightInd w:val="0"/>
              <w:spacing w:before="15" w:line="225" w:lineRule="exact"/>
              <w:ind w:left="15"/>
              <w:rPr>
                <w:color w:val="000000"/>
                <w:sz w:val="24"/>
                <w:szCs w:val="24"/>
              </w:rPr>
            </w:pPr>
            <w:r w:rsidRPr="00EC4561">
              <w:rPr>
                <w:color w:val="000000"/>
                <w:sz w:val="24"/>
                <w:szCs w:val="24"/>
              </w:rPr>
              <w:t xml:space="preserve">Микроскопическое исследование </w:t>
            </w:r>
            <w:proofErr w:type="gramStart"/>
            <w:r w:rsidRPr="00EC4561">
              <w:rPr>
                <w:color w:val="000000"/>
                <w:sz w:val="24"/>
                <w:szCs w:val="24"/>
              </w:rPr>
              <w:t>отделяемого</w:t>
            </w:r>
            <w:proofErr w:type="gramEnd"/>
            <w:r w:rsidRPr="00EC4561">
              <w:rPr>
                <w:color w:val="000000"/>
                <w:sz w:val="24"/>
                <w:szCs w:val="24"/>
              </w:rPr>
              <w:t xml:space="preserve"> мочеполовых органов (профосмотры)</w:t>
            </w:r>
          </w:p>
        </w:tc>
      </w:tr>
      <w:tr w:rsidR="00C1377F" w:rsidRPr="00D041FD" w:rsidTr="00381F2D">
        <w:tc>
          <w:tcPr>
            <w:tcW w:w="588" w:type="dxa"/>
          </w:tcPr>
          <w:p w:rsidR="00C1377F" w:rsidRDefault="003019A0" w:rsidP="00C64476">
            <w:pPr>
              <w:jc w:val="both"/>
              <w:rPr>
                <w:color w:val="000000"/>
              </w:rPr>
            </w:pPr>
            <w:r>
              <w:rPr>
                <w:color w:val="000000"/>
              </w:rPr>
              <w:t>807</w:t>
            </w:r>
          </w:p>
        </w:tc>
        <w:tc>
          <w:tcPr>
            <w:tcW w:w="9300" w:type="dxa"/>
            <w:vAlign w:val="center"/>
          </w:tcPr>
          <w:p w:rsidR="00C1377F" w:rsidRPr="00EC4561" w:rsidRDefault="00C1377F" w:rsidP="005C53E9">
            <w:pPr>
              <w:widowControl w:val="0"/>
              <w:autoSpaceDE w:val="0"/>
              <w:autoSpaceDN w:val="0"/>
              <w:adjustRightInd w:val="0"/>
              <w:spacing w:before="15" w:line="225" w:lineRule="exact"/>
              <w:ind w:left="15"/>
              <w:rPr>
                <w:color w:val="000000"/>
                <w:sz w:val="24"/>
                <w:szCs w:val="24"/>
              </w:rPr>
            </w:pPr>
            <w:r w:rsidRPr="00EC4561">
              <w:rPr>
                <w:color w:val="000000"/>
                <w:sz w:val="24"/>
                <w:szCs w:val="24"/>
              </w:rPr>
              <w:t>Микроскопическое исследование отпечатков с поверхности кожи перианальных складок на яйца остриц (Enterobius vermicularis)</w:t>
            </w:r>
          </w:p>
        </w:tc>
      </w:tr>
      <w:tr w:rsidR="00C1377F" w:rsidRPr="00D041FD" w:rsidTr="00381F2D">
        <w:tc>
          <w:tcPr>
            <w:tcW w:w="588" w:type="dxa"/>
          </w:tcPr>
          <w:p w:rsidR="00C1377F" w:rsidRDefault="003019A0" w:rsidP="00C64476">
            <w:pPr>
              <w:jc w:val="both"/>
              <w:rPr>
                <w:color w:val="000000"/>
              </w:rPr>
            </w:pPr>
            <w:r>
              <w:rPr>
                <w:color w:val="000000"/>
              </w:rPr>
              <w:t>808</w:t>
            </w:r>
          </w:p>
        </w:tc>
        <w:tc>
          <w:tcPr>
            <w:tcW w:w="9300" w:type="dxa"/>
            <w:vAlign w:val="center"/>
          </w:tcPr>
          <w:p w:rsidR="00C1377F" w:rsidRPr="00EC4561" w:rsidRDefault="00C1377F" w:rsidP="005C53E9">
            <w:pPr>
              <w:widowControl w:val="0"/>
              <w:autoSpaceDE w:val="0"/>
              <w:autoSpaceDN w:val="0"/>
              <w:adjustRightInd w:val="0"/>
              <w:spacing w:before="15" w:line="225" w:lineRule="exact"/>
              <w:ind w:left="15"/>
              <w:rPr>
                <w:color w:val="000000"/>
                <w:sz w:val="24"/>
                <w:szCs w:val="24"/>
              </w:rPr>
            </w:pPr>
            <w:r w:rsidRPr="00EC4561">
              <w:rPr>
                <w:color w:val="000000"/>
                <w:sz w:val="24"/>
                <w:szCs w:val="24"/>
              </w:rPr>
              <w:t>Микроскопическое исследование синовиальной жидкости</w:t>
            </w:r>
          </w:p>
        </w:tc>
      </w:tr>
      <w:tr w:rsidR="00C1377F" w:rsidRPr="00D041FD" w:rsidTr="00381F2D">
        <w:tc>
          <w:tcPr>
            <w:tcW w:w="588" w:type="dxa"/>
          </w:tcPr>
          <w:p w:rsidR="00C1377F" w:rsidRDefault="003019A0" w:rsidP="00C64476">
            <w:pPr>
              <w:jc w:val="both"/>
              <w:rPr>
                <w:color w:val="000000"/>
              </w:rPr>
            </w:pPr>
            <w:r>
              <w:rPr>
                <w:color w:val="000000"/>
              </w:rPr>
              <w:t>809</w:t>
            </w:r>
          </w:p>
        </w:tc>
        <w:tc>
          <w:tcPr>
            <w:tcW w:w="9300" w:type="dxa"/>
            <w:vAlign w:val="center"/>
          </w:tcPr>
          <w:p w:rsidR="00C1377F" w:rsidRPr="00EC4561" w:rsidRDefault="00C1377F" w:rsidP="005C53E9">
            <w:pPr>
              <w:widowControl w:val="0"/>
              <w:autoSpaceDE w:val="0"/>
              <w:autoSpaceDN w:val="0"/>
              <w:adjustRightInd w:val="0"/>
              <w:spacing w:before="15" w:line="225" w:lineRule="exact"/>
              <w:ind w:left="15"/>
              <w:rPr>
                <w:color w:val="000000"/>
                <w:sz w:val="24"/>
                <w:szCs w:val="24"/>
              </w:rPr>
            </w:pPr>
            <w:r w:rsidRPr="00EC4561">
              <w:rPr>
                <w:color w:val="000000"/>
                <w:sz w:val="24"/>
                <w:szCs w:val="24"/>
              </w:rPr>
              <w:t>Микроскопическое исследование соскоба с кожи на грибы (дрожжевые, плесневые, дерматомицеты)</w:t>
            </w:r>
          </w:p>
        </w:tc>
      </w:tr>
      <w:tr w:rsidR="00C1377F" w:rsidRPr="00D041FD" w:rsidTr="00381F2D">
        <w:tc>
          <w:tcPr>
            <w:tcW w:w="588" w:type="dxa"/>
          </w:tcPr>
          <w:p w:rsidR="00C1377F" w:rsidRDefault="003019A0" w:rsidP="00C64476">
            <w:pPr>
              <w:jc w:val="both"/>
              <w:rPr>
                <w:color w:val="000000"/>
              </w:rPr>
            </w:pPr>
            <w:r>
              <w:rPr>
                <w:color w:val="000000"/>
              </w:rPr>
              <w:t>810</w:t>
            </w:r>
          </w:p>
        </w:tc>
        <w:tc>
          <w:tcPr>
            <w:tcW w:w="9300" w:type="dxa"/>
            <w:vAlign w:val="center"/>
          </w:tcPr>
          <w:p w:rsidR="00C1377F" w:rsidRPr="00EC4561" w:rsidRDefault="00C1377F" w:rsidP="005C53E9">
            <w:pPr>
              <w:widowControl w:val="0"/>
              <w:autoSpaceDE w:val="0"/>
              <w:autoSpaceDN w:val="0"/>
              <w:adjustRightInd w:val="0"/>
              <w:spacing w:before="15" w:line="225" w:lineRule="exact"/>
              <w:ind w:left="15"/>
              <w:rPr>
                <w:color w:val="000000"/>
                <w:sz w:val="24"/>
                <w:szCs w:val="24"/>
              </w:rPr>
            </w:pPr>
            <w:r w:rsidRPr="00EC4561">
              <w:rPr>
                <w:color w:val="000000"/>
                <w:sz w:val="24"/>
                <w:szCs w:val="24"/>
              </w:rPr>
              <w:t>Моча по Зимницкому</w:t>
            </w:r>
          </w:p>
        </w:tc>
      </w:tr>
      <w:tr w:rsidR="00C1377F" w:rsidRPr="00D041FD" w:rsidTr="00381F2D">
        <w:tc>
          <w:tcPr>
            <w:tcW w:w="588" w:type="dxa"/>
          </w:tcPr>
          <w:p w:rsidR="00C1377F" w:rsidRDefault="003019A0" w:rsidP="00C64476">
            <w:pPr>
              <w:jc w:val="both"/>
              <w:rPr>
                <w:color w:val="000000"/>
              </w:rPr>
            </w:pPr>
            <w:r>
              <w:rPr>
                <w:color w:val="000000"/>
              </w:rPr>
              <w:t>811</w:t>
            </w:r>
          </w:p>
        </w:tc>
        <w:tc>
          <w:tcPr>
            <w:tcW w:w="9300" w:type="dxa"/>
            <w:vAlign w:val="center"/>
          </w:tcPr>
          <w:p w:rsidR="00C1377F" w:rsidRPr="00EC4561" w:rsidRDefault="00C1377F" w:rsidP="005C53E9">
            <w:pPr>
              <w:widowControl w:val="0"/>
              <w:autoSpaceDE w:val="0"/>
              <w:autoSpaceDN w:val="0"/>
              <w:adjustRightInd w:val="0"/>
              <w:spacing w:before="15" w:line="225" w:lineRule="exact"/>
              <w:ind w:left="15"/>
              <w:rPr>
                <w:color w:val="000000"/>
                <w:sz w:val="24"/>
                <w:szCs w:val="24"/>
              </w:rPr>
            </w:pPr>
            <w:r w:rsidRPr="00EC4561">
              <w:rPr>
                <w:color w:val="000000"/>
                <w:sz w:val="24"/>
                <w:szCs w:val="24"/>
              </w:rPr>
              <w:t>Общий (клинический) анализ мочи</w:t>
            </w:r>
          </w:p>
        </w:tc>
      </w:tr>
      <w:tr w:rsidR="00C1377F" w:rsidRPr="00D041FD" w:rsidTr="00381F2D">
        <w:tc>
          <w:tcPr>
            <w:tcW w:w="588" w:type="dxa"/>
          </w:tcPr>
          <w:p w:rsidR="00C1377F" w:rsidRDefault="003019A0" w:rsidP="00C64476">
            <w:pPr>
              <w:jc w:val="both"/>
              <w:rPr>
                <w:color w:val="000000"/>
              </w:rPr>
            </w:pPr>
            <w:r>
              <w:rPr>
                <w:color w:val="000000"/>
              </w:rPr>
              <w:t>812</w:t>
            </w:r>
          </w:p>
        </w:tc>
        <w:tc>
          <w:tcPr>
            <w:tcW w:w="9300" w:type="dxa"/>
            <w:vAlign w:val="center"/>
          </w:tcPr>
          <w:p w:rsidR="00C1377F" w:rsidRPr="00EC4561" w:rsidRDefault="00C1377F" w:rsidP="005C53E9">
            <w:pPr>
              <w:widowControl w:val="0"/>
              <w:autoSpaceDE w:val="0"/>
              <w:autoSpaceDN w:val="0"/>
              <w:adjustRightInd w:val="0"/>
              <w:spacing w:before="15" w:line="225" w:lineRule="exact"/>
              <w:ind w:left="15"/>
              <w:rPr>
                <w:color w:val="000000"/>
                <w:sz w:val="24"/>
                <w:szCs w:val="24"/>
              </w:rPr>
            </w:pPr>
            <w:r w:rsidRPr="00EC4561">
              <w:rPr>
                <w:color w:val="000000"/>
                <w:sz w:val="24"/>
                <w:szCs w:val="24"/>
              </w:rPr>
              <w:t>Риноцитограмма</w:t>
            </w:r>
          </w:p>
        </w:tc>
      </w:tr>
      <w:tr w:rsidR="00C1377F" w:rsidRPr="00D041FD" w:rsidTr="00381F2D">
        <w:tc>
          <w:tcPr>
            <w:tcW w:w="588" w:type="dxa"/>
          </w:tcPr>
          <w:p w:rsidR="00C1377F" w:rsidRDefault="003019A0" w:rsidP="00C64476">
            <w:pPr>
              <w:jc w:val="both"/>
              <w:rPr>
                <w:color w:val="000000"/>
              </w:rPr>
            </w:pPr>
            <w:r>
              <w:rPr>
                <w:color w:val="000000"/>
              </w:rPr>
              <w:t>813</w:t>
            </w:r>
          </w:p>
        </w:tc>
        <w:tc>
          <w:tcPr>
            <w:tcW w:w="9300" w:type="dxa"/>
            <w:vAlign w:val="center"/>
          </w:tcPr>
          <w:p w:rsidR="00C1377F" w:rsidRPr="00EC4561" w:rsidRDefault="00C1377F" w:rsidP="005C53E9">
            <w:pPr>
              <w:widowControl w:val="0"/>
              <w:autoSpaceDE w:val="0"/>
              <w:autoSpaceDN w:val="0"/>
              <w:adjustRightInd w:val="0"/>
              <w:spacing w:before="15" w:line="225" w:lineRule="exact"/>
              <w:ind w:left="15"/>
              <w:rPr>
                <w:color w:val="000000"/>
                <w:sz w:val="24"/>
                <w:szCs w:val="24"/>
              </w:rPr>
            </w:pPr>
            <w:r w:rsidRPr="00EC4561">
              <w:rPr>
                <w:color w:val="000000"/>
                <w:sz w:val="24"/>
                <w:szCs w:val="24"/>
              </w:rPr>
              <w:t>Спермограмма</w:t>
            </w:r>
          </w:p>
        </w:tc>
      </w:tr>
      <w:tr w:rsidR="00C1377F" w:rsidRPr="00D041FD" w:rsidTr="00381F2D">
        <w:tc>
          <w:tcPr>
            <w:tcW w:w="588" w:type="dxa"/>
          </w:tcPr>
          <w:p w:rsidR="00C1377F" w:rsidRDefault="003019A0" w:rsidP="00C64476">
            <w:pPr>
              <w:jc w:val="both"/>
              <w:rPr>
                <w:color w:val="000000"/>
              </w:rPr>
            </w:pPr>
            <w:r>
              <w:rPr>
                <w:color w:val="000000"/>
              </w:rPr>
              <w:t>814</w:t>
            </w:r>
          </w:p>
        </w:tc>
        <w:tc>
          <w:tcPr>
            <w:tcW w:w="9300" w:type="dxa"/>
            <w:vAlign w:val="center"/>
          </w:tcPr>
          <w:p w:rsidR="00C1377F" w:rsidRPr="00EC4561" w:rsidRDefault="00C1377F" w:rsidP="005C53E9">
            <w:pPr>
              <w:widowControl w:val="0"/>
              <w:autoSpaceDE w:val="0"/>
              <w:autoSpaceDN w:val="0"/>
              <w:adjustRightInd w:val="0"/>
              <w:spacing w:before="15" w:line="225" w:lineRule="exact"/>
              <w:ind w:left="15"/>
              <w:rPr>
                <w:color w:val="000000"/>
                <w:sz w:val="24"/>
                <w:szCs w:val="24"/>
              </w:rPr>
            </w:pPr>
            <w:r w:rsidRPr="00EC4561">
              <w:rPr>
                <w:color w:val="000000"/>
                <w:sz w:val="24"/>
                <w:szCs w:val="24"/>
              </w:rPr>
              <w:t>Экспресс-исследование кала на скрытую кровь иммунохроматографическим методом</w:t>
            </w:r>
          </w:p>
        </w:tc>
      </w:tr>
      <w:tr w:rsidR="00C1377F" w:rsidRPr="00D041FD" w:rsidTr="00381F2D">
        <w:tc>
          <w:tcPr>
            <w:tcW w:w="588" w:type="dxa"/>
          </w:tcPr>
          <w:p w:rsidR="00C1377F" w:rsidRDefault="003019A0" w:rsidP="00C64476">
            <w:pPr>
              <w:jc w:val="both"/>
              <w:rPr>
                <w:color w:val="000000"/>
              </w:rPr>
            </w:pPr>
            <w:r>
              <w:rPr>
                <w:color w:val="000000"/>
              </w:rPr>
              <w:t>815</w:t>
            </w:r>
          </w:p>
        </w:tc>
        <w:tc>
          <w:tcPr>
            <w:tcW w:w="9300" w:type="dxa"/>
            <w:vAlign w:val="center"/>
          </w:tcPr>
          <w:p w:rsidR="00C1377F" w:rsidRPr="00EC4561" w:rsidRDefault="00C1377F" w:rsidP="005C53E9">
            <w:pPr>
              <w:widowControl w:val="0"/>
              <w:autoSpaceDE w:val="0"/>
              <w:autoSpaceDN w:val="0"/>
              <w:adjustRightInd w:val="0"/>
              <w:spacing w:before="15" w:line="225" w:lineRule="exact"/>
              <w:ind w:left="15"/>
              <w:rPr>
                <w:color w:val="000000"/>
                <w:sz w:val="24"/>
                <w:szCs w:val="24"/>
              </w:rPr>
            </w:pPr>
            <w:r w:rsidRPr="00EC4561">
              <w:rPr>
                <w:color w:val="000000"/>
                <w:sz w:val="24"/>
                <w:szCs w:val="24"/>
              </w:rPr>
              <w:t>Энтеробиоз (метод Рабиновича)</w:t>
            </w:r>
          </w:p>
        </w:tc>
      </w:tr>
      <w:tr w:rsidR="00C1377F" w:rsidRPr="00D041FD" w:rsidTr="00381F2D">
        <w:tc>
          <w:tcPr>
            <w:tcW w:w="588" w:type="dxa"/>
          </w:tcPr>
          <w:p w:rsidR="00C1377F" w:rsidRDefault="00C1377F" w:rsidP="00C64476">
            <w:pPr>
              <w:jc w:val="both"/>
              <w:rPr>
                <w:color w:val="000000"/>
              </w:rPr>
            </w:pPr>
          </w:p>
        </w:tc>
        <w:tc>
          <w:tcPr>
            <w:tcW w:w="9300" w:type="dxa"/>
            <w:vAlign w:val="center"/>
          </w:tcPr>
          <w:p w:rsidR="00C1377F" w:rsidRPr="00EC4561" w:rsidRDefault="005C53E9" w:rsidP="005C53E9">
            <w:pPr>
              <w:widowControl w:val="0"/>
              <w:autoSpaceDE w:val="0"/>
              <w:autoSpaceDN w:val="0"/>
              <w:adjustRightInd w:val="0"/>
              <w:spacing w:before="15" w:line="225" w:lineRule="exact"/>
              <w:ind w:left="15"/>
              <w:jc w:val="center"/>
              <w:rPr>
                <w:color w:val="000000"/>
                <w:sz w:val="24"/>
                <w:szCs w:val="24"/>
              </w:rPr>
            </w:pPr>
            <w:r w:rsidRPr="00EC4561">
              <w:rPr>
                <w:color w:val="000000"/>
                <w:sz w:val="24"/>
                <w:szCs w:val="24"/>
              </w:rPr>
              <w:t>Онкомаркеры</w:t>
            </w:r>
          </w:p>
        </w:tc>
      </w:tr>
      <w:tr w:rsidR="005C53E9" w:rsidRPr="00D041FD" w:rsidTr="00381F2D">
        <w:tc>
          <w:tcPr>
            <w:tcW w:w="588" w:type="dxa"/>
          </w:tcPr>
          <w:p w:rsidR="005C53E9" w:rsidRDefault="003019A0" w:rsidP="00C64476">
            <w:pPr>
              <w:jc w:val="both"/>
              <w:rPr>
                <w:color w:val="000000"/>
              </w:rPr>
            </w:pPr>
            <w:r>
              <w:rPr>
                <w:color w:val="000000"/>
              </w:rPr>
              <w:t>816</w:t>
            </w:r>
          </w:p>
        </w:tc>
        <w:tc>
          <w:tcPr>
            <w:tcW w:w="9300" w:type="dxa"/>
            <w:vAlign w:val="center"/>
          </w:tcPr>
          <w:p w:rsidR="005C53E9" w:rsidRPr="00EC4561" w:rsidRDefault="005C53E9" w:rsidP="005C53E9">
            <w:pPr>
              <w:widowControl w:val="0"/>
              <w:autoSpaceDE w:val="0"/>
              <w:autoSpaceDN w:val="0"/>
              <w:adjustRightInd w:val="0"/>
              <w:spacing w:before="15" w:line="225" w:lineRule="exact"/>
              <w:ind w:left="15"/>
              <w:rPr>
                <w:color w:val="000000"/>
                <w:sz w:val="24"/>
                <w:szCs w:val="24"/>
              </w:rPr>
            </w:pPr>
            <w:r w:rsidRPr="00EC4561">
              <w:rPr>
                <w:color w:val="000000"/>
                <w:sz w:val="24"/>
                <w:szCs w:val="24"/>
              </w:rPr>
              <w:t>Антиген рака мочевого пузыря (UBC)</w:t>
            </w:r>
          </w:p>
        </w:tc>
      </w:tr>
      <w:tr w:rsidR="005C53E9" w:rsidRPr="00D041FD" w:rsidTr="00381F2D">
        <w:tc>
          <w:tcPr>
            <w:tcW w:w="588" w:type="dxa"/>
          </w:tcPr>
          <w:p w:rsidR="005C53E9" w:rsidRDefault="003019A0" w:rsidP="00C64476">
            <w:pPr>
              <w:jc w:val="both"/>
              <w:rPr>
                <w:color w:val="000000"/>
              </w:rPr>
            </w:pPr>
            <w:r>
              <w:rPr>
                <w:color w:val="000000"/>
              </w:rPr>
              <w:t>817</w:t>
            </w:r>
          </w:p>
        </w:tc>
        <w:tc>
          <w:tcPr>
            <w:tcW w:w="9300" w:type="dxa"/>
            <w:vAlign w:val="center"/>
          </w:tcPr>
          <w:p w:rsidR="005C53E9" w:rsidRPr="00EC4561" w:rsidRDefault="005C53E9" w:rsidP="005C53E9">
            <w:pPr>
              <w:widowControl w:val="0"/>
              <w:autoSpaceDE w:val="0"/>
              <w:autoSpaceDN w:val="0"/>
              <w:adjustRightInd w:val="0"/>
              <w:spacing w:before="15" w:line="225" w:lineRule="exact"/>
              <w:ind w:left="15"/>
              <w:rPr>
                <w:color w:val="000000"/>
                <w:sz w:val="24"/>
                <w:szCs w:val="24"/>
              </w:rPr>
            </w:pPr>
            <w:r w:rsidRPr="00EC4561">
              <w:rPr>
                <w:color w:val="000000"/>
                <w:sz w:val="24"/>
                <w:szCs w:val="24"/>
              </w:rPr>
              <w:t>Исследование уровня антигена аденогенных раков CA 19-9 в крови</w:t>
            </w:r>
          </w:p>
        </w:tc>
      </w:tr>
      <w:tr w:rsidR="005C53E9" w:rsidRPr="00D041FD" w:rsidTr="00381F2D">
        <w:tc>
          <w:tcPr>
            <w:tcW w:w="588" w:type="dxa"/>
          </w:tcPr>
          <w:p w:rsidR="005C53E9" w:rsidRDefault="003019A0" w:rsidP="00C64476">
            <w:pPr>
              <w:jc w:val="both"/>
              <w:rPr>
                <w:color w:val="000000"/>
              </w:rPr>
            </w:pPr>
            <w:r>
              <w:rPr>
                <w:color w:val="000000"/>
              </w:rPr>
              <w:t>818</w:t>
            </w:r>
          </w:p>
        </w:tc>
        <w:tc>
          <w:tcPr>
            <w:tcW w:w="9300" w:type="dxa"/>
            <w:vAlign w:val="center"/>
          </w:tcPr>
          <w:p w:rsidR="005C53E9" w:rsidRPr="00EC4561" w:rsidRDefault="005C53E9" w:rsidP="005C53E9">
            <w:pPr>
              <w:widowControl w:val="0"/>
              <w:autoSpaceDE w:val="0"/>
              <w:autoSpaceDN w:val="0"/>
              <w:adjustRightInd w:val="0"/>
              <w:spacing w:before="15" w:line="225" w:lineRule="exact"/>
              <w:ind w:left="15"/>
              <w:rPr>
                <w:color w:val="000000"/>
                <w:sz w:val="24"/>
                <w:szCs w:val="24"/>
              </w:rPr>
            </w:pPr>
            <w:r w:rsidRPr="00EC4561">
              <w:rPr>
                <w:color w:val="000000"/>
                <w:sz w:val="24"/>
                <w:szCs w:val="24"/>
              </w:rPr>
              <w:t>Исследование уровня антигена аденогенных раков CA 72-4 в крови</w:t>
            </w:r>
          </w:p>
        </w:tc>
      </w:tr>
      <w:tr w:rsidR="005C53E9" w:rsidRPr="00D041FD" w:rsidTr="00381F2D">
        <w:tc>
          <w:tcPr>
            <w:tcW w:w="588" w:type="dxa"/>
          </w:tcPr>
          <w:p w:rsidR="005C53E9" w:rsidRDefault="003019A0" w:rsidP="00C64476">
            <w:pPr>
              <w:jc w:val="both"/>
              <w:rPr>
                <w:color w:val="000000"/>
              </w:rPr>
            </w:pPr>
            <w:r>
              <w:rPr>
                <w:color w:val="000000"/>
              </w:rPr>
              <w:t>819</w:t>
            </w:r>
          </w:p>
        </w:tc>
        <w:tc>
          <w:tcPr>
            <w:tcW w:w="9300" w:type="dxa"/>
            <w:vAlign w:val="center"/>
          </w:tcPr>
          <w:p w:rsidR="005C53E9" w:rsidRPr="00EC4561" w:rsidRDefault="005C53E9" w:rsidP="005C53E9">
            <w:pPr>
              <w:widowControl w:val="0"/>
              <w:autoSpaceDE w:val="0"/>
              <w:autoSpaceDN w:val="0"/>
              <w:adjustRightInd w:val="0"/>
              <w:spacing w:before="15" w:line="225" w:lineRule="exact"/>
              <w:ind w:left="15"/>
              <w:rPr>
                <w:color w:val="000000"/>
                <w:sz w:val="24"/>
                <w:szCs w:val="24"/>
              </w:rPr>
            </w:pPr>
            <w:r w:rsidRPr="00EC4561">
              <w:rPr>
                <w:color w:val="000000"/>
                <w:sz w:val="24"/>
                <w:szCs w:val="24"/>
              </w:rPr>
              <w:t>Исследование уровня антигена аденогенных раков CA 125 в крови</w:t>
            </w:r>
          </w:p>
        </w:tc>
      </w:tr>
      <w:tr w:rsidR="005C53E9" w:rsidRPr="00D041FD" w:rsidTr="00381F2D">
        <w:tc>
          <w:tcPr>
            <w:tcW w:w="588" w:type="dxa"/>
          </w:tcPr>
          <w:p w:rsidR="005C53E9" w:rsidRDefault="003019A0" w:rsidP="00C64476">
            <w:pPr>
              <w:jc w:val="both"/>
              <w:rPr>
                <w:color w:val="000000"/>
              </w:rPr>
            </w:pPr>
            <w:r>
              <w:rPr>
                <w:color w:val="000000"/>
              </w:rPr>
              <w:t>820</w:t>
            </w:r>
          </w:p>
        </w:tc>
        <w:tc>
          <w:tcPr>
            <w:tcW w:w="9300" w:type="dxa"/>
            <w:vAlign w:val="center"/>
          </w:tcPr>
          <w:p w:rsidR="005C53E9" w:rsidRPr="00EC4561" w:rsidRDefault="005C53E9" w:rsidP="005C53E9">
            <w:pPr>
              <w:widowControl w:val="0"/>
              <w:autoSpaceDE w:val="0"/>
              <w:autoSpaceDN w:val="0"/>
              <w:adjustRightInd w:val="0"/>
              <w:spacing w:before="15" w:line="225" w:lineRule="exact"/>
              <w:ind w:left="15"/>
              <w:rPr>
                <w:color w:val="000000"/>
                <w:sz w:val="24"/>
                <w:szCs w:val="24"/>
              </w:rPr>
            </w:pPr>
            <w:r w:rsidRPr="00EC4561">
              <w:rPr>
                <w:color w:val="000000"/>
                <w:sz w:val="24"/>
                <w:szCs w:val="24"/>
              </w:rPr>
              <w:t>Исследование уровня белка S-100 в сыворотке крови</w:t>
            </w:r>
          </w:p>
        </w:tc>
      </w:tr>
      <w:tr w:rsidR="005C53E9" w:rsidRPr="00D041FD" w:rsidTr="00381F2D">
        <w:tc>
          <w:tcPr>
            <w:tcW w:w="588" w:type="dxa"/>
          </w:tcPr>
          <w:p w:rsidR="005C53E9" w:rsidRDefault="003019A0" w:rsidP="00C64476">
            <w:pPr>
              <w:jc w:val="both"/>
              <w:rPr>
                <w:color w:val="000000"/>
              </w:rPr>
            </w:pPr>
            <w:r>
              <w:rPr>
                <w:color w:val="000000"/>
              </w:rPr>
              <w:t>821</w:t>
            </w:r>
          </w:p>
        </w:tc>
        <w:tc>
          <w:tcPr>
            <w:tcW w:w="9300" w:type="dxa"/>
            <w:vAlign w:val="center"/>
          </w:tcPr>
          <w:p w:rsidR="005C53E9" w:rsidRPr="00EC4561" w:rsidRDefault="005C53E9" w:rsidP="005C53E9">
            <w:pPr>
              <w:widowControl w:val="0"/>
              <w:autoSpaceDE w:val="0"/>
              <w:autoSpaceDN w:val="0"/>
              <w:adjustRightInd w:val="0"/>
              <w:spacing w:before="15" w:line="225" w:lineRule="exact"/>
              <w:ind w:left="15"/>
              <w:rPr>
                <w:color w:val="000000"/>
                <w:sz w:val="24"/>
                <w:szCs w:val="24"/>
              </w:rPr>
            </w:pPr>
            <w:r w:rsidRPr="00EC4561">
              <w:rPr>
                <w:color w:val="000000"/>
                <w:sz w:val="24"/>
                <w:szCs w:val="24"/>
              </w:rPr>
              <w:t>Исследование уровня кальпротектина в кале</w:t>
            </w:r>
          </w:p>
        </w:tc>
      </w:tr>
      <w:tr w:rsidR="005C53E9" w:rsidRPr="00D041FD" w:rsidTr="00381F2D">
        <w:tc>
          <w:tcPr>
            <w:tcW w:w="588" w:type="dxa"/>
          </w:tcPr>
          <w:p w:rsidR="005C53E9" w:rsidRDefault="003019A0" w:rsidP="00C64476">
            <w:pPr>
              <w:jc w:val="both"/>
              <w:rPr>
                <w:color w:val="000000"/>
              </w:rPr>
            </w:pPr>
            <w:r>
              <w:rPr>
                <w:color w:val="000000"/>
              </w:rPr>
              <w:t>822</w:t>
            </w:r>
          </w:p>
        </w:tc>
        <w:tc>
          <w:tcPr>
            <w:tcW w:w="9300" w:type="dxa"/>
            <w:vAlign w:val="center"/>
          </w:tcPr>
          <w:p w:rsidR="005C53E9" w:rsidRPr="00EC4561" w:rsidRDefault="005C53E9" w:rsidP="005C53E9">
            <w:pPr>
              <w:widowControl w:val="0"/>
              <w:autoSpaceDE w:val="0"/>
              <w:autoSpaceDN w:val="0"/>
              <w:adjustRightInd w:val="0"/>
              <w:spacing w:before="15" w:line="225" w:lineRule="exact"/>
              <w:ind w:left="15"/>
              <w:rPr>
                <w:color w:val="000000"/>
                <w:sz w:val="24"/>
                <w:szCs w:val="24"/>
              </w:rPr>
            </w:pPr>
            <w:r w:rsidRPr="00EC4561">
              <w:rPr>
                <w:color w:val="000000"/>
                <w:sz w:val="24"/>
                <w:szCs w:val="24"/>
              </w:rPr>
              <w:t>Исследование уровня нейронспецифической енолазы в крови</w:t>
            </w:r>
          </w:p>
        </w:tc>
      </w:tr>
      <w:tr w:rsidR="005C53E9" w:rsidRPr="00D041FD" w:rsidTr="00381F2D">
        <w:tc>
          <w:tcPr>
            <w:tcW w:w="588" w:type="dxa"/>
          </w:tcPr>
          <w:p w:rsidR="005C53E9" w:rsidRDefault="003019A0" w:rsidP="00C64476">
            <w:pPr>
              <w:jc w:val="both"/>
              <w:rPr>
                <w:color w:val="000000"/>
              </w:rPr>
            </w:pPr>
            <w:r>
              <w:rPr>
                <w:color w:val="000000"/>
              </w:rPr>
              <w:t>823</w:t>
            </w:r>
          </w:p>
        </w:tc>
        <w:tc>
          <w:tcPr>
            <w:tcW w:w="9300" w:type="dxa"/>
            <w:vAlign w:val="center"/>
          </w:tcPr>
          <w:p w:rsidR="005C53E9" w:rsidRPr="00EC4561" w:rsidRDefault="005C53E9" w:rsidP="005C53E9">
            <w:pPr>
              <w:widowControl w:val="0"/>
              <w:autoSpaceDE w:val="0"/>
              <w:autoSpaceDN w:val="0"/>
              <w:adjustRightInd w:val="0"/>
              <w:spacing w:before="15" w:line="225" w:lineRule="exact"/>
              <w:ind w:left="15"/>
              <w:rPr>
                <w:color w:val="000000"/>
                <w:sz w:val="24"/>
                <w:szCs w:val="24"/>
              </w:rPr>
            </w:pPr>
            <w:r w:rsidRPr="00EC4561">
              <w:rPr>
                <w:color w:val="000000"/>
                <w:sz w:val="24"/>
                <w:szCs w:val="24"/>
              </w:rPr>
              <w:t>Исследование уровня опухолеассоциированного маркёра CA 15-3 в крови</w:t>
            </w:r>
          </w:p>
        </w:tc>
      </w:tr>
      <w:tr w:rsidR="005C53E9" w:rsidRPr="00D041FD" w:rsidTr="00381F2D">
        <w:tc>
          <w:tcPr>
            <w:tcW w:w="588" w:type="dxa"/>
          </w:tcPr>
          <w:p w:rsidR="005C53E9" w:rsidRDefault="003019A0" w:rsidP="00C64476">
            <w:pPr>
              <w:jc w:val="both"/>
              <w:rPr>
                <w:color w:val="000000"/>
              </w:rPr>
            </w:pPr>
            <w:r>
              <w:rPr>
                <w:color w:val="000000"/>
              </w:rPr>
              <w:t>824</w:t>
            </w:r>
          </w:p>
        </w:tc>
        <w:tc>
          <w:tcPr>
            <w:tcW w:w="9300" w:type="dxa"/>
            <w:vAlign w:val="center"/>
          </w:tcPr>
          <w:p w:rsidR="005C53E9" w:rsidRPr="00EC4561" w:rsidRDefault="005C53E9" w:rsidP="005C53E9">
            <w:pPr>
              <w:widowControl w:val="0"/>
              <w:autoSpaceDE w:val="0"/>
              <w:autoSpaceDN w:val="0"/>
              <w:adjustRightInd w:val="0"/>
              <w:spacing w:before="15" w:line="225" w:lineRule="exact"/>
              <w:ind w:left="15"/>
              <w:rPr>
                <w:color w:val="000000"/>
                <w:sz w:val="24"/>
                <w:szCs w:val="24"/>
              </w:rPr>
            </w:pPr>
            <w:r w:rsidRPr="00EC4561">
              <w:rPr>
                <w:color w:val="000000"/>
                <w:sz w:val="24"/>
                <w:szCs w:val="24"/>
              </w:rPr>
              <w:t>Исследование уровня опухолеассоциированного маркёра CA 242 в крови</w:t>
            </w:r>
          </w:p>
        </w:tc>
      </w:tr>
      <w:tr w:rsidR="005C53E9" w:rsidRPr="00D041FD" w:rsidTr="00381F2D">
        <w:tc>
          <w:tcPr>
            <w:tcW w:w="588" w:type="dxa"/>
          </w:tcPr>
          <w:p w:rsidR="005C53E9" w:rsidRDefault="003019A0" w:rsidP="00C64476">
            <w:pPr>
              <w:jc w:val="both"/>
              <w:rPr>
                <w:color w:val="000000"/>
              </w:rPr>
            </w:pPr>
            <w:r>
              <w:rPr>
                <w:color w:val="000000"/>
              </w:rPr>
              <w:t>825</w:t>
            </w:r>
          </w:p>
        </w:tc>
        <w:tc>
          <w:tcPr>
            <w:tcW w:w="9300" w:type="dxa"/>
            <w:vAlign w:val="center"/>
          </w:tcPr>
          <w:p w:rsidR="005C53E9" w:rsidRPr="00EC4561" w:rsidRDefault="005C53E9" w:rsidP="005C53E9">
            <w:pPr>
              <w:widowControl w:val="0"/>
              <w:autoSpaceDE w:val="0"/>
              <w:autoSpaceDN w:val="0"/>
              <w:adjustRightInd w:val="0"/>
              <w:spacing w:before="15" w:line="225" w:lineRule="exact"/>
              <w:ind w:left="15"/>
              <w:rPr>
                <w:color w:val="000000"/>
                <w:sz w:val="24"/>
                <w:szCs w:val="24"/>
              </w:rPr>
            </w:pPr>
            <w:r w:rsidRPr="00EC4561">
              <w:rPr>
                <w:color w:val="000000"/>
                <w:sz w:val="24"/>
                <w:szCs w:val="24"/>
              </w:rPr>
              <w:t>Исследование уровня простатспецифического антигена общего в крови</w:t>
            </w:r>
          </w:p>
        </w:tc>
      </w:tr>
      <w:tr w:rsidR="005C53E9" w:rsidRPr="00D041FD" w:rsidTr="00381F2D">
        <w:tc>
          <w:tcPr>
            <w:tcW w:w="588" w:type="dxa"/>
          </w:tcPr>
          <w:p w:rsidR="005C53E9" w:rsidRDefault="003019A0" w:rsidP="00C64476">
            <w:pPr>
              <w:jc w:val="both"/>
              <w:rPr>
                <w:color w:val="000000"/>
              </w:rPr>
            </w:pPr>
            <w:r>
              <w:rPr>
                <w:color w:val="000000"/>
              </w:rPr>
              <w:t>826</w:t>
            </w:r>
          </w:p>
        </w:tc>
        <w:tc>
          <w:tcPr>
            <w:tcW w:w="9300" w:type="dxa"/>
            <w:vAlign w:val="center"/>
          </w:tcPr>
          <w:p w:rsidR="005C53E9" w:rsidRPr="00EC4561" w:rsidRDefault="005C53E9" w:rsidP="005C53E9">
            <w:pPr>
              <w:widowControl w:val="0"/>
              <w:autoSpaceDE w:val="0"/>
              <w:autoSpaceDN w:val="0"/>
              <w:adjustRightInd w:val="0"/>
              <w:spacing w:before="15" w:line="225" w:lineRule="exact"/>
              <w:ind w:left="15"/>
              <w:rPr>
                <w:color w:val="000000"/>
                <w:sz w:val="24"/>
                <w:szCs w:val="24"/>
              </w:rPr>
            </w:pPr>
            <w:r w:rsidRPr="00EC4561">
              <w:rPr>
                <w:color w:val="000000"/>
                <w:sz w:val="24"/>
                <w:szCs w:val="24"/>
              </w:rPr>
              <w:t>Исследование уровня простатспецифического антигена свободного в крови</w:t>
            </w:r>
          </w:p>
        </w:tc>
      </w:tr>
      <w:tr w:rsidR="005C53E9" w:rsidRPr="00D041FD" w:rsidTr="00381F2D">
        <w:tc>
          <w:tcPr>
            <w:tcW w:w="588" w:type="dxa"/>
          </w:tcPr>
          <w:p w:rsidR="005C53E9" w:rsidRDefault="003019A0" w:rsidP="00C64476">
            <w:pPr>
              <w:jc w:val="both"/>
              <w:rPr>
                <w:color w:val="000000"/>
              </w:rPr>
            </w:pPr>
            <w:r>
              <w:rPr>
                <w:color w:val="000000"/>
              </w:rPr>
              <w:t>827</w:t>
            </w:r>
          </w:p>
        </w:tc>
        <w:tc>
          <w:tcPr>
            <w:tcW w:w="9300" w:type="dxa"/>
            <w:vAlign w:val="center"/>
          </w:tcPr>
          <w:p w:rsidR="005C53E9" w:rsidRPr="00EC4561" w:rsidRDefault="005C53E9" w:rsidP="005C53E9">
            <w:pPr>
              <w:widowControl w:val="0"/>
              <w:autoSpaceDE w:val="0"/>
              <w:autoSpaceDN w:val="0"/>
              <w:adjustRightInd w:val="0"/>
              <w:spacing w:before="15" w:line="225" w:lineRule="exact"/>
              <w:ind w:left="15"/>
              <w:rPr>
                <w:color w:val="000000"/>
                <w:sz w:val="24"/>
                <w:szCs w:val="24"/>
              </w:rPr>
            </w:pPr>
            <w:r w:rsidRPr="00EC4561">
              <w:rPr>
                <w:color w:val="000000"/>
                <w:sz w:val="24"/>
                <w:szCs w:val="24"/>
              </w:rPr>
              <w:t>Исследование уровня ракового эмбрионального антигена в крови</w:t>
            </w:r>
          </w:p>
        </w:tc>
      </w:tr>
      <w:tr w:rsidR="005C53E9" w:rsidRPr="00D041FD" w:rsidTr="005C53E9">
        <w:tc>
          <w:tcPr>
            <w:tcW w:w="588" w:type="dxa"/>
          </w:tcPr>
          <w:p w:rsidR="005C53E9" w:rsidRDefault="003019A0" w:rsidP="00C64476">
            <w:pPr>
              <w:jc w:val="both"/>
              <w:rPr>
                <w:color w:val="000000"/>
              </w:rPr>
            </w:pPr>
            <w:r>
              <w:rPr>
                <w:color w:val="000000"/>
              </w:rPr>
              <w:t>828</w:t>
            </w:r>
          </w:p>
        </w:tc>
        <w:tc>
          <w:tcPr>
            <w:tcW w:w="9300" w:type="dxa"/>
            <w:vAlign w:val="center"/>
          </w:tcPr>
          <w:p w:rsidR="005C53E9" w:rsidRPr="00EC4561" w:rsidRDefault="005C53E9" w:rsidP="005C53E9">
            <w:pPr>
              <w:widowControl w:val="0"/>
              <w:autoSpaceDE w:val="0"/>
              <w:autoSpaceDN w:val="0"/>
              <w:adjustRightInd w:val="0"/>
              <w:spacing w:before="15" w:line="225" w:lineRule="exact"/>
              <w:ind w:left="15"/>
              <w:rPr>
                <w:color w:val="000000"/>
                <w:sz w:val="24"/>
                <w:szCs w:val="24"/>
              </w:rPr>
            </w:pPr>
            <w:r w:rsidRPr="00EC4561">
              <w:rPr>
                <w:color w:val="000000"/>
                <w:sz w:val="24"/>
                <w:szCs w:val="24"/>
              </w:rPr>
              <w:t>Исследование уровня растворимого фрагмента цитокератина 19 (CYFRA 21.1) в крови</w:t>
            </w:r>
          </w:p>
        </w:tc>
      </w:tr>
      <w:tr w:rsidR="005C53E9" w:rsidRPr="00D041FD" w:rsidTr="005C53E9">
        <w:tc>
          <w:tcPr>
            <w:tcW w:w="588" w:type="dxa"/>
          </w:tcPr>
          <w:p w:rsidR="005C53E9" w:rsidRDefault="003019A0" w:rsidP="00C64476">
            <w:pPr>
              <w:jc w:val="both"/>
              <w:rPr>
                <w:color w:val="000000"/>
              </w:rPr>
            </w:pPr>
            <w:r>
              <w:rPr>
                <w:color w:val="000000"/>
              </w:rPr>
              <w:t>829</w:t>
            </w:r>
          </w:p>
        </w:tc>
        <w:tc>
          <w:tcPr>
            <w:tcW w:w="9300" w:type="dxa"/>
            <w:vAlign w:val="center"/>
          </w:tcPr>
          <w:p w:rsidR="005C53E9" w:rsidRPr="00EC4561" w:rsidRDefault="005C53E9" w:rsidP="005C53E9">
            <w:pPr>
              <w:widowControl w:val="0"/>
              <w:autoSpaceDE w:val="0"/>
              <w:autoSpaceDN w:val="0"/>
              <w:adjustRightInd w:val="0"/>
              <w:spacing w:before="15" w:line="225" w:lineRule="exact"/>
              <w:ind w:left="15"/>
              <w:rPr>
                <w:color w:val="000000"/>
                <w:sz w:val="24"/>
                <w:szCs w:val="24"/>
              </w:rPr>
            </w:pPr>
            <w:r w:rsidRPr="00EC4561">
              <w:rPr>
                <w:color w:val="000000"/>
                <w:sz w:val="24"/>
                <w:szCs w:val="24"/>
              </w:rPr>
              <w:t>Исследование уровня эритропоэтина крови</w:t>
            </w:r>
          </w:p>
        </w:tc>
      </w:tr>
      <w:tr w:rsidR="005C53E9" w:rsidRPr="00D041FD" w:rsidTr="005C53E9">
        <w:tc>
          <w:tcPr>
            <w:tcW w:w="588" w:type="dxa"/>
          </w:tcPr>
          <w:p w:rsidR="005C53E9" w:rsidRDefault="003019A0" w:rsidP="00C64476">
            <w:pPr>
              <w:jc w:val="both"/>
              <w:rPr>
                <w:color w:val="000000"/>
              </w:rPr>
            </w:pPr>
            <w:r>
              <w:rPr>
                <w:color w:val="000000"/>
              </w:rPr>
              <w:t>830</w:t>
            </w:r>
          </w:p>
        </w:tc>
        <w:tc>
          <w:tcPr>
            <w:tcW w:w="9300" w:type="dxa"/>
            <w:vAlign w:val="center"/>
          </w:tcPr>
          <w:p w:rsidR="005C53E9" w:rsidRPr="00EC4561" w:rsidRDefault="005C53E9" w:rsidP="005C53E9">
            <w:pPr>
              <w:widowControl w:val="0"/>
              <w:autoSpaceDE w:val="0"/>
              <w:autoSpaceDN w:val="0"/>
              <w:adjustRightInd w:val="0"/>
              <w:spacing w:before="15" w:line="225" w:lineRule="exact"/>
              <w:ind w:left="15"/>
              <w:rPr>
                <w:color w:val="000000"/>
                <w:sz w:val="24"/>
                <w:szCs w:val="24"/>
              </w:rPr>
            </w:pPr>
            <w:r w:rsidRPr="00EC4561">
              <w:rPr>
                <w:color w:val="000000"/>
                <w:sz w:val="24"/>
                <w:szCs w:val="24"/>
              </w:rPr>
              <w:t>Комплексная оценка риска рака предстательной железы (индекс здоровья простаты, phi)</w:t>
            </w:r>
          </w:p>
        </w:tc>
      </w:tr>
      <w:tr w:rsidR="005C53E9" w:rsidRPr="00D041FD" w:rsidTr="005C53E9">
        <w:tc>
          <w:tcPr>
            <w:tcW w:w="588" w:type="dxa"/>
          </w:tcPr>
          <w:p w:rsidR="005C53E9" w:rsidRDefault="003019A0" w:rsidP="00C64476">
            <w:pPr>
              <w:jc w:val="both"/>
              <w:rPr>
                <w:color w:val="000000"/>
              </w:rPr>
            </w:pPr>
            <w:r>
              <w:rPr>
                <w:color w:val="000000"/>
              </w:rPr>
              <w:t>831</w:t>
            </w:r>
          </w:p>
        </w:tc>
        <w:tc>
          <w:tcPr>
            <w:tcW w:w="9300" w:type="dxa"/>
            <w:vAlign w:val="center"/>
          </w:tcPr>
          <w:p w:rsidR="005C53E9" w:rsidRPr="00EC4561" w:rsidRDefault="005C53E9" w:rsidP="005C53E9">
            <w:pPr>
              <w:widowControl w:val="0"/>
              <w:autoSpaceDE w:val="0"/>
              <w:autoSpaceDN w:val="0"/>
              <w:adjustRightInd w:val="0"/>
              <w:spacing w:before="15" w:line="225" w:lineRule="exact"/>
              <w:ind w:left="15"/>
              <w:rPr>
                <w:color w:val="000000"/>
                <w:sz w:val="24"/>
                <w:szCs w:val="24"/>
              </w:rPr>
            </w:pPr>
            <w:r w:rsidRPr="00EC4561">
              <w:rPr>
                <w:color w:val="000000"/>
                <w:sz w:val="24"/>
                <w:szCs w:val="24"/>
              </w:rPr>
              <w:t>Риск наличия злокачественной опухоли яичника (ROMA)</w:t>
            </w:r>
          </w:p>
        </w:tc>
      </w:tr>
      <w:tr w:rsidR="005C53E9" w:rsidRPr="00D041FD" w:rsidTr="005C53E9">
        <w:tc>
          <w:tcPr>
            <w:tcW w:w="588" w:type="dxa"/>
          </w:tcPr>
          <w:p w:rsidR="005C53E9" w:rsidRDefault="003019A0" w:rsidP="00C64476">
            <w:pPr>
              <w:jc w:val="both"/>
              <w:rPr>
                <w:color w:val="000000"/>
              </w:rPr>
            </w:pPr>
            <w:r>
              <w:rPr>
                <w:color w:val="000000"/>
              </w:rPr>
              <w:lastRenderedPageBreak/>
              <w:t>832</w:t>
            </w:r>
          </w:p>
        </w:tc>
        <w:tc>
          <w:tcPr>
            <w:tcW w:w="9300" w:type="dxa"/>
            <w:vAlign w:val="center"/>
          </w:tcPr>
          <w:p w:rsidR="005C53E9" w:rsidRPr="00EC4561" w:rsidRDefault="005C53E9" w:rsidP="005C53E9">
            <w:pPr>
              <w:widowControl w:val="0"/>
              <w:autoSpaceDE w:val="0"/>
              <w:autoSpaceDN w:val="0"/>
              <w:adjustRightInd w:val="0"/>
              <w:spacing w:before="15" w:line="225" w:lineRule="exact"/>
              <w:ind w:left="15"/>
              <w:rPr>
                <w:color w:val="000000"/>
                <w:sz w:val="24"/>
                <w:szCs w:val="24"/>
              </w:rPr>
            </w:pPr>
            <w:r w:rsidRPr="00EC4561">
              <w:rPr>
                <w:color w:val="000000"/>
                <w:sz w:val="24"/>
                <w:szCs w:val="24"/>
              </w:rPr>
              <w:t>Соотношение ПСА своб./ПСА общ</w:t>
            </w:r>
            <w:proofErr w:type="gramStart"/>
            <w:r w:rsidRPr="00EC4561">
              <w:rPr>
                <w:color w:val="000000"/>
                <w:sz w:val="24"/>
                <w:szCs w:val="24"/>
              </w:rPr>
              <w:t>.</w:t>
            </w:r>
            <w:proofErr w:type="gramEnd"/>
            <w:r w:rsidRPr="00EC4561">
              <w:rPr>
                <w:color w:val="000000"/>
                <w:sz w:val="24"/>
                <w:szCs w:val="24"/>
              </w:rPr>
              <w:t xml:space="preserve"> (</w:t>
            </w:r>
            <w:proofErr w:type="gramStart"/>
            <w:r w:rsidRPr="00EC4561">
              <w:rPr>
                <w:color w:val="000000"/>
                <w:sz w:val="24"/>
                <w:szCs w:val="24"/>
              </w:rPr>
              <w:t>з</w:t>
            </w:r>
            <w:proofErr w:type="gramEnd"/>
            <w:r w:rsidRPr="00EC4561">
              <w:rPr>
                <w:color w:val="000000"/>
                <w:sz w:val="24"/>
                <w:szCs w:val="24"/>
              </w:rPr>
              <w:t>аказывать вместе с ПСА общий и ПСА свободный)</w:t>
            </w:r>
          </w:p>
        </w:tc>
      </w:tr>
      <w:tr w:rsidR="005C53E9" w:rsidRPr="00D041FD" w:rsidTr="005C53E9">
        <w:tc>
          <w:tcPr>
            <w:tcW w:w="588" w:type="dxa"/>
          </w:tcPr>
          <w:p w:rsidR="005C53E9" w:rsidRDefault="005C53E9" w:rsidP="00C64476">
            <w:pPr>
              <w:jc w:val="both"/>
              <w:rPr>
                <w:color w:val="000000"/>
              </w:rPr>
            </w:pPr>
          </w:p>
        </w:tc>
        <w:tc>
          <w:tcPr>
            <w:tcW w:w="9300" w:type="dxa"/>
          </w:tcPr>
          <w:p w:rsidR="005C53E9" w:rsidRPr="00EC4561" w:rsidRDefault="005C53E9" w:rsidP="005C53E9">
            <w:pPr>
              <w:jc w:val="center"/>
              <w:rPr>
                <w:color w:val="000000"/>
                <w:sz w:val="24"/>
                <w:szCs w:val="24"/>
              </w:rPr>
            </w:pPr>
            <w:r w:rsidRPr="00EC4561">
              <w:rPr>
                <w:color w:val="000000"/>
                <w:sz w:val="24"/>
                <w:szCs w:val="24"/>
              </w:rPr>
              <w:t>ПЦР</w:t>
            </w:r>
          </w:p>
        </w:tc>
      </w:tr>
      <w:tr w:rsidR="005C53E9" w:rsidRPr="00A86FCA" w:rsidTr="005C53E9">
        <w:tc>
          <w:tcPr>
            <w:tcW w:w="588" w:type="dxa"/>
          </w:tcPr>
          <w:p w:rsidR="005C53E9" w:rsidRDefault="003019A0" w:rsidP="00C64476">
            <w:pPr>
              <w:jc w:val="both"/>
              <w:rPr>
                <w:color w:val="000000"/>
              </w:rPr>
            </w:pPr>
            <w:r>
              <w:rPr>
                <w:color w:val="000000"/>
              </w:rPr>
              <w:t>833</w:t>
            </w:r>
          </w:p>
        </w:tc>
        <w:tc>
          <w:tcPr>
            <w:tcW w:w="9300" w:type="dxa"/>
            <w:vAlign w:val="center"/>
          </w:tcPr>
          <w:p w:rsidR="005C53E9" w:rsidRPr="00EC4561" w:rsidRDefault="005C53E9" w:rsidP="005C53E9">
            <w:pPr>
              <w:widowControl w:val="0"/>
              <w:autoSpaceDE w:val="0"/>
              <w:autoSpaceDN w:val="0"/>
              <w:adjustRightInd w:val="0"/>
              <w:spacing w:before="15" w:line="225" w:lineRule="exact"/>
              <w:ind w:left="15"/>
              <w:rPr>
                <w:color w:val="000000"/>
                <w:sz w:val="24"/>
                <w:szCs w:val="24"/>
                <w:lang w:val="en-US"/>
              </w:rPr>
            </w:pPr>
            <w:r w:rsidRPr="00EC4561">
              <w:rPr>
                <w:color w:val="000000"/>
                <w:sz w:val="24"/>
                <w:szCs w:val="24"/>
                <w:lang w:val="en-US"/>
              </w:rPr>
              <w:t>TORCH-</w:t>
            </w:r>
            <w:r w:rsidRPr="00EC4561">
              <w:rPr>
                <w:color w:val="000000"/>
                <w:sz w:val="24"/>
                <w:szCs w:val="24"/>
              </w:rPr>
              <w:t>инфекции</w:t>
            </w:r>
            <w:r w:rsidRPr="00EC4561">
              <w:rPr>
                <w:color w:val="000000"/>
                <w:sz w:val="24"/>
                <w:szCs w:val="24"/>
                <w:lang w:val="en-US"/>
              </w:rPr>
              <w:t xml:space="preserve">, [Real-time PCR], </w:t>
            </w:r>
            <w:r w:rsidRPr="00EC4561">
              <w:rPr>
                <w:color w:val="000000"/>
                <w:sz w:val="24"/>
                <w:szCs w:val="24"/>
              </w:rPr>
              <w:t>кровь</w:t>
            </w:r>
          </w:p>
        </w:tc>
      </w:tr>
      <w:tr w:rsidR="005C53E9" w:rsidRPr="00A86FCA" w:rsidTr="005C53E9">
        <w:tc>
          <w:tcPr>
            <w:tcW w:w="588" w:type="dxa"/>
          </w:tcPr>
          <w:p w:rsidR="005C53E9" w:rsidRPr="003019A0" w:rsidRDefault="003019A0" w:rsidP="00C64476">
            <w:pPr>
              <w:jc w:val="both"/>
              <w:rPr>
                <w:color w:val="000000"/>
              </w:rPr>
            </w:pPr>
            <w:r>
              <w:rPr>
                <w:color w:val="000000"/>
              </w:rPr>
              <w:t>834</w:t>
            </w:r>
          </w:p>
        </w:tc>
        <w:tc>
          <w:tcPr>
            <w:tcW w:w="9300" w:type="dxa"/>
            <w:vAlign w:val="center"/>
          </w:tcPr>
          <w:p w:rsidR="005C53E9" w:rsidRPr="00EC4561" w:rsidRDefault="005C53E9" w:rsidP="005C53E9">
            <w:pPr>
              <w:widowControl w:val="0"/>
              <w:autoSpaceDE w:val="0"/>
              <w:autoSpaceDN w:val="0"/>
              <w:adjustRightInd w:val="0"/>
              <w:spacing w:before="15" w:line="225" w:lineRule="exact"/>
              <w:ind w:left="15"/>
              <w:rPr>
                <w:color w:val="000000"/>
                <w:sz w:val="24"/>
                <w:szCs w:val="24"/>
                <w:lang w:val="en-US"/>
              </w:rPr>
            </w:pPr>
            <w:r w:rsidRPr="00EC4561">
              <w:rPr>
                <w:color w:val="000000"/>
                <w:sz w:val="24"/>
                <w:szCs w:val="24"/>
                <w:lang w:val="en-US"/>
              </w:rPr>
              <w:t>TORCH-</w:t>
            </w:r>
            <w:r w:rsidRPr="00EC4561">
              <w:rPr>
                <w:color w:val="000000"/>
                <w:sz w:val="24"/>
                <w:szCs w:val="24"/>
              </w:rPr>
              <w:t>инфекции</w:t>
            </w:r>
            <w:r w:rsidRPr="00EC4561">
              <w:rPr>
                <w:color w:val="000000"/>
                <w:sz w:val="24"/>
                <w:szCs w:val="24"/>
                <w:lang w:val="en-US"/>
              </w:rPr>
              <w:t xml:space="preserve">, [Real-time PCR], </w:t>
            </w:r>
            <w:r w:rsidRPr="00EC4561">
              <w:rPr>
                <w:color w:val="000000"/>
                <w:sz w:val="24"/>
                <w:szCs w:val="24"/>
              </w:rPr>
              <w:t>ликвор</w:t>
            </w:r>
          </w:p>
        </w:tc>
      </w:tr>
      <w:tr w:rsidR="005C53E9" w:rsidRPr="00A86FCA" w:rsidTr="005C53E9">
        <w:tc>
          <w:tcPr>
            <w:tcW w:w="588" w:type="dxa"/>
          </w:tcPr>
          <w:p w:rsidR="005C53E9" w:rsidRPr="003019A0" w:rsidRDefault="003019A0" w:rsidP="00C64476">
            <w:pPr>
              <w:jc w:val="both"/>
              <w:rPr>
                <w:color w:val="000000"/>
              </w:rPr>
            </w:pPr>
            <w:r>
              <w:rPr>
                <w:color w:val="000000"/>
              </w:rPr>
              <w:t>835</w:t>
            </w:r>
          </w:p>
        </w:tc>
        <w:tc>
          <w:tcPr>
            <w:tcW w:w="9300" w:type="dxa"/>
            <w:vAlign w:val="center"/>
          </w:tcPr>
          <w:p w:rsidR="005C53E9" w:rsidRPr="00EC4561" w:rsidRDefault="005C53E9" w:rsidP="005C53E9">
            <w:pPr>
              <w:widowControl w:val="0"/>
              <w:autoSpaceDE w:val="0"/>
              <w:autoSpaceDN w:val="0"/>
              <w:adjustRightInd w:val="0"/>
              <w:spacing w:before="15" w:line="225" w:lineRule="exact"/>
              <w:ind w:left="15"/>
              <w:rPr>
                <w:color w:val="000000"/>
                <w:sz w:val="24"/>
                <w:szCs w:val="24"/>
                <w:lang w:val="en-US"/>
              </w:rPr>
            </w:pPr>
            <w:r w:rsidRPr="00EC4561">
              <w:rPr>
                <w:color w:val="000000"/>
                <w:sz w:val="24"/>
                <w:szCs w:val="24"/>
                <w:lang w:val="en-US"/>
              </w:rPr>
              <w:t>TORCH-</w:t>
            </w:r>
            <w:r w:rsidRPr="00EC4561">
              <w:rPr>
                <w:color w:val="000000"/>
                <w:sz w:val="24"/>
                <w:szCs w:val="24"/>
              </w:rPr>
              <w:t>инфекции</w:t>
            </w:r>
            <w:r w:rsidRPr="00EC4561">
              <w:rPr>
                <w:color w:val="000000"/>
                <w:sz w:val="24"/>
                <w:szCs w:val="24"/>
                <w:lang w:val="en-US"/>
              </w:rPr>
              <w:t xml:space="preserve">, [Real-time PCR], </w:t>
            </w:r>
            <w:r w:rsidRPr="00EC4561">
              <w:rPr>
                <w:color w:val="000000"/>
                <w:sz w:val="24"/>
                <w:szCs w:val="24"/>
              </w:rPr>
              <w:t>моча</w:t>
            </w:r>
          </w:p>
        </w:tc>
      </w:tr>
      <w:tr w:rsidR="005C53E9" w:rsidRPr="00075B4E" w:rsidTr="005C53E9">
        <w:tc>
          <w:tcPr>
            <w:tcW w:w="588" w:type="dxa"/>
          </w:tcPr>
          <w:p w:rsidR="005C53E9" w:rsidRPr="003019A0" w:rsidRDefault="003019A0" w:rsidP="00C64476">
            <w:pPr>
              <w:jc w:val="both"/>
              <w:rPr>
                <w:color w:val="000000"/>
              </w:rPr>
            </w:pPr>
            <w:r>
              <w:rPr>
                <w:color w:val="000000"/>
              </w:rPr>
              <w:t>836</w:t>
            </w:r>
          </w:p>
        </w:tc>
        <w:tc>
          <w:tcPr>
            <w:tcW w:w="9300" w:type="dxa"/>
            <w:vAlign w:val="center"/>
          </w:tcPr>
          <w:p w:rsidR="005C53E9" w:rsidRPr="00A86FCA" w:rsidRDefault="005C53E9" w:rsidP="005C53E9">
            <w:pPr>
              <w:widowControl w:val="0"/>
              <w:autoSpaceDE w:val="0"/>
              <w:autoSpaceDN w:val="0"/>
              <w:adjustRightInd w:val="0"/>
              <w:spacing w:before="15" w:line="225" w:lineRule="exact"/>
              <w:ind w:left="15"/>
              <w:rPr>
                <w:color w:val="000000"/>
                <w:sz w:val="24"/>
                <w:szCs w:val="24"/>
              </w:rPr>
            </w:pPr>
            <w:r w:rsidRPr="00EC4561">
              <w:rPr>
                <w:color w:val="000000"/>
                <w:sz w:val="24"/>
                <w:szCs w:val="24"/>
              </w:rPr>
              <w:t>Андрофлор</w:t>
            </w:r>
            <w:r w:rsidRPr="00A86FCA">
              <w:rPr>
                <w:color w:val="000000"/>
                <w:sz w:val="24"/>
                <w:szCs w:val="24"/>
              </w:rPr>
              <w:t>-</w:t>
            </w:r>
            <w:r w:rsidRPr="00EC4561">
              <w:rPr>
                <w:color w:val="000000"/>
                <w:sz w:val="24"/>
                <w:szCs w:val="24"/>
              </w:rPr>
              <w:t>скрин</w:t>
            </w:r>
            <w:r w:rsidRPr="00A86FCA">
              <w:rPr>
                <w:color w:val="000000"/>
                <w:sz w:val="24"/>
                <w:szCs w:val="24"/>
              </w:rPr>
              <w:t xml:space="preserve">, </w:t>
            </w:r>
            <w:r w:rsidRPr="00EC4561">
              <w:rPr>
                <w:color w:val="000000"/>
                <w:sz w:val="24"/>
                <w:szCs w:val="24"/>
              </w:rPr>
              <w:t>ДНК</w:t>
            </w:r>
            <w:r w:rsidRPr="00A86FCA">
              <w:rPr>
                <w:color w:val="000000"/>
                <w:sz w:val="24"/>
                <w:szCs w:val="24"/>
              </w:rPr>
              <w:t xml:space="preserve">,  </w:t>
            </w:r>
            <w:r w:rsidRPr="00EC4561">
              <w:rPr>
                <w:color w:val="000000"/>
                <w:sz w:val="24"/>
                <w:szCs w:val="24"/>
              </w:rPr>
              <w:t>ПЦР</w:t>
            </w:r>
            <w:r w:rsidRPr="00A86FCA">
              <w:rPr>
                <w:color w:val="000000"/>
                <w:sz w:val="24"/>
                <w:szCs w:val="24"/>
              </w:rPr>
              <w:t xml:space="preserve"> [</w:t>
            </w:r>
            <w:r w:rsidRPr="00EC4561">
              <w:rPr>
                <w:color w:val="000000"/>
                <w:sz w:val="24"/>
                <w:szCs w:val="24"/>
                <w:lang w:val="en-US"/>
              </w:rPr>
              <w:t>Real</w:t>
            </w:r>
            <w:r w:rsidRPr="00A86FCA">
              <w:rPr>
                <w:color w:val="000000"/>
                <w:sz w:val="24"/>
                <w:szCs w:val="24"/>
              </w:rPr>
              <w:t>-</w:t>
            </w:r>
            <w:r w:rsidRPr="00EC4561">
              <w:rPr>
                <w:color w:val="000000"/>
                <w:sz w:val="24"/>
                <w:szCs w:val="24"/>
                <w:lang w:val="en-US"/>
              </w:rPr>
              <w:t>time</w:t>
            </w:r>
            <w:r w:rsidRPr="00A86FCA">
              <w:rPr>
                <w:color w:val="000000"/>
                <w:sz w:val="24"/>
                <w:szCs w:val="24"/>
              </w:rPr>
              <w:t xml:space="preserve"> </w:t>
            </w:r>
            <w:r w:rsidRPr="00EC4561">
              <w:rPr>
                <w:color w:val="000000"/>
                <w:sz w:val="24"/>
                <w:szCs w:val="24"/>
                <w:lang w:val="en-US"/>
              </w:rPr>
              <w:t>PCR</w:t>
            </w:r>
            <w:r w:rsidRPr="00A86FCA">
              <w:rPr>
                <w:color w:val="000000"/>
                <w:sz w:val="24"/>
                <w:szCs w:val="24"/>
              </w:rPr>
              <w:t>]</w:t>
            </w:r>
          </w:p>
        </w:tc>
      </w:tr>
      <w:tr w:rsidR="005C53E9" w:rsidRPr="005C53E9" w:rsidTr="005C53E9">
        <w:tc>
          <w:tcPr>
            <w:tcW w:w="588" w:type="dxa"/>
          </w:tcPr>
          <w:p w:rsidR="005C53E9" w:rsidRPr="003019A0" w:rsidRDefault="003019A0" w:rsidP="00C64476">
            <w:pPr>
              <w:jc w:val="both"/>
              <w:rPr>
                <w:color w:val="000000"/>
              </w:rPr>
            </w:pPr>
            <w:r>
              <w:rPr>
                <w:color w:val="000000"/>
              </w:rPr>
              <w:t>837</w:t>
            </w:r>
          </w:p>
        </w:tc>
        <w:tc>
          <w:tcPr>
            <w:tcW w:w="9300" w:type="dxa"/>
            <w:vAlign w:val="center"/>
          </w:tcPr>
          <w:p w:rsidR="005C53E9" w:rsidRPr="00EC4561" w:rsidRDefault="005C53E9" w:rsidP="005C53E9">
            <w:pPr>
              <w:widowControl w:val="0"/>
              <w:autoSpaceDE w:val="0"/>
              <w:autoSpaceDN w:val="0"/>
              <w:adjustRightInd w:val="0"/>
              <w:spacing w:before="15" w:line="225" w:lineRule="exact"/>
              <w:ind w:left="15"/>
              <w:rPr>
                <w:color w:val="000000"/>
                <w:sz w:val="24"/>
                <w:szCs w:val="24"/>
              </w:rPr>
            </w:pPr>
            <w:r w:rsidRPr="00EC4561">
              <w:rPr>
                <w:color w:val="000000"/>
                <w:sz w:val="24"/>
                <w:szCs w:val="24"/>
              </w:rPr>
              <w:t>ГельмоСкрин (выявление ДНК гельминтов в кале методом ПЦР), [Real-time PCR]</w:t>
            </w:r>
          </w:p>
        </w:tc>
      </w:tr>
      <w:tr w:rsidR="005C53E9" w:rsidRPr="005C53E9" w:rsidTr="005C53E9">
        <w:tc>
          <w:tcPr>
            <w:tcW w:w="588" w:type="dxa"/>
          </w:tcPr>
          <w:p w:rsidR="005C53E9" w:rsidRPr="005C53E9" w:rsidRDefault="003019A0" w:rsidP="00C64476">
            <w:pPr>
              <w:jc w:val="both"/>
              <w:rPr>
                <w:color w:val="000000"/>
              </w:rPr>
            </w:pPr>
            <w:r>
              <w:rPr>
                <w:color w:val="000000"/>
              </w:rPr>
              <w:t>838</w:t>
            </w:r>
          </w:p>
        </w:tc>
        <w:tc>
          <w:tcPr>
            <w:tcW w:w="9300" w:type="dxa"/>
            <w:vAlign w:val="center"/>
          </w:tcPr>
          <w:p w:rsidR="005C53E9" w:rsidRPr="00EC4561" w:rsidRDefault="005C53E9" w:rsidP="005C53E9">
            <w:pPr>
              <w:widowControl w:val="0"/>
              <w:autoSpaceDE w:val="0"/>
              <w:autoSpaceDN w:val="0"/>
              <w:adjustRightInd w:val="0"/>
              <w:spacing w:before="15" w:line="225" w:lineRule="exact"/>
              <w:ind w:left="15"/>
              <w:rPr>
                <w:color w:val="000000"/>
                <w:sz w:val="24"/>
                <w:szCs w:val="24"/>
              </w:rPr>
            </w:pPr>
            <w:r w:rsidRPr="00EC4561">
              <w:rPr>
                <w:color w:val="000000"/>
                <w:sz w:val="24"/>
                <w:szCs w:val="24"/>
              </w:rPr>
              <w:t>Генетический тест на лактозную непереносимость: MCM6: -13910 T&gt;C</w:t>
            </w:r>
          </w:p>
        </w:tc>
      </w:tr>
      <w:tr w:rsidR="005C53E9" w:rsidRPr="005C53E9" w:rsidTr="005C53E9">
        <w:tc>
          <w:tcPr>
            <w:tcW w:w="588" w:type="dxa"/>
          </w:tcPr>
          <w:p w:rsidR="005C53E9" w:rsidRPr="005C53E9" w:rsidRDefault="003019A0" w:rsidP="00C64476">
            <w:pPr>
              <w:jc w:val="both"/>
              <w:rPr>
                <w:color w:val="000000"/>
              </w:rPr>
            </w:pPr>
            <w:r>
              <w:rPr>
                <w:color w:val="000000"/>
              </w:rPr>
              <w:t>839</w:t>
            </w:r>
          </w:p>
        </w:tc>
        <w:tc>
          <w:tcPr>
            <w:tcW w:w="9300" w:type="dxa"/>
            <w:vAlign w:val="center"/>
          </w:tcPr>
          <w:p w:rsidR="005C53E9" w:rsidRPr="00EC4561" w:rsidRDefault="005C53E9" w:rsidP="005C53E9">
            <w:pPr>
              <w:widowControl w:val="0"/>
              <w:autoSpaceDE w:val="0"/>
              <w:autoSpaceDN w:val="0"/>
              <w:adjustRightInd w:val="0"/>
              <w:spacing w:before="15" w:line="225" w:lineRule="exact"/>
              <w:ind w:left="15"/>
              <w:rPr>
                <w:color w:val="000000"/>
                <w:sz w:val="24"/>
                <w:szCs w:val="24"/>
              </w:rPr>
            </w:pPr>
            <w:r w:rsidRPr="00EC4561">
              <w:rPr>
                <w:color w:val="000000"/>
                <w:sz w:val="24"/>
                <w:szCs w:val="24"/>
              </w:rPr>
              <w:t>Диагностика бактериального вагиноза, ДНК количественно [реал-тайм ПЦР]</w:t>
            </w:r>
          </w:p>
        </w:tc>
      </w:tr>
      <w:tr w:rsidR="005C53E9" w:rsidRPr="005C53E9" w:rsidTr="005C53E9">
        <w:tc>
          <w:tcPr>
            <w:tcW w:w="588" w:type="dxa"/>
          </w:tcPr>
          <w:p w:rsidR="005C53E9" w:rsidRPr="005C53E9" w:rsidRDefault="003019A0" w:rsidP="00C64476">
            <w:pPr>
              <w:jc w:val="both"/>
              <w:rPr>
                <w:color w:val="000000"/>
              </w:rPr>
            </w:pPr>
            <w:r>
              <w:rPr>
                <w:color w:val="000000"/>
              </w:rPr>
              <w:t>840</w:t>
            </w:r>
          </w:p>
        </w:tc>
        <w:tc>
          <w:tcPr>
            <w:tcW w:w="9300" w:type="dxa"/>
            <w:vAlign w:val="center"/>
          </w:tcPr>
          <w:p w:rsidR="005C53E9" w:rsidRPr="00EC4561" w:rsidRDefault="005C53E9" w:rsidP="005C53E9">
            <w:pPr>
              <w:widowControl w:val="0"/>
              <w:autoSpaceDE w:val="0"/>
              <w:autoSpaceDN w:val="0"/>
              <w:adjustRightInd w:val="0"/>
              <w:spacing w:before="15" w:line="225" w:lineRule="exact"/>
              <w:ind w:left="15"/>
              <w:rPr>
                <w:color w:val="000000"/>
                <w:sz w:val="24"/>
                <w:szCs w:val="24"/>
              </w:rPr>
            </w:pPr>
            <w:r w:rsidRPr="00EC4561">
              <w:rPr>
                <w:color w:val="000000"/>
                <w:sz w:val="24"/>
                <w:szCs w:val="24"/>
              </w:rPr>
              <w:t>Диагностика целиакии (типирование HLA DQ2/DQ8)</w:t>
            </w:r>
          </w:p>
        </w:tc>
      </w:tr>
      <w:tr w:rsidR="005C53E9" w:rsidRPr="005C53E9" w:rsidTr="005C53E9">
        <w:tc>
          <w:tcPr>
            <w:tcW w:w="588" w:type="dxa"/>
          </w:tcPr>
          <w:p w:rsidR="005C53E9" w:rsidRPr="005C53E9" w:rsidRDefault="008D0F82" w:rsidP="00C64476">
            <w:pPr>
              <w:jc w:val="both"/>
              <w:rPr>
                <w:color w:val="000000"/>
              </w:rPr>
            </w:pPr>
            <w:r>
              <w:rPr>
                <w:color w:val="000000"/>
              </w:rPr>
              <w:t>841</w:t>
            </w:r>
          </w:p>
        </w:tc>
        <w:tc>
          <w:tcPr>
            <w:tcW w:w="9300" w:type="dxa"/>
            <w:vAlign w:val="center"/>
          </w:tcPr>
          <w:p w:rsidR="005C53E9" w:rsidRPr="00EC4561" w:rsidRDefault="005C53E9" w:rsidP="005C53E9">
            <w:pPr>
              <w:widowControl w:val="0"/>
              <w:autoSpaceDE w:val="0"/>
              <w:autoSpaceDN w:val="0"/>
              <w:adjustRightInd w:val="0"/>
              <w:spacing w:before="15" w:line="225" w:lineRule="exact"/>
              <w:ind w:left="15"/>
              <w:rPr>
                <w:color w:val="000000"/>
                <w:sz w:val="24"/>
                <w:szCs w:val="24"/>
              </w:rPr>
            </w:pPr>
            <w:r w:rsidRPr="00EC4561">
              <w:rPr>
                <w:color w:val="000000"/>
                <w:sz w:val="24"/>
                <w:szCs w:val="24"/>
              </w:rPr>
              <w:t>ДНК аденовируса (DNA, Adenovirus) F40/F41 (кишечные типы вируса), [Real-time PCR], кал</w:t>
            </w:r>
          </w:p>
        </w:tc>
      </w:tr>
      <w:tr w:rsidR="005C53E9" w:rsidRPr="005C53E9" w:rsidTr="005C53E9">
        <w:tc>
          <w:tcPr>
            <w:tcW w:w="588" w:type="dxa"/>
          </w:tcPr>
          <w:p w:rsidR="005C53E9" w:rsidRPr="005C53E9" w:rsidRDefault="008D0F82" w:rsidP="00C64476">
            <w:pPr>
              <w:jc w:val="both"/>
              <w:rPr>
                <w:color w:val="000000"/>
              </w:rPr>
            </w:pPr>
            <w:r>
              <w:rPr>
                <w:color w:val="000000"/>
              </w:rPr>
              <w:t>842</w:t>
            </w:r>
          </w:p>
        </w:tc>
        <w:tc>
          <w:tcPr>
            <w:tcW w:w="9300" w:type="dxa"/>
            <w:vAlign w:val="center"/>
          </w:tcPr>
          <w:p w:rsidR="005C53E9" w:rsidRPr="00EC4561" w:rsidRDefault="005C53E9" w:rsidP="005C53E9">
            <w:pPr>
              <w:widowControl w:val="0"/>
              <w:autoSpaceDE w:val="0"/>
              <w:autoSpaceDN w:val="0"/>
              <w:adjustRightInd w:val="0"/>
              <w:spacing w:before="15" w:line="225" w:lineRule="exact"/>
              <w:ind w:left="15"/>
              <w:rPr>
                <w:color w:val="000000"/>
                <w:sz w:val="24"/>
                <w:szCs w:val="24"/>
              </w:rPr>
            </w:pPr>
            <w:r w:rsidRPr="00EC4561">
              <w:rPr>
                <w:color w:val="000000"/>
                <w:sz w:val="24"/>
                <w:szCs w:val="24"/>
              </w:rPr>
              <w:t>ДНК вируса Варицелла-Зостер (DNA, Varicella-Zoster virus), [Real-time PCR], кровь</w:t>
            </w:r>
          </w:p>
        </w:tc>
      </w:tr>
      <w:tr w:rsidR="005C53E9" w:rsidRPr="005C53E9" w:rsidTr="005C53E9">
        <w:tc>
          <w:tcPr>
            <w:tcW w:w="588" w:type="dxa"/>
          </w:tcPr>
          <w:p w:rsidR="005C53E9" w:rsidRPr="005C53E9" w:rsidRDefault="008D0F82" w:rsidP="00C64476">
            <w:pPr>
              <w:jc w:val="both"/>
              <w:rPr>
                <w:color w:val="000000"/>
              </w:rPr>
            </w:pPr>
            <w:r>
              <w:rPr>
                <w:color w:val="000000"/>
              </w:rPr>
              <w:t>843</w:t>
            </w:r>
          </w:p>
        </w:tc>
        <w:tc>
          <w:tcPr>
            <w:tcW w:w="9300" w:type="dxa"/>
            <w:vAlign w:val="center"/>
          </w:tcPr>
          <w:p w:rsidR="005C53E9" w:rsidRPr="00EC4561" w:rsidRDefault="005C53E9" w:rsidP="005C53E9">
            <w:pPr>
              <w:widowControl w:val="0"/>
              <w:autoSpaceDE w:val="0"/>
              <w:autoSpaceDN w:val="0"/>
              <w:adjustRightInd w:val="0"/>
              <w:spacing w:before="15" w:line="225" w:lineRule="exact"/>
              <w:ind w:left="15"/>
              <w:rPr>
                <w:color w:val="000000"/>
                <w:sz w:val="24"/>
                <w:szCs w:val="24"/>
              </w:rPr>
            </w:pPr>
            <w:r w:rsidRPr="00EC4561">
              <w:rPr>
                <w:color w:val="000000"/>
                <w:sz w:val="24"/>
                <w:szCs w:val="24"/>
              </w:rPr>
              <w:t>ДНК вируса Варицелла-Зостер (DNA, Varicella-Zoster virus), [Real-time PCR], МПО</w:t>
            </w:r>
          </w:p>
        </w:tc>
      </w:tr>
      <w:tr w:rsidR="005C53E9" w:rsidRPr="00A86FCA" w:rsidTr="005C53E9">
        <w:tc>
          <w:tcPr>
            <w:tcW w:w="588" w:type="dxa"/>
          </w:tcPr>
          <w:p w:rsidR="005C53E9" w:rsidRPr="005C53E9" w:rsidRDefault="008D0F82" w:rsidP="00C64476">
            <w:pPr>
              <w:jc w:val="both"/>
              <w:rPr>
                <w:color w:val="000000"/>
              </w:rPr>
            </w:pPr>
            <w:r>
              <w:rPr>
                <w:color w:val="000000"/>
              </w:rPr>
              <w:t>844</w:t>
            </w:r>
          </w:p>
        </w:tc>
        <w:tc>
          <w:tcPr>
            <w:tcW w:w="9300" w:type="dxa"/>
            <w:vAlign w:val="center"/>
          </w:tcPr>
          <w:p w:rsidR="005C53E9" w:rsidRPr="00EC4561" w:rsidRDefault="005C53E9" w:rsidP="005C53E9">
            <w:pPr>
              <w:widowControl w:val="0"/>
              <w:autoSpaceDE w:val="0"/>
              <w:autoSpaceDN w:val="0"/>
              <w:adjustRightInd w:val="0"/>
              <w:spacing w:before="15" w:line="225" w:lineRule="exact"/>
              <w:ind w:left="15"/>
              <w:rPr>
                <w:color w:val="000000"/>
                <w:sz w:val="24"/>
                <w:szCs w:val="24"/>
                <w:lang w:val="en-US"/>
              </w:rPr>
            </w:pPr>
            <w:r w:rsidRPr="00EC4561">
              <w:rPr>
                <w:color w:val="000000"/>
                <w:sz w:val="24"/>
                <w:szCs w:val="24"/>
              </w:rPr>
              <w:t>ДНК</w:t>
            </w:r>
            <w:r w:rsidRPr="00EC4561">
              <w:rPr>
                <w:color w:val="000000"/>
                <w:sz w:val="24"/>
                <w:szCs w:val="24"/>
                <w:lang w:val="en-US"/>
              </w:rPr>
              <w:t xml:space="preserve"> </w:t>
            </w:r>
            <w:r w:rsidRPr="00EC4561">
              <w:rPr>
                <w:color w:val="000000"/>
                <w:sz w:val="24"/>
                <w:szCs w:val="24"/>
              </w:rPr>
              <w:t>вируса</w:t>
            </w:r>
            <w:r w:rsidRPr="00EC4561">
              <w:rPr>
                <w:color w:val="000000"/>
                <w:sz w:val="24"/>
                <w:szCs w:val="24"/>
                <w:lang w:val="en-US"/>
              </w:rPr>
              <w:t xml:space="preserve"> </w:t>
            </w:r>
            <w:r w:rsidRPr="00EC4561">
              <w:rPr>
                <w:color w:val="000000"/>
                <w:sz w:val="24"/>
                <w:szCs w:val="24"/>
              </w:rPr>
              <w:t>герпеса</w:t>
            </w:r>
            <w:r w:rsidRPr="00EC4561">
              <w:rPr>
                <w:color w:val="000000"/>
                <w:sz w:val="24"/>
                <w:szCs w:val="24"/>
                <w:lang w:val="en-US"/>
              </w:rPr>
              <w:t xml:space="preserve"> 8 </w:t>
            </w:r>
            <w:r w:rsidRPr="00EC4561">
              <w:rPr>
                <w:color w:val="000000"/>
                <w:sz w:val="24"/>
                <w:szCs w:val="24"/>
              </w:rPr>
              <w:t>типа</w:t>
            </w:r>
            <w:r w:rsidRPr="00EC4561">
              <w:rPr>
                <w:color w:val="000000"/>
                <w:sz w:val="24"/>
                <w:szCs w:val="24"/>
                <w:lang w:val="en-US"/>
              </w:rPr>
              <w:t xml:space="preserve"> (DNA, Human Herpes Virus 8), [Real-time PCR], </w:t>
            </w:r>
            <w:r w:rsidRPr="00EC4561">
              <w:rPr>
                <w:color w:val="000000"/>
                <w:sz w:val="24"/>
                <w:szCs w:val="24"/>
              </w:rPr>
              <w:t>кровь</w:t>
            </w:r>
          </w:p>
        </w:tc>
      </w:tr>
      <w:tr w:rsidR="005C53E9" w:rsidRPr="00075B4E" w:rsidTr="005C53E9">
        <w:tc>
          <w:tcPr>
            <w:tcW w:w="588" w:type="dxa"/>
          </w:tcPr>
          <w:p w:rsidR="005C53E9" w:rsidRPr="008D0F82" w:rsidRDefault="008D0F82" w:rsidP="00C64476">
            <w:pPr>
              <w:jc w:val="both"/>
              <w:rPr>
                <w:color w:val="000000"/>
              </w:rPr>
            </w:pPr>
            <w:r>
              <w:rPr>
                <w:color w:val="000000"/>
              </w:rPr>
              <w:t>845</w:t>
            </w:r>
          </w:p>
        </w:tc>
        <w:tc>
          <w:tcPr>
            <w:tcW w:w="9300" w:type="dxa"/>
            <w:vAlign w:val="center"/>
          </w:tcPr>
          <w:p w:rsidR="005C53E9" w:rsidRPr="00A86FCA" w:rsidRDefault="005C53E9" w:rsidP="005C53E9">
            <w:pPr>
              <w:widowControl w:val="0"/>
              <w:autoSpaceDE w:val="0"/>
              <w:autoSpaceDN w:val="0"/>
              <w:adjustRightInd w:val="0"/>
              <w:spacing w:before="15" w:line="225" w:lineRule="exact"/>
              <w:ind w:left="15"/>
              <w:rPr>
                <w:color w:val="000000"/>
                <w:sz w:val="24"/>
                <w:szCs w:val="24"/>
              </w:rPr>
            </w:pPr>
            <w:r w:rsidRPr="00EC4561">
              <w:rPr>
                <w:color w:val="000000"/>
                <w:sz w:val="24"/>
                <w:szCs w:val="24"/>
              </w:rPr>
              <w:t>ДНК</w:t>
            </w:r>
            <w:r w:rsidRPr="00A86FCA">
              <w:rPr>
                <w:color w:val="000000"/>
                <w:sz w:val="24"/>
                <w:szCs w:val="24"/>
              </w:rPr>
              <w:t xml:space="preserve"> </w:t>
            </w:r>
            <w:r w:rsidRPr="00EC4561">
              <w:rPr>
                <w:color w:val="000000"/>
                <w:sz w:val="24"/>
                <w:szCs w:val="24"/>
              </w:rPr>
              <w:t>вируса</w:t>
            </w:r>
            <w:r w:rsidRPr="00A86FCA">
              <w:rPr>
                <w:color w:val="000000"/>
                <w:sz w:val="24"/>
                <w:szCs w:val="24"/>
              </w:rPr>
              <w:t xml:space="preserve"> </w:t>
            </w:r>
            <w:r w:rsidRPr="00EC4561">
              <w:rPr>
                <w:color w:val="000000"/>
                <w:sz w:val="24"/>
                <w:szCs w:val="24"/>
              </w:rPr>
              <w:t>Эпштейн</w:t>
            </w:r>
            <w:r w:rsidRPr="00A86FCA">
              <w:rPr>
                <w:color w:val="000000"/>
                <w:sz w:val="24"/>
                <w:szCs w:val="24"/>
              </w:rPr>
              <w:t>-</w:t>
            </w:r>
            <w:r w:rsidRPr="00EC4561">
              <w:rPr>
                <w:color w:val="000000"/>
                <w:sz w:val="24"/>
                <w:szCs w:val="24"/>
              </w:rPr>
              <w:t>Барр</w:t>
            </w:r>
            <w:r w:rsidRPr="00A86FCA">
              <w:rPr>
                <w:color w:val="000000"/>
                <w:sz w:val="24"/>
                <w:szCs w:val="24"/>
              </w:rPr>
              <w:t xml:space="preserve"> (</w:t>
            </w:r>
            <w:r w:rsidRPr="00EC4561">
              <w:rPr>
                <w:color w:val="000000"/>
                <w:sz w:val="24"/>
                <w:szCs w:val="24"/>
                <w:lang w:val="en-US"/>
              </w:rPr>
              <w:t>DNA</w:t>
            </w:r>
            <w:r w:rsidRPr="00A86FCA">
              <w:rPr>
                <w:color w:val="000000"/>
                <w:sz w:val="24"/>
                <w:szCs w:val="24"/>
              </w:rPr>
              <w:t xml:space="preserve">, </w:t>
            </w:r>
            <w:r w:rsidRPr="00EC4561">
              <w:rPr>
                <w:color w:val="000000"/>
                <w:sz w:val="24"/>
                <w:szCs w:val="24"/>
                <w:lang w:val="en-US"/>
              </w:rPr>
              <w:t>Epstein</w:t>
            </w:r>
            <w:r w:rsidRPr="00A86FCA">
              <w:rPr>
                <w:color w:val="000000"/>
                <w:sz w:val="24"/>
                <w:szCs w:val="24"/>
              </w:rPr>
              <w:t>-</w:t>
            </w:r>
            <w:r w:rsidRPr="00EC4561">
              <w:rPr>
                <w:color w:val="000000"/>
                <w:sz w:val="24"/>
                <w:szCs w:val="24"/>
                <w:lang w:val="en-US"/>
              </w:rPr>
              <w:t>Barr</w:t>
            </w:r>
            <w:r w:rsidRPr="00A86FCA">
              <w:rPr>
                <w:color w:val="000000"/>
                <w:sz w:val="24"/>
                <w:szCs w:val="24"/>
              </w:rPr>
              <w:t xml:space="preserve"> </w:t>
            </w:r>
            <w:r w:rsidRPr="00EC4561">
              <w:rPr>
                <w:color w:val="000000"/>
                <w:sz w:val="24"/>
                <w:szCs w:val="24"/>
                <w:lang w:val="en-US"/>
              </w:rPr>
              <w:t>virus</w:t>
            </w:r>
            <w:r w:rsidRPr="00A86FCA">
              <w:rPr>
                <w:color w:val="000000"/>
                <w:sz w:val="24"/>
                <w:szCs w:val="24"/>
              </w:rPr>
              <w:t>), [</w:t>
            </w:r>
            <w:r w:rsidRPr="00EC4561">
              <w:rPr>
                <w:color w:val="000000"/>
                <w:sz w:val="24"/>
                <w:szCs w:val="24"/>
                <w:lang w:val="en-US"/>
              </w:rPr>
              <w:t>Real</w:t>
            </w:r>
            <w:r w:rsidRPr="00A86FCA">
              <w:rPr>
                <w:color w:val="000000"/>
                <w:sz w:val="24"/>
                <w:szCs w:val="24"/>
              </w:rPr>
              <w:t>-</w:t>
            </w:r>
            <w:r w:rsidRPr="00EC4561">
              <w:rPr>
                <w:color w:val="000000"/>
                <w:sz w:val="24"/>
                <w:szCs w:val="24"/>
                <w:lang w:val="en-US"/>
              </w:rPr>
              <w:t>time</w:t>
            </w:r>
            <w:r w:rsidRPr="00A86FCA">
              <w:rPr>
                <w:color w:val="000000"/>
                <w:sz w:val="24"/>
                <w:szCs w:val="24"/>
              </w:rPr>
              <w:t xml:space="preserve"> </w:t>
            </w:r>
            <w:r w:rsidRPr="00EC4561">
              <w:rPr>
                <w:color w:val="000000"/>
                <w:sz w:val="24"/>
                <w:szCs w:val="24"/>
                <w:lang w:val="en-US"/>
              </w:rPr>
              <w:t>PCR</w:t>
            </w:r>
            <w:r w:rsidRPr="00A86FCA">
              <w:rPr>
                <w:color w:val="000000"/>
                <w:sz w:val="24"/>
                <w:szCs w:val="24"/>
              </w:rPr>
              <w:t xml:space="preserve">], </w:t>
            </w:r>
            <w:r w:rsidRPr="00EC4561">
              <w:rPr>
                <w:color w:val="000000"/>
                <w:sz w:val="24"/>
                <w:szCs w:val="24"/>
              </w:rPr>
              <w:t>мазок</w:t>
            </w:r>
            <w:r w:rsidRPr="00A86FCA">
              <w:rPr>
                <w:color w:val="000000"/>
                <w:sz w:val="24"/>
                <w:szCs w:val="24"/>
              </w:rPr>
              <w:t xml:space="preserve"> </w:t>
            </w:r>
            <w:r w:rsidRPr="00EC4561">
              <w:rPr>
                <w:color w:val="000000"/>
                <w:sz w:val="24"/>
                <w:szCs w:val="24"/>
              </w:rPr>
              <w:t>урогенититальный</w:t>
            </w:r>
          </w:p>
        </w:tc>
      </w:tr>
      <w:tr w:rsidR="003A65CC" w:rsidRPr="00075B4E" w:rsidTr="007F3032">
        <w:tc>
          <w:tcPr>
            <w:tcW w:w="588" w:type="dxa"/>
          </w:tcPr>
          <w:p w:rsidR="003A65CC" w:rsidRPr="008D0F82" w:rsidRDefault="008D0F82" w:rsidP="00C64476">
            <w:pPr>
              <w:jc w:val="both"/>
              <w:rPr>
                <w:color w:val="000000"/>
              </w:rPr>
            </w:pPr>
            <w:r>
              <w:rPr>
                <w:color w:val="000000"/>
              </w:rPr>
              <w:t>846</w:t>
            </w:r>
          </w:p>
        </w:tc>
        <w:tc>
          <w:tcPr>
            <w:tcW w:w="9300" w:type="dxa"/>
            <w:vAlign w:val="center"/>
          </w:tcPr>
          <w:p w:rsidR="003A65CC" w:rsidRPr="00A86FCA" w:rsidRDefault="003A65CC" w:rsidP="007F3032">
            <w:pPr>
              <w:widowControl w:val="0"/>
              <w:autoSpaceDE w:val="0"/>
              <w:autoSpaceDN w:val="0"/>
              <w:adjustRightInd w:val="0"/>
              <w:spacing w:before="15" w:line="225" w:lineRule="exact"/>
              <w:ind w:left="15"/>
              <w:rPr>
                <w:color w:val="000000"/>
                <w:sz w:val="24"/>
                <w:szCs w:val="24"/>
              </w:rPr>
            </w:pPr>
            <w:r w:rsidRPr="00EC4561">
              <w:rPr>
                <w:color w:val="000000"/>
                <w:sz w:val="24"/>
                <w:szCs w:val="24"/>
              </w:rPr>
              <w:t>ДНК</w:t>
            </w:r>
            <w:r w:rsidRPr="00A86FCA">
              <w:rPr>
                <w:color w:val="000000"/>
                <w:sz w:val="24"/>
                <w:szCs w:val="24"/>
              </w:rPr>
              <w:t xml:space="preserve"> </w:t>
            </w:r>
            <w:r w:rsidRPr="00EC4561">
              <w:rPr>
                <w:color w:val="000000"/>
                <w:sz w:val="24"/>
                <w:szCs w:val="24"/>
              </w:rPr>
              <w:t>возбудителя</w:t>
            </w:r>
            <w:r w:rsidRPr="00A86FCA">
              <w:rPr>
                <w:color w:val="000000"/>
                <w:sz w:val="24"/>
                <w:szCs w:val="24"/>
              </w:rPr>
              <w:t xml:space="preserve"> </w:t>
            </w:r>
            <w:r w:rsidRPr="00EC4561">
              <w:rPr>
                <w:color w:val="000000"/>
                <w:sz w:val="24"/>
                <w:szCs w:val="24"/>
              </w:rPr>
              <w:t>микоплазмоза</w:t>
            </w:r>
            <w:r w:rsidRPr="00A86FCA">
              <w:rPr>
                <w:color w:val="000000"/>
                <w:sz w:val="24"/>
                <w:szCs w:val="24"/>
              </w:rPr>
              <w:t xml:space="preserve"> (</w:t>
            </w:r>
            <w:r w:rsidRPr="00EC4561">
              <w:rPr>
                <w:color w:val="000000"/>
                <w:sz w:val="24"/>
                <w:szCs w:val="24"/>
                <w:lang w:val="en-US"/>
              </w:rPr>
              <w:t>DNA</w:t>
            </w:r>
            <w:r w:rsidRPr="00A86FCA">
              <w:rPr>
                <w:color w:val="000000"/>
                <w:sz w:val="24"/>
                <w:szCs w:val="24"/>
              </w:rPr>
              <w:t xml:space="preserve">, </w:t>
            </w:r>
            <w:r w:rsidRPr="00EC4561">
              <w:rPr>
                <w:color w:val="000000"/>
                <w:sz w:val="24"/>
                <w:szCs w:val="24"/>
                <w:lang w:val="en-US"/>
              </w:rPr>
              <w:t>Mycoplasma</w:t>
            </w:r>
            <w:r w:rsidRPr="00A86FCA">
              <w:rPr>
                <w:color w:val="000000"/>
                <w:sz w:val="24"/>
                <w:szCs w:val="24"/>
              </w:rPr>
              <w:t xml:space="preserve"> </w:t>
            </w:r>
            <w:r w:rsidRPr="00EC4561">
              <w:rPr>
                <w:color w:val="000000"/>
                <w:sz w:val="24"/>
                <w:szCs w:val="24"/>
                <w:lang w:val="en-US"/>
              </w:rPr>
              <w:t>hominis</w:t>
            </w:r>
            <w:r w:rsidRPr="00A86FCA">
              <w:rPr>
                <w:color w:val="000000"/>
                <w:sz w:val="24"/>
                <w:szCs w:val="24"/>
              </w:rPr>
              <w:t>), [</w:t>
            </w:r>
            <w:r w:rsidRPr="00EC4561">
              <w:rPr>
                <w:color w:val="000000"/>
                <w:sz w:val="24"/>
                <w:szCs w:val="24"/>
                <w:lang w:val="en-US"/>
              </w:rPr>
              <w:t>Real</w:t>
            </w:r>
            <w:r w:rsidRPr="00A86FCA">
              <w:rPr>
                <w:color w:val="000000"/>
                <w:sz w:val="24"/>
                <w:szCs w:val="24"/>
              </w:rPr>
              <w:t>-</w:t>
            </w:r>
            <w:r w:rsidRPr="00EC4561">
              <w:rPr>
                <w:color w:val="000000"/>
                <w:sz w:val="24"/>
                <w:szCs w:val="24"/>
                <w:lang w:val="en-US"/>
              </w:rPr>
              <w:t>time</w:t>
            </w:r>
            <w:r w:rsidRPr="00A86FCA">
              <w:rPr>
                <w:color w:val="000000"/>
                <w:sz w:val="24"/>
                <w:szCs w:val="24"/>
              </w:rPr>
              <w:t xml:space="preserve"> </w:t>
            </w:r>
            <w:r w:rsidRPr="00EC4561">
              <w:rPr>
                <w:color w:val="000000"/>
                <w:sz w:val="24"/>
                <w:szCs w:val="24"/>
                <w:lang w:val="en-US"/>
              </w:rPr>
              <w:t>PCR</w:t>
            </w:r>
            <w:r w:rsidRPr="00A86FCA">
              <w:rPr>
                <w:color w:val="000000"/>
                <w:sz w:val="24"/>
                <w:szCs w:val="24"/>
              </w:rPr>
              <w:t>]</w:t>
            </w:r>
          </w:p>
        </w:tc>
      </w:tr>
      <w:tr w:rsidR="003A65CC" w:rsidRPr="00075B4E" w:rsidTr="007F3032">
        <w:tc>
          <w:tcPr>
            <w:tcW w:w="588" w:type="dxa"/>
          </w:tcPr>
          <w:p w:rsidR="003A65CC" w:rsidRPr="008D0F82" w:rsidRDefault="008D0F82" w:rsidP="00C64476">
            <w:pPr>
              <w:jc w:val="both"/>
              <w:rPr>
                <w:color w:val="000000"/>
              </w:rPr>
            </w:pPr>
            <w:r>
              <w:rPr>
                <w:color w:val="000000"/>
              </w:rPr>
              <w:t>847</w:t>
            </w:r>
          </w:p>
        </w:tc>
        <w:tc>
          <w:tcPr>
            <w:tcW w:w="9300" w:type="dxa"/>
            <w:vAlign w:val="center"/>
          </w:tcPr>
          <w:p w:rsidR="003A65CC" w:rsidRPr="00A86FCA" w:rsidRDefault="003A65CC" w:rsidP="007F3032">
            <w:pPr>
              <w:widowControl w:val="0"/>
              <w:autoSpaceDE w:val="0"/>
              <w:autoSpaceDN w:val="0"/>
              <w:adjustRightInd w:val="0"/>
              <w:spacing w:before="15" w:line="225" w:lineRule="exact"/>
              <w:ind w:left="15"/>
              <w:rPr>
                <w:color w:val="000000"/>
                <w:sz w:val="24"/>
                <w:szCs w:val="24"/>
              </w:rPr>
            </w:pPr>
            <w:r w:rsidRPr="00EC4561">
              <w:rPr>
                <w:color w:val="000000"/>
                <w:sz w:val="24"/>
                <w:szCs w:val="24"/>
              </w:rPr>
              <w:t>ДНК</w:t>
            </w:r>
            <w:r w:rsidRPr="00A86FCA">
              <w:rPr>
                <w:color w:val="000000"/>
                <w:sz w:val="24"/>
                <w:szCs w:val="24"/>
              </w:rPr>
              <w:t xml:space="preserve"> </w:t>
            </w:r>
            <w:r w:rsidRPr="00EC4561">
              <w:rPr>
                <w:color w:val="000000"/>
                <w:sz w:val="24"/>
                <w:szCs w:val="24"/>
              </w:rPr>
              <w:t>возбудителя</w:t>
            </w:r>
            <w:r w:rsidRPr="00A86FCA">
              <w:rPr>
                <w:color w:val="000000"/>
                <w:sz w:val="24"/>
                <w:szCs w:val="24"/>
              </w:rPr>
              <w:t xml:space="preserve"> </w:t>
            </w:r>
            <w:r w:rsidRPr="00EC4561">
              <w:rPr>
                <w:color w:val="000000"/>
                <w:sz w:val="24"/>
                <w:szCs w:val="24"/>
              </w:rPr>
              <w:t>микоплазмоза</w:t>
            </w:r>
            <w:r w:rsidRPr="00A86FCA">
              <w:rPr>
                <w:color w:val="000000"/>
                <w:sz w:val="24"/>
                <w:szCs w:val="24"/>
              </w:rPr>
              <w:t xml:space="preserve"> (</w:t>
            </w:r>
            <w:r w:rsidRPr="00EC4561">
              <w:rPr>
                <w:color w:val="000000"/>
                <w:sz w:val="24"/>
                <w:szCs w:val="24"/>
                <w:lang w:val="en-US"/>
              </w:rPr>
              <w:t>DNA</w:t>
            </w:r>
            <w:r w:rsidRPr="00A86FCA">
              <w:rPr>
                <w:color w:val="000000"/>
                <w:sz w:val="24"/>
                <w:szCs w:val="24"/>
              </w:rPr>
              <w:t xml:space="preserve">, </w:t>
            </w:r>
            <w:r w:rsidRPr="00EC4561">
              <w:rPr>
                <w:color w:val="000000"/>
                <w:sz w:val="24"/>
                <w:szCs w:val="24"/>
                <w:lang w:val="en-US"/>
              </w:rPr>
              <w:t>Mycoplasma</w:t>
            </w:r>
            <w:r w:rsidRPr="00A86FCA">
              <w:rPr>
                <w:color w:val="000000"/>
                <w:sz w:val="24"/>
                <w:szCs w:val="24"/>
              </w:rPr>
              <w:t xml:space="preserve"> </w:t>
            </w:r>
            <w:r w:rsidRPr="00EC4561">
              <w:rPr>
                <w:color w:val="000000"/>
                <w:sz w:val="24"/>
                <w:szCs w:val="24"/>
                <w:lang w:val="en-US"/>
              </w:rPr>
              <w:t>spp</w:t>
            </w:r>
            <w:r w:rsidRPr="00A86FCA">
              <w:rPr>
                <w:color w:val="000000"/>
                <w:sz w:val="24"/>
                <w:szCs w:val="24"/>
              </w:rPr>
              <w:t>.), [</w:t>
            </w:r>
            <w:r w:rsidRPr="00EC4561">
              <w:rPr>
                <w:color w:val="000000"/>
                <w:sz w:val="24"/>
                <w:szCs w:val="24"/>
                <w:lang w:val="en-US"/>
              </w:rPr>
              <w:t>Real</w:t>
            </w:r>
            <w:r w:rsidRPr="00A86FCA">
              <w:rPr>
                <w:color w:val="000000"/>
                <w:sz w:val="24"/>
                <w:szCs w:val="24"/>
              </w:rPr>
              <w:t>-</w:t>
            </w:r>
            <w:r w:rsidRPr="00EC4561">
              <w:rPr>
                <w:color w:val="000000"/>
                <w:sz w:val="24"/>
                <w:szCs w:val="24"/>
                <w:lang w:val="en-US"/>
              </w:rPr>
              <w:t>time</w:t>
            </w:r>
            <w:r w:rsidRPr="00A86FCA">
              <w:rPr>
                <w:color w:val="000000"/>
                <w:sz w:val="24"/>
                <w:szCs w:val="24"/>
              </w:rPr>
              <w:t xml:space="preserve"> </w:t>
            </w:r>
            <w:r w:rsidRPr="00EC4561">
              <w:rPr>
                <w:color w:val="000000"/>
                <w:sz w:val="24"/>
                <w:szCs w:val="24"/>
                <w:lang w:val="en-US"/>
              </w:rPr>
              <w:t>PCR</w:t>
            </w:r>
            <w:r w:rsidRPr="00A86FCA">
              <w:rPr>
                <w:color w:val="000000"/>
                <w:sz w:val="24"/>
                <w:szCs w:val="24"/>
              </w:rPr>
              <w:t xml:space="preserve">], </w:t>
            </w:r>
            <w:r w:rsidRPr="00EC4561">
              <w:rPr>
                <w:color w:val="000000"/>
                <w:sz w:val="24"/>
                <w:szCs w:val="24"/>
              </w:rPr>
              <w:t>МПО</w:t>
            </w:r>
          </w:p>
        </w:tc>
      </w:tr>
      <w:tr w:rsidR="003A65CC" w:rsidRPr="00075B4E" w:rsidTr="007F3032">
        <w:tc>
          <w:tcPr>
            <w:tcW w:w="588" w:type="dxa"/>
          </w:tcPr>
          <w:p w:rsidR="003A65CC" w:rsidRPr="008D0F82" w:rsidRDefault="008D0F82" w:rsidP="00C64476">
            <w:pPr>
              <w:jc w:val="both"/>
              <w:rPr>
                <w:color w:val="000000"/>
              </w:rPr>
            </w:pPr>
            <w:r>
              <w:rPr>
                <w:color w:val="000000"/>
              </w:rPr>
              <w:t>848</w:t>
            </w:r>
          </w:p>
        </w:tc>
        <w:tc>
          <w:tcPr>
            <w:tcW w:w="9300" w:type="dxa"/>
            <w:vAlign w:val="center"/>
          </w:tcPr>
          <w:p w:rsidR="003A65CC" w:rsidRPr="00A86FCA" w:rsidRDefault="003A65CC" w:rsidP="007F3032">
            <w:pPr>
              <w:widowControl w:val="0"/>
              <w:autoSpaceDE w:val="0"/>
              <w:autoSpaceDN w:val="0"/>
              <w:adjustRightInd w:val="0"/>
              <w:spacing w:before="15" w:line="225" w:lineRule="exact"/>
              <w:ind w:left="15"/>
              <w:rPr>
                <w:color w:val="000000"/>
                <w:sz w:val="24"/>
                <w:szCs w:val="24"/>
              </w:rPr>
            </w:pPr>
            <w:r w:rsidRPr="00EC4561">
              <w:rPr>
                <w:color w:val="000000"/>
                <w:sz w:val="24"/>
                <w:szCs w:val="24"/>
              </w:rPr>
              <w:t>ДНК</w:t>
            </w:r>
            <w:r w:rsidRPr="00A86FCA">
              <w:rPr>
                <w:color w:val="000000"/>
                <w:sz w:val="24"/>
                <w:szCs w:val="24"/>
              </w:rPr>
              <w:t xml:space="preserve"> </w:t>
            </w:r>
            <w:r w:rsidRPr="00EC4561">
              <w:rPr>
                <w:color w:val="000000"/>
                <w:sz w:val="24"/>
                <w:szCs w:val="24"/>
              </w:rPr>
              <w:t>возбудителя</w:t>
            </w:r>
            <w:r w:rsidRPr="00A86FCA">
              <w:rPr>
                <w:color w:val="000000"/>
                <w:sz w:val="24"/>
                <w:szCs w:val="24"/>
              </w:rPr>
              <w:t xml:space="preserve"> </w:t>
            </w:r>
            <w:r w:rsidRPr="00EC4561">
              <w:rPr>
                <w:color w:val="000000"/>
                <w:sz w:val="24"/>
                <w:szCs w:val="24"/>
              </w:rPr>
              <w:t>пиогенного</w:t>
            </w:r>
            <w:r w:rsidRPr="00A86FCA">
              <w:rPr>
                <w:color w:val="000000"/>
                <w:sz w:val="24"/>
                <w:szCs w:val="24"/>
              </w:rPr>
              <w:t xml:space="preserve"> </w:t>
            </w:r>
            <w:r w:rsidRPr="00EC4561">
              <w:rPr>
                <w:color w:val="000000"/>
                <w:sz w:val="24"/>
                <w:szCs w:val="24"/>
              </w:rPr>
              <w:t>стрептококка</w:t>
            </w:r>
            <w:r w:rsidRPr="00A86FCA">
              <w:rPr>
                <w:color w:val="000000"/>
                <w:sz w:val="24"/>
                <w:szCs w:val="24"/>
              </w:rPr>
              <w:t xml:space="preserve"> (</w:t>
            </w:r>
            <w:r w:rsidRPr="00EC4561">
              <w:rPr>
                <w:color w:val="000000"/>
                <w:sz w:val="24"/>
                <w:szCs w:val="24"/>
                <w:lang w:val="en-US"/>
              </w:rPr>
              <w:t>DNA</w:t>
            </w:r>
            <w:r w:rsidRPr="00A86FCA">
              <w:rPr>
                <w:color w:val="000000"/>
                <w:sz w:val="24"/>
                <w:szCs w:val="24"/>
              </w:rPr>
              <w:t xml:space="preserve">, </w:t>
            </w:r>
            <w:r w:rsidRPr="00EC4561">
              <w:rPr>
                <w:color w:val="000000"/>
                <w:sz w:val="24"/>
                <w:szCs w:val="24"/>
                <w:lang w:val="en-US"/>
              </w:rPr>
              <w:t>Streptococcus</w:t>
            </w:r>
            <w:r w:rsidRPr="00A86FCA">
              <w:rPr>
                <w:color w:val="000000"/>
                <w:sz w:val="24"/>
                <w:szCs w:val="24"/>
              </w:rPr>
              <w:t xml:space="preserve"> </w:t>
            </w:r>
            <w:r w:rsidRPr="00EC4561">
              <w:rPr>
                <w:color w:val="000000"/>
                <w:sz w:val="24"/>
                <w:szCs w:val="24"/>
                <w:lang w:val="en-US"/>
              </w:rPr>
              <w:t>pyogenes</w:t>
            </w:r>
            <w:r w:rsidRPr="00A86FCA">
              <w:rPr>
                <w:color w:val="000000"/>
                <w:sz w:val="24"/>
                <w:szCs w:val="24"/>
              </w:rPr>
              <w:t>), [</w:t>
            </w:r>
            <w:r w:rsidRPr="00EC4561">
              <w:rPr>
                <w:color w:val="000000"/>
                <w:sz w:val="24"/>
                <w:szCs w:val="24"/>
                <w:lang w:val="en-US"/>
              </w:rPr>
              <w:t>Real</w:t>
            </w:r>
            <w:r w:rsidRPr="00A86FCA">
              <w:rPr>
                <w:color w:val="000000"/>
                <w:sz w:val="24"/>
                <w:szCs w:val="24"/>
              </w:rPr>
              <w:t>-</w:t>
            </w:r>
            <w:r w:rsidRPr="00EC4561">
              <w:rPr>
                <w:color w:val="000000"/>
                <w:sz w:val="24"/>
                <w:szCs w:val="24"/>
                <w:lang w:val="en-US"/>
              </w:rPr>
              <w:t>time</w:t>
            </w:r>
            <w:r w:rsidRPr="00A86FCA">
              <w:rPr>
                <w:color w:val="000000"/>
                <w:sz w:val="24"/>
                <w:szCs w:val="24"/>
              </w:rPr>
              <w:t xml:space="preserve"> </w:t>
            </w:r>
            <w:r w:rsidRPr="00EC4561">
              <w:rPr>
                <w:color w:val="000000"/>
                <w:sz w:val="24"/>
                <w:szCs w:val="24"/>
                <w:lang w:val="en-US"/>
              </w:rPr>
              <w:t>PCR</w:t>
            </w:r>
            <w:r w:rsidRPr="00A86FCA">
              <w:rPr>
                <w:color w:val="000000"/>
                <w:sz w:val="24"/>
                <w:szCs w:val="24"/>
              </w:rPr>
              <w:t>]</w:t>
            </w:r>
          </w:p>
        </w:tc>
      </w:tr>
      <w:tr w:rsidR="003A65CC" w:rsidRPr="00075B4E" w:rsidTr="007F3032">
        <w:tc>
          <w:tcPr>
            <w:tcW w:w="588" w:type="dxa"/>
          </w:tcPr>
          <w:p w:rsidR="003A65CC" w:rsidRPr="008D0F82" w:rsidRDefault="008D0F82" w:rsidP="00C64476">
            <w:pPr>
              <w:jc w:val="both"/>
              <w:rPr>
                <w:color w:val="000000"/>
              </w:rPr>
            </w:pPr>
            <w:r>
              <w:rPr>
                <w:color w:val="000000"/>
              </w:rPr>
              <w:t>849</w:t>
            </w:r>
          </w:p>
        </w:tc>
        <w:tc>
          <w:tcPr>
            <w:tcW w:w="9300" w:type="dxa"/>
            <w:vAlign w:val="center"/>
          </w:tcPr>
          <w:p w:rsidR="003A65CC" w:rsidRPr="00A86FCA" w:rsidRDefault="003A65CC" w:rsidP="007F3032">
            <w:pPr>
              <w:widowControl w:val="0"/>
              <w:autoSpaceDE w:val="0"/>
              <w:autoSpaceDN w:val="0"/>
              <w:adjustRightInd w:val="0"/>
              <w:spacing w:before="15" w:line="225" w:lineRule="exact"/>
              <w:ind w:left="15"/>
              <w:rPr>
                <w:color w:val="000000"/>
                <w:sz w:val="24"/>
                <w:szCs w:val="24"/>
              </w:rPr>
            </w:pPr>
            <w:r w:rsidRPr="00EC4561">
              <w:rPr>
                <w:color w:val="000000"/>
                <w:sz w:val="24"/>
                <w:szCs w:val="24"/>
              </w:rPr>
              <w:t>ДНК</w:t>
            </w:r>
            <w:r w:rsidRPr="00A86FCA">
              <w:rPr>
                <w:color w:val="000000"/>
                <w:sz w:val="24"/>
                <w:szCs w:val="24"/>
              </w:rPr>
              <w:t xml:space="preserve"> </w:t>
            </w:r>
            <w:r w:rsidRPr="00EC4561">
              <w:rPr>
                <w:color w:val="000000"/>
                <w:sz w:val="24"/>
                <w:szCs w:val="24"/>
              </w:rPr>
              <w:t>возбудителя</w:t>
            </w:r>
            <w:r w:rsidRPr="00A86FCA">
              <w:rPr>
                <w:color w:val="000000"/>
                <w:sz w:val="24"/>
                <w:szCs w:val="24"/>
              </w:rPr>
              <w:t xml:space="preserve"> </w:t>
            </w:r>
            <w:r w:rsidRPr="00EC4561">
              <w:rPr>
                <w:color w:val="000000"/>
                <w:sz w:val="24"/>
                <w:szCs w:val="24"/>
              </w:rPr>
              <w:t>сифилиса</w:t>
            </w:r>
            <w:r w:rsidRPr="00A86FCA">
              <w:rPr>
                <w:color w:val="000000"/>
                <w:sz w:val="24"/>
                <w:szCs w:val="24"/>
              </w:rPr>
              <w:t xml:space="preserve"> (</w:t>
            </w:r>
            <w:r w:rsidRPr="00EC4561">
              <w:rPr>
                <w:color w:val="000000"/>
                <w:sz w:val="24"/>
                <w:szCs w:val="24"/>
                <w:lang w:val="en-US"/>
              </w:rPr>
              <w:t>DNA</w:t>
            </w:r>
            <w:r w:rsidRPr="00A86FCA">
              <w:rPr>
                <w:color w:val="000000"/>
                <w:sz w:val="24"/>
                <w:szCs w:val="24"/>
              </w:rPr>
              <w:t xml:space="preserve">, </w:t>
            </w:r>
            <w:r w:rsidRPr="00EC4561">
              <w:rPr>
                <w:color w:val="000000"/>
                <w:sz w:val="24"/>
                <w:szCs w:val="24"/>
                <w:lang w:val="en-US"/>
              </w:rPr>
              <w:t>Treponema</w:t>
            </w:r>
            <w:r w:rsidRPr="00A86FCA">
              <w:rPr>
                <w:color w:val="000000"/>
                <w:sz w:val="24"/>
                <w:szCs w:val="24"/>
              </w:rPr>
              <w:t xml:space="preserve"> </w:t>
            </w:r>
            <w:r w:rsidRPr="00EC4561">
              <w:rPr>
                <w:color w:val="000000"/>
                <w:sz w:val="24"/>
                <w:szCs w:val="24"/>
                <w:lang w:val="en-US"/>
              </w:rPr>
              <w:t>pallidum</w:t>
            </w:r>
            <w:r w:rsidRPr="00A86FCA">
              <w:rPr>
                <w:color w:val="000000"/>
                <w:sz w:val="24"/>
                <w:szCs w:val="24"/>
              </w:rPr>
              <w:t>), [</w:t>
            </w:r>
            <w:r w:rsidRPr="00EC4561">
              <w:rPr>
                <w:color w:val="000000"/>
                <w:sz w:val="24"/>
                <w:szCs w:val="24"/>
                <w:lang w:val="en-US"/>
              </w:rPr>
              <w:t>Real</w:t>
            </w:r>
            <w:r w:rsidRPr="00A86FCA">
              <w:rPr>
                <w:color w:val="000000"/>
                <w:sz w:val="24"/>
                <w:szCs w:val="24"/>
              </w:rPr>
              <w:t>-</w:t>
            </w:r>
            <w:r w:rsidRPr="00EC4561">
              <w:rPr>
                <w:color w:val="000000"/>
                <w:sz w:val="24"/>
                <w:szCs w:val="24"/>
                <w:lang w:val="en-US"/>
              </w:rPr>
              <w:t>time</w:t>
            </w:r>
            <w:r w:rsidRPr="00A86FCA">
              <w:rPr>
                <w:color w:val="000000"/>
                <w:sz w:val="24"/>
                <w:szCs w:val="24"/>
              </w:rPr>
              <w:t xml:space="preserve"> </w:t>
            </w:r>
            <w:r w:rsidRPr="00EC4561">
              <w:rPr>
                <w:color w:val="000000"/>
                <w:sz w:val="24"/>
                <w:szCs w:val="24"/>
                <w:lang w:val="en-US"/>
              </w:rPr>
              <w:t>PCR</w:t>
            </w:r>
            <w:r w:rsidRPr="00A86FCA">
              <w:rPr>
                <w:color w:val="000000"/>
                <w:sz w:val="24"/>
                <w:szCs w:val="24"/>
              </w:rPr>
              <w:t xml:space="preserve">], </w:t>
            </w:r>
            <w:r w:rsidRPr="00EC4561">
              <w:rPr>
                <w:color w:val="000000"/>
                <w:sz w:val="24"/>
                <w:szCs w:val="24"/>
              </w:rPr>
              <w:t>кровь</w:t>
            </w:r>
            <w:r w:rsidRPr="00A86FCA">
              <w:rPr>
                <w:color w:val="000000"/>
                <w:sz w:val="24"/>
                <w:szCs w:val="24"/>
              </w:rPr>
              <w:t xml:space="preserve">, </w:t>
            </w:r>
            <w:r w:rsidRPr="00EC4561">
              <w:rPr>
                <w:color w:val="000000"/>
                <w:sz w:val="24"/>
                <w:szCs w:val="24"/>
              </w:rPr>
              <w:t>МПО</w:t>
            </w:r>
          </w:p>
        </w:tc>
      </w:tr>
      <w:tr w:rsidR="003A65CC" w:rsidRPr="00075B4E" w:rsidTr="007F3032">
        <w:tc>
          <w:tcPr>
            <w:tcW w:w="588" w:type="dxa"/>
          </w:tcPr>
          <w:p w:rsidR="003A65CC" w:rsidRPr="008D0F82" w:rsidRDefault="008D0F82" w:rsidP="00C64476">
            <w:pPr>
              <w:jc w:val="both"/>
              <w:rPr>
                <w:color w:val="000000"/>
              </w:rPr>
            </w:pPr>
            <w:r>
              <w:rPr>
                <w:color w:val="000000"/>
              </w:rPr>
              <w:t>850</w:t>
            </w:r>
          </w:p>
        </w:tc>
        <w:tc>
          <w:tcPr>
            <w:tcW w:w="9300" w:type="dxa"/>
            <w:vAlign w:val="center"/>
          </w:tcPr>
          <w:p w:rsidR="003A65CC" w:rsidRPr="00A86FCA" w:rsidRDefault="003A65CC" w:rsidP="007F3032">
            <w:pPr>
              <w:widowControl w:val="0"/>
              <w:autoSpaceDE w:val="0"/>
              <w:autoSpaceDN w:val="0"/>
              <w:adjustRightInd w:val="0"/>
              <w:spacing w:before="15" w:line="225" w:lineRule="exact"/>
              <w:ind w:left="15"/>
              <w:rPr>
                <w:color w:val="000000"/>
                <w:sz w:val="24"/>
                <w:szCs w:val="24"/>
              </w:rPr>
            </w:pPr>
            <w:r w:rsidRPr="00EC4561">
              <w:rPr>
                <w:color w:val="000000"/>
                <w:sz w:val="24"/>
                <w:szCs w:val="24"/>
              </w:rPr>
              <w:t>ДНК</w:t>
            </w:r>
            <w:r w:rsidRPr="00A86FCA">
              <w:rPr>
                <w:color w:val="000000"/>
                <w:sz w:val="24"/>
                <w:szCs w:val="24"/>
              </w:rPr>
              <w:t xml:space="preserve"> </w:t>
            </w:r>
            <w:r w:rsidRPr="00EC4561">
              <w:rPr>
                <w:color w:val="000000"/>
                <w:sz w:val="24"/>
                <w:szCs w:val="24"/>
              </w:rPr>
              <w:t>возбудителя</w:t>
            </w:r>
            <w:r w:rsidRPr="00A86FCA">
              <w:rPr>
                <w:color w:val="000000"/>
                <w:sz w:val="24"/>
                <w:szCs w:val="24"/>
              </w:rPr>
              <w:t xml:space="preserve"> </w:t>
            </w:r>
            <w:r w:rsidRPr="00EC4561">
              <w:rPr>
                <w:color w:val="000000"/>
                <w:sz w:val="24"/>
                <w:szCs w:val="24"/>
              </w:rPr>
              <w:t>стрептококка</w:t>
            </w:r>
            <w:r w:rsidRPr="00A86FCA">
              <w:rPr>
                <w:color w:val="000000"/>
                <w:sz w:val="24"/>
                <w:szCs w:val="24"/>
              </w:rPr>
              <w:t xml:space="preserve"> (</w:t>
            </w:r>
            <w:r w:rsidRPr="00EC4561">
              <w:rPr>
                <w:color w:val="000000"/>
                <w:sz w:val="24"/>
                <w:szCs w:val="24"/>
                <w:lang w:val="en-US"/>
              </w:rPr>
              <w:t>DNA</w:t>
            </w:r>
            <w:r w:rsidRPr="00A86FCA">
              <w:rPr>
                <w:color w:val="000000"/>
                <w:sz w:val="24"/>
                <w:szCs w:val="24"/>
              </w:rPr>
              <w:t xml:space="preserve">, </w:t>
            </w:r>
            <w:r w:rsidRPr="00EC4561">
              <w:rPr>
                <w:color w:val="000000"/>
                <w:sz w:val="24"/>
                <w:szCs w:val="24"/>
                <w:lang w:val="en-US"/>
              </w:rPr>
              <w:t>Streptococcus</w:t>
            </w:r>
            <w:r w:rsidRPr="00A86FCA">
              <w:rPr>
                <w:color w:val="000000"/>
                <w:sz w:val="24"/>
                <w:szCs w:val="24"/>
              </w:rPr>
              <w:t xml:space="preserve"> </w:t>
            </w:r>
            <w:r w:rsidRPr="00EC4561">
              <w:rPr>
                <w:color w:val="000000"/>
                <w:sz w:val="24"/>
                <w:szCs w:val="24"/>
                <w:lang w:val="en-US"/>
              </w:rPr>
              <w:t>species</w:t>
            </w:r>
            <w:r w:rsidRPr="00A86FCA">
              <w:rPr>
                <w:color w:val="000000"/>
                <w:sz w:val="24"/>
                <w:szCs w:val="24"/>
              </w:rPr>
              <w:t>), [</w:t>
            </w:r>
            <w:r w:rsidRPr="00EC4561">
              <w:rPr>
                <w:color w:val="000000"/>
                <w:sz w:val="24"/>
                <w:szCs w:val="24"/>
                <w:lang w:val="en-US"/>
              </w:rPr>
              <w:t>Real</w:t>
            </w:r>
            <w:r w:rsidRPr="00A86FCA">
              <w:rPr>
                <w:color w:val="000000"/>
                <w:sz w:val="24"/>
                <w:szCs w:val="24"/>
              </w:rPr>
              <w:t>-</w:t>
            </w:r>
            <w:r w:rsidRPr="00EC4561">
              <w:rPr>
                <w:color w:val="000000"/>
                <w:sz w:val="24"/>
                <w:szCs w:val="24"/>
                <w:lang w:val="en-US"/>
              </w:rPr>
              <w:t>time</w:t>
            </w:r>
            <w:r w:rsidRPr="00A86FCA">
              <w:rPr>
                <w:color w:val="000000"/>
                <w:sz w:val="24"/>
                <w:szCs w:val="24"/>
              </w:rPr>
              <w:t xml:space="preserve"> </w:t>
            </w:r>
            <w:r w:rsidRPr="00EC4561">
              <w:rPr>
                <w:color w:val="000000"/>
                <w:sz w:val="24"/>
                <w:szCs w:val="24"/>
                <w:lang w:val="en-US"/>
              </w:rPr>
              <w:t>PCR</w:t>
            </w:r>
            <w:r w:rsidRPr="00A86FCA">
              <w:rPr>
                <w:color w:val="000000"/>
                <w:sz w:val="24"/>
                <w:szCs w:val="24"/>
              </w:rPr>
              <w:t xml:space="preserve">], </w:t>
            </w:r>
            <w:r w:rsidRPr="00EC4561">
              <w:rPr>
                <w:color w:val="000000"/>
                <w:sz w:val="24"/>
                <w:szCs w:val="24"/>
              </w:rPr>
              <w:t>мазок</w:t>
            </w:r>
            <w:r w:rsidRPr="00A86FCA">
              <w:rPr>
                <w:color w:val="000000"/>
                <w:sz w:val="24"/>
                <w:szCs w:val="24"/>
              </w:rPr>
              <w:t xml:space="preserve"> </w:t>
            </w:r>
            <w:r w:rsidRPr="00EC4561">
              <w:rPr>
                <w:color w:val="000000"/>
                <w:sz w:val="24"/>
                <w:szCs w:val="24"/>
              </w:rPr>
              <w:t>респираторный</w:t>
            </w:r>
          </w:p>
        </w:tc>
      </w:tr>
      <w:tr w:rsidR="003A65CC" w:rsidRPr="00075B4E" w:rsidTr="007F3032">
        <w:tc>
          <w:tcPr>
            <w:tcW w:w="588" w:type="dxa"/>
          </w:tcPr>
          <w:p w:rsidR="003A65CC" w:rsidRPr="008D0F82" w:rsidRDefault="008D0F82" w:rsidP="00C64476">
            <w:pPr>
              <w:jc w:val="both"/>
              <w:rPr>
                <w:color w:val="000000"/>
              </w:rPr>
            </w:pPr>
            <w:r>
              <w:rPr>
                <w:color w:val="000000"/>
              </w:rPr>
              <w:t>851</w:t>
            </w:r>
          </w:p>
        </w:tc>
        <w:tc>
          <w:tcPr>
            <w:tcW w:w="9300" w:type="dxa"/>
            <w:vAlign w:val="center"/>
          </w:tcPr>
          <w:p w:rsidR="003A65CC" w:rsidRPr="00A86FCA" w:rsidRDefault="003A65CC" w:rsidP="007F3032">
            <w:pPr>
              <w:widowControl w:val="0"/>
              <w:autoSpaceDE w:val="0"/>
              <w:autoSpaceDN w:val="0"/>
              <w:adjustRightInd w:val="0"/>
              <w:spacing w:before="15" w:line="225" w:lineRule="exact"/>
              <w:ind w:left="15"/>
              <w:rPr>
                <w:color w:val="000000"/>
                <w:sz w:val="24"/>
                <w:szCs w:val="24"/>
              </w:rPr>
            </w:pPr>
            <w:r w:rsidRPr="00EC4561">
              <w:rPr>
                <w:color w:val="000000"/>
                <w:sz w:val="24"/>
                <w:szCs w:val="24"/>
              </w:rPr>
              <w:t>ДНК</w:t>
            </w:r>
            <w:r w:rsidRPr="00A86FCA">
              <w:rPr>
                <w:color w:val="000000"/>
                <w:sz w:val="24"/>
                <w:szCs w:val="24"/>
              </w:rPr>
              <w:t xml:space="preserve"> </w:t>
            </w:r>
            <w:r w:rsidRPr="00EC4561">
              <w:rPr>
                <w:color w:val="000000"/>
                <w:sz w:val="24"/>
                <w:szCs w:val="24"/>
              </w:rPr>
              <w:t>возбудителя</w:t>
            </w:r>
            <w:r w:rsidRPr="00A86FCA">
              <w:rPr>
                <w:color w:val="000000"/>
                <w:sz w:val="24"/>
                <w:szCs w:val="24"/>
              </w:rPr>
              <w:t xml:space="preserve"> </w:t>
            </w:r>
            <w:r w:rsidRPr="00EC4561">
              <w:rPr>
                <w:color w:val="000000"/>
                <w:sz w:val="24"/>
                <w:szCs w:val="24"/>
              </w:rPr>
              <w:t>стрептококка</w:t>
            </w:r>
            <w:r w:rsidRPr="00A86FCA">
              <w:rPr>
                <w:color w:val="000000"/>
                <w:sz w:val="24"/>
                <w:szCs w:val="24"/>
              </w:rPr>
              <w:t xml:space="preserve"> (</w:t>
            </w:r>
            <w:r w:rsidRPr="00EC4561">
              <w:rPr>
                <w:color w:val="000000"/>
                <w:sz w:val="24"/>
                <w:szCs w:val="24"/>
                <w:lang w:val="en-US"/>
              </w:rPr>
              <w:t>DNA</w:t>
            </w:r>
            <w:r w:rsidRPr="00A86FCA">
              <w:rPr>
                <w:color w:val="000000"/>
                <w:sz w:val="24"/>
                <w:szCs w:val="24"/>
              </w:rPr>
              <w:t xml:space="preserve">, </w:t>
            </w:r>
            <w:r w:rsidRPr="00EC4561">
              <w:rPr>
                <w:color w:val="000000"/>
                <w:sz w:val="24"/>
                <w:szCs w:val="24"/>
                <w:lang w:val="en-US"/>
              </w:rPr>
              <w:t>Streptococcus</w:t>
            </w:r>
            <w:r w:rsidRPr="00A86FCA">
              <w:rPr>
                <w:color w:val="000000"/>
                <w:sz w:val="24"/>
                <w:szCs w:val="24"/>
              </w:rPr>
              <w:t xml:space="preserve"> </w:t>
            </w:r>
            <w:r w:rsidRPr="00EC4561">
              <w:rPr>
                <w:color w:val="000000"/>
                <w:sz w:val="24"/>
                <w:szCs w:val="24"/>
                <w:lang w:val="en-US"/>
              </w:rPr>
              <w:t>species</w:t>
            </w:r>
            <w:r w:rsidRPr="00A86FCA">
              <w:rPr>
                <w:color w:val="000000"/>
                <w:sz w:val="24"/>
                <w:szCs w:val="24"/>
              </w:rPr>
              <w:t>), [</w:t>
            </w:r>
            <w:r w:rsidRPr="00EC4561">
              <w:rPr>
                <w:color w:val="000000"/>
                <w:sz w:val="24"/>
                <w:szCs w:val="24"/>
                <w:lang w:val="en-US"/>
              </w:rPr>
              <w:t>Real</w:t>
            </w:r>
            <w:r w:rsidRPr="00A86FCA">
              <w:rPr>
                <w:color w:val="000000"/>
                <w:sz w:val="24"/>
                <w:szCs w:val="24"/>
              </w:rPr>
              <w:t>-</w:t>
            </w:r>
            <w:r w:rsidRPr="00EC4561">
              <w:rPr>
                <w:color w:val="000000"/>
                <w:sz w:val="24"/>
                <w:szCs w:val="24"/>
                <w:lang w:val="en-US"/>
              </w:rPr>
              <w:t>time</w:t>
            </w:r>
            <w:r w:rsidRPr="00A86FCA">
              <w:rPr>
                <w:color w:val="000000"/>
                <w:sz w:val="24"/>
                <w:szCs w:val="24"/>
              </w:rPr>
              <w:t xml:space="preserve"> </w:t>
            </w:r>
            <w:r w:rsidRPr="00EC4561">
              <w:rPr>
                <w:color w:val="000000"/>
                <w:sz w:val="24"/>
                <w:szCs w:val="24"/>
                <w:lang w:val="en-US"/>
              </w:rPr>
              <w:t>PCR</w:t>
            </w:r>
            <w:r w:rsidRPr="00A86FCA">
              <w:rPr>
                <w:color w:val="000000"/>
                <w:sz w:val="24"/>
                <w:szCs w:val="24"/>
              </w:rPr>
              <w:t xml:space="preserve">], </w:t>
            </w:r>
            <w:r w:rsidRPr="00EC4561">
              <w:rPr>
                <w:color w:val="000000"/>
                <w:sz w:val="24"/>
                <w:szCs w:val="24"/>
              </w:rPr>
              <w:t>мокрота</w:t>
            </w:r>
          </w:p>
        </w:tc>
      </w:tr>
      <w:tr w:rsidR="003A65CC" w:rsidRPr="00075B4E" w:rsidTr="007F3032">
        <w:tc>
          <w:tcPr>
            <w:tcW w:w="588" w:type="dxa"/>
          </w:tcPr>
          <w:p w:rsidR="003A65CC" w:rsidRPr="008D0F82" w:rsidRDefault="008D0F82" w:rsidP="00C64476">
            <w:pPr>
              <w:jc w:val="both"/>
              <w:rPr>
                <w:color w:val="000000"/>
              </w:rPr>
            </w:pPr>
            <w:r>
              <w:rPr>
                <w:color w:val="000000"/>
              </w:rPr>
              <w:t>852</w:t>
            </w:r>
          </w:p>
        </w:tc>
        <w:tc>
          <w:tcPr>
            <w:tcW w:w="9300" w:type="dxa"/>
            <w:vAlign w:val="center"/>
          </w:tcPr>
          <w:p w:rsidR="003A65CC" w:rsidRPr="00A86FCA" w:rsidRDefault="003A65CC" w:rsidP="007F3032">
            <w:pPr>
              <w:widowControl w:val="0"/>
              <w:autoSpaceDE w:val="0"/>
              <w:autoSpaceDN w:val="0"/>
              <w:adjustRightInd w:val="0"/>
              <w:spacing w:before="15" w:line="225" w:lineRule="exact"/>
              <w:ind w:left="15"/>
              <w:rPr>
                <w:color w:val="000000"/>
                <w:sz w:val="24"/>
                <w:szCs w:val="24"/>
              </w:rPr>
            </w:pPr>
            <w:r w:rsidRPr="00EC4561">
              <w:rPr>
                <w:color w:val="000000"/>
                <w:sz w:val="24"/>
                <w:szCs w:val="24"/>
              </w:rPr>
              <w:t>ДНК</w:t>
            </w:r>
            <w:r w:rsidRPr="00A86FCA">
              <w:rPr>
                <w:color w:val="000000"/>
                <w:sz w:val="24"/>
                <w:szCs w:val="24"/>
              </w:rPr>
              <w:t xml:space="preserve"> </w:t>
            </w:r>
            <w:r w:rsidRPr="00EC4561">
              <w:rPr>
                <w:color w:val="000000"/>
                <w:sz w:val="24"/>
                <w:szCs w:val="24"/>
              </w:rPr>
              <w:t>возбудителя</w:t>
            </w:r>
            <w:r w:rsidRPr="00A86FCA">
              <w:rPr>
                <w:color w:val="000000"/>
                <w:sz w:val="24"/>
                <w:szCs w:val="24"/>
              </w:rPr>
              <w:t xml:space="preserve"> </w:t>
            </w:r>
            <w:r w:rsidRPr="00EC4561">
              <w:rPr>
                <w:color w:val="000000"/>
                <w:sz w:val="24"/>
                <w:szCs w:val="24"/>
              </w:rPr>
              <w:t>стрептококка</w:t>
            </w:r>
            <w:r w:rsidRPr="00A86FCA">
              <w:rPr>
                <w:color w:val="000000"/>
                <w:sz w:val="24"/>
                <w:szCs w:val="24"/>
              </w:rPr>
              <w:t xml:space="preserve"> (</w:t>
            </w:r>
            <w:r w:rsidRPr="00EC4561">
              <w:rPr>
                <w:color w:val="000000"/>
                <w:sz w:val="24"/>
                <w:szCs w:val="24"/>
                <w:lang w:val="en-US"/>
              </w:rPr>
              <w:t>DNA</w:t>
            </w:r>
            <w:r w:rsidRPr="00A86FCA">
              <w:rPr>
                <w:color w:val="000000"/>
                <w:sz w:val="24"/>
                <w:szCs w:val="24"/>
              </w:rPr>
              <w:t xml:space="preserve">, </w:t>
            </w:r>
            <w:r w:rsidRPr="00EC4561">
              <w:rPr>
                <w:color w:val="000000"/>
                <w:sz w:val="24"/>
                <w:szCs w:val="24"/>
                <w:lang w:val="en-US"/>
              </w:rPr>
              <w:t>Streptococcus</w:t>
            </w:r>
            <w:r w:rsidRPr="00A86FCA">
              <w:rPr>
                <w:color w:val="000000"/>
                <w:sz w:val="24"/>
                <w:szCs w:val="24"/>
              </w:rPr>
              <w:t xml:space="preserve"> </w:t>
            </w:r>
            <w:r w:rsidRPr="00EC4561">
              <w:rPr>
                <w:color w:val="000000"/>
                <w:sz w:val="24"/>
                <w:szCs w:val="24"/>
                <w:lang w:val="en-US"/>
              </w:rPr>
              <w:t>species</w:t>
            </w:r>
            <w:r w:rsidRPr="00A86FCA">
              <w:rPr>
                <w:color w:val="000000"/>
                <w:sz w:val="24"/>
                <w:szCs w:val="24"/>
              </w:rPr>
              <w:t>), [</w:t>
            </w:r>
            <w:r w:rsidRPr="00EC4561">
              <w:rPr>
                <w:color w:val="000000"/>
                <w:sz w:val="24"/>
                <w:szCs w:val="24"/>
                <w:lang w:val="en-US"/>
              </w:rPr>
              <w:t>Real</w:t>
            </w:r>
            <w:r w:rsidRPr="00A86FCA">
              <w:rPr>
                <w:color w:val="000000"/>
                <w:sz w:val="24"/>
                <w:szCs w:val="24"/>
              </w:rPr>
              <w:t>-</w:t>
            </w:r>
            <w:r w:rsidRPr="00EC4561">
              <w:rPr>
                <w:color w:val="000000"/>
                <w:sz w:val="24"/>
                <w:szCs w:val="24"/>
                <w:lang w:val="en-US"/>
              </w:rPr>
              <w:t>time</w:t>
            </w:r>
            <w:r w:rsidRPr="00A86FCA">
              <w:rPr>
                <w:color w:val="000000"/>
                <w:sz w:val="24"/>
                <w:szCs w:val="24"/>
              </w:rPr>
              <w:t xml:space="preserve"> </w:t>
            </w:r>
            <w:r w:rsidRPr="00EC4561">
              <w:rPr>
                <w:color w:val="000000"/>
                <w:sz w:val="24"/>
                <w:szCs w:val="24"/>
                <w:lang w:val="en-US"/>
              </w:rPr>
              <w:t>PCR</w:t>
            </w:r>
            <w:r w:rsidRPr="00A86FCA">
              <w:rPr>
                <w:color w:val="000000"/>
                <w:sz w:val="24"/>
                <w:szCs w:val="24"/>
              </w:rPr>
              <w:t xml:space="preserve">], </w:t>
            </w:r>
            <w:r w:rsidRPr="00EC4561">
              <w:rPr>
                <w:color w:val="000000"/>
                <w:sz w:val="24"/>
                <w:szCs w:val="24"/>
              </w:rPr>
              <w:t>слюна</w:t>
            </w:r>
          </w:p>
        </w:tc>
      </w:tr>
      <w:tr w:rsidR="003A65CC" w:rsidRPr="003A65CC" w:rsidTr="007F3032">
        <w:tc>
          <w:tcPr>
            <w:tcW w:w="588" w:type="dxa"/>
          </w:tcPr>
          <w:p w:rsidR="003A65CC" w:rsidRPr="008D0F82" w:rsidRDefault="008D0F82" w:rsidP="00C64476">
            <w:pPr>
              <w:jc w:val="both"/>
              <w:rPr>
                <w:color w:val="000000"/>
              </w:rPr>
            </w:pPr>
            <w:r>
              <w:rPr>
                <w:color w:val="000000"/>
              </w:rPr>
              <w:t>853</w:t>
            </w:r>
          </w:p>
        </w:tc>
        <w:tc>
          <w:tcPr>
            <w:tcW w:w="9300" w:type="dxa"/>
            <w:vAlign w:val="center"/>
          </w:tcPr>
          <w:p w:rsidR="003A65CC" w:rsidRPr="00EC4561" w:rsidRDefault="003A65CC" w:rsidP="007F3032">
            <w:pPr>
              <w:widowControl w:val="0"/>
              <w:autoSpaceDE w:val="0"/>
              <w:autoSpaceDN w:val="0"/>
              <w:adjustRightInd w:val="0"/>
              <w:spacing w:before="15" w:line="225" w:lineRule="exact"/>
              <w:ind w:left="15"/>
              <w:rPr>
                <w:color w:val="000000"/>
                <w:sz w:val="24"/>
                <w:szCs w:val="24"/>
              </w:rPr>
            </w:pPr>
            <w:r w:rsidRPr="00EC4561">
              <w:rPr>
                <w:color w:val="000000"/>
                <w:sz w:val="24"/>
                <w:szCs w:val="24"/>
              </w:rPr>
              <w:t>ДНК возбудителя токсоплазмоза (DNA, Toxoplasma gondii), [Real-time PCR], в моче, качественное определение</w:t>
            </w:r>
          </w:p>
        </w:tc>
      </w:tr>
      <w:tr w:rsidR="003A65CC" w:rsidRPr="00A86FCA" w:rsidTr="007F3032">
        <w:tc>
          <w:tcPr>
            <w:tcW w:w="588" w:type="dxa"/>
          </w:tcPr>
          <w:p w:rsidR="003A65CC" w:rsidRPr="003A65CC" w:rsidRDefault="008D0F82" w:rsidP="00C64476">
            <w:pPr>
              <w:jc w:val="both"/>
              <w:rPr>
                <w:color w:val="000000"/>
              </w:rPr>
            </w:pPr>
            <w:r>
              <w:rPr>
                <w:color w:val="000000"/>
              </w:rPr>
              <w:t>854</w:t>
            </w:r>
          </w:p>
        </w:tc>
        <w:tc>
          <w:tcPr>
            <w:tcW w:w="9300" w:type="dxa"/>
            <w:vAlign w:val="center"/>
          </w:tcPr>
          <w:p w:rsidR="003A65CC" w:rsidRPr="00EC4561" w:rsidRDefault="003A65CC" w:rsidP="007F3032">
            <w:pPr>
              <w:widowControl w:val="0"/>
              <w:autoSpaceDE w:val="0"/>
              <w:autoSpaceDN w:val="0"/>
              <w:adjustRightInd w:val="0"/>
              <w:spacing w:before="15" w:line="225" w:lineRule="exact"/>
              <w:ind w:left="15"/>
              <w:rPr>
                <w:color w:val="000000"/>
                <w:sz w:val="24"/>
                <w:szCs w:val="24"/>
                <w:lang w:val="en-US"/>
              </w:rPr>
            </w:pPr>
            <w:r w:rsidRPr="00EC4561">
              <w:rPr>
                <w:color w:val="000000"/>
                <w:sz w:val="24"/>
                <w:szCs w:val="24"/>
              </w:rPr>
              <w:t>ДНК</w:t>
            </w:r>
            <w:r w:rsidRPr="00EC4561">
              <w:rPr>
                <w:color w:val="000000"/>
                <w:sz w:val="24"/>
                <w:szCs w:val="24"/>
                <w:lang w:val="en-US"/>
              </w:rPr>
              <w:t xml:space="preserve"> </w:t>
            </w:r>
            <w:r w:rsidRPr="00EC4561">
              <w:rPr>
                <w:color w:val="000000"/>
                <w:sz w:val="24"/>
                <w:szCs w:val="24"/>
              </w:rPr>
              <w:t>возбудителя</w:t>
            </w:r>
            <w:r w:rsidRPr="00EC4561">
              <w:rPr>
                <w:color w:val="000000"/>
                <w:sz w:val="24"/>
                <w:szCs w:val="24"/>
                <w:lang w:val="en-US"/>
              </w:rPr>
              <w:t xml:space="preserve"> </w:t>
            </w:r>
            <w:r w:rsidRPr="00EC4561">
              <w:rPr>
                <w:color w:val="000000"/>
                <w:sz w:val="24"/>
                <w:szCs w:val="24"/>
              </w:rPr>
              <w:t>трихомониаза</w:t>
            </w:r>
            <w:r w:rsidRPr="00EC4561">
              <w:rPr>
                <w:color w:val="000000"/>
                <w:sz w:val="24"/>
                <w:szCs w:val="24"/>
                <w:lang w:val="en-US"/>
              </w:rPr>
              <w:t xml:space="preserve"> (DNA, Trichomonas vaginalis), [Real-time PCR]</w:t>
            </w:r>
          </w:p>
        </w:tc>
      </w:tr>
      <w:tr w:rsidR="003A65CC" w:rsidRPr="00075B4E" w:rsidTr="007F3032">
        <w:tc>
          <w:tcPr>
            <w:tcW w:w="588" w:type="dxa"/>
          </w:tcPr>
          <w:p w:rsidR="003A65CC" w:rsidRPr="008D0F82" w:rsidRDefault="008D0F82" w:rsidP="00C64476">
            <w:pPr>
              <w:jc w:val="both"/>
              <w:rPr>
                <w:color w:val="000000"/>
              </w:rPr>
            </w:pPr>
            <w:r>
              <w:rPr>
                <w:color w:val="000000"/>
              </w:rPr>
              <w:t>855</w:t>
            </w:r>
          </w:p>
        </w:tc>
        <w:tc>
          <w:tcPr>
            <w:tcW w:w="9300" w:type="dxa"/>
            <w:vAlign w:val="center"/>
          </w:tcPr>
          <w:p w:rsidR="003A65CC" w:rsidRPr="00A86FCA" w:rsidRDefault="003A65CC" w:rsidP="007F3032">
            <w:pPr>
              <w:widowControl w:val="0"/>
              <w:autoSpaceDE w:val="0"/>
              <w:autoSpaceDN w:val="0"/>
              <w:adjustRightInd w:val="0"/>
              <w:spacing w:before="15" w:line="225" w:lineRule="exact"/>
              <w:ind w:left="15"/>
              <w:rPr>
                <w:color w:val="000000"/>
                <w:sz w:val="24"/>
                <w:szCs w:val="24"/>
              </w:rPr>
            </w:pPr>
            <w:r w:rsidRPr="00EC4561">
              <w:rPr>
                <w:color w:val="000000"/>
                <w:sz w:val="24"/>
                <w:szCs w:val="24"/>
              </w:rPr>
              <w:t>ДНК</w:t>
            </w:r>
            <w:r w:rsidRPr="00A86FCA">
              <w:rPr>
                <w:color w:val="000000"/>
                <w:sz w:val="24"/>
                <w:szCs w:val="24"/>
              </w:rPr>
              <w:t xml:space="preserve"> </w:t>
            </w:r>
            <w:r w:rsidRPr="00EC4561">
              <w:rPr>
                <w:color w:val="000000"/>
                <w:sz w:val="24"/>
                <w:szCs w:val="24"/>
              </w:rPr>
              <w:t>возбудителя</w:t>
            </w:r>
            <w:r w:rsidRPr="00A86FCA">
              <w:rPr>
                <w:color w:val="000000"/>
                <w:sz w:val="24"/>
                <w:szCs w:val="24"/>
              </w:rPr>
              <w:t xml:space="preserve"> </w:t>
            </w:r>
            <w:r w:rsidRPr="00EC4561">
              <w:rPr>
                <w:color w:val="000000"/>
                <w:sz w:val="24"/>
                <w:szCs w:val="24"/>
              </w:rPr>
              <w:t>уреаплазмоза</w:t>
            </w:r>
            <w:r w:rsidRPr="00A86FCA">
              <w:rPr>
                <w:color w:val="000000"/>
                <w:sz w:val="24"/>
                <w:szCs w:val="24"/>
              </w:rPr>
              <w:t xml:space="preserve"> (</w:t>
            </w:r>
            <w:r w:rsidRPr="00EC4561">
              <w:rPr>
                <w:color w:val="000000"/>
                <w:sz w:val="24"/>
                <w:szCs w:val="24"/>
                <w:lang w:val="en-US"/>
              </w:rPr>
              <w:t>DNA</w:t>
            </w:r>
            <w:r w:rsidRPr="00A86FCA">
              <w:rPr>
                <w:color w:val="000000"/>
                <w:sz w:val="24"/>
                <w:szCs w:val="24"/>
              </w:rPr>
              <w:t xml:space="preserve">, </w:t>
            </w:r>
            <w:r w:rsidRPr="00EC4561">
              <w:rPr>
                <w:color w:val="000000"/>
                <w:sz w:val="24"/>
                <w:szCs w:val="24"/>
                <w:lang w:val="en-US"/>
              </w:rPr>
              <w:t>Ureaplasma</w:t>
            </w:r>
            <w:r w:rsidRPr="00A86FCA">
              <w:rPr>
                <w:color w:val="000000"/>
                <w:sz w:val="24"/>
                <w:szCs w:val="24"/>
              </w:rPr>
              <w:t xml:space="preserve"> </w:t>
            </w:r>
            <w:r w:rsidRPr="00EC4561">
              <w:rPr>
                <w:color w:val="000000"/>
                <w:sz w:val="24"/>
                <w:szCs w:val="24"/>
                <w:lang w:val="en-US"/>
              </w:rPr>
              <w:t>parvum</w:t>
            </w:r>
            <w:r w:rsidRPr="00A86FCA">
              <w:rPr>
                <w:color w:val="000000"/>
                <w:sz w:val="24"/>
                <w:szCs w:val="24"/>
              </w:rPr>
              <w:t>), [</w:t>
            </w:r>
            <w:r w:rsidRPr="00EC4561">
              <w:rPr>
                <w:color w:val="000000"/>
                <w:sz w:val="24"/>
                <w:szCs w:val="24"/>
                <w:lang w:val="en-US"/>
              </w:rPr>
              <w:t>Real</w:t>
            </w:r>
            <w:r w:rsidRPr="00A86FCA">
              <w:rPr>
                <w:color w:val="000000"/>
                <w:sz w:val="24"/>
                <w:szCs w:val="24"/>
              </w:rPr>
              <w:t>-</w:t>
            </w:r>
            <w:r w:rsidRPr="00EC4561">
              <w:rPr>
                <w:color w:val="000000"/>
                <w:sz w:val="24"/>
                <w:szCs w:val="24"/>
                <w:lang w:val="en-US"/>
              </w:rPr>
              <w:t>time</w:t>
            </w:r>
            <w:r w:rsidRPr="00A86FCA">
              <w:rPr>
                <w:color w:val="000000"/>
                <w:sz w:val="24"/>
                <w:szCs w:val="24"/>
              </w:rPr>
              <w:t xml:space="preserve"> </w:t>
            </w:r>
            <w:r w:rsidRPr="00EC4561">
              <w:rPr>
                <w:color w:val="000000"/>
                <w:sz w:val="24"/>
                <w:szCs w:val="24"/>
                <w:lang w:val="en-US"/>
              </w:rPr>
              <w:t>PCR</w:t>
            </w:r>
            <w:r w:rsidRPr="00A86FCA">
              <w:rPr>
                <w:color w:val="000000"/>
                <w:sz w:val="24"/>
                <w:szCs w:val="24"/>
              </w:rPr>
              <w:t>]</w:t>
            </w:r>
          </w:p>
        </w:tc>
      </w:tr>
      <w:tr w:rsidR="003A65CC" w:rsidRPr="00075B4E" w:rsidTr="007F3032">
        <w:tc>
          <w:tcPr>
            <w:tcW w:w="588" w:type="dxa"/>
          </w:tcPr>
          <w:p w:rsidR="003A65CC" w:rsidRPr="008D0F82" w:rsidRDefault="008D0F82" w:rsidP="00C64476">
            <w:pPr>
              <w:jc w:val="both"/>
              <w:rPr>
                <w:color w:val="000000"/>
              </w:rPr>
            </w:pPr>
            <w:r>
              <w:rPr>
                <w:color w:val="000000"/>
              </w:rPr>
              <w:t>856</w:t>
            </w:r>
          </w:p>
        </w:tc>
        <w:tc>
          <w:tcPr>
            <w:tcW w:w="9300" w:type="dxa"/>
            <w:vAlign w:val="center"/>
          </w:tcPr>
          <w:p w:rsidR="003A65CC" w:rsidRPr="00A86FCA" w:rsidRDefault="003A65CC" w:rsidP="007F3032">
            <w:pPr>
              <w:widowControl w:val="0"/>
              <w:autoSpaceDE w:val="0"/>
              <w:autoSpaceDN w:val="0"/>
              <w:adjustRightInd w:val="0"/>
              <w:spacing w:before="15" w:line="225" w:lineRule="exact"/>
              <w:ind w:left="15"/>
              <w:rPr>
                <w:color w:val="000000"/>
                <w:sz w:val="24"/>
                <w:szCs w:val="24"/>
              </w:rPr>
            </w:pPr>
            <w:r w:rsidRPr="00EC4561">
              <w:rPr>
                <w:color w:val="000000"/>
                <w:sz w:val="24"/>
                <w:szCs w:val="24"/>
              </w:rPr>
              <w:t>ДНК</w:t>
            </w:r>
            <w:r w:rsidRPr="00A86FCA">
              <w:rPr>
                <w:color w:val="000000"/>
                <w:sz w:val="24"/>
                <w:szCs w:val="24"/>
              </w:rPr>
              <w:t xml:space="preserve"> </w:t>
            </w:r>
            <w:r w:rsidRPr="00EC4561">
              <w:rPr>
                <w:color w:val="000000"/>
                <w:sz w:val="24"/>
                <w:szCs w:val="24"/>
              </w:rPr>
              <w:t>возбудителя</w:t>
            </w:r>
            <w:r w:rsidRPr="00A86FCA">
              <w:rPr>
                <w:color w:val="000000"/>
                <w:sz w:val="24"/>
                <w:szCs w:val="24"/>
              </w:rPr>
              <w:t xml:space="preserve"> </w:t>
            </w:r>
            <w:r w:rsidRPr="00EC4561">
              <w:rPr>
                <w:color w:val="000000"/>
                <w:sz w:val="24"/>
                <w:szCs w:val="24"/>
              </w:rPr>
              <w:t>уреаплазмоза</w:t>
            </w:r>
            <w:r w:rsidRPr="00A86FCA">
              <w:rPr>
                <w:color w:val="000000"/>
                <w:sz w:val="24"/>
                <w:szCs w:val="24"/>
              </w:rPr>
              <w:t xml:space="preserve"> (</w:t>
            </w:r>
            <w:r w:rsidRPr="00EC4561">
              <w:rPr>
                <w:color w:val="000000"/>
                <w:sz w:val="24"/>
                <w:szCs w:val="24"/>
                <w:lang w:val="en-US"/>
              </w:rPr>
              <w:t>DNA</w:t>
            </w:r>
            <w:r w:rsidRPr="00A86FCA">
              <w:rPr>
                <w:color w:val="000000"/>
                <w:sz w:val="24"/>
                <w:szCs w:val="24"/>
              </w:rPr>
              <w:t xml:space="preserve">, </w:t>
            </w:r>
            <w:r w:rsidRPr="00EC4561">
              <w:rPr>
                <w:color w:val="000000"/>
                <w:sz w:val="24"/>
                <w:szCs w:val="24"/>
                <w:lang w:val="en-US"/>
              </w:rPr>
              <w:t>Ureaplasma</w:t>
            </w:r>
            <w:r w:rsidRPr="00A86FCA">
              <w:rPr>
                <w:color w:val="000000"/>
                <w:sz w:val="24"/>
                <w:szCs w:val="24"/>
              </w:rPr>
              <w:t xml:space="preserve"> </w:t>
            </w:r>
            <w:r w:rsidRPr="00EC4561">
              <w:rPr>
                <w:color w:val="000000"/>
                <w:sz w:val="24"/>
                <w:szCs w:val="24"/>
                <w:lang w:val="en-US"/>
              </w:rPr>
              <w:t>species</w:t>
            </w:r>
            <w:r w:rsidRPr="00A86FCA">
              <w:rPr>
                <w:color w:val="000000"/>
                <w:sz w:val="24"/>
                <w:szCs w:val="24"/>
              </w:rPr>
              <w:t>),  [</w:t>
            </w:r>
            <w:r w:rsidRPr="00EC4561">
              <w:rPr>
                <w:color w:val="000000"/>
                <w:sz w:val="24"/>
                <w:szCs w:val="24"/>
                <w:lang w:val="en-US"/>
              </w:rPr>
              <w:t>Real</w:t>
            </w:r>
            <w:r w:rsidRPr="00A86FCA">
              <w:rPr>
                <w:color w:val="000000"/>
                <w:sz w:val="24"/>
                <w:szCs w:val="24"/>
              </w:rPr>
              <w:t>-</w:t>
            </w:r>
            <w:r w:rsidRPr="00EC4561">
              <w:rPr>
                <w:color w:val="000000"/>
                <w:sz w:val="24"/>
                <w:szCs w:val="24"/>
                <w:lang w:val="en-US"/>
              </w:rPr>
              <w:t>time</w:t>
            </w:r>
            <w:r w:rsidRPr="00A86FCA">
              <w:rPr>
                <w:color w:val="000000"/>
                <w:sz w:val="24"/>
                <w:szCs w:val="24"/>
              </w:rPr>
              <w:t xml:space="preserve"> </w:t>
            </w:r>
            <w:r w:rsidRPr="00EC4561">
              <w:rPr>
                <w:color w:val="000000"/>
                <w:sz w:val="24"/>
                <w:szCs w:val="24"/>
                <w:lang w:val="en-US"/>
              </w:rPr>
              <w:t>PCR</w:t>
            </w:r>
            <w:r w:rsidRPr="00A86FCA">
              <w:rPr>
                <w:color w:val="000000"/>
                <w:sz w:val="24"/>
                <w:szCs w:val="24"/>
              </w:rPr>
              <w:t xml:space="preserve">], </w:t>
            </w:r>
            <w:r w:rsidRPr="00EC4561">
              <w:rPr>
                <w:color w:val="000000"/>
                <w:sz w:val="24"/>
                <w:szCs w:val="24"/>
              </w:rPr>
              <w:t>количественно</w:t>
            </w:r>
          </w:p>
        </w:tc>
      </w:tr>
      <w:tr w:rsidR="003A65CC" w:rsidRPr="00075B4E" w:rsidTr="007F3032">
        <w:tc>
          <w:tcPr>
            <w:tcW w:w="588" w:type="dxa"/>
          </w:tcPr>
          <w:p w:rsidR="003A65CC" w:rsidRPr="008D0F82" w:rsidRDefault="008D0F82" w:rsidP="00C64476">
            <w:pPr>
              <w:jc w:val="both"/>
              <w:rPr>
                <w:color w:val="000000"/>
              </w:rPr>
            </w:pPr>
            <w:r>
              <w:rPr>
                <w:color w:val="000000"/>
              </w:rPr>
              <w:t>857</w:t>
            </w:r>
          </w:p>
        </w:tc>
        <w:tc>
          <w:tcPr>
            <w:tcW w:w="9300" w:type="dxa"/>
            <w:vAlign w:val="center"/>
          </w:tcPr>
          <w:p w:rsidR="003A65CC" w:rsidRPr="00A86FCA" w:rsidRDefault="003A65CC" w:rsidP="007F3032">
            <w:pPr>
              <w:widowControl w:val="0"/>
              <w:autoSpaceDE w:val="0"/>
              <w:autoSpaceDN w:val="0"/>
              <w:adjustRightInd w:val="0"/>
              <w:spacing w:before="15" w:line="225" w:lineRule="exact"/>
              <w:ind w:left="15"/>
              <w:rPr>
                <w:color w:val="000000"/>
                <w:sz w:val="24"/>
                <w:szCs w:val="24"/>
              </w:rPr>
            </w:pPr>
            <w:r w:rsidRPr="00EC4561">
              <w:rPr>
                <w:color w:val="000000"/>
                <w:sz w:val="24"/>
                <w:szCs w:val="24"/>
              </w:rPr>
              <w:t>ДНК</w:t>
            </w:r>
            <w:r w:rsidRPr="00A86FCA">
              <w:rPr>
                <w:color w:val="000000"/>
                <w:sz w:val="24"/>
                <w:szCs w:val="24"/>
              </w:rPr>
              <w:t xml:space="preserve"> </w:t>
            </w:r>
            <w:r w:rsidRPr="00EC4561">
              <w:rPr>
                <w:color w:val="000000"/>
                <w:sz w:val="24"/>
                <w:szCs w:val="24"/>
              </w:rPr>
              <w:t>возбудителя</w:t>
            </w:r>
            <w:r w:rsidRPr="00A86FCA">
              <w:rPr>
                <w:color w:val="000000"/>
                <w:sz w:val="24"/>
                <w:szCs w:val="24"/>
              </w:rPr>
              <w:t xml:space="preserve"> </w:t>
            </w:r>
            <w:r w:rsidRPr="00EC4561">
              <w:rPr>
                <w:color w:val="000000"/>
                <w:sz w:val="24"/>
                <w:szCs w:val="24"/>
              </w:rPr>
              <w:t>уреаплазмоза</w:t>
            </w:r>
            <w:r w:rsidRPr="00A86FCA">
              <w:rPr>
                <w:color w:val="000000"/>
                <w:sz w:val="24"/>
                <w:szCs w:val="24"/>
              </w:rPr>
              <w:t xml:space="preserve"> (</w:t>
            </w:r>
            <w:r w:rsidRPr="00EC4561">
              <w:rPr>
                <w:color w:val="000000"/>
                <w:sz w:val="24"/>
                <w:szCs w:val="24"/>
                <w:lang w:val="en-US"/>
              </w:rPr>
              <w:t>DNA</w:t>
            </w:r>
            <w:r w:rsidRPr="00A86FCA">
              <w:rPr>
                <w:color w:val="000000"/>
                <w:sz w:val="24"/>
                <w:szCs w:val="24"/>
              </w:rPr>
              <w:t xml:space="preserve">, </w:t>
            </w:r>
            <w:r w:rsidRPr="00EC4561">
              <w:rPr>
                <w:color w:val="000000"/>
                <w:sz w:val="24"/>
                <w:szCs w:val="24"/>
                <w:lang w:val="en-US"/>
              </w:rPr>
              <w:t>Ureaplasma</w:t>
            </w:r>
            <w:r w:rsidRPr="00A86FCA">
              <w:rPr>
                <w:color w:val="000000"/>
                <w:sz w:val="24"/>
                <w:szCs w:val="24"/>
              </w:rPr>
              <w:t xml:space="preserve"> </w:t>
            </w:r>
            <w:r w:rsidRPr="00EC4561">
              <w:rPr>
                <w:color w:val="000000"/>
                <w:sz w:val="24"/>
                <w:szCs w:val="24"/>
                <w:lang w:val="en-US"/>
              </w:rPr>
              <w:t>species</w:t>
            </w:r>
            <w:r w:rsidRPr="00A86FCA">
              <w:rPr>
                <w:color w:val="000000"/>
                <w:sz w:val="24"/>
                <w:szCs w:val="24"/>
              </w:rPr>
              <w:t>), [</w:t>
            </w:r>
            <w:r w:rsidRPr="00EC4561">
              <w:rPr>
                <w:color w:val="000000"/>
                <w:sz w:val="24"/>
                <w:szCs w:val="24"/>
                <w:lang w:val="en-US"/>
              </w:rPr>
              <w:t>Real</w:t>
            </w:r>
            <w:r w:rsidRPr="00A86FCA">
              <w:rPr>
                <w:color w:val="000000"/>
                <w:sz w:val="24"/>
                <w:szCs w:val="24"/>
              </w:rPr>
              <w:t>-</w:t>
            </w:r>
            <w:r w:rsidRPr="00EC4561">
              <w:rPr>
                <w:color w:val="000000"/>
                <w:sz w:val="24"/>
                <w:szCs w:val="24"/>
                <w:lang w:val="en-US"/>
              </w:rPr>
              <w:t>time</w:t>
            </w:r>
            <w:r w:rsidRPr="00A86FCA">
              <w:rPr>
                <w:color w:val="000000"/>
                <w:sz w:val="24"/>
                <w:szCs w:val="24"/>
              </w:rPr>
              <w:t xml:space="preserve"> </w:t>
            </w:r>
            <w:r w:rsidRPr="00EC4561">
              <w:rPr>
                <w:color w:val="000000"/>
                <w:sz w:val="24"/>
                <w:szCs w:val="24"/>
                <w:lang w:val="en-US"/>
              </w:rPr>
              <w:t>PCR</w:t>
            </w:r>
            <w:r w:rsidRPr="00A86FCA">
              <w:rPr>
                <w:color w:val="000000"/>
                <w:sz w:val="24"/>
                <w:szCs w:val="24"/>
              </w:rPr>
              <w:t xml:space="preserve">], </w:t>
            </w:r>
            <w:r w:rsidRPr="00EC4561">
              <w:rPr>
                <w:color w:val="000000"/>
                <w:sz w:val="24"/>
                <w:szCs w:val="24"/>
              </w:rPr>
              <w:t>МПО</w:t>
            </w:r>
          </w:p>
        </w:tc>
      </w:tr>
      <w:tr w:rsidR="003A65CC" w:rsidRPr="00075B4E" w:rsidTr="007F3032">
        <w:tc>
          <w:tcPr>
            <w:tcW w:w="588" w:type="dxa"/>
          </w:tcPr>
          <w:p w:rsidR="003A65CC" w:rsidRPr="008D0F82" w:rsidRDefault="008D0F82" w:rsidP="00C64476">
            <w:pPr>
              <w:jc w:val="both"/>
              <w:rPr>
                <w:color w:val="000000"/>
              </w:rPr>
            </w:pPr>
            <w:r>
              <w:rPr>
                <w:color w:val="000000"/>
              </w:rPr>
              <w:t>858</w:t>
            </w:r>
          </w:p>
        </w:tc>
        <w:tc>
          <w:tcPr>
            <w:tcW w:w="9300" w:type="dxa"/>
            <w:vAlign w:val="center"/>
          </w:tcPr>
          <w:p w:rsidR="003A65CC" w:rsidRPr="00A86FCA" w:rsidRDefault="003A65CC" w:rsidP="007F3032">
            <w:pPr>
              <w:widowControl w:val="0"/>
              <w:autoSpaceDE w:val="0"/>
              <w:autoSpaceDN w:val="0"/>
              <w:adjustRightInd w:val="0"/>
              <w:spacing w:before="15" w:line="225" w:lineRule="exact"/>
              <w:ind w:left="15"/>
              <w:rPr>
                <w:color w:val="000000"/>
                <w:sz w:val="24"/>
                <w:szCs w:val="24"/>
              </w:rPr>
            </w:pPr>
            <w:r w:rsidRPr="00EC4561">
              <w:rPr>
                <w:color w:val="000000"/>
                <w:sz w:val="24"/>
                <w:szCs w:val="24"/>
              </w:rPr>
              <w:t>ДНК</w:t>
            </w:r>
            <w:r w:rsidRPr="00A86FCA">
              <w:rPr>
                <w:color w:val="000000"/>
                <w:sz w:val="24"/>
                <w:szCs w:val="24"/>
              </w:rPr>
              <w:t xml:space="preserve"> </w:t>
            </w:r>
            <w:r w:rsidRPr="00EC4561">
              <w:rPr>
                <w:color w:val="000000"/>
                <w:sz w:val="24"/>
                <w:szCs w:val="24"/>
              </w:rPr>
              <w:t>возбудителя</w:t>
            </w:r>
            <w:r w:rsidRPr="00A86FCA">
              <w:rPr>
                <w:color w:val="000000"/>
                <w:sz w:val="24"/>
                <w:szCs w:val="24"/>
              </w:rPr>
              <w:t xml:space="preserve"> </w:t>
            </w:r>
            <w:r w:rsidRPr="00EC4561">
              <w:rPr>
                <w:color w:val="000000"/>
                <w:sz w:val="24"/>
                <w:szCs w:val="24"/>
              </w:rPr>
              <w:t>уреаплазмоза</w:t>
            </w:r>
            <w:r w:rsidRPr="00A86FCA">
              <w:rPr>
                <w:color w:val="000000"/>
                <w:sz w:val="24"/>
                <w:szCs w:val="24"/>
              </w:rPr>
              <w:t xml:space="preserve"> (</w:t>
            </w:r>
            <w:r w:rsidRPr="00EC4561">
              <w:rPr>
                <w:color w:val="000000"/>
                <w:sz w:val="24"/>
                <w:szCs w:val="24"/>
                <w:lang w:val="en-US"/>
              </w:rPr>
              <w:t>DNA</w:t>
            </w:r>
            <w:r w:rsidRPr="00A86FCA">
              <w:rPr>
                <w:color w:val="000000"/>
                <w:sz w:val="24"/>
                <w:szCs w:val="24"/>
              </w:rPr>
              <w:t xml:space="preserve">, </w:t>
            </w:r>
            <w:r w:rsidRPr="00EC4561">
              <w:rPr>
                <w:color w:val="000000"/>
                <w:sz w:val="24"/>
                <w:szCs w:val="24"/>
                <w:lang w:val="en-US"/>
              </w:rPr>
              <w:t>Ureaplasma</w:t>
            </w:r>
            <w:r w:rsidRPr="00A86FCA">
              <w:rPr>
                <w:color w:val="000000"/>
                <w:sz w:val="24"/>
                <w:szCs w:val="24"/>
              </w:rPr>
              <w:t xml:space="preserve"> </w:t>
            </w:r>
            <w:r w:rsidRPr="00EC4561">
              <w:rPr>
                <w:color w:val="000000"/>
                <w:sz w:val="24"/>
                <w:szCs w:val="24"/>
                <w:lang w:val="en-US"/>
              </w:rPr>
              <w:t>urealyticum</w:t>
            </w:r>
            <w:r w:rsidRPr="00A86FCA">
              <w:rPr>
                <w:color w:val="000000"/>
                <w:sz w:val="24"/>
                <w:szCs w:val="24"/>
              </w:rPr>
              <w:t xml:space="preserve"> +  </w:t>
            </w:r>
            <w:r w:rsidRPr="00EC4561">
              <w:rPr>
                <w:color w:val="000000"/>
                <w:sz w:val="24"/>
                <w:szCs w:val="24"/>
                <w:lang w:val="en-US"/>
              </w:rPr>
              <w:t>parvum</w:t>
            </w:r>
            <w:r w:rsidRPr="00A86FCA">
              <w:rPr>
                <w:color w:val="000000"/>
                <w:sz w:val="24"/>
                <w:szCs w:val="24"/>
              </w:rPr>
              <w:t>), [</w:t>
            </w:r>
            <w:r w:rsidRPr="00EC4561">
              <w:rPr>
                <w:color w:val="000000"/>
                <w:sz w:val="24"/>
                <w:szCs w:val="24"/>
                <w:lang w:val="en-US"/>
              </w:rPr>
              <w:t>Real</w:t>
            </w:r>
            <w:r w:rsidRPr="00A86FCA">
              <w:rPr>
                <w:color w:val="000000"/>
                <w:sz w:val="24"/>
                <w:szCs w:val="24"/>
              </w:rPr>
              <w:t>-</w:t>
            </w:r>
            <w:r w:rsidRPr="00EC4561">
              <w:rPr>
                <w:color w:val="000000"/>
                <w:sz w:val="24"/>
                <w:szCs w:val="24"/>
                <w:lang w:val="en-US"/>
              </w:rPr>
              <w:t>time</w:t>
            </w:r>
            <w:r w:rsidRPr="00A86FCA">
              <w:rPr>
                <w:color w:val="000000"/>
                <w:sz w:val="24"/>
                <w:szCs w:val="24"/>
              </w:rPr>
              <w:t xml:space="preserve"> </w:t>
            </w:r>
            <w:r w:rsidRPr="00EC4561">
              <w:rPr>
                <w:color w:val="000000"/>
                <w:sz w:val="24"/>
                <w:szCs w:val="24"/>
                <w:lang w:val="en-US"/>
              </w:rPr>
              <w:t>PCR</w:t>
            </w:r>
            <w:r w:rsidRPr="00A86FCA">
              <w:rPr>
                <w:color w:val="000000"/>
                <w:sz w:val="24"/>
                <w:szCs w:val="24"/>
              </w:rPr>
              <w:t xml:space="preserve">], </w:t>
            </w:r>
            <w:r w:rsidRPr="00EC4561">
              <w:rPr>
                <w:color w:val="000000"/>
                <w:sz w:val="24"/>
                <w:szCs w:val="24"/>
              </w:rPr>
              <w:t>МПО</w:t>
            </w:r>
          </w:p>
        </w:tc>
      </w:tr>
      <w:tr w:rsidR="003A65CC" w:rsidRPr="00075B4E" w:rsidTr="007F3032">
        <w:tc>
          <w:tcPr>
            <w:tcW w:w="588" w:type="dxa"/>
          </w:tcPr>
          <w:p w:rsidR="003A65CC" w:rsidRPr="008D0F82" w:rsidRDefault="008D0F82" w:rsidP="00C64476">
            <w:pPr>
              <w:jc w:val="both"/>
              <w:rPr>
                <w:color w:val="000000"/>
              </w:rPr>
            </w:pPr>
            <w:r>
              <w:rPr>
                <w:color w:val="000000"/>
              </w:rPr>
              <w:t>859</w:t>
            </w:r>
          </w:p>
        </w:tc>
        <w:tc>
          <w:tcPr>
            <w:tcW w:w="9300" w:type="dxa"/>
            <w:vAlign w:val="center"/>
          </w:tcPr>
          <w:p w:rsidR="003A65CC" w:rsidRPr="00A86FCA" w:rsidRDefault="003A65CC" w:rsidP="007F3032">
            <w:pPr>
              <w:widowControl w:val="0"/>
              <w:autoSpaceDE w:val="0"/>
              <w:autoSpaceDN w:val="0"/>
              <w:adjustRightInd w:val="0"/>
              <w:spacing w:before="15" w:line="225" w:lineRule="exact"/>
              <w:ind w:left="15"/>
              <w:rPr>
                <w:color w:val="000000"/>
                <w:sz w:val="24"/>
                <w:szCs w:val="24"/>
              </w:rPr>
            </w:pPr>
            <w:r w:rsidRPr="00EC4561">
              <w:rPr>
                <w:color w:val="000000"/>
                <w:sz w:val="24"/>
                <w:szCs w:val="24"/>
              </w:rPr>
              <w:t>ДНК</w:t>
            </w:r>
            <w:r w:rsidRPr="00A86FCA">
              <w:rPr>
                <w:color w:val="000000"/>
                <w:sz w:val="24"/>
                <w:szCs w:val="24"/>
              </w:rPr>
              <w:t xml:space="preserve"> </w:t>
            </w:r>
            <w:r w:rsidRPr="00EC4561">
              <w:rPr>
                <w:color w:val="000000"/>
                <w:sz w:val="24"/>
                <w:szCs w:val="24"/>
              </w:rPr>
              <w:t>возбудителя</w:t>
            </w:r>
            <w:r w:rsidRPr="00A86FCA">
              <w:rPr>
                <w:color w:val="000000"/>
                <w:sz w:val="24"/>
                <w:szCs w:val="24"/>
              </w:rPr>
              <w:t xml:space="preserve"> </w:t>
            </w:r>
            <w:r w:rsidRPr="00EC4561">
              <w:rPr>
                <w:color w:val="000000"/>
                <w:sz w:val="24"/>
                <w:szCs w:val="24"/>
              </w:rPr>
              <w:t>уреаплазмоза</w:t>
            </w:r>
            <w:r w:rsidRPr="00A86FCA">
              <w:rPr>
                <w:color w:val="000000"/>
                <w:sz w:val="24"/>
                <w:szCs w:val="24"/>
              </w:rPr>
              <w:t xml:space="preserve"> (</w:t>
            </w:r>
            <w:r w:rsidRPr="00EC4561">
              <w:rPr>
                <w:color w:val="000000"/>
                <w:sz w:val="24"/>
                <w:szCs w:val="24"/>
                <w:lang w:val="en-US"/>
              </w:rPr>
              <w:t>DNA</w:t>
            </w:r>
            <w:r w:rsidRPr="00A86FCA">
              <w:rPr>
                <w:color w:val="000000"/>
                <w:sz w:val="24"/>
                <w:szCs w:val="24"/>
              </w:rPr>
              <w:t xml:space="preserve">, </w:t>
            </w:r>
            <w:r w:rsidRPr="00EC4561">
              <w:rPr>
                <w:color w:val="000000"/>
                <w:sz w:val="24"/>
                <w:szCs w:val="24"/>
                <w:lang w:val="en-US"/>
              </w:rPr>
              <w:t>Ureaplasma</w:t>
            </w:r>
            <w:r w:rsidRPr="00A86FCA">
              <w:rPr>
                <w:color w:val="000000"/>
                <w:sz w:val="24"/>
                <w:szCs w:val="24"/>
              </w:rPr>
              <w:t xml:space="preserve"> </w:t>
            </w:r>
            <w:r w:rsidRPr="00EC4561">
              <w:rPr>
                <w:color w:val="000000"/>
                <w:sz w:val="24"/>
                <w:szCs w:val="24"/>
                <w:lang w:val="en-US"/>
              </w:rPr>
              <w:t>urealyticum</w:t>
            </w:r>
            <w:r w:rsidRPr="00A86FCA">
              <w:rPr>
                <w:color w:val="000000"/>
                <w:sz w:val="24"/>
                <w:szCs w:val="24"/>
              </w:rPr>
              <w:t>), [</w:t>
            </w:r>
            <w:r w:rsidRPr="00EC4561">
              <w:rPr>
                <w:color w:val="000000"/>
                <w:sz w:val="24"/>
                <w:szCs w:val="24"/>
                <w:lang w:val="en-US"/>
              </w:rPr>
              <w:t>Real</w:t>
            </w:r>
            <w:r w:rsidRPr="00A86FCA">
              <w:rPr>
                <w:color w:val="000000"/>
                <w:sz w:val="24"/>
                <w:szCs w:val="24"/>
              </w:rPr>
              <w:t>-</w:t>
            </w:r>
            <w:r w:rsidRPr="00EC4561">
              <w:rPr>
                <w:color w:val="000000"/>
                <w:sz w:val="24"/>
                <w:szCs w:val="24"/>
                <w:lang w:val="en-US"/>
              </w:rPr>
              <w:t>time</w:t>
            </w:r>
            <w:r w:rsidRPr="00A86FCA">
              <w:rPr>
                <w:color w:val="000000"/>
                <w:sz w:val="24"/>
                <w:szCs w:val="24"/>
              </w:rPr>
              <w:t xml:space="preserve"> </w:t>
            </w:r>
            <w:r w:rsidRPr="00EC4561">
              <w:rPr>
                <w:color w:val="000000"/>
                <w:sz w:val="24"/>
                <w:szCs w:val="24"/>
                <w:lang w:val="en-US"/>
              </w:rPr>
              <w:t>PCR</w:t>
            </w:r>
            <w:r w:rsidRPr="00A86FCA">
              <w:rPr>
                <w:color w:val="000000"/>
                <w:sz w:val="24"/>
                <w:szCs w:val="24"/>
              </w:rPr>
              <w:t xml:space="preserve">], </w:t>
            </w:r>
            <w:r w:rsidRPr="00EC4561">
              <w:rPr>
                <w:color w:val="000000"/>
                <w:sz w:val="24"/>
                <w:szCs w:val="24"/>
              </w:rPr>
              <w:t>МПО</w:t>
            </w:r>
          </w:p>
        </w:tc>
      </w:tr>
      <w:tr w:rsidR="003A65CC" w:rsidRPr="00075B4E" w:rsidTr="007F3032">
        <w:tc>
          <w:tcPr>
            <w:tcW w:w="588" w:type="dxa"/>
          </w:tcPr>
          <w:p w:rsidR="003A65CC" w:rsidRPr="008D0F82" w:rsidRDefault="008D0F82" w:rsidP="00C64476">
            <w:pPr>
              <w:jc w:val="both"/>
              <w:rPr>
                <w:color w:val="000000"/>
              </w:rPr>
            </w:pPr>
            <w:r>
              <w:rPr>
                <w:color w:val="000000"/>
              </w:rPr>
              <w:t>860</w:t>
            </w:r>
          </w:p>
        </w:tc>
        <w:tc>
          <w:tcPr>
            <w:tcW w:w="9300" w:type="dxa"/>
            <w:vAlign w:val="center"/>
          </w:tcPr>
          <w:p w:rsidR="003A65CC" w:rsidRPr="00A86FCA" w:rsidRDefault="003A65CC" w:rsidP="007F3032">
            <w:pPr>
              <w:widowControl w:val="0"/>
              <w:autoSpaceDE w:val="0"/>
              <w:autoSpaceDN w:val="0"/>
              <w:adjustRightInd w:val="0"/>
              <w:spacing w:before="15" w:line="225" w:lineRule="exact"/>
              <w:ind w:left="15"/>
              <w:rPr>
                <w:color w:val="000000"/>
                <w:sz w:val="24"/>
                <w:szCs w:val="24"/>
              </w:rPr>
            </w:pPr>
            <w:r w:rsidRPr="00EC4561">
              <w:rPr>
                <w:color w:val="000000"/>
                <w:sz w:val="24"/>
                <w:szCs w:val="24"/>
              </w:rPr>
              <w:t>ДНК</w:t>
            </w:r>
            <w:r w:rsidRPr="00A86FCA">
              <w:rPr>
                <w:color w:val="000000"/>
                <w:sz w:val="24"/>
                <w:szCs w:val="24"/>
              </w:rPr>
              <w:t xml:space="preserve"> </w:t>
            </w:r>
            <w:r w:rsidRPr="00EC4561">
              <w:rPr>
                <w:color w:val="000000"/>
                <w:sz w:val="24"/>
                <w:szCs w:val="24"/>
              </w:rPr>
              <w:t>возбудителя</w:t>
            </w:r>
            <w:r w:rsidRPr="00A86FCA">
              <w:rPr>
                <w:color w:val="000000"/>
                <w:sz w:val="24"/>
                <w:szCs w:val="24"/>
              </w:rPr>
              <w:t xml:space="preserve"> </w:t>
            </w:r>
            <w:r w:rsidRPr="00EC4561">
              <w:rPr>
                <w:color w:val="000000"/>
                <w:sz w:val="24"/>
                <w:szCs w:val="24"/>
              </w:rPr>
              <w:t>хламидиоза</w:t>
            </w:r>
            <w:r w:rsidRPr="00A86FCA">
              <w:rPr>
                <w:color w:val="000000"/>
                <w:sz w:val="24"/>
                <w:szCs w:val="24"/>
              </w:rPr>
              <w:t xml:space="preserve"> (</w:t>
            </w:r>
            <w:r w:rsidRPr="00EC4561">
              <w:rPr>
                <w:color w:val="000000"/>
                <w:sz w:val="24"/>
                <w:szCs w:val="24"/>
                <w:lang w:val="en-US"/>
              </w:rPr>
              <w:t>DNA</w:t>
            </w:r>
            <w:r w:rsidRPr="00A86FCA">
              <w:rPr>
                <w:color w:val="000000"/>
                <w:sz w:val="24"/>
                <w:szCs w:val="24"/>
              </w:rPr>
              <w:t xml:space="preserve">, </w:t>
            </w:r>
            <w:r w:rsidRPr="00EC4561">
              <w:rPr>
                <w:color w:val="000000"/>
                <w:sz w:val="24"/>
                <w:szCs w:val="24"/>
                <w:lang w:val="en-US"/>
              </w:rPr>
              <w:t>Chlamydia</w:t>
            </w:r>
            <w:r w:rsidRPr="00A86FCA">
              <w:rPr>
                <w:color w:val="000000"/>
                <w:sz w:val="24"/>
                <w:szCs w:val="24"/>
              </w:rPr>
              <w:t xml:space="preserve"> </w:t>
            </w:r>
            <w:r w:rsidRPr="00EC4561">
              <w:rPr>
                <w:color w:val="000000"/>
                <w:sz w:val="24"/>
                <w:szCs w:val="24"/>
                <w:lang w:val="en-US"/>
              </w:rPr>
              <w:t>trachomatis</w:t>
            </w:r>
            <w:r w:rsidRPr="00A86FCA">
              <w:rPr>
                <w:color w:val="000000"/>
                <w:sz w:val="24"/>
                <w:szCs w:val="24"/>
              </w:rPr>
              <w:t>), [</w:t>
            </w:r>
            <w:r w:rsidRPr="00EC4561">
              <w:rPr>
                <w:color w:val="000000"/>
                <w:sz w:val="24"/>
                <w:szCs w:val="24"/>
                <w:lang w:val="en-US"/>
              </w:rPr>
              <w:t>Real</w:t>
            </w:r>
            <w:r w:rsidRPr="00A86FCA">
              <w:rPr>
                <w:color w:val="000000"/>
                <w:sz w:val="24"/>
                <w:szCs w:val="24"/>
              </w:rPr>
              <w:t>-</w:t>
            </w:r>
            <w:r w:rsidRPr="00EC4561">
              <w:rPr>
                <w:color w:val="000000"/>
                <w:sz w:val="24"/>
                <w:szCs w:val="24"/>
                <w:lang w:val="en-US"/>
              </w:rPr>
              <w:t>time</w:t>
            </w:r>
            <w:r w:rsidRPr="00A86FCA">
              <w:rPr>
                <w:color w:val="000000"/>
                <w:sz w:val="24"/>
                <w:szCs w:val="24"/>
              </w:rPr>
              <w:t xml:space="preserve"> </w:t>
            </w:r>
            <w:r w:rsidRPr="00EC4561">
              <w:rPr>
                <w:color w:val="000000"/>
                <w:sz w:val="24"/>
                <w:szCs w:val="24"/>
                <w:lang w:val="en-US"/>
              </w:rPr>
              <w:t>PCR</w:t>
            </w:r>
            <w:r w:rsidRPr="00A86FCA">
              <w:rPr>
                <w:color w:val="000000"/>
                <w:sz w:val="24"/>
                <w:szCs w:val="24"/>
              </w:rPr>
              <w:t>]</w:t>
            </w:r>
          </w:p>
        </w:tc>
      </w:tr>
      <w:tr w:rsidR="003A65CC" w:rsidRPr="00075B4E" w:rsidTr="007F3032">
        <w:tc>
          <w:tcPr>
            <w:tcW w:w="588" w:type="dxa"/>
          </w:tcPr>
          <w:p w:rsidR="003A65CC" w:rsidRPr="008D0F82" w:rsidRDefault="008D0F82" w:rsidP="00C64476">
            <w:pPr>
              <w:jc w:val="both"/>
              <w:rPr>
                <w:color w:val="000000"/>
              </w:rPr>
            </w:pPr>
            <w:r>
              <w:rPr>
                <w:color w:val="000000"/>
              </w:rPr>
              <w:t>861</w:t>
            </w:r>
          </w:p>
        </w:tc>
        <w:tc>
          <w:tcPr>
            <w:tcW w:w="9300" w:type="dxa"/>
            <w:vAlign w:val="center"/>
          </w:tcPr>
          <w:p w:rsidR="003A65CC" w:rsidRPr="00A86FCA" w:rsidRDefault="003A65CC" w:rsidP="007F3032">
            <w:pPr>
              <w:widowControl w:val="0"/>
              <w:autoSpaceDE w:val="0"/>
              <w:autoSpaceDN w:val="0"/>
              <w:adjustRightInd w:val="0"/>
              <w:spacing w:before="15" w:line="225" w:lineRule="exact"/>
              <w:ind w:left="15"/>
              <w:rPr>
                <w:color w:val="000000"/>
                <w:sz w:val="24"/>
                <w:szCs w:val="24"/>
              </w:rPr>
            </w:pPr>
            <w:r w:rsidRPr="00EC4561">
              <w:rPr>
                <w:color w:val="000000"/>
                <w:sz w:val="24"/>
                <w:szCs w:val="24"/>
              </w:rPr>
              <w:t>ДНК</w:t>
            </w:r>
            <w:r w:rsidRPr="00A86FCA">
              <w:rPr>
                <w:color w:val="000000"/>
                <w:sz w:val="24"/>
                <w:szCs w:val="24"/>
              </w:rPr>
              <w:t xml:space="preserve"> </w:t>
            </w:r>
            <w:r w:rsidRPr="00EC4561">
              <w:rPr>
                <w:color w:val="000000"/>
                <w:sz w:val="24"/>
                <w:szCs w:val="24"/>
              </w:rPr>
              <w:t>возбудителя</w:t>
            </w:r>
            <w:r w:rsidRPr="00A86FCA">
              <w:rPr>
                <w:color w:val="000000"/>
                <w:sz w:val="24"/>
                <w:szCs w:val="24"/>
              </w:rPr>
              <w:t xml:space="preserve"> </w:t>
            </w:r>
            <w:r w:rsidRPr="00EC4561">
              <w:rPr>
                <w:color w:val="000000"/>
                <w:sz w:val="24"/>
                <w:szCs w:val="24"/>
              </w:rPr>
              <w:t>хламидиоза</w:t>
            </w:r>
            <w:r w:rsidRPr="00A86FCA">
              <w:rPr>
                <w:color w:val="000000"/>
                <w:sz w:val="24"/>
                <w:szCs w:val="24"/>
              </w:rPr>
              <w:t xml:space="preserve"> (</w:t>
            </w:r>
            <w:r w:rsidRPr="00EC4561">
              <w:rPr>
                <w:color w:val="000000"/>
                <w:sz w:val="24"/>
                <w:szCs w:val="24"/>
                <w:lang w:val="en-US"/>
              </w:rPr>
              <w:t>DNA</w:t>
            </w:r>
            <w:r w:rsidRPr="00A86FCA">
              <w:rPr>
                <w:color w:val="000000"/>
                <w:sz w:val="24"/>
                <w:szCs w:val="24"/>
              </w:rPr>
              <w:t xml:space="preserve">, </w:t>
            </w:r>
            <w:r w:rsidRPr="00EC4561">
              <w:rPr>
                <w:color w:val="000000"/>
                <w:sz w:val="24"/>
                <w:szCs w:val="24"/>
                <w:lang w:val="en-US"/>
              </w:rPr>
              <w:t>Chlamydia</w:t>
            </w:r>
            <w:r w:rsidRPr="00A86FCA">
              <w:rPr>
                <w:color w:val="000000"/>
                <w:sz w:val="24"/>
                <w:szCs w:val="24"/>
              </w:rPr>
              <w:t xml:space="preserve"> </w:t>
            </w:r>
            <w:r w:rsidRPr="00EC4561">
              <w:rPr>
                <w:color w:val="000000"/>
                <w:sz w:val="24"/>
                <w:szCs w:val="24"/>
                <w:lang w:val="en-US"/>
              </w:rPr>
              <w:t>trachomatis</w:t>
            </w:r>
            <w:r w:rsidRPr="00A86FCA">
              <w:rPr>
                <w:color w:val="000000"/>
                <w:sz w:val="24"/>
                <w:szCs w:val="24"/>
              </w:rPr>
              <w:t>), [</w:t>
            </w:r>
            <w:r w:rsidRPr="00EC4561">
              <w:rPr>
                <w:color w:val="000000"/>
                <w:sz w:val="24"/>
                <w:szCs w:val="24"/>
                <w:lang w:val="en-US"/>
              </w:rPr>
              <w:t>Real</w:t>
            </w:r>
            <w:r w:rsidRPr="00A86FCA">
              <w:rPr>
                <w:color w:val="000000"/>
                <w:sz w:val="24"/>
                <w:szCs w:val="24"/>
              </w:rPr>
              <w:t>-</w:t>
            </w:r>
            <w:r w:rsidRPr="00EC4561">
              <w:rPr>
                <w:color w:val="000000"/>
                <w:sz w:val="24"/>
                <w:szCs w:val="24"/>
                <w:lang w:val="en-US"/>
              </w:rPr>
              <w:t>time</w:t>
            </w:r>
            <w:r w:rsidRPr="00A86FCA">
              <w:rPr>
                <w:color w:val="000000"/>
                <w:sz w:val="24"/>
                <w:szCs w:val="24"/>
              </w:rPr>
              <w:t xml:space="preserve"> </w:t>
            </w:r>
            <w:r w:rsidRPr="00EC4561">
              <w:rPr>
                <w:color w:val="000000"/>
                <w:sz w:val="24"/>
                <w:szCs w:val="24"/>
                <w:lang w:val="en-US"/>
              </w:rPr>
              <w:t>PCR</w:t>
            </w:r>
            <w:r w:rsidRPr="00A86FCA">
              <w:rPr>
                <w:color w:val="000000"/>
                <w:sz w:val="24"/>
                <w:szCs w:val="24"/>
              </w:rPr>
              <w:t xml:space="preserve">], </w:t>
            </w:r>
            <w:r w:rsidRPr="00EC4561">
              <w:rPr>
                <w:color w:val="000000"/>
                <w:sz w:val="24"/>
                <w:szCs w:val="24"/>
              </w:rPr>
              <w:t>ликвор</w:t>
            </w:r>
          </w:p>
        </w:tc>
      </w:tr>
      <w:tr w:rsidR="003A65CC" w:rsidRPr="00A86FCA" w:rsidTr="007F3032">
        <w:tc>
          <w:tcPr>
            <w:tcW w:w="588" w:type="dxa"/>
          </w:tcPr>
          <w:p w:rsidR="003A65CC" w:rsidRPr="008D0F82" w:rsidRDefault="008D0F82" w:rsidP="00C64476">
            <w:pPr>
              <w:jc w:val="both"/>
              <w:rPr>
                <w:color w:val="000000"/>
              </w:rPr>
            </w:pPr>
            <w:r>
              <w:rPr>
                <w:color w:val="000000"/>
              </w:rPr>
              <w:t>862</w:t>
            </w:r>
          </w:p>
        </w:tc>
        <w:tc>
          <w:tcPr>
            <w:tcW w:w="9300" w:type="dxa"/>
            <w:vAlign w:val="center"/>
          </w:tcPr>
          <w:p w:rsidR="003A65CC" w:rsidRPr="00EC4561" w:rsidRDefault="003A65CC" w:rsidP="007F3032">
            <w:pPr>
              <w:widowControl w:val="0"/>
              <w:autoSpaceDE w:val="0"/>
              <w:autoSpaceDN w:val="0"/>
              <w:adjustRightInd w:val="0"/>
              <w:spacing w:before="15" w:line="225" w:lineRule="exact"/>
              <w:ind w:left="15"/>
              <w:rPr>
                <w:color w:val="000000"/>
                <w:sz w:val="24"/>
                <w:szCs w:val="24"/>
                <w:lang w:val="en-US"/>
              </w:rPr>
            </w:pPr>
            <w:r w:rsidRPr="00EC4561">
              <w:rPr>
                <w:color w:val="000000"/>
                <w:sz w:val="24"/>
                <w:szCs w:val="24"/>
              </w:rPr>
              <w:t>ДНК</w:t>
            </w:r>
            <w:r w:rsidRPr="00EC4561">
              <w:rPr>
                <w:color w:val="000000"/>
                <w:sz w:val="24"/>
                <w:szCs w:val="24"/>
                <w:lang w:val="en-US"/>
              </w:rPr>
              <w:t xml:space="preserve"> </w:t>
            </w:r>
            <w:r w:rsidRPr="00EC4561">
              <w:rPr>
                <w:color w:val="000000"/>
                <w:sz w:val="24"/>
                <w:szCs w:val="24"/>
              </w:rPr>
              <w:t>гарднереллы</w:t>
            </w:r>
            <w:r w:rsidRPr="00EC4561">
              <w:rPr>
                <w:color w:val="000000"/>
                <w:sz w:val="24"/>
                <w:szCs w:val="24"/>
                <w:lang w:val="en-US"/>
              </w:rPr>
              <w:t xml:space="preserve"> (DNA, Gardnerella vaginalis), [Real-time PCR], </w:t>
            </w:r>
            <w:r w:rsidRPr="00EC4561">
              <w:rPr>
                <w:color w:val="000000"/>
                <w:sz w:val="24"/>
                <w:szCs w:val="24"/>
              </w:rPr>
              <w:t>МПО</w:t>
            </w:r>
          </w:p>
        </w:tc>
      </w:tr>
      <w:tr w:rsidR="003A65CC" w:rsidRPr="00075B4E" w:rsidTr="007F3032">
        <w:tc>
          <w:tcPr>
            <w:tcW w:w="588" w:type="dxa"/>
          </w:tcPr>
          <w:p w:rsidR="003A65CC" w:rsidRPr="008D0F82" w:rsidRDefault="008D0F82" w:rsidP="00C64476">
            <w:pPr>
              <w:jc w:val="both"/>
              <w:rPr>
                <w:color w:val="000000"/>
              </w:rPr>
            </w:pPr>
            <w:r>
              <w:rPr>
                <w:color w:val="000000"/>
              </w:rPr>
              <w:t>863</w:t>
            </w:r>
          </w:p>
        </w:tc>
        <w:tc>
          <w:tcPr>
            <w:tcW w:w="9300" w:type="dxa"/>
            <w:vAlign w:val="center"/>
          </w:tcPr>
          <w:p w:rsidR="003A65CC" w:rsidRPr="00A86FCA" w:rsidRDefault="003A65CC" w:rsidP="007F3032">
            <w:pPr>
              <w:widowControl w:val="0"/>
              <w:autoSpaceDE w:val="0"/>
              <w:autoSpaceDN w:val="0"/>
              <w:adjustRightInd w:val="0"/>
              <w:spacing w:before="15" w:line="225" w:lineRule="exact"/>
              <w:ind w:left="15"/>
              <w:rPr>
                <w:color w:val="000000"/>
                <w:sz w:val="24"/>
                <w:szCs w:val="24"/>
              </w:rPr>
            </w:pPr>
            <w:r w:rsidRPr="00EC4561">
              <w:rPr>
                <w:color w:val="000000"/>
                <w:sz w:val="24"/>
                <w:szCs w:val="24"/>
              </w:rPr>
              <w:t>ДНК</w:t>
            </w:r>
            <w:r w:rsidRPr="00A86FCA">
              <w:rPr>
                <w:color w:val="000000"/>
                <w:sz w:val="24"/>
                <w:szCs w:val="24"/>
              </w:rPr>
              <w:t xml:space="preserve"> </w:t>
            </w:r>
            <w:r w:rsidRPr="00EC4561">
              <w:rPr>
                <w:color w:val="000000"/>
                <w:sz w:val="24"/>
                <w:szCs w:val="24"/>
              </w:rPr>
              <w:t>гемолитического</w:t>
            </w:r>
            <w:r w:rsidRPr="00A86FCA">
              <w:rPr>
                <w:color w:val="000000"/>
                <w:sz w:val="24"/>
                <w:szCs w:val="24"/>
              </w:rPr>
              <w:t xml:space="preserve"> </w:t>
            </w:r>
            <w:r w:rsidRPr="00EC4561">
              <w:rPr>
                <w:color w:val="000000"/>
                <w:sz w:val="24"/>
                <w:szCs w:val="24"/>
              </w:rPr>
              <w:t>стрептококка</w:t>
            </w:r>
            <w:r w:rsidRPr="00A86FCA">
              <w:rPr>
                <w:color w:val="000000"/>
                <w:sz w:val="24"/>
                <w:szCs w:val="24"/>
              </w:rPr>
              <w:t xml:space="preserve"> </w:t>
            </w:r>
            <w:r w:rsidRPr="00EC4561">
              <w:rPr>
                <w:color w:val="000000"/>
                <w:sz w:val="24"/>
                <w:szCs w:val="24"/>
              </w:rPr>
              <w:t>группы</w:t>
            </w:r>
            <w:proofErr w:type="gramStart"/>
            <w:r w:rsidRPr="00A86FCA">
              <w:rPr>
                <w:color w:val="000000"/>
                <w:sz w:val="24"/>
                <w:szCs w:val="24"/>
              </w:rPr>
              <w:t xml:space="preserve"> </w:t>
            </w:r>
            <w:r w:rsidRPr="00EC4561">
              <w:rPr>
                <w:color w:val="000000"/>
                <w:sz w:val="24"/>
                <w:szCs w:val="24"/>
              </w:rPr>
              <w:t>В</w:t>
            </w:r>
            <w:proofErr w:type="gramEnd"/>
            <w:r w:rsidRPr="00A86FCA">
              <w:rPr>
                <w:color w:val="000000"/>
                <w:sz w:val="24"/>
                <w:szCs w:val="24"/>
              </w:rPr>
              <w:t xml:space="preserve"> (</w:t>
            </w:r>
            <w:r w:rsidRPr="00EC4561">
              <w:rPr>
                <w:color w:val="000000"/>
                <w:sz w:val="24"/>
                <w:szCs w:val="24"/>
                <w:lang w:val="en-US"/>
              </w:rPr>
              <w:t>DNA</w:t>
            </w:r>
            <w:r w:rsidRPr="00A86FCA">
              <w:rPr>
                <w:color w:val="000000"/>
                <w:sz w:val="24"/>
                <w:szCs w:val="24"/>
              </w:rPr>
              <w:t xml:space="preserve">, </w:t>
            </w:r>
            <w:r w:rsidRPr="00EC4561">
              <w:rPr>
                <w:color w:val="000000"/>
                <w:sz w:val="24"/>
                <w:szCs w:val="24"/>
                <w:lang w:val="en-US"/>
              </w:rPr>
              <w:t>Streptococcus</w:t>
            </w:r>
            <w:r w:rsidRPr="00A86FCA">
              <w:rPr>
                <w:color w:val="000000"/>
                <w:sz w:val="24"/>
                <w:szCs w:val="24"/>
              </w:rPr>
              <w:t xml:space="preserve"> </w:t>
            </w:r>
            <w:r w:rsidRPr="00EC4561">
              <w:rPr>
                <w:color w:val="000000"/>
                <w:sz w:val="24"/>
                <w:szCs w:val="24"/>
                <w:lang w:val="en-US"/>
              </w:rPr>
              <w:t>agalactiae</w:t>
            </w:r>
            <w:r w:rsidRPr="00A86FCA">
              <w:rPr>
                <w:color w:val="000000"/>
                <w:sz w:val="24"/>
                <w:szCs w:val="24"/>
              </w:rPr>
              <w:t>), [</w:t>
            </w:r>
            <w:r w:rsidRPr="00EC4561">
              <w:rPr>
                <w:color w:val="000000"/>
                <w:sz w:val="24"/>
                <w:szCs w:val="24"/>
                <w:lang w:val="en-US"/>
              </w:rPr>
              <w:t>Real</w:t>
            </w:r>
            <w:r w:rsidRPr="00A86FCA">
              <w:rPr>
                <w:color w:val="000000"/>
                <w:sz w:val="24"/>
                <w:szCs w:val="24"/>
              </w:rPr>
              <w:t>-</w:t>
            </w:r>
            <w:r w:rsidRPr="00EC4561">
              <w:rPr>
                <w:color w:val="000000"/>
                <w:sz w:val="24"/>
                <w:szCs w:val="24"/>
                <w:lang w:val="en-US"/>
              </w:rPr>
              <w:t>time</w:t>
            </w:r>
            <w:r w:rsidRPr="00A86FCA">
              <w:rPr>
                <w:color w:val="000000"/>
                <w:sz w:val="24"/>
                <w:szCs w:val="24"/>
              </w:rPr>
              <w:t xml:space="preserve">] </w:t>
            </w:r>
            <w:r w:rsidRPr="00EC4561">
              <w:rPr>
                <w:color w:val="000000"/>
                <w:sz w:val="24"/>
                <w:szCs w:val="24"/>
                <w:lang w:val="en-US"/>
              </w:rPr>
              <w:t>PCR</w:t>
            </w:r>
          </w:p>
        </w:tc>
      </w:tr>
      <w:tr w:rsidR="003A65CC" w:rsidRPr="00A86FCA" w:rsidTr="007F3032">
        <w:tc>
          <w:tcPr>
            <w:tcW w:w="588" w:type="dxa"/>
          </w:tcPr>
          <w:p w:rsidR="003A65CC" w:rsidRPr="008D0F82" w:rsidRDefault="008D0F82" w:rsidP="00C64476">
            <w:pPr>
              <w:jc w:val="both"/>
              <w:rPr>
                <w:color w:val="000000"/>
              </w:rPr>
            </w:pPr>
            <w:r>
              <w:rPr>
                <w:color w:val="000000"/>
              </w:rPr>
              <w:t>864</w:t>
            </w:r>
          </w:p>
        </w:tc>
        <w:tc>
          <w:tcPr>
            <w:tcW w:w="9300" w:type="dxa"/>
            <w:vAlign w:val="center"/>
          </w:tcPr>
          <w:p w:rsidR="003A65CC" w:rsidRPr="00EC4561" w:rsidRDefault="003A65CC" w:rsidP="007F3032">
            <w:pPr>
              <w:widowControl w:val="0"/>
              <w:autoSpaceDE w:val="0"/>
              <w:autoSpaceDN w:val="0"/>
              <w:adjustRightInd w:val="0"/>
              <w:spacing w:before="15" w:line="225" w:lineRule="exact"/>
              <w:ind w:left="15"/>
              <w:rPr>
                <w:color w:val="000000"/>
                <w:sz w:val="24"/>
                <w:szCs w:val="24"/>
                <w:lang w:val="en-US"/>
              </w:rPr>
            </w:pPr>
            <w:r w:rsidRPr="00EC4561">
              <w:rPr>
                <w:color w:val="000000"/>
                <w:sz w:val="24"/>
                <w:szCs w:val="24"/>
              </w:rPr>
              <w:t>ДНК</w:t>
            </w:r>
            <w:r w:rsidRPr="00EC4561">
              <w:rPr>
                <w:color w:val="000000"/>
                <w:sz w:val="24"/>
                <w:szCs w:val="24"/>
                <w:lang w:val="en-US"/>
              </w:rPr>
              <w:t xml:space="preserve"> </w:t>
            </w:r>
            <w:r w:rsidRPr="00EC4561">
              <w:rPr>
                <w:color w:val="000000"/>
                <w:sz w:val="24"/>
                <w:szCs w:val="24"/>
              </w:rPr>
              <w:t>гонококка</w:t>
            </w:r>
            <w:r w:rsidRPr="00EC4561">
              <w:rPr>
                <w:color w:val="000000"/>
                <w:sz w:val="24"/>
                <w:szCs w:val="24"/>
                <w:lang w:val="en-US"/>
              </w:rPr>
              <w:t xml:space="preserve"> (DNA, Neisseria gonorrhoeae), [Real-time PCR], </w:t>
            </w:r>
            <w:r w:rsidRPr="00EC4561">
              <w:rPr>
                <w:color w:val="000000"/>
                <w:sz w:val="24"/>
                <w:szCs w:val="24"/>
              </w:rPr>
              <w:t>МПО</w:t>
            </w:r>
          </w:p>
        </w:tc>
      </w:tr>
      <w:tr w:rsidR="003A65CC" w:rsidRPr="00075B4E" w:rsidTr="007F3032">
        <w:tc>
          <w:tcPr>
            <w:tcW w:w="588" w:type="dxa"/>
          </w:tcPr>
          <w:p w:rsidR="003A65CC" w:rsidRPr="008D0F82" w:rsidRDefault="008D0F82" w:rsidP="00C64476">
            <w:pPr>
              <w:jc w:val="both"/>
              <w:rPr>
                <w:color w:val="000000"/>
              </w:rPr>
            </w:pPr>
            <w:r>
              <w:rPr>
                <w:color w:val="000000"/>
              </w:rPr>
              <w:t>865</w:t>
            </w:r>
          </w:p>
        </w:tc>
        <w:tc>
          <w:tcPr>
            <w:tcW w:w="9300" w:type="dxa"/>
            <w:vAlign w:val="center"/>
          </w:tcPr>
          <w:p w:rsidR="003A65CC" w:rsidRPr="00A86FCA" w:rsidRDefault="003A65CC" w:rsidP="007F3032">
            <w:pPr>
              <w:widowControl w:val="0"/>
              <w:autoSpaceDE w:val="0"/>
              <w:autoSpaceDN w:val="0"/>
              <w:adjustRightInd w:val="0"/>
              <w:spacing w:before="15" w:line="225" w:lineRule="exact"/>
              <w:ind w:left="15"/>
              <w:rPr>
                <w:color w:val="000000"/>
                <w:sz w:val="24"/>
                <w:szCs w:val="24"/>
              </w:rPr>
            </w:pPr>
            <w:r w:rsidRPr="00EC4561">
              <w:rPr>
                <w:color w:val="000000"/>
                <w:sz w:val="24"/>
                <w:szCs w:val="24"/>
              </w:rPr>
              <w:t>ДНК</w:t>
            </w:r>
            <w:r w:rsidRPr="00A86FCA">
              <w:rPr>
                <w:color w:val="000000"/>
                <w:sz w:val="24"/>
                <w:szCs w:val="24"/>
              </w:rPr>
              <w:t xml:space="preserve"> </w:t>
            </w:r>
            <w:r w:rsidRPr="00EC4561">
              <w:rPr>
                <w:color w:val="000000"/>
                <w:sz w:val="24"/>
                <w:szCs w:val="24"/>
              </w:rPr>
              <w:t>грибов</w:t>
            </w:r>
            <w:r w:rsidRPr="00A86FCA">
              <w:rPr>
                <w:color w:val="000000"/>
                <w:sz w:val="24"/>
                <w:szCs w:val="24"/>
              </w:rPr>
              <w:t xml:space="preserve"> </w:t>
            </w:r>
            <w:r w:rsidRPr="00EC4561">
              <w:rPr>
                <w:color w:val="000000"/>
                <w:sz w:val="24"/>
                <w:szCs w:val="24"/>
              </w:rPr>
              <w:t>рода</w:t>
            </w:r>
            <w:r w:rsidRPr="00A86FCA">
              <w:rPr>
                <w:color w:val="000000"/>
                <w:sz w:val="24"/>
                <w:szCs w:val="24"/>
              </w:rPr>
              <w:t xml:space="preserve"> </w:t>
            </w:r>
            <w:r w:rsidRPr="00EC4561">
              <w:rPr>
                <w:color w:val="000000"/>
                <w:sz w:val="24"/>
                <w:szCs w:val="24"/>
              </w:rPr>
              <w:t>кандиды</w:t>
            </w:r>
            <w:r w:rsidRPr="00A86FCA">
              <w:rPr>
                <w:color w:val="000000"/>
                <w:sz w:val="24"/>
                <w:szCs w:val="24"/>
              </w:rPr>
              <w:t xml:space="preserve"> (</w:t>
            </w:r>
            <w:r w:rsidRPr="00EC4561">
              <w:rPr>
                <w:color w:val="000000"/>
                <w:sz w:val="24"/>
                <w:szCs w:val="24"/>
                <w:lang w:val="en-US"/>
              </w:rPr>
              <w:t>DNA</w:t>
            </w:r>
            <w:r w:rsidRPr="00A86FCA">
              <w:rPr>
                <w:color w:val="000000"/>
                <w:sz w:val="24"/>
                <w:szCs w:val="24"/>
              </w:rPr>
              <w:t xml:space="preserve">, </w:t>
            </w:r>
            <w:r w:rsidRPr="00EC4561">
              <w:rPr>
                <w:color w:val="000000"/>
                <w:sz w:val="24"/>
                <w:szCs w:val="24"/>
                <w:lang w:val="en-US"/>
              </w:rPr>
              <w:t>C</w:t>
            </w:r>
            <w:r w:rsidRPr="00A86FCA">
              <w:rPr>
                <w:color w:val="000000"/>
                <w:sz w:val="24"/>
                <w:szCs w:val="24"/>
              </w:rPr>
              <w:t>.</w:t>
            </w:r>
            <w:r w:rsidRPr="00EC4561">
              <w:rPr>
                <w:color w:val="000000"/>
                <w:sz w:val="24"/>
                <w:szCs w:val="24"/>
                <w:lang w:val="en-US"/>
              </w:rPr>
              <w:t>albicans</w:t>
            </w:r>
            <w:r w:rsidRPr="00A86FCA">
              <w:rPr>
                <w:color w:val="000000"/>
                <w:sz w:val="24"/>
                <w:szCs w:val="24"/>
              </w:rPr>
              <w:t xml:space="preserve">, </w:t>
            </w:r>
            <w:r w:rsidRPr="00EC4561">
              <w:rPr>
                <w:color w:val="000000"/>
                <w:sz w:val="24"/>
                <w:szCs w:val="24"/>
                <w:lang w:val="en-US"/>
              </w:rPr>
              <w:t>C</w:t>
            </w:r>
            <w:r w:rsidRPr="00A86FCA">
              <w:rPr>
                <w:color w:val="000000"/>
                <w:sz w:val="24"/>
                <w:szCs w:val="24"/>
              </w:rPr>
              <w:t>.</w:t>
            </w:r>
            <w:r w:rsidRPr="00EC4561">
              <w:rPr>
                <w:color w:val="000000"/>
                <w:sz w:val="24"/>
                <w:szCs w:val="24"/>
                <w:lang w:val="en-US"/>
              </w:rPr>
              <w:t>glabrata</w:t>
            </w:r>
            <w:r w:rsidRPr="00A86FCA">
              <w:rPr>
                <w:color w:val="000000"/>
                <w:sz w:val="24"/>
                <w:szCs w:val="24"/>
              </w:rPr>
              <w:t xml:space="preserve">, </w:t>
            </w:r>
            <w:r w:rsidRPr="00EC4561">
              <w:rPr>
                <w:color w:val="000000"/>
                <w:sz w:val="24"/>
                <w:szCs w:val="24"/>
                <w:lang w:val="en-US"/>
              </w:rPr>
              <w:t>C</w:t>
            </w:r>
            <w:r w:rsidRPr="00A86FCA">
              <w:rPr>
                <w:color w:val="000000"/>
                <w:sz w:val="24"/>
                <w:szCs w:val="24"/>
              </w:rPr>
              <w:t>.</w:t>
            </w:r>
            <w:r w:rsidRPr="00EC4561">
              <w:rPr>
                <w:color w:val="000000"/>
                <w:sz w:val="24"/>
                <w:szCs w:val="24"/>
                <w:lang w:val="en-US"/>
              </w:rPr>
              <w:t>krusei</w:t>
            </w:r>
            <w:r w:rsidRPr="00A86FCA">
              <w:rPr>
                <w:color w:val="000000"/>
                <w:sz w:val="24"/>
                <w:szCs w:val="24"/>
              </w:rPr>
              <w:t>), [</w:t>
            </w:r>
            <w:r w:rsidRPr="00EC4561">
              <w:rPr>
                <w:color w:val="000000"/>
                <w:sz w:val="24"/>
                <w:szCs w:val="24"/>
                <w:lang w:val="en-US"/>
              </w:rPr>
              <w:t>Real</w:t>
            </w:r>
            <w:r w:rsidRPr="00A86FCA">
              <w:rPr>
                <w:color w:val="000000"/>
                <w:sz w:val="24"/>
                <w:szCs w:val="24"/>
              </w:rPr>
              <w:t>-</w:t>
            </w:r>
            <w:r w:rsidRPr="00EC4561">
              <w:rPr>
                <w:color w:val="000000"/>
                <w:sz w:val="24"/>
                <w:szCs w:val="24"/>
                <w:lang w:val="en-US"/>
              </w:rPr>
              <w:t>time</w:t>
            </w:r>
            <w:r w:rsidRPr="00A86FCA">
              <w:rPr>
                <w:color w:val="000000"/>
                <w:sz w:val="24"/>
                <w:szCs w:val="24"/>
              </w:rPr>
              <w:t xml:space="preserve"> </w:t>
            </w:r>
            <w:r w:rsidRPr="00EC4561">
              <w:rPr>
                <w:color w:val="000000"/>
                <w:sz w:val="24"/>
                <w:szCs w:val="24"/>
                <w:lang w:val="en-US"/>
              </w:rPr>
              <w:t>PCR</w:t>
            </w:r>
            <w:r w:rsidRPr="00A86FCA">
              <w:rPr>
                <w:color w:val="000000"/>
                <w:sz w:val="24"/>
                <w:szCs w:val="24"/>
              </w:rPr>
              <w:t xml:space="preserve">], </w:t>
            </w:r>
            <w:r w:rsidRPr="00EC4561">
              <w:rPr>
                <w:color w:val="000000"/>
                <w:sz w:val="24"/>
                <w:szCs w:val="24"/>
              </w:rPr>
              <w:t>с</w:t>
            </w:r>
            <w:r w:rsidRPr="00A86FCA">
              <w:rPr>
                <w:color w:val="000000"/>
                <w:sz w:val="24"/>
                <w:szCs w:val="24"/>
              </w:rPr>
              <w:t xml:space="preserve"> </w:t>
            </w:r>
            <w:r w:rsidRPr="00EC4561">
              <w:rPr>
                <w:color w:val="000000"/>
                <w:sz w:val="24"/>
                <w:szCs w:val="24"/>
              </w:rPr>
              <w:t>определением</w:t>
            </w:r>
            <w:r w:rsidRPr="00A86FCA">
              <w:rPr>
                <w:color w:val="000000"/>
                <w:sz w:val="24"/>
                <w:szCs w:val="24"/>
              </w:rPr>
              <w:t xml:space="preserve"> </w:t>
            </w:r>
            <w:r w:rsidRPr="00EC4561">
              <w:rPr>
                <w:color w:val="000000"/>
                <w:sz w:val="24"/>
                <w:szCs w:val="24"/>
              </w:rPr>
              <w:t>типа</w:t>
            </w:r>
          </w:p>
        </w:tc>
      </w:tr>
      <w:tr w:rsidR="003A65CC" w:rsidRPr="00075B4E" w:rsidTr="007F3032">
        <w:tc>
          <w:tcPr>
            <w:tcW w:w="588" w:type="dxa"/>
          </w:tcPr>
          <w:p w:rsidR="003A65CC" w:rsidRPr="008D0F82" w:rsidRDefault="008D0F82" w:rsidP="00C64476">
            <w:pPr>
              <w:jc w:val="both"/>
              <w:rPr>
                <w:color w:val="000000"/>
              </w:rPr>
            </w:pPr>
            <w:r>
              <w:rPr>
                <w:color w:val="000000"/>
              </w:rPr>
              <w:t>866</w:t>
            </w:r>
          </w:p>
        </w:tc>
        <w:tc>
          <w:tcPr>
            <w:tcW w:w="9300" w:type="dxa"/>
            <w:vAlign w:val="center"/>
          </w:tcPr>
          <w:p w:rsidR="003A65CC" w:rsidRPr="00A86FCA" w:rsidRDefault="003A65CC" w:rsidP="007F3032">
            <w:pPr>
              <w:widowControl w:val="0"/>
              <w:autoSpaceDE w:val="0"/>
              <w:autoSpaceDN w:val="0"/>
              <w:adjustRightInd w:val="0"/>
              <w:spacing w:before="15" w:line="225" w:lineRule="exact"/>
              <w:ind w:left="15"/>
              <w:rPr>
                <w:color w:val="000000"/>
                <w:sz w:val="24"/>
                <w:szCs w:val="24"/>
              </w:rPr>
            </w:pPr>
            <w:r w:rsidRPr="00EC4561">
              <w:rPr>
                <w:color w:val="000000"/>
                <w:sz w:val="24"/>
                <w:szCs w:val="24"/>
              </w:rPr>
              <w:t>ДНК</w:t>
            </w:r>
            <w:r w:rsidRPr="00A86FCA">
              <w:rPr>
                <w:color w:val="000000"/>
                <w:sz w:val="24"/>
                <w:szCs w:val="24"/>
              </w:rPr>
              <w:t xml:space="preserve"> </w:t>
            </w:r>
            <w:r w:rsidRPr="00EC4561">
              <w:rPr>
                <w:color w:val="000000"/>
                <w:sz w:val="24"/>
                <w:szCs w:val="24"/>
              </w:rPr>
              <w:t>диарогенных</w:t>
            </w:r>
            <w:r w:rsidRPr="00A86FCA">
              <w:rPr>
                <w:color w:val="000000"/>
                <w:sz w:val="24"/>
                <w:szCs w:val="24"/>
              </w:rPr>
              <w:t xml:space="preserve"> </w:t>
            </w:r>
            <w:r w:rsidRPr="00EC4561">
              <w:rPr>
                <w:color w:val="000000"/>
                <w:sz w:val="24"/>
                <w:szCs w:val="24"/>
              </w:rPr>
              <w:t>эшерихиозов</w:t>
            </w:r>
            <w:r w:rsidRPr="00A86FCA">
              <w:rPr>
                <w:color w:val="000000"/>
                <w:sz w:val="24"/>
                <w:szCs w:val="24"/>
              </w:rPr>
              <w:t xml:space="preserve"> (</w:t>
            </w:r>
            <w:r w:rsidRPr="00EC4561">
              <w:rPr>
                <w:color w:val="000000"/>
                <w:sz w:val="24"/>
                <w:szCs w:val="24"/>
                <w:lang w:val="en-US"/>
              </w:rPr>
              <w:t>EPEC</w:t>
            </w:r>
            <w:r w:rsidRPr="00A86FCA">
              <w:rPr>
                <w:color w:val="000000"/>
                <w:sz w:val="24"/>
                <w:szCs w:val="24"/>
              </w:rPr>
              <w:t xml:space="preserve"> / </w:t>
            </w:r>
            <w:r w:rsidRPr="00EC4561">
              <w:rPr>
                <w:color w:val="000000"/>
                <w:sz w:val="24"/>
                <w:szCs w:val="24"/>
                <w:lang w:val="en-US"/>
              </w:rPr>
              <w:t>ETEC</w:t>
            </w:r>
            <w:r w:rsidRPr="00A86FCA">
              <w:rPr>
                <w:color w:val="000000"/>
                <w:sz w:val="24"/>
                <w:szCs w:val="24"/>
              </w:rPr>
              <w:t xml:space="preserve"> / </w:t>
            </w:r>
            <w:r w:rsidRPr="00EC4561">
              <w:rPr>
                <w:color w:val="000000"/>
                <w:sz w:val="24"/>
                <w:szCs w:val="24"/>
                <w:lang w:val="en-US"/>
              </w:rPr>
              <w:t>EIEC</w:t>
            </w:r>
            <w:r w:rsidRPr="00A86FCA">
              <w:rPr>
                <w:color w:val="000000"/>
                <w:sz w:val="24"/>
                <w:szCs w:val="24"/>
              </w:rPr>
              <w:t xml:space="preserve"> / </w:t>
            </w:r>
            <w:r w:rsidRPr="00EC4561">
              <w:rPr>
                <w:color w:val="000000"/>
                <w:sz w:val="24"/>
                <w:szCs w:val="24"/>
                <w:lang w:val="en-US"/>
              </w:rPr>
              <w:t>EHEC</w:t>
            </w:r>
            <w:r w:rsidRPr="00A86FCA">
              <w:rPr>
                <w:color w:val="000000"/>
                <w:sz w:val="24"/>
                <w:szCs w:val="24"/>
              </w:rPr>
              <w:t xml:space="preserve">/ </w:t>
            </w:r>
            <w:r w:rsidRPr="00EC4561">
              <w:rPr>
                <w:color w:val="000000"/>
                <w:sz w:val="24"/>
                <w:szCs w:val="24"/>
                <w:lang w:val="en-US"/>
              </w:rPr>
              <w:t>EAgEC</w:t>
            </w:r>
            <w:r w:rsidRPr="00A86FCA">
              <w:rPr>
                <w:color w:val="000000"/>
                <w:sz w:val="24"/>
                <w:szCs w:val="24"/>
              </w:rPr>
              <w:t>)</w:t>
            </w:r>
          </w:p>
        </w:tc>
      </w:tr>
      <w:tr w:rsidR="003A65CC" w:rsidRPr="00A86FCA" w:rsidTr="007F3032">
        <w:tc>
          <w:tcPr>
            <w:tcW w:w="588" w:type="dxa"/>
          </w:tcPr>
          <w:p w:rsidR="003A65CC" w:rsidRPr="008D0F82" w:rsidRDefault="008D0F82" w:rsidP="00C64476">
            <w:pPr>
              <w:jc w:val="both"/>
              <w:rPr>
                <w:color w:val="000000"/>
              </w:rPr>
            </w:pPr>
            <w:r>
              <w:rPr>
                <w:color w:val="000000"/>
              </w:rPr>
              <w:t>867</w:t>
            </w:r>
          </w:p>
        </w:tc>
        <w:tc>
          <w:tcPr>
            <w:tcW w:w="9300" w:type="dxa"/>
            <w:vAlign w:val="center"/>
          </w:tcPr>
          <w:p w:rsidR="003A65CC" w:rsidRPr="00EC4561" w:rsidRDefault="003A65CC" w:rsidP="007F3032">
            <w:pPr>
              <w:widowControl w:val="0"/>
              <w:autoSpaceDE w:val="0"/>
              <w:autoSpaceDN w:val="0"/>
              <w:adjustRightInd w:val="0"/>
              <w:spacing w:before="15" w:line="225" w:lineRule="exact"/>
              <w:ind w:left="15"/>
              <w:rPr>
                <w:color w:val="000000"/>
                <w:sz w:val="24"/>
                <w:szCs w:val="24"/>
                <w:lang w:val="en-US"/>
              </w:rPr>
            </w:pPr>
            <w:r w:rsidRPr="00EC4561">
              <w:rPr>
                <w:color w:val="000000"/>
                <w:sz w:val="24"/>
                <w:szCs w:val="24"/>
              </w:rPr>
              <w:t>ДНК</w:t>
            </w:r>
            <w:r w:rsidRPr="00EC4561">
              <w:rPr>
                <w:color w:val="000000"/>
                <w:sz w:val="24"/>
                <w:szCs w:val="24"/>
                <w:lang w:val="en-US"/>
              </w:rPr>
              <w:t xml:space="preserve"> </w:t>
            </w:r>
            <w:r w:rsidRPr="00EC4561">
              <w:rPr>
                <w:color w:val="000000"/>
                <w:sz w:val="24"/>
                <w:szCs w:val="24"/>
              </w:rPr>
              <w:t>кандиды</w:t>
            </w:r>
            <w:r w:rsidRPr="00EC4561">
              <w:rPr>
                <w:color w:val="000000"/>
                <w:sz w:val="24"/>
                <w:szCs w:val="24"/>
                <w:lang w:val="en-US"/>
              </w:rPr>
              <w:t xml:space="preserve"> (DNA, C.albicans), [Real-time PCR],  </w:t>
            </w:r>
            <w:r w:rsidRPr="00EC4561">
              <w:rPr>
                <w:color w:val="000000"/>
                <w:sz w:val="24"/>
                <w:szCs w:val="24"/>
              </w:rPr>
              <w:t>МПО</w:t>
            </w:r>
          </w:p>
        </w:tc>
      </w:tr>
      <w:tr w:rsidR="003A65CC" w:rsidRPr="00075B4E" w:rsidTr="007F3032">
        <w:tc>
          <w:tcPr>
            <w:tcW w:w="588" w:type="dxa"/>
          </w:tcPr>
          <w:p w:rsidR="003A65CC" w:rsidRPr="008D0F82" w:rsidRDefault="008D0F82" w:rsidP="00C64476">
            <w:pPr>
              <w:jc w:val="both"/>
              <w:rPr>
                <w:color w:val="000000"/>
              </w:rPr>
            </w:pPr>
            <w:r>
              <w:rPr>
                <w:color w:val="000000"/>
              </w:rPr>
              <w:t>868</w:t>
            </w:r>
          </w:p>
        </w:tc>
        <w:tc>
          <w:tcPr>
            <w:tcW w:w="9300" w:type="dxa"/>
            <w:vAlign w:val="center"/>
          </w:tcPr>
          <w:p w:rsidR="003A65CC" w:rsidRPr="00A86FCA" w:rsidRDefault="003A65CC" w:rsidP="007F3032">
            <w:pPr>
              <w:widowControl w:val="0"/>
              <w:autoSpaceDE w:val="0"/>
              <w:autoSpaceDN w:val="0"/>
              <w:adjustRightInd w:val="0"/>
              <w:spacing w:before="15" w:line="225" w:lineRule="exact"/>
              <w:ind w:left="15"/>
              <w:rPr>
                <w:color w:val="000000"/>
                <w:sz w:val="24"/>
                <w:szCs w:val="24"/>
              </w:rPr>
            </w:pPr>
            <w:r w:rsidRPr="00EC4561">
              <w:rPr>
                <w:color w:val="000000"/>
                <w:sz w:val="24"/>
                <w:szCs w:val="24"/>
              </w:rPr>
              <w:t>ДНК</w:t>
            </w:r>
            <w:r w:rsidRPr="00A86FCA">
              <w:rPr>
                <w:color w:val="000000"/>
                <w:sz w:val="24"/>
                <w:szCs w:val="24"/>
              </w:rPr>
              <w:t xml:space="preserve"> </w:t>
            </w:r>
            <w:r w:rsidRPr="00EC4561">
              <w:rPr>
                <w:color w:val="000000"/>
                <w:sz w:val="24"/>
                <w:szCs w:val="24"/>
              </w:rPr>
              <w:t>кандиды</w:t>
            </w:r>
            <w:r w:rsidRPr="00A86FCA">
              <w:rPr>
                <w:color w:val="000000"/>
                <w:sz w:val="24"/>
                <w:szCs w:val="24"/>
              </w:rPr>
              <w:t xml:space="preserve"> (</w:t>
            </w:r>
            <w:r w:rsidRPr="00EC4561">
              <w:rPr>
                <w:color w:val="000000"/>
                <w:sz w:val="24"/>
                <w:szCs w:val="24"/>
                <w:lang w:val="en-US"/>
              </w:rPr>
              <w:t>DNA</w:t>
            </w:r>
            <w:r w:rsidRPr="00A86FCA">
              <w:rPr>
                <w:color w:val="000000"/>
                <w:sz w:val="24"/>
                <w:szCs w:val="24"/>
              </w:rPr>
              <w:t xml:space="preserve">, </w:t>
            </w:r>
            <w:r w:rsidRPr="00EC4561">
              <w:rPr>
                <w:color w:val="000000"/>
                <w:sz w:val="24"/>
                <w:szCs w:val="24"/>
                <w:lang w:val="en-US"/>
              </w:rPr>
              <w:t>C</w:t>
            </w:r>
            <w:r w:rsidRPr="00A86FCA">
              <w:rPr>
                <w:color w:val="000000"/>
                <w:sz w:val="24"/>
                <w:szCs w:val="24"/>
              </w:rPr>
              <w:t>.</w:t>
            </w:r>
            <w:r w:rsidRPr="00EC4561">
              <w:rPr>
                <w:color w:val="000000"/>
                <w:sz w:val="24"/>
                <w:szCs w:val="24"/>
                <w:lang w:val="en-US"/>
              </w:rPr>
              <w:t>albicans</w:t>
            </w:r>
            <w:r w:rsidRPr="00A86FCA">
              <w:rPr>
                <w:color w:val="000000"/>
                <w:sz w:val="24"/>
                <w:szCs w:val="24"/>
              </w:rPr>
              <w:t>), [</w:t>
            </w:r>
            <w:r w:rsidRPr="00EC4561">
              <w:rPr>
                <w:color w:val="000000"/>
                <w:sz w:val="24"/>
                <w:szCs w:val="24"/>
                <w:lang w:val="en-US"/>
              </w:rPr>
              <w:t>Real</w:t>
            </w:r>
            <w:r w:rsidRPr="00A86FCA">
              <w:rPr>
                <w:color w:val="000000"/>
                <w:sz w:val="24"/>
                <w:szCs w:val="24"/>
              </w:rPr>
              <w:t>-</w:t>
            </w:r>
            <w:r w:rsidRPr="00EC4561">
              <w:rPr>
                <w:color w:val="000000"/>
                <w:sz w:val="24"/>
                <w:szCs w:val="24"/>
                <w:lang w:val="en-US"/>
              </w:rPr>
              <w:t>time</w:t>
            </w:r>
            <w:r w:rsidRPr="00A86FCA">
              <w:rPr>
                <w:color w:val="000000"/>
                <w:sz w:val="24"/>
                <w:szCs w:val="24"/>
              </w:rPr>
              <w:t xml:space="preserve"> </w:t>
            </w:r>
            <w:r w:rsidRPr="00EC4561">
              <w:rPr>
                <w:color w:val="000000"/>
                <w:sz w:val="24"/>
                <w:szCs w:val="24"/>
                <w:lang w:val="en-US"/>
              </w:rPr>
              <w:t>PCR</w:t>
            </w:r>
            <w:r w:rsidRPr="00A86FCA">
              <w:rPr>
                <w:color w:val="000000"/>
                <w:sz w:val="24"/>
                <w:szCs w:val="24"/>
              </w:rPr>
              <w:t xml:space="preserve">], </w:t>
            </w:r>
            <w:proofErr w:type="gramStart"/>
            <w:r w:rsidRPr="00EC4561">
              <w:rPr>
                <w:color w:val="000000"/>
                <w:sz w:val="24"/>
                <w:szCs w:val="24"/>
              </w:rPr>
              <w:t>отделяемое</w:t>
            </w:r>
            <w:proofErr w:type="gramEnd"/>
            <w:r w:rsidRPr="00A86FCA">
              <w:rPr>
                <w:color w:val="000000"/>
                <w:sz w:val="24"/>
                <w:szCs w:val="24"/>
              </w:rPr>
              <w:t xml:space="preserve"> </w:t>
            </w:r>
            <w:r w:rsidRPr="00EC4561">
              <w:rPr>
                <w:color w:val="000000"/>
                <w:sz w:val="24"/>
                <w:szCs w:val="24"/>
              </w:rPr>
              <w:t>уха</w:t>
            </w:r>
          </w:p>
        </w:tc>
      </w:tr>
      <w:tr w:rsidR="003A65CC" w:rsidRPr="00A86FCA" w:rsidTr="007F3032">
        <w:tc>
          <w:tcPr>
            <w:tcW w:w="588" w:type="dxa"/>
          </w:tcPr>
          <w:p w:rsidR="003A65CC" w:rsidRPr="008D0F82" w:rsidRDefault="008D0F82" w:rsidP="00C64476">
            <w:pPr>
              <w:jc w:val="both"/>
              <w:rPr>
                <w:color w:val="000000"/>
              </w:rPr>
            </w:pPr>
            <w:r>
              <w:rPr>
                <w:color w:val="000000"/>
              </w:rPr>
              <w:t>869</w:t>
            </w:r>
          </w:p>
        </w:tc>
        <w:tc>
          <w:tcPr>
            <w:tcW w:w="9300" w:type="dxa"/>
            <w:vAlign w:val="center"/>
          </w:tcPr>
          <w:p w:rsidR="003A65CC" w:rsidRPr="00EC4561" w:rsidRDefault="003A65CC" w:rsidP="007F3032">
            <w:pPr>
              <w:widowControl w:val="0"/>
              <w:autoSpaceDE w:val="0"/>
              <w:autoSpaceDN w:val="0"/>
              <w:adjustRightInd w:val="0"/>
              <w:spacing w:before="15" w:line="225" w:lineRule="exact"/>
              <w:ind w:left="15"/>
              <w:rPr>
                <w:color w:val="000000"/>
                <w:sz w:val="24"/>
                <w:szCs w:val="24"/>
                <w:lang w:val="en-US"/>
              </w:rPr>
            </w:pPr>
            <w:r w:rsidRPr="00EC4561">
              <w:rPr>
                <w:color w:val="000000"/>
                <w:sz w:val="24"/>
                <w:szCs w:val="24"/>
              </w:rPr>
              <w:t>ДНК</w:t>
            </w:r>
            <w:r w:rsidRPr="00EC4561">
              <w:rPr>
                <w:color w:val="000000"/>
                <w:sz w:val="24"/>
                <w:szCs w:val="24"/>
                <w:lang w:val="en-US"/>
              </w:rPr>
              <w:t xml:space="preserve"> </w:t>
            </w:r>
            <w:r w:rsidRPr="00EC4561">
              <w:rPr>
                <w:color w:val="000000"/>
                <w:sz w:val="24"/>
                <w:szCs w:val="24"/>
              </w:rPr>
              <w:t>листерии</w:t>
            </w:r>
            <w:r w:rsidRPr="00EC4561">
              <w:rPr>
                <w:color w:val="000000"/>
                <w:sz w:val="24"/>
                <w:szCs w:val="24"/>
                <w:lang w:val="en-US"/>
              </w:rPr>
              <w:t xml:space="preserve"> (Listeria monocytogenes), [Real-time PCR], </w:t>
            </w:r>
            <w:r w:rsidRPr="00EC4561">
              <w:rPr>
                <w:color w:val="000000"/>
                <w:sz w:val="24"/>
                <w:szCs w:val="24"/>
              </w:rPr>
              <w:t>кровь</w:t>
            </w:r>
          </w:p>
        </w:tc>
      </w:tr>
      <w:tr w:rsidR="003A65CC" w:rsidRPr="00A86FCA" w:rsidTr="007F3032">
        <w:tc>
          <w:tcPr>
            <w:tcW w:w="588" w:type="dxa"/>
          </w:tcPr>
          <w:p w:rsidR="003A65CC" w:rsidRPr="008D0F82" w:rsidRDefault="008D0F82" w:rsidP="00C64476">
            <w:pPr>
              <w:jc w:val="both"/>
              <w:rPr>
                <w:color w:val="000000"/>
              </w:rPr>
            </w:pPr>
            <w:r>
              <w:rPr>
                <w:color w:val="000000"/>
              </w:rPr>
              <w:t>870</w:t>
            </w:r>
          </w:p>
        </w:tc>
        <w:tc>
          <w:tcPr>
            <w:tcW w:w="9300" w:type="dxa"/>
            <w:vAlign w:val="center"/>
          </w:tcPr>
          <w:p w:rsidR="003A65CC" w:rsidRPr="00EC4561" w:rsidRDefault="003A65CC" w:rsidP="007F3032">
            <w:pPr>
              <w:widowControl w:val="0"/>
              <w:autoSpaceDE w:val="0"/>
              <w:autoSpaceDN w:val="0"/>
              <w:adjustRightInd w:val="0"/>
              <w:spacing w:before="15" w:line="225" w:lineRule="exact"/>
              <w:ind w:left="15"/>
              <w:rPr>
                <w:color w:val="000000"/>
                <w:sz w:val="24"/>
                <w:szCs w:val="24"/>
                <w:lang w:val="en-US"/>
              </w:rPr>
            </w:pPr>
            <w:r w:rsidRPr="00EC4561">
              <w:rPr>
                <w:color w:val="000000"/>
                <w:sz w:val="24"/>
                <w:szCs w:val="24"/>
              </w:rPr>
              <w:t>ДНК</w:t>
            </w:r>
            <w:r w:rsidRPr="00EC4561">
              <w:rPr>
                <w:color w:val="000000"/>
                <w:sz w:val="24"/>
                <w:szCs w:val="24"/>
                <w:lang w:val="en-US"/>
              </w:rPr>
              <w:t xml:space="preserve"> </w:t>
            </w:r>
            <w:r w:rsidRPr="00EC4561">
              <w:rPr>
                <w:color w:val="000000"/>
                <w:sz w:val="24"/>
                <w:szCs w:val="24"/>
              </w:rPr>
              <w:t>микоплазмы</w:t>
            </w:r>
            <w:r w:rsidRPr="00EC4561">
              <w:rPr>
                <w:color w:val="000000"/>
                <w:sz w:val="24"/>
                <w:szCs w:val="24"/>
                <w:lang w:val="en-US"/>
              </w:rPr>
              <w:t xml:space="preserve"> (DNA, Mycoplasma genitalium), [Real-time PCR], </w:t>
            </w:r>
            <w:r w:rsidRPr="00EC4561">
              <w:rPr>
                <w:color w:val="000000"/>
                <w:sz w:val="24"/>
                <w:szCs w:val="24"/>
              </w:rPr>
              <w:t>МПО</w:t>
            </w:r>
          </w:p>
        </w:tc>
      </w:tr>
      <w:tr w:rsidR="003A65CC" w:rsidRPr="003A65CC" w:rsidTr="007F3032">
        <w:tc>
          <w:tcPr>
            <w:tcW w:w="588" w:type="dxa"/>
          </w:tcPr>
          <w:p w:rsidR="003A65CC" w:rsidRPr="008D0F82" w:rsidRDefault="008D0F82" w:rsidP="00C64476">
            <w:pPr>
              <w:jc w:val="both"/>
              <w:rPr>
                <w:color w:val="000000"/>
              </w:rPr>
            </w:pPr>
            <w:r>
              <w:rPr>
                <w:color w:val="000000"/>
              </w:rPr>
              <w:t>871</w:t>
            </w:r>
          </w:p>
        </w:tc>
        <w:tc>
          <w:tcPr>
            <w:tcW w:w="9300" w:type="dxa"/>
            <w:vAlign w:val="center"/>
          </w:tcPr>
          <w:p w:rsidR="003A65CC" w:rsidRPr="00EC4561" w:rsidRDefault="003A65CC" w:rsidP="007F3032">
            <w:pPr>
              <w:widowControl w:val="0"/>
              <w:autoSpaceDE w:val="0"/>
              <w:autoSpaceDN w:val="0"/>
              <w:adjustRightInd w:val="0"/>
              <w:spacing w:before="15" w:line="225" w:lineRule="exact"/>
              <w:ind w:left="15"/>
              <w:rPr>
                <w:color w:val="000000"/>
                <w:sz w:val="24"/>
                <w:szCs w:val="24"/>
              </w:rPr>
            </w:pPr>
            <w:proofErr w:type="gramStart"/>
            <w:r w:rsidRPr="00EC4561">
              <w:rPr>
                <w:color w:val="000000"/>
                <w:sz w:val="24"/>
                <w:szCs w:val="24"/>
              </w:rPr>
              <w:t>ДНК папилломавирусов ("Квант 21", ВПЧ (DNA, HPV), (КВМ, 6, 11, 16, 18, 26, 31, 33, 35, 39, 44, 45, 51, 52, 53, 56, 58, 59, 66, 68, 73, 82), [Real-time PCR], с определением типа, количественно</w:t>
            </w:r>
            <w:proofErr w:type="gramEnd"/>
          </w:p>
        </w:tc>
      </w:tr>
      <w:tr w:rsidR="003A65CC" w:rsidRPr="003A65CC" w:rsidTr="007F3032">
        <w:tc>
          <w:tcPr>
            <w:tcW w:w="588" w:type="dxa"/>
          </w:tcPr>
          <w:p w:rsidR="003A65CC" w:rsidRPr="003A65CC" w:rsidRDefault="008D0F82" w:rsidP="00C64476">
            <w:pPr>
              <w:jc w:val="both"/>
              <w:rPr>
                <w:color w:val="000000"/>
              </w:rPr>
            </w:pPr>
            <w:r>
              <w:rPr>
                <w:color w:val="000000"/>
              </w:rPr>
              <w:t>872</w:t>
            </w:r>
          </w:p>
        </w:tc>
        <w:tc>
          <w:tcPr>
            <w:tcW w:w="9300" w:type="dxa"/>
            <w:vAlign w:val="center"/>
          </w:tcPr>
          <w:p w:rsidR="003A65CC" w:rsidRPr="00EC4561" w:rsidRDefault="003A65CC" w:rsidP="007F3032">
            <w:pPr>
              <w:widowControl w:val="0"/>
              <w:autoSpaceDE w:val="0"/>
              <w:autoSpaceDN w:val="0"/>
              <w:adjustRightInd w:val="0"/>
              <w:spacing w:before="15" w:line="225" w:lineRule="exact"/>
              <w:ind w:left="15"/>
              <w:rPr>
                <w:color w:val="000000"/>
                <w:sz w:val="24"/>
                <w:szCs w:val="24"/>
              </w:rPr>
            </w:pPr>
            <w:r w:rsidRPr="00EC4561">
              <w:rPr>
                <w:color w:val="000000"/>
                <w:sz w:val="24"/>
                <w:szCs w:val="24"/>
              </w:rPr>
              <w:t>ДНК папилломавирусов, ВПЧ (DNA, HPV), (6, 11, 16, 18, 31, 33, 35, 39, 45, 51, 52, 56, 58, 59), [Real-time PCR], с определением типа</w:t>
            </w:r>
          </w:p>
        </w:tc>
      </w:tr>
      <w:tr w:rsidR="003A65CC" w:rsidRPr="003A65CC" w:rsidTr="007F3032">
        <w:tc>
          <w:tcPr>
            <w:tcW w:w="588" w:type="dxa"/>
          </w:tcPr>
          <w:p w:rsidR="003A65CC" w:rsidRPr="003A65CC" w:rsidRDefault="008D0F82" w:rsidP="00C64476">
            <w:pPr>
              <w:jc w:val="both"/>
              <w:rPr>
                <w:color w:val="000000"/>
              </w:rPr>
            </w:pPr>
            <w:r>
              <w:rPr>
                <w:color w:val="000000"/>
              </w:rPr>
              <w:t>873</w:t>
            </w:r>
          </w:p>
        </w:tc>
        <w:tc>
          <w:tcPr>
            <w:tcW w:w="9300" w:type="dxa"/>
            <w:vAlign w:val="center"/>
          </w:tcPr>
          <w:p w:rsidR="003A65CC" w:rsidRPr="00EC4561" w:rsidRDefault="003A65CC" w:rsidP="007F3032">
            <w:pPr>
              <w:widowControl w:val="0"/>
              <w:autoSpaceDE w:val="0"/>
              <w:autoSpaceDN w:val="0"/>
              <w:adjustRightInd w:val="0"/>
              <w:spacing w:before="15" w:line="225" w:lineRule="exact"/>
              <w:ind w:left="15"/>
              <w:rPr>
                <w:color w:val="000000"/>
                <w:sz w:val="24"/>
                <w:szCs w:val="24"/>
              </w:rPr>
            </w:pPr>
            <w:r w:rsidRPr="00EC4561">
              <w:rPr>
                <w:color w:val="000000"/>
                <w:sz w:val="24"/>
                <w:szCs w:val="24"/>
              </w:rPr>
              <w:t>ДНК папилломавирусов, ВПЧ (DNA, HPV), (6/11), [Real-time PCR], с определением типа</w:t>
            </w:r>
          </w:p>
        </w:tc>
      </w:tr>
      <w:tr w:rsidR="003A65CC" w:rsidRPr="003A65CC" w:rsidTr="007F3032">
        <w:tc>
          <w:tcPr>
            <w:tcW w:w="588" w:type="dxa"/>
          </w:tcPr>
          <w:p w:rsidR="003A65CC" w:rsidRPr="003A65CC" w:rsidRDefault="008D0F82" w:rsidP="00C64476">
            <w:pPr>
              <w:jc w:val="both"/>
              <w:rPr>
                <w:color w:val="000000"/>
              </w:rPr>
            </w:pPr>
            <w:r>
              <w:rPr>
                <w:color w:val="000000"/>
              </w:rPr>
              <w:t>874</w:t>
            </w:r>
          </w:p>
        </w:tc>
        <w:tc>
          <w:tcPr>
            <w:tcW w:w="9300" w:type="dxa"/>
            <w:vAlign w:val="center"/>
          </w:tcPr>
          <w:p w:rsidR="003A65CC" w:rsidRPr="00EC4561" w:rsidRDefault="003A65CC" w:rsidP="007F3032">
            <w:pPr>
              <w:widowControl w:val="0"/>
              <w:autoSpaceDE w:val="0"/>
              <w:autoSpaceDN w:val="0"/>
              <w:adjustRightInd w:val="0"/>
              <w:spacing w:before="15" w:line="225" w:lineRule="exact"/>
              <w:ind w:left="15"/>
              <w:rPr>
                <w:color w:val="000000"/>
                <w:sz w:val="24"/>
                <w:szCs w:val="24"/>
              </w:rPr>
            </w:pPr>
            <w:r w:rsidRPr="00EC4561">
              <w:rPr>
                <w:color w:val="000000"/>
                <w:sz w:val="24"/>
                <w:szCs w:val="24"/>
              </w:rPr>
              <w:t>ДНК папилломавирусов, ВПЧ (DNA, HPV), (16, 18, 31, 33, 35, 39, 45, 51, 52, 56, 58, 59), [Real-time PCR], с определением типа</w:t>
            </w:r>
          </w:p>
        </w:tc>
      </w:tr>
      <w:tr w:rsidR="003A65CC" w:rsidRPr="003A65CC" w:rsidTr="007F3032">
        <w:tc>
          <w:tcPr>
            <w:tcW w:w="588" w:type="dxa"/>
          </w:tcPr>
          <w:p w:rsidR="003A65CC" w:rsidRPr="003A65CC" w:rsidRDefault="008D0F82" w:rsidP="00C64476">
            <w:pPr>
              <w:jc w:val="both"/>
              <w:rPr>
                <w:color w:val="000000"/>
              </w:rPr>
            </w:pPr>
            <w:r>
              <w:rPr>
                <w:color w:val="000000"/>
              </w:rPr>
              <w:lastRenderedPageBreak/>
              <w:t>875</w:t>
            </w:r>
          </w:p>
        </w:tc>
        <w:tc>
          <w:tcPr>
            <w:tcW w:w="9300" w:type="dxa"/>
            <w:vAlign w:val="center"/>
          </w:tcPr>
          <w:p w:rsidR="003A65CC" w:rsidRPr="00EC4561" w:rsidRDefault="003A65CC" w:rsidP="007F3032">
            <w:pPr>
              <w:widowControl w:val="0"/>
              <w:autoSpaceDE w:val="0"/>
              <w:autoSpaceDN w:val="0"/>
              <w:adjustRightInd w:val="0"/>
              <w:spacing w:before="15" w:line="225" w:lineRule="exact"/>
              <w:ind w:left="15"/>
              <w:rPr>
                <w:color w:val="000000"/>
                <w:sz w:val="24"/>
                <w:szCs w:val="24"/>
              </w:rPr>
            </w:pPr>
            <w:r w:rsidRPr="00EC4561">
              <w:rPr>
                <w:color w:val="000000"/>
                <w:sz w:val="24"/>
                <w:szCs w:val="24"/>
              </w:rPr>
              <w:t>ДНК папилломавирусов, ВПЧ (DNA, HPV), (16, 18, 31, 33, 35, 39, 45, 51, 52, 56, 58, 59, 66, 68), [Real-time PCR], без определения типа</w:t>
            </w:r>
          </w:p>
        </w:tc>
      </w:tr>
      <w:tr w:rsidR="003A65CC" w:rsidRPr="003A65CC" w:rsidTr="007F3032">
        <w:tc>
          <w:tcPr>
            <w:tcW w:w="588" w:type="dxa"/>
          </w:tcPr>
          <w:p w:rsidR="003A65CC" w:rsidRPr="003A65CC" w:rsidRDefault="008D0F82" w:rsidP="00C64476">
            <w:pPr>
              <w:jc w:val="both"/>
              <w:rPr>
                <w:color w:val="000000"/>
              </w:rPr>
            </w:pPr>
            <w:r>
              <w:rPr>
                <w:color w:val="000000"/>
              </w:rPr>
              <w:t>876</w:t>
            </w:r>
          </w:p>
        </w:tc>
        <w:tc>
          <w:tcPr>
            <w:tcW w:w="9300" w:type="dxa"/>
            <w:vAlign w:val="center"/>
          </w:tcPr>
          <w:p w:rsidR="003A65CC" w:rsidRPr="00EC4561" w:rsidRDefault="003A65CC" w:rsidP="007F3032">
            <w:pPr>
              <w:widowControl w:val="0"/>
              <w:autoSpaceDE w:val="0"/>
              <w:autoSpaceDN w:val="0"/>
              <w:adjustRightInd w:val="0"/>
              <w:spacing w:before="15" w:line="225" w:lineRule="exact"/>
              <w:ind w:left="15"/>
              <w:rPr>
                <w:color w:val="000000"/>
                <w:sz w:val="24"/>
                <w:szCs w:val="24"/>
              </w:rPr>
            </w:pPr>
            <w:r w:rsidRPr="00EC4561">
              <w:rPr>
                <w:color w:val="000000"/>
                <w:sz w:val="24"/>
                <w:szCs w:val="24"/>
              </w:rPr>
              <w:t>ДНК папилломавирусов, ВПЧ (DNA, HPV), (16, 18, 31, 33, 35, 39, 45, 51, 52, 56, 58, 59, 66, 68), [Real-time PCR], с определением типа</w:t>
            </w:r>
          </w:p>
        </w:tc>
      </w:tr>
      <w:tr w:rsidR="003A65CC" w:rsidRPr="003A65CC" w:rsidTr="007F3032">
        <w:tc>
          <w:tcPr>
            <w:tcW w:w="588" w:type="dxa"/>
          </w:tcPr>
          <w:p w:rsidR="003A65CC" w:rsidRPr="003A65CC" w:rsidRDefault="008D0F82" w:rsidP="00C64476">
            <w:pPr>
              <w:jc w:val="both"/>
              <w:rPr>
                <w:color w:val="000000"/>
              </w:rPr>
            </w:pPr>
            <w:r>
              <w:rPr>
                <w:color w:val="000000"/>
              </w:rPr>
              <w:t>877</w:t>
            </w:r>
          </w:p>
        </w:tc>
        <w:tc>
          <w:tcPr>
            <w:tcW w:w="9300" w:type="dxa"/>
            <w:vAlign w:val="center"/>
          </w:tcPr>
          <w:p w:rsidR="003A65CC" w:rsidRPr="00EC4561" w:rsidRDefault="003A65CC" w:rsidP="007F3032">
            <w:pPr>
              <w:widowControl w:val="0"/>
              <w:autoSpaceDE w:val="0"/>
              <w:autoSpaceDN w:val="0"/>
              <w:adjustRightInd w:val="0"/>
              <w:spacing w:before="15" w:line="225" w:lineRule="exact"/>
              <w:ind w:left="15"/>
              <w:rPr>
                <w:color w:val="000000"/>
                <w:sz w:val="24"/>
                <w:szCs w:val="24"/>
              </w:rPr>
            </w:pPr>
            <w:r w:rsidRPr="00EC4561">
              <w:rPr>
                <w:color w:val="000000"/>
                <w:sz w:val="24"/>
                <w:szCs w:val="24"/>
              </w:rPr>
              <w:t>ДНК папилломавирусов, ВПЧ (DNA, HPV), (16/18), [Real-time PCR], с определением типа</w:t>
            </w:r>
          </w:p>
        </w:tc>
      </w:tr>
      <w:tr w:rsidR="003A65CC" w:rsidRPr="003A65CC" w:rsidTr="007F3032">
        <w:tc>
          <w:tcPr>
            <w:tcW w:w="588" w:type="dxa"/>
          </w:tcPr>
          <w:p w:rsidR="003A65CC" w:rsidRPr="003A65CC" w:rsidRDefault="008D0F82" w:rsidP="00C64476">
            <w:pPr>
              <w:jc w:val="both"/>
              <w:rPr>
                <w:color w:val="000000"/>
              </w:rPr>
            </w:pPr>
            <w:r>
              <w:rPr>
                <w:color w:val="000000"/>
              </w:rPr>
              <w:t>878</w:t>
            </w:r>
          </w:p>
        </w:tc>
        <w:tc>
          <w:tcPr>
            <w:tcW w:w="9300" w:type="dxa"/>
            <w:vAlign w:val="center"/>
          </w:tcPr>
          <w:p w:rsidR="003A65CC" w:rsidRPr="00EC4561" w:rsidRDefault="003A65CC" w:rsidP="007F3032">
            <w:pPr>
              <w:widowControl w:val="0"/>
              <w:autoSpaceDE w:val="0"/>
              <w:autoSpaceDN w:val="0"/>
              <w:adjustRightInd w:val="0"/>
              <w:spacing w:before="15" w:line="225" w:lineRule="exact"/>
              <w:ind w:left="15"/>
              <w:rPr>
                <w:color w:val="000000"/>
                <w:sz w:val="24"/>
                <w:szCs w:val="24"/>
              </w:rPr>
            </w:pPr>
            <w:r w:rsidRPr="00EC4561">
              <w:rPr>
                <w:color w:val="000000"/>
                <w:sz w:val="24"/>
                <w:szCs w:val="24"/>
              </w:rPr>
              <w:t>ДНК папилломавирусов, ВПЧ (DNA, HPV), (31/33), [Real-time PCR], с определением типа</w:t>
            </w:r>
          </w:p>
        </w:tc>
      </w:tr>
      <w:tr w:rsidR="003A65CC" w:rsidRPr="003A65CC" w:rsidTr="007F3032">
        <w:tc>
          <w:tcPr>
            <w:tcW w:w="588" w:type="dxa"/>
          </w:tcPr>
          <w:p w:rsidR="003A65CC" w:rsidRPr="003A65CC" w:rsidRDefault="008D0F82" w:rsidP="00C64476">
            <w:pPr>
              <w:jc w:val="both"/>
              <w:rPr>
                <w:color w:val="000000"/>
              </w:rPr>
            </w:pPr>
            <w:r>
              <w:rPr>
                <w:color w:val="000000"/>
              </w:rPr>
              <w:t>879</w:t>
            </w:r>
          </w:p>
        </w:tc>
        <w:tc>
          <w:tcPr>
            <w:tcW w:w="9300" w:type="dxa"/>
            <w:vAlign w:val="center"/>
          </w:tcPr>
          <w:p w:rsidR="003A65CC" w:rsidRPr="00EC4561" w:rsidRDefault="003A65CC" w:rsidP="007F3032">
            <w:pPr>
              <w:widowControl w:val="0"/>
              <w:autoSpaceDE w:val="0"/>
              <w:autoSpaceDN w:val="0"/>
              <w:adjustRightInd w:val="0"/>
              <w:spacing w:before="15" w:line="225" w:lineRule="exact"/>
              <w:ind w:left="15"/>
              <w:rPr>
                <w:color w:val="000000"/>
                <w:sz w:val="24"/>
                <w:szCs w:val="24"/>
              </w:rPr>
            </w:pPr>
            <w:r w:rsidRPr="00EC4561">
              <w:rPr>
                <w:color w:val="000000"/>
                <w:sz w:val="24"/>
                <w:szCs w:val="24"/>
              </w:rPr>
              <w:t>ДНК папилломавирусов, ВПЧ (DNA, HPV), (31/33), [Real-time PCR], с определением типа, количественно</w:t>
            </w:r>
          </w:p>
        </w:tc>
      </w:tr>
      <w:tr w:rsidR="003A65CC" w:rsidRPr="003A65CC" w:rsidTr="007F3032">
        <w:tc>
          <w:tcPr>
            <w:tcW w:w="588" w:type="dxa"/>
          </w:tcPr>
          <w:p w:rsidR="003A65CC" w:rsidRPr="003A65CC" w:rsidRDefault="008D0F82" w:rsidP="00C64476">
            <w:pPr>
              <w:jc w:val="both"/>
              <w:rPr>
                <w:color w:val="000000"/>
              </w:rPr>
            </w:pPr>
            <w:r>
              <w:rPr>
                <w:color w:val="000000"/>
              </w:rPr>
              <w:t>880</w:t>
            </w:r>
          </w:p>
        </w:tc>
        <w:tc>
          <w:tcPr>
            <w:tcW w:w="9300" w:type="dxa"/>
            <w:vAlign w:val="center"/>
          </w:tcPr>
          <w:p w:rsidR="003A65CC" w:rsidRPr="00EC4561" w:rsidRDefault="003A65CC" w:rsidP="007F3032">
            <w:pPr>
              <w:widowControl w:val="0"/>
              <w:autoSpaceDE w:val="0"/>
              <w:autoSpaceDN w:val="0"/>
              <w:adjustRightInd w:val="0"/>
              <w:spacing w:before="15" w:line="225" w:lineRule="exact"/>
              <w:ind w:left="15"/>
              <w:rPr>
                <w:color w:val="000000"/>
                <w:sz w:val="24"/>
                <w:szCs w:val="24"/>
              </w:rPr>
            </w:pPr>
            <w:r w:rsidRPr="00EC4561">
              <w:rPr>
                <w:color w:val="000000"/>
                <w:sz w:val="24"/>
                <w:szCs w:val="24"/>
              </w:rPr>
              <w:t>ДНК папилломавирусов, ВПЧ (DNA, HPV), (КВМ, 6, 11, 16, 18, 31, 33, 35, 39, 45, 51, 52, 56, 58, 59), [Real-time PCR], с определением типа, количественно</w:t>
            </w:r>
          </w:p>
        </w:tc>
      </w:tr>
      <w:tr w:rsidR="003A65CC" w:rsidRPr="003A65CC" w:rsidTr="007F3032">
        <w:tc>
          <w:tcPr>
            <w:tcW w:w="588" w:type="dxa"/>
          </w:tcPr>
          <w:p w:rsidR="003A65CC" w:rsidRPr="003A65CC" w:rsidRDefault="008D0F82" w:rsidP="00C64476">
            <w:pPr>
              <w:jc w:val="both"/>
              <w:rPr>
                <w:color w:val="000000"/>
              </w:rPr>
            </w:pPr>
            <w:r>
              <w:rPr>
                <w:color w:val="000000"/>
              </w:rPr>
              <w:t>881</w:t>
            </w:r>
          </w:p>
        </w:tc>
        <w:tc>
          <w:tcPr>
            <w:tcW w:w="9300" w:type="dxa"/>
            <w:vAlign w:val="center"/>
          </w:tcPr>
          <w:p w:rsidR="003A65CC" w:rsidRPr="00EC4561" w:rsidRDefault="003A65CC" w:rsidP="007F3032">
            <w:pPr>
              <w:widowControl w:val="0"/>
              <w:autoSpaceDE w:val="0"/>
              <w:autoSpaceDN w:val="0"/>
              <w:adjustRightInd w:val="0"/>
              <w:spacing w:before="15" w:line="225" w:lineRule="exact"/>
              <w:ind w:left="15"/>
              <w:rPr>
                <w:color w:val="000000"/>
                <w:sz w:val="24"/>
                <w:szCs w:val="24"/>
              </w:rPr>
            </w:pPr>
            <w:r w:rsidRPr="00EC4561">
              <w:rPr>
                <w:color w:val="000000"/>
                <w:sz w:val="24"/>
                <w:szCs w:val="24"/>
              </w:rPr>
              <w:t>ДНК папилломавирусов, ВПЧ (DNA, HPV), (КВМ, 6/11), [Real-time PCR], с определением типа, количественно</w:t>
            </w:r>
          </w:p>
        </w:tc>
      </w:tr>
      <w:tr w:rsidR="003A65CC" w:rsidRPr="003A65CC" w:rsidTr="007F3032">
        <w:tc>
          <w:tcPr>
            <w:tcW w:w="588" w:type="dxa"/>
          </w:tcPr>
          <w:p w:rsidR="003A65CC" w:rsidRPr="003A65CC" w:rsidRDefault="008D0F82" w:rsidP="00C64476">
            <w:pPr>
              <w:jc w:val="both"/>
              <w:rPr>
                <w:color w:val="000000"/>
              </w:rPr>
            </w:pPr>
            <w:r>
              <w:rPr>
                <w:color w:val="000000"/>
              </w:rPr>
              <w:t>882</w:t>
            </w:r>
          </w:p>
        </w:tc>
        <w:tc>
          <w:tcPr>
            <w:tcW w:w="9300" w:type="dxa"/>
            <w:vAlign w:val="center"/>
          </w:tcPr>
          <w:p w:rsidR="003A65CC" w:rsidRPr="00EC4561" w:rsidRDefault="003A65CC" w:rsidP="007F3032">
            <w:pPr>
              <w:widowControl w:val="0"/>
              <w:autoSpaceDE w:val="0"/>
              <w:autoSpaceDN w:val="0"/>
              <w:adjustRightInd w:val="0"/>
              <w:spacing w:before="15" w:line="225" w:lineRule="exact"/>
              <w:ind w:left="15"/>
              <w:rPr>
                <w:color w:val="000000"/>
                <w:sz w:val="24"/>
                <w:szCs w:val="24"/>
              </w:rPr>
            </w:pPr>
            <w:r w:rsidRPr="00EC4561">
              <w:rPr>
                <w:color w:val="000000"/>
                <w:sz w:val="24"/>
                <w:szCs w:val="24"/>
              </w:rPr>
              <w:t>ДНК папилломавирусов, ВПЧ (DNA, HPV), (КВМ, 16, 18, 31, 33, 35, 39, 45, 51, 52, 56, 58, 59), [Real-time PCR], с определением типа, количественно</w:t>
            </w:r>
          </w:p>
        </w:tc>
      </w:tr>
      <w:tr w:rsidR="003A65CC" w:rsidRPr="003A65CC" w:rsidTr="007F3032">
        <w:tc>
          <w:tcPr>
            <w:tcW w:w="588" w:type="dxa"/>
          </w:tcPr>
          <w:p w:rsidR="003A65CC" w:rsidRPr="003A65CC" w:rsidRDefault="008D0F82" w:rsidP="00C64476">
            <w:pPr>
              <w:jc w:val="both"/>
              <w:rPr>
                <w:color w:val="000000"/>
              </w:rPr>
            </w:pPr>
            <w:r>
              <w:rPr>
                <w:color w:val="000000"/>
              </w:rPr>
              <w:t>883</w:t>
            </w:r>
          </w:p>
        </w:tc>
        <w:tc>
          <w:tcPr>
            <w:tcW w:w="9300" w:type="dxa"/>
            <w:vAlign w:val="center"/>
          </w:tcPr>
          <w:p w:rsidR="003A65CC" w:rsidRPr="00EC4561" w:rsidRDefault="003A65CC" w:rsidP="007F3032">
            <w:pPr>
              <w:widowControl w:val="0"/>
              <w:autoSpaceDE w:val="0"/>
              <w:autoSpaceDN w:val="0"/>
              <w:adjustRightInd w:val="0"/>
              <w:spacing w:before="15" w:line="225" w:lineRule="exact"/>
              <w:ind w:left="15"/>
              <w:rPr>
                <w:color w:val="000000"/>
                <w:sz w:val="24"/>
                <w:szCs w:val="24"/>
              </w:rPr>
            </w:pPr>
            <w:r w:rsidRPr="00EC4561">
              <w:rPr>
                <w:color w:val="000000"/>
                <w:sz w:val="24"/>
                <w:szCs w:val="24"/>
              </w:rPr>
              <w:t>ДНК папилломавирусов, ВПЧ (DNA, HPV), (КВМ, 16/18), [Real-time PCR], с определением типа, количественно</w:t>
            </w:r>
          </w:p>
        </w:tc>
      </w:tr>
      <w:tr w:rsidR="003A65CC" w:rsidRPr="003A65CC" w:rsidTr="007F3032">
        <w:tc>
          <w:tcPr>
            <w:tcW w:w="588" w:type="dxa"/>
          </w:tcPr>
          <w:p w:rsidR="003A65CC" w:rsidRPr="003A65CC" w:rsidRDefault="008D0F82" w:rsidP="00C64476">
            <w:pPr>
              <w:jc w:val="both"/>
              <w:rPr>
                <w:color w:val="000000"/>
              </w:rPr>
            </w:pPr>
            <w:r>
              <w:rPr>
                <w:color w:val="000000"/>
              </w:rPr>
              <w:t>884</w:t>
            </w:r>
          </w:p>
        </w:tc>
        <w:tc>
          <w:tcPr>
            <w:tcW w:w="9300" w:type="dxa"/>
            <w:vAlign w:val="center"/>
          </w:tcPr>
          <w:p w:rsidR="003A65CC" w:rsidRPr="00EC4561" w:rsidRDefault="003A65CC" w:rsidP="007F3032">
            <w:pPr>
              <w:widowControl w:val="0"/>
              <w:autoSpaceDE w:val="0"/>
              <w:autoSpaceDN w:val="0"/>
              <w:adjustRightInd w:val="0"/>
              <w:spacing w:before="15" w:line="225" w:lineRule="exact"/>
              <w:ind w:left="15"/>
              <w:rPr>
                <w:color w:val="000000"/>
                <w:sz w:val="24"/>
                <w:szCs w:val="24"/>
              </w:rPr>
            </w:pPr>
            <w:r w:rsidRPr="00EC4561">
              <w:rPr>
                <w:color w:val="000000"/>
                <w:sz w:val="24"/>
                <w:szCs w:val="24"/>
              </w:rPr>
              <w:t>ДНК пневмоцисты (Pneumocystis carinii),  [Real-time PCR], ротоглотка</w:t>
            </w:r>
          </w:p>
        </w:tc>
      </w:tr>
      <w:tr w:rsidR="003A65CC" w:rsidRPr="003A65CC" w:rsidTr="007F3032">
        <w:tc>
          <w:tcPr>
            <w:tcW w:w="588" w:type="dxa"/>
          </w:tcPr>
          <w:p w:rsidR="003A65CC" w:rsidRPr="003A65CC" w:rsidRDefault="008D0F82" w:rsidP="00C64476">
            <w:pPr>
              <w:jc w:val="both"/>
              <w:rPr>
                <w:color w:val="000000"/>
              </w:rPr>
            </w:pPr>
            <w:r>
              <w:rPr>
                <w:color w:val="000000"/>
              </w:rPr>
              <w:t>885</w:t>
            </w:r>
          </w:p>
        </w:tc>
        <w:tc>
          <w:tcPr>
            <w:tcW w:w="9300" w:type="dxa"/>
            <w:vAlign w:val="center"/>
          </w:tcPr>
          <w:p w:rsidR="003A65CC" w:rsidRPr="00EC4561" w:rsidRDefault="003A65CC" w:rsidP="007F3032">
            <w:pPr>
              <w:widowControl w:val="0"/>
              <w:autoSpaceDE w:val="0"/>
              <w:autoSpaceDN w:val="0"/>
              <w:adjustRightInd w:val="0"/>
              <w:spacing w:before="15" w:line="225" w:lineRule="exact"/>
              <w:ind w:left="15"/>
              <w:rPr>
                <w:color w:val="000000"/>
                <w:sz w:val="24"/>
                <w:szCs w:val="24"/>
              </w:rPr>
            </w:pPr>
            <w:r w:rsidRPr="00EC4561">
              <w:rPr>
                <w:color w:val="000000"/>
                <w:sz w:val="24"/>
                <w:szCs w:val="24"/>
              </w:rPr>
              <w:t>ДНК стафилококка золотистого (DNA, Staphylococcus aureus), [Real-time PCR]</w:t>
            </w:r>
          </w:p>
        </w:tc>
      </w:tr>
      <w:tr w:rsidR="003A65CC" w:rsidRPr="003A65CC" w:rsidTr="007F3032">
        <w:tc>
          <w:tcPr>
            <w:tcW w:w="588" w:type="dxa"/>
          </w:tcPr>
          <w:p w:rsidR="003A65CC" w:rsidRPr="003A65CC" w:rsidRDefault="008D0F82" w:rsidP="00C64476">
            <w:pPr>
              <w:jc w:val="both"/>
              <w:rPr>
                <w:color w:val="000000"/>
              </w:rPr>
            </w:pPr>
            <w:r>
              <w:rPr>
                <w:color w:val="000000"/>
              </w:rPr>
              <w:t>886</w:t>
            </w:r>
          </w:p>
        </w:tc>
        <w:tc>
          <w:tcPr>
            <w:tcW w:w="9300" w:type="dxa"/>
            <w:vAlign w:val="center"/>
          </w:tcPr>
          <w:p w:rsidR="003A65CC" w:rsidRPr="00EC4561" w:rsidRDefault="003A65CC" w:rsidP="007F3032">
            <w:pPr>
              <w:widowControl w:val="0"/>
              <w:autoSpaceDE w:val="0"/>
              <w:autoSpaceDN w:val="0"/>
              <w:adjustRightInd w:val="0"/>
              <w:spacing w:before="15" w:line="225" w:lineRule="exact"/>
              <w:ind w:left="15"/>
              <w:rPr>
                <w:color w:val="000000"/>
                <w:sz w:val="24"/>
                <w:szCs w:val="24"/>
              </w:rPr>
            </w:pPr>
            <w:r w:rsidRPr="00EC4561">
              <w:rPr>
                <w:color w:val="000000"/>
                <w:sz w:val="24"/>
                <w:szCs w:val="24"/>
              </w:rPr>
              <w:t>ДНК стрептококка пневмония (DNA, Streptococcus pneumoniae), [Real-time PCR], мазок респираторный</w:t>
            </w:r>
          </w:p>
        </w:tc>
      </w:tr>
      <w:tr w:rsidR="003A65CC" w:rsidRPr="003A65CC" w:rsidTr="007F3032">
        <w:tc>
          <w:tcPr>
            <w:tcW w:w="588" w:type="dxa"/>
          </w:tcPr>
          <w:p w:rsidR="003A65CC" w:rsidRPr="003A65CC" w:rsidRDefault="008D0F82" w:rsidP="00C64476">
            <w:pPr>
              <w:jc w:val="both"/>
              <w:rPr>
                <w:color w:val="000000"/>
              </w:rPr>
            </w:pPr>
            <w:r>
              <w:rPr>
                <w:color w:val="000000"/>
              </w:rPr>
              <w:t>887</w:t>
            </w:r>
          </w:p>
        </w:tc>
        <w:tc>
          <w:tcPr>
            <w:tcW w:w="9300" w:type="dxa"/>
            <w:vAlign w:val="center"/>
          </w:tcPr>
          <w:p w:rsidR="003A65CC" w:rsidRPr="00EC4561" w:rsidRDefault="003A65CC" w:rsidP="007F3032">
            <w:pPr>
              <w:widowControl w:val="0"/>
              <w:autoSpaceDE w:val="0"/>
              <w:autoSpaceDN w:val="0"/>
              <w:adjustRightInd w:val="0"/>
              <w:spacing w:before="15" w:line="225" w:lineRule="exact"/>
              <w:ind w:left="15"/>
              <w:rPr>
                <w:color w:val="000000"/>
                <w:sz w:val="24"/>
                <w:szCs w:val="24"/>
              </w:rPr>
            </w:pPr>
            <w:r w:rsidRPr="00EC4561">
              <w:rPr>
                <w:color w:val="000000"/>
                <w:sz w:val="24"/>
                <w:szCs w:val="24"/>
              </w:rPr>
              <w:t>ДНК хламидии пневмония (DNA, Chlamydia pneumoniae), [Real-time PCR]</w:t>
            </w:r>
          </w:p>
        </w:tc>
      </w:tr>
      <w:tr w:rsidR="003A65CC" w:rsidRPr="003A65CC" w:rsidTr="007F3032">
        <w:tc>
          <w:tcPr>
            <w:tcW w:w="588" w:type="dxa"/>
          </w:tcPr>
          <w:p w:rsidR="003A65CC" w:rsidRPr="003A65CC" w:rsidRDefault="008D0F82" w:rsidP="00C64476">
            <w:pPr>
              <w:jc w:val="both"/>
              <w:rPr>
                <w:color w:val="000000"/>
              </w:rPr>
            </w:pPr>
            <w:r>
              <w:rPr>
                <w:color w:val="000000"/>
              </w:rPr>
              <w:t>888</w:t>
            </w:r>
          </w:p>
        </w:tc>
        <w:tc>
          <w:tcPr>
            <w:tcW w:w="9300" w:type="dxa"/>
            <w:vAlign w:val="center"/>
          </w:tcPr>
          <w:p w:rsidR="003A65CC" w:rsidRPr="00EC4561" w:rsidRDefault="003A65CC" w:rsidP="007F3032">
            <w:pPr>
              <w:widowControl w:val="0"/>
              <w:autoSpaceDE w:val="0"/>
              <w:autoSpaceDN w:val="0"/>
              <w:adjustRightInd w:val="0"/>
              <w:spacing w:before="15" w:line="225" w:lineRule="exact"/>
              <w:ind w:left="15"/>
              <w:rPr>
                <w:color w:val="000000"/>
                <w:sz w:val="24"/>
                <w:szCs w:val="24"/>
              </w:rPr>
            </w:pPr>
            <w:r w:rsidRPr="00EC4561">
              <w:rPr>
                <w:color w:val="000000"/>
                <w:sz w:val="24"/>
                <w:szCs w:val="24"/>
              </w:rPr>
              <w:t>ДНК цитомегаловируса (Cytomegalovirus), ликвор</w:t>
            </w:r>
          </w:p>
        </w:tc>
      </w:tr>
      <w:tr w:rsidR="003A65CC" w:rsidRPr="003A65CC" w:rsidTr="007F3032">
        <w:tc>
          <w:tcPr>
            <w:tcW w:w="588" w:type="dxa"/>
          </w:tcPr>
          <w:p w:rsidR="003A65CC" w:rsidRPr="003A65CC" w:rsidRDefault="008D0F82" w:rsidP="00C64476">
            <w:pPr>
              <w:jc w:val="both"/>
              <w:rPr>
                <w:color w:val="000000"/>
              </w:rPr>
            </w:pPr>
            <w:r>
              <w:rPr>
                <w:color w:val="000000"/>
              </w:rPr>
              <w:t>889</w:t>
            </w:r>
          </w:p>
        </w:tc>
        <w:tc>
          <w:tcPr>
            <w:tcW w:w="9300" w:type="dxa"/>
            <w:vAlign w:val="center"/>
          </w:tcPr>
          <w:p w:rsidR="003A65CC" w:rsidRPr="00EC4561" w:rsidRDefault="003A65CC" w:rsidP="007F3032">
            <w:pPr>
              <w:widowControl w:val="0"/>
              <w:autoSpaceDE w:val="0"/>
              <w:autoSpaceDN w:val="0"/>
              <w:adjustRightInd w:val="0"/>
              <w:spacing w:before="15" w:line="225" w:lineRule="exact"/>
              <w:ind w:left="15"/>
              <w:rPr>
                <w:color w:val="000000"/>
                <w:sz w:val="24"/>
                <w:szCs w:val="24"/>
              </w:rPr>
            </w:pPr>
            <w:r w:rsidRPr="00EC4561">
              <w:rPr>
                <w:color w:val="000000"/>
                <w:sz w:val="24"/>
                <w:szCs w:val="24"/>
              </w:rPr>
              <w:t>ДНК цитомегаловируса (Cytomegalovirus), соскоб кожи</w:t>
            </w:r>
          </w:p>
        </w:tc>
      </w:tr>
      <w:tr w:rsidR="003A65CC" w:rsidRPr="003A65CC" w:rsidTr="007F3032">
        <w:tc>
          <w:tcPr>
            <w:tcW w:w="588" w:type="dxa"/>
          </w:tcPr>
          <w:p w:rsidR="003A65CC" w:rsidRPr="003A65CC" w:rsidRDefault="008D0F82" w:rsidP="00C64476">
            <w:pPr>
              <w:jc w:val="both"/>
              <w:rPr>
                <w:color w:val="000000"/>
              </w:rPr>
            </w:pPr>
            <w:r>
              <w:rPr>
                <w:color w:val="000000"/>
              </w:rPr>
              <w:t>890</w:t>
            </w:r>
          </w:p>
        </w:tc>
        <w:tc>
          <w:tcPr>
            <w:tcW w:w="9300" w:type="dxa"/>
            <w:vAlign w:val="center"/>
          </w:tcPr>
          <w:p w:rsidR="003A65CC" w:rsidRPr="00EC4561" w:rsidRDefault="003A65CC" w:rsidP="007F3032">
            <w:pPr>
              <w:widowControl w:val="0"/>
              <w:autoSpaceDE w:val="0"/>
              <w:autoSpaceDN w:val="0"/>
              <w:adjustRightInd w:val="0"/>
              <w:spacing w:before="15" w:line="225" w:lineRule="exact"/>
              <w:ind w:left="15"/>
              <w:rPr>
                <w:color w:val="000000"/>
                <w:sz w:val="24"/>
                <w:szCs w:val="24"/>
              </w:rPr>
            </w:pPr>
            <w:r w:rsidRPr="00EC4561">
              <w:rPr>
                <w:color w:val="000000"/>
                <w:sz w:val="24"/>
                <w:szCs w:val="24"/>
              </w:rPr>
              <w:t>ДНК цитомегаловируса (DNA, Cytomegalovirus), [Real-time PCR], кровь, количественное определение</w:t>
            </w:r>
          </w:p>
        </w:tc>
      </w:tr>
      <w:tr w:rsidR="003A65CC" w:rsidRPr="003A65CC" w:rsidTr="007F3032">
        <w:tc>
          <w:tcPr>
            <w:tcW w:w="588" w:type="dxa"/>
          </w:tcPr>
          <w:p w:rsidR="003A65CC" w:rsidRPr="003A65CC" w:rsidRDefault="008D0F82" w:rsidP="00C64476">
            <w:pPr>
              <w:jc w:val="both"/>
              <w:rPr>
                <w:color w:val="000000"/>
              </w:rPr>
            </w:pPr>
            <w:r>
              <w:rPr>
                <w:color w:val="000000"/>
              </w:rPr>
              <w:t>891</w:t>
            </w:r>
          </w:p>
        </w:tc>
        <w:tc>
          <w:tcPr>
            <w:tcW w:w="9300" w:type="dxa"/>
            <w:vAlign w:val="center"/>
          </w:tcPr>
          <w:p w:rsidR="003A65CC" w:rsidRPr="00EC4561" w:rsidRDefault="003A65CC" w:rsidP="007F3032">
            <w:pPr>
              <w:widowControl w:val="0"/>
              <w:autoSpaceDE w:val="0"/>
              <w:autoSpaceDN w:val="0"/>
              <w:adjustRightInd w:val="0"/>
              <w:spacing w:before="15" w:line="225" w:lineRule="exact"/>
              <w:ind w:left="15"/>
              <w:rPr>
                <w:color w:val="000000"/>
                <w:sz w:val="24"/>
                <w:szCs w:val="24"/>
              </w:rPr>
            </w:pPr>
            <w:r w:rsidRPr="00EC4561">
              <w:rPr>
                <w:color w:val="000000"/>
                <w:sz w:val="24"/>
                <w:szCs w:val="24"/>
              </w:rPr>
              <w:t>ДНК цитомегаловируса (DNA, Cytomegalovirus), [Real-time PCR], секрет простаты</w:t>
            </w:r>
          </w:p>
        </w:tc>
      </w:tr>
      <w:tr w:rsidR="003A65CC" w:rsidRPr="003A65CC" w:rsidTr="007F3032">
        <w:tc>
          <w:tcPr>
            <w:tcW w:w="588" w:type="dxa"/>
          </w:tcPr>
          <w:p w:rsidR="003A65CC" w:rsidRPr="003A65CC" w:rsidRDefault="008D0F82" w:rsidP="00C64476">
            <w:pPr>
              <w:jc w:val="both"/>
              <w:rPr>
                <w:color w:val="000000"/>
              </w:rPr>
            </w:pPr>
            <w:r>
              <w:rPr>
                <w:color w:val="000000"/>
              </w:rPr>
              <w:t>892</w:t>
            </w:r>
          </w:p>
        </w:tc>
        <w:tc>
          <w:tcPr>
            <w:tcW w:w="9300" w:type="dxa"/>
            <w:vAlign w:val="center"/>
          </w:tcPr>
          <w:p w:rsidR="003A65CC" w:rsidRPr="00EC4561" w:rsidRDefault="003A65CC" w:rsidP="007F3032">
            <w:pPr>
              <w:widowControl w:val="0"/>
              <w:autoSpaceDE w:val="0"/>
              <w:autoSpaceDN w:val="0"/>
              <w:adjustRightInd w:val="0"/>
              <w:spacing w:before="15" w:line="225" w:lineRule="exact"/>
              <w:ind w:left="15"/>
              <w:rPr>
                <w:color w:val="000000"/>
                <w:sz w:val="24"/>
                <w:szCs w:val="24"/>
              </w:rPr>
            </w:pPr>
            <w:r w:rsidRPr="00EC4561">
              <w:rPr>
                <w:color w:val="000000"/>
                <w:sz w:val="24"/>
                <w:szCs w:val="24"/>
              </w:rPr>
              <w:t>ИНБИОФЛОР. Выявление возбудителей ИППП (Гонококк, Микоплазма, Хламидии, Трихомонада) (с забором мазка)</w:t>
            </w:r>
          </w:p>
        </w:tc>
      </w:tr>
      <w:tr w:rsidR="007F3032" w:rsidRPr="003A65CC" w:rsidTr="007F3032">
        <w:tc>
          <w:tcPr>
            <w:tcW w:w="588" w:type="dxa"/>
          </w:tcPr>
          <w:p w:rsidR="007F3032" w:rsidRPr="003A65CC" w:rsidRDefault="008D0F82" w:rsidP="00C64476">
            <w:pPr>
              <w:jc w:val="both"/>
              <w:rPr>
                <w:color w:val="000000"/>
              </w:rPr>
            </w:pPr>
            <w:r>
              <w:rPr>
                <w:color w:val="000000"/>
              </w:rPr>
              <w:t>893</w:t>
            </w:r>
          </w:p>
        </w:tc>
        <w:tc>
          <w:tcPr>
            <w:tcW w:w="9300" w:type="dxa"/>
            <w:vAlign w:val="center"/>
          </w:tcPr>
          <w:p w:rsidR="007F3032" w:rsidRPr="00EC4561" w:rsidRDefault="007F3032" w:rsidP="007F3032">
            <w:pPr>
              <w:widowControl w:val="0"/>
              <w:autoSpaceDE w:val="0"/>
              <w:autoSpaceDN w:val="0"/>
              <w:adjustRightInd w:val="0"/>
              <w:spacing w:before="15" w:line="225" w:lineRule="exact"/>
              <w:ind w:left="15"/>
              <w:rPr>
                <w:color w:val="000000"/>
                <w:sz w:val="24"/>
                <w:szCs w:val="24"/>
              </w:rPr>
            </w:pPr>
            <w:r w:rsidRPr="00EC4561">
              <w:rPr>
                <w:color w:val="000000"/>
                <w:sz w:val="24"/>
                <w:szCs w:val="24"/>
              </w:rPr>
              <w:t>Исследование 1 пробы на вирусы (РНК парагриппа 1,2,3,4 типов, РНК респираторно-синцитиальный вирус (hRSv), риновирус (hRv), ДНК Аденовирус В,С и</w:t>
            </w:r>
            <w:proofErr w:type="gramStart"/>
            <w:r w:rsidRPr="00EC4561">
              <w:rPr>
                <w:color w:val="000000"/>
                <w:sz w:val="24"/>
                <w:szCs w:val="24"/>
              </w:rPr>
              <w:t xml:space="preserve"> Е</w:t>
            </w:r>
            <w:proofErr w:type="gramEnd"/>
            <w:r w:rsidRPr="00EC4561">
              <w:rPr>
                <w:color w:val="000000"/>
                <w:sz w:val="24"/>
                <w:szCs w:val="24"/>
              </w:rPr>
              <w:t xml:space="preserve"> (hAdv), [Real-time PCR]</w:t>
            </w:r>
          </w:p>
        </w:tc>
      </w:tr>
      <w:tr w:rsidR="007F3032" w:rsidRPr="003A65CC" w:rsidTr="007F3032">
        <w:tc>
          <w:tcPr>
            <w:tcW w:w="588" w:type="dxa"/>
          </w:tcPr>
          <w:p w:rsidR="007F3032" w:rsidRPr="003A65CC" w:rsidRDefault="008D0F82" w:rsidP="00C64476">
            <w:pPr>
              <w:jc w:val="both"/>
              <w:rPr>
                <w:color w:val="000000"/>
              </w:rPr>
            </w:pPr>
            <w:r>
              <w:rPr>
                <w:color w:val="000000"/>
              </w:rPr>
              <w:t>894</w:t>
            </w:r>
          </w:p>
        </w:tc>
        <w:tc>
          <w:tcPr>
            <w:tcW w:w="9300" w:type="dxa"/>
            <w:vAlign w:val="center"/>
          </w:tcPr>
          <w:p w:rsidR="007F3032" w:rsidRPr="00EC4561" w:rsidRDefault="007F3032" w:rsidP="007F3032">
            <w:pPr>
              <w:widowControl w:val="0"/>
              <w:autoSpaceDE w:val="0"/>
              <w:autoSpaceDN w:val="0"/>
              <w:adjustRightInd w:val="0"/>
              <w:spacing w:before="15" w:line="225" w:lineRule="exact"/>
              <w:ind w:left="15"/>
              <w:rPr>
                <w:color w:val="000000"/>
                <w:sz w:val="24"/>
                <w:szCs w:val="24"/>
              </w:rPr>
            </w:pPr>
            <w:r w:rsidRPr="00EC4561">
              <w:rPr>
                <w:color w:val="000000"/>
                <w:sz w:val="24"/>
                <w:szCs w:val="24"/>
              </w:rPr>
              <w:t>Исследование микробиоценоза кишечника (дисбактериоз)</w:t>
            </w:r>
          </w:p>
        </w:tc>
      </w:tr>
      <w:tr w:rsidR="007F3032" w:rsidRPr="003A65CC" w:rsidTr="007F3032">
        <w:tc>
          <w:tcPr>
            <w:tcW w:w="588" w:type="dxa"/>
          </w:tcPr>
          <w:p w:rsidR="007F3032" w:rsidRPr="003A65CC" w:rsidRDefault="008D0F82" w:rsidP="00C64476">
            <w:pPr>
              <w:jc w:val="both"/>
              <w:rPr>
                <w:color w:val="000000"/>
              </w:rPr>
            </w:pPr>
            <w:r>
              <w:rPr>
                <w:color w:val="000000"/>
              </w:rPr>
              <w:t>895</w:t>
            </w:r>
          </w:p>
        </w:tc>
        <w:tc>
          <w:tcPr>
            <w:tcW w:w="9300" w:type="dxa"/>
            <w:vAlign w:val="center"/>
          </w:tcPr>
          <w:p w:rsidR="007F3032" w:rsidRPr="00EC4561" w:rsidRDefault="007F3032" w:rsidP="007F3032">
            <w:pPr>
              <w:widowControl w:val="0"/>
              <w:autoSpaceDE w:val="0"/>
              <w:autoSpaceDN w:val="0"/>
              <w:adjustRightInd w:val="0"/>
              <w:spacing w:before="15" w:line="225" w:lineRule="exact"/>
              <w:ind w:left="15"/>
              <w:rPr>
                <w:color w:val="000000"/>
                <w:sz w:val="24"/>
                <w:szCs w:val="24"/>
              </w:rPr>
            </w:pPr>
            <w:r w:rsidRPr="00EC4561">
              <w:rPr>
                <w:color w:val="000000"/>
                <w:sz w:val="24"/>
                <w:szCs w:val="24"/>
              </w:rPr>
              <w:t>Комплексное исследование на цитомегаловирус, Эпштейн-Барр, герпес 6 типа (DNA, Cytomegalovirus, Epstein Barr Virus, Human Herpes Virus 6), [Real-time PCR], слюна, количествено</w:t>
            </w:r>
          </w:p>
        </w:tc>
      </w:tr>
      <w:tr w:rsidR="007F3032" w:rsidRPr="003A65CC" w:rsidTr="007F3032">
        <w:tc>
          <w:tcPr>
            <w:tcW w:w="588" w:type="dxa"/>
          </w:tcPr>
          <w:p w:rsidR="007F3032" w:rsidRPr="003A65CC" w:rsidRDefault="008D0F82" w:rsidP="00C64476">
            <w:pPr>
              <w:jc w:val="both"/>
              <w:rPr>
                <w:color w:val="000000"/>
              </w:rPr>
            </w:pPr>
            <w:r>
              <w:rPr>
                <w:color w:val="000000"/>
              </w:rPr>
              <w:t>896</w:t>
            </w:r>
          </w:p>
        </w:tc>
        <w:tc>
          <w:tcPr>
            <w:tcW w:w="9300" w:type="dxa"/>
            <w:vAlign w:val="center"/>
          </w:tcPr>
          <w:p w:rsidR="007F3032" w:rsidRPr="00EC4561" w:rsidRDefault="007F3032" w:rsidP="007F3032">
            <w:pPr>
              <w:widowControl w:val="0"/>
              <w:autoSpaceDE w:val="0"/>
              <w:autoSpaceDN w:val="0"/>
              <w:adjustRightInd w:val="0"/>
              <w:spacing w:before="15" w:line="225" w:lineRule="exact"/>
              <w:ind w:left="15"/>
              <w:rPr>
                <w:color w:val="000000"/>
                <w:sz w:val="24"/>
                <w:szCs w:val="24"/>
              </w:rPr>
            </w:pPr>
            <w:r w:rsidRPr="00EC4561">
              <w:rPr>
                <w:color w:val="000000"/>
                <w:sz w:val="24"/>
                <w:szCs w:val="24"/>
              </w:rPr>
              <w:t>Комплексное исследование на цитомегаловирус, Эпштейн-Барр, герпес 6 типа, (DNA, Cytomegalovirus, Epstein Barr Virus, Human Herpes Virus 6), [Real-time PCR], кровь, количествено</w:t>
            </w:r>
          </w:p>
        </w:tc>
      </w:tr>
      <w:tr w:rsidR="007F3032" w:rsidRPr="003A65CC" w:rsidTr="007F3032">
        <w:tc>
          <w:tcPr>
            <w:tcW w:w="588" w:type="dxa"/>
          </w:tcPr>
          <w:p w:rsidR="007F3032" w:rsidRPr="003A65CC" w:rsidRDefault="008D0F82" w:rsidP="00C64476">
            <w:pPr>
              <w:jc w:val="both"/>
              <w:rPr>
                <w:color w:val="000000"/>
              </w:rPr>
            </w:pPr>
            <w:r>
              <w:rPr>
                <w:color w:val="000000"/>
              </w:rPr>
              <w:t>897</w:t>
            </w:r>
          </w:p>
        </w:tc>
        <w:tc>
          <w:tcPr>
            <w:tcW w:w="9300" w:type="dxa"/>
            <w:vAlign w:val="center"/>
          </w:tcPr>
          <w:p w:rsidR="007F3032" w:rsidRPr="00EC4561" w:rsidRDefault="007F3032" w:rsidP="007F3032">
            <w:pPr>
              <w:widowControl w:val="0"/>
              <w:autoSpaceDE w:val="0"/>
              <w:autoSpaceDN w:val="0"/>
              <w:adjustRightInd w:val="0"/>
              <w:spacing w:before="15" w:line="225" w:lineRule="exact"/>
              <w:ind w:left="15"/>
              <w:rPr>
                <w:color w:val="000000"/>
                <w:sz w:val="24"/>
                <w:szCs w:val="24"/>
              </w:rPr>
            </w:pPr>
            <w:r w:rsidRPr="00EC4561">
              <w:rPr>
                <w:color w:val="000000"/>
                <w:sz w:val="24"/>
                <w:szCs w:val="24"/>
              </w:rPr>
              <w:t>Комплексное исследование на цитомегаловирус, Эпштейн-Барр, герпес 6 типа, (DNA, Cytomegalovirus, Epstein Barr Virus, Human Herpes Virus 6), [Real-time PCR]</w:t>
            </w:r>
            <w:proofErr w:type="gramStart"/>
            <w:r w:rsidRPr="00EC4561">
              <w:rPr>
                <w:color w:val="000000"/>
                <w:sz w:val="24"/>
                <w:szCs w:val="24"/>
              </w:rPr>
              <w:t>.</w:t>
            </w:r>
            <w:proofErr w:type="gramEnd"/>
            <w:r w:rsidRPr="00EC4561">
              <w:rPr>
                <w:color w:val="000000"/>
                <w:sz w:val="24"/>
                <w:szCs w:val="24"/>
              </w:rPr>
              <w:t xml:space="preserve"> </w:t>
            </w:r>
            <w:proofErr w:type="gramStart"/>
            <w:r w:rsidRPr="00EC4561">
              <w:rPr>
                <w:color w:val="000000"/>
                <w:sz w:val="24"/>
                <w:szCs w:val="24"/>
              </w:rPr>
              <w:t>з</w:t>
            </w:r>
            <w:proofErr w:type="gramEnd"/>
            <w:r w:rsidRPr="00EC4561">
              <w:rPr>
                <w:color w:val="000000"/>
                <w:sz w:val="24"/>
                <w:szCs w:val="24"/>
              </w:rPr>
              <w:t>ев, количествено</w:t>
            </w:r>
          </w:p>
        </w:tc>
      </w:tr>
      <w:tr w:rsidR="007F3032" w:rsidRPr="003A65CC" w:rsidTr="007F3032">
        <w:tc>
          <w:tcPr>
            <w:tcW w:w="588" w:type="dxa"/>
          </w:tcPr>
          <w:p w:rsidR="007F3032" w:rsidRPr="003A65CC" w:rsidRDefault="008D0F82" w:rsidP="00C64476">
            <w:pPr>
              <w:jc w:val="both"/>
              <w:rPr>
                <w:color w:val="000000"/>
              </w:rPr>
            </w:pPr>
            <w:r>
              <w:rPr>
                <w:color w:val="000000"/>
              </w:rPr>
              <w:t>898</w:t>
            </w:r>
          </w:p>
        </w:tc>
        <w:tc>
          <w:tcPr>
            <w:tcW w:w="9300" w:type="dxa"/>
            <w:vAlign w:val="center"/>
          </w:tcPr>
          <w:p w:rsidR="007F3032" w:rsidRPr="00EC4561" w:rsidRDefault="007F3032" w:rsidP="007F3032">
            <w:pPr>
              <w:widowControl w:val="0"/>
              <w:autoSpaceDE w:val="0"/>
              <w:autoSpaceDN w:val="0"/>
              <w:adjustRightInd w:val="0"/>
              <w:spacing w:before="15" w:line="225" w:lineRule="exact"/>
              <w:ind w:left="15"/>
              <w:rPr>
                <w:color w:val="000000"/>
                <w:sz w:val="24"/>
                <w:szCs w:val="24"/>
              </w:rPr>
            </w:pPr>
            <w:r w:rsidRPr="00EC4561">
              <w:rPr>
                <w:color w:val="000000"/>
                <w:sz w:val="24"/>
                <w:szCs w:val="24"/>
              </w:rPr>
              <w:t>Минимальный профиль ЗППП (Вирус простого герпеса 1 и 2 типа, Гонококк, Трихомонада, Хламидии, Цитомегаловирус)</w:t>
            </w:r>
          </w:p>
        </w:tc>
      </w:tr>
      <w:tr w:rsidR="007F3032" w:rsidRPr="003A65CC" w:rsidTr="007F3032">
        <w:tc>
          <w:tcPr>
            <w:tcW w:w="588" w:type="dxa"/>
          </w:tcPr>
          <w:p w:rsidR="007F3032" w:rsidRPr="003A65CC" w:rsidRDefault="008D0F82" w:rsidP="00C64476">
            <w:pPr>
              <w:jc w:val="both"/>
              <w:rPr>
                <w:color w:val="000000"/>
              </w:rPr>
            </w:pPr>
            <w:r>
              <w:rPr>
                <w:color w:val="000000"/>
              </w:rPr>
              <w:t>899</w:t>
            </w:r>
          </w:p>
        </w:tc>
        <w:tc>
          <w:tcPr>
            <w:tcW w:w="9300" w:type="dxa"/>
            <w:vAlign w:val="center"/>
          </w:tcPr>
          <w:p w:rsidR="007F3032" w:rsidRPr="00EC4561" w:rsidRDefault="007F3032" w:rsidP="007F3032">
            <w:pPr>
              <w:widowControl w:val="0"/>
              <w:autoSpaceDE w:val="0"/>
              <w:autoSpaceDN w:val="0"/>
              <w:adjustRightInd w:val="0"/>
              <w:spacing w:before="15" w:line="225" w:lineRule="exact"/>
              <w:ind w:left="15"/>
              <w:rPr>
                <w:color w:val="000000"/>
                <w:sz w:val="24"/>
                <w:szCs w:val="24"/>
              </w:rPr>
            </w:pPr>
            <w:r w:rsidRPr="00EC4561">
              <w:rPr>
                <w:color w:val="000000"/>
                <w:sz w:val="24"/>
                <w:szCs w:val="24"/>
              </w:rPr>
              <w:t>Молекулярно-биологическое исследование крови на вирус герпеса человека 7 типа (Herpes-virus 7)</w:t>
            </w:r>
          </w:p>
        </w:tc>
      </w:tr>
      <w:tr w:rsidR="007F3032" w:rsidRPr="003A65CC" w:rsidTr="007F3032">
        <w:tc>
          <w:tcPr>
            <w:tcW w:w="588" w:type="dxa"/>
          </w:tcPr>
          <w:p w:rsidR="007F3032" w:rsidRPr="003A65CC" w:rsidRDefault="008D0F82" w:rsidP="00C64476">
            <w:pPr>
              <w:jc w:val="both"/>
              <w:rPr>
                <w:color w:val="000000"/>
              </w:rPr>
            </w:pPr>
            <w:r>
              <w:rPr>
                <w:color w:val="000000"/>
              </w:rPr>
              <w:t>900</w:t>
            </w:r>
          </w:p>
        </w:tc>
        <w:tc>
          <w:tcPr>
            <w:tcW w:w="9300" w:type="dxa"/>
            <w:vAlign w:val="center"/>
          </w:tcPr>
          <w:p w:rsidR="007F3032" w:rsidRPr="00EC4561" w:rsidRDefault="007F3032" w:rsidP="007F3032">
            <w:pPr>
              <w:widowControl w:val="0"/>
              <w:autoSpaceDE w:val="0"/>
              <w:autoSpaceDN w:val="0"/>
              <w:adjustRightInd w:val="0"/>
              <w:spacing w:before="15" w:line="225" w:lineRule="exact"/>
              <w:ind w:left="15"/>
              <w:rPr>
                <w:color w:val="000000"/>
                <w:sz w:val="24"/>
                <w:szCs w:val="24"/>
              </w:rPr>
            </w:pPr>
            <w:r w:rsidRPr="00EC4561">
              <w:rPr>
                <w:color w:val="000000"/>
                <w:sz w:val="24"/>
                <w:szCs w:val="24"/>
              </w:rPr>
              <w:t>Молекулярно-биологическое исследование мазков со слизистой оболочки носоглоткина вирус гриппа (Influenza virus)</w:t>
            </w:r>
          </w:p>
        </w:tc>
      </w:tr>
      <w:tr w:rsidR="007F3032" w:rsidRPr="003A65CC" w:rsidTr="007F3032">
        <w:tc>
          <w:tcPr>
            <w:tcW w:w="588" w:type="dxa"/>
          </w:tcPr>
          <w:p w:rsidR="007F3032" w:rsidRPr="003A65CC" w:rsidRDefault="008D0F82" w:rsidP="00C64476">
            <w:pPr>
              <w:jc w:val="both"/>
              <w:rPr>
                <w:color w:val="000000"/>
              </w:rPr>
            </w:pPr>
            <w:r>
              <w:rPr>
                <w:color w:val="000000"/>
              </w:rPr>
              <w:t>901</w:t>
            </w:r>
          </w:p>
        </w:tc>
        <w:tc>
          <w:tcPr>
            <w:tcW w:w="9300" w:type="dxa"/>
            <w:vAlign w:val="center"/>
          </w:tcPr>
          <w:p w:rsidR="007F3032" w:rsidRPr="00EC4561" w:rsidRDefault="007F3032" w:rsidP="007F3032">
            <w:pPr>
              <w:widowControl w:val="0"/>
              <w:autoSpaceDE w:val="0"/>
              <w:autoSpaceDN w:val="0"/>
              <w:adjustRightInd w:val="0"/>
              <w:spacing w:before="15" w:line="225" w:lineRule="exact"/>
              <w:ind w:left="15"/>
              <w:rPr>
                <w:color w:val="000000"/>
                <w:sz w:val="24"/>
                <w:szCs w:val="24"/>
              </w:rPr>
            </w:pPr>
            <w:r w:rsidRPr="00EC4561">
              <w:rPr>
                <w:color w:val="000000"/>
                <w:sz w:val="24"/>
                <w:szCs w:val="24"/>
              </w:rPr>
              <w:t>Молекулярно-биологическое исследование мазков со слизистой оболочки ротоглотки на вирус Эпштейна-Барр (Epstein-Barr virus)</w:t>
            </w:r>
          </w:p>
        </w:tc>
      </w:tr>
      <w:tr w:rsidR="007F3032" w:rsidRPr="003A65CC" w:rsidTr="007F3032">
        <w:tc>
          <w:tcPr>
            <w:tcW w:w="588" w:type="dxa"/>
          </w:tcPr>
          <w:p w:rsidR="007F3032" w:rsidRPr="003A65CC" w:rsidRDefault="008D0F82" w:rsidP="00C64476">
            <w:pPr>
              <w:jc w:val="both"/>
              <w:rPr>
                <w:color w:val="000000"/>
              </w:rPr>
            </w:pPr>
            <w:r>
              <w:rPr>
                <w:color w:val="000000"/>
              </w:rPr>
              <w:t>902</w:t>
            </w:r>
          </w:p>
        </w:tc>
        <w:tc>
          <w:tcPr>
            <w:tcW w:w="9300" w:type="dxa"/>
            <w:vAlign w:val="center"/>
          </w:tcPr>
          <w:p w:rsidR="007F3032" w:rsidRPr="00EC4561" w:rsidRDefault="007F3032" w:rsidP="007F3032">
            <w:pPr>
              <w:widowControl w:val="0"/>
              <w:autoSpaceDE w:val="0"/>
              <w:autoSpaceDN w:val="0"/>
              <w:adjustRightInd w:val="0"/>
              <w:spacing w:before="15" w:line="225" w:lineRule="exact"/>
              <w:ind w:left="15"/>
              <w:rPr>
                <w:color w:val="000000"/>
                <w:sz w:val="24"/>
                <w:szCs w:val="24"/>
              </w:rPr>
            </w:pPr>
            <w:r w:rsidRPr="00EC4561">
              <w:rPr>
                <w:color w:val="000000"/>
                <w:sz w:val="24"/>
                <w:szCs w:val="24"/>
              </w:rPr>
              <w:t>Молекулярно-биологическое исследование мочи на цитомегаловирус (Cytomegalovirus)</w:t>
            </w:r>
          </w:p>
        </w:tc>
      </w:tr>
      <w:tr w:rsidR="007F3032" w:rsidRPr="003A65CC" w:rsidTr="007F3032">
        <w:tc>
          <w:tcPr>
            <w:tcW w:w="588" w:type="dxa"/>
          </w:tcPr>
          <w:p w:rsidR="007F3032" w:rsidRPr="003A65CC" w:rsidRDefault="008D0F82" w:rsidP="00C64476">
            <w:pPr>
              <w:jc w:val="both"/>
              <w:rPr>
                <w:color w:val="000000"/>
              </w:rPr>
            </w:pPr>
            <w:r>
              <w:rPr>
                <w:color w:val="000000"/>
              </w:rPr>
              <w:t>903</w:t>
            </w:r>
          </w:p>
        </w:tc>
        <w:tc>
          <w:tcPr>
            <w:tcW w:w="9300" w:type="dxa"/>
            <w:vAlign w:val="center"/>
          </w:tcPr>
          <w:p w:rsidR="007F3032" w:rsidRPr="00EC4561" w:rsidRDefault="007F3032" w:rsidP="007F3032">
            <w:pPr>
              <w:widowControl w:val="0"/>
              <w:autoSpaceDE w:val="0"/>
              <w:autoSpaceDN w:val="0"/>
              <w:adjustRightInd w:val="0"/>
              <w:spacing w:before="15" w:line="225" w:lineRule="exact"/>
              <w:ind w:left="15"/>
              <w:rPr>
                <w:color w:val="000000"/>
                <w:sz w:val="24"/>
                <w:szCs w:val="24"/>
              </w:rPr>
            </w:pPr>
            <w:r w:rsidRPr="00EC4561">
              <w:rPr>
                <w:color w:val="000000"/>
                <w:sz w:val="24"/>
                <w:szCs w:val="24"/>
              </w:rPr>
              <w:t>Молекулярно-биологическое исследование периферической и пуповинной крови на вирус герпеса 6 типа (HHV6)</w:t>
            </w:r>
          </w:p>
        </w:tc>
      </w:tr>
      <w:tr w:rsidR="007F3032" w:rsidRPr="003A65CC" w:rsidTr="007F3032">
        <w:tc>
          <w:tcPr>
            <w:tcW w:w="588" w:type="dxa"/>
          </w:tcPr>
          <w:p w:rsidR="007F3032" w:rsidRPr="003A65CC" w:rsidRDefault="008D0F82" w:rsidP="00C64476">
            <w:pPr>
              <w:jc w:val="both"/>
              <w:rPr>
                <w:color w:val="000000"/>
              </w:rPr>
            </w:pPr>
            <w:r>
              <w:rPr>
                <w:color w:val="000000"/>
              </w:rPr>
              <w:t>904</w:t>
            </w:r>
          </w:p>
        </w:tc>
        <w:tc>
          <w:tcPr>
            <w:tcW w:w="9300" w:type="dxa"/>
            <w:vAlign w:val="center"/>
          </w:tcPr>
          <w:p w:rsidR="007F3032" w:rsidRPr="00EC4561" w:rsidRDefault="007F3032" w:rsidP="007F3032">
            <w:pPr>
              <w:widowControl w:val="0"/>
              <w:autoSpaceDE w:val="0"/>
              <w:autoSpaceDN w:val="0"/>
              <w:adjustRightInd w:val="0"/>
              <w:spacing w:before="15" w:line="225" w:lineRule="exact"/>
              <w:ind w:left="15"/>
              <w:rPr>
                <w:color w:val="000000"/>
                <w:sz w:val="24"/>
                <w:szCs w:val="24"/>
              </w:rPr>
            </w:pPr>
            <w:r w:rsidRPr="00EC4561">
              <w:rPr>
                <w:color w:val="000000"/>
                <w:sz w:val="24"/>
                <w:szCs w:val="24"/>
              </w:rPr>
              <w:t>Молекулярно-биологическое исследование слюны на цитомегаловирус (Cytomegalovirus)</w:t>
            </w:r>
          </w:p>
        </w:tc>
      </w:tr>
      <w:tr w:rsidR="007F3032" w:rsidRPr="003A65CC" w:rsidTr="007F3032">
        <w:tc>
          <w:tcPr>
            <w:tcW w:w="588" w:type="dxa"/>
          </w:tcPr>
          <w:p w:rsidR="007F3032" w:rsidRPr="003A65CC" w:rsidRDefault="008D0F82" w:rsidP="00C64476">
            <w:pPr>
              <w:jc w:val="both"/>
              <w:rPr>
                <w:color w:val="000000"/>
              </w:rPr>
            </w:pPr>
            <w:r>
              <w:rPr>
                <w:color w:val="000000"/>
              </w:rPr>
              <w:t>905</w:t>
            </w:r>
          </w:p>
        </w:tc>
        <w:tc>
          <w:tcPr>
            <w:tcW w:w="9300" w:type="dxa"/>
            <w:vAlign w:val="center"/>
          </w:tcPr>
          <w:p w:rsidR="007F3032" w:rsidRPr="00EC4561" w:rsidRDefault="007F3032" w:rsidP="007F3032">
            <w:pPr>
              <w:widowControl w:val="0"/>
              <w:autoSpaceDE w:val="0"/>
              <w:autoSpaceDN w:val="0"/>
              <w:adjustRightInd w:val="0"/>
              <w:spacing w:before="15" w:line="225" w:lineRule="exact"/>
              <w:ind w:left="15"/>
              <w:rPr>
                <w:color w:val="000000"/>
                <w:sz w:val="24"/>
                <w:szCs w:val="24"/>
              </w:rPr>
            </w:pPr>
            <w:r w:rsidRPr="00EC4561">
              <w:rPr>
                <w:color w:val="000000"/>
                <w:sz w:val="24"/>
                <w:szCs w:val="24"/>
              </w:rPr>
              <w:t>Молекулярно-биологическое исследование соскоба из уретры на цитомегаловирус (Cytomegalovirus)</w:t>
            </w:r>
          </w:p>
        </w:tc>
      </w:tr>
      <w:tr w:rsidR="007F3032" w:rsidRPr="003A65CC" w:rsidTr="007F3032">
        <w:tc>
          <w:tcPr>
            <w:tcW w:w="588" w:type="dxa"/>
          </w:tcPr>
          <w:p w:rsidR="007F3032" w:rsidRPr="003A65CC" w:rsidRDefault="008D0F82" w:rsidP="00C64476">
            <w:pPr>
              <w:jc w:val="both"/>
              <w:rPr>
                <w:color w:val="000000"/>
              </w:rPr>
            </w:pPr>
            <w:r>
              <w:rPr>
                <w:color w:val="000000"/>
              </w:rPr>
              <w:t>906</w:t>
            </w:r>
          </w:p>
        </w:tc>
        <w:tc>
          <w:tcPr>
            <w:tcW w:w="9300" w:type="dxa"/>
            <w:vAlign w:val="center"/>
          </w:tcPr>
          <w:p w:rsidR="007F3032" w:rsidRPr="00EC4561" w:rsidRDefault="007F3032" w:rsidP="007F3032">
            <w:pPr>
              <w:widowControl w:val="0"/>
              <w:autoSpaceDE w:val="0"/>
              <w:autoSpaceDN w:val="0"/>
              <w:adjustRightInd w:val="0"/>
              <w:spacing w:before="15" w:line="225" w:lineRule="exact"/>
              <w:ind w:left="15"/>
              <w:rPr>
                <w:color w:val="000000"/>
                <w:sz w:val="24"/>
                <w:szCs w:val="24"/>
              </w:rPr>
            </w:pPr>
            <w:r w:rsidRPr="00EC4561">
              <w:rPr>
                <w:color w:val="000000"/>
                <w:sz w:val="24"/>
                <w:szCs w:val="24"/>
              </w:rPr>
              <w:t>Молекулярно-биологическое исследование фекалий на вирус гепатита A (Hepatitis A virus)</w:t>
            </w:r>
          </w:p>
        </w:tc>
      </w:tr>
      <w:tr w:rsidR="007F3032" w:rsidRPr="003A65CC" w:rsidTr="007F3032">
        <w:tc>
          <w:tcPr>
            <w:tcW w:w="588" w:type="dxa"/>
          </w:tcPr>
          <w:p w:rsidR="007F3032" w:rsidRPr="003A65CC" w:rsidRDefault="008D0F82" w:rsidP="00C64476">
            <w:pPr>
              <w:jc w:val="both"/>
              <w:rPr>
                <w:color w:val="000000"/>
              </w:rPr>
            </w:pPr>
            <w:r>
              <w:rPr>
                <w:color w:val="000000"/>
              </w:rPr>
              <w:t>907</w:t>
            </w:r>
          </w:p>
        </w:tc>
        <w:tc>
          <w:tcPr>
            <w:tcW w:w="9300" w:type="dxa"/>
            <w:vAlign w:val="center"/>
          </w:tcPr>
          <w:p w:rsidR="007F3032" w:rsidRPr="00EC4561" w:rsidRDefault="007F3032" w:rsidP="007F3032">
            <w:pPr>
              <w:widowControl w:val="0"/>
              <w:autoSpaceDE w:val="0"/>
              <w:autoSpaceDN w:val="0"/>
              <w:adjustRightInd w:val="0"/>
              <w:spacing w:before="15" w:line="225" w:lineRule="exact"/>
              <w:ind w:left="15"/>
              <w:rPr>
                <w:color w:val="000000"/>
                <w:sz w:val="24"/>
                <w:szCs w:val="24"/>
              </w:rPr>
            </w:pPr>
            <w:r w:rsidRPr="00EC4561">
              <w:rPr>
                <w:color w:val="000000"/>
                <w:sz w:val="24"/>
                <w:szCs w:val="24"/>
              </w:rPr>
              <w:t>Определение HLA-антигенов</w:t>
            </w:r>
          </w:p>
        </w:tc>
      </w:tr>
      <w:tr w:rsidR="007F3032" w:rsidRPr="003A65CC" w:rsidTr="007F3032">
        <w:tc>
          <w:tcPr>
            <w:tcW w:w="588" w:type="dxa"/>
          </w:tcPr>
          <w:p w:rsidR="007F3032" w:rsidRPr="003A65CC" w:rsidRDefault="008D0F82" w:rsidP="00C64476">
            <w:pPr>
              <w:jc w:val="both"/>
              <w:rPr>
                <w:color w:val="000000"/>
              </w:rPr>
            </w:pPr>
            <w:r>
              <w:rPr>
                <w:color w:val="000000"/>
              </w:rPr>
              <w:lastRenderedPageBreak/>
              <w:t>908</w:t>
            </w:r>
          </w:p>
        </w:tc>
        <w:tc>
          <w:tcPr>
            <w:tcW w:w="9300" w:type="dxa"/>
            <w:vAlign w:val="center"/>
          </w:tcPr>
          <w:p w:rsidR="007F3032" w:rsidRPr="00EC4561" w:rsidRDefault="007F3032" w:rsidP="007F3032">
            <w:pPr>
              <w:widowControl w:val="0"/>
              <w:autoSpaceDE w:val="0"/>
              <w:autoSpaceDN w:val="0"/>
              <w:adjustRightInd w:val="0"/>
              <w:spacing w:before="15" w:line="225" w:lineRule="exact"/>
              <w:ind w:left="15"/>
              <w:rPr>
                <w:color w:val="000000"/>
                <w:sz w:val="24"/>
                <w:szCs w:val="24"/>
              </w:rPr>
            </w:pPr>
            <w:r w:rsidRPr="00EC4561">
              <w:rPr>
                <w:color w:val="000000"/>
                <w:sz w:val="24"/>
                <w:szCs w:val="24"/>
              </w:rPr>
              <w:t>Определение генотипов (1а,1в,2,3а,4) вируса гепатита</w:t>
            </w:r>
            <w:proofErr w:type="gramStart"/>
            <w:r w:rsidRPr="00EC4561">
              <w:rPr>
                <w:color w:val="000000"/>
                <w:sz w:val="24"/>
                <w:szCs w:val="24"/>
              </w:rPr>
              <w:t xml:space="preserve"> С</w:t>
            </w:r>
            <w:proofErr w:type="gramEnd"/>
            <w:r w:rsidRPr="00EC4561">
              <w:rPr>
                <w:color w:val="000000"/>
                <w:sz w:val="24"/>
                <w:szCs w:val="24"/>
              </w:rPr>
              <w:t xml:space="preserve"> (Hepatitis C virus)</w:t>
            </w:r>
          </w:p>
        </w:tc>
      </w:tr>
      <w:tr w:rsidR="007F3032" w:rsidRPr="003A65CC" w:rsidTr="007F3032">
        <w:tc>
          <w:tcPr>
            <w:tcW w:w="588" w:type="dxa"/>
          </w:tcPr>
          <w:p w:rsidR="007F3032" w:rsidRPr="003A65CC" w:rsidRDefault="008D0F82" w:rsidP="00C64476">
            <w:pPr>
              <w:jc w:val="both"/>
              <w:rPr>
                <w:color w:val="000000"/>
              </w:rPr>
            </w:pPr>
            <w:r>
              <w:rPr>
                <w:color w:val="000000"/>
              </w:rPr>
              <w:t>909</w:t>
            </w:r>
          </w:p>
        </w:tc>
        <w:tc>
          <w:tcPr>
            <w:tcW w:w="9300" w:type="dxa"/>
            <w:vAlign w:val="center"/>
          </w:tcPr>
          <w:p w:rsidR="007F3032" w:rsidRPr="00EC4561" w:rsidRDefault="007F3032" w:rsidP="007F3032">
            <w:pPr>
              <w:widowControl w:val="0"/>
              <w:autoSpaceDE w:val="0"/>
              <w:autoSpaceDN w:val="0"/>
              <w:adjustRightInd w:val="0"/>
              <w:spacing w:before="15" w:line="225" w:lineRule="exact"/>
              <w:ind w:left="15"/>
              <w:rPr>
                <w:color w:val="000000"/>
                <w:sz w:val="24"/>
                <w:szCs w:val="24"/>
              </w:rPr>
            </w:pPr>
            <w:r w:rsidRPr="00EC4561">
              <w:rPr>
                <w:color w:val="000000"/>
                <w:sz w:val="24"/>
                <w:szCs w:val="24"/>
              </w:rPr>
              <w:t>Определение ДНК Mycoplasma pneumoniae в мазках со слизистой оболочки ротоглотки методом ПЦР</w:t>
            </w:r>
          </w:p>
        </w:tc>
      </w:tr>
      <w:tr w:rsidR="007F3032" w:rsidRPr="003A65CC" w:rsidTr="007F3032">
        <w:tc>
          <w:tcPr>
            <w:tcW w:w="588" w:type="dxa"/>
          </w:tcPr>
          <w:p w:rsidR="007F3032" w:rsidRPr="003A65CC" w:rsidRDefault="008D0F82" w:rsidP="00C64476">
            <w:pPr>
              <w:jc w:val="both"/>
              <w:rPr>
                <w:color w:val="000000"/>
              </w:rPr>
            </w:pPr>
            <w:r>
              <w:rPr>
                <w:color w:val="000000"/>
              </w:rPr>
              <w:t>910</w:t>
            </w:r>
          </w:p>
        </w:tc>
        <w:tc>
          <w:tcPr>
            <w:tcW w:w="9300" w:type="dxa"/>
            <w:vAlign w:val="center"/>
          </w:tcPr>
          <w:p w:rsidR="007F3032" w:rsidRPr="00EC4561" w:rsidRDefault="007F3032" w:rsidP="007F3032">
            <w:pPr>
              <w:widowControl w:val="0"/>
              <w:autoSpaceDE w:val="0"/>
              <w:autoSpaceDN w:val="0"/>
              <w:adjustRightInd w:val="0"/>
              <w:spacing w:before="15" w:line="225" w:lineRule="exact"/>
              <w:ind w:left="15"/>
              <w:rPr>
                <w:color w:val="000000"/>
                <w:sz w:val="24"/>
                <w:szCs w:val="24"/>
              </w:rPr>
            </w:pPr>
            <w:r w:rsidRPr="00EC4561">
              <w:rPr>
                <w:color w:val="000000"/>
                <w:sz w:val="24"/>
                <w:szCs w:val="24"/>
              </w:rPr>
              <w:t>Определение ДНК аденовирусов (Adenovirus) в образцах фекалий методом ПЦР</w:t>
            </w:r>
          </w:p>
        </w:tc>
      </w:tr>
      <w:tr w:rsidR="007F3032" w:rsidRPr="003A65CC" w:rsidTr="007F3032">
        <w:tc>
          <w:tcPr>
            <w:tcW w:w="588" w:type="dxa"/>
          </w:tcPr>
          <w:p w:rsidR="007F3032" w:rsidRPr="003A65CC" w:rsidRDefault="008D0F82" w:rsidP="00C64476">
            <w:pPr>
              <w:jc w:val="both"/>
              <w:rPr>
                <w:color w:val="000000"/>
              </w:rPr>
            </w:pPr>
            <w:r>
              <w:rPr>
                <w:color w:val="000000"/>
              </w:rPr>
              <w:t>911</w:t>
            </w:r>
          </w:p>
        </w:tc>
        <w:tc>
          <w:tcPr>
            <w:tcW w:w="9300" w:type="dxa"/>
            <w:vAlign w:val="center"/>
          </w:tcPr>
          <w:p w:rsidR="007F3032" w:rsidRPr="00EC4561" w:rsidRDefault="007F3032" w:rsidP="007F3032">
            <w:pPr>
              <w:widowControl w:val="0"/>
              <w:autoSpaceDE w:val="0"/>
              <w:autoSpaceDN w:val="0"/>
              <w:adjustRightInd w:val="0"/>
              <w:spacing w:before="15" w:line="225" w:lineRule="exact"/>
              <w:ind w:left="15"/>
              <w:rPr>
                <w:color w:val="000000"/>
                <w:sz w:val="24"/>
                <w:szCs w:val="24"/>
              </w:rPr>
            </w:pPr>
            <w:r w:rsidRPr="00EC4561">
              <w:rPr>
                <w:color w:val="000000"/>
                <w:sz w:val="24"/>
                <w:szCs w:val="24"/>
              </w:rPr>
              <w:t>Определение ДНК вируса гепатита B (Hepatitis B virus) в крови методом ПЦР, качественное исследование</w:t>
            </w:r>
          </w:p>
        </w:tc>
      </w:tr>
      <w:tr w:rsidR="007F3032" w:rsidRPr="003A65CC" w:rsidTr="007F3032">
        <w:tc>
          <w:tcPr>
            <w:tcW w:w="588" w:type="dxa"/>
          </w:tcPr>
          <w:p w:rsidR="007F3032" w:rsidRPr="003A65CC" w:rsidRDefault="008D0F82" w:rsidP="00C64476">
            <w:pPr>
              <w:jc w:val="both"/>
              <w:rPr>
                <w:color w:val="000000"/>
              </w:rPr>
            </w:pPr>
            <w:r>
              <w:rPr>
                <w:color w:val="000000"/>
              </w:rPr>
              <w:t>912</w:t>
            </w:r>
          </w:p>
        </w:tc>
        <w:tc>
          <w:tcPr>
            <w:tcW w:w="9300" w:type="dxa"/>
            <w:vAlign w:val="center"/>
          </w:tcPr>
          <w:p w:rsidR="007F3032" w:rsidRPr="00EC4561" w:rsidRDefault="007F3032" w:rsidP="007F3032">
            <w:pPr>
              <w:widowControl w:val="0"/>
              <w:autoSpaceDE w:val="0"/>
              <w:autoSpaceDN w:val="0"/>
              <w:adjustRightInd w:val="0"/>
              <w:spacing w:before="15" w:line="225" w:lineRule="exact"/>
              <w:ind w:left="15"/>
              <w:rPr>
                <w:color w:val="000000"/>
                <w:sz w:val="24"/>
                <w:szCs w:val="24"/>
              </w:rPr>
            </w:pPr>
            <w:r w:rsidRPr="00EC4561">
              <w:rPr>
                <w:color w:val="000000"/>
                <w:sz w:val="24"/>
                <w:szCs w:val="24"/>
              </w:rPr>
              <w:t>Определение ДНК вируса гепатита B (Hepatitis B virus) в крови методом ПЦР, количественное исследование</w:t>
            </w:r>
          </w:p>
        </w:tc>
      </w:tr>
      <w:tr w:rsidR="007F3032" w:rsidRPr="003A65CC" w:rsidTr="007F3032">
        <w:tc>
          <w:tcPr>
            <w:tcW w:w="588" w:type="dxa"/>
          </w:tcPr>
          <w:p w:rsidR="007F3032" w:rsidRPr="003A65CC" w:rsidRDefault="008D0F82" w:rsidP="00C64476">
            <w:pPr>
              <w:jc w:val="both"/>
              <w:rPr>
                <w:color w:val="000000"/>
              </w:rPr>
            </w:pPr>
            <w:r>
              <w:rPr>
                <w:color w:val="000000"/>
              </w:rPr>
              <w:t>913</w:t>
            </w:r>
          </w:p>
        </w:tc>
        <w:tc>
          <w:tcPr>
            <w:tcW w:w="9300" w:type="dxa"/>
            <w:vAlign w:val="center"/>
          </w:tcPr>
          <w:p w:rsidR="007F3032" w:rsidRPr="00EC4561" w:rsidRDefault="007F3032" w:rsidP="007F3032">
            <w:pPr>
              <w:widowControl w:val="0"/>
              <w:autoSpaceDE w:val="0"/>
              <w:autoSpaceDN w:val="0"/>
              <w:adjustRightInd w:val="0"/>
              <w:spacing w:before="15" w:line="225" w:lineRule="exact"/>
              <w:ind w:left="15"/>
              <w:rPr>
                <w:color w:val="000000"/>
                <w:sz w:val="24"/>
                <w:szCs w:val="24"/>
              </w:rPr>
            </w:pPr>
            <w:r w:rsidRPr="00EC4561">
              <w:rPr>
                <w:color w:val="000000"/>
                <w:sz w:val="24"/>
                <w:szCs w:val="24"/>
              </w:rPr>
              <w:t>Определение ДНК вируса герпеса 6 типа (HHV6) в мазках со слизистой оболочки ротоглотки методом ПЦР, качественное исследование</w:t>
            </w:r>
          </w:p>
        </w:tc>
      </w:tr>
      <w:tr w:rsidR="007F3032" w:rsidRPr="003A65CC" w:rsidTr="007F3032">
        <w:tc>
          <w:tcPr>
            <w:tcW w:w="588" w:type="dxa"/>
          </w:tcPr>
          <w:p w:rsidR="007F3032" w:rsidRPr="003A65CC" w:rsidRDefault="008D0F82" w:rsidP="00C64476">
            <w:pPr>
              <w:jc w:val="both"/>
              <w:rPr>
                <w:color w:val="000000"/>
              </w:rPr>
            </w:pPr>
            <w:r>
              <w:rPr>
                <w:color w:val="000000"/>
              </w:rPr>
              <w:t>914</w:t>
            </w:r>
          </w:p>
        </w:tc>
        <w:tc>
          <w:tcPr>
            <w:tcW w:w="9300" w:type="dxa"/>
            <w:vAlign w:val="center"/>
          </w:tcPr>
          <w:p w:rsidR="007F3032" w:rsidRPr="00EC4561" w:rsidRDefault="007F3032" w:rsidP="007F3032">
            <w:pPr>
              <w:widowControl w:val="0"/>
              <w:autoSpaceDE w:val="0"/>
              <w:autoSpaceDN w:val="0"/>
              <w:adjustRightInd w:val="0"/>
              <w:spacing w:before="15" w:line="225" w:lineRule="exact"/>
              <w:ind w:left="15"/>
              <w:rPr>
                <w:color w:val="000000"/>
                <w:sz w:val="24"/>
                <w:szCs w:val="24"/>
              </w:rPr>
            </w:pPr>
            <w:r w:rsidRPr="00EC4561">
              <w:rPr>
                <w:color w:val="000000"/>
                <w:sz w:val="24"/>
                <w:szCs w:val="24"/>
              </w:rPr>
              <w:t>Определение ДНК вируса простого герпеса 1 и 2 типов (Herpes simplex virus types 1, 2)</w:t>
            </w:r>
          </w:p>
        </w:tc>
      </w:tr>
      <w:tr w:rsidR="007F3032" w:rsidRPr="003A65CC" w:rsidTr="007F3032">
        <w:tc>
          <w:tcPr>
            <w:tcW w:w="588" w:type="dxa"/>
          </w:tcPr>
          <w:p w:rsidR="007F3032" w:rsidRPr="003A65CC" w:rsidRDefault="008D0F82" w:rsidP="00C64476">
            <w:pPr>
              <w:jc w:val="both"/>
              <w:rPr>
                <w:color w:val="000000"/>
              </w:rPr>
            </w:pPr>
            <w:r>
              <w:rPr>
                <w:color w:val="000000"/>
              </w:rPr>
              <w:t>915</w:t>
            </w:r>
          </w:p>
        </w:tc>
        <w:tc>
          <w:tcPr>
            <w:tcW w:w="9300" w:type="dxa"/>
            <w:vAlign w:val="center"/>
          </w:tcPr>
          <w:p w:rsidR="007F3032" w:rsidRPr="00EC4561" w:rsidRDefault="007F3032" w:rsidP="007F3032">
            <w:pPr>
              <w:widowControl w:val="0"/>
              <w:autoSpaceDE w:val="0"/>
              <w:autoSpaceDN w:val="0"/>
              <w:adjustRightInd w:val="0"/>
              <w:spacing w:before="15" w:line="225" w:lineRule="exact"/>
              <w:ind w:left="15"/>
              <w:rPr>
                <w:color w:val="000000"/>
                <w:sz w:val="24"/>
                <w:szCs w:val="24"/>
              </w:rPr>
            </w:pPr>
            <w:r w:rsidRPr="00EC4561">
              <w:rPr>
                <w:color w:val="000000"/>
                <w:sz w:val="24"/>
                <w:szCs w:val="24"/>
              </w:rPr>
              <w:t>Определение ДНК вируса простого герпеса 1 и 2 типов (Herpes simplex virus types 1, 2) в моче методом ПЦР</w:t>
            </w:r>
          </w:p>
        </w:tc>
      </w:tr>
      <w:tr w:rsidR="007F3032" w:rsidRPr="003A65CC" w:rsidTr="007F3032">
        <w:tc>
          <w:tcPr>
            <w:tcW w:w="588" w:type="dxa"/>
          </w:tcPr>
          <w:p w:rsidR="007F3032" w:rsidRPr="003A65CC" w:rsidRDefault="008D0F82" w:rsidP="00C64476">
            <w:pPr>
              <w:jc w:val="both"/>
              <w:rPr>
                <w:color w:val="000000"/>
              </w:rPr>
            </w:pPr>
            <w:r>
              <w:rPr>
                <w:color w:val="000000"/>
              </w:rPr>
              <w:t>916</w:t>
            </w:r>
          </w:p>
        </w:tc>
        <w:tc>
          <w:tcPr>
            <w:tcW w:w="9300" w:type="dxa"/>
            <w:vAlign w:val="center"/>
          </w:tcPr>
          <w:p w:rsidR="007F3032" w:rsidRPr="00EC4561" w:rsidRDefault="007F3032" w:rsidP="007F3032">
            <w:pPr>
              <w:widowControl w:val="0"/>
              <w:autoSpaceDE w:val="0"/>
              <w:autoSpaceDN w:val="0"/>
              <w:adjustRightInd w:val="0"/>
              <w:spacing w:before="15" w:line="225" w:lineRule="exact"/>
              <w:ind w:left="15"/>
              <w:rPr>
                <w:color w:val="000000"/>
                <w:sz w:val="24"/>
                <w:szCs w:val="24"/>
              </w:rPr>
            </w:pPr>
            <w:r w:rsidRPr="00EC4561">
              <w:rPr>
                <w:color w:val="000000"/>
                <w:sz w:val="24"/>
                <w:szCs w:val="24"/>
              </w:rPr>
              <w:t xml:space="preserve">Определение ДНК вируса простого герпеса 1 и 2 типов (Herpes simplex virus types 1, 2) в </w:t>
            </w:r>
            <w:proofErr w:type="gramStart"/>
            <w:r w:rsidRPr="00EC4561">
              <w:rPr>
                <w:color w:val="000000"/>
                <w:sz w:val="24"/>
                <w:szCs w:val="24"/>
              </w:rPr>
              <w:t>отделяемом</w:t>
            </w:r>
            <w:proofErr w:type="gramEnd"/>
            <w:r w:rsidRPr="00EC4561">
              <w:rPr>
                <w:color w:val="000000"/>
                <w:sz w:val="24"/>
                <w:szCs w:val="24"/>
              </w:rPr>
              <w:t xml:space="preserve"> из уретры методом ПЦР</w:t>
            </w:r>
          </w:p>
        </w:tc>
      </w:tr>
      <w:tr w:rsidR="007F3032" w:rsidRPr="003A65CC" w:rsidTr="007F3032">
        <w:tc>
          <w:tcPr>
            <w:tcW w:w="588" w:type="dxa"/>
          </w:tcPr>
          <w:p w:rsidR="007F3032" w:rsidRPr="003A65CC" w:rsidRDefault="008D0F82" w:rsidP="00C64476">
            <w:pPr>
              <w:jc w:val="both"/>
              <w:rPr>
                <w:color w:val="000000"/>
              </w:rPr>
            </w:pPr>
            <w:r>
              <w:rPr>
                <w:color w:val="000000"/>
              </w:rPr>
              <w:t>917</w:t>
            </w:r>
          </w:p>
        </w:tc>
        <w:tc>
          <w:tcPr>
            <w:tcW w:w="9300" w:type="dxa"/>
            <w:vAlign w:val="center"/>
          </w:tcPr>
          <w:p w:rsidR="007F3032" w:rsidRPr="00EC4561" w:rsidRDefault="007F3032" w:rsidP="007F3032">
            <w:pPr>
              <w:widowControl w:val="0"/>
              <w:autoSpaceDE w:val="0"/>
              <w:autoSpaceDN w:val="0"/>
              <w:adjustRightInd w:val="0"/>
              <w:spacing w:before="15" w:line="225" w:lineRule="exact"/>
              <w:ind w:left="15"/>
              <w:rPr>
                <w:color w:val="000000"/>
                <w:sz w:val="24"/>
                <w:szCs w:val="24"/>
              </w:rPr>
            </w:pPr>
            <w:r w:rsidRPr="00EC4561">
              <w:rPr>
                <w:color w:val="000000"/>
                <w:sz w:val="24"/>
                <w:szCs w:val="24"/>
              </w:rPr>
              <w:t>Определение ДНК вируса простого герпеса 1 и 2 типов (Herpes simplex virus types 1, 2) в спинномозговой жидкости методом ПЦР</w:t>
            </w:r>
          </w:p>
        </w:tc>
      </w:tr>
      <w:tr w:rsidR="007F3032" w:rsidRPr="003A65CC" w:rsidTr="007F3032">
        <w:tc>
          <w:tcPr>
            <w:tcW w:w="588" w:type="dxa"/>
          </w:tcPr>
          <w:p w:rsidR="007F3032" w:rsidRPr="003A65CC" w:rsidRDefault="008D0F82" w:rsidP="00C64476">
            <w:pPr>
              <w:jc w:val="both"/>
              <w:rPr>
                <w:color w:val="000000"/>
              </w:rPr>
            </w:pPr>
            <w:r>
              <w:rPr>
                <w:color w:val="000000"/>
              </w:rPr>
              <w:t>918</w:t>
            </w:r>
          </w:p>
        </w:tc>
        <w:tc>
          <w:tcPr>
            <w:tcW w:w="9300" w:type="dxa"/>
            <w:vAlign w:val="center"/>
          </w:tcPr>
          <w:p w:rsidR="007F3032" w:rsidRPr="00EC4561" w:rsidRDefault="007F3032" w:rsidP="007F3032">
            <w:pPr>
              <w:widowControl w:val="0"/>
              <w:autoSpaceDE w:val="0"/>
              <w:autoSpaceDN w:val="0"/>
              <w:adjustRightInd w:val="0"/>
              <w:spacing w:before="15" w:line="225" w:lineRule="exact"/>
              <w:ind w:left="15"/>
              <w:rPr>
                <w:color w:val="000000"/>
                <w:sz w:val="24"/>
                <w:szCs w:val="24"/>
              </w:rPr>
            </w:pPr>
            <w:r w:rsidRPr="00EC4561">
              <w:rPr>
                <w:color w:val="000000"/>
                <w:sz w:val="24"/>
                <w:szCs w:val="24"/>
              </w:rPr>
              <w:t>Определение ДНК вируса простого герпеса 1 и 2 типов (Herpes simplex virus types 1, 2) методом ПЦР в крови, качественное исследование</w:t>
            </w:r>
          </w:p>
        </w:tc>
      </w:tr>
      <w:tr w:rsidR="007F3032" w:rsidRPr="003A65CC" w:rsidTr="007F3032">
        <w:tc>
          <w:tcPr>
            <w:tcW w:w="588" w:type="dxa"/>
          </w:tcPr>
          <w:p w:rsidR="007F3032" w:rsidRPr="003A65CC" w:rsidRDefault="008D0F82" w:rsidP="00C64476">
            <w:pPr>
              <w:jc w:val="both"/>
              <w:rPr>
                <w:color w:val="000000"/>
              </w:rPr>
            </w:pPr>
            <w:r>
              <w:rPr>
                <w:color w:val="000000"/>
              </w:rPr>
              <w:t>919</w:t>
            </w:r>
          </w:p>
        </w:tc>
        <w:tc>
          <w:tcPr>
            <w:tcW w:w="9300" w:type="dxa"/>
            <w:vAlign w:val="center"/>
          </w:tcPr>
          <w:p w:rsidR="007F3032" w:rsidRPr="00EC4561" w:rsidRDefault="007F3032" w:rsidP="007F3032">
            <w:pPr>
              <w:widowControl w:val="0"/>
              <w:autoSpaceDE w:val="0"/>
              <w:autoSpaceDN w:val="0"/>
              <w:adjustRightInd w:val="0"/>
              <w:spacing w:before="15" w:line="225" w:lineRule="exact"/>
              <w:ind w:left="15"/>
              <w:rPr>
                <w:color w:val="000000"/>
                <w:sz w:val="24"/>
                <w:szCs w:val="24"/>
              </w:rPr>
            </w:pPr>
            <w:r w:rsidRPr="00EC4561">
              <w:rPr>
                <w:color w:val="000000"/>
                <w:sz w:val="24"/>
                <w:szCs w:val="24"/>
              </w:rPr>
              <w:t>Определение ДНК вируса Эпштейна-Барр (Epstein-Barr virus) методом ПЦР в периферической и пуповинной крови, качественное исследование</w:t>
            </w:r>
          </w:p>
        </w:tc>
      </w:tr>
      <w:tr w:rsidR="007F3032" w:rsidRPr="003A65CC" w:rsidTr="007F3032">
        <w:tc>
          <w:tcPr>
            <w:tcW w:w="588" w:type="dxa"/>
          </w:tcPr>
          <w:p w:rsidR="007F3032" w:rsidRPr="003A65CC" w:rsidRDefault="008D0F82" w:rsidP="00C64476">
            <w:pPr>
              <w:jc w:val="both"/>
              <w:rPr>
                <w:color w:val="000000"/>
              </w:rPr>
            </w:pPr>
            <w:r>
              <w:rPr>
                <w:color w:val="000000"/>
              </w:rPr>
              <w:t>920</w:t>
            </w:r>
          </w:p>
        </w:tc>
        <w:tc>
          <w:tcPr>
            <w:tcW w:w="9300" w:type="dxa"/>
            <w:vAlign w:val="center"/>
          </w:tcPr>
          <w:p w:rsidR="007F3032" w:rsidRPr="00EC4561" w:rsidRDefault="007F3032" w:rsidP="007F3032">
            <w:pPr>
              <w:widowControl w:val="0"/>
              <w:autoSpaceDE w:val="0"/>
              <w:autoSpaceDN w:val="0"/>
              <w:adjustRightInd w:val="0"/>
              <w:spacing w:before="15" w:line="225" w:lineRule="exact"/>
              <w:ind w:left="15"/>
              <w:rPr>
                <w:color w:val="000000"/>
                <w:sz w:val="24"/>
                <w:szCs w:val="24"/>
              </w:rPr>
            </w:pPr>
            <w:r w:rsidRPr="00EC4561">
              <w:rPr>
                <w:color w:val="000000"/>
                <w:sz w:val="24"/>
                <w:szCs w:val="24"/>
              </w:rPr>
              <w:t>Определение ДНК возбудителей брюшного тифа и паратифов (Salmonella typhi/paratyphi A/B/C) в образцах фекалий методом ПЦР</w:t>
            </w:r>
          </w:p>
        </w:tc>
      </w:tr>
      <w:tr w:rsidR="007F3032" w:rsidRPr="003A65CC" w:rsidTr="007F3032">
        <w:tc>
          <w:tcPr>
            <w:tcW w:w="588" w:type="dxa"/>
          </w:tcPr>
          <w:p w:rsidR="007F3032" w:rsidRPr="003A65CC" w:rsidRDefault="008D0F82" w:rsidP="00C64476">
            <w:pPr>
              <w:jc w:val="both"/>
              <w:rPr>
                <w:color w:val="000000"/>
              </w:rPr>
            </w:pPr>
            <w:r>
              <w:rPr>
                <w:color w:val="000000"/>
              </w:rPr>
              <w:t>921</w:t>
            </w:r>
          </w:p>
        </w:tc>
        <w:tc>
          <w:tcPr>
            <w:tcW w:w="9300" w:type="dxa"/>
            <w:vAlign w:val="center"/>
          </w:tcPr>
          <w:p w:rsidR="007F3032" w:rsidRPr="00EC4561" w:rsidRDefault="007F3032" w:rsidP="007F3032">
            <w:pPr>
              <w:widowControl w:val="0"/>
              <w:autoSpaceDE w:val="0"/>
              <w:autoSpaceDN w:val="0"/>
              <w:adjustRightInd w:val="0"/>
              <w:spacing w:before="15" w:line="225" w:lineRule="exact"/>
              <w:ind w:left="15"/>
              <w:rPr>
                <w:color w:val="000000"/>
                <w:sz w:val="24"/>
                <w:szCs w:val="24"/>
              </w:rPr>
            </w:pPr>
            <w:r w:rsidRPr="00EC4561">
              <w:rPr>
                <w:color w:val="000000"/>
                <w:sz w:val="24"/>
                <w:szCs w:val="24"/>
              </w:rPr>
              <w:t>Определение ДНК возбудителей иксодовых клещевых боррелиозов группы Borrelia burgdorferi sensu lato в крови методом ПЦР</w:t>
            </w:r>
          </w:p>
        </w:tc>
      </w:tr>
      <w:tr w:rsidR="00C5574D" w:rsidRPr="003A65CC" w:rsidTr="00F339EA">
        <w:tc>
          <w:tcPr>
            <w:tcW w:w="588" w:type="dxa"/>
          </w:tcPr>
          <w:p w:rsidR="00C5574D" w:rsidRPr="003A65CC" w:rsidRDefault="008D0F82" w:rsidP="00C64476">
            <w:pPr>
              <w:jc w:val="both"/>
              <w:rPr>
                <w:color w:val="000000"/>
              </w:rPr>
            </w:pPr>
            <w:r>
              <w:rPr>
                <w:color w:val="000000"/>
              </w:rPr>
              <w:t>922</w:t>
            </w:r>
          </w:p>
        </w:tc>
        <w:tc>
          <w:tcPr>
            <w:tcW w:w="9300" w:type="dxa"/>
            <w:vAlign w:val="center"/>
          </w:tcPr>
          <w:p w:rsidR="00C5574D" w:rsidRPr="00EC4561" w:rsidRDefault="00C5574D" w:rsidP="00F339EA">
            <w:pPr>
              <w:widowControl w:val="0"/>
              <w:autoSpaceDE w:val="0"/>
              <w:autoSpaceDN w:val="0"/>
              <w:adjustRightInd w:val="0"/>
              <w:spacing w:before="15" w:line="225" w:lineRule="exact"/>
              <w:ind w:left="15"/>
              <w:rPr>
                <w:color w:val="000000"/>
                <w:sz w:val="24"/>
                <w:szCs w:val="24"/>
              </w:rPr>
            </w:pPr>
            <w:r w:rsidRPr="00EC4561">
              <w:rPr>
                <w:color w:val="000000"/>
                <w:sz w:val="24"/>
                <w:szCs w:val="24"/>
              </w:rPr>
              <w:t>Определение ДНК возбудителей иксодовых клещевых боррелиозов группы Borrelia burgdorferi sensu lato в синовиальной жидкости методом ПЦР</w:t>
            </w:r>
          </w:p>
        </w:tc>
      </w:tr>
      <w:tr w:rsidR="00C5574D" w:rsidRPr="003A65CC" w:rsidTr="00F339EA">
        <w:tc>
          <w:tcPr>
            <w:tcW w:w="588" w:type="dxa"/>
          </w:tcPr>
          <w:p w:rsidR="00C5574D" w:rsidRPr="003A65CC" w:rsidRDefault="008D0F82" w:rsidP="00C64476">
            <w:pPr>
              <w:jc w:val="both"/>
              <w:rPr>
                <w:color w:val="000000"/>
              </w:rPr>
            </w:pPr>
            <w:r>
              <w:rPr>
                <w:color w:val="000000"/>
              </w:rPr>
              <w:t>923</w:t>
            </w:r>
          </w:p>
        </w:tc>
        <w:tc>
          <w:tcPr>
            <w:tcW w:w="9300" w:type="dxa"/>
            <w:vAlign w:val="center"/>
          </w:tcPr>
          <w:p w:rsidR="00C5574D" w:rsidRPr="00EC4561" w:rsidRDefault="00C5574D" w:rsidP="00F339EA">
            <w:pPr>
              <w:widowControl w:val="0"/>
              <w:autoSpaceDE w:val="0"/>
              <w:autoSpaceDN w:val="0"/>
              <w:adjustRightInd w:val="0"/>
              <w:spacing w:before="15" w:line="225" w:lineRule="exact"/>
              <w:ind w:left="15"/>
              <w:rPr>
                <w:color w:val="000000"/>
                <w:sz w:val="24"/>
                <w:szCs w:val="24"/>
              </w:rPr>
            </w:pPr>
            <w:r w:rsidRPr="00EC4561">
              <w:rPr>
                <w:color w:val="000000"/>
                <w:sz w:val="24"/>
                <w:szCs w:val="24"/>
              </w:rPr>
              <w:t>Определение ДНК возбудителей коклюша (Bordetella pertussis, Bordetella parapertussis, Bordetella bronchiseprica) в мазках со слизистой оболочки ротоглотки методом ПЦР</w:t>
            </w:r>
          </w:p>
        </w:tc>
      </w:tr>
      <w:tr w:rsidR="00C5574D" w:rsidRPr="003A65CC" w:rsidTr="00F339EA">
        <w:tc>
          <w:tcPr>
            <w:tcW w:w="588" w:type="dxa"/>
          </w:tcPr>
          <w:p w:rsidR="00C5574D" w:rsidRPr="003A65CC" w:rsidRDefault="008D0F82" w:rsidP="00C64476">
            <w:pPr>
              <w:jc w:val="both"/>
              <w:rPr>
                <w:color w:val="000000"/>
              </w:rPr>
            </w:pPr>
            <w:r>
              <w:rPr>
                <w:color w:val="000000"/>
              </w:rPr>
              <w:t>924</w:t>
            </w:r>
          </w:p>
        </w:tc>
        <w:tc>
          <w:tcPr>
            <w:tcW w:w="9300" w:type="dxa"/>
            <w:vAlign w:val="center"/>
          </w:tcPr>
          <w:p w:rsidR="00C5574D" w:rsidRPr="00EC4561" w:rsidRDefault="00C5574D" w:rsidP="00F339EA">
            <w:pPr>
              <w:widowControl w:val="0"/>
              <w:autoSpaceDE w:val="0"/>
              <w:autoSpaceDN w:val="0"/>
              <w:adjustRightInd w:val="0"/>
              <w:spacing w:before="15" w:line="225" w:lineRule="exact"/>
              <w:ind w:left="15"/>
              <w:rPr>
                <w:color w:val="000000"/>
                <w:sz w:val="24"/>
                <w:szCs w:val="24"/>
              </w:rPr>
            </w:pPr>
            <w:r w:rsidRPr="00EC4561">
              <w:rPr>
                <w:color w:val="000000"/>
                <w:sz w:val="24"/>
                <w:szCs w:val="24"/>
              </w:rPr>
              <w:t>Определение ДНК возбудителя иерсиниоза (Yersinia enterocolitica) в образцах фекалий методом ПЦР</w:t>
            </w:r>
          </w:p>
        </w:tc>
      </w:tr>
      <w:tr w:rsidR="00C5574D" w:rsidRPr="003A65CC" w:rsidTr="00F339EA">
        <w:tc>
          <w:tcPr>
            <w:tcW w:w="588" w:type="dxa"/>
          </w:tcPr>
          <w:p w:rsidR="00C5574D" w:rsidRPr="003A65CC" w:rsidRDefault="008D0F82" w:rsidP="00C64476">
            <w:pPr>
              <w:jc w:val="both"/>
              <w:rPr>
                <w:color w:val="000000"/>
              </w:rPr>
            </w:pPr>
            <w:r>
              <w:rPr>
                <w:color w:val="000000"/>
              </w:rPr>
              <w:t>925</w:t>
            </w:r>
          </w:p>
        </w:tc>
        <w:tc>
          <w:tcPr>
            <w:tcW w:w="9300" w:type="dxa"/>
            <w:vAlign w:val="center"/>
          </w:tcPr>
          <w:p w:rsidR="00C5574D" w:rsidRPr="00EC4561" w:rsidRDefault="00C5574D" w:rsidP="00F339EA">
            <w:pPr>
              <w:widowControl w:val="0"/>
              <w:autoSpaceDE w:val="0"/>
              <w:autoSpaceDN w:val="0"/>
              <w:adjustRightInd w:val="0"/>
              <w:spacing w:before="15" w:line="225" w:lineRule="exact"/>
              <w:ind w:left="15"/>
              <w:rPr>
                <w:color w:val="000000"/>
                <w:sz w:val="24"/>
                <w:szCs w:val="24"/>
              </w:rPr>
            </w:pPr>
            <w:r w:rsidRPr="00EC4561">
              <w:rPr>
                <w:color w:val="000000"/>
                <w:sz w:val="24"/>
                <w:szCs w:val="24"/>
              </w:rPr>
              <w:t>Определение ДНК возбудителя псевдотуберкулеза (Yersinia pseudotuberculosis) в образцах фекалий методом ПЦР</w:t>
            </w:r>
          </w:p>
        </w:tc>
      </w:tr>
      <w:tr w:rsidR="00C5574D" w:rsidRPr="003A65CC" w:rsidTr="00F339EA">
        <w:tc>
          <w:tcPr>
            <w:tcW w:w="588" w:type="dxa"/>
          </w:tcPr>
          <w:p w:rsidR="00C5574D" w:rsidRPr="003A65CC" w:rsidRDefault="008D0F82" w:rsidP="00C64476">
            <w:pPr>
              <w:jc w:val="both"/>
              <w:rPr>
                <w:color w:val="000000"/>
              </w:rPr>
            </w:pPr>
            <w:r>
              <w:rPr>
                <w:color w:val="000000"/>
              </w:rPr>
              <w:t>926</w:t>
            </w:r>
          </w:p>
        </w:tc>
        <w:tc>
          <w:tcPr>
            <w:tcW w:w="9300" w:type="dxa"/>
            <w:vAlign w:val="center"/>
          </w:tcPr>
          <w:p w:rsidR="00C5574D" w:rsidRPr="00EC4561" w:rsidRDefault="00C5574D" w:rsidP="00F339EA">
            <w:pPr>
              <w:widowControl w:val="0"/>
              <w:autoSpaceDE w:val="0"/>
              <w:autoSpaceDN w:val="0"/>
              <w:adjustRightInd w:val="0"/>
              <w:spacing w:before="15" w:line="225" w:lineRule="exact"/>
              <w:ind w:left="15"/>
              <w:rPr>
                <w:color w:val="000000"/>
                <w:sz w:val="24"/>
                <w:szCs w:val="24"/>
              </w:rPr>
            </w:pPr>
            <w:r w:rsidRPr="00EC4561">
              <w:rPr>
                <w:color w:val="000000"/>
                <w:sz w:val="24"/>
                <w:szCs w:val="24"/>
              </w:rPr>
              <w:t xml:space="preserve">Определение ДНК легионеллы пневмофила (Legionella pneumophila) в </w:t>
            </w:r>
            <w:proofErr w:type="gramStart"/>
            <w:r w:rsidRPr="00EC4561">
              <w:rPr>
                <w:color w:val="000000"/>
                <w:sz w:val="24"/>
                <w:szCs w:val="24"/>
              </w:rPr>
              <w:t>отделяемом</w:t>
            </w:r>
            <w:proofErr w:type="gramEnd"/>
            <w:r w:rsidRPr="00EC4561">
              <w:rPr>
                <w:color w:val="000000"/>
                <w:sz w:val="24"/>
                <w:szCs w:val="24"/>
              </w:rPr>
              <w:t xml:space="preserve"> респираторного тракта</w:t>
            </w:r>
          </w:p>
        </w:tc>
      </w:tr>
      <w:tr w:rsidR="00C5574D" w:rsidRPr="003A65CC" w:rsidTr="00F339EA">
        <w:tc>
          <w:tcPr>
            <w:tcW w:w="588" w:type="dxa"/>
          </w:tcPr>
          <w:p w:rsidR="00C5574D" w:rsidRPr="003A65CC" w:rsidRDefault="008D0F82" w:rsidP="00C64476">
            <w:pPr>
              <w:jc w:val="both"/>
              <w:rPr>
                <w:color w:val="000000"/>
              </w:rPr>
            </w:pPr>
            <w:r>
              <w:rPr>
                <w:color w:val="000000"/>
              </w:rPr>
              <w:t>927</w:t>
            </w:r>
          </w:p>
        </w:tc>
        <w:tc>
          <w:tcPr>
            <w:tcW w:w="9300" w:type="dxa"/>
            <w:vAlign w:val="center"/>
          </w:tcPr>
          <w:p w:rsidR="00C5574D" w:rsidRPr="00EC4561" w:rsidRDefault="00C5574D" w:rsidP="00F339EA">
            <w:pPr>
              <w:widowControl w:val="0"/>
              <w:autoSpaceDE w:val="0"/>
              <w:autoSpaceDN w:val="0"/>
              <w:adjustRightInd w:val="0"/>
              <w:spacing w:before="15" w:line="225" w:lineRule="exact"/>
              <w:ind w:left="15"/>
              <w:rPr>
                <w:color w:val="000000"/>
                <w:sz w:val="24"/>
                <w:szCs w:val="24"/>
              </w:rPr>
            </w:pPr>
            <w:r w:rsidRPr="00EC4561">
              <w:rPr>
                <w:color w:val="000000"/>
                <w:sz w:val="24"/>
                <w:szCs w:val="24"/>
              </w:rPr>
              <w:t>Определение ДНК лямблий (Giardia lamblia) в фекалиях методом ПЦР</w:t>
            </w:r>
          </w:p>
        </w:tc>
      </w:tr>
      <w:tr w:rsidR="00C5574D" w:rsidRPr="003A65CC" w:rsidTr="00F339EA">
        <w:tc>
          <w:tcPr>
            <w:tcW w:w="588" w:type="dxa"/>
          </w:tcPr>
          <w:p w:rsidR="00C5574D" w:rsidRPr="003A65CC" w:rsidRDefault="008D0F82" w:rsidP="00C64476">
            <w:pPr>
              <w:jc w:val="both"/>
              <w:rPr>
                <w:color w:val="000000"/>
              </w:rPr>
            </w:pPr>
            <w:r>
              <w:rPr>
                <w:color w:val="000000"/>
              </w:rPr>
              <w:t>928</w:t>
            </w:r>
          </w:p>
        </w:tc>
        <w:tc>
          <w:tcPr>
            <w:tcW w:w="9300" w:type="dxa"/>
            <w:vAlign w:val="center"/>
          </w:tcPr>
          <w:p w:rsidR="00C5574D" w:rsidRPr="00EC4561" w:rsidRDefault="00C5574D" w:rsidP="00F339EA">
            <w:pPr>
              <w:widowControl w:val="0"/>
              <w:autoSpaceDE w:val="0"/>
              <w:autoSpaceDN w:val="0"/>
              <w:adjustRightInd w:val="0"/>
              <w:spacing w:before="15" w:line="225" w:lineRule="exact"/>
              <w:ind w:left="15"/>
              <w:rPr>
                <w:color w:val="000000"/>
                <w:sz w:val="24"/>
                <w:szCs w:val="24"/>
              </w:rPr>
            </w:pPr>
            <w:r w:rsidRPr="00EC4561">
              <w:rPr>
                <w:color w:val="000000"/>
                <w:sz w:val="24"/>
                <w:szCs w:val="24"/>
              </w:rPr>
              <w:t>Определение ДНК менингококка (Neisseria meningitidis) в мазках со слизистой оболочки ротоглотки методом ПЦР</w:t>
            </w:r>
          </w:p>
        </w:tc>
      </w:tr>
      <w:tr w:rsidR="00C5574D" w:rsidRPr="003A65CC" w:rsidTr="00F339EA">
        <w:tc>
          <w:tcPr>
            <w:tcW w:w="588" w:type="dxa"/>
          </w:tcPr>
          <w:p w:rsidR="00C5574D" w:rsidRPr="003A65CC" w:rsidRDefault="008D0F82" w:rsidP="00C64476">
            <w:pPr>
              <w:jc w:val="both"/>
              <w:rPr>
                <w:color w:val="000000"/>
              </w:rPr>
            </w:pPr>
            <w:r>
              <w:rPr>
                <w:color w:val="000000"/>
              </w:rPr>
              <w:t>929</w:t>
            </w:r>
          </w:p>
        </w:tc>
        <w:tc>
          <w:tcPr>
            <w:tcW w:w="9300" w:type="dxa"/>
            <w:vAlign w:val="center"/>
          </w:tcPr>
          <w:p w:rsidR="00C5574D" w:rsidRPr="00EC4561" w:rsidRDefault="00C5574D" w:rsidP="00F339EA">
            <w:pPr>
              <w:widowControl w:val="0"/>
              <w:autoSpaceDE w:val="0"/>
              <w:autoSpaceDN w:val="0"/>
              <w:adjustRightInd w:val="0"/>
              <w:spacing w:before="15" w:line="225" w:lineRule="exact"/>
              <w:ind w:left="15"/>
              <w:rPr>
                <w:color w:val="000000"/>
                <w:sz w:val="24"/>
                <w:szCs w:val="24"/>
              </w:rPr>
            </w:pPr>
            <w:r w:rsidRPr="00EC4561">
              <w:rPr>
                <w:color w:val="000000"/>
                <w:sz w:val="24"/>
                <w:szCs w:val="24"/>
              </w:rPr>
              <w:t>Определение ДНК микроорганизмов рода шигелла (Shigella spp.) в образцах фекалий методом ПЦР</w:t>
            </w:r>
          </w:p>
        </w:tc>
      </w:tr>
      <w:tr w:rsidR="00C5574D" w:rsidRPr="003A65CC" w:rsidTr="00F339EA">
        <w:tc>
          <w:tcPr>
            <w:tcW w:w="588" w:type="dxa"/>
          </w:tcPr>
          <w:p w:rsidR="00C5574D" w:rsidRPr="003A65CC" w:rsidRDefault="008D0F82" w:rsidP="00C64476">
            <w:pPr>
              <w:jc w:val="both"/>
              <w:rPr>
                <w:color w:val="000000"/>
              </w:rPr>
            </w:pPr>
            <w:r>
              <w:rPr>
                <w:color w:val="000000"/>
              </w:rPr>
              <w:t>930</w:t>
            </w:r>
          </w:p>
        </w:tc>
        <w:tc>
          <w:tcPr>
            <w:tcW w:w="9300" w:type="dxa"/>
            <w:vAlign w:val="center"/>
          </w:tcPr>
          <w:p w:rsidR="00C5574D" w:rsidRPr="00EC4561" w:rsidRDefault="00C5574D" w:rsidP="00F339EA">
            <w:pPr>
              <w:widowControl w:val="0"/>
              <w:autoSpaceDE w:val="0"/>
              <w:autoSpaceDN w:val="0"/>
              <w:adjustRightInd w:val="0"/>
              <w:spacing w:before="15" w:line="225" w:lineRule="exact"/>
              <w:ind w:left="15"/>
              <w:rPr>
                <w:color w:val="000000"/>
                <w:sz w:val="24"/>
                <w:szCs w:val="24"/>
              </w:rPr>
            </w:pPr>
            <w:r w:rsidRPr="00EC4561">
              <w:rPr>
                <w:color w:val="000000"/>
                <w:sz w:val="24"/>
                <w:szCs w:val="24"/>
              </w:rPr>
              <w:t>Определение ДНК парвовируса B19 (Parvovirus B19) методом ПЦР в периферической и пуповинной крови, качественное исследование</w:t>
            </w:r>
          </w:p>
        </w:tc>
      </w:tr>
      <w:tr w:rsidR="00C5574D" w:rsidRPr="003A65CC" w:rsidTr="00F339EA">
        <w:tc>
          <w:tcPr>
            <w:tcW w:w="588" w:type="dxa"/>
          </w:tcPr>
          <w:p w:rsidR="00C5574D" w:rsidRPr="003A65CC" w:rsidRDefault="008D0F82" w:rsidP="00C64476">
            <w:pPr>
              <w:jc w:val="both"/>
              <w:rPr>
                <w:color w:val="000000"/>
              </w:rPr>
            </w:pPr>
            <w:r>
              <w:rPr>
                <w:color w:val="000000"/>
              </w:rPr>
              <w:t>931</w:t>
            </w:r>
          </w:p>
        </w:tc>
        <w:tc>
          <w:tcPr>
            <w:tcW w:w="9300" w:type="dxa"/>
            <w:vAlign w:val="center"/>
          </w:tcPr>
          <w:p w:rsidR="00C5574D" w:rsidRPr="00EC4561" w:rsidRDefault="00C5574D" w:rsidP="00F339EA">
            <w:pPr>
              <w:widowControl w:val="0"/>
              <w:autoSpaceDE w:val="0"/>
              <w:autoSpaceDN w:val="0"/>
              <w:adjustRightInd w:val="0"/>
              <w:spacing w:before="15" w:line="225" w:lineRule="exact"/>
              <w:ind w:left="15"/>
              <w:rPr>
                <w:color w:val="000000"/>
                <w:sz w:val="24"/>
                <w:szCs w:val="24"/>
              </w:rPr>
            </w:pPr>
            <w:r w:rsidRPr="00EC4561">
              <w:rPr>
                <w:color w:val="000000"/>
                <w:sz w:val="24"/>
                <w:szCs w:val="24"/>
              </w:rPr>
              <w:t>Определение ДНК простого герпеса 1 и 2 типов (Herpes simplex virus types 1, 2) методом ПЦР в крови, количественное исследование</w:t>
            </w:r>
          </w:p>
        </w:tc>
      </w:tr>
      <w:tr w:rsidR="00C5574D" w:rsidRPr="003A65CC" w:rsidTr="00F339EA">
        <w:tc>
          <w:tcPr>
            <w:tcW w:w="588" w:type="dxa"/>
          </w:tcPr>
          <w:p w:rsidR="00C5574D" w:rsidRPr="003A65CC" w:rsidRDefault="008D0F82" w:rsidP="00C64476">
            <w:pPr>
              <w:jc w:val="both"/>
              <w:rPr>
                <w:color w:val="000000"/>
              </w:rPr>
            </w:pPr>
            <w:r>
              <w:rPr>
                <w:color w:val="000000"/>
              </w:rPr>
              <w:t>932</w:t>
            </w:r>
          </w:p>
        </w:tc>
        <w:tc>
          <w:tcPr>
            <w:tcW w:w="9300" w:type="dxa"/>
            <w:vAlign w:val="center"/>
          </w:tcPr>
          <w:p w:rsidR="00C5574D" w:rsidRPr="00EC4561" w:rsidRDefault="00C5574D" w:rsidP="00F339EA">
            <w:pPr>
              <w:widowControl w:val="0"/>
              <w:autoSpaceDE w:val="0"/>
              <w:autoSpaceDN w:val="0"/>
              <w:adjustRightInd w:val="0"/>
              <w:spacing w:before="15" w:line="225" w:lineRule="exact"/>
              <w:ind w:left="15"/>
              <w:rPr>
                <w:color w:val="000000"/>
                <w:sz w:val="24"/>
                <w:szCs w:val="24"/>
              </w:rPr>
            </w:pPr>
            <w:r w:rsidRPr="00EC4561">
              <w:rPr>
                <w:color w:val="000000"/>
                <w:sz w:val="24"/>
                <w:szCs w:val="24"/>
              </w:rPr>
              <w:t>Определение ДНК токсоплазмы (Toxoplasma gondii) в спинномозговой жидкости методом ПЦР</w:t>
            </w:r>
          </w:p>
        </w:tc>
      </w:tr>
      <w:tr w:rsidR="00C5574D" w:rsidRPr="003A65CC" w:rsidTr="00F339EA">
        <w:tc>
          <w:tcPr>
            <w:tcW w:w="588" w:type="dxa"/>
          </w:tcPr>
          <w:p w:rsidR="00C5574D" w:rsidRPr="003A65CC" w:rsidRDefault="008D0F82" w:rsidP="00C64476">
            <w:pPr>
              <w:jc w:val="both"/>
              <w:rPr>
                <w:color w:val="000000"/>
              </w:rPr>
            </w:pPr>
            <w:r>
              <w:rPr>
                <w:color w:val="000000"/>
              </w:rPr>
              <w:t>933</w:t>
            </w:r>
          </w:p>
        </w:tc>
        <w:tc>
          <w:tcPr>
            <w:tcW w:w="9300" w:type="dxa"/>
            <w:vAlign w:val="center"/>
          </w:tcPr>
          <w:p w:rsidR="00C5574D" w:rsidRPr="00EC4561" w:rsidRDefault="00C5574D" w:rsidP="00F339EA">
            <w:pPr>
              <w:widowControl w:val="0"/>
              <w:autoSpaceDE w:val="0"/>
              <w:autoSpaceDN w:val="0"/>
              <w:adjustRightInd w:val="0"/>
              <w:spacing w:before="15" w:line="225" w:lineRule="exact"/>
              <w:ind w:left="15"/>
              <w:rPr>
                <w:color w:val="000000"/>
                <w:sz w:val="24"/>
                <w:szCs w:val="24"/>
              </w:rPr>
            </w:pPr>
            <w:r w:rsidRPr="00EC4561">
              <w:rPr>
                <w:color w:val="000000"/>
                <w:sz w:val="24"/>
                <w:szCs w:val="24"/>
              </w:rPr>
              <w:t>Определение ДНК токсоплазмы (Toxoplasma gondii) методом ПЦР в периферической и пуповинной крови</w:t>
            </w:r>
          </w:p>
        </w:tc>
      </w:tr>
      <w:tr w:rsidR="00C5574D" w:rsidRPr="003A65CC" w:rsidTr="00F339EA">
        <w:tc>
          <w:tcPr>
            <w:tcW w:w="588" w:type="dxa"/>
          </w:tcPr>
          <w:p w:rsidR="00C5574D" w:rsidRPr="003A65CC" w:rsidRDefault="008D0F82" w:rsidP="00C64476">
            <w:pPr>
              <w:jc w:val="both"/>
              <w:rPr>
                <w:color w:val="000000"/>
              </w:rPr>
            </w:pPr>
            <w:r>
              <w:rPr>
                <w:color w:val="000000"/>
              </w:rPr>
              <w:t>934</w:t>
            </w:r>
          </w:p>
        </w:tc>
        <w:tc>
          <w:tcPr>
            <w:tcW w:w="9300" w:type="dxa"/>
            <w:vAlign w:val="center"/>
          </w:tcPr>
          <w:p w:rsidR="00C5574D" w:rsidRPr="00EC4561" w:rsidRDefault="00C5574D" w:rsidP="00F339EA">
            <w:pPr>
              <w:widowControl w:val="0"/>
              <w:autoSpaceDE w:val="0"/>
              <w:autoSpaceDN w:val="0"/>
              <w:adjustRightInd w:val="0"/>
              <w:spacing w:before="15" w:line="225" w:lineRule="exact"/>
              <w:ind w:left="15"/>
              <w:rPr>
                <w:color w:val="000000"/>
                <w:sz w:val="24"/>
                <w:szCs w:val="24"/>
              </w:rPr>
            </w:pPr>
            <w:r w:rsidRPr="00EC4561">
              <w:rPr>
                <w:color w:val="000000"/>
                <w:sz w:val="24"/>
                <w:szCs w:val="24"/>
              </w:rPr>
              <w:t>Определение ДНК хеликобактер пилори (Helicobacter pylori) в образцах фекалий методом ПЦР</w:t>
            </w:r>
          </w:p>
        </w:tc>
      </w:tr>
      <w:tr w:rsidR="00C5574D" w:rsidRPr="003A65CC" w:rsidTr="00F339EA">
        <w:tc>
          <w:tcPr>
            <w:tcW w:w="588" w:type="dxa"/>
          </w:tcPr>
          <w:p w:rsidR="00C5574D" w:rsidRPr="003A65CC" w:rsidRDefault="008D0F82" w:rsidP="00C64476">
            <w:pPr>
              <w:jc w:val="both"/>
              <w:rPr>
                <w:color w:val="000000"/>
              </w:rPr>
            </w:pPr>
            <w:r>
              <w:rPr>
                <w:color w:val="000000"/>
              </w:rPr>
              <w:t>935</w:t>
            </w:r>
          </w:p>
        </w:tc>
        <w:tc>
          <w:tcPr>
            <w:tcW w:w="9300" w:type="dxa"/>
            <w:vAlign w:val="center"/>
          </w:tcPr>
          <w:p w:rsidR="00C5574D" w:rsidRPr="00EC4561" w:rsidRDefault="00C5574D" w:rsidP="00F339EA">
            <w:pPr>
              <w:widowControl w:val="0"/>
              <w:autoSpaceDE w:val="0"/>
              <w:autoSpaceDN w:val="0"/>
              <w:adjustRightInd w:val="0"/>
              <w:spacing w:before="15" w:line="225" w:lineRule="exact"/>
              <w:ind w:left="15"/>
              <w:rPr>
                <w:color w:val="000000"/>
                <w:sz w:val="24"/>
                <w:szCs w:val="24"/>
              </w:rPr>
            </w:pPr>
            <w:r w:rsidRPr="00EC4561">
              <w:rPr>
                <w:color w:val="000000"/>
                <w:sz w:val="24"/>
                <w:szCs w:val="24"/>
              </w:rPr>
              <w:t>Определение ДНК цитомегаловируса (Cytomegalovirus) в мазках со слизистой оболочки ротоглотки методом ПЦР, качественное исследование</w:t>
            </w:r>
          </w:p>
        </w:tc>
      </w:tr>
      <w:tr w:rsidR="00C5574D" w:rsidRPr="003A65CC" w:rsidTr="00F339EA">
        <w:tc>
          <w:tcPr>
            <w:tcW w:w="588" w:type="dxa"/>
          </w:tcPr>
          <w:p w:rsidR="00C5574D" w:rsidRPr="003A65CC" w:rsidRDefault="008D0F82" w:rsidP="00C64476">
            <w:pPr>
              <w:jc w:val="both"/>
              <w:rPr>
                <w:color w:val="000000"/>
              </w:rPr>
            </w:pPr>
            <w:r>
              <w:rPr>
                <w:color w:val="000000"/>
              </w:rPr>
              <w:t>936</w:t>
            </w:r>
          </w:p>
        </w:tc>
        <w:tc>
          <w:tcPr>
            <w:tcW w:w="9300" w:type="dxa"/>
            <w:vAlign w:val="center"/>
          </w:tcPr>
          <w:p w:rsidR="00C5574D" w:rsidRPr="00EC4561" w:rsidRDefault="00C5574D" w:rsidP="00F339EA">
            <w:pPr>
              <w:widowControl w:val="0"/>
              <w:autoSpaceDE w:val="0"/>
              <w:autoSpaceDN w:val="0"/>
              <w:adjustRightInd w:val="0"/>
              <w:spacing w:before="15" w:line="225" w:lineRule="exact"/>
              <w:ind w:left="15"/>
              <w:rPr>
                <w:color w:val="000000"/>
                <w:sz w:val="24"/>
                <w:szCs w:val="24"/>
              </w:rPr>
            </w:pPr>
            <w:r w:rsidRPr="00EC4561">
              <w:rPr>
                <w:color w:val="000000"/>
                <w:sz w:val="24"/>
                <w:szCs w:val="24"/>
              </w:rPr>
              <w:t>Определение ДНК цитомегаловируса (Cytomegalovirus) в моче методом ПЦР, качественное исследование</w:t>
            </w:r>
          </w:p>
        </w:tc>
      </w:tr>
      <w:tr w:rsidR="00C5574D" w:rsidRPr="003A65CC" w:rsidTr="00F339EA">
        <w:tc>
          <w:tcPr>
            <w:tcW w:w="588" w:type="dxa"/>
          </w:tcPr>
          <w:p w:rsidR="00C5574D" w:rsidRPr="003A65CC" w:rsidRDefault="008D0F82" w:rsidP="00C64476">
            <w:pPr>
              <w:jc w:val="both"/>
              <w:rPr>
                <w:color w:val="000000"/>
              </w:rPr>
            </w:pPr>
            <w:r>
              <w:rPr>
                <w:color w:val="000000"/>
              </w:rPr>
              <w:t>937</w:t>
            </w:r>
          </w:p>
        </w:tc>
        <w:tc>
          <w:tcPr>
            <w:tcW w:w="9300" w:type="dxa"/>
            <w:vAlign w:val="center"/>
          </w:tcPr>
          <w:p w:rsidR="00C5574D" w:rsidRPr="00EC4561" w:rsidRDefault="00C5574D" w:rsidP="00F339EA">
            <w:pPr>
              <w:widowControl w:val="0"/>
              <w:autoSpaceDE w:val="0"/>
              <w:autoSpaceDN w:val="0"/>
              <w:adjustRightInd w:val="0"/>
              <w:spacing w:before="15" w:line="225" w:lineRule="exact"/>
              <w:ind w:left="15"/>
              <w:rPr>
                <w:color w:val="000000"/>
                <w:sz w:val="24"/>
                <w:szCs w:val="24"/>
              </w:rPr>
            </w:pPr>
            <w:r w:rsidRPr="00EC4561">
              <w:rPr>
                <w:color w:val="000000"/>
                <w:sz w:val="24"/>
                <w:szCs w:val="24"/>
              </w:rPr>
              <w:t>Определение ДНК цитомегаловируса (Cytomegalovirus) в спинномозговой жидкости методом ПЦР, качественное исследование</w:t>
            </w:r>
          </w:p>
        </w:tc>
      </w:tr>
      <w:tr w:rsidR="00C5574D" w:rsidRPr="003A65CC" w:rsidTr="00F339EA">
        <w:tc>
          <w:tcPr>
            <w:tcW w:w="588" w:type="dxa"/>
          </w:tcPr>
          <w:p w:rsidR="00C5574D" w:rsidRPr="003A65CC" w:rsidRDefault="008D0F82" w:rsidP="00C64476">
            <w:pPr>
              <w:jc w:val="both"/>
              <w:rPr>
                <w:color w:val="000000"/>
              </w:rPr>
            </w:pPr>
            <w:r>
              <w:rPr>
                <w:color w:val="000000"/>
              </w:rPr>
              <w:t>938</w:t>
            </w:r>
          </w:p>
        </w:tc>
        <w:tc>
          <w:tcPr>
            <w:tcW w:w="9300" w:type="dxa"/>
            <w:vAlign w:val="center"/>
          </w:tcPr>
          <w:p w:rsidR="00C5574D" w:rsidRPr="00EC4561" w:rsidRDefault="00C5574D" w:rsidP="00F339EA">
            <w:pPr>
              <w:widowControl w:val="0"/>
              <w:autoSpaceDE w:val="0"/>
              <w:autoSpaceDN w:val="0"/>
              <w:adjustRightInd w:val="0"/>
              <w:spacing w:before="15" w:line="225" w:lineRule="exact"/>
              <w:ind w:left="15"/>
              <w:rPr>
                <w:color w:val="000000"/>
                <w:sz w:val="24"/>
                <w:szCs w:val="24"/>
              </w:rPr>
            </w:pPr>
            <w:r w:rsidRPr="00EC4561">
              <w:rPr>
                <w:color w:val="000000"/>
                <w:sz w:val="24"/>
                <w:szCs w:val="24"/>
              </w:rPr>
              <w:t>Определение ДНК цитомегаловируса (Cytomegalovirus) методом ПЦР в периферической и пуповинной крови, качественное исследование</w:t>
            </w:r>
          </w:p>
        </w:tc>
      </w:tr>
      <w:tr w:rsidR="00C5574D" w:rsidRPr="003A65CC" w:rsidTr="00F339EA">
        <w:tc>
          <w:tcPr>
            <w:tcW w:w="588" w:type="dxa"/>
          </w:tcPr>
          <w:p w:rsidR="00C5574D" w:rsidRPr="003A65CC" w:rsidRDefault="000B750D" w:rsidP="00C64476">
            <w:pPr>
              <w:jc w:val="both"/>
              <w:rPr>
                <w:color w:val="000000"/>
              </w:rPr>
            </w:pPr>
            <w:r>
              <w:rPr>
                <w:color w:val="000000"/>
              </w:rPr>
              <w:t>939</w:t>
            </w:r>
          </w:p>
        </w:tc>
        <w:tc>
          <w:tcPr>
            <w:tcW w:w="9300" w:type="dxa"/>
            <w:vAlign w:val="center"/>
          </w:tcPr>
          <w:p w:rsidR="00C5574D" w:rsidRPr="00EC4561" w:rsidRDefault="00C5574D" w:rsidP="00F339EA">
            <w:pPr>
              <w:widowControl w:val="0"/>
              <w:autoSpaceDE w:val="0"/>
              <w:autoSpaceDN w:val="0"/>
              <w:adjustRightInd w:val="0"/>
              <w:spacing w:before="15" w:line="225" w:lineRule="exact"/>
              <w:ind w:left="15"/>
              <w:rPr>
                <w:color w:val="000000"/>
                <w:sz w:val="24"/>
                <w:szCs w:val="24"/>
              </w:rPr>
            </w:pPr>
            <w:r w:rsidRPr="00EC4561">
              <w:rPr>
                <w:color w:val="000000"/>
                <w:sz w:val="24"/>
                <w:szCs w:val="24"/>
              </w:rPr>
              <w:t>Определение полиморфизма гена UGT1A1</w:t>
            </w:r>
          </w:p>
        </w:tc>
      </w:tr>
      <w:tr w:rsidR="00C5574D" w:rsidRPr="003A65CC" w:rsidTr="00F339EA">
        <w:tc>
          <w:tcPr>
            <w:tcW w:w="588" w:type="dxa"/>
          </w:tcPr>
          <w:p w:rsidR="00C5574D" w:rsidRPr="003A65CC" w:rsidRDefault="000B750D" w:rsidP="00C64476">
            <w:pPr>
              <w:jc w:val="both"/>
              <w:rPr>
                <w:color w:val="000000"/>
              </w:rPr>
            </w:pPr>
            <w:r>
              <w:rPr>
                <w:color w:val="000000"/>
              </w:rPr>
              <w:t>940</w:t>
            </w:r>
          </w:p>
        </w:tc>
        <w:tc>
          <w:tcPr>
            <w:tcW w:w="9300" w:type="dxa"/>
            <w:vAlign w:val="center"/>
          </w:tcPr>
          <w:p w:rsidR="00C5574D" w:rsidRPr="00EC4561" w:rsidRDefault="00C5574D" w:rsidP="00F339EA">
            <w:pPr>
              <w:widowControl w:val="0"/>
              <w:autoSpaceDE w:val="0"/>
              <w:autoSpaceDN w:val="0"/>
              <w:adjustRightInd w:val="0"/>
              <w:spacing w:before="15" w:line="225" w:lineRule="exact"/>
              <w:ind w:left="15"/>
              <w:rPr>
                <w:color w:val="000000"/>
                <w:sz w:val="24"/>
                <w:szCs w:val="24"/>
              </w:rPr>
            </w:pPr>
            <w:r w:rsidRPr="00EC4561">
              <w:rPr>
                <w:color w:val="000000"/>
                <w:sz w:val="24"/>
                <w:szCs w:val="24"/>
              </w:rPr>
              <w:t>Определение РНК  норовирусов (Norovirus) в образцах фекалий методом ПЦР</w:t>
            </w:r>
          </w:p>
        </w:tc>
      </w:tr>
      <w:tr w:rsidR="00C5574D" w:rsidRPr="003A65CC" w:rsidTr="00F339EA">
        <w:tc>
          <w:tcPr>
            <w:tcW w:w="588" w:type="dxa"/>
          </w:tcPr>
          <w:p w:rsidR="00C5574D" w:rsidRPr="003A65CC" w:rsidRDefault="000B750D" w:rsidP="00C64476">
            <w:pPr>
              <w:jc w:val="both"/>
              <w:rPr>
                <w:color w:val="000000"/>
              </w:rPr>
            </w:pPr>
            <w:r>
              <w:rPr>
                <w:color w:val="000000"/>
              </w:rPr>
              <w:t>941</w:t>
            </w:r>
          </w:p>
        </w:tc>
        <w:tc>
          <w:tcPr>
            <w:tcW w:w="9300" w:type="dxa"/>
            <w:vAlign w:val="center"/>
          </w:tcPr>
          <w:p w:rsidR="00C5574D" w:rsidRPr="00EC4561" w:rsidRDefault="00C5574D" w:rsidP="00F339EA">
            <w:pPr>
              <w:widowControl w:val="0"/>
              <w:autoSpaceDE w:val="0"/>
              <w:autoSpaceDN w:val="0"/>
              <w:adjustRightInd w:val="0"/>
              <w:spacing w:before="15" w:line="225" w:lineRule="exact"/>
              <w:ind w:left="15"/>
              <w:rPr>
                <w:color w:val="000000"/>
                <w:sz w:val="24"/>
                <w:szCs w:val="24"/>
              </w:rPr>
            </w:pPr>
            <w:r w:rsidRPr="00EC4561">
              <w:rPr>
                <w:color w:val="000000"/>
                <w:sz w:val="24"/>
                <w:szCs w:val="24"/>
              </w:rPr>
              <w:t>Определение РНК вируса гепатита A (Hepatitis A virus) в крови методом ПЦР</w:t>
            </w:r>
          </w:p>
        </w:tc>
      </w:tr>
      <w:tr w:rsidR="00C5574D" w:rsidRPr="003A65CC" w:rsidTr="00F339EA">
        <w:tc>
          <w:tcPr>
            <w:tcW w:w="588" w:type="dxa"/>
          </w:tcPr>
          <w:p w:rsidR="00C5574D" w:rsidRPr="003A65CC" w:rsidRDefault="000B750D" w:rsidP="00C64476">
            <w:pPr>
              <w:jc w:val="both"/>
              <w:rPr>
                <w:color w:val="000000"/>
              </w:rPr>
            </w:pPr>
            <w:r>
              <w:rPr>
                <w:color w:val="000000"/>
              </w:rPr>
              <w:lastRenderedPageBreak/>
              <w:t>942</w:t>
            </w:r>
          </w:p>
        </w:tc>
        <w:tc>
          <w:tcPr>
            <w:tcW w:w="9300" w:type="dxa"/>
            <w:vAlign w:val="center"/>
          </w:tcPr>
          <w:p w:rsidR="00C5574D" w:rsidRPr="00EC4561" w:rsidRDefault="00C5574D" w:rsidP="00F339EA">
            <w:pPr>
              <w:widowControl w:val="0"/>
              <w:autoSpaceDE w:val="0"/>
              <w:autoSpaceDN w:val="0"/>
              <w:adjustRightInd w:val="0"/>
              <w:spacing w:before="15" w:line="225" w:lineRule="exact"/>
              <w:ind w:left="15"/>
              <w:rPr>
                <w:color w:val="000000"/>
                <w:sz w:val="24"/>
                <w:szCs w:val="24"/>
              </w:rPr>
            </w:pPr>
            <w:r w:rsidRPr="00EC4561">
              <w:rPr>
                <w:color w:val="000000"/>
                <w:sz w:val="24"/>
                <w:szCs w:val="24"/>
              </w:rPr>
              <w:t>Определение РНК вируса гепатита C (Hepatitis C virus) в крови методом ПЦР, качественное исследование</w:t>
            </w:r>
          </w:p>
        </w:tc>
      </w:tr>
      <w:tr w:rsidR="00C5574D" w:rsidRPr="003A65CC" w:rsidTr="00F339EA">
        <w:tc>
          <w:tcPr>
            <w:tcW w:w="588" w:type="dxa"/>
          </w:tcPr>
          <w:p w:rsidR="00C5574D" w:rsidRPr="003A65CC" w:rsidRDefault="000B750D" w:rsidP="00C64476">
            <w:pPr>
              <w:jc w:val="both"/>
              <w:rPr>
                <w:color w:val="000000"/>
              </w:rPr>
            </w:pPr>
            <w:r>
              <w:rPr>
                <w:color w:val="000000"/>
              </w:rPr>
              <w:t>943</w:t>
            </w:r>
          </w:p>
        </w:tc>
        <w:tc>
          <w:tcPr>
            <w:tcW w:w="9300" w:type="dxa"/>
            <w:vAlign w:val="center"/>
          </w:tcPr>
          <w:p w:rsidR="00C5574D" w:rsidRPr="00EC4561" w:rsidRDefault="00C5574D" w:rsidP="00F339EA">
            <w:pPr>
              <w:widowControl w:val="0"/>
              <w:autoSpaceDE w:val="0"/>
              <w:autoSpaceDN w:val="0"/>
              <w:adjustRightInd w:val="0"/>
              <w:spacing w:before="15" w:line="225" w:lineRule="exact"/>
              <w:ind w:left="15"/>
              <w:rPr>
                <w:color w:val="000000"/>
                <w:sz w:val="24"/>
                <w:szCs w:val="24"/>
              </w:rPr>
            </w:pPr>
            <w:r w:rsidRPr="00EC4561">
              <w:rPr>
                <w:color w:val="000000"/>
                <w:sz w:val="24"/>
                <w:szCs w:val="24"/>
              </w:rPr>
              <w:t>Определение РНК вируса гепатита C (Hepatitis C virus) в крови методом ПЦР, количественное исследование</w:t>
            </w:r>
          </w:p>
        </w:tc>
      </w:tr>
      <w:tr w:rsidR="00C5574D" w:rsidRPr="003A65CC" w:rsidTr="00F339EA">
        <w:tc>
          <w:tcPr>
            <w:tcW w:w="588" w:type="dxa"/>
          </w:tcPr>
          <w:p w:rsidR="00C5574D" w:rsidRPr="003A65CC" w:rsidRDefault="000B750D" w:rsidP="00C64476">
            <w:pPr>
              <w:jc w:val="both"/>
              <w:rPr>
                <w:color w:val="000000"/>
              </w:rPr>
            </w:pPr>
            <w:r>
              <w:rPr>
                <w:color w:val="000000"/>
              </w:rPr>
              <w:t>944</w:t>
            </w:r>
          </w:p>
        </w:tc>
        <w:tc>
          <w:tcPr>
            <w:tcW w:w="9300" w:type="dxa"/>
            <w:vAlign w:val="center"/>
          </w:tcPr>
          <w:p w:rsidR="00C5574D" w:rsidRPr="00EC4561" w:rsidRDefault="00C5574D" w:rsidP="00F339EA">
            <w:pPr>
              <w:widowControl w:val="0"/>
              <w:autoSpaceDE w:val="0"/>
              <w:autoSpaceDN w:val="0"/>
              <w:adjustRightInd w:val="0"/>
              <w:spacing w:before="15" w:line="225" w:lineRule="exact"/>
              <w:ind w:left="15"/>
              <w:rPr>
                <w:color w:val="000000"/>
                <w:sz w:val="24"/>
                <w:szCs w:val="24"/>
              </w:rPr>
            </w:pPr>
            <w:r w:rsidRPr="00EC4561">
              <w:rPr>
                <w:color w:val="000000"/>
                <w:sz w:val="24"/>
                <w:szCs w:val="24"/>
              </w:rPr>
              <w:t>Определение РНК вируса гепатита D (Hepatitis D virus) в крови методом ПЦР, качественное исследование</w:t>
            </w:r>
          </w:p>
        </w:tc>
      </w:tr>
      <w:tr w:rsidR="00F339EA" w:rsidRPr="003A65CC" w:rsidTr="00F339EA">
        <w:tc>
          <w:tcPr>
            <w:tcW w:w="588" w:type="dxa"/>
          </w:tcPr>
          <w:p w:rsidR="00F339EA" w:rsidRPr="003A65CC" w:rsidRDefault="000B750D" w:rsidP="00C64476">
            <w:pPr>
              <w:jc w:val="both"/>
              <w:rPr>
                <w:color w:val="000000"/>
              </w:rPr>
            </w:pPr>
            <w:r>
              <w:rPr>
                <w:color w:val="000000"/>
              </w:rPr>
              <w:t>945</w:t>
            </w:r>
          </w:p>
        </w:tc>
        <w:tc>
          <w:tcPr>
            <w:tcW w:w="9300" w:type="dxa"/>
            <w:vAlign w:val="center"/>
          </w:tcPr>
          <w:p w:rsidR="00F339EA" w:rsidRPr="00EC4561" w:rsidRDefault="00F339EA" w:rsidP="00F339EA">
            <w:pPr>
              <w:widowControl w:val="0"/>
              <w:autoSpaceDE w:val="0"/>
              <w:autoSpaceDN w:val="0"/>
              <w:adjustRightInd w:val="0"/>
              <w:spacing w:before="15" w:line="225" w:lineRule="exact"/>
              <w:ind w:left="15"/>
              <w:rPr>
                <w:color w:val="000000"/>
                <w:sz w:val="24"/>
                <w:szCs w:val="24"/>
              </w:rPr>
            </w:pPr>
            <w:r w:rsidRPr="00EC4561">
              <w:rPr>
                <w:color w:val="000000"/>
                <w:sz w:val="24"/>
                <w:szCs w:val="24"/>
              </w:rPr>
              <w:t>Определение РНК вируса гриппа A (Influenza virus A) в мазках со слизистой оболочки носоглотки методом ПЦР</w:t>
            </w:r>
          </w:p>
        </w:tc>
      </w:tr>
      <w:tr w:rsidR="00F339EA" w:rsidRPr="003A65CC" w:rsidTr="00F339EA">
        <w:tc>
          <w:tcPr>
            <w:tcW w:w="588" w:type="dxa"/>
          </w:tcPr>
          <w:p w:rsidR="00F339EA" w:rsidRPr="003A65CC" w:rsidRDefault="000B750D" w:rsidP="00C64476">
            <w:pPr>
              <w:jc w:val="both"/>
              <w:rPr>
                <w:color w:val="000000"/>
              </w:rPr>
            </w:pPr>
            <w:r>
              <w:rPr>
                <w:color w:val="000000"/>
              </w:rPr>
              <w:t>946</w:t>
            </w:r>
          </w:p>
        </w:tc>
        <w:tc>
          <w:tcPr>
            <w:tcW w:w="9300" w:type="dxa"/>
            <w:vAlign w:val="center"/>
          </w:tcPr>
          <w:p w:rsidR="00F339EA" w:rsidRPr="00EC4561" w:rsidRDefault="00F339EA" w:rsidP="00F339EA">
            <w:pPr>
              <w:widowControl w:val="0"/>
              <w:autoSpaceDE w:val="0"/>
              <w:autoSpaceDN w:val="0"/>
              <w:adjustRightInd w:val="0"/>
              <w:spacing w:before="15" w:line="225" w:lineRule="exact"/>
              <w:ind w:left="15"/>
              <w:rPr>
                <w:color w:val="000000"/>
                <w:sz w:val="24"/>
                <w:szCs w:val="24"/>
              </w:rPr>
            </w:pPr>
            <w:r w:rsidRPr="00EC4561">
              <w:rPr>
                <w:color w:val="000000"/>
                <w:sz w:val="24"/>
                <w:szCs w:val="24"/>
              </w:rPr>
              <w:t>Определение РНК вируса гриппа А/H1N1 (Influenza virus А/H1N1) в мазках со слизистой оболочки нос</w:t>
            </w:r>
            <w:proofErr w:type="gramStart"/>
            <w:r w:rsidRPr="00EC4561">
              <w:rPr>
                <w:color w:val="000000"/>
                <w:sz w:val="24"/>
                <w:szCs w:val="24"/>
              </w:rPr>
              <w:t>о-</w:t>
            </w:r>
            <w:proofErr w:type="gramEnd"/>
            <w:r w:rsidRPr="00EC4561">
              <w:rPr>
                <w:color w:val="000000"/>
                <w:sz w:val="24"/>
                <w:szCs w:val="24"/>
              </w:rPr>
              <w:t xml:space="preserve"> и ротоглотки методом ПЦР</w:t>
            </w:r>
          </w:p>
        </w:tc>
      </w:tr>
      <w:tr w:rsidR="00F339EA" w:rsidRPr="003A65CC" w:rsidTr="00F339EA">
        <w:tc>
          <w:tcPr>
            <w:tcW w:w="588" w:type="dxa"/>
          </w:tcPr>
          <w:p w:rsidR="00F339EA" w:rsidRPr="003A65CC" w:rsidRDefault="000B750D" w:rsidP="00C64476">
            <w:pPr>
              <w:jc w:val="both"/>
              <w:rPr>
                <w:color w:val="000000"/>
              </w:rPr>
            </w:pPr>
            <w:r>
              <w:rPr>
                <w:color w:val="000000"/>
              </w:rPr>
              <w:t>947</w:t>
            </w:r>
          </w:p>
        </w:tc>
        <w:tc>
          <w:tcPr>
            <w:tcW w:w="9300" w:type="dxa"/>
            <w:vAlign w:val="center"/>
          </w:tcPr>
          <w:p w:rsidR="00F339EA" w:rsidRPr="00EC4561" w:rsidRDefault="00F339EA" w:rsidP="00F339EA">
            <w:pPr>
              <w:widowControl w:val="0"/>
              <w:autoSpaceDE w:val="0"/>
              <w:autoSpaceDN w:val="0"/>
              <w:adjustRightInd w:val="0"/>
              <w:spacing w:before="15" w:line="225" w:lineRule="exact"/>
              <w:ind w:left="15"/>
              <w:rPr>
                <w:color w:val="000000"/>
                <w:sz w:val="24"/>
                <w:szCs w:val="24"/>
              </w:rPr>
            </w:pPr>
            <w:r w:rsidRPr="00EC4561">
              <w:rPr>
                <w:color w:val="000000"/>
                <w:sz w:val="24"/>
                <w:szCs w:val="24"/>
              </w:rPr>
              <w:t>Определение РНК вируса краснухи (Rubella virus) в спинномозговой жидкости методом ПЦР</w:t>
            </w:r>
          </w:p>
        </w:tc>
      </w:tr>
      <w:tr w:rsidR="00F339EA" w:rsidRPr="003A65CC" w:rsidTr="00F339EA">
        <w:tc>
          <w:tcPr>
            <w:tcW w:w="588" w:type="dxa"/>
          </w:tcPr>
          <w:p w:rsidR="00F339EA" w:rsidRPr="003A65CC" w:rsidRDefault="000B750D" w:rsidP="00C64476">
            <w:pPr>
              <w:jc w:val="both"/>
              <w:rPr>
                <w:color w:val="000000"/>
              </w:rPr>
            </w:pPr>
            <w:r>
              <w:rPr>
                <w:color w:val="000000"/>
              </w:rPr>
              <w:t>948</w:t>
            </w:r>
          </w:p>
        </w:tc>
        <w:tc>
          <w:tcPr>
            <w:tcW w:w="9300" w:type="dxa"/>
            <w:vAlign w:val="center"/>
          </w:tcPr>
          <w:p w:rsidR="00F339EA" w:rsidRPr="00EC4561" w:rsidRDefault="00F339EA" w:rsidP="00F339EA">
            <w:pPr>
              <w:widowControl w:val="0"/>
              <w:autoSpaceDE w:val="0"/>
              <w:autoSpaceDN w:val="0"/>
              <w:adjustRightInd w:val="0"/>
              <w:spacing w:before="15" w:line="225" w:lineRule="exact"/>
              <w:ind w:left="15"/>
              <w:rPr>
                <w:color w:val="000000"/>
                <w:sz w:val="24"/>
                <w:szCs w:val="24"/>
              </w:rPr>
            </w:pPr>
            <w:r w:rsidRPr="00EC4561">
              <w:rPr>
                <w:color w:val="000000"/>
                <w:sz w:val="24"/>
                <w:szCs w:val="24"/>
              </w:rPr>
              <w:t>Определение РНК вируса краснухи (Rubella virus) методом ПЦР в периферической и пуповинной крови, качественное исследование</w:t>
            </w:r>
          </w:p>
        </w:tc>
      </w:tr>
      <w:tr w:rsidR="00F339EA" w:rsidRPr="003A65CC" w:rsidTr="00F339EA">
        <w:tc>
          <w:tcPr>
            <w:tcW w:w="588" w:type="dxa"/>
          </w:tcPr>
          <w:p w:rsidR="00F339EA" w:rsidRPr="003A65CC" w:rsidRDefault="000B750D" w:rsidP="00C64476">
            <w:pPr>
              <w:jc w:val="both"/>
              <w:rPr>
                <w:color w:val="000000"/>
              </w:rPr>
            </w:pPr>
            <w:r>
              <w:rPr>
                <w:color w:val="000000"/>
              </w:rPr>
              <w:t>949</w:t>
            </w:r>
          </w:p>
        </w:tc>
        <w:tc>
          <w:tcPr>
            <w:tcW w:w="9300" w:type="dxa"/>
            <w:vAlign w:val="center"/>
          </w:tcPr>
          <w:p w:rsidR="00F339EA" w:rsidRPr="00EC4561" w:rsidRDefault="00F339EA" w:rsidP="00F339EA">
            <w:pPr>
              <w:widowControl w:val="0"/>
              <w:autoSpaceDE w:val="0"/>
              <w:autoSpaceDN w:val="0"/>
              <w:adjustRightInd w:val="0"/>
              <w:spacing w:before="15" w:line="225" w:lineRule="exact"/>
              <w:ind w:left="15"/>
              <w:rPr>
                <w:color w:val="000000"/>
                <w:sz w:val="24"/>
                <w:szCs w:val="24"/>
              </w:rPr>
            </w:pPr>
            <w:r w:rsidRPr="00EC4561">
              <w:rPr>
                <w:color w:val="000000"/>
                <w:sz w:val="24"/>
                <w:szCs w:val="24"/>
              </w:rPr>
              <w:t>Определение РНК калицивирусов (норовирусов, саповирусов) (Caliciviridae (Norovirus, Sapovirus)) в образцах фекалий методом ПЦР</w:t>
            </w:r>
          </w:p>
        </w:tc>
      </w:tr>
      <w:tr w:rsidR="00F339EA" w:rsidRPr="003A65CC" w:rsidTr="00F339EA">
        <w:tc>
          <w:tcPr>
            <w:tcW w:w="588" w:type="dxa"/>
          </w:tcPr>
          <w:p w:rsidR="00F339EA" w:rsidRPr="003A65CC" w:rsidRDefault="000B750D" w:rsidP="00C64476">
            <w:pPr>
              <w:jc w:val="both"/>
              <w:rPr>
                <w:color w:val="000000"/>
              </w:rPr>
            </w:pPr>
            <w:r>
              <w:rPr>
                <w:color w:val="000000"/>
              </w:rPr>
              <w:t>950</w:t>
            </w:r>
          </w:p>
        </w:tc>
        <w:tc>
          <w:tcPr>
            <w:tcW w:w="9300" w:type="dxa"/>
            <w:vAlign w:val="center"/>
          </w:tcPr>
          <w:p w:rsidR="00F339EA" w:rsidRPr="00EC4561" w:rsidRDefault="00F339EA" w:rsidP="00F339EA">
            <w:pPr>
              <w:widowControl w:val="0"/>
              <w:autoSpaceDE w:val="0"/>
              <w:autoSpaceDN w:val="0"/>
              <w:adjustRightInd w:val="0"/>
              <w:spacing w:before="15" w:line="225" w:lineRule="exact"/>
              <w:ind w:left="15"/>
              <w:rPr>
                <w:color w:val="000000"/>
                <w:sz w:val="24"/>
                <w:szCs w:val="24"/>
              </w:rPr>
            </w:pPr>
            <w:r w:rsidRPr="00EC4561">
              <w:rPr>
                <w:color w:val="000000"/>
                <w:sz w:val="24"/>
                <w:szCs w:val="24"/>
              </w:rPr>
              <w:t>Определение РНК не полиомиелитных энтеровирусов в образцах фекалий методом ПЦР</w:t>
            </w:r>
          </w:p>
        </w:tc>
      </w:tr>
      <w:tr w:rsidR="00F339EA" w:rsidRPr="003A65CC" w:rsidTr="00F339EA">
        <w:tc>
          <w:tcPr>
            <w:tcW w:w="588" w:type="dxa"/>
          </w:tcPr>
          <w:p w:rsidR="00F339EA" w:rsidRPr="003A65CC" w:rsidRDefault="000B750D" w:rsidP="00C64476">
            <w:pPr>
              <w:jc w:val="both"/>
              <w:rPr>
                <w:color w:val="000000"/>
              </w:rPr>
            </w:pPr>
            <w:r>
              <w:rPr>
                <w:color w:val="000000"/>
              </w:rPr>
              <w:t>951</w:t>
            </w:r>
          </w:p>
        </w:tc>
        <w:tc>
          <w:tcPr>
            <w:tcW w:w="9300" w:type="dxa"/>
            <w:vAlign w:val="center"/>
          </w:tcPr>
          <w:p w:rsidR="00F339EA" w:rsidRPr="00EC4561" w:rsidRDefault="00F339EA" w:rsidP="00F339EA">
            <w:pPr>
              <w:widowControl w:val="0"/>
              <w:autoSpaceDE w:val="0"/>
              <w:autoSpaceDN w:val="0"/>
              <w:adjustRightInd w:val="0"/>
              <w:spacing w:before="15" w:line="225" w:lineRule="exact"/>
              <w:ind w:left="15"/>
              <w:rPr>
                <w:color w:val="000000"/>
                <w:sz w:val="24"/>
                <w:szCs w:val="24"/>
              </w:rPr>
            </w:pPr>
            <w:r w:rsidRPr="00EC4561">
              <w:rPr>
                <w:color w:val="000000"/>
                <w:sz w:val="24"/>
                <w:szCs w:val="24"/>
              </w:rPr>
              <w:t>Определение РНК ротавирусов (Rotavirus gr.A) в образцах фекалий методом ПЦР</w:t>
            </w:r>
          </w:p>
        </w:tc>
      </w:tr>
      <w:tr w:rsidR="00F339EA" w:rsidRPr="003A65CC" w:rsidTr="00F339EA">
        <w:tc>
          <w:tcPr>
            <w:tcW w:w="588" w:type="dxa"/>
          </w:tcPr>
          <w:p w:rsidR="00F339EA" w:rsidRPr="003A65CC" w:rsidRDefault="000B750D" w:rsidP="00C64476">
            <w:pPr>
              <w:jc w:val="both"/>
              <w:rPr>
                <w:color w:val="000000"/>
              </w:rPr>
            </w:pPr>
            <w:r>
              <w:rPr>
                <w:color w:val="000000"/>
              </w:rPr>
              <w:t>952</w:t>
            </w:r>
          </w:p>
        </w:tc>
        <w:tc>
          <w:tcPr>
            <w:tcW w:w="9300" w:type="dxa"/>
            <w:vAlign w:val="center"/>
          </w:tcPr>
          <w:p w:rsidR="00F339EA" w:rsidRPr="00EC4561" w:rsidRDefault="00F339EA" w:rsidP="00F339EA">
            <w:pPr>
              <w:widowControl w:val="0"/>
              <w:autoSpaceDE w:val="0"/>
              <w:autoSpaceDN w:val="0"/>
              <w:adjustRightInd w:val="0"/>
              <w:spacing w:before="15" w:line="225" w:lineRule="exact"/>
              <w:ind w:left="15"/>
              <w:rPr>
                <w:color w:val="000000"/>
                <w:sz w:val="24"/>
                <w:szCs w:val="24"/>
              </w:rPr>
            </w:pPr>
            <w:r w:rsidRPr="00EC4561">
              <w:rPr>
                <w:color w:val="000000"/>
                <w:sz w:val="24"/>
                <w:szCs w:val="24"/>
              </w:rPr>
              <w:t>ОРВИ Комплекс  (коронавирус SARS-CoV-2, вирусы гриппа</w:t>
            </w:r>
            <w:proofErr w:type="gramStart"/>
            <w:r w:rsidRPr="00EC4561">
              <w:rPr>
                <w:color w:val="000000"/>
                <w:sz w:val="24"/>
                <w:szCs w:val="24"/>
              </w:rPr>
              <w:t xml:space="preserve"> А</w:t>
            </w:r>
            <w:proofErr w:type="gramEnd"/>
            <w:r w:rsidRPr="00EC4561">
              <w:rPr>
                <w:color w:val="000000"/>
                <w:sz w:val="24"/>
                <w:szCs w:val="24"/>
              </w:rPr>
              <w:t xml:space="preserve"> и В, респираторно-синцитиальный вирус, вирусы парагриппа 1-4 типов, риновирус, аденовирус, метапневмовирус, коронавирусы HKU1, NL63, OC43, 229E, бокавирус), [Real-time PCR]</w:t>
            </w:r>
          </w:p>
        </w:tc>
      </w:tr>
      <w:tr w:rsidR="00F339EA" w:rsidRPr="003A65CC" w:rsidTr="00F339EA">
        <w:tc>
          <w:tcPr>
            <w:tcW w:w="588" w:type="dxa"/>
          </w:tcPr>
          <w:p w:rsidR="00F339EA" w:rsidRPr="003A65CC" w:rsidRDefault="000B750D" w:rsidP="00C64476">
            <w:pPr>
              <w:jc w:val="both"/>
              <w:rPr>
                <w:color w:val="000000"/>
              </w:rPr>
            </w:pPr>
            <w:r>
              <w:rPr>
                <w:color w:val="000000"/>
              </w:rPr>
              <w:t>953</w:t>
            </w:r>
          </w:p>
        </w:tc>
        <w:tc>
          <w:tcPr>
            <w:tcW w:w="9300" w:type="dxa"/>
            <w:vAlign w:val="center"/>
          </w:tcPr>
          <w:p w:rsidR="00F339EA" w:rsidRPr="00EC4561" w:rsidRDefault="00F339EA" w:rsidP="00F339EA">
            <w:pPr>
              <w:widowControl w:val="0"/>
              <w:autoSpaceDE w:val="0"/>
              <w:autoSpaceDN w:val="0"/>
              <w:adjustRightInd w:val="0"/>
              <w:spacing w:before="15" w:line="225" w:lineRule="exact"/>
              <w:ind w:left="15"/>
              <w:rPr>
                <w:color w:val="000000"/>
                <w:sz w:val="24"/>
                <w:szCs w:val="24"/>
              </w:rPr>
            </w:pPr>
            <w:r w:rsidRPr="00EC4561">
              <w:rPr>
                <w:color w:val="000000"/>
                <w:sz w:val="24"/>
                <w:szCs w:val="24"/>
              </w:rPr>
              <w:t>ОРВИ, (респираторно-синцитиальный вирус, вирусы парагриппа 1-4 типов, риновирус, аденовирус, метапневмовирус, коронавирусы HKU1, NL63, OC43, 229E, бокавирус), [Real-time PCR]</w:t>
            </w:r>
          </w:p>
        </w:tc>
      </w:tr>
      <w:tr w:rsidR="00F339EA" w:rsidRPr="003A65CC" w:rsidTr="00F339EA">
        <w:tc>
          <w:tcPr>
            <w:tcW w:w="588" w:type="dxa"/>
          </w:tcPr>
          <w:p w:rsidR="00F339EA" w:rsidRPr="003A65CC" w:rsidRDefault="000B750D" w:rsidP="00C64476">
            <w:pPr>
              <w:jc w:val="both"/>
              <w:rPr>
                <w:color w:val="000000"/>
              </w:rPr>
            </w:pPr>
            <w:r>
              <w:rPr>
                <w:color w:val="000000"/>
              </w:rPr>
              <w:t>954</w:t>
            </w:r>
          </w:p>
        </w:tc>
        <w:tc>
          <w:tcPr>
            <w:tcW w:w="9300" w:type="dxa"/>
            <w:vAlign w:val="center"/>
          </w:tcPr>
          <w:p w:rsidR="00F339EA" w:rsidRPr="00EC4561" w:rsidRDefault="00F339EA" w:rsidP="00F339EA">
            <w:pPr>
              <w:widowControl w:val="0"/>
              <w:autoSpaceDE w:val="0"/>
              <w:autoSpaceDN w:val="0"/>
              <w:adjustRightInd w:val="0"/>
              <w:spacing w:before="15" w:line="225" w:lineRule="exact"/>
              <w:ind w:left="15"/>
              <w:rPr>
                <w:color w:val="000000"/>
                <w:sz w:val="24"/>
                <w:szCs w:val="24"/>
              </w:rPr>
            </w:pPr>
            <w:r w:rsidRPr="00EC4561">
              <w:rPr>
                <w:color w:val="000000"/>
                <w:sz w:val="24"/>
                <w:szCs w:val="24"/>
              </w:rPr>
              <w:t>Острые кишечные инфекции, ПЦР расширенный (Астровирус, Норовирус, Ротавирус, Аденовирус, Кампилобактер, Кишечная палочка, Сальмонелла, Шигелла), [Real-time PCR]</w:t>
            </w:r>
          </w:p>
        </w:tc>
      </w:tr>
      <w:tr w:rsidR="00F339EA" w:rsidRPr="003A65CC" w:rsidTr="00F339EA">
        <w:tc>
          <w:tcPr>
            <w:tcW w:w="588" w:type="dxa"/>
          </w:tcPr>
          <w:p w:rsidR="00F339EA" w:rsidRPr="003A65CC" w:rsidRDefault="000B750D" w:rsidP="00C64476">
            <w:pPr>
              <w:jc w:val="both"/>
              <w:rPr>
                <w:color w:val="000000"/>
              </w:rPr>
            </w:pPr>
            <w:r>
              <w:rPr>
                <w:color w:val="000000"/>
              </w:rPr>
              <w:t>955</w:t>
            </w:r>
          </w:p>
        </w:tc>
        <w:tc>
          <w:tcPr>
            <w:tcW w:w="9300" w:type="dxa"/>
            <w:vAlign w:val="center"/>
          </w:tcPr>
          <w:p w:rsidR="00F339EA" w:rsidRPr="00EC4561" w:rsidRDefault="00F339EA" w:rsidP="00F339EA">
            <w:pPr>
              <w:widowControl w:val="0"/>
              <w:autoSpaceDE w:val="0"/>
              <w:autoSpaceDN w:val="0"/>
              <w:adjustRightInd w:val="0"/>
              <w:spacing w:before="15" w:line="225" w:lineRule="exact"/>
              <w:ind w:left="15"/>
              <w:rPr>
                <w:color w:val="000000"/>
                <w:sz w:val="24"/>
                <w:szCs w:val="24"/>
              </w:rPr>
            </w:pPr>
            <w:r w:rsidRPr="00EC4561">
              <w:rPr>
                <w:color w:val="000000"/>
                <w:sz w:val="24"/>
                <w:szCs w:val="24"/>
              </w:rPr>
              <w:t>Острые кишечные инфекции, ПЦР скрининг (Adenovirus F, Astrovirus; Norovirus 1/2 генотип; Rotavirus A; Salmonella spp.), [Real-time PCR]</w:t>
            </w:r>
          </w:p>
        </w:tc>
      </w:tr>
      <w:tr w:rsidR="00F339EA" w:rsidRPr="003A65CC" w:rsidTr="00F339EA">
        <w:tc>
          <w:tcPr>
            <w:tcW w:w="588" w:type="dxa"/>
          </w:tcPr>
          <w:p w:rsidR="00F339EA" w:rsidRPr="003A65CC" w:rsidRDefault="000B750D" w:rsidP="00C64476">
            <w:pPr>
              <w:jc w:val="both"/>
              <w:rPr>
                <w:color w:val="000000"/>
              </w:rPr>
            </w:pPr>
            <w:r>
              <w:rPr>
                <w:color w:val="000000"/>
              </w:rPr>
              <w:t>956</w:t>
            </w:r>
          </w:p>
        </w:tc>
        <w:tc>
          <w:tcPr>
            <w:tcW w:w="9300" w:type="dxa"/>
            <w:vAlign w:val="center"/>
          </w:tcPr>
          <w:p w:rsidR="00F339EA" w:rsidRPr="00EC4561" w:rsidRDefault="00F339EA" w:rsidP="00F339EA">
            <w:pPr>
              <w:widowControl w:val="0"/>
              <w:autoSpaceDE w:val="0"/>
              <w:autoSpaceDN w:val="0"/>
              <w:adjustRightInd w:val="0"/>
              <w:spacing w:before="15" w:line="225" w:lineRule="exact"/>
              <w:ind w:left="15"/>
              <w:rPr>
                <w:color w:val="000000"/>
                <w:sz w:val="24"/>
                <w:szCs w:val="24"/>
              </w:rPr>
            </w:pPr>
            <w:r w:rsidRPr="00EC4561">
              <w:rPr>
                <w:color w:val="000000"/>
                <w:sz w:val="24"/>
                <w:szCs w:val="24"/>
              </w:rPr>
              <w:t>Острые кишечные инфекции, ПЦР скрининг (Астровирус, Норовирус 2 генотип, Ротавирус), [Real-time PCR]</w:t>
            </w:r>
          </w:p>
        </w:tc>
      </w:tr>
      <w:tr w:rsidR="00F339EA" w:rsidRPr="003A65CC" w:rsidTr="00F339EA">
        <w:tc>
          <w:tcPr>
            <w:tcW w:w="588" w:type="dxa"/>
          </w:tcPr>
          <w:p w:rsidR="00F339EA" w:rsidRPr="003A65CC" w:rsidRDefault="000B750D" w:rsidP="00C64476">
            <w:pPr>
              <w:jc w:val="both"/>
              <w:rPr>
                <w:color w:val="000000"/>
              </w:rPr>
            </w:pPr>
            <w:r>
              <w:rPr>
                <w:color w:val="000000"/>
              </w:rPr>
              <w:t>957</w:t>
            </w:r>
          </w:p>
        </w:tc>
        <w:tc>
          <w:tcPr>
            <w:tcW w:w="9300" w:type="dxa"/>
            <w:vAlign w:val="center"/>
          </w:tcPr>
          <w:p w:rsidR="00F339EA" w:rsidRPr="00EC4561" w:rsidRDefault="00F339EA" w:rsidP="00F339EA">
            <w:pPr>
              <w:widowControl w:val="0"/>
              <w:autoSpaceDE w:val="0"/>
              <w:autoSpaceDN w:val="0"/>
              <w:adjustRightInd w:val="0"/>
              <w:spacing w:before="15" w:line="225" w:lineRule="exact"/>
              <w:ind w:left="15"/>
              <w:rPr>
                <w:color w:val="000000"/>
                <w:sz w:val="24"/>
                <w:szCs w:val="24"/>
              </w:rPr>
            </w:pPr>
            <w:r w:rsidRPr="00EC4561">
              <w:rPr>
                <w:color w:val="000000"/>
                <w:sz w:val="24"/>
                <w:szCs w:val="24"/>
              </w:rPr>
              <w:t>ПротоСкрин (выявление ДНК простейших в кале методом ПЦР), [Real-time PCR]</w:t>
            </w:r>
          </w:p>
        </w:tc>
      </w:tr>
      <w:tr w:rsidR="00F339EA" w:rsidRPr="003A65CC" w:rsidTr="00F339EA">
        <w:tc>
          <w:tcPr>
            <w:tcW w:w="588" w:type="dxa"/>
          </w:tcPr>
          <w:p w:rsidR="00F339EA" w:rsidRPr="003A65CC" w:rsidRDefault="000B750D" w:rsidP="00C64476">
            <w:pPr>
              <w:jc w:val="both"/>
              <w:rPr>
                <w:color w:val="000000"/>
              </w:rPr>
            </w:pPr>
            <w:r>
              <w:rPr>
                <w:color w:val="000000"/>
              </w:rPr>
              <w:t>958</w:t>
            </w:r>
          </w:p>
        </w:tc>
        <w:tc>
          <w:tcPr>
            <w:tcW w:w="9300" w:type="dxa"/>
            <w:vAlign w:val="center"/>
          </w:tcPr>
          <w:p w:rsidR="00F339EA" w:rsidRPr="00EC4561" w:rsidRDefault="00F339EA" w:rsidP="00F339EA">
            <w:pPr>
              <w:widowControl w:val="0"/>
              <w:autoSpaceDE w:val="0"/>
              <w:autoSpaceDN w:val="0"/>
              <w:adjustRightInd w:val="0"/>
              <w:spacing w:before="15" w:line="225" w:lineRule="exact"/>
              <w:ind w:left="15"/>
              <w:rPr>
                <w:color w:val="000000"/>
                <w:sz w:val="24"/>
                <w:szCs w:val="24"/>
              </w:rPr>
            </w:pPr>
            <w:r w:rsidRPr="00EC4561">
              <w:rPr>
                <w:color w:val="000000"/>
                <w:sz w:val="24"/>
                <w:szCs w:val="24"/>
              </w:rPr>
              <w:t>Развернутая диагностика ЗППП для мужчин Андрофлор, ДНК, [Real-time PCR]</w:t>
            </w:r>
          </w:p>
        </w:tc>
      </w:tr>
      <w:tr w:rsidR="00F339EA" w:rsidRPr="003A65CC" w:rsidTr="00F339EA">
        <w:tc>
          <w:tcPr>
            <w:tcW w:w="588" w:type="dxa"/>
          </w:tcPr>
          <w:p w:rsidR="00F339EA" w:rsidRPr="003A65CC" w:rsidRDefault="000B750D" w:rsidP="00C64476">
            <w:pPr>
              <w:jc w:val="both"/>
              <w:rPr>
                <w:color w:val="000000"/>
              </w:rPr>
            </w:pPr>
            <w:r>
              <w:rPr>
                <w:color w:val="000000"/>
              </w:rPr>
              <w:t>959</w:t>
            </w:r>
          </w:p>
        </w:tc>
        <w:tc>
          <w:tcPr>
            <w:tcW w:w="9300" w:type="dxa"/>
            <w:vAlign w:val="center"/>
          </w:tcPr>
          <w:p w:rsidR="00F339EA" w:rsidRPr="00EC4561" w:rsidRDefault="00F339EA" w:rsidP="00F339EA">
            <w:pPr>
              <w:widowControl w:val="0"/>
              <w:autoSpaceDE w:val="0"/>
              <w:autoSpaceDN w:val="0"/>
              <w:adjustRightInd w:val="0"/>
              <w:spacing w:before="15" w:line="225" w:lineRule="exact"/>
              <w:ind w:left="15"/>
              <w:rPr>
                <w:color w:val="000000"/>
                <w:sz w:val="24"/>
                <w:szCs w:val="24"/>
              </w:rPr>
            </w:pPr>
            <w:r w:rsidRPr="00EC4561">
              <w:rPr>
                <w:color w:val="000000"/>
                <w:sz w:val="24"/>
                <w:szCs w:val="24"/>
              </w:rPr>
              <w:t>Рак молочной железы, рак яичников, генетическая предрасположенность (мутации генов BRCA1, BRCA2)</w:t>
            </w:r>
          </w:p>
        </w:tc>
      </w:tr>
      <w:tr w:rsidR="00F339EA" w:rsidRPr="003A65CC" w:rsidTr="00F339EA">
        <w:tc>
          <w:tcPr>
            <w:tcW w:w="588" w:type="dxa"/>
          </w:tcPr>
          <w:p w:rsidR="00F339EA" w:rsidRPr="003A65CC" w:rsidRDefault="000B750D" w:rsidP="00C64476">
            <w:pPr>
              <w:jc w:val="both"/>
              <w:rPr>
                <w:color w:val="000000"/>
              </w:rPr>
            </w:pPr>
            <w:r>
              <w:rPr>
                <w:color w:val="000000"/>
              </w:rPr>
              <w:t>960</w:t>
            </w:r>
          </w:p>
        </w:tc>
        <w:tc>
          <w:tcPr>
            <w:tcW w:w="9300" w:type="dxa"/>
            <w:vAlign w:val="center"/>
          </w:tcPr>
          <w:p w:rsidR="00F339EA" w:rsidRPr="00EC4561" w:rsidRDefault="00F339EA" w:rsidP="00F339EA">
            <w:pPr>
              <w:widowControl w:val="0"/>
              <w:autoSpaceDE w:val="0"/>
              <w:autoSpaceDN w:val="0"/>
              <w:adjustRightInd w:val="0"/>
              <w:spacing w:before="15" w:line="225" w:lineRule="exact"/>
              <w:ind w:left="15"/>
              <w:rPr>
                <w:color w:val="000000"/>
                <w:sz w:val="24"/>
                <w:szCs w:val="24"/>
              </w:rPr>
            </w:pPr>
            <w:r w:rsidRPr="00EC4561">
              <w:rPr>
                <w:color w:val="000000"/>
                <w:sz w:val="24"/>
                <w:szCs w:val="24"/>
              </w:rPr>
              <w:t>РНК вируса гепатита G (RNA, HGV), [Real-time PCR], кровь</w:t>
            </w:r>
          </w:p>
        </w:tc>
      </w:tr>
      <w:tr w:rsidR="00F339EA" w:rsidRPr="00A86FCA" w:rsidTr="00F339EA">
        <w:tc>
          <w:tcPr>
            <w:tcW w:w="588" w:type="dxa"/>
          </w:tcPr>
          <w:p w:rsidR="00F339EA" w:rsidRPr="003A65CC" w:rsidRDefault="000B750D" w:rsidP="00C64476">
            <w:pPr>
              <w:jc w:val="both"/>
              <w:rPr>
                <w:color w:val="000000"/>
              </w:rPr>
            </w:pPr>
            <w:r>
              <w:rPr>
                <w:color w:val="000000"/>
              </w:rPr>
              <w:t>961</w:t>
            </w:r>
          </w:p>
        </w:tc>
        <w:tc>
          <w:tcPr>
            <w:tcW w:w="9300" w:type="dxa"/>
            <w:vAlign w:val="center"/>
          </w:tcPr>
          <w:p w:rsidR="00F339EA" w:rsidRPr="00EC4561" w:rsidRDefault="00F339EA" w:rsidP="00F339EA">
            <w:pPr>
              <w:widowControl w:val="0"/>
              <w:autoSpaceDE w:val="0"/>
              <w:autoSpaceDN w:val="0"/>
              <w:adjustRightInd w:val="0"/>
              <w:spacing w:before="15" w:line="225" w:lineRule="exact"/>
              <w:ind w:left="15"/>
              <w:rPr>
                <w:color w:val="000000"/>
                <w:sz w:val="24"/>
                <w:szCs w:val="24"/>
                <w:lang w:val="en-US"/>
              </w:rPr>
            </w:pPr>
            <w:r w:rsidRPr="00EC4561">
              <w:rPr>
                <w:color w:val="000000"/>
                <w:sz w:val="24"/>
                <w:szCs w:val="24"/>
              </w:rPr>
              <w:t>РНК</w:t>
            </w:r>
            <w:r w:rsidRPr="00EC4561">
              <w:rPr>
                <w:color w:val="000000"/>
                <w:sz w:val="24"/>
                <w:szCs w:val="24"/>
                <w:lang w:val="en-US"/>
              </w:rPr>
              <w:t xml:space="preserve"> </w:t>
            </w:r>
            <w:r w:rsidRPr="00EC4561">
              <w:rPr>
                <w:color w:val="000000"/>
                <w:sz w:val="24"/>
                <w:szCs w:val="24"/>
              </w:rPr>
              <w:t>вируса</w:t>
            </w:r>
            <w:r w:rsidRPr="00EC4561">
              <w:rPr>
                <w:color w:val="000000"/>
                <w:sz w:val="24"/>
                <w:szCs w:val="24"/>
                <w:lang w:val="en-US"/>
              </w:rPr>
              <w:t xml:space="preserve"> </w:t>
            </w:r>
            <w:r w:rsidRPr="00EC4561">
              <w:rPr>
                <w:color w:val="000000"/>
                <w:sz w:val="24"/>
                <w:szCs w:val="24"/>
              </w:rPr>
              <w:t>гриппа</w:t>
            </w:r>
            <w:r w:rsidRPr="00EC4561">
              <w:rPr>
                <w:color w:val="000000"/>
                <w:sz w:val="24"/>
                <w:szCs w:val="24"/>
                <w:lang w:val="en-US"/>
              </w:rPr>
              <w:t xml:space="preserve"> B (RNA, Influenza virus B), [Real-time PCR]</w:t>
            </w:r>
          </w:p>
        </w:tc>
      </w:tr>
      <w:tr w:rsidR="00F339EA" w:rsidRPr="00075B4E" w:rsidTr="00F339EA">
        <w:tc>
          <w:tcPr>
            <w:tcW w:w="588" w:type="dxa"/>
          </w:tcPr>
          <w:p w:rsidR="00F339EA" w:rsidRPr="000B750D" w:rsidRDefault="000B750D" w:rsidP="00C64476">
            <w:pPr>
              <w:jc w:val="both"/>
              <w:rPr>
                <w:color w:val="000000"/>
              </w:rPr>
            </w:pPr>
            <w:r>
              <w:rPr>
                <w:color w:val="000000"/>
              </w:rPr>
              <w:t>962</w:t>
            </w:r>
          </w:p>
        </w:tc>
        <w:tc>
          <w:tcPr>
            <w:tcW w:w="9300" w:type="dxa"/>
            <w:vAlign w:val="center"/>
          </w:tcPr>
          <w:p w:rsidR="00F339EA" w:rsidRPr="00A86FCA" w:rsidRDefault="00F339EA" w:rsidP="00F339EA">
            <w:pPr>
              <w:widowControl w:val="0"/>
              <w:autoSpaceDE w:val="0"/>
              <w:autoSpaceDN w:val="0"/>
              <w:adjustRightInd w:val="0"/>
              <w:spacing w:before="15" w:line="225" w:lineRule="exact"/>
              <w:ind w:left="15"/>
              <w:rPr>
                <w:color w:val="000000"/>
                <w:sz w:val="24"/>
                <w:szCs w:val="24"/>
              </w:rPr>
            </w:pPr>
            <w:r w:rsidRPr="00EC4561">
              <w:rPr>
                <w:color w:val="000000"/>
                <w:sz w:val="24"/>
                <w:szCs w:val="24"/>
              </w:rPr>
              <w:t>РНК</w:t>
            </w:r>
            <w:r w:rsidRPr="00A86FCA">
              <w:rPr>
                <w:color w:val="000000"/>
                <w:sz w:val="24"/>
                <w:szCs w:val="24"/>
              </w:rPr>
              <w:t xml:space="preserve"> </w:t>
            </w:r>
            <w:r w:rsidRPr="00EC4561">
              <w:rPr>
                <w:color w:val="000000"/>
                <w:sz w:val="24"/>
                <w:szCs w:val="24"/>
              </w:rPr>
              <w:t>вируса</w:t>
            </w:r>
            <w:r w:rsidRPr="00A86FCA">
              <w:rPr>
                <w:color w:val="000000"/>
                <w:sz w:val="24"/>
                <w:szCs w:val="24"/>
              </w:rPr>
              <w:t xml:space="preserve"> </w:t>
            </w:r>
            <w:r w:rsidRPr="00EC4561">
              <w:rPr>
                <w:color w:val="000000"/>
                <w:sz w:val="24"/>
                <w:szCs w:val="24"/>
              </w:rPr>
              <w:t>клещевого</w:t>
            </w:r>
            <w:r w:rsidRPr="00A86FCA">
              <w:rPr>
                <w:color w:val="000000"/>
                <w:sz w:val="24"/>
                <w:szCs w:val="24"/>
              </w:rPr>
              <w:t xml:space="preserve"> </w:t>
            </w:r>
            <w:r w:rsidRPr="00EC4561">
              <w:rPr>
                <w:color w:val="000000"/>
                <w:sz w:val="24"/>
                <w:szCs w:val="24"/>
              </w:rPr>
              <w:t>энцефалита</w:t>
            </w:r>
            <w:r w:rsidRPr="00A86FCA">
              <w:rPr>
                <w:color w:val="000000"/>
                <w:sz w:val="24"/>
                <w:szCs w:val="24"/>
              </w:rPr>
              <w:t xml:space="preserve"> (</w:t>
            </w:r>
            <w:r w:rsidRPr="00EC4561">
              <w:rPr>
                <w:color w:val="000000"/>
                <w:sz w:val="24"/>
                <w:szCs w:val="24"/>
                <w:lang w:val="en-US"/>
              </w:rPr>
              <w:t>Encephalitis</w:t>
            </w:r>
            <w:r w:rsidRPr="00A86FCA">
              <w:rPr>
                <w:color w:val="000000"/>
                <w:sz w:val="24"/>
                <w:szCs w:val="24"/>
              </w:rPr>
              <w:t xml:space="preserve"> </w:t>
            </w:r>
            <w:r w:rsidRPr="00EC4561">
              <w:rPr>
                <w:color w:val="000000"/>
                <w:sz w:val="24"/>
                <w:szCs w:val="24"/>
                <w:lang w:val="en-US"/>
              </w:rPr>
              <w:t>virus</w:t>
            </w:r>
            <w:r w:rsidRPr="00A86FCA">
              <w:rPr>
                <w:color w:val="000000"/>
                <w:sz w:val="24"/>
                <w:szCs w:val="24"/>
              </w:rPr>
              <w:t>), [</w:t>
            </w:r>
            <w:r w:rsidRPr="00EC4561">
              <w:rPr>
                <w:color w:val="000000"/>
                <w:sz w:val="24"/>
                <w:szCs w:val="24"/>
                <w:lang w:val="en-US"/>
              </w:rPr>
              <w:t>Real</w:t>
            </w:r>
            <w:r w:rsidRPr="00A86FCA">
              <w:rPr>
                <w:color w:val="000000"/>
                <w:sz w:val="24"/>
                <w:szCs w:val="24"/>
              </w:rPr>
              <w:t>-</w:t>
            </w:r>
            <w:r w:rsidRPr="00EC4561">
              <w:rPr>
                <w:color w:val="000000"/>
                <w:sz w:val="24"/>
                <w:szCs w:val="24"/>
                <w:lang w:val="en-US"/>
              </w:rPr>
              <w:t>time</w:t>
            </w:r>
            <w:r w:rsidRPr="00A86FCA">
              <w:rPr>
                <w:color w:val="000000"/>
                <w:sz w:val="24"/>
                <w:szCs w:val="24"/>
              </w:rPr>
              <w:t xml:space="preserve"> </w:t>
            </w:r>
            <w:r w:rsidRPr="00EC4561">
              <w:rPr>
                <w:color w:val="000000"/>
                <w:sz w:val="24"/>
                <w:szCs w:val="24"/>
                <w:lang w:val="en-US"/>
              </w:rPr>
              <w:t>PCR</w:t>
            </w:r>
            <w:r w:rsidRPr="00A86FCA">
              <w:rPr>
                <w:color w:val="000000"/>
                <w:sz w:val="24"/>
                <w:szCs w:val="24"/>
              </w:rPr>
              <w:t xml:space="preserve">], </w:t>
            </w:r>
            <w:r w:rsidRPr="00EC4561">
              <w:rPr>
                <w:color w:val="000000"/>
                <w:sz w:val="24"/>
                <w:szCs w:val="24"/>
              </w:rPr>
              <w:t>кровь</w:t>
            </w:r>
          </w:p>
        </w:tc>
      </w:tr>
      <w:tr w:rsidR="00F339EA" w:rsidRPr="00A86FCA" w:rsidTr="00F339EA">
        <w:tc>
          <w:tcPr>
            <w:tcW w:w="588" w:type="dxa"/>
          </w:tcPr>
          <w:p w:rsidR="00F339EA" w:rsidRPr="000B750D" w:rsidRDefault="000B750D" w:rsidP="00C64476">
            <w:pPr>
              <w:jc w:val="both"/>
              <w:rPr>
                <w:color w:val="000000"/>
              </w:rPr>
            </w:pPr>
            <w:r>
              <w:rPr>
                <w:color w:val="000000"/>
              </w:rPr>
              <w:t>963</w:t>
            </w:r>
          </w:p>
        </w:tc>
        <w:tc>
          <w:tcPr>
            <w:tcW w:w="9300" w:type="dxa"/>
            <w:vAlign w:val="center"/>
          </w:tcPr>
          <w:p w:rsidR="00F339EA" w:rsidRPr="00EC4561" w:rsidRDefault="00F339EA" w:rsidP="00F339EA">
            <w:pPr>
              <w:widowControl w:val="0"/>
              <w:autoSpaceDE w:val="0"/>
              <w:autoSpaceDN w:val="0"/>
              <w:adjustRightInd w:val="0"/>
              <w:spacing w:before="15" w:line="225" w:lineRule="exact"/>
              <w:ind w:left="15"/>
              <w:rPr>
                <w:color w:val="000000"/>
                <w:sz w:val="24"/>
                <w:szCs w:val="24"/>
                <w:lang w:val="en-US"/>
              </w:rPr>
            </w:pPr>
            <w:r w:rsidRPr="00EC4561">
              <w:rPr>
                <w:color w:val="000000"/>
                <w:sz w:val="24"/>
                <w:szCs w:val="24"/>
              </w:rPr>
              <w:t>РНК</w:t>
            </w:r>
            <w:r w:rsidRPr="00EC4561">
              <w:rPr>
                <w:color w:val="000000"/>
                <w:sz w:val="24"/>
                <w:szCs w:val="24"/>
                <w:lang w:val="en-US"/>
              </w:rPr>
              <w:t xml:space="preserve"> </w:t>
            </w:r>
            <w:r w:rsidRPr="00EC4561">
              <w:rPr>
                <w:color w:val="000000"/>
                <w:sz w:val="24"/>
                <w:szCs w:val="24"/>
              </w:rPr>
              <w:t>коронавируса</w:t>
            </w:r>
            <w:r w:rsidRPr="00EC4561">
              <w:rPr>
                <w:color w:val="000000"/>
                <w:sz w:val="24"/>
                <w:szCs w:val="24"/>
                <w:lang w:val="en-US"/>
              </w:rPr>
              <w:t xml:space="preserve">  SARS-CoV-2 (RNA SARS-CoV-2), [Real-time PCR]</w:t>
            </w:r>
          </w:p>
        </w:tc>
      </w:tr>
      <w:tr w:rsidR="00F339EA" w:rsidRPr="00A86FCA" w:rsidTr="00F339EA">
        <w:tc>
          <w:tcPr>
            <w:tcW w:w="588" w:type="dxa"/>
          </w:tcPr>
          <w:p w:rsidR="00F339EA" w:rsidRPr="000B750D" w:rsidRDefault="000B750D" w:rsidP="00C64476">
            <w:pPr>
              <w:jc w:val="both"/>
              <w:rPr>
                <w:color w:val="000000"/>
              </w:rPr>
            </w:pPr>
            <w:r>
              <w:rPr>
                <w:color w:val="000000"/>
              </w:rPr>
              <w:t>964</w:t>
            </w:r>
          </w:p>
        </w:tc>
        <w:tc>
          <w:tcPr>
            <w:tcW w:w="9300" w:type="dxa"/>
            <w:vAlign w:val="center"/>
          </w:tcPr>
          <w:p w:rsidR="00F339EA" w:rsidRPr="00EC4561" w:rsidRDefault="00F339EA" w:rsidP="00F339EA">
            <w:pPr>
              <w:widowControl w:val="0"/>
              <w:autoSpaceDE w:val="0"/>
              <w:autoSpaceDN w:val="0"/>
              <w:adjustRightInd w:val="0"/>
              <w:spacing w:before="15" w:line="225" w:lineRule="exact"/>
              <w:ind w:left="15"/>
              <w:rPr>
                <w:color w:val="000000"/>
                <w:sz w:val="24"/>
                <w:szCs w:val="24"/>
                <w:lang w:val="en-US"/>
              </w:rPr>
            </w:pPr>
            <w:r w:rsidRPr="00EC4561">
              <w:rPr>
                <w:color w:val="000000"/>
                <w:sz w:val="24"/>
                <w:szCs w:val="24"/>
              </w:rPr>
              <w:t>РНК</w:t>
            </w:r>
            <w:r w:rsidRPr="00EC4561">
              <w:rPr>
                <w:color w:val="000000"/>
                <w:sz w:val="24"/>
                <w:szCs w:val="24"/>
                <w:lang w:val="en-US"/>
              </w:rPr>
              <w:t xml:space="preserve"> </w:t>
            </w:r>
            <w:r w:rsidRPr="00EC4561">
              <w:rPr>
                <w:color w:val="000000"/>
                <w:sz w:val="24"/>
                <w:szCs w:val="24"/>
              </w:rPr>
              <w:t>коронавируса</w:t>
            </w:r>
            <w:r w:rsidRPr="00EC4561">
              <w:rPr>
                <w:color w:val="000000"/>
                <w:sz w:val="24"/>
                <w:szCs w:val="24"/>
                <w:lang w:val="en-US"/>
              </w:rPr>
              <w:t xml:space="preserve">  SARS-CoV-2 (RNA SARS-CoV-2), [Real-time PCR], CITO</w:t>
            </w:r>
          </w:p>
        </w:tc>
      </w:tr>
      <w:tr w:rsidR="00F339EA" w:rsidRPr="00F339EA" w:rsidTr="00F339EA">
        <w:tc>
          <w:tcPr>
            <w:tcW w:w="588" w:type="dxa"/>
          </w:tcPr>
          <w:p w:rsidR="00F339EA" w:rsidRPr="000B750D" w:rsidRDefault="000B750D" w:rsidP="00C64476">
            <w:pPr>
              <w:jc w:val="both"/>
              <w:rPr>
                <w:color w:val="000000"/>
              </w:rPr>
            </w:pPr>
            <w:r>
              <w:rPr>
                <w:color w:val="000000"/>
              </w:rPr>
              <w:t>965</w:t>
            </w:r>
          </w:p>
        </w:tc>
        <w:tc>
          <w:tcPr>
            <w:tcW w:w="9300" w:type="dxa"/>
            <w:vAlign w:val="center"/>
          </w:tcPr>
          <w:p w:rsidR="00F339EA" w:rsidRPr="00EC4561" w:rsidRDefault="00F339EA" w:rsidP="00F339EA">
            <w:pPr>
              <w:widowControl w:val="0"/>
              <w:autoSpaceDE w:val="0"/>
              <w:autoSpaceDN w:val="0"/>
              <w:adjustRightInd w:val="0"/>
              <w:spacing w:before="14" w:line="218" w:lineRule="exact"/>
              <w:ind w:left="15"/>
              <w:rPr>
                <w:color w:val="000000"/>
                <w:sz w:val="24"/>
                <w:szCs w:val="24"/>
              </w:rPr>
            </w:pPr>
            <w:r w:rsidRPr="00EC4561">
              <w:rPr>
                <w:color w:val="000000"/>
                <w:sz w:val="24"/>
                <w:szCs w:val="24"/>
              </w:rPr>
              <w:t>РНК/ДНК возбудителей инфекций: клещевого энцефалита, боррелиоза, анаплазмоза, эрлихиоза</w:t>
            </w:r>
          </w:p>
        </w:tc>
      </w:tr>
      <w:tr w:rsidR="00F339EA" w:rsidRPr="00F339EA" w:rsidTr="00F339EA">
        <w:tc>
          <w:tcPr>
            <w:tcW w:w="588" w:type="dxa"/>
          </w:tcPr>
          <w:p w:rsidR="00F339EA" w:rsidRPr="00F339EA" w:rsidRDefault="000B750D" w:rsidP="00C64476">
            <w:pPr>
              <w:jc w:val="both"/>
              <w:rPr>
                <w:color w:val="000000"/>
              </w:rPr>
            </w:pPr>
            <w:r>
              <w:rPr>
                <w:color w:val="000000"/>
              </w:rPr>
              <w:t>966</w:t>
            </w:r>
          </w:p>
        </w:tc>
        <w:tc>
          <w:tcPr>
            <w:tcW w:w="9300" w:type="dxa"/>
            <w:vAlign w:val="center"/>
          </w:tcPr>
          <w:p w:rsidR="00F339EA" w:rsidRPr="00EC4561" w:rsidRDefault="00F339EA" w:rsidP="00F339EA">
            <w:pPr>
              <w:widowControl w:val="0"/>
              <w:autoSpaceDE w:val="0"/>
              <w:autoSpaceDN w:val="0"/>
              <w:adjustRightInd w:val="0"/>
              <w:spacing w:before="14" w:line="218" w:lineRule="exact"/>
              <w:ind w:left="15"/>
              <w:rPr>
                <w:color w:val="000000"/>
                <w:sz w:val="24"/>
                <w:szCs w:val="24"/>
              </w:rPr>
            </w:pPr>
            <w:r w:rsidRPr="00EC4561">
              <w:rPr>
                <w:color w:val="000000"/>
                <w:sz w:val="24"/>
                <w:szCs w:val="24"/>
              </w:rPr>
              <w:t>Фемофлор-8, [Real-time PCR]</w:t>
            </w:r>
          </w:p>
        </w:tc>
      </w:tr>
      <w:tr w:rsidR="00F339EA" w:rsidRPr="00F339EA" w:rsidTr="00F339EA">
        <w:tc>
          <w:tcPr>
            <w:tcW w:w="588" w:type="dxa"/>
          </w:tcPr>
          <w:p w:rsidR="00F339EA" w:rsidRPr="000B750D" w:rsidRDefault="000B750D" w:rsidP="00C64476">
            <w:pPr>
              <w:jc w:val="both"/>
              <w:rPr>
                <w:color w:val="000000"/>
              </w:rPr>
            </w:pPr>
            <w:r>
              <w:rPr>
                <w:color w:val="000000"/>
              </w:rPr>
              <w:t>967</w:t>
            </w:r>
          </w:p>
        </w:tc>
        <w:tc>
          <w:tcPr>
            <w:tcW w:w="9300" w:type="dxa"/>
            <w:vAlign w:val="center"/>
          </w:tcPr>
          <w:p w:rsidR="00F339EA" w:rsidRPr="00EC4561" w:rsidRDefault="00F339EA" w:rsidP="00F339EA">
            <w:pPr>
              <w:widowControl w:val="0"/>
              <w:autoSpaceDE w:val="0"/>
              <w:autoSpaceDN w:val="0"/>
              <w:adjustRightInd w:val="0"/>
              <w:spacing w:before="14" w:line="218" w:lineRule="exact"/>
              <w:ind w:left="15"/>
              <w:rPr>
                <w:color w:val="000000"/>
                <w:sz w:val="24"/>
                <w:szCs w:val="24"/>
              </w:rPr>
            </w:pPr>
            <w:r w:rsidRPr="00EC4561">
              <w:rPr>
                <w:color w:val="000000"/>
                <w:sz w:val="24"/>
                <w:szCs w:val="24"/>
              </w:rPr>
              <w:t>Фемофлор-16, [Real-time PCR]</w:t>
            </w:r>
          </w:p>
        </w:tc>
      </w:tr>
      <w:tr w:rsidR="00F339EA" w:rsidRPr="00A86FCA" w:rsidTr="00F339EA">
        <w:tc>
          <w:tcPr>
            <w:tcW w:w="588" w:type="dxa"/>
          </w:tcPr>
          <w:p w:rsidR="00F339EA" w:rsidRPr="000B750D" w:rsidRDefault="000B750D" w:rsidP="00C64476">
            <w:pPr>
              <w:jc w:val="both"/>
              <w:rPr>
                <w:color w:val="000000"/>
              </w:rPr>
            </w:pPr>
            <w:r>
              <w:rPr>
                <w:color w:val="000000"/>
              </w:rPr>
              <w:t>968</w:t>
            </w:r>
          </w:p>
        </w:tc>
        <w:tc>
          <w:tcPr>
            <w:tcW w:w="9300" w:type="dxa"/>
            <w:vAlign w:val="center"/>
          </w:tcPr>
          <w:p w:rsidR="00F339EA" w:rsidRPr="00EC4561" w:rsidRDefault="00F339EA" w:rsidP="00F339EA">
            <w:pPr>
              <w:widowControl w:val="0"/>
              <w:autoSpaceDE w:val="0"/>
              <w:autoSpaceDN w:val="0"/>
              <w:adjustRightInd w:val="0"/>
              <w:spacing w:before="14" w:line="218" w:lineRule="exact"/>
              <w:ind w:left="15"/>
              <w:rPr>
                <w:color w:val="000000"/>
                <w:sz w:val="24"/>
                <w:szCs w:val="24"/>
                <w:lang w:val="en-US"/>
              </w:rPr>
            </w:pPr>
            <w:r w:rsidRPr="00EC4561">
              <w:rPr>
                <w:color w:val="000000"/>
                <w:sz w:val="24"/>
                <w:szCs w:val="24"/>
              </w:rPr>
              <w:t>Фемофлор</w:t>
            </w:r>
            <w:r w:rsidRPr="00EC4561">
              <w:rPr>
                <w:color w:val="000000"/>
                <w:sz w:val="24"/>
                <w:szCs w:val="24"/>
                <w:lang w:val="en-US"/>
              </w:rPr>
              <w:t>-</w:t>
            </w:r>
            <w:r w:rsidRPr="00EC4561">
              <w:rPr>
                <w:color w:val="000000"/>
                <w:sz w:val="24"/>
                <w:szCs w:val="24"/>
              </w:rPr>
              <w:t>СКРИН</w:t>
            </w:r>
            <w:r w:rsidRPr="00EC4561">
              <w:rPr>
                <w:color w:val="000000"/>
                <w:sz w:val="24"/>
                <w:szCs w:val="24"/>
                <w:lang w:val="en-US"/>
              </w:rPr>
              <w:t>, [Real-time PCR]</w:t>
            </w:r>
          </w:p>
        </w:tc>
      </w:tr>
      <w:tr w:rsidR="00F339EA" w:rsidRPr="00075B4E" w:rsidTr="00F339EA">
        <w:tc>
          <w:tcPr>
            <w:tcW w:w="588" w:type="dxa"/>
          </w:tcPr>
          <w:p w:rsidR="00F339EA" w:rsidRPr="000B750D" w:rsidRDefault="000B750D" w:rsidP="00C64476">
            <w:pPr>
              <w:jc w:val="both"/>
              <w:rPr>
                <w:color w:val="000000"/>
              </w:rPr>
            </w:pPr>
            <w:r>
              <w:rPr>
                <w:color w:val="000000"/>
              </w:rPr>
              <w:t>969</w:t>
            </w:r>
          </w:p>
        </w:tc>
        <w:tc>
          <w:tcPr>
            <w:tcW w:w="9300" w:type="dxa"/>
            <w:vAlign w:val="center"/>
          </w:tcPr>
          <w:p w:rsidR="00F339EA" w:rsidRPr="00A86FCA" w:rsidRDefault="00F339EA" w:rsidP="00F339EA">
            <w:pPr>
              <w:widowControl w:val="0"/>
              <w:autoSpaceDE w:val="0"/>
              <w:autoSpaceDN w:val="0"/>
              <w:adjustRightInd w:val="0"/>
              <w:spacing w:before="14" w:line="218" w:lineRule="exact"/>
              <w:ind w:left="15"/>
              <w:rPr>
                <w:color w:val="000000"/>
                <w:sz w:val="24"/>
                <w:szCs w:val="24"/>
              </w:rPr>
            </w:pPr>
            <w:r w:rsidRPr="00EC4561">
              <w:rPr>
                <w:color w:val="000000"/>
                <w:sz w:val="24"/>
                <w:szCs w:val="24"/>
              </w:rPr>
              <w:t>ФЛОРОЦЕНОЗ</w:t>
            </w:r>
            <w:r w:rsidRPr="00A86FCA">
              <w:rPr>
                <w:color w:val="000000"/>
                <w:sz w:val="24"/>
                <w:szCs w:val="24"/>
              </w:rPr>
              <w:t xml:space="preserve"> (</w:t>
            </w:r>
            <w:r w:rsidRPr="00EC4561">
              <w:rPr>
                <w:color w:val="000000"/>
                <w:sz w:val="24"/>
                <w:szCs w:val="24"/>
              </w:rPr>
              <w:t>включает</w:t>
            </w:r>
            <w:r w:rsidRPr="00A86FCA">
              <w:rPr>
                <w:color w:val="000000"/>
                <w:sz w:val="24"/>
                <w:szCs w:val="24"/>
              </w:rPr>
              <w:t xml:space="preserve"> </w:t>
            </w:r>
            <w:r w:rsidRPr="00EC4561">
              <w:rPr>
                <w:color w:val="000000"/>
                <w:sz w:val="24"/>
                <w:szCs w:val="24"/>
                <w:lang w:val="en-US"/>
              </w:rPr>
              <w:t>NCMT</w:t>
            </w:r>
            <w:r w:rsidRPr="00A86FCA">
              <w:rPr>
                <w:color w:val="000000"/>
                <w:sz w:val="24"/>
                <w:szCs w:val="24"/>
              </w:rPr>
              <w:t>), [</w:t>
            </w:r>
            <w:r w:rsidRPr="00EC4561">
              <w:rPr>
                <w:color w:val="000000"/>
                <w:sz w:val="24"/>
                <w:szCs w:val="24"/>
                <w:lang w:val="en-US"/>
              </w:rPr>
              <w:t>Real</w:t>
            </w:r>
            <w:r w:rsidRPr="00A86FCA">
              <w:rPr>
                <w:color w:val="000000"/>
                <w:sz w:val="24"/>
                <w:szCs w:val="24"/>
              </w:rPr>
              <w:t>-</w:t>
            </w:r>
            <w:r w:rsidRPr="00EC4561">
              <w:rPr>
                <w:color w:val="000000"/>
                <w:sz w:val="24"/>
                <w:szCs w:val="24"/>
                <w:lang w:val="en-US"/>
              </w:rPr>
              <w:t>time</w:t>
            </w:r>
            <w:r w:rsidRPr="00A86FCA">
              <w:rPr>
                <w:color w:val="000000"/>
                <w:sz w:val="24"/>
                <w:szCs w:val="24"/>
              </w:rPr>
              <w:t xml:space="preserve"> </w:t>
            </w:r>
            <w:r w:rsidRPr="00EC4561">
              <w:rPr>
                <w:color w:val="000000"/>
                <w:sz w:val="24"/>
                <w:szCs w:val="24"/>
                <w:lang w:val="en-US"/>
              </w:rPr>
              <w:t>PCR</w:t>
            </w:r>
            <w:r w:rsidRPr="00A86FCA">
              <w:rPr>
                <w:color w:val="000000"/>
                <w:sz w:val="24"/>
                <w:szCs w:val="24"/>
              </w:rPr>
              <w:t>]</w:t>
            </w:r>
          </w:p>
        </w:tc>
      </w:tr>
      <w:tr w:rsidR="00F339EA" w:rsidRPr="00F339EA" w:rsidTr="00F339EA">
        <w:tc>
          <w:tcPr>
            <w:tcW w:w="588" w:type="dxa"/>
          </w:tcPr>
          <w:p w:rsidR="00F339EA" w:rsidRPr="000B750D" w:rsidRDefault="000B750D" w:rsidP="00C64476">
            <w:pPr>
              <w:jc w:val="both"/>
              <w:rPr>
                <w:color w:val="000000"/>
              </w:rPr>
            </w:pPr>
            <w:r>
              <w:rPr>
                <w:color w:val="000000"/>
              </w:rPr>
              <w:t>970</w:t>
            </w:r>
          </w:p>
        </w:tc>
        <w:tc>
          <w:tcPr>
            <w:tcW w:w="9300" w:type="dxa"/>
            <w:vAlign w:val="center"/>
          </w:tcPr>
          <w:p w:rsidR="00F339EA" w:rsidRPr="00EC4561" w:rsidRDefault="00F339EA" w:rsidP="00F339EA">
            <w:pPr>
              <w:widowControl w:val="0"/>
              <w:autoSpaceDE w:val="0"/>
              <w:autoSpaceDN w:val="0"/>
              <w:adjustRightInd w:val="0"/>
              <w:spacing w:before="14" w:line="218" w:lineRule="exact"/>
              <w:ind w:left="15"/>
              <w:rPr>
                <w:color w:val="000000"/>
                <w:sz w:val="24"/>
                <w:szCs w:val="24"/>
              </w:rPr>
            </w:pPr>
            <w:r w:rsidRPr="00EC4561">
              <w:rPr>
                <w:color w:val="000000"/>
                <w:sz w:val="24"/>
                <w:szCs w:val="24"/>
              </w:rPr>
              <w:t>Цитогенетическое исследование (кариотип)</w:t>
            </w:r>
          </w:p>
        </w:tc>
      </w:tr>
      <w:tr w:rsidR="00F339EA" w:rsidRPr="00F339EA" w:rsidTr="00F339EA">
        <w:tc>
          <w:tcPr>
            <w:tcW w:w="588" w:type="dxa"/>
          </w:tcPr>
          <w:p w:rsidR="00F339EA" w:rsidRPr="000B750D" w:rsidRDefault="000B750D" w:rsidP="00C64476">
            <w:pPr>
              <w:jc w:val="both"/>
              <w:rPr>
                <w:color w:val="000000"/>
              </w:rPr>
            </w:pPr>
            <w:r>
              <w:rPr>
                <w:color w:val="000000"/>
              </w:rPr>
              <w:t>971</w:t>
            </w:r>
          </w:p>
        </w:tc>
        <w:tc>
          <w:tcPr>
            <w:tcW w:w="9300" w:type="dxa"/>
            <w:vAlign w:val="center"/>
          </w:tcPr>
          <w:p w:rsidR="00F339EA" w:rsidRPr="00EC4561" w:rsidRDefault="00F339EA" w:rsidP="00F339EA">
            <w:pPr>
              <w:widowControl w:val="0"/>
              <w:autoSpaceDE w:val="0"/>
              <w:autoSpaceDN w:val="0"/>
              <w:adjustRightInd w:val="0"/>
              <w:spacing w:before="14" w:line="218" w:lineRule="exact"/>
              <w:ind w:left="15"/>
              <w:rPr>
                <w:color w:val="000000"/>
                <w:sz w:val="24"/>
                <w:szCs w:val="24"/>
              </w:rPr>
            </w:pPr>
            <w:r w:rsidRPr="00EC4561">
              <w:rPr>
                <w:color w:val="000000"/>
                <w:sz w:val="24"/>
                <w:szCs w:val="24"/>
              </w:rPr>
              <w:t>Энтерофлор (исследование состава микробиоты толстого кишечника у детей до 14 лет методом ПЦР), [Real-time PCR]</w:t>
            </w:r>
          </w:p>
        </w:tc>
      </w:tr>
      <w:tr w:rsidR="00F339EA" w:rsidRPr="00F339EA" w:rsidTr="005C53E9">
        <w:tc>
          <w:tcPr>
            <w:tcW w:w="588" w:type="dxa"/>
          </w:tcPr>
          <w:p w:rsidR="00F339EA" w:rsidRPr="00F339EA" w:rsidRDefault="00F339EA" w:rsidP="00C64476">
            <w:pPr>
              <w:jc w:val="both"/>
              <w:rPr>
                <w:color w:val="000000"/>
              </w:rPr>
            </w:pPr>
          </w:p>
        </w:tc>
        <w:tc>
          <w:tcPr>
            <w:tcW w:w="9300" w:type="dxa"/>
          </w:tcPr>
          <w:p w:rsidR="00F339EA" w:rsidRPr="00EC4561" w:rsidRDefault="00F339EA" w:rsidP="00F339EA">
            <w:pPr>
              <w:jc w:val="center"/>
              <w:rPr>
                <w:color w:val="000000"/>
                <w:sz w:val="24"/>
                <w:szCs w:val="24"/>
              </w:rPr>
            </w:pPr>
            <w:r w:rsidRPr="00EC4561">
              <w:rPr>
                <w:b/>
                <w:bCs/>
                <w:color w:val="000000"/>
                <w:sz w:val="24"/>
                <w:szCs w:val="24"/>
              </w:rPr>
              <w:t>Серология</w:t>
            </w:r>
          </w:p>
        </w:tc>
      </w:tr>
      <w:tr w:rsidR="00F339EA" w:rsidRPr="00F339EA" w:rsidTr="00F339EA">
        <w:tc>
          <w:tcPr>
            <w:tcW w:w="588" w:type="dxa"/>
          </w:tcPr>
          <w:p w:rsidR="00F339EA" w:rsidRPr="00F339EA" w:rsidRDefault="000B750D" w:rsidP="00C64476">
            <w:pPr>
              <w:jc w:val="both"/>
              <w:rPr>
                <w:color w:val="000000"/>
              </w:rPr>
            </w:pPr>
            <w:r>
              <w:rPr>
                <w:color w:val="000000"/>
              </w:rPr>
              <w:t>972</w:t>
            </w:r>
          </w:p>
        </w:tc>
        <w:tc>
          <w:tcPr>
            <w:tcW w:w="9300" w:type="dxa"/>
            <w:vAlign w:val="center"/>
          </w:tcPr>
          <w:p w:rsidR="00F339EA" w:rsidRPr="00EC4561" w:rsidRDefault="00F339EA" w:rsidP="00F339EA">
            <w:pPr>
              <w:widowControl w:val="0"/>
              <w:autoSpaceDE w:val="0"/>
              <w:autoSpaceDN w:val="0"/>
              <w:adjustRightInd w:val="0"/>
              <w:spacing w:before="14" w:line="218" w:lineRule="exact"/>
              <w:ind w:left="15"/>
              <w:rPr>
                <w:color w:val="000000"/>
                <w:sz w:val="24"/>
                <w:szCs w:val="24"/>
              </w:rPr>
            </w:pPr>
            <w:r w:rsidRPr="00EC4561">
              <w:rPr>
                <w:color w:val="000000"/>
                <w:sz w:val="24"/>
                <w:szCs w:val="24"/>
              </w:rPr>
              <w:t>Neisseria meningitidis, антитела</w:t>
            </w:r>
          </w:p>
        </w:tc>
      </w:tr>
      <w:tr w:rsidR="00F339EA" w:rsidRPr="00F339EA" w:rsidTr="00F339EA">
        <w:tc>
          <w:tcPr>
            <w:tcW w:w="588" w:type="dxa"/>
          </w:tcPr>
          <w:p w:rsidR="00F339EA" w:rsidRPr="00F339EA" w:rsidRDefault="000B750D" w:rsidP="00C64476">
            <w:pPr>
              <w:jc w:val="both"/>
              <w:rPr>
                <w:color w:val="000000"/>
              </w:rPr>
            </w:pPr>
            <w:r>
              <w:rPr>
                <w:color w:val="000000"/>
              </w:rPr>
              <w:t>973</w:t>
            </w:r>
          </w:p>
        </w:tc>
        <w:tc>
          <w:tcPr>
            <w:tcW w:w="9300" w:type="dxa"/>
            <w:vAlign w:val="center"/>
          </w:tcPr>
          <w:p w:rsidR="00F339EA" w:rsidRPr="00EC4561" w:rsidRDefault="00F339EA" w:rsidP="00F339EA">
            <w:pPr>
              <w:widowControl w:val="0"/>
              <w:autoSpaceDE w:val="0"/>
              <w:autoSpaceDN w:val="0"/>
              <w:adjustRightInd w:val="0"/>
              <w:spacing w:before="14" w:line="218" w:lineRule="exact"/>
              <w:ind w:left="15"/>
              <w:rPr>
                <w:color w:val="000000"/>
                <w:sz w:val="24"/>
                <w:szCs w:val="24"/>
              </w:rPr>
            </w:pPr>
            <w:r w:rsidRPr="00EC4561">
              <w:rPr>
                <w:color w:val="000000"/>
                <w:sz w:val="24"/>
                <w:szCs w:val="24"/>
              </w:rPr>
              <w:t>Антитела к коронавирусу SARS-CoV-2, спайковый (S) белок, IgG, количественно</w:t>
            </w:r>
          </w:p>
        </w:tc>
      </w:tr>
      <w:tr w:rsidR="00F339EA" w:rsidRPr="00F339EA" w:rsidTr="00F339EA">
        <w:tc>
          <w:tcPr>
            <w:tcW w:w="588" w:type="dxa"/>
          </w:tcPr>
          <w:p w:rsidR="00F339EA" w:rsidRPr="00F339EA" w:rsidRDefault="000B750D" w:rsidP="00C64476">
            <w:pPr>
              <w:jc w:val="both"/>
              <w:rPr>
                <w:color w:val="000000"/>
              </w:rPr>
            </w:pPr>
            <w:r>
              <w:rPr>
                <w:color w:val="000000"/>
              </w:rPr>
              <w:t>974</w:t>
            </w:r>
          </w:p>
        </w:tc>
        <w:tc>
          <w:tcPr>
            <w:tcW w:w="9300" w:type="dxa"/>
            <w:vAlign w:val="center"/>
          </w:tcPr>
          <w:p w:rsidR="00F339EA" w:rsidRPr="00EC4561" w:rsidRDefault="00F339EA" w:rsidP="00F339EA">
            <w:pPr>
              <w:widowControl w:val="0"/>
              <w:autoSpaceDE w:val="0"/>
              <w:autoSpaceDN w:val="0"/>
              <w:adjustRightInd w:val="0"/>
              <w:spacing w:before="14" w:line="218" w:lineRule="exact"/>
              <w:ind w:left="15"/>
              <w:rPr>
                <w:color w:val="000000"/>
                <w:sz w:val="24"/>
                <w:szCs w:val="24"/>
              </w:rPr>
            </w:pPr>
            <w:r w:rsidRPr="00EC4561">
              <w:rPr>
                <w:color w:val="000000"/>
                <w:sz w:val="24"/>
                <w:szCs w:val="24"/>
              </w:rPr>
              <w:t>АТ к b-ХГЧ комплекс (IgM, IgG)</w:t>
            </w:r>
          </w:p>
        </w:tc>
      </w:tr>
      <w:tr w:rsidR="00F339EA" w:rsidRPr="00F339EA" w:rsidTr="00F339EA">
        <w:tc>
          <w:tcPr>
            <w:tcW w:w="588" w:type="dxa"/>
          </w:tcPr>
          <w:p w:rsidR="00F339EA" w:rsidRPr="00F339EA" w:rsidRDefault="000B750D" w:rsidP="00C64476">
            <w:pPr>
              <w:jc w:val="both"/>
              <w:rPr>
                <w:color w:val="000000"/>
              </w:rPr>
            </w:pPr>
            <w:r>
              <w:rPr>
                <w:color w:val="000000"/>
              </w:rPr>
              <w:t>975</w:t>
            </w:r>
          </w:p>
        </w:tc>
        <w:tc>
          <w:tcPr>
            <w:tcW w:w="9300" w:type="dxa"/>
            <w:vAlign w:val="center"/>
          </w:tcPr>
          <w:p w:rsidR="00F339EA" w:rsidRPr="00EC4561" w:rsidRDefault="00F339EA" w:rsidP="00F339EA">
            <w:pPr>
              <w:widowControl w:val="0"/>
              <w:autoSpaceDE w:val="0"/>
              <w:autoSpaceDN w:val="0"/>
              <w:adjustRightInd w:val="0"/>
              <w:spacing w:before="14" w:line="218" w:lineRule="exact"/>
              <w:ind w:left="15"/>
              <w:rPr>
                <w:color w:val="000000"/>
                <w:sz w:val="24"/>
                <w:szCs w:val="24"/>
              </w:rPr>
            </w:pPr>
            <w:r w:rsidRPr="00EC4561">
              <w:rPr>
                <w:color w:val="000000"/>
                <w:sz w:val="24"/>
                <w:szCs w:val="24"/>
              </w:rPr>
              <w:t>АТ к легионеллам (Legionella pneumophila) суммарно</w:t>
            </w:r>
          </w:p>
        </w:tc>
      </w:tr>
      <w:tr w:rsidR="00F339EA" w:rsidRPr="00F339EA" w:rsidTr="00F339EA">
        <w:tc>
          <w:tcPr>
            <w:tcW w:w="588" w:type="dxa"/>
          </w:tcPr>
          <w:p w:rsidR="00F339EA" w:rsidRPr="00F339EA" w:rsidRDefault="000B750D" w:rsidP="00C64476">
            <w:pPr>
              <w:jc w:val="both"/>
              <w:rPr>
                <w:color w:val="000000"/>
              </w:rPr>
            </w:pPr>
            <w:r>
              <w:rPr>
                <w:color w:val="000000"/>
              </w:rPr>
              <w:t>976</w:t>
            </w:r>
          </w:p>
        </w:tc>
        <w:tc>
          <w:tcPr>
            <w:tcW w:w="9300" w:type="dxa"/>
            <w:vAlign w:val="center"/>
          </w:tcPr>
          <w:p w:rsidR="00F339EA" w:rsidRPr="00EC4561" w:rsidRDefault="00F339EA" w:rsidP="00F339EA">
            <w:pPr>
              <w:widowControl w:val="0"/>
              <w:autoSpaceDE w:val="0"/>
              <w:autoSpaceDN w:val="0"/>
              <w:adjustRightInd w:val="0"/>
              <w:spacing w:before="14" w:line="218" w:lineRule="exact"/>
              <w:ind w:left="15"/>
              <w:rPr>
                <w:color w:val="000000"/>
                <w:sz w:val="24"/>
                <w:szCs w:val="24"/>
              </w:rPr>
            </w:pPr>
            <w:r w:rsidRPr="00EC4561">
              <w:rPr>
                <w:color w:val="000000"/>
                <w:sz w:val="24"/>
                <w:szCs w:val="24"/>
              </w:rPr>
              <w:t>АТ к миокарду (АСМ)</w:t>
            </w:r>
          </w:p>
        </w:tc>
      </w:tr>
      <w:tr w:rsidR="00F339EA" w:rsidRPr="00F339EA" w:rsidTr="00F339EA">
        <w:tc>
          <w:tcPr>
            <w:tcW w:w="588" w:type="dxa"/>
          </w:tcPr>
          <w:p w:rsidR="00F339EA" w:rsidRPr="00F339EA" w:rsidRDefault="000B750D" w:rsidP="00C64476">
            <w:pPr>
              <w:jc w:val="both"/>
              <w:rPr>
                <w:color w:val="000000"/>
              </w:rPr>
            </w:pPr>
            <w:r>
              <w:rPr>
                <w:color w:val="000000"/>
              </w:rPr>
              <w:t>977</w:t>
            </w:r>
          </w:p>
        </w:tc>
        <w:tc>
          <w:tcPr>
            <w:tcW w:w="9300" w:type="dxa"/>
            <w:vAlign w:val="center"/>
          </w:tcPr>
          <w:p w:rsidR="00F339EA" w:rsidRPr="00EC4561" w:rsidRDefault="00F339EA" w:rsidP="00F339EA">
            <w:pPr>
              <w:widowControl w:val="0"/>
              <w:autoSpaceDE w:val="0"/>
              <w:autoSpaceDN w:val="0"/>
              <w:adjustRightInd w:val="0"/>
              <w:spacing w:before="14" w:line="218" w:lineRule="exact"/>
              <w:ind w:left="15"/>
              <w:rPr>
                <w:color w:val="000000"/>
                <w:sz w:val="24"/>
                <w:szCs w:val="24"/>
              </w:rPr>
            </w:pPr>
            <w:r w:rsidRPr="00EC4561">
              <w:rPr>
                <w:color w:val="000000"/>
                <w:sz w:val="24"/>
                <w:szCs w:val="24"/>
              </w:rPr>
              <w:t>Определение хромогранина A в крови</w:t>
            </w:r>
          </w:p>
        </w:tc>
      </w:tr>
      <w:tr w:rsidR="00F339EA" w:rsidRPr="00F339EA" w:rsidTr="00F339EA">
        <w:tc>
          <w:tcPr>
            <w:tcW w:w="588" w:type="dxa"/>
          </w:tcPr>
          <w:p w:rsidR="00F339EA" w:rsidRPr="00F339EA" w:rsidRDefault="00F339EA" w:rsidP="00C64476">
            <w:pPr>
              <w:jc w:val="both"/>
              <w:rPr>
                <w:color w:val="000000"/>
              </w:rPr>
            </w:pPr>
          </w:p>
        </w:tc>
        <w:tc>
          <w:tcPr>
            <w:tcW w:w="9300" w:type="dxa"/>
            <w:vAlign w:val="center"/>
          </w:tcPr>
          <w:p w:rsidR="00F339EA" w:rsidRPr="00EC4561" w:rsidRDefault="00C43F81" w:rsidP="00C43F81">
            <w:pPr>
              <w:widowControl w:val="0"/>
              <w:autoSpaceDE w:val="0"/>
              <w:autoSpaceDN w:val="0"/>
              <w:adjustRightInd w:val="0"/>
              <w:spacing w:before="14" w:line="218" w:lineRule="exact"/>
              <w:ind w:left="15"/>
              <w:jc w:val="center"/>
              <w:rPr>
                <w:color w:val="000000"/>
                <w:sz w:val="24"/>
                <w:szCs w:val="24"/>
              </w:rPr>
            </w:pPr>
            <w:r w:rsidRPr="00EC4561">
              <w:rPr>
                <w:b/>
                <w:bCs/>
                <w:color w:val="000000"/>
                <w:sz w:val="24"/>
                <w:szCs w:val="24"/>
              </w:rPr>
              <w:t>Цитология</w:t>
            </w:r>
          </w:p>
        </w:tc>
      </w:tr>
      <w:tr w:rsidR="00C43F81" w:rsidRPr="00F339EA" w:rsidTr="00F339EA">
        <w:tc>
          <w:tcPr>
            <w:tcW w:w="588" w:type="dxa"/>
          </w:tcPr>
          <w:p w:rsidR="00C43F81" w:rsidRPr="00F339EA" w:rsidRDefault="000B750D" w:rsidP="00C64476">
            <w:pPr>
              <w:jc w:val="both"/>
              <w:rPr>
                <w:color w:val="000000"/>
              </w:rPr>
            </w:pPr>
            <w:r>
              <w:rPr>
                <w:color w:val="000000"/>
              </w:rPr>
              <w:t>978</w:t>
            </w:r>
          </w:p>
        </w:tc>
        <w:tc>
          <w:tcPr>
            <w:tcW w:w="9300" w:type="dxa"/>
            <w:vAlign w:val="center"/>
          </w:tcPr>
          <w:p w:rsidR="00C43F81" w:rsidRPr="00EC4561" w:rsidRDefault="00C43F81" w:rsidP="0002100D">
            <w:pPr>
              <w:widowControl w:val="0"/>
              <w:autoSpaceDE w:val="0"/>
              <w:autoSpaceDN w:val="0"/>
              <w:adjustRightInd w:val="0"/>
              <w:spacing w:before="14" w:line="218" w:lineRule="exact"/>
              <w:ind w:left="15"/>
              <w:rPr>
                <w:color w:val="000000"/>
                <w:sz w:val="24"/>
                <w:szCs w:val="24"/>
              </w:rPr>
            </w:pPr>
            <w:r w:rsidRPr="00EC4561">
              <w:rPr>
                <w:color w:val="000000"/>
                <w:sz w:val="24"/>
                <w:szCs w:val="24"/>
              </w:rPr>
              <w:t xml:space="preserve">Жидкостная цитология. Исследование соскоба шейки матки и цервикального канала </w:t>
            </w:r>
            <w:r w:rsidRPr="00EC4561">
              <w:rPr>
                <w:color w:val="000000"/>
                <w:sz w:val="24"/>
                <w:szCs w:val="24"/>
              </w:rPr>
              <w:lastRenderedPageBreak/>
              <w:t>(окрашивание по Папаниколау)</w:t>
            </w:r>
          </w:p>
        </w:tc>
      </w:tr>
      <w:tr w:rsidR="00C43F81" w:rsidRPr="00F339EA" w:rsidTr="00F339EA">
        <w:tc>
          <w:tcPr>
            <w:tcW w:w="588" w:type="dxa"/>
          </w:tcPr>
          <w:p w:rsidR="00C43F81" w:rsidRPr="00F339EA" w:rsidRDefault="000B750D" w:rsidP="00C64476">
            <w:pPr>
              <w:jc w:val="both"/>
              <w:rPr>
                <w:color w:val="000000"/>
              </w:rPr>
            </w:pPr>
            <w:r>
              <w:rPr>
                <w:color w:val="000000"/>
              </w:rPr>
              <w:lastRenderedPageBreak/>
              <w:t>979</w:t>
            </w:r>
          </w:p>
        </w:tc>
        <w:tc>
          <w:tcPr>
            <w:tcW w:w="9300" w:type="dxa"/>
            <w:vAlign w:val="center"/>
          </w:tcPr>
          <w:p w:rsidR="00C43F81" w:rsidRPr="00EC4561" w:rsidRDefault="00C43F81" w:rsidP="0002100D">
            <w:pPr>
              <w:widowControl w:val="0"/>
              <w:autoSpaceDE w:val="0"/>
              <w:autoSpaceDN w:val="0"/>
              <w:adjustRightInd w:val="0"/>
              <w:spacing w:before="14" w:line="218" w:lineRule="exact"/>
              <w:ind w:left="15"/>
              <w:rPr>
                <w:color w:val="000000"/>
                <w:sz w:val="24"/>
                <w:szCs w:val="24"/>
              </w:rPr>
            </w:pPr>
            <w:r w:rsidRPr="00EC4561">
              <w:rPr>
                <w:color w:val="000000"/>
                <w:sz w:val="24"/>
                <w:szCs w:val="24"/>
              </w:rPr>
              <w:t>Жидкостная цитология. Приготовление препарата (с окрашиванием)</w:t>
            </w:r>
          </w:p>
        </w:tc>
      </w:tr>
      <w:tr w:rsidR="00C43F81" w:rsidRPr="00F339EA" w:rsidTr="00F339EA">
        <w:tc>
          <w:tcPr>
            <w:tcW w:w="588" w:type="dxa"/>
          </w:tcPr>
          <w:p w:rsidR="00C43F81" w:rsidRPr="00F339EA" w:rsidRDefault="000B750D" w:rsidP="00C64476">
            <w:pPr>
              <w:jc w:val="both"/>
              <w:rPr>
                <w:color w:val="000000"/>
              </w:rPr>
            </w:pPr>
            <w:r>
              <w:rPr>
                <w:color w:val="000000"/>
              </w:rPr>
              <w:t>980</w:t>
            </w:r>
          </w:p>
        </w:tc>
        <w:tc>
          <w:tcPr>
            <w:tcW w:w="9300" w:type="dxa"/>
            <w:vAlign w:val="center"/>
          </w:tcPr>
          <w:p w:rsidR="00C43F81" w:rsidRPr="00EC4561" w:rsidRDefault="00C43F81" w:rsidP="0002100D">
            <w:pPr>
              <w:widowControl w:val="0"/>
              <w:autoSpaceDE w:val="0"/>
              <w:autoSpaceDN w:val="0"/>
              <w:adjustRightInd w:val="0"/>
              <w:spacing w:before="14" w:line="218" w:lineRule="exact"/>
              <w:ind w:left="15"/>
              <w:rPr>
                <w:color w:val="000000"/>
                <w:sz w:val="24"/>
                <w:szCs w:val="24"/>
              </w:rPr>
            </w:pPr>
            <w:r w:rsidRPr="00EC4561">
              <w:rPr>
                <w:color w:val="000000"/>
                <w:sz w:val="24"/>
                <w:szCs w:val="24"/>
              </w:rPr>
              <w:t>Цитологическое исследование аспирата из полости матки</w:t>
            </w:r>
          </w:p>
        </w:tc>
      </w:tr>
      <w:tr w:rsidR="00C43F81" w:rsidRPr="00F339EA" w:rsidTr="00F339EA">
        <w:tc>
          <w:tcPr>
            <w:tcW w:w="588" w:type="dxa"/>
          </w:tcPr>
          <w:p w:rsidR="00C43F81" w:rsidRPr="00F339EA" w:rsidRDefault="000B750D" w:rsidP="00C64476">
            <w:pPr>
              <w:jc w:val="both"/>
              <w:rPr>
                <w:color w:val="000000"/>
              </w:rPr>
            </w:pPr>
            <w:r>
              <w:rPr>
                <w:color w:val="000000"/>
              </w:rPr>
              <w:t>981</w:t>
            </w:r>
          </w:p>
        </w:tc>
        <w:tc>
          <w:tcPr>
            <w:tcW w:w="9300" w:type="dxa"/>
            <w:vAlign w:val="center"/>
          </w:tcPr>
          <w:p w:rsidR="00C43F81" w:rsidRPr="00EC4561" w:rsidRDefault="00C43F81" w:rsidP="0002100D">
            <w:pPr>
              <w:widowControl w:val="0"/>
              <w:autoSpaceDE w:val="0"/>
              <w:autoSpaceDN w:val="0"/>
              <w:adjustRightInd w:val="0"/>
              <w:spacing w:before="14" w:line="218" w:lineRule="exact"/>
              <w:ind w:left="15"/>
              <w:rPr>
                <w:color w:val="000000"/>
                <w:sz w:val="24"/>
                <w:szCs w:val="24"/>
              </w:rPr>
            </w:pPr>
            <w:r w:rsidRPr="00EC4561">
              <w:rPr>
                <w:color w:val="000000"/>
                <w:sz w:val="24"/>
                <w:szCs w:val="24"/>
              </w:rPr>
              <w:t>Цитологическое исследование выделений из молочной железы</w:t>
            </w:r>
          </w:p>
        </w:tc>
      </w:tr>
      <w:tr w:rsidR="00C43F81" w:rsidRPr="00F339EA" w:rsidTr="00F339EA">
        <w:tc>
          <w:tcPr>
            <w:tcW w:w="588" w:type="dxa"/>
          </w:tcPr>
          <w:p w:rsidR="00C43F81" w:rsidRPr="00F339EA" w:rsidRDefault="000B750D" w:rsidP="00C64476">
            <w:pPr>
              <w:jc w:val="both"/>
              <w:rPr>
                <w:color w:val="000000"/>
              </w:rPr>
            </w:pPr>
            <w:r>
              <w:rPr>
                <w:color w:val="000000"/>
              </w:rPr>
              <w:t>982</w:t>
            </w:r>
          </w:p>
        </w:tc>
        <w:tc>
          <w:tcPr>
            <w:tcW w:w="9300" w:type="dxa"/>
            <w:vAlign w:val="center"/>
          </w:tcPr>
          <w:p w:rsidR="00C43F81" w:rsidRPr="00EC4561" w:rsidRDefault="00C43F81" w:rsidP="0002100D">
            <w:pPr>
              <w:widowControl w:val="0"/>
              <w:autoSpaceDE w:val="0"/>
              <w:autoSpaceDN w:val="0"/>
              <w:adjustRightInd w:val="0"/>
              <w:spacing w:before="14" w:line="218" w:lineRule="exact"/>
              <w:ind w:left="15"/>
              <w:rPr>
                <w:color w:val="000000"/>
                <w:sz w:val="24"/>
                <w:szCs w:val="24"/>
              </w:rPr>
            </w:pPr>
            <w:r w:rsidRPr="00EC4561">
              <w:rPr>
                <w:color w:val="000000"/>
                <w:sz w:val="24"/>
                <w:szCs w:val="24"/>
              </w:rPr>
              <w:t>Цитологическое исследование мазка (соскоба) с купола влагалища (при отсутствии шейки матки)</w:t>
            </w:r>
          </w:p>
        </w:tc>
      </w:tr>
      <w:tr w:rsidR="00C43F81" w:rsidRPr="00F339EA" w:rsidTr="00F339EA">
        <w:tc>
          <w:tcPr>
            <w:tcW w:w="588" w:type="dxa"/>
          </w:tcPr>
          <w:p w:rsidR="00C43F81" w:rsidRPr="00F339EA" w:rsidRDefault="000B750D" w:rsidP="00C64476">
            <w:pPr>
              <w:jc w:val="both"/>
              <w:rPr>
                <w:color w:val="000000"/>
              </w:rPr>
            </w:pPr>
            <w:r>
              <w:rPr>
                <w:color w:val="000000"/>
              </w:rPr>
              <w:t>983</w:t>
            </w:r>
          </w:p>
        </w:tc>
        <w:tc>
          <w:tcPr>
            <w:tcW w:w="9300" w:type="dxa"/>
            <w:vAlign w:val="center"/>
          </w:tcPr>
          <w:p w:rsidR="00C43F81" w:rsidRPr="00EC4561" w:rsidRDefault="00C43F81" w:rsidP="0002100D">
            <w:pPr>
              <w:widowControl w:val="0"/>
              <w:autoSpaceDE w:val="0"/>
              <w:autoSpaceDN w:val="0"/>
              <w:adjustRightInd w:val="0"/>
              <w:spacing w:before="14" w:line="218" w:lineRule="exact"/>
              <w:ind w:left="15"/>
              <w:rPr>
                <w:color w:val="000000"/>
                <w:sz w:val="24"/>
                <w:szCs w:val="24"/>
              </w:rPr>
            </w:pPr>
            <w:r w:rsidRPr="00EC4561">
              <w:rPr>
                <w:color w:val="000000"/>
                <w:sz w:val="24"/>
                <w:szCs w:val="24"/>
              </w:rPr>
              <w:t>Цитологическое исследование мазка (соскоба) с поверхности шейки матки и цервикального канала, экто – и эндоцервикс (окраска по Папаниколау, РАР-тест)</w:t>
            </w:r>
          </w:p>
        </w:tc>
      </w:tr>
      <w:tr w:rsidR="00C43F81" w:rsidRPr="00F339EA" w:rsidTr="00F339EA">
        <w:tc>
          <w:tcPr>
            <w:tcW w:w="588" w:type="dxa"/>
          </w:tcPr>
          <w:p w:rsidR="00C43F81" w:rsidRPr="00F339EA" w:rsidRDefault="000B750D" w:rsidP="00C64476">
            <w:pPr>
              <w:jc w:val="both"/>
              <w:rPr>
                <w:color w:val="000000"/>
              </w:rPr>
            </w:pPr>
            <w:r>
              <w:rPr>
                <w:color w:val="000000"/>
              </w:rPr>
              <w:t>984</w:t>
            </w:r>
          </w:p>
        </w:tc>
        <w:tc>
          <w:tcPr>
            <w:tcW w:w="9300" w:type="dxa"/>
            <w:vAlign w:val="center"/>
          </w:tcPr>
          <w:p w:rsidR="00C43F81" w:rsidRPr="00EC4561" w:rsidRDefault="00C43F81" w:rsidP="0002100D">
            <w:pPr>
              <w:widowControl w:val="0"/>
              <w:autoSpaceDE w:val="0"/>
              <w:autoSpaceDN w:val="0"/>
              <w:adjustRightInd w:val="0"/>
              <w:spacing w:before="14" w:line="218" w:lineRule="exact"/>
              <w:ind w:left="15"/>
              <w:rPr>
                <w:color w:val="000000"/>
                <w:sz w:val="24"/>
                <w:szCs w:val="24"/>
              </w:rPr>
            </w:pPr>
            <w:r w:rsidRPr="00EC4561">
              <w:rPr>
                <w:color w:val="000000"/>
                <w:sz w:val="24"/>
                <w:szCs w:val="24"/>
              </w:rPr>
              <w:t>Цитологическое исследование мазков (соскобов) с поверхности шейки матки (наружного маточного зева) и цервикального канала - окрашивание по Папаниколау (Рар-тест) (смешанный мазок)</w:t>
            </w:r>
          </w:p>
        </w:tc>
      </w:tr>
      <w:tr w:rsidR="00C43F81" w:rsidRPr="00F339EA" w:rsidTr="00F339EA">
        <w:tc>
          <w:tcPr>
            <w:tcW w:w="588" w:type="dxa"/>
          </w:tcPr>
          <w:p w:rsidR="00C43F81" w:rsidRPr="00F339EA" w:rsidRDefault="000B750D" w:rsidP="00C64476">
            <w:pPr>
              <w:jc w:val="both"/>
              <w:rPr>
                <w:color w:val="000000"/>
              </w:rPr>
            </w:pPr>
            <w:r>
              <w:rPr>
                <w:color w:val="000000"/>
              </w:rPr>
              <w:t>985</w:t>
            </w:r>
          </w:p>
        </w:tc>
        <w:tc>
          <w:tcPr>
            <w:tcW w:w="9300" w:type="dxa"/>
            <w:vAlign w:val="center"/>
          </w:tcPr>
          <w:p w:rsidR="00C43F81" w:rsidRPr="00EC4561" w:rsidRDefault="00C43F81" w:rsidP="0002100D">
            <w:pPr>
              <w:widowControl w:val="0"/>
              <w:autoSpaceDE w:val="0"/>
              <w:autoSpaceDN w:val="0"/>
              <w:adjustRightInd w:val="0"/>
              <w:spacing w:before="14" w:line="218" w:lineRule="exact"/>
              <w:ind w:left="15"/>
              <w:rPr>
                <w:color w:val="000000"/>
                <w:sz w:val="24"/>
                <w:szCs w:val="24"/>
              </w:rPr>
            </w:pPr>
            <w:r w:rsidRPr="00EC4561">
              <w:rPr>
                <w:color w:val="000000"/>
                <w:sz w:val="24"/>
                <w:szCs w:val="24"/>
              </w:rPr>
              <w:t>Цитологическое исследование материала, полученного при оперативном вмешательстве</w:t>
            </w:r>
          </w:p>
        </w:tc>
      </w:tr>
      <w:tr w:rsidR="00C43F81" w:rsidRPr="00F339EA" w:rsidTr="00F339EA">
        <w:tc>
          <w:tcPr>
            <w:tcW w:w="588" w:type="dxa"/>
          </w:tcPr>
          <w:p w:rsidR="00C43F81" w:rsidRPr="00F339EA" w:rsidRDefault="000B750D" w:rsidP="00C64476">
            <w:pPr>
              <w:jc w:val="both"/>
              <w:rPr>
                <w:color w:val="000000"/>
              </w:rPr>
            </w:pPr>
            <w:r>
              <w:rPr>
                <w:color w:val="000000"/>
              </w:rPr>
              <w:t>986</w:t>
            </w:r>
          </w:p>
        </w:tc>
        <w:tc>
          <w:tcPr>
            <w:tcW w:w="9300" w:type="dxa"/>
            <w:vAlign w:val="center"/>
          </w:tcPr>
          <w:p w:rsidR="00C43F81" w:rsidRPr="00EC4561" w:rsidRDefault="00C43F81" w:rsidP="0002100D">
            <w:pPr>
              <w:widowControl w:val="0"/>
              <w:autoSpaceDE w:val="0"/>
              <w:autoSpaceDN w:val="0"/>
              <w:adjustRightInd w:val="0"/>
              <w:spacing w:before="14" w:line="218" w:lineRule="exact"/>
              <w:ind w:left="15"/>
              <w:rPr>
                <w:color w:val="000000"/>
                <w:sz w:val="24"/>
                <w:szCs w:val="24"/>
              </w:rPr>
            </w:pPr>
            <w:r w:rsidRPr="00EC4561">
              <w:rPr>
                <w:color w:val="000000"/>
                <w:sz w:val="24"/>
                <w:szCs w:val="24"/>
              </w:rPr>
              <w:t>Цитологическое исследование материала, полученного при эндоскопии (ФГДС, бронхоскопия, ларингоскопия, цистоскопия, ректороманоскопия, колоноскопия)</w:t>
            </w:r>
          </w:p>
        </w:tc>
      </w:tr>
      <w:tr w:rsidR="00C43F81" w:rsidRPr="00F339EA" w:rsidTr="00F339EA">
        <w:tc>
          <w:tcPr>
            <w:tcW w:w="588" w:type="dxa"/>
          </w:tcPr>
          <w:p w:rsidR="00C43F81" w:rsidRPr="00F339EA" w:rsidRDefault="000B750D" w:rsidP="00C64476">
            <w:pPr>
              <w:jc w:val="both"/>
              <w:rPr>
                <w:color w:val="000000"/>
              </w:rPr>
            </w:pPr>
            <w:r>
              <w:rPr>
                <w:color w:val="000000"/>
              </w:rPr>
              <w:t>987</w:t>
            </w:r>
          </w:p>
        </w:tc>
        <w:tc>
          <w:tcPr>
            <w:tcW w:w="9300" w:type="dxa"/>
            <w:vAlign w:val="center"/>
          </w:tcPr>
          <w:p w:rsidR="00C43F81" w:rsidRPr="00EC4561" w:rsidRDefault="00C43F81" w:rsidP="0002100D">
            <w:pPr>
              <w:widowControl w:val="0"/>
              <w:autoSpaceDE w:val="0"/>
              <w:autoSpaceDN w:val="0"/>
              <w:adjustRightInd w:val="0"/>
              <w:spacing w:before="14" w:line="218" w:lineRule="exact"/>
              <w:ind w:left="15"/>
              <w:rPr>
                <w:color w:val="000000"/>
                <w:sz w:val="24"/>
                <w:szCs w:val="24"/>
              </w:rPr>
            </w:pPr>
            <w:r w:rsidRPr="00EC4561">
              <w:rPr>
                <w:color w:val="000000"/>
                <w:sz w:val="24"/>
                <w:szCs w:val="24"/>
              </w:rPr>
              <w:t>Цитологическое исследование микропрепарата вульвы</w:t>
            </w:r>
          </w:p>
        </w:tc>
      </w:tr>
      <w:tr w:rsidR="00C43F81" w:rsidRPr="00F339EA" w:rsidTr="00F339EA">
        <w:tc>
          <w:tcPr>
            <w:tcW w:w="588" w:type="dxa"/>
          </w:tcPr>
          <w:p w:rsidR="00C43F81" w:rsidRPr="00F339EA" w:rsidRDefault="000B750D" w:rsidP="00C64476">
            <w:pPr>
              <w:jc w:val="both"/>
              <w:rPr>
                <w:color w:val="000000"/>
              </w:rPr>
            </w:pPr>
            <w:r>
              <w:rPr>
                <w:color w:val="000000"/>
              </w:rPr>
              <w:t>988</w:t>
            </w:r>
          </w:p>
        </w:tc>
        <w:tc>
          <w:tcPr>
            <w:tcW w:w="9300" w:type="dxa"/>
            <w:vAlign w:val="center"/>
          </w:tcPr>
          <w:p w:rsidR="00C43F81" w:rsidRPr="00EC4561" w:rsidRDefault="00C43F81" w:rsidP="0002100D">
            <w:pPr>
              <w:widowControl w:val="0"/>
              <w:autoSpaceDE w:val="0"/>
              <w:autoSpaceDN w:val="0"/>
              <w:adjustRightInd w:val="0"/>
              <w:spacing w:before="14" w:line="218" w:lineRule="exact"/>
              <w:ind w:left="15"/>
              <w:rPr>
                <w:color w:val="000000"/>
                <w:sz w:val="24"/>
                <w:szCs w:val="24"/>
              </w:rPr>
            </w:pPr>
            <w:r w:rsidRPr="00EC4561">
              <w:rPr>
                <w:color w:val="000000"/>
                <w:sz w:val="24"/>
                <w:szCs w:val="24"/>
              </w:rPr>
              <w:t>Цитологическое исследование микропрепарата кожи</w:t>
            </w:r>
          </w:p>
        </w:tc>
      </w:tr>
      <w:tr w:rsidR="00C43F81" w:rsidRPr="00F339EA" w:rsidTr="00F339EA">
        <w:tc>
          <w:tcPr>
            <w:tcW w:w="588" w:type="dxa"/>
          </w:tcPr>
          <w:p w:rsidR="00C43F81" w:rsidRPr="00F339EA" w:rsidRDefault="000B750D" w:rsidP="00C64476">
            <w:pPr>
              <w:jc w:val="both"/>
              <w:rPr>
                <w:color w:val="000000"/>
              </w:rPr>
            </w:pPr>
            <w:r>
              <w:rPr>
                <w:color w:val="000000"/>
              </w:rPr>
              <w:t>989</w:t>
            </w:r>
          </w:p>
        </w:tc>
        <w:tc>
          <w:tcPr>
            <w:tcW w:w="9300" w:type="dxa"/>
            <w:vAlign w:val="center"/>
          </w:tcPr>
          <w:p w:rsidR="00C43F81" w:rsidRPr="00EC4561" w:rsidRDefault="00C43F81" w:rsidP="0002100D">
            <w:pPr>
              <w:widowControl w:val="0"/>
              <w:autoSpaceDE w:val="0"/>
              <w:autoSpaceDN w:val="0"/>
              <w:adjustRightInd w:val="0"/>
              <w:spacing w:before="14" w:line="218" w:lineRule="exact"/>
              <w:ind w:left="15"/>
              <w:rPr>
                <w:color w:val="000000"/>
                <w:sz w:val="24"/>
                <w:szCs w:val="24"/>
              </w:rPr>
            </w:pPr>
            <w:r w:rsidRPr="00EC4561">
              <w:rPr>
                <w:color w:val="000000"/>
                <w:sz w:val="24"/>
                <w:szCs w:val="24"/>
              </w:rPr>
              <w:t>Цитологическое исследование микропрепарата с поверхности шейки матки цервикального канала (смешанный мазок)</w:t>
            </w:r>
          </w:p>
        </w:tc>
      </w:tr>
      <w:tr w:rsidR="00C43F81" w:rsidRPr="00F339EA" w:rsidTr="00F339EA">
        <w:tc>
          <w:tcPr>
            <w:tcW w:w="588" w:type="dxa"/>
          </w:tcPr>
          <w:p w:rsidR="00C43F81" w:rsidRPr="00F339EA" w:rsidRDefault="000B750D" w:rsidP="00C64476">
            <w:pPr>
              <w:jc w:val="both"/>
              <w:rPr>
                <w:color w:val="000000"/>
              </w:rPr>
            </w:pPr>
            <w:r>
              <w:rPr>
                <w:color w:val="000000"/>
              </w:rPr>
              <w:t>990</w:t>
            </w:r>
          </w:p>
        </w:tc>
        <w:tc>
          <w:tcPr>
            <w:tcW w:w="9300" w:type="dxa"/>
            <w:vAlign w:val="center"/>
          </w:tcPr>
          <w:p w:rsidR="00C43F81" w:rsidRPr="00EC4561" w:rsidRDefault="00C43F81" w:rsidP="0002100D">
            <w:pPr>
              <w:widowControl w:val="0"/>
              <w:autoSpaceDE w:val="0"/>
              <w:autoSpaceDN w:val="0"/>
              <w:adjustRightInd w:val="0"/>
              <w:spacing w:before="14" w:line="218" w:lineRule="exact"/>
              <w:ind w:left="15"/>
              <w:rPr>
                <w:color w:val="000000"/>
                <w:sz w:val="24"/>
                <w:szCs w:val="24"/>
              </w:rPr>
            </w:pPr>
            <w:r w:rsidRPr="00EC4561">
              <w:rPr>
                <w:color w:val="000000"/>
                <w:sz w:val="24"/>
                <w:szCs w:val="24"/>
              </w:rPr>
              <w:t>Цитологическое исследование микропрепарата тканей верхних дыхательных путей</w:t>
            </w:r>
          </w:p>
        </w:tc>
      </w:tr>
      <w:tr w:rsidR="00C43F81" w:rsidRPr="00F339EA" w:rsidTr="00F339EA">
        <w:tc>
          <w:tcPr>
            <w:tcW w:w="588" w:type="dxa"/>
          </w:tcPr>
          <w:p w:rsidR="00C43F81" w:rsidRPr="00F339EA" w:rsidRDefault="000B750D" w:rsidP="00C64476">
            <w:pPr>
              <w:jc w:val="both"/>
              <w:rPr>
                <w:color w:val="000000"/>
              </w:rPr>
            </w:pPr>
            <w:r>
              <w:rPr>
                <w:color w:val="000000"/>
              </w:rPr>
              <w:t>991</w:t>
            </w:r>
          </w:p>
        </w:tc>
        <w:tc>
          <w:tcPr>
            <w:tcW w:w="9300" w:type="dxa"/>
            <w:vAlign w:val="center"/>
          </w:tcPr>
          <w:p w:rsidR="00C43F81" w:rsidRPr="00EC4561" w:rsidRDefault="00C43F81" w:rsidP="0002100D">
            <w:pPr>
              <w:widowControl w:val="0"/>
              <w:autoSpaceDE w:val="0"/>
              <w:autoSpaceDN w:val="0"/>
              <w:adjustRightInd w:val="0"/>
              <w:spacing w:before="14" w:line="218" w:lineRule="exact"/>
              <w:ind w:left="15"/>
              <w:rPr>
                <w:color w:val="000000"/>
                <w:sz w:val="24"/>
                <w:szCs w:val="24"/>
              </w:rPr>
            </w:pPr>
            <w:r w:rsidRPr="00EC4561">
              <w:rPr>
                <w:color w:val="000000"/>
                <w:sz w:val="24"/>
                <w:szCs w:val="24"/>
              </w:rPr>
              <w:t>Цитологическое исследование мочи</w:t>
            </w:r>
          </w:p>
        </w:tc>
      </w:tr>
      <w:tr w:rsidR="00C43F81" w:rsidRPr="00F339EA" w:rsidTr="00F339EA">
        <w:tc>
          <w:tcPr>
            <w:tcW w:w="588" w:type="dxa"/>
          </w:tcPr>
          <w:p w:rsidR="00C43F81" w:rsidRPr="00F339EA" w:rsidRDefault="000B750D" w:rsidP="00C64476">
            <w:pPr>
              <w:jc w:val="both"/>
              <w:rPr>
                <w:color w:val="000000"/>
              </w:rPr>
            </w:pPr>
            <w:r>
              <w:rPr>
                <w:color w:val="000000"/>
              </w:rPr>
              <w:t>992</w:t>
            </w:r>
          </w:p>
        </w:tc>
        <w:tc>
          <w:tcPr>
            <w:tcW w:w="9300" w:type="dxa"/>
            <w:vAlign w:val="center"/>
          </w:tcPr>
          <w:p w:rsidR="00C43F81" w:rsidRPr="00EC4561" w:rsidRDefault="00C43F81" w:rsidP="0002100D">
            <w:pPr>
              <w:widowControl w:val="0"/>
              <w:autoSpaceDE w:val="0"/>
              <w:autoSpaceDN w:val="0"/>
              <w:adjustRightInd w:val="0"/>
              <w:spacing w:before="14" w:line="218" w:lineRule="exact"/>
              <w:ind w:left="15"/>
              <w:rPr>
                <w:color w:val="000000"/>
                <w:sz w:val="24"/>
                <w:szCs w:val="24"/>
              </w:rPr>
            </w:pPr>
            <w:r w:rsidRPr="00EC4561">
              <w:rPr>
                <w:color w:val="000000"/>
                <w:sz w:val="24"/>
                <w:szCs w:val="24"/>
              </w:rPr>
              <w:t>Цитологическое исследование отпечатков с внутриматочной спирали</w:t>
            </w:r>
          </w:p>
        </w:tc>
      </w:tr>
      <w:tr w:rsidR="00C43F81" w:rsidRPr="00F339EA" w:rsidTr="00F339EA">
        <w:tc>
          <w:tcPr>
            <w:tcW w:w="588" w:type="dxa"/>
          </w:tcPr>
          <w:p w:rsidR="00C43F81" w:rsidRPr="00F339EA" w:rsidRDefault="000B750D" w:rsidP="00C64476">
            <w:pPr>
              <w:jc w:val="both"/>
              <w:rPr>
                <w:color w:val="000000"/>
              </w:rPr>
            </w:pPr>
            <w:r>
              <w:rPr>
                <w:color w:val="000000"/>
              </w:rPr>
              <w:t>993</w:t>
            </w:r>
          </w:p>
        </w:tc>
        <w:tc>
          <w:tcPr>
            <w:tcW w:w="9300" w:type="dxa"/>
            <w:vAlign w:val="center"/>
          </w:tcPr>
          <w:p w:rsidR="00C43F81" w:rsidRPr="00EC4561" w:rsidRDefault="00C43F81" w:rsidP="0002100D">
            <w:pPr>
              <w:widowControl w:val="0"/>
              <w:autoSpaceDE w:val="0"/>
              <w:autoSpaceDN w:val="0"/>
              <w:adjustRightInd w:val="0"/>
              <w:spacing w:before="14" w:line="218" w:lineRule="exact"/>
              <w:ind w:left="15"/>
              <w:rPr>
                <w:color w:val="000000"/>
                <w:sz w:val="24"/>
                <w:szCs w:val="24"/>
              </w:rPr>
            </w:pPr>
            <w:r w:rsidRPr="00EC4561">
              <w:rPr>
                <w:color w:val="000000"/>
                <w:sz w:val="24"/>
                <w:szCs w:val="24"/>
              </w:rPr>
              <w:t>Цитологическое исследование пунктата околоушной железы</w:t>
            </w:r>
          </w:p>
        </w:tc>
      </w:tr>
      <w:tr w:rsidR="00C43F81" w:rsidRPr="00F339EA" w:rsidTr="00F339EA">
        <w:tc>
          <w:tcPr>
            <w:tcW w:w="588" w:type="dxa"/>
          </w:tcPr>
          <w:p w:rsidR="00C43F81" w:rsidRPr="00F339EA" w:rsidRDefault="000B750D" w:rsidP="00C64476">
            <w:pPr>
              <w:jc w:val="both"/>
              <w:rPr>
                <w:color w:val="000000"/>
              </w:rPr>
            </w:pPr>
            <w:r>
              <w:rPr>
                <w:color w:val="000000"/>
              </w:rPr>
              <w:t>994</w:t>
            </w:r>
          </w:p>
        </w:tc>
        <w:tc>
          <w:tcPr>
            <w:tcW w:w="9300" w:type="dxa"/>
            <w:vAlign w:val="center"/>
          </w:tcPr>
          <w:p w:rsidR="00C43F81" w:rsidRPr="00EC4561" w:rsidRDefault="00C43F81" w:rsidP="0002100D">
            <w:pPr>
              <w:widowControl w:val="0"/>
              <w:autoSpaceDE w:val="0"/>
              <w:autoSpaceDN w:val="0"/>
              <w:adjustRightInd w:val="0"/>
              <w:spacing w:before="14" w:line="218" w:lineRule="exact"/>
              <w:ind w:left="15"/>
              <w:rPr>
                <w:color w:val="000000"/>
                <w:sz w:val="24"/>
                <w:szCs w:val="24"/>
              </w:rPr>
            </w:pPr>
            <w:r w:rsidRPr="00EC4561">
              <w:rPr>
                <w:color w:val="000000"/>
                <w:sz w:val="24"/>
                <w:szCs w:val="24"/>
              </w:rPr>
              <w:t>Цитологическое исследование пунктатов молочной железы</w:t>
            </w:r>
          </w:p>
        </w:tc>
      </w:tr>
      <w:tr w:rsidR="00C43F81" w:rsidRPr="00F339EA" w:rsidTr="00F339EA">
        <w:tc>
          <w:tcPr>
            <w:tcW w:w="588" w:type="dxa"/>
          </w:tcPr>
          <w:p w:rsidR="00C43F81" w:rsidRPr="00F339EA" w:rsidRDefault="000B750D" w:rsidP="00C64476">
            <w:pPr>
              <w:jc w:val="both"/>
              <w:rPr>
                <w:color w:val="000000"/>
              </w:rPr>
            </w:pPr>
            <w:r>
              <w:rPr>
                <w:color w:val="000000"/>
              </w:rPr>
              <w:t>995</w:t>
            </w:r>
          </w:p>
        </w:tc>
        <w:tc>
          <w:tcPr>
            <w:tcW w:w="9300" w:type="dxa"/>
            <w:vAlign w:val="center"/>
          </w:tcPr>
          <w:p w:rsidR="00C43F81" w:rsidRPr="00EC4561" w:rsidRDefault="00C43F81" w:rsidP="0002100D">
            <w:pPr>
              <w:widowControl w:val="0"/>
              <w:autoSpaceDE w:val="0"/>
              <w:autoSpaceDN w:val="0"/>
              <w:adjustRightInd w:val="0"/>
              <w:spacing w:before="14" w:line="218" w:lineRule="exact"/>
              <w:ind w:left="15"/>
              <w:rPr>
                <w:color w:val="000000"/>
                <w:sz w:val="24"/>
                <w:szCs w:val="24"/>
              </w:rPr>
            </w:pPr>
            <w:r w:rsidRPr="00EC4561">
              <w:rPr>
                <w:color w:val="000000"/>
                <w:sz w:val="24"/>
                <w:szCs w:val="24"/>
              </w:rPr>
              <w:t>Цитологическое исследование пунктатов щитовидной железы с описанием по терминологической классификации Бетесда</w:t>
            </w:r>
          </w:p>
        </w:tc>
      </w:tr>
      <w:tr w:rsidR="00C43F81" w:rsidRPr="00F339EA" w:rsidTr="00F339EA">
        <w:tc>
          <w:tcPr>
            <w:tcW w:w="588" w:type="dxa"/>
          </w:tcPr>
          <w:p w:rsidR="00C43F81" w:rsidRPr="00F339EA" w:rsidRDefault="000B750D" w:rsidP="00C64476">
            <w:pPr>
              <w:jc w:val="both"/>
              <w:rPr>
                <w:color w:val="000000"/>
              </w:rPr>
            </w:pPr>
            <w:r>
              <w:rPr>
                <w:color w:val="000000"/>
              </w:rPr>
              <w:t>996</w:t>
            </w:r>
          </w:p>
        </w:tc>
        <w:tc>
          <w:tcPr>
            <w:tcW w:w="9300" w:type="dxa"/>
            <w:vAlign w:val="center"/>
          </w:tcPr>
          <w:p w:rsidR="00C43F81" w:rsidRPr="00EC4561" w:rsidRDefault="00C43F81" w:rsidP="0002100D">
            <w:pPr>
              <w:widowControl w:val="0"/>
              <w:autoSpaceDE w:val="0"/>
              <w:autoSpaceDN w:val="0"/>
              <w:adjustRightInd w:val="0"/>
              <w:spacing w:before="14" w:line="218" w:lineRule="exact"/>
              <w:ind w:left="15"/>
              <w:rPr>
                <w:color w:val="000000"/>
                <w:sz w:val="24"/>
                <w:szCs w:val="24"/>
              </w:rPr>
            </w:pPr>
            <w:r w:rsidRPr="00EC4561">
              <w:rPr>
                <w:color w:val="000000"/>
                <w:sz w:val="24"/>
                <w:szCs w:val="24"/>
              </w:rPr>
              <w:t>Цитологическое исследование соскоба с эрозивной поверхности молочной железы</w:t>
            </w:r>
          </w:p>
        </w:tc>
      </w:tr>
      <w:tr w:rsidR="00C43F81" w:rsidRPr="00F339EA" w:rsidTr="00F339EA">
        <w:tc>
          <w:tcPr>
            <w:tcW w:w="588" w:type="dxa"/>
          </w:tcPr>
          <w:p w:rsidR="00C43F81" w:rsidRPr="00F339EA" w:rsidRDefault="000B750D" w:rsidP="00C64476">
            <w:pPr>
              <w:jc w:val="both"/>
              <w:rPr>
                <w:color w:val="000000"/>
              </w:rPr>
            </w:pPr>
            <w:r>
              <w:rPr>
                <w:color w:val="000000"/>
              </w:rPr>
              <w:t>997</w:t>
            </w:r>
          </w:p>
        </w:tc>
        <w:tc>
          <w:tcPr>
            <w:tcW w:w="9300" w:type="dxa"/>
            <w:vAlign w:val="center"/>
          </w:tcPr>
          <w:p w:rsidR="00C43F81" w:rsidRPr="00EC4561" w:rsidRDefault="00C43F81" w:rsidP="0002100D">
            <w:pPr>
              <w:widowControl w:val="0"/>
              <w:autoSpaceDE w:val="0"/>
              <w:autoSpaceDN w:val="0"/>
              <w:adjustRightInd w:val="0"/>
              <w:spacing w:before="14" w:line="218" w:lineRule="exact"/>
              <w:ind w:left="15"/>
              <w:rPr>
                <w:color w:val="000000"/>
                <w:sz w:val="24"/>
                <w:szCs w:val="24"/>
              </w:rPr>
            </w:pPr>
            <w:r w:rsidRPr="00EC4561">
              <w:rPr>
                <w:color w:val="000000"/>
                <w:sz w:val="24"/>
                <w:szCs w:val="24"/>
              </w:rPr>
              <w:t>Цитологическое исследование соскобов шейки матки и цервикального канала (раздельный мазок)</w:t>
            </w:r>
          </w:p>
        </w:tc>
      </w:tr>
      <w:tr w:rsidR="00C43F81" w:rsidRPr="00F339EA" w:rsidTr="00F339EA">
        <w:tc>
          <w:tcPr>
            <w:tcW w:w="588" w:type="dxa"/>
          </w:tcPr>
          <w:p w:rsidR="00C43F81" w:rsidRPr="00F339EA" w:rsidRDefault="00C43F81" w:rsidP="00C64476">
            <w:pPr>
              <w:jc w:val="both"/>
              <w:rPr>
                <w:color w:val="000000"/>
              </w:rPr>
            </w:pPr>
          </w:p>
        </w:tc>
        <w:tc>
          <w:tcPr>
            <w:tcW w:w="9300" w:type="dxa"/>
            <w:vAlign w:val="center"/>
          </w:tcPr>
          <w:p w:rsidR="00C43F81" w:rsidRPr="00EC4561" w:rsidRDefault="00075B4E" w:rsidP="00075B4E">
            <w:pPr>
              <w:widowControl w:val="0"/>
              <w:autoSpaceDE w:val="0"/>
              <w:autoSpaceDN w:val="0"/>
              <w:adjustRightInd w:val="0"/>
              <w:spacing w:before="14" w:line="218" w:lineRule="exact"/>
              <w:ind w:left="15"/>
              <w:jc w:val="center"/>
              <w:rPr>
                <w:color w:val="000000"/>
                <w:sz w:val="24"/>
                <w:szCs w:val="24"/>
              </w:rPr>
            </w:pPr>
            <w:r w:rsidRPr="00EC4561">
              <w:rPr>
                <w:color w:val="000000"/>
                <w:sz w:val="24"/>
                <w:szCs w:val="24"/>
              </w:rPr>
              <w:t>Клещи</w:t>
            </w:r>
          </w:p>
        </w:tc>
      </w:tr>
      <w:tr w:rsidR="000B750D" w:rsidRPr="00F339EA" w:rsidTr="00F339EA">
        <w:tc>
          <w:tcPr>
            <w:tcW w:w="588" w:type="dxa"/>
          </w:tcPr>
          <w:p w:rsidR="000B750D" w:rsidRPr="00F339EA" w:rsidRDefault="000B750D" w:rsidP="00EC4561">
            <w:pPr>
              <w:jc w:val="both"/>
              <w:rPr>
                <w:color w:val="000000"/>
              </w:rPr>
            </w:pPr>
            <w:r>
              <w:rPr>
                <w:color w:val="000000"/>
              </w:rPr>
              <w:t>998</w:t>
            </w:r>
          </w:p>
        </w:tc>
        <w:tc>
          <w:tcPr>
            <w:tcW w:w="9300" w:type="dxa"/>
            <w:vAlign w:val="center"/>
          </w:tcPr>
          <w:p w:rsidR="000B750D" w:rsidRPr="00EC4561" w:rsidRDefault="000B750D" w:rsidP="00F339EA">
            <w:pPr>
              <w:widowControl w:val="0"/>
              <w:autoSpaceDE w:val="0"/>
              <w:autoSpaceDN w:val="0"/>
              <w:adjustRightInd w:val="0"/>
              <w:spacing w:before="14" w:line="218" w:lineRule="exact"/>
              <w:ind w:left="15"/>
              <w:rPr>
                <w:color w:val="000000"/>
                <w:sz w:val="24"/>
                <w:szCs w:val="24"/>
              </w:rPr>
            </w:pPr>
            <w:r w:rsidRPr="00EC4561">
              <w:rPr>
                <w:color w:val="000000"/>
                <w:sz w:val="24"/>
                <w:szCs w:val="24"/>
              </w:rPr>
              <w:t>Исследование клеща на наличие в нём вируса клещевого энцефалита</w:t>
            </w:r>
          </w:p>
        </w:tc>
      </w:tr>
      <w:tr w:rsidR="000B750D" w:rsidRPr="00F339EA" w:rsidTr="00F339EA">
        <w:tc>
          <w:tcPr>
            <w:tcW w:w="588" w:type="dxa"/>
          </w:tcPr>
          <w:p w:rsidR="000B750D" w:rsidRPr="00F339EA" w:rsidRDefault="000B750D" w:rsidP="00C64476">
            <w:pPr>
              <w:jc w:val="both"/>
              <w:rPr>
                <w:color w:val="000000"/>
              </w:rPr>
            </w:pPr>
            <w:r>
              <w:rPr>
                <w:color w:val="000000"/>
              </w:rPr>
              <w:t>999</w:t>
            </w:r>
          </w:p>
        </w:tc>
        <w:tc>
          <w:tcPr>
            <w:tcW w:w="9300" w:type="dxa"/>
            <w:vAlign w:val="center"/>
          </w:tcPr>
          <w:p w:rsidR="000B750D" w:rsidRPr="00EC4561" w:rsidRDefault="000B750D" w:rsidP="00F339EA">
            <w:pPr>
              <w:widowControl w:val="0"/>
              <w:autoSpaceDE w:val="0"/>
              <w:autoSpaceDN w:val="0"/>
              <w:adjustRightInd w:val="0"/>
              <w:spacing w:before="14" w:line="218" w:lineRule="exact"/>
              <w:ind w:left="15"/>
              <w:rPr>
                <w:color w:val="000000"/>
                <w:sz w:val="24"/>
                <w:szCs w:val="24"/>
              </w:rPr>
            </w:pPr>
            <w:r w:rsidRPr="00EC4561">
              <w:rPr>
                <w:color w:val="000000"/>
                <w:sz w:val="24"/>
                <w:szCs w:val="24"/>
              </w:rPr>
              <w:t>Исследование клеща на наличие в нём возбудителя боррелиоза</w:t>
            </w:r>
          </w:p>
        </w:tc>
      </w:tr>
      <w:tr w:rsidR="000B750D" w:rsidRPr="00F339EA" w:rsidTr="00F339EA">
        <w:tc>
          <w:tcPr>
            <w:tcW w:w="588" w:type="dxa"/>
          </w:tcPr>
          <w:p w:rsidR="000B750D" w:rsidRPr="00F339EA" w:rsidRDefault="000B750D" w:rsidP="00C64476">
            <w:pPr>
              <w:jc w:val="both"/>
              <w:rPr>
                <w:color w:val="000000"/>
              </w:rPr>
            </w:pPr>
          </w:p>
        </w:tc>
        <w:tc>
          <w:tcPr>
            <w:tcW w:w="9300" w:type="dxa"/>
            <w:vAlign w:val="center"/>
          </w:tcPr>
          <w:p w:rsidR="000B750D" w:rsidRPr="00EC4561" w:rsidRDefault="000B750D" w:rsidP="00F339EA">
            <w:pPr>
              <w:widowControl w:val="0"/>
              <w:autoSpaceDE w:val="0"/>
              <w:autoSpaceDN w:val="0"/>
              <w:adjustRightInd w:val="0"/>
              <w:spacing w:before="14" w:line="218" w:lineRule="exact"/>
              <w:ind w:left="15"/>
              <w:rPr>
                <w:color w:val="000000"/>
                <w:sz w:val="24"/>
                <w:szCs w:val="24"/>
              </w:rPr>
            </w:pPr>
          </w:p>
        </w:tc>
      </w:tr>
      <w:tr w:rsidR="000B750D" w:rsidRPr="00F339EA" w:rsidTr="00F339EA">
        <w:tc>
          <w:tcPr>
            <w:tcW w:w="588" w:type="dxa"/>
          </w:tcPr>
          <w:p w:rsidR="000B750D" w:rsidRPr="00F339EA" w:rsidRDefault="000B750D" w:rsidP="00C64476">
            <w:pPr>
              <w:jc w:val="both"/>
              <w:rPr>
                <w:color w:val="000000"/>
              </w:rPr>
            </w:pPr>
          </w:p>
        </w:tc>
        <w:tc>
          <w:tcPr>
            <w:tcW w:w="9300" w:type="dxa"/>
            <w:vAlign w:val="center"/>
          </w:tcPr>
          <w:p w:rsidR="000B750D" w:rsidRPr="00EC4561" w:rsidRDefault="000B750D" w:rsidP="00F339EA">
            <w:pPr>
              <w:widowControl w:val="0"/>
              <w:autoSpaceDE w:val="0"/>
              <w:autoSpaceDN w:val="0"/>
              <w:adjustRightInd w:val="0"/>
              <w:spacing w:before="14" w:line="218" w:lineRule="exact"/>
              <w:ind w:left="15"/>
              <w:rPr>
                <w:color w:val="000000"/>
                <w:sz w:val="24"/>
                <w:szCs w:val="24"/>
              </w:rPr>
            </w:pPr>
          </w:p>
        </w:tc>
      </w:tr>
      <w:tr w:rsidR="000B750D" w:rsidRPr="00F339EA" w:rsidTr="00F339EA">
        <w:tc>
          <w:tcPr>
            <w:tcW w:w="588" w:type="dxa"/>
          </w:tcPr>
          <w:p w:rsidR="000B750D" w:rsidRPr="00F339EA" w:rsidRDefault="000B750D" w:rsidP="00C64476">
            <w:pPr>
              <w:jc w:val="both"/>
              <w:rPr>
                <w:color w:val="000000"/>
              </w:rPr>
            </w:pPr>
          </w:p>
        </w:tc>
        <w:tc>
          <w:tcPr>
            <w:tcW w:w="9300" w:type="dxa"/>
            <w:vAlign w:val="center"/>
          </w:tcPr>
          <w:p w:rsidR="000B750D" w:rsidRPr="00EC4561" w:rsidRDefault="000B750D" w:rsidP="00F339EA">
            <w:pPr>
              <w:widowControl w:val="0"/>
              <w:autoSpaceDE w:val="0"/>
              <w:autoSpaceDN w:val="0"/>
              <w:adjustRightInd w:val="0"/>
              <w:spacing w:before="14" w:line="218" w:lineRule="exact"/>
              <w:ind w:left="15"/>
              <w:rPr>
                <w:color w:val="000000"/>
                <w:sz w:val="24"/>
                <w:szCs w:val="24"/>
              </w:rPr>
            </w:pPr>
          </w:p>
        </w:tc>
      </w:tr>
    </w:tbl>
    <w:p w:rsidR="00B0661D" w:rsidRPr="00F339EA" w:rsidRDefault="00B0661D" w:rsidP="00EC25DB">
      <w:pPr>
        <w:ind w:left="-567" w:firstLine="425"/>
        <w:rPr>
          <w:szCs w:val="22"/>
        </w:rPr>
      </w:pPr>
    </w:p>
    <w:p w:rsidR="00553C0E" w:rsidRPr="00F339EA" w:rsidRDefault="00553C0E" w:rsidP="007F1239">
      <w:pPr>
        <w:ind w:left="-567" w:firstLine="567"/>
        <w:rPr>
          <w:szCs w:val="22"/>
        </w:rPr>
      </w:pPr>
    </w:p>
    <w:p w:rsidR="00553C0E" w:rsidRPr="00F339EA" w:rsidRDefault="00553C0E" w:rsidP="00553C0E">
      <w:pPr>
        <w:ind w:left="-851" w:firstLine="567"/>
        <w:rPr>
          <w:szCs w:val="22"/>
        </w:rPr>
      </w:pPr>
    </w:p>
    <w:p w:rsidR="006C346F" w:rsidRPr="00D041FD" w:rsidRDefault="00E70933" w:rsidP="00553C0E">
      <w:pPr>
        <w:ind w:left="-851" w:firstLine="567"/>
        <w:rPr>
          <w:szCs w:val="22"/>
        </w:rPr>
      </w:pPr>
      <w:r w:rsidRPr="00D041FD">
        <w:rPr>
          <w:szCs w:val="22"/>
        </w:rPr>
        <w:t>Составитель:</w:t>
      </w:r>
    </w:p>
    <w:p w:rsidR="003A5C91" w:rsidRPr="00D041FD" w:rsidRDefault="00525F95" w:rsidP="00553C0E">
      <w:pPr>
        <w:ind w:left="-851" w:firstLine="567"/>
        <w:rPr>
          <w:szCs w:val="22"/>
        </w:rPr>
      </w:pPr>
      <w:r w:rsidRPr="00D041FD">
        <w:rPr>
          <w:szCs w:val="22"/>
        </w:rPr>
        <w:t>в</w:t>
      </w:r>
      <w:r w:rsidR="00E70933" w:rsidRPr="00D041FD">
        <w:rPr>
          <w:szCs w:val="22"/>
        </w:rPr>
        <w:t>рач-эпидемиолог</w:t>
      </w:r>
    </w:p>
    <w:p w:rsidR="00E70933" w:rsidRDefault="003A5C91" w:rsidP="00553C0E">
      <w:pPr>
        <w:ind w:left="-851" w:firstLine="567"/>
        <w:rPr>
          <w:szCs w:val="22"/>
        </w:rPr>
      </w:pPr>
      <w:r w:rsidRPr="00D041FD">
        <w:rPr>
          <w:szCs w:val="22"/>
        </w:rPr>
        <w:t>ГБУЗ ЛО «</w:t>
      </w:r>
      <w:proofErr w:type="gramStart"/>
      <w:r w:rsidRPr="00D041FD">
        <w:rPr>
          <w:szCs w:val="22"/>
        </w:rPr>
        <w:t>Ломоносовская</w:t>
      </w:r>
      <w:proofErr w:type="gramEnd"/>
      <w:r w:rsidRPr="00D041FD">
        <w:rPr>
          <w:szCs w:val="22"/>
        </w:rPr>
        <w:t xml:space="preserve"> МБ»              </w:t>
      </w:r>
      <w:r w:rsidR="00B0661D" w:rsidRPr="00D041FD">
        <w:rPr>
          <w:szCs w:val="22"/>
        </w:rPr>
        <w:t xml:space="preserve">_______________                  </w:t>
      </w:r>
      <w:r w:rsidR="00553C0E" w:rsidRPr="00D041FD">
        <w:rPr>
          <w:szCs w:val="22"/>
        </w:rPr>
        <w:t xml:space="preserve">      </w:t>
      </w:r>
      <w:r w:rsidR="00B0661D" w:rsidRPr="00D041FD">
        <w:rPr>
          <w:szCs w:val="22"/>
        </w:rPr>
        <w:t xml:space="preserve">  Доровская В.В.</w:t>
      </w:r>
    </w:p>
    <w:p w:rsidR="00E70933" w:rsidRPr="005C6783" w:rsidRDefault="00E70933" w:rsidP="00553C0E">
      <w:pPr>
        <w:ind w:left="-851" w:firstLine="567"/>
        <w:rPr>
          <w:szCs w:val="22"/>
        </w:rPr>
      </w:pPr>
    </w:p>
    <w:sectPr w:rsidR="00E70933" w:rsidRPr="005C6783" w:rsidSect="00644F16">
      <w:pgSz w:w="11906" w:h="16838"/>
      <w:pgMar w:top="851"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9F7487F"/>
    <w:multiLevelType w:val="hybridMultilevel"/>
    <w:tmpl w:val="18A83F04"/>
    <w:lvl w:ilvl="0" w:tplc="6FF0DCCC">
      <w:start w:val="1"/>
      <w:numFmt w:val="decimal"/>
      <w:lvlText w:val="%1."/>
      <w:lvlJc w:val="left"/>
      <w:pPr>
        <w:ind w:left="644" w:hanging="360"/>
      </w:pPr>
      <w:rPr>
        <w:rFonts w:hint="default"/>
        <w:b/>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
    <w:nsid w:val="33DE7F25"/>
    <w:multiLevelType w:val="hybridMultilevel"/>
    <w:tmpl w:val="0D0CFBC4"/>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44FE003F"/>
    <w:multiLevelType w:val="multilevel"/>
    <w:tmpl w:val="339431EA"/>
    <w:lvl w:ilvl="0">
      <w:start w:val="1"/>
      <w:numFmt w:val="bullet"/>
      <w:lvlText w:val="-"/>
      <w:lvlJc w:val="left"/>
      <w:pPr>
        <w:ind w:left="1495" w:hanging="360"/>
      </w:pPr>
      <w:rPr>
        <w:rFonts w:ascii="Times New Roman" w:eastAsia="Times New Roman" w:hAnsi="Times New Roman" w:hint="default"/>
        <w:sz w:val="24"/>
      </w:rPr>
    </w:lvl>
    <w:lvl w:ilvl="1">
      <w:start w:val="1"/>
      <w:numFmt w:val="decimal"/>
      <w:lvlText w:val="%2)"/>
      <w:lvlJc w:val="left"/>
      <w:pPr>
        <w:ind w:left="1495" w:hanging="360"/>
      </w:pPr>
      <w:rPr>
        <w:rFonts w:ascii="Times New Roman" w:eastAsia="Times New Roman" w:hAnsi="Times New Roman" w:cs="Times New Roman" w:hint="default"/>
        <w:sz w:val="24"/>
      </w:rPr>
    </w:lvl>
    <w:lvl w:ilvl="2">
      <w:start w:val="1"/>
      <w:numFmt w:val="lowerLetter"/>
      <w:lvlText w:val="%3."/>
      <w:lvlJc w:val="left"/>
      <w:pPr>
        <w:ind w:left="2160" w:hanging="180"/>
      </w:pPr>
      <w:rPr>
        <w:rFonts w:ascii="Times New Roman" w:eastAsia="Times New Roman" w:hAnsi="Times New Roman" w:cs="Times New Roman" w:hint="default"/>
        <w:sz w:val="24"/>
      </w:rPr>
    </w:lvl>
    <w:lvl w:ilvl="3">
      <w:start w:val="1"/>
      <w:numFmt w:val="lowerRoman"/>
      <w:lvlText w:val="%4."/>
      <w:lvlJc w:val="left"/>
      <w:pPr>
        <w:ind w:left="2880" w:hanging="360"/>
      </w:pPr>
      <w:rPr>
        <w:rFonts w:ascii="Times New Roman" w:eastAsia="Times New Roman" w:hAnsi="Times New Roman" w:cs="Times New Roman" w:hint="default"/>
        <w:sz w:val="24"/>
      </w:rPr>
    </w:lvl>
    <w:lvl w:ilvl="4">
      <w:start w:val="1"/>
      <w:numFmt w:val="lowerLetter"/>
      <w:lvlText w:val="%5."/>
      <w:lvlJc w:val="left"/>
      <w:pPr>
        <w:ind w:left="3600" w:hanging="360"/>
      </w:pPr>
      <w:rPr>
        <w:rFonts w:ascii="Times New Roman" w:eastAsia="Times New Roman" w:hAnsi="Times New Roman" w:cs="Times New Roman" w:hint="default"/>
        <w:sz w:val="24"/>
      </w:rPr>
    </w:lvl>
    <w:lvl w:ilvl="5">
      <w:start w:val="1"/>
      <w:numFmt w:val="lowerRoman"/>
      <w:lvlText w:val="%6."/>
      <w:lvlJc w:val="left"/>
      <w:pPr>
        <w:ind w:left="4320" w:hanging="180"/>
      </w:pPr>
      <w:rPr>
        <w:rFonts w:ascii="Times New Roman" w:eastAsia="Times New Roman" w:hAnsi="Times New Roman" w:cs="Times New Roman" w:hint="default"/>
        <w:sz w:val="24"/>
      </w:rPr>
    </w:lvl>
    <w:lvl w:ilvl="6">
      <w:start w:val="1"/>
      <w:numFmt w:val="upperRoman"/>
      <w:lvlText w:val="%7."/>
      <w:lvlJc w:val="right"/>
      <w:pPr>
        <w:ind w:left="5040" w:hanging="360"/>
      </w:pPr>
      <w:rPr>
        <w:rFonts w:hint="default"/>
        <w:sz w:val="24"/>
      </w:rPr>
    </w:lvl>
    <w:lvl w:ilvl="7">
      <w:start w:val="1"/>
      <w:numFmt w:val="lowerLetter"/>
      <w:lvlText w:val="%8."/>
      <w:lvlJc w:val="left"/>
      <w:pPr>
        <w:ind w:left="5760" w:hanging="360"/>
      </w:pPr>
      <w:rPr>
        <w:rFonts w:ascii="Times New Roman" w:eastAsia="Times New Roman" w:hAnsi="Times New Roman" w:cs="Times New Roman" w:hint="default"/>
        <w:sz w:val="24"/>
      </w:rPr>
    </w:lvl>
    <w:lvl w:ilvl="8">
      <w:start w:val="1"/>
      <w:numFmt w:val="lowerRoman"/>
      <w:lvlText w:val="%9."/>
      <w:lvlJc w:val="left"/>
      <w:pPr>
        <w:ind w:left="6480" w:hanging="180"/>
      </w:pPr>
      <w:rPr>
        <w:rFonts w:ascii="Times New Roman" w:eastAsia="Times New Roman" w:hAnsi="Times New Roman" w:cs="Times New Roman" w:hint="default"/>
        <w:sz w:val="24"/>
      </w:rPr>
    </w:lvl>
  </w:abstractNum>
  <w:abstractNum w:abstractNumId="3">
    <w:nsid w:val="47A00A68"/>
    <w:multiLevelType w:val="multilevel"/>
    <w:tmpl w:val="A21ED8EC"/>
    <w:lvl w:ilvl="0">
      <w:start w:val="1"/>
      <w:numFmt w:val="upperRoman"/>
      <w:lvlText w:val="%1."/>
      <w:lvlJc w:val="left"/>
      <w:pPr>
        <w:ind w:left="1495" w:hanging="360"/>
      </w:pPr>
      <w:rPr>
        <w:rFonts w:ascii="Times New Roman" w:eastAsia="Times New Roman" w:hAnsi="Times New Roman" w:cs="Times New Roman" w:hint="default"/>
        <w:i w:val="0"/>
        <w:sz w:val="24"/>
      </w:rPr>
    </w:lvl>
    <w:lvl w:ilvl="1">
      <w:start w:val="1"/>
      <w:numFmt w:val="decimal"/>
      <w:lvlText w:val="%2)"/>
      <w:lvlJc w:val="left"/>
      <w:pPr>
        <w:ind w:left="1495" w:hanging="360"/>
      </w:pPr>
      <w:rPr>
        <w:rFonts w:ascii="Times New Roman" w:eastAsia="Times New Roman" w:hAnsi="Times New Roman" w:cs="Times New Roman" w:hint="default"/>
        <w:sz w:val="24"/>
      </w:rPr>
    </w:lvl>
    <w:lvl w:ilvl="2">
      <w:start w:val="1"/>
      <w:numFmt w:val="lowerLetter"/>
      <w:lvlText w:val="%3."/>
      <w:lvlJc w:val="left"/>
      <w:pPr>
        <w:ind w:left="2160" w:hanging="180"/>
      </w:pPr>
      <w:rPr>
        <w:rFonts w:ascii="Times New Roman" w:eastAsia="Times New Roman" w:hAnsi="Times New Roman" w:cs="Times New Roman" w:hint="default"/>
        <w:sz w:val="24"/>
      </w:rPr>
    </w:lvl>
    <w:lvl w:ilvl="3">
      <w:start w:val="1"/>
      <w:numFmt w:val="lowerRoman"/>
      <w:lvlText w:val="%4."/>
      <w:lvlJc w:val="left"/>
      <w:pPr>
        <w:ind w:left="2880" w:hanging="360"/>
      </w:pPr>
      <w:rPr>
        <w:rFonts w:ascii="Times New Roman" w:eastAsia="Times New Roman" w:hAnsi="Times New Roman" w:cs="Times New Roman" w:hint="default"/>
        <w:sz w:val="24"/>
      </w:rPr>
    </w:lvl>
    <w:lvl w:ilvl="4">
      <w:start w:val="1"/>
      <w:numFmt w:val="lowerLetter"/>
      <w:lvlText w:val="%5."/>
      <w:lvlJc w:val="left"/>
      <w:pPr>
        <w:ind w:left="3600" w:hanging="360"/>
      </w:pPr>
      <w:rPr>
        <w:rFonts w:ascii="Times New Roman" w:eastAsia="Times New Roman" w:hAnsi="Times New Roman" w:cs="Times New Roman" w:hint="default"/>
        <w:sz w:val="24"/>
      </w:rPr>
    </w:lvl>
    <w:lvl w:ilvl="5">
      <w:start w:val="1"/>
      <w:numFmt w:val="lowerRoman"/>
      <w:lvlText w:val="%6."/>
      <w:lvlJc w:val="left"/>
      <w:pPr>
        <w:ind w:left="4320" w:hanging="180"/>
      </w:pPr>
      <w:rPr>
        <w:rFonts w:ascii="Times New Roman" w:eastAsia="Times New Roman" w:hAnsi="Times New Roman" w:cs="Times New Roman" w:hint="default"/>
        <w:sz w:val="24"/>
      </w:rPr>
    </w:lvl>
    <w:lvl w:ilvl="6">
      <w:start w:val="1"/>
      <w:numFmt w:val="upperRoman"/>
      <w:lvlText w:val="%7."/>
      <w:lvlJc w:val="right"/>
      <w:pPr>
        <w:ind w:left="5040" w:hanging="360"/>
      </w:pPr>
      <w:rPr>
        <w:rFonts w:hint="default"/>
        <w:sz w:val="24"/>
      </w:rPr>
    </w:lvl>
    <w:lvl w:ilvl="7">
      <w:start w:val="1"/>
      <w:numFmt w:val="lowerLetter"/>
      <w:lvlText w:val="%8."/>
      <w:lvlJc w:val="left"/>
      <w:pPr>
        <w:ind w:left="5760" w:hanging="360"/>
      </w:pPr>
      <w:rPr>
        <w:rFonts w:ascii="Times New Roman" w:eastAsia="Times New Roman" w:hAnsi="Times New Roman" w:cs="Times New Roman" w:hint="default"/>
        <w:sz w:val="24"/>
      </w:rPr>
    </w:lvl>
    <w:lvl w:ilvl="8">
      <w:start w:val="1"/>
      <w:numFmt w:val="lowerRoman"/>
      <w:lvlText w:val="%9."/>
      <w:lvlJc w:val="left"/>
      <w:pPr>
        <w:ind w:left="6480" w:hanging="180"/>
      </w:pPr>
      <w:rPr>
        <w:rFonts w:ascii="Times New Roman" w:eastAsia="Times New Roman" w:hAnsi="Times New Roman" w:cs="Times New Roman" w:hint="default"/>
        <w:sz w:val="24"/>
      </w:rPr>
    </w:lvl>
  </w:abstractNum>
  <w:abstractNum w:abstractNumId="4">
    <w:nsid w:val="4CD41678"/>
    <w:multiLevelType w:val="multilevel"/>
    <w:tmpl w:val="5546D7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3"/>
  </w:num>
  <w:num w:numId="3">
    <w:abstractNumId w:val="2"/>
  </w:num>
  <w:num w:numId="4">
    <w:abstractNumId w:val="0"/>
  </w:num>
  <w:num w:numId="5">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hideSpellingErrors/>
  <w:proofState w:grammar="clean"/>
  <w:defaultTabStop w:val="708"/>
  <w:characterSpacingControl w:val="doNotCompress"/>
  <w:compat/>
  <w:rsids>
    <w:rsidRoot w:val="00C86B58"/>
    <w:rsid w:val="00001B76"/>
    <w:rsid w:val="000066CD"/>
    <w:rsid w:val="0001123C"/>
    <w:rsid w:val="00011463"/>
    <w:rsid w:val="0002100D"/>
    <w:rsid w:val="00026069"/>
    <w:rsid w:val="00026D16"/>
    <w:rsid w:val="00033971"/>
    <w:rsid w:val="00035E2A"/>
    <w:rsid w:val="00037251"/>
    <w:rsid w:val="0005182F"/>
    <w:rsid w:val="00070DFF"/>
    <w:rsid w:val="00075B4E"/>
    <w:rsid w:val="000775E9"/>
    <w:rsid w:val="00081E1E"/>
    <w:rsid w:val="000821B0"/>
    <w:rsid w:val="000831F9"/>
    <w:rsid w:val="000868C3"/>
    <w:rsid w:val="00095ADA"/>
    <w:rsid w:val="00095FC7"/>
    <w:rsid w:val="000A1417"/>
    <w:rsid w:val="000A1DE4"/>
    <w:rsid w:val="000B63D5"/>
    <w:rsid w:val="000B750D"/>
    <w:rsid w:val="000D019B"/>
    <w:rsid w:val="000D7B79"/>
    <w:rsid w:val="000E00E2"/>
    <w:rsid w:val="000E6303"/>
    <w:rsid w:val="000F001A"/>
    <w:rsid w:val="000F5A35"/>
    <w:rsid w:val="001128D9"/>
    <w:rsid w:val="00112AF2"/>
    <w:rsid w:val="001230FE"/>
    <w:rsid w:val="00131346"/>
    <w:rsid w:val="001357A0"/>
    <w:rsid w:val="001419FB"/>
    <w:rsid w:val="00150576"/>
    <w:rsid w:val="00152538"/>
    <w:rsid w:val="00154ED7"/>
    <w:rsid w:val="00164BCB"/>
    <w:rsid w:val="00164D15"/>
    <w:rsid w:val="001809E9"/>
    <w:rsid w:val="00183859"/>
    <w:rsid w:val="00186612"/>
    <w:rsid w:val="00197117"/>
    <w:rsid w:val="001A2987"/>
    <w:rsid w:val="001A6D83"/>
    <w:rsid w:val="001C65EE"/>
    <w:rsid w:val="001E2100"/>
    <w:rsid w:val="001F0673"/>
    <w:rsid w:val="002039C9"/>
    <w:rsid w:val="002067F1"/>
    <w:rsid w:val="00212122"/>
    <w:rsid w:val="00222109"/>
    <w:rsid w:val="00224702"/>
    <w:rsid w:val="0023171E"/>
    <w:rsid w:val="00232CE7"/>
    <w:rsid w:val="00256841"/>
    <w:rsid w:val="002926A4"/>
    <w:rsid w:val="002A4AAC"/>
    <w:rsid w:val="002B3A11"/>
    <w:rsid w:val="002D200A"/>
    <w:rsid w:val="002D62A9"/>
    <w:rsid w:val="002E237C"/>
    <w:rsid w:val="002E2F0F"/>
    <w:rsid w:val="002F2582"/>
    <w:rsid w:val="002F5904"/>
    <w:rsid w:val="003019A0"/>
    <w:rsid w:val="00305E82"/>
    <w:rsid w:val="0030730B"/>
    <w:rsid w:val="00314F70"/>
    <w:rsid w:val="00320F40"/>
    <w:rsid w:val="00322326"/>
    <w:rsid w:val="0032731A"/>
    <w:rsid w:val="003346C4"/>
    <w:rsid w:val="00345971"/>
    <w:rsid w:val="003570F8"/>
    <w:rsid w:val="00367A99"/>
    <w:rsid w:val="00376741"/>
    <w:rsid w:val="00381F2D"/>
    <w:rsid w:val="003834A2"/>
    <w:rsid w:val="003842D6"/>
    <w:rsid w:val="00387245"/>
    <w:rsid w:val="003905B8"/>
    <w:rsid w:val="003A5C36"/>
    <w:rsid w:val="003A5C91"/>
    <w:rsid w:val="003A65CC"/>
    <w:rsid w:val="003B12FD"/>
    <w:rsid w:val="00400985"/>
    <w:rsid w:val="0040250C"/>
    <w:rsid w:val="00402A61"/>
    <w:rsid w:val="00403C5D"/>
    <w:rsid w:val="00413D85"/>
    <w:rsid w:val="0041771F"/>
    <w:rsid w:val="00422D56"/>
    <w:rsid w:val="004256E4"/>
    <w:rsid w:val="00426231"/>
    <w:rsid w:val="00431C62"/>
    <w:rsid w:val="00432AE1"/>
    <w:rsid w:val="00445C0E"/>
    <w:rsid w:val="00457B5D"/>
    <w:rsid w:val="00462A4B"/>
    <w:rsid w:val="00474AE7"/>
    <w:rsid w:val="00475EF4"/>
    <w:rsid w:val="00483405"/>
    <w:rsid w:val="00483D99"/>
    <w:rsid w:val="004A0C91"/>
    <w:rsid w:val="004A58BA"/>
    <w:rsid w:val="004B0CDE"/>
    <w:rsid w:val="004B75AA"/>
    <w:rsid w:val="004D3F6C"/>
    <w:rsid w:val="004D7DF2"/>
    <w:rsid w:val="004E35AA"/>
    <w:rsid w:val="004F2F5C"/>
    <w:rsid w:val="00501734"/>
    <w:rsid w:val="00503ACB"/>
    <w:rsid w:val="0051529E"/>
    <w:rsid w:val="0051630E"/>
    <w:rsid w:val="00525F95"/>
    <w:rsid w:val="00530D6D"/>
    <w:rsid w:val="005346F5"/>
    <w:rsid w:val="00535595"/>
    <w:rsid w:val="00543D18"/>
    <w:rsid w:val="00553C0E"/>
    <w:rsid w:val="005566FA"/>
    <w:rsid w:val="00570E2A"/>
    <w:rsid w:val="00574B88"/>
    <w:rsid w:val="00577058"/>
    <w:rsid w:val="0058229C"/>
    <w:rsid w:val="00583C76"/>
    <w:rsid w:val="005A30B4"/>
    <w:rsid w:val="005A7451"/>
    <w:rsid w:val="005B2EDB"/>
    <w:rsid w:val="005B35BD"/>
    <w:rsid w:val="005B727C"/>
    <w:rsid w:val="005C4477"/>
    <w:rsid w:val="005C53E9"/>
    <w:rsid w:val="005C6783"/>
    <w:rsid w:val="005D6D76"/>
    <w:rsid w:val="005D77F7"/>
    <w:rsid w:val="005E0E7A"/>
    <w:rsid w:val="005E2CC3"/>
    <w:rsid w:val="005E51E9"/>
    <w:rsid w:val="005E7B95"/>
    <w:rsid w:val="005E7C28"/>
    <w:rsid w:val="005F0E7E"/>
    <w:rsid w:val="005F64DD"/>
    <w:rsid w:val="00600C0E"/>
    <w:rsid w:val="00603B15"/>
    <w:rsid w:val="00606710"/>
    <w:rsid w:val="00620698"/>
    <w:rsid w:val="00624710"/>
    <w:rsid w:val="00627418"/>
    <w:rsid w:val="00632E6C"/>
    <w:rsid w:val="00644F16"/>
    <w:rsid w:val="00646EE6"/>
    <w:rsid w:val="00654F12"/>
    <w:rsid w:val="00663272"/>
    <w:rsid w:val="0068068D"/>
    <w:rsid w:val="00685807"/>
    <w:rsid w:val="00687BEA"/>
    <w:rsid w:val="006901D1"/>
    <w:rsid w:val="006A12BF"/>
    <w:rsid w:val="006A1421"/>
    <w:rsid w:val="006A5271"/>
    <w:rsid w:val="006A541E"/>
    <w:rsid w:val="006B3058"/>
    <w:rsid w:val="006C346F"/>
    <w:rsid w:val="006C3ACD"/>
    <w:rsid w:val="006C4B0B"/>
    <w:rsid w:val="006D0DB0"/>
    <w:rsid w:val="006D2E90"/>
    <w:rsid w:val="006D3BB7"/>
    <w:rsid w:val="006F0ED0"/>
    <w:rsid w:val="00715C9F"/>
    <w:rsid w:val="007271B3"/>
    <w:rsid w:val="00733681"/>
    <w:rsid w:val="00744FB9"/>
    <w:rsid w:val="00747247"/>
    <w:rsid w:val="00747E53"/>
    <w:rsid w:val="00755A3B"/>
    <w:rsid w:val="00760B75"/>
    <w:rsid w:val="00761ABE"/>
    <w:rsid w:val="0077437E"/>
    <w:rsid w:val="00780720"/>
    <w:rsid w:val="0078414C"/>
    <w:rsid w:val="00791598"/>
    <w:rsid w:val="007958C6"/>
    <w:rsid w:val="007967E2"/>
    <w:rsid w:val="007A0F21"/>
    <w:rsid w:val="007A2A03"/>
    <w:rsid w:val="007C2418"/>
    <w:rsid w:val="007D4309"/>
    <w:rsid w:val="007D5BAC"/>
    <w:rsid w:val="007D7177"/>
    <w:rsid w:val="007E2F2B"/>
    <w:rsid w:val="007E3E09"/>
    <w:rsid w:val="007F003E"/>
    <w:rsid w:val="007F1239"/>
    <w:rsid w:val="007F3032"/>
    <w:rsid w:val="007F38E5"/>
    <w:rsid w:val="007F7727"/>
    <w:rsid w:val="007F7B7E"/>
    <w:rsid w:val="00805ED4"/>
    <w:rsid w:val="008139C2"/>
    <w:rsid w:val="00817722"/>
    <w:rsid w:val="008213B6"/>
    <w:rsid w:val="0082257D"/>
    <w:rsid w:val="008236CB"/>
    <w:rsid w:val="00831F59"/>
    <w:rsid w:val="00843EEA"/>
    <w:rsid w:val="00845945"/>
    <w:rsid w:val="00852D8A"/>
    <w:rsid w:val="008664E0"/>
    <w:rsid w:val="0088173C"/>
    <w:rsid w:val="00892C9E"/>
    <w:rsid w:val="008A63A9"/>
    <w:rsid w:val="008A655F"/>
    <w:rsid w:val="008C0D05"/>
    <w:rsid w:val="008D0F82"/>
    <w:rsid w:val="008E1EB6"/>
    <w:rsid w:val="008E3A3E"/>
    <w:rsid w:val="008F1EA6"/>
    <w:rsid w:val="008F493E"/>
    <w:rsid w:val="009324D6"/>
    <w:rsid w:val="0096317F"/>
    <w:rsid w:val="00963EDD"/>
    <w:rsid w:val="00964739"/>
    <w:rsid w:val="00966ABC"/>
    <w:rsid w:val="00977EA1"/>
    <w:rsid w:val="00990177"/>
    <w:rsid w:val="00996BD9"/>
    <w:rsid w:val="009A6275"/>
    <w:rsid w:val="009B5845"/>
    <w:rsid w:val="009B7240"/>
    <w:rsid w:val="009B7807"/>
    <w:rsid w:val="009C0A88"/>
    <w:rsid w:val="009D0FA8"/>
    <w:rsid w:val="009D7CB9"/>
    <w:rsid w:val="009F23A8"/>
    <w:rsid w:val="009F3420"/>
    <w:rsid w:val="009F695B"/>
    <w:rsid w:val="00A00918"/>
    <w:rsid w:val="00A028EB"/>
    <w:rsid w:val="00A1320F"/>
    <w:rsid w:val="00A13E02"/>
    <w:rsid w:val="00A20421"/>
    <w:rsid w:val="00A22FF9"/>
    <w:rsid w:val="00A3293E"/>
    <w:rsid w:val="00A46427"/>
    <w:rsid w:val="00A52168"/>
    <w:rsid w:val="00A86FCA"/>
    <w:rsid w:val="00AA0B1F"/>
    <w:rsid w:val="00AA4812"/>
    <w:rsid w:val="00AA7BD1"/>
    <w:rsid w:val="00AB0451"/>
    <w:rsid w:val="00AC15EC"/>
    <w:rsid w:val="00AC29C3"/>
    <w:rsid w:val="00AF5A5B"/>
    <w:rsid w:val="00B0661D"/>
    <w:rsid w:val="00B11534"/>
    <w:rsid w:val="00B20B56"/>
    <w:rsid w:val="00B20E00"/>
    <w:rsid w:val="00B3213D"/>
    <w:rsid w:val="00B44B19"/>
    <w:rsid w:val="00B54F74"/>
    <w:rsid w:val="00B61424"/>
    <w:rsid w:val="00B72731"/>
    <w:rsid w:val="00B77706"/>
    <w:rsid w:val="00BA51D4"/>
    <w:rsid w:val="00BA6FD2"/>
    <w:rsid w:val="00BB3798"/>
    <w:rsid w:val="00BB7829"/>
    <w:rsid w:val="00BC3F13"/>
    <w:rsid w:val="00BC5E24"/>
    <w:rsid w:val="00BC7C10"/>
    <w:rsid w:val="00BD485D"/>
    <w:rsid w:val="00BD7D13"/>
    <w:rsid w:val="00BE29A5"/>
    <w:rsid w:val="00BE2F0B"/>
    <w:rsid w:val="00BE41A7"/>
    <w:rsid w:val="00BE461F"/>
    <w:rsid w:val="00C03FF6"/>
    <w:rsid w:val="00C047A6"/>
    <w:rsid w:val="00C13189"/>
    <w:rsid w:val="00C1377F"/>
    <w:rsid w:val="00C21368"/>
    <w:rsid w:val="00C26A67"/>
    <w:rsid w:val="00C376B1"/>
    <w:rsid w:val="00C43F81"/>
    <w:rsid w:val="00C45658"/>
    <w:rsid w:val="00C45A40"/>
    <w:rsid w:val="00C5574D"/>
    <w:rsid w:val="00C631E8"/>
    <w:rsid w:val="00C64476"/>
    <w:rsid w:val="00C667A6"/>
    <w:rsid w:val="00C671F4"/>
    <w:rsid w:val="00C73205"/>
    <w:rsid w:val="00C82C97"/>
    <w:rsid w:val="00C86B58"/>
    <w:rsid w:val="00CA24BA"/>
    <w:rsid w:val="00CA46B1"/>
    <w:rsid w:val="00CB2525"/>
    <w:rsid w:val="00CD08E0"/>
    <w:rsid w:val="00D02A45"/>
    <w:rsid w:val="00D041FD"/>
    <w:rsid w:val="00D12AFB"/>
    <w:rsid w:val="00D160C1"/>
    <w:rsid w:val="00D17372"/>
    <w:rsid w:val="00D2076F"/>
    <w:rsid w:val="00D2492C"/>
    <w:rsid w:val="00D26BED"/>
    <w:rsid w:val="00D34B66"/>
    <w:rsid w:val="00D4195D"/>
    <w:rsid w:val="00D433B8"/>
    <w:rsid w:val="00D7328B"/>
    <w:rsid w:val="00D827E2"/>
    <w:rsid w:val="00DA4149"/>
    <w:rsid w:val="00DA7AA1"/>
    <w:rsid w:val="00DB10B2"/>
    <w:rsid w:val="00DB3BB2"/>
    <w:rsid w:val="00DD7BDA"/>
    <w:rsid w:val="00DE0C31"/>
    <w:rsid w:val="00E236AE"/>
    <w:rsid w:val="00E36196"/>
    <w:rsid w:val="00E53363"/>
    <w:rsid w:val="00E547EB"/>
    <w:rsid w:val="00E554CD"/>
    <w:rsid w:val="00E56E40"/>
    <w:rsid w:val="00E63E2C"/>
    <w:rsid w:val="00E70933"/>
    <w:rsid w:val="00E72589"/>
    <w:rsid w:val="00E74FDB"/>
    <w:rsid w:val="00E751A5"/>
    <w:rsid w:val="00E81EDC"/>
    <w:rsid w:val="00E872C0"/>
    <w:rsid w:val="00EA5990"/>
    <w:rsid w:val="00EC25DB"/>
    <w:rsid w:val="00EC4561"/>
    <w:rsid w:val="00EC7CCB"/>
    <w:rsid w:val="00ED1320"/>
    <w:rsid w:val="00ED3932"/>
    <w:rsid w:val="00ED4B5B"/>
    <w:rsid w:val="00ED5675"/>
    <w:rsid w:val="00EF55FE"/>
    <w:rsid w:val="00EF5DB1"/>
    <w:rsid w:val="00F02700"/>
    <w:rsid w:val="00F03F38"/>
    <w:rsid w:val="00F064E8"/>
    <w:rsid w:val="00F068A4"/>
    <w:rsid w:val="00F10CCD"/>
    <w:rsid w:val="00F15E1E"/>
    <w:rsid w:val="00F1635B"/>
    <w:rsid w:val="00F1719C"/>
    <w:rsid w:val="00F246E1"/>
    <w:rsid w:val="00F339EA"/>
    <w:rsid w:val="00F35A29"/>
    <w:rsid w:val="00F44BB4"/>
    <w:rsid w:val="00F46094"/>
    <w:rsid w:val="00F47225"/>
    <w:rsid w:val="00F53EA7"/>
    <w:rsid w:val="00F604F5"/>
    <w:rsid w:val="00F73BCE"/>
    <w:rsid w:val="00F9592D"/>
    <w:rsid w:val="00FB349F"/>
    <w:rsid w:val="00FC5502"/>
    <w:rsid w:val="00FE2886"/>
    <w:rsid w:val="00FF2F6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355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1" w:semiHidden="0" w:unhideWhenUsed="0"/>
    <w:lsdException w:name="Table Web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86B58"/>
    <w:pPr>
      <w:spacing w:after="0" w:line="240" w:lineRule="auto"/>
    </w:pPr>
    <w:rPr>
      <w:rFonts w:ascii="Times New Roman" w:eastAsia="Times New Roman" w:hAnsi="Times New Roman" w:cs="Times New Roman"/>
      <w:sz w:val="24"/>
      <w:szCs w:val="24"/>
      <w:lang w:eastAsia="ru-RU"/>
    </w:rPr>
  </w:style>
  <w:style w:type="paragraph" w:styleId="1">
    <w:name w:val="heading 1"/>
    <w:basedOn w:val="a"/>
    <w:link w:val="10"/>
    <w:uiPriority w:val="9"/>
    <w:qFormat/>
    <w:rsid w:val="002039C9"/>
    <w:pPr>
      <w:spacing w:before="100" w:beforeAutospacing="1" w:after="100" w:afterAutospacing="1"/>
      <w:outlineLvl w:val="0"/>
    </w:pPr>
    <w:rPr>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B20B56"/>
    <w:rPr>
      <w:color w:val="0563C1"/>
      <w:u w:val="single"/>
    </w:rPr>
  </w:style>
  <w:style w:type="character" w:styleId="a4">
    <w:name w:val="FollowedHyperlink"/>
    <w:basedOn w:val="a0"/>
    <w:uiPriority w:val="99"/>
    <w:semiHidden/>
    <w:unhideWhenUsed/>
    <w:rsid w:val="00B20B56"/>
    <w:rPr>
      <w:color w:val="954F72"/>
      <w:u w:val="single"/>
    </w:rPr>
  </w:style>
  <w:style w:type="paragraph" w:customStyle="1" w:styleId="xl65">
    <w:name w:val="xl65"/>
    <w:basedOn w:val="a"/>
    <w:rsid w:val="00B20B56"/>
    <w:pPr>
      <w:spacing w:before="100" w:beforeAutospacing="1" w:after="100" w:afterAutospacing="1"/>
    </w:pPr>
  </w:style>
  <w:style w:type="paragraph" w:customStyle="1" w:styleId="xl66">
    <w:name w:val="xl66"/>
    <w:basedOn w:val="a"/>
    <w:rsid w:val="00B20B5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table" w:styleId="a5">
    <w:name w:val="Table Grid"/>
    <w:basedOn w:val="a1"/>
    <w:uiPriority w:val="39"/>
    <w:rsid w:val="006C346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List Paragraph"/>
    <w:basedOn w:val="a"/>
    <w:uiPriority w:val="34"/>
    <w:qFormat/>
    <w:rsid w:val="008A63A9"/>
    <w:pPr>
      <w:ind w:left="720"/>
      <w:contextualSpacing/>
    </w:pPr>
  </w:style>
  <w:style w:type="character" w:customStyle="1" w:styleId="10">
    <w:name w:val="Заголовок 1 Знак"/>
    <w:basedOn w:val="a0"/>
    <w:link w:val="1"/>
    <w:uiPriority w:val="9"/>
    <w:rsid w:val="002039C9"/>
    <w:rPr>
      <w:rFonts w:ascii="Times New Roman" w:eastAsia="Times New Roman" w:hAnsi="Times New Roman" w:cs="Times New Roman"/>
      <w:b/>
      <w:bCs/>
      <w:kern w:val="36"/>
      <w:sz w:val="48"/>
      <w:szCs w:val="48"/>
      <w:lang w:eastAsia="ru-RU"/>
    </w:rPr>
  </w:style>
  <w:style w:type="paragraph" w:styleId="a7">
    <w:name w:val="Normal (Web)"/>
    <w:basedOn w:val="a"/>
    <w:uiPriority w:val="99"/>
    <w:unhideWhenUsed/>
    <w:rsid w:val="00F35A29"/>
    <w:pPr>
      <w:spacing w:before="100" w:beforeAutospacing="1" w:after="100" w:afterAutospacing="1"/>
    </w:pPr>
  </w:style>
</w:styles>
</file>

<file path=word/webSettings.xml><?xml version="1.0" encoding="utf-8"?>
<w:webSettings xmlns:r="http://schemas.openxmlformats.org/officeDocument/2006/relationships" xmlns:w="http://schemas.openxmlformats.org/wordprocessingml/2006/main">
  <w:divs>
    <w:div w:id="248542248">
      <w:bodyDiv w:val="1"/>
      <w:marLeft w:val="0"/>
      <w:marRight w:val="0"/>
      <w:marTop w:val="0"/>
      <w:marBottom w:val="0"/>
      <w:divBdr>
        <w:top w:val="none" w:sz="0" w:space="0" w:color="auto"/>
        <w:left w:val="none" w:sz="0" w:space="0" w:color="auto"/>
        <w:bottom w:val="none" w:sz="0" w:space="0" w:color="auto"/>
        <w:right w:val="none" w:sz="0" w:space="0" w:color="auto"/>
      </w:divBdr>
    </w:div>
    <w:div w:id="419788738">
      <w:bodyDiv w:val="1"/>
      <w:marLeft w:val="0"/>
      <w:marRight w:val="0"/>
      <w:marTop w:val="0"/>
      <w:marBottom w:val="0"/>
      <w:divBdr>
        <w:top w:val="none" w:sz="0" w:space="0" w:color="auto"/>
        <w:left w:val="none" w:sz="0" w:space="0" w:color="auto"/>
        <w:bottom w:val="none" w:sz="0" w:space="0" w:color="auto"/>
        <w:right w:val="none" w:sz="0" w:space="0" w:color="auto"/>
      </w:divBdr>
    </w:div>
    <w:div w:id="569390428">
      <w:bodyDiv w:val="1"/>
      <w:marLeft w:val="0"/>
      <w:marRight w:val="0"/>
      <w:marTop w:val="0"/>
      <w:marBottom w:val="0"/>
      <w:divBdr>
        <w:top w:val="none" w:sz="0" w:space="0" w:color="auto"/>
        <w:left w:val="none" w:sz="0" w:space="0" w:color="auto"/>
        <w:bottom w:val="none" w:sz="0" w:space="0" w:color="auto"/>
        <w:right w:val="none" w:sz="0" w:space="0" w:color="auto"/>
      </w:divBdr>
    </w:div>
    <w:div w:id="696274107">
      <w:bodyDiv w:val="1"/>
      <w:marLeft w:val="0"/>
      <w:marRight w:val="0"/>
      <w:marTop w:val="0"/>
      <w:marBottom w:val="0"/>
      <w:divBdr>
        <w:top w:val="none" w:sz="0" w:space="0" w:color="auto"/>
        <w:left w:val="none" w:sz="0" w:space="0" w:color="auto"/>
        <w:bottom w:val="none" w:sz="0" w:space="0" w:color="auto"/>
        <w:right w:val="none" w:sz="0" w:space="0" w:color="auto"/>
      </w:divBdr>
    </w:div>
    <w:div w:id="869341381">
      <w:bodyDiv w:val="1"/>
      <w:marLeft w:val="0"/>
      <w:marRight w:val="0"/>
      <w:marTop w:val="0"/>
      <w:marBottom w:val="0"/>
      <w:divBdr>
        <w:top w:val="none" w:sz="0" w:space="0" w:color="auto"/>
        <w:left w:val="none" w:sz="0" w:space="0" w:color="auto"/>
        <w:bottom w:val="none" w:sz="0" w:space="0" w:color="auto"/>
        <w:right w:val="none" w:sz="0" w:space="0" w:color="auto"/>
      </w:divBdr>
    </w:div>
    <w:div w:id="906039587">
      <w:bodyDiv w:val="1"/>
      <w:marLeft w:val="0"/>
      <w:marRight w:val="0"/>
      <w:marTop w:val="0"/>
      <w:marBottom w:val="0"/>
      <w:divBdr>
        <w:top w:val="none" w:sz="0" w:space="0" w:color="auto"/>
        <w:left w:val="none" w:sz="0" w:space="0" w:color="auto"/>
        <w:bottom w:val="none" w:sz="0" w:space="0" w:color="auto"/>
        <w:right w:val="none" w:sz="0" w:space="0" w:color="auto"/>
      </w:divBdr>
    </w:div>
    <w:div w:id="1668900763">
      <w:bodyDiv w:val="1"/>
      <w:marLeft w:val="0"/>
      <w:marRight w:val="0"/>
      <w:marTop w:val="0"/>
      <w:marBottom w:val="0"/>
      <w:divBdr>
        <w:top w:val="none" w:sz="0" w:space="0" w:color="auto"/>
        <w:left w:val="none" w:sz="0" w:space="0" w:color="auto"/>
        <w:bottom w:val="none" w:sz="0" w:space="0" w:color="auto"/>
        <w:right w:val="none" w:sz="0" w:space="0" w:color="auto"/>
      </w:divBdr>
    </w:div>
    <w:div w:id="1800995588">
      <w:bodyDiv w:val="1"/>
      <w:marLeft w:val="0"/>
      <w:marRight w:val="0"/>
      <w:marTop w:val="0"/>
      <w:marBottom w:val="0"/>
      <w:divBdr>
        <w:top w:val="none" w:sz="0" w:space="0" w:color="auto"/>
        <w:left w:val="none" w:sz="0" w:space="0" w:color="auto"/>
        <w:bottom w:val="none" w:sz="0" w:space="0" w:color="auto"/>
        <w:right w:val="none" w:sz="0" w:space="0" w:color="auto"/>
      </w:divBdr>
    </w:div>
    <w:div w:id="2094934588">
      <w:bodyDiv w:val="1"/>
      <w:marLeft w:val="0"/>
      <w:marRight w:val="0"/>
      <w:marTop w:val="0"/>
      <w:marBottom w:val="0"/>
      <w:divBdr>
        <w:top w:val="none" w:sz="0" w:space="0" w:color="auto"/>
        <w:left w:val="none" w:sz="0" w:space="0" w:color="auto"/>
        <w:bottom w:val="none" w:sz="0" w:space="0" w:color="auto"/>
        <w:right w:val="none" w:sz="0" w:space="0" w:color="auto"/>
      </w:divBdr>
    </w:div>
    <w:div w:id="21324301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vpgb.ru/info/show/clinic-issledovaniya" TargetMode="External"/><Relationship Id="rId3" Type="http://schemas.openxmlformats.org/officeDocument/2006/relationships/styles" Target="styles.xml"/><Relationship Id="rId7" Type="http://schemas.openxmlformats.org/officeDocument/2006/relationships/hyperlink" Target="https://evpgb.ru/info/show/clinic-issledovaniya"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evpgb.ru/info/show/clinic-issledovaniya"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EBA7233-6AD6-44D6-AA4B-B5EC0A5362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159</TotalTime>
  <Pages>31</Pages>
  <Words>14331</Words>
  <Characters>81688</Characters>
  <Application>Microsoft Office Word</Application>
  <DocSecurity>0</DocSecurity>
  <Lines>680</Lines>
  <Paragraphs>191</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95828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Обычный</dc:creator>
  <cp:lastModifiedBy>Dorovskaya</cp:lastModifiedBy>
  <cp:revision>9</cp:revision>
  <cp:lastPrinted>2026-09-01T13:11:00Z</cp:lastPrinted>
  <dcterms:created xsi:type="dcterms:W3CDTF">2025-09-29T12:49:00Z</dcterms:created>
  <dcterms:modified xsi:type="dcterms:W3CDTF">2026-09-01T13:14:00Z</dcterms:modified>
</cp:coreProperties>
</file>