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066548">
        <w:t>8</w:t>
      </w:r>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6D3CD4">
        <w:t>10</w:t>
      </w:r>
      <w:r w:rsidR="00EF784E">
        <w:t>.</w:t>
      </w:r>
      <w:r w:rsidR="006D3CD4">
        <w:t>10</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0" w:name="Par32"/>
      <w:bookmarkStart w:id="1" w:name="Par126"/>
      <w:bookmarkStart w:id="2" w:name="Par140"/>
      <w:bookmarkStart w:id="3" w:name="Par154"/>
      <w:bookmarkEnd w:id="0"/>
      <w:bookmarkEnd w:id="1"/>
      <w:bookmarkEnd w:id="2"/>
      <w:bookmarkEnd w:id="3"/>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6D3CD4" w:rsidRPr="006D3CD4" w:rsidRDefault="006D3CD4" w:rsidP="006D3CD4">
            <w:pPr>
              <w:ind w:left="-2" w:right="3"/>
              <w:jc w:val="both"/>
              <w:rPr>
                <w:sz w:val="22"/>
                <w:szCs w:val="22"/>
              </w:rPr>
            </w:pPr>
            <w:r w:rsidRPr="006D3CD4">
              <w:rPr>
                <w:sz w:val="22"/>
                <w:szCs w:val="22"/>
              </w:rPr>
              <w:t>Аксессуары, запчасти для автоматических ворот</w:t>
            </w:r>
          </w:p>
          <w:p w:rsidR="006D3CD4" w:rsidRPr="006D3CD4" w:rsidRDefault="006D3CD4" w:rsidP="006D3CD4">
            <w:pPr>
              <w:ind w:left="-2" w:right="3"/>
              <w:jc w:val="both"/>
              <w:rPr>
                <w:sz w:val="22"/>
                <w:szCs w:val="22"/>
              </w:rPr>
            </w:pPr>
            <w:r w:rsidRPr="006D3CD4">
              <w:rPr>
                <w:sz w:val="22"/>
                <w:szCs w:val="22"/>
              </w:rPr>
              <w:t>Для управления</w:t>
            </w:r>
            <w:r>
              <w:rPr>
                <w:sz w:val="22"/>
                <w:szCs w:val="22"/>
              </w:rPr>
              <w:t xml:space="preserve"> </w:t>
            </w:r>
            <w:r w:rsidRPr="006D3CD4">
              <w:rPr>
                <w:sz w:val="22"/>
                <w:szCs w:val="22"/>
              </w:rPr>
              <w:t>дверьми, воротами</w:t>
            </w:r>
          </w:p>
          <w:p w:rsidR="006D3CD4" w:rsidRPr="006D3CD4" w:rsidRDefault="006D3CD4" w:rsidP="006D3CD4">
            <w:pPr>
              <w:ind w:left="-2" w:right="3"/>
              <w:jc w:val="both"/>
              <w:rPr>
                <w:sz w:val="22"/>
                <w:szCs w:val="22"/>
              </w:rPr>
            </w:pPr>
            <w:r w:rsidRPr="006D3CD4">
              <w:rPr>
                <w:sz w:val="22"/>
                <w:szCs w:val="22"/>
              </w:rPr>
              <w:t>Назначение</w:t>
            </w:r>
            <w:r>
              <w:rPr>
                <w:sz w:val="22"/>
                <w:szCs w:val="22"/>
              </w:rPr>
              <w:t xml:space="preserve"> </w:t>
            </w:r>
            <w:proofErr w:type="gramStart"/>
            <w:r w:rsidRPr="006D3CD4">
              <w:rPr>
                <w:sz w:val="22"/>
                <w:szCs w:val="22"/>
              </w:rPr>
              <w:t>Для</w:t>
            </w:r>
            <w:proofErr w:type="gramEnd"/>
            <w:r w:rsidRPr="006D3CD4">
              <w:rPr>
                <w:sz w:val="22"/>
                <w:szCs w:val="22"/>
              </w:rPr>
              <w:t xml:space="preserve"> автоматических ворот</w:t>
            </w:r>
          </w:p>
          <w:p w:rsidR="006D3CD4" w:rsidRPr="006D3CD4" w:rsidRDefault="006D3CD4" w:rsidP="006D3CD4">
            <w:pPr>
              <w:ind w:left="-2" w:right="3"/>
              <w:jc w:val="both"/>
              <w:rPr>
                <w:sz w:val="22"/>
                <w:szCs w:val="22"/>
              </w:rPr>
            </w:pPr>
            <w:r w:rsidRPr="006D3CD4">
              <w:rPr>
                <w:sz w:val="22"/>
                <w:szCs w:val="22"/>
              </w:rPr>
              <w:t>Управление со смартфона</w:t>
            </w:r>
            <w:r>
              <w:rPr>
                <w:sz w:val="22"/>
                <w:szCs w:val="22"/>
              </w:rPr>
              <w:t xml:space="preserve"> </w:t>
            </w:r>
            <w:r w:rsidRPr="006D3CD4">
              <w:rPr>
                <w:sz w:val="22"/>
                <w:szCs w:val="22"/>
              </w:rPr>
              <w:t>Нет</w:t>
            </w:r>
          </w:p>
          <w:p w:rsidR="006D3CD4" w:rsidRPr="006D3CD4" w:rsidRDefault="006D3CD4" w:rsidP="006D3CD4">
            <w:pPr>
              <w:ind w:left="-2" w:right="3"/>
              <w:jc w:val="both"/>
              <w:rPr>
                <w:sz w:val="22"/>
                <w:szCs w:val="22"/>
              </w:rPr>
            </w:pPr>
            <w:r w:rsidRPr="006D3CD4">
              <w:rPr>
                <w:sz w:val="22"/>
                <w:szCs w:val="22"/>
              </w:rPr>
              <w:t>Цвет</w:t>
            </w:r>
            <w:r>
              <w:rPr>
                <w:sz w:val="22"/>
                <w:szCs w:val="22"/>
              </w:rPr>
              <w:t xml:space="preserve"> </w:t>
            </w:r>
            <w:r w:rsidRPr="006D3CD4">
              <w:rPr>
                <w:sz w:val="22"/>
                <w:szCs w:val="22"/>
              </w:rPr>
              <w:t>Белый</w:t>
            </w:r>
          </w:p>
          <w:p w:rsidR="006D3CD4" w:rsidRPr="006D3CD4" w:rsidRDefault="006D3CD4" w:rsidP="006D3CD4">
            <w:pPr>
              <w:ind w:left="-2" w:right="3"/>
              <w:jc w:val="both"/>
              <w:rPr>
                <w:sz w:val="22"/>
                <w:szCs w:val="22"/>
              </w:rPr>
            </w:pPr>
            <w:r w:rsidRPr="006D3CD4">
              <w:rPr>
                <w:sz w:val="22"/>
                <w:szCs w:val="22"/>
              </w:rPr>
              <w:t>Пульты ДУ в комплекте</w:t>
            </w:r>
            <w:r>
              <w:rPr>
                <w:sz w:val="22"/>
                <w:szCs w:val="22"/>
              </w:rPr>
              <w:t xml:space="preserve"> </w:t>
            </w:r>
            <w:r w:rsidRPr="006D3CD4">
              <w:rPr>
                <w:sz w:val="22"/>
                <w:szCs w:val="22"/>
              </w:rPr>
              <w:t>Нет</w:t>
            </w:r>
          </w:p>
          <w:p w:rsidR="006D3CD4" w:rsidRPr="006D3CD4" w:rsidRDefault="006D3CD4" w:rsidP="006D3CD4">
            <w:pPr>
              <w:ind w:left="-2" w:right="3"/>
              <w:jc w:val="both"/>
              <w:rPr>
                <w:sz w:val="22"/>
                <w:szCs w:val="22"/>
              </w:rPr>
            </w:pPr>
            <w:r w:rsidRPr="006D3CD4">
              <w:rPr>
                <w:sz w:val="22"/>
                <w:szCs w:val="22"/>
              </w:rPr>
              <w:t>Блок управления (выносной) в комплекте</w:t>
            </w:r>
            <w:r>
              <w:rPr>
                <w:sz w:val="22"/>
                <w:szCs w:val="22"/>
              </w:rPr>
              <w:t xml:space="preserve"> </w:t>
            </w:r>
            <w:r w:rsidRPr="006D3CD4">
              <w:rPr>
                <w:sz w:val="22"/>
                <w:szCs w:val="22"/>
              </w:rPr>
              <w:t>Нет</w:t>
            </w:r>
          </w:p>
          <w:p w:rsidR="006D3CD4" w:rsidRPr="006D3CD4" w:rsidRDefault="006D3CD4" w:rsidP="006D3CD4">
            <w:pPr>
              <w:ind w:left="-2" w:right="3"/>
              <w:jc w:val="both"/>
              <w:rPr>
                <w:sz w:val="22"/>
                <w:szCs w:val="22"/>
              </w:rPr>
            </w:pPr>
            <w:r w:rsidRPr="006D3CD4">
              <w:rPr>
                <w:sz w:val="22"/>
                <w:szCs w:val="22"/>
              </w:rPr>
              <w:t>Голосовой помощник</w:t>
            </w:r>
            <w:r>
              <w:rPr>
                <w:sz w:val="22"/>
                <w:szCs w:val="22"/>
              </w:rPr>
              <w:t xml:space="preserve"> </w:t>
            </w:r>
            <w:r w:rsidRPr="006D3CD4">
              <w:rPr>
                <w:sz w:val="22"/>
                <w:szCs w:val="22"/>
              </w:rPr>
              <w:t>Нет</w:t>
            </w:r>
          </w:p>
          <w:p w:rsidR="006D3CD4" w:rsidRPr="006D3CD4" w:rsidRDefault="006D3CD4" w:rsidP="006D3CD4">
            <w:pPr>
              <w:ind w:left="-2" w:right="3"/>
              <w:jc w:val="both"/>
              <w:rPr>
                <w:sz w:val="22"/>
                <w:szCs w:val="22"/>
              </w:rPr>
            </w:pPr>
            <w:r w:rsidRPr="006D3CD4">
              <w:rPr>
                <w:sz w:val="22"/>
                <w:szCs w:val="22"/>
              </w:rPr>
              <w:t>Состав комплекта</w:t>
            </w:r>
          </w:p>
          <w:p w:rsidR="006D3CD4" w:rsidRPr="006D3CD4" w:rsidRDefault="006D3CD4" w:rsidP="006D3CD4">
            <w:pPr>
              <w:ind w:left="-2" w:right="3"/>
              <w:jc w:val="both"/>
              <w:rPr>
                <w:sz w:val="22"/>
                <w:szCs w:val="22"/>
              </w:rPr>
            </w:pPr>
            <w:r w:rsidRPr="006D3CD4">
              <w:rPr>
                <w:sz w:val="22"/>
                <w:szCs w:val="22"/>
              </w:rPr>
              <w:t>Стрела в сборе, светоотражающие полосы, заглушки</w:t>
            </w:r>
          </w:p>
          <w:p w:rsidR="006D3CD4" w:rsidRPr="006D3CD4" w:rsidRDefault="006D3CD4" w:rsidP="006D3CD4">
            <w:pPr>
              <w:ind w:left="-2" w:right="3"/>
              <w:jc w:val="both"/>
              <w:rPr>
                <w:sz w:val="22"/>
                <w:szCs w:val="22"/>
              </w:rPr>
            </w:pPr>
            <w:r w:rsidRPr="006D3CD4">
              <w:rPr>
                <w:sz w:val="22"/>
                <w:szCs w:val="22"/>
              </w:rPr>
              <w:t>Реек в комплекте</w:t>
            </w:r>
            <w:r>
              <w:rPr>
                <w:sz w:val="22"/>
                <w:szCs w:val="22"/>
              </w:rPr>
              <w:t xml:space="preserve"> </w:t>
            </w:r>
            <w:r w:rsidRPr="006D3CD4">
              <w:rPr>
                <w:sz w:val="22"/>
                <w:szCs w:val="22"/>
              </w:rPr>
              <w:t>Нет</w:t>
            </w:r>
          </w:p>
          <w:p w:rsidR="006D3CD4" w:rsidRPr="006D3CD4" w:rsidRDefault="006D3CD4" w:rsidP="006D3CD4">
            <w:pPr>
              <w:ind w:left="-2" w:right="3"/>
              <w:jc w:val="both"/>
              <w:rPr>
                <w:sz w:val="22"/>
                <w:szCs w:val="22"/>
              </w:rPr>
            </w:pPr>
            <w:r w:rsidRPr="006D3CD4">
              <w:rPr>
                <w:sz w:val="22"/>
                <w:szCs w:val="22"/>
              </w:rPr>
              <w:t>Направляющая в комплекте</w:t>
            </w:r>
            <w:r>
              <w:rPr>
                <w:sz w:val="22"/>
                <w:szCs w:val="22"/>
              </w:rPr>
              <w:t xml:space="preserve"> </w:t>
            </w:r>
            <w:r w:rsidRPr="006D3CD4">
              <w:rPr>
                <w:sz w:val="22"/>
                <w:szCs w:val="22"/>
              </w:rPr>
              <w:t>Нет</w:t>
            </w:r>
          </w:p>
          <w:p w:rsidR="006D3CD4" w:rsidRPr="006D3CD4" w:rsidRDefault="006D3CD4" w:rsidP="006D3CD4">
            <w:pPr>
              <w:ind w:left="-2" w:right="3"/>
              <w:jc w:val="both"/>
              <w:rPr>
                <w:sz w:val="22"/>
                <w:szCs w:val="22"/>
              </w:rPr>
            </w:pPr>
            <w:r w:rsidRPr="006D3CD4">
              <w:rPr>
                <w:sz w:val="22"/>
                <w:szCs w:val="22"/>
              </w:rPr>
              <w:t>Лампа в комплекте</w:t>
            </w:r>
            <w:r>
              <w:rPr>
                <w:sz w:val="22"/>
                <w:szCs w:val="22"/>
              </w:rPr>
              <w:t xml:space="preserve"> </w:t>
            </w:r>
            <w:r w:rsidRPr="006D3CD4">
              <w:rPr>
                <w:sz w:val="22"/>
                <w:szCs w:val="22"/>
              </w:rPr>
              <w:t>Нет</w:t>
            </w:r>
          </w:p>
          <w:p w:rsidR="006D3CD4" w:rsidRPr="006D3CD4" w:rsidRDefault="006D3CD4" w:rsidP="006D3CD4">
            <w:pPr>
              <w:ind w:left="-2" w:right="3"/>
              <w:jc w:val="both"/>
              <w:rPr>
                <w:sz w:val="22"/>
                <w:szCs w:val="22"/>
              </w:rPr>
            </w:pPr>
            <w:r w:rsidRPr="006D3CD4">
              <w:rPr>
                <w:sz w:val="22"/>
                <w:szCs w:val="22"/>
              </w:rPr>
              <w:lastRenderedPageBreak/>
              <w:t>Фотоэлементы в комплекте</w:t>
            </w:r>
            <w:r>
              <w:rPr>
                <w:sz w:val="22"/>
                <w:szCs w:val="22"/>
              </w:rPr>
              <w:t xml:space="preserve"> </w:t>
            </w:r>
            <w:r w:rsidRPr="006D3CD4">
              <w:rPr>
                <w:sz w:val="22"/>
                <w:szCs w:val="22"/>
              </w:rPr>
              <w:t>Нет</w:t>
            </w:r>
          </w:p>
          <w:p w:rsidR="006D3CD4" w:rsidRPr="006D3CD4" w:rsidRDefault="006D3CD4" w:rsidP="006D3CD4">
            <w:pPr>
              <w:ind w:left="-2" w:right="3"/>
              <w:jc w:val="both"/>
              <w:rPr>
                <w:sz w:val="22"/>
                <w:szCs w:val="22"/>
              </w:rPr>
            </w:pPr>
            <w:r w:rsidRPr="006D3CD4">
              <w:rPr>
                <w:sz w:val="22"/>
                <w:szCs w:val="22"/>
              </w:rPr>
              <w:t xml:space="preserve">Количество в упаковке, </w:t>
            </w:r>
            <w:proofErr w:type="spellStart"/>
            <w:r w:rsidRPr="006D3CD4">
              <w:rPr>
                <w:sz w:val="22"/>
                <w:szCs w:val="22"/>
              </w:rPr>
              <w:t>шт</w:t>
            </w:r>
            <w:proofErr w:type="spellEnd"/>
            <w:r>
              <w:rPr>
                <w:sz w:val="22"/>
                <w:szCs w:val="22"/>
              </w:rPr>
              <w:t xml:space="preserve"> </w:t>
            </w:r>
            <w:r w:rsidRPr="006D3CD4">
              <w:rPr>
                <w:sz w:val="22"/>
                <w:szCs w:val="22"/>
              </w:rPr>
              <w:t>1</w:t>
            </w:r>
          </w:p>
          <w:p w:rsidR="006D3CD4" w:rsidRPr="006D3CD4" w:rsidRDefault="006D3CD4" w:rsidP="006D3CD4">
            <w:pPr>
              <w:ind w:left="-2" w:right="3"/>
              <w:jc w:val="both"/>
              <w:rPr>
                <w:sz w:val="22"/>
                <w:szCs w:val="22"/>
              </w:rPr>
            </w:pPr>
            <w:r w:rsidRPr="006D3CD4">
              <w:rPr>
                <w:sz w:val="22"/>
                <w:szCs w:val="22"/>
              </w:rPr>
              <w:t>Размеры, мм</w:t>
            </w:r>
            <w:r>
              <w:rPr>
                <w:sz w:val="22"/>
                <w:szCs w:val="22"/>
              </w:rPr>
              <w:t xml:space="preserve"> </w:t>
            </w:r>
            <w:r w:rsidRPr="006D3CD4">
              <w:rPr>
                <w:sz w:val="22"/>
                <w:szCs w:val="22"/>
              </w:rPr>
              <w:t>Длина 6000 мм</w:t>
            </w:r>
          </w:p>
          <w:p w:rsidR="006D3CD4" w:rsidRPr="006D3CD4" w:rsidRDefault="006D3CD4" w:rsidP="006D3CD4">
            <w:pPr>
              <w:ind w:left="-2" w:right="3"/>
              <w:jc w:val="both"/>
              <w:rPr>
                <w:sz w:val="22"/>
                <w:szCs w:val="22"/>
              </w:rPr>
            </w:pPr>
            <w:r w:rsidRPr="006D3CD4">
              <w:rPr>
                <w:sz w:val="22"/>
                <w:szCs w:val="22"/>
              </w:rPr>
              <w:t>Вес товара, г</w:t>
            </w:r>
            <w:r>
              <w:rPr>
                <w:sz w:val="22"/>
                <w:szCs w:val="22"/>
              </w:rPr>
              <w:t xml:space="preserve"> </w:t>
            </w:r>
            <w:r w:rsidRPr="006D3CD4">
              <w:rPr>
                <w:sz w:val="22"/>
                <w:szCs w:val="22"/>
              </w:rPr>
              <w:t>10080</w:t>
            </w:r>
          </w:p>
          <w:p w:rsidR="006D3CD4" w:rsidRPr="006D3CD4" w:rsidRDefault="006D3CD4" w:rsidP="006D3CD4">
            <w:pPr>
              <w:ind w:left="-2" w:right="3"/>
              <w:jc w:val="both"/>
              <w:rPr>
                <w:sz w:val="22"/>
                <w:szCs w:val="22"/>
              </w:rPr>
            </w:pPr>
            <w:r w:rsidRPr="006D3CD4">
              <w:rPr>
                <w:sz w:val="22"/>
                <w:szCs w:val="22"/>
              </w:rPr>
              <w:t>Монтаж</w:t>
            </w:r>
            <w:r>
              <w:rPr>
                <w:sz w:val="22"/>
                <w:szCs w:val="22"/>
              </w:rPr>
              <w:t xml:space="preserve"> </w:t>
            </w:r>
            <w:r w:rsidRPr="006D3CD4">
              <w:rPr>
                <w:sz w:val="22"/>
                <w:szCs w:val="22"/>
              </w:rPr>
              <w:t>Открытый</w:t>
            </w:r>
          </w:p>
          <w:p w:rsidR="006D3CD4" w:rsidRPr="006D3CD4" w:rsidRDefault="006D3CD4" w:rsidP="006D3CD4">
            <w:pPr>
              <w:ind w:left="-2" w:right="3"/>
              <w:jc w:val="both"/>
              <w:rPr>
                <w:sz w:val="22"/>
                <w:szCs w:val="22"/>
              </w:rPr>
            </w:pPr>
            <w:r w:rsidRPr="006D3CD4">
              <w:rPr>
                <w:sz w:val="22"/>
                <w:szCs w:val="22"/>
              </w:rPr>
              <w:t>Мин. рабочая температура, °С</w:t>
            </w:r>
            <w:r>
              <w:rPr>
                <w:sz w:val="22"/>
                <w:szCs w:val="22"/>
              </w:rPr>
              <w:t xml:space="preserve"> </w:t>
            </w:r>
            <w:r w:rsidRPr="006D3CD4">
              <w:rPr>
                <w:sz w:val="22"/>
                <w:szCs w:val="22"/>
              </w:rPr>
              <w:t>-40</w:t>
            </w:r>
          </w:p>
          <w:p w:rsidR="006D3CD4" w:rsidRPr="006D3CD4" w:rsidRDefault="006D3CD4" w:rsidP="006D3CD4">
            <w:pPr>
              <w:ind w:left="-2" w:right="3"/>
              <w:jc w:val="both"/>
              <w:rPr>
                <w:sz w:val="22"/>
                <w:szCs w:val="22"/>
              </w:rPr>
            </w:pPr>
            <w:proofErr w:type="gramStart"/>
            <w:r w:rsidRPr="006D3CD4">
              <w:rPr>
                <w:sz w:val="22"/>
                <w:szCs w:val="22"/>
              </w:rPr>
              <w:t>Гарантия</w:t>
            </w:r>
            <w:r>
              <w:rPr>
                <w:sz w:val="22"/>
                <w:szCs w:val="22"/>
              </w:rPr>
              <w:t xml:space="preserve">  </w:t>
            </w:r>
            <w:r w:rsidRPr="006D3CD4">
              <w:rPr>
                <w:sz w:val="22"/>
                <w:szCs w:val="22"/>
              </w:rPr>
              <w:t>1</w:t>
            </w:r>
            <w:proofErr w:type="gramEnd"/>
            <w:r w:rsidRPr="006D3CD4">
              <w:rPr>
                <w:sz w:val="22"/>
                <w:szCs w:val="22"/>
              </w:rPr>
              <w:t xml:space="preserve"> год</w:t>
            </w:r>
          </w:p>
          <w:p w:rsidR="006D3CD4" w:rsidRPr="006D3CD4" w:rsidRDefault="006D3CD4" w:rsidP="006D3CD4">
            <w:pPr>
              <w:ind w:left="-2" w:right="3"/>
              <w:jc w:val="both"/>
              <w:rPr>
                <w:sz w:val="22"/>
                <w:szCs w:val="22"/>
              </w:rPr>
            </w:pPr>
            <w:r w:rsidRPr="006D3CD4">
              <w:rPr>
                <w:sz w:val="22"/>
                <w:szCs w:val="22"/>
              </w:rPr>
              <w:t>Страна-изготовитель</w:t>
            </w:r>
            <w:r>
              <w:rPr>
                <w:sz w:val="22"/>
                <w:szCs w:val="22"/>
              </w:rPr>
              <w:t xml:space="preserve"> </w:t>
            </w:r>
            <w:r w:rsidRPr="006D3CD4">
              <w:rPr>
                <w:sz w:val="22"/>
                <w:szCs w:val="22"/>
              </w:rPr>
              <w:t>Россия</w:t>
            </w:r>
          </w:p>
          <w:p w:rsidR="00862F4D" w:rsidRPr="00862F4D" w:rsidRDefault="00862F4D" w:rsidP="00862F4D">
            <w:pPr>
              <w:ind w:left="-2" w:right="3"/>
              <w:jc w:val="both"/>
              <w:rPr>
                <w:sz w:val="22"/>
                <w:szCs w:val="22"/>
              </w:rPr>
            </w:pPr>
          </w:p>
          <w:p w:rsidR="00D55E84" w:rsidRPr="00156FFA" w:rsidRDefault="00D55E84" w:rsidP="00411F02">
            <w:pPr>
              <w:ind w:left="-2" w:right="3"/>
              <w:jc w:val="both"/>
              <w:rPr>
                <w:sz w:val="22"/>
                <w:szCs w:val="22"/>
              </w:rPr>
            </w:pP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542C11" w:rsidRPr="00A404D3" w:rsidTr="001749A5">
        <w:trPr>
          <w:trHeight w:val="1024"/>
        </w:trPr>
        <w:tc>
          <w:tcPr>
            <w:tcW w:w="799" w:type="dxa"/>
            <w:vAlign w:val="center"/>
          </w:tcPr>
          <w:p w:rsidR="00542C11" w:rsidRPr="001749A5" w:rsidRDefault="00542C11" w:rsidP="0068340B">
            <w:pPr>
              <w:jc w:val="center"/>
              <w:rPr>
                <w:sz w:val="22"/>
                <w:szCs w:val="22"/>
              </w:rPr>
            </w:pPr>
            <w:r w:rsidRPr="001749A5">
              <w:rPr>
                <w:sz w:val="22"/>
                <w:szCs w:val="22"/>
              </w:rPr>
              <w:t>№ п/п</w:t>
            </w:r>
          </w:p>
        </w:tc>
        <w:tc>
          <w:tcPr>
            <w:tcW w:w="4326"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Наименование</w:t>
            </w:r>
          </w:p>
        </w:tc>
        <w:tc>
          <w:tcPr>
            <w:tcW w:w="892"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Ед. изм.</w:t>
            </w:r>
          </w:p>
        </w:tc>
        <w:tc>
          <w:tcPr>
            <w:tcW w:w="1080" w:type="dxa"/>
            <w:vAlign w:val="center"/>
          </w:tcPr>
          <w:p w:rsidR="00542C11" w:rsidRPr="001749A5" w:rsidRDefault="00E8431E"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К</w:t>
            </w:r>
            <w:r w:rsidR="00542C11" w:rsidRPr="001749A5">
              <w:rPr>
                <w:rFonts w:ascii="Times New Roman" w:hAnsi="Times New Roman" w:cs="Times New Roman"/>
                <w:b w:val="0"/>
                <w:sz w:val="22"/>
                <w:szCs w:val="22"/>
              </w:rPr>
              <w:t>оли</w:t>
            </w:r>
            <w:r w:rsidR="00EC68CD" w:rsidRPr="001749A5">
              <w:rPr>
                <w:rFonts w:ascii="Times New Roman" w:hAnsi="Times New Roman" w:cs="Times New Roman"/>
                <w:b w:val="0"/>
                <w:sz w:val="22"/>
                <w:szCs w:val="22"/>
              </w:rPr>
              <w:t>-</w:t>
            </w:r>
            <w:proofErr w:type="spellStart"/>
            <w:r w:rsidR="00542C11" w:rsidRPr="001749A5">
              <w:rPr>
                <w:rFonts w:ascii="Times New Roman" w:hAnsi="Times New Roman" w:cs="Times New Roman"/>
                <w:b w:val="0"/>
                <w:sz w:val="22"/>
                <w:szCs w:val="22"/>
              </w:rPr>
              <w:t>чество</w:t>
            </w:r>
            <w:proofErr w:type="spellEnd"/>
          </w:p>
        </w:tc>
        <w:tc>
          <w:tcPr>
            <w:tcW w:w="1440"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Стоимость единицы, руб.</w:t>
            </w:r>
          </w:p>
        </w:tc>
        <w:tc>
          <w:tcPr>
            <w:tcW w:w="1528"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Общая стоимость, руб.</w:t>
            </w:r>
          </w:p>
        </w:tc>
        <w:bookmarkStart w:id="4" w:name="_GoBack"/>
        <w:bookmarkEnd w:id="4"/>
      </w:tr>
      <w:tr w:rsidR="00C86318" w:rsidRPr="001749A5" w:rsidTr="009E1D55">
        <w:trPr>
          <w:trHeight w:val="447"/>
        </w:trPr>
        <w:tc>
          <w:tcPr>
            <w:tcW w:w="799" w:type="dxa"/>
            <w:vAlign w:val="center"/>
          </w:tcPr>
          <w:p w:rsidR="00C86318" w:rsidRPr="001749A5" w:rsidRDefault="00C86318" w:rsidP="00C86318">
            <w:pPr>
              <w:jc w:val="center"/>
              <w:rPr>
                <w:sz w:val="22"/>
                <w:szCs w:val="22"/>
              </w:rPr>
            </w:pPr>
            <w:r>
              <w:rPr>
                <w:sz w:val="22"/>
                <w:szCs w:val="22"/>
              </w:rPr>
              <w:t>1</w:t>
            </w:r>
          </w:p>
        </w:tc>
        <w:tc>
          <w:tcPr>
            <w:tcW w:w="4326" w:type="dxa"/>
            <w:tcBorders>
              <w:top w:val="single" w:sz="8" w:space="0" w:color="000000"/>
              <w:bottom w:val="single" w:sz="8" w:space="0" w:color="000000"/>
            </w:tcBorders>
          </w:tcPr>
          <w:p w:rsidR="00C86318" w:rsidRPr="006D3CD4" w:rsidRDefault="006D3CD4" w:rsidP="003B0B6B">
            <w:pPr>
              <w:pStyle w:val="TableParagraph"/>
              <w:spacing w:before="64" w:line="206" w:lineRule="auto"/>
              <w:ind w:left="43" w:right="71"/>
              <w:rPr>
                <w:sz w:val="18"/>
              </w:rPr>
            </w:pPr>
            <w:r w:rsidRPr="006D3CD4">
              <w:rPr>
                <w:rFonts w:ascii="Arial" w:eastAsia="Times New Roman" w:hAnsi="Arial" w:cs="Arial"/>
                <w:bCs/>
                <w:kern w:val="32"/>
                <w:sz w:val="18"/>
                <w:szCs w:val="32"/>
                <w:lang w:eastAsia="ru-RU"/>
              </w:rPr>
              <w:t>Стрела алюминиевая BOOM-6 для шлагбаума BARRIER-6000 DOORHAN</w:t>
            </w:r>
          </w:p>
        </w:tc>
        <w:tc>
          <w:tcPr>
            <w:tcW w:w="892" w:type="dxa"/>
            <w:tcBorders>
              <w:top w:val="single" w:sz="8" w:space="0" w:color="000000"/>
              <w:bottom w:val="single" w:sz="8" w:space="0" w:color="000000"/>
            </w:tcBorders>
          </w:tcPr>
          <w:p w:rsidR="00C86318" w:rsidRPr="00D55E84" w:rsidRDefault="006D3CD4" w:rsidP="00C86318">
            <w:pPr>
              <w:pStyle w:val="TableParagraph"/>
              <w:spacing w:before="131"/>
              <w:ind w:left="196"/>
              <w:rPr>
                <w:sz w:val="18"/>
              </w:rPr>
            </w:pPr>
            <w:proofErr w:type="spellStart"/>
            <w:r>
              <w:rPr>
                <w:sz w:val="18"/>
              </w:rPr>
              <w:t>Шт</w:t>
            </w:r>
            <w:proofErr w:type="spellEnd"/>
          </w:p>
        </w:tc>
        <w:tc>
          <w:tcPr>
            <w:tcW w:w="1080" w:type="dxa"/>
            <w:tcBorders>
              <w:top w:val="single" w:sz="8" w:space="0" w:color="000000"/>
              <w:bottom w:val="single" w:sz="8" w:space="0" w:color="000000"/>
            </w:tcBorders>
          </w:tcPr>
          <w:p w:rsidR="00C86318" w:rsidRDefault="006D3CD4" w:rsidP="00C86318">
            <w:pPr>
              <w:pStyle w:val="TableParagraph"/>
              <w:spacing w:before="131"/>
              <w:ind w:left="25" w:right="4"/>
              <w:jc w:val="center"/>
              <w:rPr>
                <w:sz w:val="18"/>
              </w:rPr>
            </w:pPr>
            <w:r>
              <w:rPr>
                <w:sz w:val="18"/>
              </w:rPr>
              <w:t>1</w:t>
            </w:r>
          </w:p>
        </w:tc>
        <w:tc>
          <w:tcPr>
            <w:tcW w:w="1440" w:type="dxa"/>
            <w:tcBorders>
              <w:top w:val="single" w:sz="8" w:space="0" w:color="000000"/>
              <w:bottom w:val="single" w:sz="8" w:space="0" w:color="000000"/>
              <w:right w:val="single" w:sz="8" w:space="0" w:color="000000"/>
            </w:tcBorders>
          </w:tcPr>
          <w:p w:rsidR="00C86318" w:rsidRDefault="006D3CD4" w:rsidP="00C86318">
            <w:pPr>
              <w:pStyle w:val="TableParagraph"/>
              <w:spacing w:before="131"/>
              <w:ind w:right="20"/>
              <w:jc w:val="right"/>
              <w:rPr>
                <w:sz w:val="18"/>
              </w:rPr>
            </w:pPr>
            <w:r>
              <w:rPr>
                <w:sz w:val="18"/>
              </w:rPr>
              <w:t>18 500,00</w:t>
            </w:r>
          </w:p>
        </w:tc>
        <w:tc>
          <w:tcPr>
            <w:tcW w:w="1528" w:type="dxa"/>
            <w:tcBorders>
              <w:top w:val="single" w:sz="8" w:space="0" w:color="000000"/>
              <w:left w:val="single" w:sz="8" w:space="0" w:color="000000"/>
              <w:bottom w:val="single" w:sz="8" w:space="0" w:color="000000"/>
            </w:tcBorders>
          </w:tcPr>
          <w:p w:rsidR="00C86318" w:rsidRDefault="006D3CD4" w:rsidP="00D55E84">
            <w:pPr>
              <w:pStyle w:val="TableParagraph"/>
              <w:spacing w:before="131"/>
              <w:ind w:right="20"/>
              <w:jc w:val="right"/>
              <w:rPr>
                <w:sz w:val="18"/>
              </w:rPr>
            </w:pPr>
            <w:r>
              <w:rPr>
                <w:sz w:val="18"/>
              </w:rPr>
              <w:t>18 500,00</w:t>
            </w:r>
          </w:p>
        </w:tc>
      </w:tr>
      <w:tr w:rsidR="00C86318" w:rsidRPr="001749A5" w:rsidTr="00034C67">
        <w:trPr>
          <w:trHeight w:val="447"/>
        </w:trPr>
        <w:tc>
          <w:tcPr>
            <w:tcW w:w="7097" w:type="dxa"/>
            <w:gridSpan w:val="4"/>
            <w:vAlign w:val="center"/>
          </w:tcPr>
          <w:p w:rsidR="00C86318" w:rsidRPr="005F2D05" w:rsidRDefault="00C86318" w:rsidP="00C86318">
            <w:pPr>
              <w:jc w:val="center"/>
              <w:rPr>
                <w:b/>
                <w:sz w:val="22"/>
                <w:szCs w:val="22"/>
              </w:rPr>
            </w:pPr>
          </w:p>
        </w:tc>
        <w:tc>
          <w:tcPr>
            <w:tcW w:w="1440" w:type="dxa"/>
            <w:vAlign w:val="center"/>
          </w:tcPr>
          <w:p w:rsidR="00C86318" w:rsidRPr="001749A5" w:rsidRDefault="00C86318" w:rsidP="00C86318">
            <w:pPr>
              <w:jc w:val="right"/>
              <w:rPr>
                <w:b/>
                <w:sz w:val="22"/>
                <w:szCs w:val="22"/>
              </w:rPr>
            </w:pPr>
          </w:p>
        </w:tc>
        <w:tc>
          <w:tcPr>
            <w:tcW w:w="1528" w:type="dxa"/>
            <w:vAlign w:val="center"/>
          </w:tcPr>
          <w:p w:rsidR="00C86318" w:rsidRPr="00411F02" w:rsidRDefault="006D3CD4" w:rsidP="00D55E84">
            <w:pPr>
              <w:jc w:val="right"/>
              <w:rPr>
                <w:b/>
                <w:sz w:val="22"/>
                <w:szCs w:val="22"/>
              </w:rPr>
            </w:pPr>
            <w:r>
              <w:rPr>
                <w:b/>
                <w:sz w:val="22"/>
                <w:szCs w:val="22"/>
              </w:rPr>
              <w:t>18 500,00</w:t>
            </w: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EF3" w:rsidRDefault="00994EF3">
      <w:r>
        <w:separator/>
      </w:r>
    </w:p>
  </w:endnote>
  <w:endnote w:type="continuationSeparator" w:id="0">
    <w:p w:rsidR="00994EF3" w:rsidRDefault="0099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EF3" w:rsidRDefault="00994EF3">
      <w:r>
        <w:separator/>
      </w:r>
    </w:p>
  </w:footnote>
  <w:footnote w:type="continuationSeparator" w:id="0">
    <w:p w:rsidR="00994EF3" w:rsidRDefault="00994EF3">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5"/>
  </w:num>
  <w:num w:numId="6">
    <w:abstractNumId w:val="6"/>
  </w:num>
  <w:num w:numId="7">
    <w:abstractNumId w:val="0"/>
  </w:num>
  <w:num w:numId="8">
    <w:abstractNumId w:val="8"/>
  </w:num>
  <w:num w:numId="9">
    <w:abstractNumId w:val="14"/>
  </w:num>
  <w:num w:numId="10">
    <w:abstractNumId w:val="12"/>
  </w:num>
  <w:num w:numId="11">
    <w:abstractNumId w:val="13"/>
  </w:num>
  <w:num w:numId="12">
    <w:abstractNumId w:val="9"/>
  </w:num>
  <w:num w:numId="13">
    <w:abstractNumId w:val="15"/>
  </w:num>
  <w:num w:numId="14">
    <w:abstractNumId w:val="2"/>
  </w:num>
  <w:num w:numId="15">
    <w:abstractNumId w:val="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3CD4"/>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4EF3"/>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04D3"/>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AACD3BE"/>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590963454">
      <w:bodyDiv w:val="1"/>
      <w:marLeft w:val="0"/>
      <w:marRight w:val="0"/>
      <w:marTop w:val="0"/>
      <w:marBottom w:val="0"/>
      <w:divBdr>
        <w:top w:val="none" w:sz="0" w:space="0" w:color="auto"/>
        <w:left w:val="none" w:sz="0" w:space="0" w:color="auto"/>
        <w:bottom w:val="none" w:sz="0" w:space="0" w:color="auto"/>
        <w:right w:val="none" w:sz="0" w:space="0" w:color="auto"/>
      </w:divBdr>
    </w:div>
    <w:div w:id="1652825488">
      <w:bodyDiv w:val="1"/>
      <w:marLeft w:val="0"/>
      <w:marRight w:val="0"/>
      <w:marTop w:val="0"/>
      <w:marBottom w:val="0"/>
      <w:divBdr>
        <w:top w:val="none" w:sz="0" w:space="0" w:color="auto"/>
        <w:left w:val="none" w:sz="0" w:space="0" w:color="auto"/>
        <w:bottom w:val="none" w:sz="0" w:space="0" w:color="auto"/>
        <w:right w:val="none" w:sz="0" w:space="0" w:color="auto"/>
      </w:divBdr>
      <w:divsChild>
        <w:div w:id="2058433967">
          <w:marLeft w:val="0"/>
          <w:marRight w:val="0"/>
          <w:marTop w:val="0"/>
          <w:marBottom w:val="0"/>
          <w:divBdr>
            <w:top w:val="none" w:sz="0" w:space="0" w:color="auto"/>
            <w:left w:val="none" w:sz="0" w:space="0" w:color="auto"/>
            <w:bottom w:val="none" w:sz="0" w:space="0" w:color="auto"/>
            <w:right w:val="none" w:sz="0" w:space="0" w:color="auto"/>
          </w:divBdr>
        </w:div>
        <w:div w:id="270865055">
          <w:marLeft w:val="0"/>
          <w:marRight w:val="0"/>
          <w:marTop w:val="0"/>
          <w:marBottom w:val="0"/>
          <w:divBdr>
            <w:top w:val="none" w:sz="0" w:space="0" w:color="auto"/>
            <w:left w:val="none" w:sz="0" w:space="0" w:color="auto"/>
            <w:bottom w:val="none" w:sz="0" w:space="0" w:color="auto"/>
            <w:right w:val="none" w:sz="0" w:space="0" w:color="auto"/>
          </w:divBdr>
        </w:div>
      </w:divsChild>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AB659-54EF-4768-8A20-3F6B2A2B7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3676</Words>
  <Characters>20957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2</cp:revision>
  <cp:lastPrinted>2019-06-27T12:53:00Z</cp:lastPrinted>
  <dcterms:created xsi:type="dcterms:W3CDTF">2026-09-25T14:15:00Z</dcterms:created>
  <dcterms:modified xsi:type="dcterms:W3CDTF">2026-09-25T14:15:00Z</dcterms:modified>
</cp:coreProperties>
</file>