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0AD4A1" w14:textId="1A91F763" w:rsidR="00347251" w:rsidRDefault="00131502">
      <w:pPr>
        <w:jc w:val="center"/>
      </w:pPr>
      <w:r>
        <w:rPr>
          <w:rFonts w:eastAsia="Calibri"/>
          <w:b/>
          <w:bCs/>
          <w:lang w:eastAsia="en-US"/>
        </w:rPr>
        <w:t>МУНИЦИПАЛЬНЫЙ КОНТРАКТ</w:t>
      </w:r>
      <w:r>
        <w:rPr>
          <w:rFonts w:eastAsia="Calibri"/>
          <w:b/>
          <w:lang w:eastAsia="ar-SA"/>
        </w:rPr>
        <w:t xml:space="preserve"> № </w:t>
      </w:r>
      <w:r w:rsidR="00C744F7">
        <w:rPr>
          <w:rFonts w:eastAsia="Calibri"/>
          <w:b/>
          <w:lang w:eastAsia="ar-SA"/>
        </w:rPr>
        <w:t>2188</w:t>
      </w:r>
    </w:p>
    <w:p w14:paraId="458BE7D9" w14:textId="77777777" w:rsidR="00347251" w:rsidRDefault="00347251">
      <w:pPr>
        <w:jc w:val="center"/>
        <w:rPr>
          <w:rFonts w:eastAsia="Calibri"/>
          <w:b/>
          <w:lang w:eastAsia="ar-SA"/>
        </w:rPr>
      </w:pPr>
    </w:p>
    <w:tbl>
      <w:tblPr>
        <w:tblW w:w="5000" w:type="pct"/>
        <w:tblLayout w:type="fixed"/>
        <w:tblCellMar>
          <w:left w:w="113" w:type="dxa"/>
        </w:tblCellMar>
        <w:tblLook w:val="04A0" w:firstRow="1" w:lastRow="0" w:firstColumn="1" w:lastColumn="0" w:noHBand="0" w:noVBand="1"/>
      </w:tblPr>
      <w:tblGrid>
        <w:gridCol w:w="4936"/>
        <w:gridCol w:w="4987"/>
      </w:tblGrid>
      <w:tr w:rsidR="00347251" w14:paraId="4268D669" w14:textId="77777777">
        <w:tc>
          <w:tcPr>
            <w:tcW w:w="4936" w:type="dxa"/>
            <w:shd w:val="clear" w:color="auto" w:fill="auto"/>
          </w:tcPr>
          <w:p w14:paraId="234A54FD" w14:textId="77777777" w:rsidR="00347251" w:rsidRDefault="00131502">
            <w:proofErr w:type="spellStart"/>
            <w:r>
              <w:rPr>
                <w:rFonts w:eastAsia="Calibri"/>
                <w:lang w:eastAsia="ar-SA"/>
              </w:rPr>
              <w:t>п.Новогорелово</w:t>
            </w:r>
            <w:proofErr w:type="spellEnd"/>
          </w:p>
        </w:tc>
        <w:tc>
          <w:tcPr>
            <w:tcW w:w="4987" w:type="dxa"/>
            <w:shd w:val="clear" w:color="auto" w:fill="auto"/>
          </w:tcPr>
          <w:p w14:paraId="75AB29A0" w14:textId="77777777" w:rsidR="00347251" w:rsidRDefault="00131502">
            <w:pPr>
              <w:tabs>
                <w:tab w:val="left" w:pos="7088"/>
              </w:tabs>
              <w:jc w:val="right"/>
            </w:pPr>
            <w:r>
              <w:rPr>
                <w:rFonts w:eastAsia="Calibri"/>
                <w:lang w:eastAsia="ar-SA"/>
              </w:rPr>
              <w:t>«__» ____________ 2026г.</w:t>
            </w:r>
          </w:p>
        </w:tc>
      </w:tr>
    </w:tbl>
    <w:p w14:paraId="4AF65A94" w14:textId="77777777" w:rsidR="00347251" w:rsidRDefault="00347251">
      <w:pPr>
        <w:jc w:val="center"/>
      </w:pPr>
    </w:p>
    <w:p w14:paraId="67FDB0D6" w14:textId="6CCC5BAA" w:rsidR="00347251" w:rsidRDefault="00131502">
      <w:pPr>
        <w:tabs>
          <w:tab w:val="left" w:pos="1980"/>
        </w:tabs>
        <w:ind w:firstLine="851"/>
        <w:jc w:val="both"/>
        <w:rPr>
          <w:color w:val="auto"/>
        </w:rPr>
      </w:pPr>
      <w:r w:rsidRPr="00C744F7">
        <w:rPr>
          <w:b/>
        </w:rPr>
        <w:t>Муниципальное общеобразовательное учреждение «Новогореловская общеобразовательная школа»</w:t>
      </w:r>
      <w:r>
        <w:t xml:space="preserve">, именуемое в дальнейшем </w:t>
      </w:r>
      <w:r w:rsidRPr="00D2668A">
        <w:rPr>
          <w:b/>
        </w:rPr>
        <w:t>«Заказчик»</w:t>
      </w:r>
      <w:r>
        <w:t xml:space="preserve">, в лице директора Захаровой Елены Владимировны, </w:t>
      </w:r>
      <w:r>
        <w:t>действующего на основании Устава</w:t>
      </w:r>
      <w:r>
        <w:t>, с одной стороны</w:t>
      </w:r>
      <w:r>
        <w:rPr>
          <w:color w:val="auto"/>
        </w:rPr>
        <w:t>,</w:t>
      </w:r>
    </w:p>
    <w:p w14:paraId="0A75F01D" w14:textId="77777777" w:rsidR="00347251" w:rsidRDefault="00131502">
      <w:pPr>
        <w:tabs>
          <w:tab w:val="left" w:pos="1980"/>
        </w:tabs>
        <w:ind w:firstLine="851"/>
        <w:jc w:val="both"/>
      </w:pPr>
      <w:r>
        <w:t xml:space="preserve">и __________________________________, именуемый в дальнейшем </w:t>
      </w:r>
      <w:r>
        <w:rPr>
          <w:color w:val="000000"/>
        </w:rPr>
        <w:t xml:space="preserve">«Поставщик», </w:t>
      </w:r>
      <w:r>
        <w:t xml:space="preserve">в лице __________________________________, действующего на основании ________________________, </w:t>
      </w:r>
      <w:r>
        <w:rPr>
          <w:color w:val="000000"/>
        </w:rPr>
        <w:t>с другой сто</w:t>
      </w:r>
      <w:r>
        <w:rPr>
          <w:color w:val="000000"/>
        </w:rPr>
        <w:t>роны, вместе именуемые «Стороны» и каждый в отдельности «Сторона», с соблюдением требований Федерального закона от 05.04.2013 № 44</w:t>
      </w:r>
      <w:r>
        <w:rPr>
          <w:color w:val="000000"/>
        </w:rPr>
        <w:noBreakHyphen/>
        <w:t>ФЗ «О контрактной системе в сфере закупок товаров, работ, услуг для обеспечения государственных и муниципальных нужд» (</w:t>
      </w:r>
      <w:r>
        <w:t xml:space="preserve">далее </w:t>
      </w:r>
      <w:r>
        <w:t>– «Закон о контрактной системе»</w:t>
      </w:r>
      <w:r>
        <w:rPr>
          <w:color w:val="000000"/>
        </w:rPr>
        <w:t>)</w:t>
      </w:r>
      <w:r>
        <w:t xml:space="preserve">, </w:t>
      </w:r>
      <w:r>
        <w:rPr>
          <w:kern w:val="2"/>
        </w:rPr>
        <w:t>заключили настоящий муниципальный контракт (далее - «Контракт»), о нижеследующем:</w:t>
      </w:r>
    </w:p>
    <w:p w14:paraId="6989515D" w14:textId="77777777" w:rsidR="00347251" w:rsidRDefault="00347251">
      <w:pPr>
        <w:widowControl w:val="0"/>
        <w:jc w:val="center"/>
        <w:rPr>
          <w:rFonts w:eastAsia="Calibri"/>
          <w:kern w:val="2"/>
          <w:lang w:eastAsia="ar-SA"/>
        </w:rPr>
      </w:pPr>
    </w:p>
    <w:p w14:paraId="54034BE7" w14:textId="77777777" w:rsidR="00347251" w:rsidRDefault="00131502">
      <w:pPr>
        <w:widowControl w:val="0"/>
        <w:numPr>
          <w:ilvl w:val="0"/>
          <w:numId w:val="1"/>
        </w:numPr>
        <w:ind w:left="426" w:hanging="426"/>
        <w:contextualSpacing/>
        <w:jc w:val="center"/>
      </w:pPr>
      <w:r>
        <w:rPr>
          <w:rFonts w:eastAsia="Calibri"/>
          <w:b/>
          <w:lang w:eastAsia="ar-SA"/>
        </w:rPr>
        <w:t>Предмет Контракта</w:t>
      </w:r>
    </w:p>
    <w:p w14:paraId="632C0972" w14:textId="77777777" w:rsidR="00347251" w:rsidRDefault="00131502">
      <w:pPr>
        <w:widowControl w:val="0"/>
        <w:numPr>
          <w:ilvl w:val="1"/>
          <w:numId w:val="1"/>
        </w:numPr>
        <w:tabs>
          <w:tab w:val="left" w:pos="709"/>
        </w:tabs>
        <w:ind w:left="0" w:firstLine="709"/>
        <w:contextualSpacing/>
        <w:jc w:val="both"/>
      </w:pPr>
      <w:r>
        <w:rPr>
          <w:rFonts w:eastAsia="Calibri"/>
          <w:lang w:eastAsia="ar-SA"/>
        </w:rPr>
        <w:t xml:space="preserve">Предметом Контракта является </w:t>
      </w:r>
      <w:r w:rsidRPr="00C744F7">
        <w:rPr>
          <w:rFonts w:eastAsia="Calibri"/>
          <w:b/>
          <w:lang w:eastAsia="ar-SA"/>
        </w:rPr>
        <w:t>поставка хозяйственных товаров</w:t>
      </w:r>
      <w:r>
        <w:rPr>
          <w:rFonts w:eastAsia="Calibri"/>
          <w:lang w:eastAsia="ar-SA"/>
        </w:rPr>
        <w:t xml:space="preserve"> (далее – Товар) для нужд Заказчика в соответствии со Специфи</w:t>
      </w:r>
      <w:r>
        <w:rPr>
          <w:rFonts w:eastAsia="Calibri"/>
          <w:lang w:eastAsia="ar-SA"/>
        </w:rPr>
        <w:t>кациями (Приложение № 1, Приложение № 2 к Контракту) и на условиях, предусмотренных Контрактом.</w:t>
      </w:r>
    </w:p>
    <w:p w14:paraId="2B734650" w14:textId="77777777" w:rsidR="00347251" w:rsidRDefault="00131502">
      <w:pPr>
        <w:widowControl w:val="0"/>
        <w:numPr>
          <w:ilvl w:val="1"/>
          <w:numId w:val="1"/>
        </w:numPr>
        <w:ind w:left="0" w:firstLine="709"/>
        <w:contextualSpacing/>
        <w:jc w:val="both"/>
      </w:pPr>
      <w:r>
        <w:rPr>
          <w:rFonts w:eastAsia="Calibri"/>
          <w:lang w:eastAsia="ar-SA"/>
        </w:rPr>
        <w:t xml:space="preserve">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w:t>
      </w:r>
      <w:r>
        <w:rPr>
          <w:rFonts w:eastAsia="Calibri"/>
          <w:lang w:eastAsia="ar-SA"/>
        </w:rPr>
        <w:t>порядок поставки такого вида Товара, устанавливающих требования к качеству такого вида Товара, в соответствии с условиями Контракта.</w:t>
      </w:r>
    </w:p>
    <w:p w14:paraId="005D341F" w14:textId="77777777" w:rsidR="00347251" w:rsidRDefault="00131502">
      <w:pPr>
        <w:numPr>
          <w:ilvl w:val="1"/>
          <w:numId w:val="1"/>
        </w:numPr>
        <w:ind w:left="0" w:firstLine="709"/>
        <w:contextualSpacing/>
        <w:jc w:val="both"/>
      </w:pPr>
      <w:r>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w:t>
      </w:r>
      <w:r>
        <w:rPr>
          <w:rFonts w:eastAsia="Calibri"/>
          <w:lang w:eastAsia="ar-SA"/>
        </w:rPr>
        <w:t>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12A54090" w14:textId="77777777" w:rsidR="00347251" w:rsidRDefault="00131502">
      <w:pPr>
        <w:ind w:firstLine="708"/>
        <w:jc w:val="both"/>
      </w:pPr>
      <w:r>
        <w:rPr>
          <w:rFonts w:eastAsia="Calibri"/>
          <w:lang w:eastAsia="ar-SA"/>
        </w:rPr>
        <w:t>Поставляемый Товар должен быть новым Товаром, то есть Товаром, который не был</w:t>
      </w:r>
      <w:r>
        <w:rPr>
          <w:rFonts w:eastAsia="Calibri"/>
          <w:lang w:eastAsia="ar-SA"/>
        </w:rPr>
        <w:t xml:space="preserve">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w:t>
      </w:r>
      <w:r>
        <w:rPr>
          <w:rFonts w:eastAsia="Calibri"/>
          <w:lang w:eastAsia="ar-SA"/>
        </w:rPr>
        <w:t>лами или функционированием при штатном использовании.</w:t>
      </w:r>
    </w:p>
    <w:p w14:paraId="7172ED0F" w14:textId="5F50F0B3" w:rsidR="00347251" w:rsidRDefault="00131502">
      <w:pPr>
        <w:ind w:firstLine="708"/>
        <w:jc w:val="both"/>
        <w:rPr>
          <w:rStyle w:val="15"/>
          <w:rFonts w:eastAsia="Roboto"/>
          <w:color w:val="auto"/>
          <w:u w:val="none"/>
          <w:shd w:val="clear" w:color="auto" w:fill="FFFFFF"/>
        </w:rPr>
      </w:pPr>
      <w:r>
        <w:rPr>
          <w:rFonts w:eastAsia="Calibri"/>
          <w:lang w:eastAsia="ar-SA"/>
        </w:rPr>
        <w:t xml:space="preserve">ИКЗ: </w:t>
      </w:r>
      <w:hyperlink r:id="rId6" w:history="1">
        <w:r>
          <w:rPr>
            <w:rStyle w:val="15"/>
            <w:rFonts w:eastAsia="Roboto"/>
            <w:color w:val="auto"/>
            <w:u w:val="none"/>
            <w:shd w:val="clear" w:color="auto" w:fill="FFFFFF"/>
          </w:rPr>
          <w:t>263472500949547250100100020000000000</w:t>
        </w:r>
      </w:hyperlink>
    </w:p>
    <w:p w14:paraId="3F2EF8BD" w14:textId="77777777" w:rsidR="00C744F7" w:rsidRDefault="00C744F7">
      <w:pPr>
        <w:ind w:firstLine="708"/>
        <w:jc w:val="both"/>
        <w:rPr>
          <w:rFonts w:eastAsia="Calibri"/>
          <w:lang w:eastAsia="ar-SA"/>
        </w:rPr>
      </w:pPr>
    </w:p>
    <w:p w14:paraId="6E146051" w14:textId="77777777" w:rsidR="00347251" w:rsidRDefault="00131502">
      <w:pPr>
        <w:widowControl w:val="0"/>
        <w:ind w:left="426"/>
        <w:contextualSpacing/>
        <w:jc w:val="center"/>
      </w:pPr>
      <w:r>
        <w:rPr>
          <w:rFonts w:eastAsia="Calibri"/>
          <w:b/>
          <w:lang w:eastAsia="ar-SA"/>
        </w:rPr>
        <w:t>2. Цена Контракта и порядок расчетов</w:t>
      </w:r>
    </w:p>
    <w:p w14:paraId="68A3BC81" w14:textId="77777777" w:rsidR="00C744F7" w:rsidRPr="00C744F7" w:rsidRDefault="00131502">
      <w:pPr>
        <w:widowControl w:val="0"/>
        <w:numPr>
          <w:ilvl w:val="1"/>
          <w:numId w:val="3"/>
        </w:numPr>
        <w:tabs>
          <w:tab w:val="clear" w:pos="-982"/>
          <w:tab w:val="left" w:pos="-1265"/>
        </w:tabs>
        <w:ind w:left="0" w:firstLine="708"/>
        <w:contextualSpacing/>
        <w:jc w:val="both"/>
      </w:pPr>
      <w:r>
        <w:rPr>
          <w:rFonts w:eastAsia="Calibri"/>
          <w:lang w:eastAsia="ar-SA"/>
        </w:rPr>
        <w:t xml:space="preserve">Цена Контракта </w:t>
      </w:r>
      <w:r>
        <w:rPr>
          <w:rFonts w:eastAsia="Calibri"/>
        </w:rPr>
        <w:t>составляет ____</w:t>
      </w:r>
      <w:r>
        <w:rPr>
          <w:rFonts w:eastAsia="Calibri"/>
        </w:rPr>
        <w:t xml:space="preserve">_____ (____) рублей, в том числе НДС __ % – _______ (___) рублей (далее – цена Контракта). </w:t>
      </w:r>
    </w:p>
    <w:p w14:paraId="4EB756FB" w14:textId="08095237" w:rsidR="00347251" w:rsidRDefault="00131502" w:rsidP="00C744F7">
      <w:pPr>
        <w:widowControl w:val="0"/>
        <w:tabs>
          <w:tab w:val="left" w:pos="-1265"/>
        </w:tabs>
        <w:ind w:firstLine="709"/>
        <w:contextualSpacing/>
        <w:jc w:val="both"/>
      </w:pPr>
      <w:r>
        <w:rPr>
          <w:rFonts w:eastAsia="Calibr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w:t>
      </w:r>
      <w:r>
        <w:rPr>
          <w:rFonts w:eastAsia="Calibri"/>
        </w:rPr>
        <w:t xml:space="preserve">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w:t>
      </w:r>
      <w:r>
        <w:rPr>
          <w:rFonts w:eastAsia="Calibri"/>
        </w:rPr>
        <w:t>тежи подлежат уплате в бюджеты бюджетной системы Российской Федерации Заказчиком.</w:t>
      </w:r>
    </w:p>
    <w:p w14:paraId="332281E2" w14:textId="77777777" w:rsidR="00347251" w:rsidRDefault="00131502">
      <w:pPr>
        <w:widowControl w:val="0"/>
        <w:numPr>
          <w:ilvl w:val="1"/>
          <w:numId w:val="3"/>
        </w:numPr>
        <w:tabs>
          <w:tab w:val="clear" w:pos="-982"/>
          <w:tab w:val="left" w:pos="-1265"/>
        </w:tabs>
        <w:ind w:left="0" w:firstLine="709"/>
        <w:contextualSpacing/>
        <w:jc w:val="both"/>
      </w:pPr>
      <w:r>
        <w:rPr>
          <w:rFonts w:eastAsia="Calibri"/>
          <w:lang w:eastAsia="ar-SA"/>
        </w:rPr>
        <w:t>Источник финансирования: Бюджет муниципального образования Ломоносовский муниципальный район Ленинградской области на 2026 год</w:t>
      </w:r>
      <w:r>
        <w:t>.</w:t>
      </w:r>
    </w:p>
    <w:p w14:paraId="4DDD891A" w14:textId="77777777" w:rsidR="00347251" w:rsidRDefault="00131502">
      <w:pPr>
        <w:widowControl w:val="0"/>
        <w:numPr>
          <w:ilvl w:val="1"/>
          <w:numId w:val="3"/>
        </w:numPr>
        <w:ind w:left="0" w:firstLine="709"/>
        <w:contextualSpacing/>
        <w:jc w:val="both"/>
      </w:pPr>
      <w:bookmarkStart w:id="0" w:name="_Hlk210315175"/>
      <w:r>
        <w:rPr>
          <w:rFonts w:eastAsia="Calibri"/>
          <w:lang w:eastAsia="ar-SA"/>
        </w:rPr>
        <w:t>Цена Контракта является твердой и не может изм</w:t>
      </w:r>
      <w:r>
        <w:rPr>
          <w:rFonts w:eastAsia="Calibri"/>
          <w:lang w:eastAsia="ar-SA"/>
        </w:rPr>
        <w:t>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w:t>
      </w:r>
      <w:r>
        <w:rPr>
          <w:rFonts w:eastAsia="Calibri"/>
          <w:lang w:eastAsia="ar-SA"/>
        </w:rPr>
        <w:t>енных пошлин, налогов, сборов и других обязательных платежей.</w:t>
      </w:r>
    </w:p>
    <w:p w14:paraId="46E187A8" w14:textId="77777777" w:rsidR="00347251" w:rsidRDefault="00131502">
      <w:pPr>
        <w:pStyle w:val="aff0"/>
        <w:numPr>
          <w:ilvl w:val="1"/>
          <w:numId w:val="3"/>
        </w:numPr>
        <w:spacing w:after="0" w:line="240" w:lineRule="auto"/>
        <w:ind w:left="0" w:firstLine="709"/>
        <w:jc w:val="both"/>
      </w:pPr>
      <w:r>
        <w:rPr>
          <w:rFonts w:ascii="Times New Roman" w:hAnsi="Times New Roman" w:cs="Times New Roman"/>
          <w:i w:val="0"/>
          <w:sz w:val="24"/>
          <w:szCs w:val="24"/>
          <w:lang w:eastAsia="ar-SA"/>
        </w:rPr>
        <w:t xml:space="preserve">Срок оплаты Заказчиком поставляемого Товара в течении </w:t>
      </w:r>
      <w:r>
        <w:rPr>
          <w:rFonts w:ascii="Times New Roman" w:hAnsi="Times New Roman" w:cs="Times New Roman"/>
          <w:i w:val="0"/>
          <w:color w:val="000000" w:themeColor="text1"/>
          <w:sz w:val="24"/>
          <w:szCs w:val="24"/>
        </w:rPr>
        <w:t>7 (семи) рабочих дней</w:t>
      </w:r>
      <w:r>
        <w:rPr>
          <w:rFonts w:ascii="Times New Roman" w:hAnsi="Times New Roman" w:cs="Times New Roman"/>
          <w:i w:val="0"/>
          <w:sz w:val="24"/>
          <w:szCs w:val="24"/>
          <w:lang w:eastAsia="ar-SA"/>
        </w:rPr>
        <w:t xml:space="preserve"> с даты подписания Заказчиком документов о приемке, предусмотренных п.3.5.  Контракта.</w:t>
      </w:r>
    </w:p>
    <w:p w14:paraId="551E105F" w14:textId="77777777" w:rsidR="00347251" w:rsidRDefault="00131502">
      <w:pPr>
        <w:ind w:firstLine="709"/>
        <w:contextualSpacing/>
        <w:jc w:val="both"/>
        <w:rPr>
          <w:lang w:eastAsia="ar-SA"/>
        </w:rPr>
      </w:pPr>
      <w:r>
        <w:rPr>
          <w:lang w:eastAsia="ar-SA"/>
        </w:rPr>
        <w:t xml:space="preserve">Авансирование Контрактом не </w:t>
      </w:r>
      <w:r>
        <w:rPr>
          <w:lang w:eastAsia="ar-SA"/>
        </w:rPr>
        <w:t>предусмотрено.</w:t>
      </w:r>
    </w:p>
    <w:p w14:paraId="7D66EC44" w14:textId="77777777" w:rsidR="00347251" w:rsidRDefault="00131502">
      <w:pPr>
        <w:pStyle w:val="LBGovstyle2"/>
        <w:spacing w:before="0" w:after="0"/>
        <w:ind w:firstLine="851"/>
        <w:rPr>
          <w:color w:val="000000"/>
          <w:sz w:val="24"/>
          <w:szCs w:val="24"/>
          <w:lang w:val="ru-RU"/>
        </w:rPr>
      </w:pPr>
      <w:r>
        <w:rPr>
          <w:color w:val="000000"/>
          <w:sz w:val="24"/>
          <w:szCs w:val="24"/>
          <w:lang w:val="ru-RU"/>
        </w:rPr>
        <w:lastRenderedPageBreak/>
        <w:t>2.4. 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w:t>
      </w:r>
      <w:r>
        <w:rPr>
          <w:color w:val="000000"/>
          <w:sz w:val="24"/>
          <w:szCs w:val="24"/>
          <w:lang w:val="ru-RU"/>
        </w:rPr>
        <w:t xml:space="preserve"> работ, услуг для обеспечения государственных и муниципальных нужд», из суммы, подлежащей оплате Поставщику по настоящему Контракту.</w:t>
      </w:r>
    </w:p>
    <w:bookmarkEnd w:id="0"/>
    <w:p w14:paraId="6A9088F9" w14:textId="77777777" w:rsidR="00347251" w:rsidRDefault="00347251">
      <w:pPr>
        <w:widowControl w:val="0"/>
        <w:contextualSpacing/>
        <w:jc w:val="center"/>
        <w:rPr>
          <w:rFonts w:eastAsia="Calibri"/>
          <w:lang w:eastAsia="ar-SA"/>
        </w:rPr>
      </w:pPr>
    </w:p>
    <w:p w14:paraId="45E3AB52" w14:textId="77777777" w:rsidR="00347251" w:rsidRDefault="00131502">
      <w:pPr>
        <w:widowControl w:val="0"/>
        <w:numPr>
          <w:ilvl w:val="0"/>
          <w:numId w:val="3"/>
        </w:numPr>
        <w:ind w:left="426" w:hanging="426"/>
        <w:contextualSpacing/>
        <w:jc w:val="center"/>
      </w:pPr>
      <w:r>
        <w:rPr>
          <w:rFonts w:eastAsia="Calibri"/>
          <w:b/>
          <w:lang w:eastAsia="ar-SA"/>
        </w:rPr>
        <w:t>Порядок поставки Товара</w:t>
      </w:r>
    </w:p>
    <w:p w14:paraId="4A305416" w14:textId="77777777" w:rsidR="00347251" w:rsidRDefault="00131502">
      <w:pPr>
        <w:numPr>
          <w:ilvl w:val="1"/>
          <w:numId w:val="3"/>
        </w:numPr>
        <w:tabs>
          <w:tab w:val="clear" w:pos="-982"/>
          <w:tab w:val="left" w:pos="-1265"/>
        </w:tabs>
        <w:ind w:left="0" w:firstLine="709"/>
        <w:contextualSpacing/>
        <w:jc w:val="both"/>
      </w:pPr>
      <w:r>
        <w:rPr>
          <w:rFonts w:eastAsia="Calibri"/>
          <w:lang w:eastAsia="ar-SA"/>
        </w:rPr>
        <w:t xml:space="preserve">Поставка Товара осуществляется силами и средствами Поставщика по адресу: </w:t>
      </w:r>
      <w:r>
        <w:t>Ленинградская область, Ло</w:t>
      </w:r>
      <w:r>
        <w:t xml:space="preserve">моносовский муниципальный район, </w:t>
      </w:r>
      <w:proofErr w:type="spellStart"/>
      <w:r>
        <w:t>Виллозское</w:t>
      </w:r>
      <w:proofErr w:type="spellEnd"/>
      <w:r>
        <w:t xml:space="preserve"> городское поселение, пос. </w:t>
      </w:r>
      <w:proofErr w:type="spellStart"/>
      <w:r>
        <w:t>Новогорелово</w:t>
      </w:r>
      <w:proofErr w:type="spellEnd"/>
      <w:r>
        <w:t>, ул. Современников, д. 2.</w:t>
      </w:r>
    </w:p>
    <w:p w14:paraId="3B16AE07" w14:textId="77777777" w:rsidR="00347251" w:rsidRDefault="00131502">
      <w:pPr>
        <w:numPr>
          <w:ilvl w:val="1"/>
          <w:numId w:val="3"/>
        </w:numPr>
        <w:ind w:left="0" w:firstLine="709"/>
        <w:contextualSpacing/>
        <w:jc w:val="both"/>
      </w:pPr>
      <w:r>
        <w:rPr>
          <w:rFonts w:eastAsia="Calibri"/>
          <w:lang w:eastAsia="ar-SA"/>
        </w:rPr>
        <w:t>Погрузка, транспортировка и разгрузка Товара осуществляется Поставщиком за свой счет и собственными силами.</w:t>
      </w:r>
    </w:p>
    <w:p w14:paraId="701F1ACE" w14:textId="77777777" w:rsidR="00347251" w:rsidRDefault="00131502">
      <w:pPr>
        <w:numPr>
          <w:ilvl w:val="1"/>
          <w:numId w:val="3"/>
        </w:numPr>
        <w:ind w:left="0" w:firstLine="709"/>
        <w:contextualSpacing/>
        <w:jc w:val="both"/>
      </w:pPr>
      <w:r>
        <w:rPr>
          <w:rFonts w:eastAsia="Calibri"/>
          <w:lang w:eastAsia="ar-SA"/>
        </w:rPr>
        <w:t>Товар должен иметь упаковку, предотвращ</w:t>
      </w:r>
      <w:r>
        <w:rPr>
          <w:rFonts w:eastAsia="Calibri"/>
          <w:lang w:eastAsia="ar-SA"/>
        </w:rPr>
        <w:t xml:space="preserve">ающую </w:t>
      </w:r>
      <w:proofErr w:type="gramStart"/>
      <w:r>
        <w:rPr>
          <w:rFonts w:eastAsia="Calibri"/>
          <w:lang w:eastAsia="ar-SA"/>
        </w:rPr>
        <w:t>его</w:t>
      </w:r>
      <w:proofErr w:type="gramEnd"/>
      <w:r>
        <w:rPr>
          <w:rFonts w:eastAsia="Calibri"/>
          <w:lang w:eastAsia="ar-SA"/>
        </w:rPr>
        <w:t xml:space="preserve"> порчу при транспортировке.</w:t>
      </w:r>
    </w:p>
    <w:p w14:paraId="74544FFD" w14:textId="77777777" w:rsidR="00347251" w:rsidRDefault="00131502">
      <w:pPr>
        <w:ind w:firstLine="709"/>
        <w:jc w:val="both"/>
      </w:pPr>
      <w:r>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618D8030" w14:textId="77777777" w:rsidR="00347251" w:rsidRDefault="00131502">
      <w:pPr>
        <w:numPr>
          <w:ilvl w:val="1"/>
          <w:numId w:val="3"/>
        </w:numPr>
        <w:ind w:left="0" w:firstLine="709"/>
        <w:contextualSpacing/>
        <w:jc w:val="both"/>
      </w:pPr>
      <w:r>
        <w:rPr>
          <w:rFonts w:eastAsia="Calibri"/>
          <w:lang w:eastAsia="ar-SA"/>
        </w:rPr>
        <w:t xml:space="preserve">Не позднее чем за 3 (три) рабочих дня до дня доставки Товара </w:t>
      </w:r>
      <w:r>
        <w:rPr>
          <w:rFonts w:eastAsia="Calibri"/>
          <w:lang w:eastAsia="ar-SA"/>
        </w:rPr>
        <w:t xml:space="preserve">Поставщик обязан согласовать с представителем Заказчика дату и время доставки Товара. </w:t>
      </w:r>
    </w:p>
    <w:p w14:paraId="0C7BA535" w14:textId="77777777" w:rsidR="00347251" w:rsidRDefault="00131502">
      <w:pPr>
        <w:numPr>
          <w:ilvl w:val="1"/>
          <w:numId w:val="3"/>
        </w:numPr>
        <w:tabs>
          <w:tab w:val="left" w:pos="709"/>
        </w:tabs>
        <w:ind w:left="0" w:firstLine="709"/>
        <w:contextualSpacing/>
        <w:jc w:val="both"/>
      </w:pPr>
      <w:r>
        <w:rPr>
          <w:rFonts w:eastAsia="Calibri"/>
          <w:lang w:eastAsia="ar-SA"/>
        </w:rPr>
        <w:t xml:space="preserve">В день поставки Поставщик одновременно с Товаром должен передать Заказчику сопроводительные документы, относящиеся к Товару, указанные в п.6.2 Контракта, </w:t>
      </w:r>
      <w:r>
        <w:rPr>
          <w:lang w:eastAsia="ar-SA"/>
        </w:rPr>
        <w:t>товарную наклад</w:t>
      </w:r>
      <w:r>
        <w:rPr>
          <w:lang w:eastAsia="ar-SA"/>
        </w:rPr>
        <w:t xml:space="preserve">ную Торг-12 </w:t>
      </w:r>
      <w:r>
        <w:rPr>
          <w:rFonts w:eastAsia="Calibri"/>
          <w:lang w:eastAsia="ar-SA"/>
        </w:rPr>
        <w:t>и (или) акт приема-передачи товара, счет, счет-фактуру (при наличии).</w:t>
      </w:r>
    </w:p>
    <w:p w14:paraId="7E7D87B7" w14:textId="77777777" w:rsidR="00347251" w:rsidRDefault="00131502">
      <w:pPr>
        <w:ind w:firstLine="709"/>
        <w:jc w:val="both"/>
      </w:pPr>
      <w:r>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30CC70CA" w14:textId="436F834F" w:rsidR="00347251" w:rsidRDefault="00131502">
      <w:pPr>
        <w:numPr>
          <w:ilvl w:val="1"/>
          <w:numId w:val="3"/>
        </w:numPr>
        <w:ind w:left="0" w:firstLine="709"/>
        <w:contextualSpacing/>
        <w:jc w:val="both"/>
      </w:pPr>
      <w:r>
        <w:rPr>
          <w:rFonts w:eastAsia="Calibri"/>
          <w:lang w:eastAsia="ar-SA"/>
        </w:rPr>
        <w:t xml:space="preserve">Срок поставки Товара: в течение 20 </w:t>
      </w:r>
      <w:r w:rsidR="00D2668A">
        <w:rPr>
          <w:rFonts w:eastAsia="Calibri"/>
          <w:lang w:eastAsia="ar-SA"/>
        </w:rPr>
        <w:t xml:space="preserve">календарных </w:t>
      </w:r>
      <w:r>
        <w:rPr>
          <w:rFonts w:eastAsia="Calibri"/>
          <w:lang w:eastAsia="ar-SA"/>
        </w:rPr>
        <w:t>дней с мо</w:t>
      </w:r>
      <w:r>
        <w:rPr>
          <w:rFonts w:eastAsia="Calibri"/>
          <w:lang w:eastAsia="ar-SA"/>
        </w:rPr>
        <w:t>мента заключения Контракта.</w:t>
      </w:r>
    </w:p>
    <w:p w14:paraId="2E0FD238" w14:textId="77777777" w:rsidR="00347251" w:rsidRDefault="00347251">
      <w:pPr>
        <w:jc w:val="center"/>
        <w:rPr>
          <w:rFonts w:eastAsia="Calibri"/>
          <w:b/>
          <w:lang w:eastAsia="ar-SA"/>
        </w:rPr>
      </w:pPr>
    </w:p>
    <w:p w14:paraId="30008A35" w14:textId="77777777" w:rsidR="00347251" w:rsidRDefault="00131502">
      <w:pPr>
        <w:widowControl w:val="0"/>
        <w:numPr>
          <w:ilvl w:val="0"/>
          <w:numId w:val="3"/>
        </w:numPr>
        <w:ind w:left="426" w:hanging="426"/>
        <w:contextualSpacing/>
        <w:jc w:val="center"/>
      </w:pPr>
      <w:r>
        <w:rPr>
          <w:rFonts w:eastAsia="Calibri"/>
          <w:b/>
          <w:lang w:eastAsia="ar-SA"/>
        </w:rPr>
        <w:t>Порядок сдачи и приемки поставляемого Товара</w:t>
      </w:r>
    </w:p>
    <w:p w14:paraId="124857D4" w14:textId="77777777" w:rsidR="00347251" w:rsidRDefault="00131502">
      <w:pPr>
        <w:numPr>
          <w:ilvl w:val="1"/>
          <w:numId w:val="3"/>
        </w:numPr>
        <w:ind w:left="0" w:firstLine="709"/>
        <w:contextualSpacing/>
        <w:jc w:val="both"/>
      </w:pPr>
      <w:r>
        <w:rPr>
          <w:rFonts w:eastAsia="Calibri"/>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w:t>
      </w:r>
      <w:r>
        <w:rPr>
          <w:rFonts w:eastAsia="Calibri"/>
        </w:rPr>
        <w:t>Заказчик вправе создать приемочную комиссию для проверки соответст</w:t>
      </w:r>
      <w:r>
        <w:rPr>
          <w:rFonts w:eastAsia="Calibri"/>
        </w:rPr>
        <w:t xml:space="preserve">вия Товара требованиям, установленным Контрактом. </w:t>
      </w:r>
    </w:p>
    <w:p w14:paraId="7C5E11FD" w14:textId="77777777" w:rsidR="00347251" w:rsidRDefault="00131502">
      <w:pPr>
        <w:widowControl w:val="0"/>
        <w:numPr>
          <w:ilvl w:val="1"/>
          <w:numId w:val="3"/>
        </w:numPr>
        <w:tabs>
          <w:tab w:val="left" w:pos="709"/>
        </w:tabs>
        <w:ind w:left="0" w:firstLine="851"/>
        <w:jc w:val="both"/>
      </w:pPr>
      <w:r>
        <w:rPr>
          <w:lang w:eastAsia="ar-SA"/>
        </w:rPr>
        <w:t>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качество Товара, указанны</w:t>
      </w:r>
      <w:r>
        <w:rPr>
          <w:lang w:eastAsia="ar-SA"/>
        </w:rPr>
        <w:t>х в п.6.2 Контракта и оформленных в соответствии с законодательством Российской Федерации, подписанной со стороны Поставщика товарной накладной Торг-12 и (или) УПД, акта приема-передачи</w:t>
      </w:r>
      <w:r>
        <w:rPr>
          <w:color w:val="000000" w:themeColor="text1"/>
          <w:lang w:eastAsia="ar-SA"/>
        </w:rPr>
        <w:t>.</w:t>
      </w:r>
      <w:r>
        <w:rPr>
          <w:lang w:eastAsia="ar-SA"/>
        </w:rPr>
        <w:t xml:space="preserve"> Заказчик осуществляет проверку целостности упаковки, вскрытие упаковки (в случае, если Товар поставляется в упаковке), осмотр Товара на предмет сколов, трещин, внешних повреждений. Приемка Товара производится </w:t>
      </w:r>
      <w:r>
        <w:rPr>
          <w:iCs/>
          <w:lang w:eastAsia="en-US"/>
        </w:rPr>
        <w:t>в течение 10 (десяти) рабочих дней с момента п</w:t>
      </w:r>
      <w:r>
        <w:rPr>
          <w:iCs/>
          <w:lang w:eastAsia="en-US"/>
        </w:rPr>
        <w:t>редоставления Поставщиком документов, указанных в п.3.5. Контракта</w:t>
      </w:r>
      <w:r>
        <w:rPr>
          <w:lang w:eastAsia="ar-SA"/>
        </w:rPr>
        <w:t>.</w:t>
      </w:r>
    </w:p>
    <w:p w14:paraId="3FE51D08" w14:textId="77777777" w:rsidR="00347251" w:rsidRDefault="00131502">
      <w:pPr>
        <w:widowControl w:val="0"/>
        <w:tabs>
          <w:tab w:val="left" w:pos="709"/>
        </w:tabs>
        <w:ind w:firstLine="851"/>
        <w:jc w:val="both"/>
        <w:rPr>
          <w:lang w:eastAsia="ar-SA"/>
        </w:rPr>
      </w:pPr>
      <w:r>
        <w:rPr>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w:t>
      </w:r>
      <w:r>
        <w:rPr>
          <w:lang w:eastAsia="ar-SA"/>
        </w:rPr>
        <w:t>ии (Приложении № 1, Приложение № 2) к настоящему Контракту. Одновременно проверяется соответствие наименования, ассортимента и комплектности Товара.</w:t>
      </w:r>
    </w:p>
    <w:p w14:paraId="53979B24" w14:textId="77777777" w:rsidR="00347251" w:rsidRDefault="00131502">
      <w:pPr>
        <w:shd w:val="clear" w:color="auto" w:fill="FFFFFF"/>
        <w:ind w:firstLine="851"/>
        <w:jc w:val="both"/>
      </w:pPr>
      <w:r>
        <w:t>Оформление документов о приемке Товара осуществляется после предоставления Поставщиком обеспечения гарантий</w:t>
      </w:r>
      <w:r>
        <w:t>ных обязательств, в случае установления Заказчиком требований об обеспечении таких обязательств.</w:t>
      </w:r>
    </w:p>
    <w:p w14:paraId="7A2788BE" w14:textId="77777777" w:rsidR="00347251" w:rsidRDefault="00131502">
      <w:pPr>
        <w:widowControl w:val="0"/>
        <w:tabs>
          <w:tab w:val="left" w:pos="709"/>
        </w:tabs>
        <w:ind w:firstLine="851"/>
        <w:jc w:val="both"/>
        <w:rPr>
          <w:lang w:eastAsia="ar-SA"/>
        </w:rPr>
      </w:pPr>
      <w:r>
        <w:rPr>
          <w:lang w:eastAsia="ar-SA"/>
        </w:rPr>
        <w:t xml:space="preserve">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w:t>
      </w:r>
      <w:r>
        <w:rPr>
          <w:lang w:eastAsia="ar-SA"/>
        </w:rPr>
        <w:t>Товар (часть Товара), качество которого не соответствует требованиям Контракта, результаты такой проверки распространяются на всю поставку.</w:t>
      </w:r>
    </w:p>
    <w:p w14:paraId="59B5EAF7" w14:textId="77777777" w:rsidR="00347251" w:rsidRDefault="00131502">
      <w:pPr>
        <w:pStyle w:val="aff0"/>
        <w:widowControl w:val="0"/>
        <w:numPr>
          <w:ilvl w:val="1"/>
          <w:numId w:val="3"/>
        </w:numPr>
        <w:tabs>
          <w:tab w:val="left" w:pos="709"/>
        </w:tabs>
        <w:spacing w:line="240" w:lineRule="auto"/>
        <w:ind w:left="0" w:firstLine="851"/>
        <w:jc w:val="both"/>
        <w:rPr>
          <w:rFonts w:ascii="Times New Roman" w:hAnsi="Times New Roman" w:cs="Times New Roman"/>
          <w:i w:val="0"/>
          <w:iCs w:val="0"/>
          <w:color w:val="auto"/>
          <w:sz w:val="24"/>
          <w:szCs w:val="24"/>
          <w:lang w:eastAsia="ru-RU"/>
        </w:rPr>
      </w:pPr>
      <w:bookmarkStart w:id="1" w:name="_Hlk210315720"/>
      <w:r>
        <w:rPr>
          <w:rFonts w:ascii="Times New Roman" w:hAnsi="Times New Roman" w:cs="Times New Roman"/>
          <w:i w:val="0"/>
          <w:iCs w:val="0"/>
          <w:color w:val="auto"/>
          <w:sz w:val="24"/>
          <w:szCs w:val="24"/>
          <w:lang w:eastAsia="ru-RU"/>
        </w:rPr>
        <w:t xml:space="preserve">По факту приемки товара Заказчик подписывает товарную накладную и/или УПД и формирует акт приемки ТРУ по форме ОКУД </w:t>
      </w:r>
      <w:r>
        <w:rPr>
          <w:rFonts w:ascii="Times New Roman" w:hAnsi="Times New Roman" w:cs="Times New Roman"/>
          <w:i w:val="0"/>
          <w:iCs w:val="0"/>
          <w:color w:val="auto"/>
          <w:sz w:val="24"/>
          <w:szCs w:val="24"/>
          <w:lang w:eastAsia="ru-RU"/>
        </w:rPr>
        <w:t xml:space="preserve">0510452, оформленные в соответствии с законодательством и содержащие ссылку на Контракт (номер, дата), подтверждающие факт и срок передачи Товара. </w:t>
      </w:r>
    </w:p>
    <w:p w14:paraId="3303EF01" w14:textId="77777777" w:rsidR="00347251" w:rsidRDefault="00131502">
      <w:pPr>
        <w:pStyle w:val="aff0"/>
        <w:widowControl w:val="0"/>
        <w:tabs>
          <w:tab w:val="left" w:pos="709"/>
        </w:tabs>
        <w:spacing w:after="0" w:line="240" w:lineRule="auto"/>
        <w:ind w:left="0" w:firstLine="851"/>
        <w:jc w:val="both"/>
        <w:rPr>
          <w:rFonts w:ascii="Times New Roman" w:hAnsi="Times New Roman" w:cs="Times New Roman"/>
          <w:i w:val="0"/>
          <w:iCs w:val="0"/>
          <w:color w:val="auto"/>
          <w:sz w:val="24"/>
          <w:szCs w:val="24"/>
          <w:lang w:eastAsia="ru-RU"/>
        </w:rPr>
      </w:pPr>
      <w:r>
        <w:rPr>
          <w:rFonts w:ascii="Times New Roman" w:hAnsi="Times New Roman" w:cs="Times New Roman"/>
          <w:i w:val="0"/>
          <w:iCs w:val="0"/>
          <w:color w:val="auto"/>
          <w:sz w:val="24"/>
          <w:szCs w:val="24"/>
          <w:lang w:eastAsia="ru-RU"/>
        </w:rPr>
        <w:lastRenderedPageBreak/>
        <w:t>При наличии технической возможности у обеих сторон акт приемки ТРУ по форме ОКУД 0510452 подписывается элект</w:t>
      </w:r>
      <w:r>
        <w:rPr>
          <w:rFonts w:ascii="Times New Roman" w:hAnsi="Times New Roman" w:cs="Times New Roman"/>
          <w:i w:val="0"/>
          <w:iCs w:val="0"/>
          <w:color w:val="auto"/>
          <w:sz w:val="24"/>
          <w:szCs w:val="24"/>
          <w:lang w:eastAsia="ru-RU"/>
        </w:rPr>
        <w:t xml:space="preserve">ронно. </w:t>
      </w:r>
    </w:p>
    <w:p w14:paraId="38F4DB12" w14:textId="77777777" w:rsidR="00347251" w:rsidRDefault="00131502">
      <w:pPr>
        <w:widowControl w:val="0"/>
        <w:jc w:val="both"/>
      </w:pPr>
      <w:r>
        <w:t>При отсутствии технической возможности подписания акта приемки ТРУ по форме ОКУД 0510452электронно, акт подписывается Заказчиком и Поставщиком на бумажном носителе.</w:t>
      </w:r>
    </w:p>
    <w:p w14:paraId="248515FC" w14:textId="77777777" w:rsidR="00347251" w:rsidRDefault="00131502">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При приемке Товара без участия Поставщика </w:t>
      </w:r>
      <w:r>
        <w:rPr>
          <w:rFonts w:ascii="Times New Roman" w:hAnsi="Times New Roman" w:cs="Times New Roman"/>
          <w:bCs/>
          <w:sz w:val="24"/>
          <w:szCs w:val="24"/>
        </w:rPr>
        <w:t xml:space="preserve">акт </w:t>
      </w:r>
      <w:r>
        <w:rPr>
          <w:rFonts w:ascii="Times New Roman" w:hAnsi="Times New Roman" w:cs="Times New Roman"/>
          <w:sz w:val="24"/>
          <w:szCs w:val="24"/>
        </w:rPr>
        <w:t xml:space="preserve">приемки ТРУ по форме ОКУД 0510452 </w:t>
      </w:r>
      <w:r>
        <w:rPr>
          <w:rFonts w:ascii="Times New Roman" w:hAnsi="Times New Roman" w:cs="Times New Roman"/>
          <w:bCs/>
          <w:sz w:val="24"/>
          <w:szCs w:val="24"/>
        </w:rPr>
        <w:t xml:space="preserve">подписывается Заказчиком </w:t>
      </w:r>
      <w:r>
        <w:rPr>
          <w:rFonts w:ascii="Times New Roman" w:hAnsi="Times New Roman" w:cs="Times New Roman"/>
          <w:sz w:val="24"/>
          <w:szCs w:val="24"/>
        </w:rPr>
        <w:t>в одностороннем порядке на бумажном носителе, скан-копия направляется в адрес Поставщика.</w:t>
      </w:r>
    </w:p>
    <w:p w14:paraId="20A93339" w14:textId="77777777" w:rsidR="00347251" w:rsidRDefault="00131502">
      <w:pPr>
        <w:pStyle w:val="ConsPlusNormal"/>
        <w:jc w:val="both"/>
        <w:rPr>
          <w:rFonts w:ascii="Times New Roman" w:hAnsi="Times New Roman" w:cs="Times New Roman"/>
          <w:sz w:val="24"/>
          <w:szCs w:val="24"/>
        </w:rPr>
      </w:pPr>
      <w:r>
        <w:rPr>
          <w:rFonts w:ascii="Times New Roman" w:hAnsi="Times New Roman" w:cs="Times New Roman"/>
          <w:sz w:val="24"/>
          <w:szCs w:val="24"/>
        </w:rPr>
        <w:t>Товар считается переданным Поставщиком Заказчику в том случае, если по результатам приемки нет претензий и расхождений.</w:t>
      </w:r>
    </w:p>
    <w:p w14:paraId="161EE0E9" w14:textId="77777777" w:rsidR="00347251" w:rsidRDefault="00131502">
      <w:pPr>
        <w:pStyle w:val="ConsPlusNormal"/>
        <w:jc w:val="both"/>
        <w:rPr>
          <w:rFonts w:ascii="Times New Roman" w:hAnsi="Times New Roman" w:cs="Times New Roman"/>
          <w:sz w:val="24"/>
          <w:szCs w:val="24"/>
        </w:rPr>
      </w:pPr>
      <w:r>
        <w:rPr>
          <w:rFonts w:ascii="Times New Roman" w:hAnsi="Times New Roman" w:cs="Times New Roman"/>
          <w:bCs/>
          <w:sz w:val="24"/>
          <w:szCs w:val="24"/>
        </w:rPr>
        <w:t xml:space="preserve">Акт </w:t>
      </w:r>
      <w:r>
        <w:rPr>
          <w:rFonts w:ascii="Times New Roman" w:hAnsi="Times New Roman" w:cs="Times New Roman"/>
          <w:sz w:val="24"/>
          <w:szCs w:val="24"/>
        </w:rPr>
        <w:t>приемки ТРУ по фо</w:t>
      </w:r>
      <w:r>
        <w:rPr>
          <w:rFonts w:ascii="Times New Roman" w:hAnsi="Times New Roman" w:cs="Times New Roman"/>
          <w:sz w:val="24"/>
          <w:szCs w:val="24"/>
        </w:rPr>
        <w:t>рме ОКУД 0510452, после его подписания, утверждается Заказчиком в целях подтверждения возникновения у Заказчика обязанности оплатить товары.</w:t>
      </w:r>
    </w:p>
    <w:p w14:paraId="39A6FDE5" w14:textId="77777777" w:rsidR="00347251" w:rsidRDefault="00131502">
      <w:pPr>
        <w:numPr>
          <w:ilvl w:val="1"/>
          <w:numId w:val="3"/>
        </w:numPr>
        <w:ind w:left="0" w:firstLine="851"/>
        <w:contextualSpacing/>
        <w:jc w:val="both"/>
      </w:pPr>
      <w:r>
        <w:rPr>
          <w:rFonts w:eastAsia="Calibri"/>
          <w:lang w:eastAsia="ar-SA"/>
        </w:rPr>
        <w:t>Отказ от приемки Товара оформляется двусторонним актом с перечнем недостатков, условиями и сроками их устранения. П</w:t>
      </w:r>
      <w:r>
        <w:rPr>
          <w:rFonts w:eastAsia="Calibri"/>
          <w:lang w:eastAsia="ar-SA"/>
        </w:rPr>
        <w:t>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56671D52" w14:textId="77777777" w:rsidR="00347251" w:rsidRDefault="00131502">
      <w:pPr>
        <w:ind w:firstLine="851"/>
        <w:jc w:val="both"/>
      </w:pPr>
      <w:r>
        <w:rPr>
          <w:rFonts w:eastAsia="Calibri"/>
          <w:lang w:eastAsia="ar-SA"/>
        </w:rPr>
        <w:t>Товар должен быть поставлен полностью. Заказчик вправе отказаться от при</w:t>
      </w:r>
      <w:r>
        <w:rPr>
          <w:rFonts w:eastAsia="Calibri"/>
          <w:lang w:eastAsia="ar-SA"/>
        </w:rPr>
        <w:t>емки части Товара.</w:t>
      </w:r>
    </w:p>
    <w:p w14:paraId="4CDCB88B" w14:textId="77777777" w:rsidR="00347251" w:rsidRDefault="00131502">
      <w:pPr>
        <w:numPr>
          <w:ilvl w:val="1"/>
          <w:numId w:val="3"/>
        </w:numPr>
        <w:tabs>
          <w:tab w:val="left" w:pos="709"/>
          <w:tab w:val="left" w:pos="1134"/>
        </w:tabs>
        <w:ind w:left="0" w:firstLine="851"/>
        <w:contextualSpacing/>
        <w:jc w:val="both"/>
      </w:pPr>
      <w:r>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4AA07999" w14:textId="77777777" w:rsidR="00347251" w:rsidRDefault="00131502">
      <w:pPr>
        <w:ind w:firstLine="851"/>
        <w:jc w:val="both"/>
      </w:pPr>
      <w:r>
        <w:rPr>
          <w:rFonts w:eastAsia="Calibri"/>
          <w:lang w:eastAsia="ar-SA"/>
        </w:rPr>
        <w:t xml:space="preserve">При выявлении несоответствия наименований, количества и качества Товара Заказчик в течение 2 (двух) рабочих дней с момента </w:t>
      </w:r>
      <w:r>
        <w:rPr>
          <w:rFonts w:eastAsia="Calibri"/>
          <w:lang w:eastAsia="ar-SA"/>
        </w:rPr>
        <w:t>такого выявления направляет Поставщику письменное уведомление (претензию) о необходимости замены или допоставки Товара.</w:t>
      </w:r>
    </w:p>
    <w:p w14:paraId="0965B8E7" w14:textId="77777777" w:rsidR="00347251" w:rsidRDefault="00131502">
      <w:pPr>
        <w:widowControl w:val="0"/>
        <w:numPr>
          <w:ilvl w:val="1"/>
          <w:numId w:val="3"/>
        </w:numPr>
        <w:ind w:left="0" w:firstLine="851"/>
        <w:contextualSpacing/>
        <w:jc w:val="both"/>
      </w:pPr>
      <w:r>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w:t>
      </w:r>
      <w:r>
        <w:rPr>
          <w:rFonts w:eastAsia="Calibri"/>
          <w:lang w:eastAsia="ar-SA"/>
        </w:rPr>
        <w:t xml:space="preserve">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1E7332FD" w14:textId="77777777" w:rsidR="00347251" w:rsidRDefault="00131502">
      <w:pPr>
        <w:widowControl w:val="0"/>
        <w:ind w:firstLine="851"/>
        <w:jc w:val="both"/>
      </w:pPr>
      <w:r>
        <w:rPr>
          <w:rFonts w:eastAsia="Calibri"/>
          <w:lang w:eastAsia="ar-SA"/>
        </w:rPr>
        <w:t>В случае если Поставщик</w:t>
      </w:r>
      <w:r>
        <w:rPr>
          <w:rFonts w:eastAsia="Calibri"/>
          <w:lang w:eastAsia="ar-SA"/>
        </w:rPr>
        <w:t xml:space="preserve">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w:t>
      </w:r>
      <w:r>
        <w:rPr>
          <w:rFonts w:eastAsia="Calibri"/>
          <w:lang w:eastAsia="ar-SA"/>
        </w:rPr>
        <w:t>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w:t>
      </w:r>
      <w:r>
        <w:rPr>
          <w:rFonts w:eastAsia="Calibri"/>
          <w:lang w:eastAsia="ar-SA"/>
        </w:rPr>
        <w:t>ставщиком.</w:t>
      </w:r>
    </w:p>
    <w:p w14:paraId="4477C8CF" w14:textId="77777777" w:rsidR="00347251" w:rsidRDefault="00131502">
      <w:pPr>
        <w:widowControl w:val="0"/>
        <w:numPr>
          <w:ilvl w:val="1"/>
          <w:numId w:val="3"/>
        </w:numPr>
        <w:ind w:left="0" w:firstLine="709"/>
        <w:contextualSpacing/>
        <w:jc w:val="both"/>
      </w:pPr>
      <w:bookmarkStart w:id="2" w:name="Par119"/>
      <w:bookmarkEnd w:id="2"/>
      <w:r>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425F902E" w14:textId="77777777" w:rsidR="00347251" w:rsidRDefault="00131502">
      <w:pPr>
        <w:widowControl w:val="0"/>
        <w:numPr>
          <w:ilvl w:val="1"/>
          <w:numId w:val="3"/>
        </w:numPr>
        <w:ind w:left="0" w:firstLine="709"/>
        <w:contextualSpacing/>
        <w:jc w:val="both"/>
      </w:pPr>
      <w:r>
        <w:rPr>
          <w:rFonts w:eastAsia="Calibri"/>
          <w:lang w:eastAsia="ar-SA"/>
        </w:rPr>
        <w:t>Претензии по скрытым дефектам могут быть заявле</w:t>
      </w:r>
      <w:r>
        <w:rPr>
          <w:rFonts w:eastAsia="Calibri"/>
          <w:lang w:eastAsia="ar-SA"/>
        </w:rPr>
        <w:t>ны Заказчиком в течение всего срока годности (срока полезного использования) Товара.</w:t>
      </w:r>
    </w:p>
    <w:p w14:paraId="672B0C86" w14:textId="77777777" w:rsidR="00347251" w:rsidRDefault="00131502">
      <w:pPr>
        <w:widowControl w:val="0"/>
        <w:numPr>
          <w:ilvl w:val="1"/>
          <w:numId w:val="3"/>
        </w:numPr>
        <w:ind w:left="0" w:firstLine="709"/>
        <w:contextualSpacing/>
        <w:jc w:val="both"/>
      </w:pPr>
      <w:r>
        <w:rPr>
          <w:lang w:eastAsia="ar-SA"/>
        </w:rPr>
        <w:t xml:space="preserve">Для проверки </w:t>
      </w:r>
      <w:r>
        <w:rPr>
          <w:rFonts w:eastAsia="Calibri"/>
          <w:lang w:eastAsia="ar-SA"/>
        </w:rPr>
        <w:t>соответствия качества поставленного Товара требованиям, установленным Контрактом и приложениями к нему</w:t>
      </w:r>
      <w:r>
        <w:rPr>
          <w:lang w:eastAsia="ar-SA"/>
        </w:rPr>
        <w:t xml:space="preserve">, Заказчик проводит экспертизу. Экспертиза результатов </w:t>
      </w:r>
      <w:r>
        <w:rPr>
          <w:lang w:eastAsia="ar-SA"/>
        </w:rPr>
        <w:t>может проводиться Заказчиком своими силами или к ее проведению могут привлекаться эксперты, экспертные организации.</w:t>
      </w:r>
    </w:p>
    <w:p w14:paraId="798C6C62" w14:textId="77777777" w:rsidR="00347251" w:rsidRDefault="00131502">
      <w:pPr>
        <w:widowControl w:val="0"/>
        <w:numPr>
          <w:ilvl w:val="1"/>
          <w:numId w:val="3"/>
        </w:numPr>
        <w:ind w:left="0" w:firstLine="709"/>
        <w:contextualSpacing/>
        <w:jc w:val="both"/>
        <w:rPr>
          <w:color w:val="auto"/>
        </w:rPr>
      </w:pPr>
      <w:r>
        <w:rPr>
          <w:rFonts w:eastAsia="Calibri"/>
          <w:color w:val="auto"/>
          <w:lang w:eastAsia="ar-SA"/>
        </w:rPr>
        <w:t>При отсутствии у Заказчика претензий по количеству и качеству поставленного Товара Заказчик в течение 2 (двух) рабочих дней со дня завершени</w:t>
      </w:r>
      <w:r>
        <w:rPr>
          <w:rFonts w:eastAsia="Calibri"/>
          <w:color w:val="auto"/>
          <w:lang w:eastAsia="ar-SA"/>
        </w:rPr>
        <w:t xml:space="preserve">я срока приемки Товара, указанного в п. 4.2 Контракта, подписывает товарную накладную Торг-12 и (или) УПД, акт приема-передачи товара, оформленные в соответствии с законодательством и содержащие ссылку на Контракт (номер, дата), подтверждающие факт и срок </w:t>
      </w:r>
      <w:r>
        <w:rPr>
          <w:rFonts w:eastAsia="Calibri"/>
          <w:color w:val="auto"/>
          <w:lang w:eastAsia="ar-SA"/>
        </w:rPr>
        <w:t xml:space="preserve">передачи Товара, счет-фактуру (при наличии). После этого Товар считается переданным Поставщиком Заказчику. </w:t>
      </w:r>
    </w:p>
    <w:p w14:paraId="1B26E789" w14:textId="77777777" w:rsidR="00347251" w:rsidRDefault="00131502">
      <w:pPr>
        <w:numPr>
          <w:ilvl w:val="1"/>
          <w:numId w:val="3"/>
        </w:numPr>
        <w:ind w:left="0" w:firstLine="709"/>
        <w:contextualSpacing/>
        <w:jc w:val="both"/>
      </w:pPr>
      <w:r>
        <w:rPr>
          <w:rFonts w:eastAsia="Calibri"/>
          <w:lang w:eastAsia="ar-SA"/>
        </w:rPr>
        <w:t>Все расходы, связанные с возвратом фальсифицированных и бракованных Товаров, осуществляются за счет Поставщика.</w:t>
      </w:r>
    </w:p>
    <w:p w14:paraId="3E8D3708" w14:textId="77777777" w:rsidR="00347251" w:rsidRDefault="00131502">
      <w:pPr>
        <w:numPr>
          <w:ilvl w:val="1"/>
          <w:numId w:val="3"/>
        </w:numPr>
        <w:tabs>
          <w:tab w:val="left" w:pos="0"/>
          <w:tab w:val="left" w:pos="709"/>
        </w:tabs>
        <w:ind w:left="0" w:firstLine="709"/>
        <w:contextualSpacing/>
        <w:jc w:val="both"/>
      </w:pPr>
      <w:r>
        <w:rPr>
          <w:rFonts w:eastAsia="Calibri"/>
          <w:lang w:eastAsia="ar-SA"/>
        </w:rPr>
        <w:t xml:space="preserve">Риск случайной гибели и случайного </w:t>
      </w:r>
      <w:r>
        <w:rPr>
          <w:rFonts w:eastAsia="Calibri"/>
          <w:lang w:eastAsia="ar-SA"/>
        </w:rPr>
        <w:t>повреждения Товара, а также право собственности на Товар переходит от Поставщика к Заказчику в момент передачи Товара согласно п. 4.9 Контракта.</w:t>
      </w:r>
    </w:p>
    <w:p w14:paraId="4A84F397" w14:textId="77777777" w:rsidR="00347251" w:rsidRDefault="00347251">
      <w:pPr>
        <w:tabs>
          <w:tab w:val="left" w:pos="0"/>
          <w:tab w:val="left" w:pos="709"/>
        </w:tabs>
        <w:contextualSpacing/>
        <w:jc w:val="both"/>
        <w:rPr>
          <w:rFonts w:eastAsia="Calibri"/>
          <w:lang w:eastAsia="ar-SA"/>
        </w:rPr>
      </w:pPr>
    </w:p>
    <w:bookmarkEnd w:id="1"/>
    <w:p w14:paraId="6981BED8" w14:textId="77777777" w:rsidR="00347251" w:rsidRDefault="00131502">
      <w:pPr>
        <w:widowControl w:val="0"/>
        <w:numPr>
          <w:ilvl w:val="0"/>
          <w:numId w:val="3"/>
        </w:numPr>
        <w:ind w:left="426" w:hanging="426"/>
        <w:contextualSpacing/>
        <w:jc w:val="center"/>
      </w:pPr>
      <w:r>
        <w:rPr>
          <w:rFonts w:eastAsia="Calibri"/>
          <w:b/>
          <w:lang w:eastAsia="ar-SA"/>
        </w:rPr>
        <w:t>Права и обязанности Сторон</w:t>
      </w:r>
    </w:p>
    <w:p w14:paraId="181053CA" w14:textId="77777777" w:rsidR="00347251" w:rsidRDefault="00131502">
      <w:pPr>
        <w:widowControl w:val="0"/>
        <w:numPr>
          <w:ilvl w:val="1"/>
          <w:numId w:val="3"/>
        </w:numPr>
        <w:ind w:left="0" w:firstLine="709"/>
        <w:contextualSpacing/>
        <w:jc w:val="both"/>
      </w:pPr>
      <w:r>
        <w:rPr>
          <w:rFonts w:eastAsia="Calibri"/>
          <w:lang w:eastAsia="ar-SA"/>
        </w:rPr>
        <w:t>Заказчик вправе:</w:t>
      </w:r>
    </w:p>
    <w:p w14:paraId="456B2C5F" w14:textId="77777777" w:rsidR="00347251" w:rsidRDefault="00131502">
      <w:pPr>
        <w:widowControl w:val="0"/>
        <w:numPr>
          <w:ilvl w:val="2"/>
          <w:numId w:val="3"/>
        </w:numPr>
        <w:ind w:left="0" w:firstLine="709"/>
        <w:contextualSpacing/>
        <w:jc w:val="both"/>
      </w:pPr>
      <w:r>
        <w:rPr>
          <w:rFonts w:eastAsia="Calibri"/>
          <w:lang w:eastAsia="ar-SA"/>
        </w:rPr>
        <w:t>Требовать от Поставщика надлежащего исполнения обязательств в соо</w:t>
      </w:r>
      <w:r>
        <w:rPr>
          <w:rFonts w:eastAsia="Calibri"/>
          <w:lang w:eastAsia="ar-SA"/>
        </w:rPr>
        <w:t>тветствии с Контрактом, а также требовать своевременного устранения выявленных недостатков.</w:t>
      </w:r>
    </w:p>
    <w:p w14:paraId="3B9216FF" w14:textId="77777777" w:rsidR="00347251" w:rsidRDefault="00131502">
      <w:pPr>
        <w:widowControl w:val="0"/>
        <w:numPr>
          <w:ilvl w:val="2"/>
          <w:numId w:val="3"/>
        </w:numPr>
        <w:tabs>
          <w:tab w:val="left" w:pos="709"/>
        </w:tabs>
        <w:ind w:left="0" w:firstLine="709"/>
        <w:contextualSpacing/>
        <w:jc w:val="both"/>
      </w:pPr>
      <w:r>
        <w:rPr>
          <w:rFonts w:eastAsia="Calibri"/>
          <w:lang w:eastAsia="ar-SA"/>
        </w:rPr>
        <w:t>Требовать от Поставщика представления надлежащим образом оформленных документов, указанных в п. 3.5. Контракта.</w:t>
      </w:r>
    </w:p>
    <w:p w14:paraId="6E891059" w14:textId="77777777" w:rsidR="00347251" w:rsidRDefault="00131502">
      <w:pPr>
        <w:widowControl w:val="0"/>
        <w:numPr>
          <w:ilvl w:val="2"/>
          <w:numId w:val="3"/>
        </w:numPr>
        <w:tabs>
          <w:tab w:val="left" w:pos="709"/>
        </w:tabs>
        <w:ind w:left="0" w:firstLine="709"/>
        <w:contextualSpacing/>
        <w:jc w:val="both"/>
      </w:pPr>
      <w:r>
        <w:rPr>
          <w:rFonts w:eastAsia="Calibri"/>
          <w:lang w:eastAsia="ar-SA"/>
        </w:rPr>
        <w:t>В случае досрочного исполнения Поставщиком обязатель</w:t>
      </w:r>
      <w:r>
        <w:rPr>
          <w:rFonts w:eastAsia="Calibri"/>
          <w:lang w:eastAsia="ar-SA"/>
        </w:rPr>
        <w:t>ств по Контракту принять и оплатить Товар в соответствии с установленным в Контракте порядком.</w:t>
      </w:r>
    </w:p>
    <w:p w14:paraId="1B450CC3" w14:textId="77777777" w:rsidR="00347251" w:rsidRDefault="00131502">
      <w:pPr>
        <w:widowControl w:val="0"/>
        <w:numPr>
          <w:ilvl w:val="2"/>
          <w:numId w:val="3"/>
        </w:numPr>
        <w:ind w:left="0" w:firstLine="709"/>
        <w:contextualSpacing/>
        <w:jc w:val="both"/>
      </w:pPr>
      <w:r>
        <w:rPr>
          <w:rFonts w:eastAsia="Calibri"/>
          <w:lang w:eastAsia="ar-SA"/>
        </w:rPr>
        <w:t>Запрашивать у Поставщика информацию о ходе исполнения обязательств по Контракту.</w:t>
      </w:r>
    </w:p>
    <w:p w14:paraId="43075401" w14:textId="77777777" w:rsidR="00347251" w:rsidRDefault="00131502">
      <w:pPr>
        <w:numPr>
          <w:ilvl w:val="2"/>
          <w:numId w:val="3"/>
        </w:numPr>
        <w:tabs>
          <w:tab w:val="left" w:pos="540"/>
        </w:tabs>
        <w:ind w:left="0" w:firstLine="709"/>
        <w:contextualSpacing/>
        <w:jc w:val="both"/>
      </w:pPr>
      <w:r>
        <w:rPr>
          <w:rFonts w:eastAsia="Calibri"/>
          <w:lang w:eastAsia="ar-SA"/>
        </w:rPr>
        <w:t>Осуществлять контроль и надзор за качеством, порядком и сроками поставки Товара,</w:t>
      </w:r>
      <w:r>
        <w:rPr>
          <w:rFonts w:eastAsia="Calibri"/>
          <w:lang w:eastAsia="ar-SA"/>
        </w:rPr>
        <w:t xml:space="preserve"> давать указания о способе поставки Товара, не вмешиваясь при этом в оперативно-хозяйственную деятельность Поставщика</w:t>
      </w:r>
      <w:r>
        <w:rPr>
          <w:rFonts w:eastAsia="Calibri"/>
          <w:spacing w:val="1"/>
          <w:lang w:eastAsia="ar-SA"/>
        </w:rPr>
        <w:t xml:space="preserve">. </w:t>
      </w:r>
    </w:p>
    <w:p w14:paraId="0B2E88ED" w14:textId="77777777" w:rsidR="00347251" w:rsidRDefault="00131502">
      <w:pPr>
        <w:numPr>
          <w:ilvl w:val="2"/>
          <w:numId w:val="3"/>
        </w:numPr>
        <w:ind w:left="0" w:firstLine="709"/>
        <w:contextualSpacing/>
        <w:jc w:val="both"/>
      </w:pPr>
      <w:r>
        <w:rPr>
          <w:rFonts w:eastAsia="Calibri"/>
          <w:spacing w:val="1"/>
          <w:lang w:eastAsia="ar-SA"/>
        </w:rPr>
        <w:t xml:space="preserve">Отказаться от приемки Товара в случаях, предусмотренных Контрактом и законодательством Российской Федерации, в том числе в случае </w:t>
      </w:r>
      <w:r>
        <w:rPr>
          <w:rFonts w:eastAsia="Calibri"/>
          <w:spacing w:val="1"/>
          <w:lang w:eastAsia="ar-SA"/>
        </w:rPr>
        <w:t>обнаружения неустранимых недостатков.</w:t>
      </w:r>
    </w:p>
    <w:p w14:paraId="1347A86B" w14:textId="77777777" w:rsidR="00347251" w:rsidRDefault="00131502">
      <w:pPr>
        <w:numPr>
          <w:ilvl w:val="2"/>
          <w:numId w:val="3"/>
        </w:numPr>
        <w:ind w:left="0" w:firstLine="709"/>
        <w:contextualSpacing/>
        <w:jc w:val="both"/>
      </w:pPr>
      <w:r>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Pr>
          <w:rFonts w:eastAsia="Calibri"/>
          <w:lang w:eastAsia="ar-SA"/>
        </w:rPr>
        <w:t>о контрактной системе</w:t>
      </w:r>
      <w:r>
        <w:rPr>
          <w:rFonts w:eastAsia="Calibri"/>
          <w:spacing w:val="1"/>
          <w:lang w:eastAsia="ar-SA"/>
        </w:rPr>
        <w:t>.</w:t>
      </w:r>
    </w:p>
    <w:p w14:paraId="3F14CCD0" w14:textId="77777777" w:rsidR="00347251" w:rsidRDefault="00131502">
      <w:pPr>
        <w:widowControl w:val="0"/>
        <w:numPr>
          <w:ilvl w:val="2"/>
          <w:numId w:val="3"/>
        </w:numPr>
        <w:ind w:left="0" w:firstLine="709"/>
        <w:contextualSpacing/>
        <w:jc w:val="both"/>
      </w:pPr>
      <w:r>
        <w:rPr>
          <w:rFonts w:eastAsia="Calibri"/>
          <w:lang w:eastAsia="ar-SA"/>
        </w:rPr>
        <w:t>Пользоваться иными правами, установленными Контрактом и законодательством Российской Федерации</w:t>
      </w:r>
      <w:r>
        <w:rPr>
          <w:rFonts w:eastAsia="Calibri"/>
          <w:lang w:eastAsia="ar-SA"/>
        </w:rPr>
        <w:t>.</w:t>
      </w:r>
    </w:p>
    <w:p w14:paraId="1C022D64" w14:textId="77777777" w:rsidR="00347251" w:rsidRDefault="00131502">
      <w:pPr>
        <w:widowControl w:val="0"/>
        <w:numPr>
          <w:ilvl w:val="1"/>
          <w:numId w:val="3"/>
        </w:numPr>
        <w:ind w:left="0" w:firstLine="709"/>
        <w:contextualSpacing/>
        <w:jc w:val="both"/>
      </w:pPr>
      <w:r>
        <w:rPr>
          <w:rFonts w:eastAsia="Calibri"/>
          <w:lang w:eastAsia="ar-SA"/>
        </w:rPr>
        <w:t>Заказчик обязан:</w:t>
      </w:r>
    </w:p>
    <w:p w14:paraId="1A942966" w14:textId="77777777" w:rsidR="00347251" w:rsidRDefault="00131502">
      <w:pPr>
        <w:widowControl w:val="0"/>
        <w:numPr>
          <w:ilvl w:val="2"/>
          <w:numId w:val="3"/>
        </w:numPr>
        <w:ind w:left="0" w:firstLine="709"/>
        <w:contextualSpacing/>
        <w:jc w:val="both"/>
      </w:pPr>
      <w:r>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41050040" w14:textId="77777777" w:rsidR="00347251" w:rsidRDefault="00131502">
      <w:pPr>
        <w:numPr>
          <w:ilvl w:val="2"/>
          <w:numId w:val="3"/>
        </w:numPr>
        <w:shd w:val="clear" w:color="auto" w:fill="FFFFFF"/>
        <w:tabs>
          <w:tab w:val="left" w:pos="540"/>
        </w:tabs>
        <w:ind w:left="0" w:firstLine="709"/>
        <w:contextualSpacing/>
        <w:jc w:val="both"/>
      </w:pPr>
      <w:r>
        <w:rPr>
          <w:rFonts w:eastAsia="Calibri"/>
          <w:lang w:eastAsia="ar-SA"/>
        </w:rPr>
        <w:t>Сообщать в письменной форме Поставщику о недостатках, обнаруженных в ходе исполнения Ко</w:t>
      </w:r>
      <w:r>
        <w:rPr>
          <w:rFonts w:eastAsia="Calibri"/>
          <w:lang w:eastAsia="ar-SA"/>
        </w:rPr>
        <w:t>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w:t>
      </w:r>
      <w:r>
        <w:rPr>
          <w:rFonts w:eastAsia="Calibri"/>
          <w:lang w:eastAsia="ar-SA"/>
        </w:rPr>
        <w:t>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77E77B0D" w14:textId="77777777" w:rsidR="00347251" w:rsidRDefault="00131502">
      <w:pPr>
        <w:numPr>
          <w:ilvl w:val="2"/>
          <w:numId w:val="3"/>
        </w:numPr>
        <w:shd w:val="clear" w:color="auto" w:fill="FFFFFF"/>
        <w:tabs>
          <w:tab w:val="left" w:pos="540"/>
        </w:tabs>
        <w:ind w:left="0" w:firstLine="709"/>
        <w:contextualSpacing/>
        <w:jc w:val="both"/>
      </w:pPr>
      <w:r>
        <w:rPr>
          <w:rFonts w:eastAsia="Calibri"/>
          <w:lang w:eastAsia="ar-SA"/>
        </w:rPr>
        <w:t>Своевременно принять и оплатить поставленный Товар надлежащего качес</w:t>
      </w:r>
      <w:r>
        <w:rPr>
          <w:rFonts w:eastAsia="Calibri"/>
          <w:lang w:eastAsia="ar-SA"/>
        </w:rPr>
        <w:t>тва в соответствии с Контрактом, включая проведение экспертизы поставленного Товара.</w:t>
      </w:r>
    </w:p>
    <w:p w14:paraId="06689FD5" w14:textId="77777777" w:rsidR="00347251" w:rsidRDefault="00131502">
      <w:pPr>
        <w:widowControl w:val="0"/>
        <w:numPr>
          <w:ilvl w:val="2"/>
          <w:numId w:val="3"/>
        </w:numPr>
        <w:ind w:left="0" w:firstLine="709"/>
        <w:contextualSpacing/>
        <w:jc w:val="both"/>
      </w:pPr>
      <w:r>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w:t>
      </w:r>
      <w:r>
        <w:rPr>
          <w:rFonts w:eastAsia="Calibri"/>
          <w:lang w:eastAsia="ar-SA"/>
        </w:rPr>
        <w:t>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76C85676" w14:textId="77777777" w:rsidR="00347251" w:rsidRDefault="00131502">
      <w:pPr>
        <w:widowControl w:val="0"/>
        <w:numPr>
          <w:ilvl w:val="2"/>
          <w:numId w:val="3"/>
        </w:numPr>
        <w:ind w:left="0" w:firstLine="709"/>
        <w:contextualSpacing/>
        <w:jc w:val="both"/>
      </w:pPr>
      <w:r>
        <w:rPr>
          <w:rFonts w:eastAsia="Calibri"/>
          <w:lang w:eastAsia="ar-SA"/>
        </w:rPr>
        <w:t>Обе</w:t>
      </w:r>
      <w:r>
        <w:rPr>
          <w:rFonts w:eastAsia="Calibri"/>
          <w:lang w:eastAsia="ar-SA"/>
        </w:rPr>
        <w:t>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7EA9F3E2" w14:textId="77777777" w:rsidR="00347251" w:rsidRDefault="00131502">
      <w:pPr>
        <w:widowControl w:val="0"/>
        <w:numPr>
          <w:ilvl w:val="2"/>
          <w:numId w:val="3"/>
        </w:numPr>
        <w:ind w:left="0" w:firstLine="709"/>
        <w:contextualSpacing/>
        <w:jc w:val="both"/>
      </w:pPr>
      <w:r>
        <w:rPr>
          <w:rFonts w:eastAsia="Calibri"/>
          <w:lang w:eastAsia="ar-SA"/>
        </w:rPr>
        <w:t>Исп</w:t>
      </w:r>
      <w:r>
        <w:rPr>
          <w:rFonts w:eastAsia="Calibri"/>
          <w:lang w:eastAsia="ar-SA"/>
        </w:rPr>
        <w:t>олнять иные обязанности, предусмотренные законодательством Российской Федерации и условиями Контракта.</w:t>
      </w:r>
    </w:p>
    <w:p w14:paraId="58FE3197" w14:textId="77777777" w:rsidR="00347251" w:rsidRDefault="00131502">
      <w:pPr>
        <w:widowControl w:val="0"/>
        <w:numPr>
          <w:ilvl w:val="1"/>
          <w:numId w:val="3"/>
        </w:numPr>
        <w:ind w:left="0" w:firstLine="709"/>
        <w:contextualSpacing/>
        <w:jc w:val="both"/>
      </w:pPr>
      <w:r>
        <w:rPr>
          <w:rFonts w:eastAsia="Calibri"/>
          <w:lang w:eastAsia="ar-SA"/>
        </w:rPr>
        <w:t>Поставщик вправе:</w:t>
      </w:r>
    </w:p>
    <w:p w14:paraId="2AC15DE0" w14:textId="4C381F40" w:rsidR="00347251" w:rsidRDefault="00131502">
      <w:pPr>
        <w:widowControl w:val="0"/>
        <w:numPr>
          <w:ilvl w:val="2"/>
          <w:numId w:val="3"/>
        </w:numPr>
        <w:ind w:left="0" w:firstLine="709"/>
        <w:contextualSpacing/>
        <w:jc w:val="both"/>
      </w:pPr>
      <w:r>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w:t>
      </w:r>
      <w:r>
        <w:rPr>
          <w:rFonts w:eastAsia="Calibri"/>
          <w:lang w:eastAsia="ar-SA"/>
        </w:rPr>
        <w:t>тов, указанных в п. 3.</w:t>
      </w:r>
      <w:r w:rsidR="00C744F7">
        <w:rPr>
          <w:rFonts w:eastAsia="Calibri"/>
          <w:lang w:eastAsia="ar-SA"/>
        </w:rPr>
        <w:t>5. Контракта</w:t>
      </w:r>
      <w:r>
        <w:rPr>
          <w:rFonts w:eastAsia="Calibri"/>
          <w:lang w:eastAsia="ar-SA"/>
        </w:rPr>
        <w:t>.</w:t>
      </w:r>
    </w:p>
    <w:p w14:paraId="573B230E" w14:textId="77777777" w:rsidR="00347251" w:rsidRDefault="00131502">
      <w:pPr>
        <w:widowControl w:val="0"/>
        <w:numPr>
          <w:ilvl w:val="2"/>
          <w:numId w:val="3"/>
        </w:numPr>
        <w:ind w:left="0" w:firstLine="709"/>
        <w:contextualSpacing/>
        <w:jc w:val="both"/>
      </w:pPr>
      <w:r>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12BCB145" w14:textId="77777777" w:rsidR="00347251" w:rsidRDefault="00131502">
      <w:pPr>
        <w:widowControl w:val="0"/>
        <w:numPr>
          <w:ilvl w:val="2"/>
          <w:numId w:val="3"/>
        </w:numPr>
        <w:ind w:left="0" w:firstLine="709"/>
        <w:contextualSpacing/>
        <w:jc w:val="both"/>
      </w:pPr>
      <w:r>
        <w:rPr>
          <w:rFonts w:eastAsia="Calibri"/>
          <w:lang w:eastAsia="ar-SA"/>
        </w:rPr>
        <w:t>Требовать уплаты неустоек (штрафов, пеней) в случае просрочки исполнения Заказчиком обязательств, предусмотре</w:t>
      </w:r>
      <w:r>
        <w:rPr>
          <w:rFonts w:eastAsia="Calibri"/>
          <w:lang w:eastAsia="ar-SA"/>
        </w:rPr>
        <w:t>нных Контрактом, а также в иных случаях ненадлежащего исполнения Заказчиком обязательств, предусмотренных Контрактом.</w:t>
      </w:r>
    </w:p>
    <w:p w14:paraId="6BE96E18" w14:textId="77777777" w:rsidR="00347251" w:rsidRDefault="00131502">
      <w:pPr>
        <w:widowControl w:val="0"/>
        <w:numPr>
          <w:ilvl w:val="2"/>
          <w:numId w:val="3"/>
        </w:numPr>
        <w:ind w:left="0" w:firstLine="709"/>
        <w:contextualSpacing/>
        <w:jc w:val="both"/>
      </w:pPr>
      <w:r>
        <w:rPr>
          <w:rFonts w:eastAsia="Calibri"/>
          <w:lang w:eastAsia="ar-SA"/>
        </w:rPr>
        <w:lastRenderedPageBreak/>
        <w:t>Запрашивать у Заказчика разъяснения и уточнения относительно Товара в рамках Контракта.</w:t>
      </w:r>
    </w:p>
    <w:p w14:paraId="75317A3D" w14:textId="77777777" w:rsidR="00347251" w:rsidRDefault="00131502">
      <w:pPr>
        <w:widowControl w:val="0"/>
        <w:numPr>
          <w:ilvl w:val="2"/>
          <w:numId w:val="3"/>
        </w:numPr>
        <w:ind w:left="0" w:firstLine="709"/>
        <w:contextualSpacing/>
        <w:jc w:val="both"/>
      </w:pPr>
      <w:r>
        <w:rPr>
          <w:rFonts w:eastAsia="Calibri"/>
          <w:lang w:eastAsia="ar-SA"/>
        </w:rPr>
        <w:t>Получать от Заказчика содействие при поставке Това</w:t>
      </w:r>
      <w:r>
        <w:rPr>
          <w:rFonts w:eastAsia="Calibri"/>
          <w:lang w:eastAsia="ar-SA"/>
        </w:rPr>
        <w:t>ра в соответствии с условиями Контракта.</w:t>
      </w:r>
    </w:p>
    <w:p w14:paraId="062B692E" w14:textId="77777777" w:rsidR="00347251" w:rsidRDefault="00131502">
      <w:pPr>
        <w:widowControl w:val="0"/>
        <w:numPr>
          <w:ilvl w:val="2"/>
          <w:numId w:val="3"/>
        </w:numPr>
        <w:ind w:left="0" w:firstLine="709"/>
        <w:contextualSpacing/>
        <w:jc w:val="both"/>
      </w:pPr>
      <w:r>
        <w:rPr>
          <w:rFonts w:eastAsia="Calibri"/>
          <w:lang w:eastAsia="ar-SA"/>
        </w:rPr>
        <w:t>Досрочно исполнить обязательства по Контракту с согласия Заказчика.</w:t>
      </w:r>
    </w:p>
    <w:p w14:paraId="4A6EB64B" w14:textId="77777777" w:rsidR="00347251" w:rsidRDefault="00131502">
      <w:pPr>
        <w:numPr>
          <w:ilvl w:val="2"/>
          <w:numId w:val="3"/>
        </w:numPr>
        <w:ind w:left="0" w:firstLine="709"/>
        <w:contextualSpacing/>
        <w:jc w:val="both"/>
      </w:pPr>
      <w:r>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14543803" w14:textId="77777777" w:rsidR="00347251" w:rsidRDefault="00131502">
      <w:pPr>
        <w:widowControl w:val="0"/>
        <w:numPr>
          <w:ilvl w:val="2"/>
          <w:numId w:val="3"/>
        </w:numPr>
        <w:ind w:left="0" w:firstLine="709"/>
        <w:contextualSpacing/>
        <w:jc w:val="both"/>
      </w:pPr>
      <w:r>
        <w:rPr>
          <w:rFonts w:eastAsia="Calibri"/>
          <w:lang w:eastAsia="ar-SA"/>
        </w:rPr>
        <w:t>Пользоваться иными правами</w:t>
      </w:r>
      <w:r>
        <w:rPr>
          <w:rFonts w:eastAsia="Calibri"/>
          <w:lang w:eastAsia="ar-SA"/>
        </w:rPr>
        <w:t>, установленными законодательством Российской Федерации.</w:t>
      </w:r>
    </w:p>
    <w:p w14:paraId="7DF5799E" w14:textId="77777777" w:rsidR="00347251" w:rsidRDefault="00131502">
      <w:pPr>
        <w:widowControl w:val="0"/>
        <w:numPr>
          <w:ilvl w:val="1"/>
          <w:numId w:val="3"/>
        </w:numPr>
        <w:ind w:left="0" w:firstLine="709"/>
        <w:contextualSpacing/>
        <w:jc w:val="both"/>
      </w:pPr>
      <w:r>
        <w:rPr>
          <w:rFonts w:eastAsia="Calibri"/>
          <w:lang w:eastAsia="ar-SA"/>
        </w:rPr>
        <w:t>Поставщик обязан:</w:t>
      </w:r>
    </w:p>
    <w:p w14:paraId="4D479AE2" w14:textId="77777777" w:rsidR="00347251" w:rsidRDefault="00131502">
      <w:pPr>
        <w:widowControl w:val="0"/>
        <w:numPr>
          <w:ilvl w:val="2"/>
          <w:numId w:val="3"/>
        </w:numPr>
        <w:ind w:left="0" w:firstLine="709"/>
        <w:contextualSpacing/>
        <w:jc w:val="both"/>
      </w:pPr>
      <w:r>
        <w:rPr>
          <w:rFonts w:eastAsia="Calibri"/>
          <w:lang w:eastAsia="ar-SA"/>
        </w:rPr>
        <w:t xml:space="preserve">Своевременно и надлежащим образом исполнять обязательства в соответствии с условиями Контракта и предоставить Заказчику документы, указанные в п. 3.5. Контракта, по итогам исполнения Контракта. </w:t>
      </w:r>
    </w:p>
    <w:p w14:paraId="4F0DACF0" w14:textId="77777777" w:rsidR="00347251" w:rsidRDefault="00131502">
      <w:pPr>
        <w:numPr>
          <w:ilvl w:val="2"/>
          <w:numId w:val="3"/>
        </w:numPr>
        <w:ind w:left="0" w:firstLine="709"/>
        <w:jc w:val="both"/>
      </w:pPr>
      <w:r>
        <w:rPr>
          <w:lang w:eastAsia="ar-SA"/>
        </w:rPr>
        <w:t xml:space="preserve"> Своевременно представить по запросу Заказчика в сроки, указа</w:t>
      </w:r>
      <w:r>
        <w:rPr>
          <w:lang w:eastAsia="ar-SA"/>
        </w:rPr>
        <w:t>нные в таком запросе, информацию о ходе исполнения обязательств, в том числе о сложностях, возникающих при исполнении Контракта.</w:t>
      </w:r>
    </w:p>
    <w:p w14:paraId="5AB04F0C" w14:textId="77777777" w:rsidR="00347251" w:rsidRDefault="00131502">
      <w:pPr>
        <w:widowControl w:val="0"/>
        <w:numPr>
          <w:ilvl w:val="2"/>
          <w:numId w:val="3"/>
        </w:numPr>
        <w:ind w:left="0" w:firstLine="709"/>
        <w:contextualSpacing/>
        <w:jc w:val="both"/>
      </w:pPr>
      <w:r>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w:t>
      </w:r>
      <w:r>
        <w:rPr>
          <w:rFonts w:eastAsia="Calibri"/>
          <w:lang w:eastAsia="ar-SA"/>
        </w:rPr>
        <w:t>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38D573B9" w14:textId="77777777" w:rsidR="00347251" w:rsidRDefault="00131502">
      <w:pPr>
        <w:widowControl w:val="0"/>
        <w:tabs>
          <w:tab w:val="left" w:pos="709"/>
        </w:tabs>
        <w:ind w:firstLine="709"/>
        <w:jc w:val="both"/>
      </w:pPr>
      <w:r>
        <w:rPr>
          <w:rFonts w:eastAsia="Calibri"/>
          <w:lang w:eastAsia="ar-SA"/>
        </w:rPr>
        <w:t xml:space="preserve">Поставщик обязан в течение срока действия Контракта представить по запросу Заказчика в течение </w:t>
      </w:r>
      <w:r>
        <w:rPr>
          <w:rFonts w:eastAsia="Calibri"/>
          <w:lang w:eastAsia="ar-SA"/>
        </w:rPr>
        <w:t>1 (одного) рабочего дня после дня получения указанного запроса документы, подтверждающие соответствие указанным выше требованиям.</w:t>
      </w:r>
    </w:p>
    <w:p w14:paraId="6FC55D6A" w14:textId="77777777" w:rsidR="00347251" w:rsidRDefault="00131502">
      <w:pPr>
        <w:widowControl w:val="0"/>
        <w:numPr>
          <w:ilvl w:val="2"/>
          <w:numId w:val="3"/>
        </w:numPr>
        <w:ind w:left="0" w:firstLine="709"/>
        <w:contextualSpacing/>
        <w:jc w:val="both"/>
      </w:pPr>
      <w:r>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019DAA37" w14:textId="77777777" w:rsidR="00347251" w:rsidRDefault="00131502">
      <w:pPr>
        <w:widowControl w:val="0"/>
        <w:numPr>
          <w:ilvl w:val="2"/>
          <w:numId w:val="3"/>
        </w:numPr>
        <w:ind w:left="0" w:firstLine="709"/>
        <w:contextualSpacing/>
        <w:jc w:val="both"/>
      </w:pPr>
      <w:r>
        <w:rPr>
          <w:rFonts w:eastAsia="Calibri"/>
          <w:lang w:eastAsia="ar-SA"/>
        </w:rPr>
        <w:t>При</w:t>
      </w:r>
      <w:r>
        <w:rPr>
          <w:rFonts w:eastAsia="Calibri"/>
          <w:lang w:eastAsia="ar-SA"/>
        </w:rPr>
        <w:t xml:space="preserve">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w:t>
      </w:r>
      <w:r>
        <w:rPr>
          <w:rFonts w:eastAsia="Calibri"/>
          <w:lang w:eastAsia="ar-SA"/>
        </w:rPr>
        <w:t>течение 1 (одного) рабочего дня после приостановления поставки.</w:t>
      </w:r>
    </w:p>
    <w:p w14:paraId="1897B974" w14:textId="77777777" w:rsidR="00347251" w:rsidRDefault="00131502">
      <w:pPr>
        <w:widowControl w:val="0"/>
        <w:numPr>
          <w:ilvl w:val="2"/>
          <w:numId w:val="3"/>
        </w:numPr>
        <w:ind w:left="0" w:firstLine="709"/>
        <w:contextualSpacing/>
        <w:jc w:val="both"/>
      </w:pPr>
      <w:r>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Pr>
          <w:rFonts w:eastAsia="Calibri"/>
          <w:iCs/>
          <w:lang w:eastAsia="en-US"/>
        </w:rPr>
        <w:t>,</w:t>
      </w:r>
      <w:r>
        <w:rPr>
          <w:rFonts w:eastAsia="Calibri"/>
          <w:lang w:eastAsia="ar-SA"/>
        </w:rPr>
        <w:t xml:space="preserve"> с указанием причин данн</w:t>
      </w:r>
      <w:r>
        <w:rPr>
          <w:rFonts w:eastAsia="Calibri"/>
          <w:lang w:eastAsia="ar-SA"/>
        </w:rPr>
        <w:t>ого обстоятельства.</w:t>
      </w:r>
    </w:p>
    <w:p w14:paraId="0FB256D6" w14:textId="77777777" w:rsidR="00347251" w:rsidRDefault="00131502">
      <w:pPr>
        <w:widowControl w:val="0"/>
        <w:numPr>
          <w:ilvl w:val="2"/>
          <w:numId w:val="3"/>
        </w:numPr>
        <w:tabs>
          <w:tab w:val="left" w:pos="709"/>
        </w:tabs>
        <w:ind w:left="0" w:firstLine="709"/>
        <w:contextualSpacing/>
        <w:jc w:val="both"/>
      </w:pPr>
      <w:r>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w:t>
      </w:r>
      <w:r>
        <w:rPr>
          <w:rFonts w:eastAsia="Calibri"/>
          <w:lang w:eastAsia="ar-SA"/>
        </w:rPr>
        <w:t>нием Поставщика будет считаться адрес, указанный в Контракте.</w:t>
      </w:r>
    </w:p>
    <w:p w14:paraId="47B9F77E" w14:textId="77777777" w:rsidR="00347251" w:rsidRDefault="00131502">
      <w:pPr>
        <w:widowControl w:val="0"/>
        <w:numPr>
          <w:ilvl w:val="2"/>
          <w:numId w:val="3"/>
        </w:numPr>
        <w:ind w:left="0" w:firstLine="709"/>
        <w:contextualSpacing/>
        <w:jc w:val="both"/>
      </w:pPr>
      <w:r>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w:t>
      </w:r>
      <w:r>
        <w:rPr>
          <w:rFonts w:eastAsia="Calibri"/>
          <w:lang w:eastAsia="ar-SA"/>
        </w:rPr>
        <w:t>йской Федерации обязан предоставлять информацию третьим лицам.</w:t>
      </w:r>
    </w:p>
    <w:p w14:paraId="44587141" w14:textId="77777777" w:rsidR="00347251" w:rsidRDefault="00131502">
      <w:pPr>
        <w:widowControl w:val="0"/>
        <w:numPr>
          <w:ilvl w:val="2"/>
          <w:numId w:val="3"/>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Контрактом.</w:t>
      </w:r>
    </w:p>
    <w:p w14:paraId="0FFDAFEB" w14:textId="77777777" w:rsidR="00347251" w:rsidRDefault="00347251">
      <w:pPr>
        <w:widowControl w:val="0"/>
        <w:contextualSpacing/>
      </w:pPr>
    </w:p>
    <w:p w14:paraId="12529407" w14:textId="77777777" w:rsidR="00347251" w:rsidRDefault="00131502">
      <w:pPr>
        <w:widowControl w:val="0"/>
        <w:numPr>
          <w:ilvl w:val="0"/>
          <w:numId w:val="3"/>
        </w:numPr>
        <w:ind w:left="426" w:hanging="426"/>
        <w:contextualSpacing/>
        <w:jc w:val="center"/>
      </w:pPr>
      <w:r>
        <w:rPr>
          <w:b/>
          <w:lang w:eastAsia="ar-SA"/>
        </w:rPr>
        <w:t>Гарантии</w:t>
      </w:r>
    </w:p>
    <w:p w14:paraId="42D400E4" w14:textId="146763C7" w:rsidR="00347251" w:rsidRDefault="00131502">
      <w:pPr>
        <w:numPr>
          <w:ilvl w:val="1"/>
          <w:numId w:val="3"/>
        </w:numPr>
        <w:ind w:left="0" w:firstLine="709"/>
        <w:contextualSpacing/>
        <w:jc w:val="both"/>
      </w:pPr>
      <w:r>
        <w:rPr>
          <w:rFonts w:eastAsia="Calibri"/>
          <w:lang w:eastAsia="ar-SA"/>
        </w:rPr>
        <w:t xml:space="preserve">Поставщик гарантирует качество и безопасность Товара в соответствии </w:t>
      </w:r>
      <w:r w:rsidR="00C744F7">
        <w:rPr>
          <w:rFonts w:eastAsia="Calibri"/>
          <w:lang w:eastAsia="ar-SA"/>
        </w:rPr>
        <w:t>с действующими</w:t>
      </w:r>
      <w:r>
        <w:rPr>
          <w:rFonts w:eastAsia="Calibri"/>
          <w:lang w:eastAsia="ar-SA"/>
        </w:rPr>
        <w:t xml:space="preserve"> </w:t>
      </w:r>
      <w:r>
        <w:rPr>
          <w:rFonts w:eastAsia="Calibri"/>
          <w:lang w:eastAsia="ar-SA"/>
        </w:rPr>
        <w:t xml:space="preserve">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C744F7">
        <w:rPr>
          <w:rFonts w:eastAsia="Calibri"/>
          <w:lang w:eastAsia="ar-SA"/>
        </w:rPr>
        <w:t>в соответствии</w:t>
      </w:r>
      <w:r>
        <w:rPr>
          <w:rFonts w:eastAsia="Calibri"/>
          <w:lang w:eastAsia="ar-SA"/>
        </w:rPr>
        <w:t xml:space="preserve"> со спецификацией, </w:t>
      </w:r>
      <w:r>
        <w:rPr>
          <w:rFonts w:eastAsia="Calibri"/>
          <w:lang w:eastAsia="ar-SA"/>
        </w:rPr>
        <w:t>должно соответствовать законодательству Российской Федерации и настоящему Контракту.</w:t>
      </w:r>
    </w:p>
    <w:p w14:paraId="5A32F4DB" w14:textId="77777777" w:rsidR="00347251" w:rsidRDefault="00131502">
      <w:pPr>
        <w:numPr>
          <w:ilvl w:val="1"/>
          <w:numId w:val="3"/>
        </w:numPr>
        <w:tabs>
          <w:tab w:val="left" w:pos="1080"/>
        </w:tabs>
        <w:ind w:left="0" w:firstLine="709"/>
        <w:contextualSpacing/>
        <w:jc w:val="both"/>
      </w:pPr>
      <w:r>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6FE86114" w14:textId="77777777" w:rsidR="00347251" w:rsidRDefault="00131502">
      <w:pPr>
        <w:widowControl w:val="0"/>
        <w:snapToGrid w:val="0"/>
        <w:ind w:firstLine="709"/>
        <w:jc w:val="both"/>
      </w:pPr>
      <w:r>
        <w:rPr>
          <w:lang w:eastAsia="ar-SA"/>
        </w:rPr>
        <w:t>сертификатом соответствия (или деклар</w:t>
      </w:r>
      <w:r>
        <w:rPr>
          <w:lang w:eastAsia="ar-SA"/>
        </w:rPr>
        <w:t>ацией), оформленным в соответствии с законодательством Российской Федерации;</w:t>
      </w:r>
    </w:p>
    <w:p w14:paraId="40E12F35" w14:textId="77777777" w:rsidR="00347251" w:rsidRDefault="00131502">
      <w:pPr>
        <w:widowControl w:val="0"/>
        <w:ind w:firstLine="709"/>
        <w:jc w:val="both"/>
      </w:pPr>
      <w:r>
        <w:rPr>
          <w:rFonts w:eastAsia="Calibri"/>
          <w:lang w:eastAsia="ar-SA"/>
        </w:rPr>
        <w:lastRenderedPageBreak/>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9DCD04F" w14:textId="77777777" w:rsidR="00347251" w:rsidRDefault="00131502">
      <w:pPr>
        <w:ind w:firstLine="709"/>
        <w:jc w:val="both"/>
      </w:pPr>
      <w:r>
        <w:rPr>
          <w:rFonts w:eastAsia="Calibri"/>
          <w:lang w:eastAsia="ar-SA"/>
        </w:rPr>
        <w:t>техническим паспортом;</w:t>
      </w:r>
    </w:p>
    <w:p w14:paraId="47302830" w14:textId="77777777" w:rsidR="00347251" w:rsidRDefault="00131502">
      <w:pPr>
        <w:tabs>
          <w:tab w:val="left" w:pos="709"/>
        </w:tabs>
        <w:ind w:firstLine="709"/>
        <w:jc w:val="both"/>
      </w:pPr>
      <w:r>
        <w:rPr>
          <w:rFonts w:eastAsia="Calibri"/>
          <w:lang w:eastAsia="ar-SA"/>
        </w:rPr>
        <w:t>гарантийным талон</w:t>
      </w:r>
      <w:r>
        <w:rPr>
          <w:rFonts w:eastAsia="Calibri"/>
          <w:lang w:eastAsia="ar-SA"/>
        </w:rPr>
        <w:t>ом, оформленным на Заказчика;</w:t>
      </w:r>
    </w:p>
    <w:p w14:paraId="1D8289D7" w14:textId="77777777" w:rsidR="00347251" w:rsidRDefault="00131502">
      <w:pPr>
        <w:ind w:firstLine="709"/>
        <w:jc w:val="both"/>
      </w:pPr>
      <w:r>
        <w:rPr>
          <w:rFonts w:eastAsia="Calibri"/>
          <w:lang w:eastAsia="ar-SA"/>
        </w:rPr>
        <w:t>инструкцией по эксплуатации.</w:t>
      </w:r>
    </w:p>
    <w:p w14:paraId="33EEACC3" w14:textId="77777777" w:rsidR="00347251" w:rsidRDefault="00131502">
      <w:pPr>
        <w:ind w:firstLine="709"/>
        <w:jc w:val="both"/>
      </w:pPr>
      <w:r>
        <w:rPr>
          <w:rFonts w:eastAsia="Calibri"/>
          <w:lang w:eastAsia="ar-SA"/>
        </w:rPr>
        <w:t>Все документы должны быть заверены надлежащим образом.</w:t>
      </w:r>
    </w:p>
    <w:p w14:paraId="66667C65" w14:textId="1FEA3F0C" w:rsidR="00347251" w:rsidRDefault="00131502">
      <w:pPr>
        <w:numPr>
          <w:ilvl w:val="1"/>
          <w:numId w:val="3"/>
        </w:numPr>
        <w:tabs>
          <w:tab w:val="left" w:pos="1080"/>
        </w:tabs>
        <w:ind w:left="0" w:firstLine="709"/>
        <w:contextualSpacing/>
        <w:jc w:val="both"/>
      </w:pPr>
      <w:r>
        <w:rPr>
          <w:rFonts w:eastAsia="Calibri"/>
          <w:lang w:eastAsia="ar-SA"/>
        </w:rPr>
        <w:t xml:space="preserve">На Товар установлена гарантия – не менее </w:t>
      </w:r>
      <w:r w:rsidR="00C744F7">
        <w:rPr>
          <w:rFonts w:eastAsia="Calibri"/>
          <w:lang w:eastAsia="ar-SA"/>
        </w:rPr>
        <w:t>срока,</w:t>
      </w:r>
      <w:r>
        <w:rPr>
          <w:rFonts w:eastAsia="Calibri"/>
          <w:lang w:eastAsia="ar-SA"/>
        </w:rPr>
        <w:t xml:space="preserve"> установленного изготовителем.</w:t>
      </w:r>
    </w:p>
    <w:p w14:paraId="04BF1A71" w14:textId="77777777" w:rsidR="00347251" w:rsidRDefault="00131502">
      <w:pPr>
        <w:ind w:firstLine="709"/>
        <w:jc w:val="both"/>
      </w:pPr>
      <w:r>
        <w:rPr>
          <w:rFonts w:eastAsia="Calibri"/>
          <w:lang w:eastAsia="ar-SA"/>
        </w:rPr>
        <w:t>Под гарантией понимается устранение Поставщиком своими силами и з</w:t>
      </w:r>
      <w:r>
        <w:rPr>
          <w:rFonts w:eastAsia="Calibri"/>
          <w:lang w:eastAsia="ar-SA"/>
        </w:rPr>
        <w:t>а свой счет допущенных по его вине недостатков, выявленных после приемки Товара.</w:t>
      </w:r>
    </w:p>
    <w:p w14:paraId="32661C2C" w14:textId="77777777" w:rsidR="00347251" w:rsidRDefault="00131502">
      <w:pPr>
        <w:numPr>
          <w:ilvl w:val="2"/>
          <w:numId w:val="3"/>
        </w:numPr>
        <w:ind w:left="0" w:firstLine="709"/>
        <w:contextualSpacing/>
        <w:jc w:val="both"/>
      </w:pPr>
      <w:r>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12538387" w14:textId="77777777" w:rsidR="00347251" w:rsidRDefault="00131502">
      <w:pPr>
        <w:widowControl w:val="0"/>
        <w:numPr>
          <w:ilvl w:val="2"/>
          <w:numId w:val="3"/>
        </w:numPr>
        <w:ind w:left="0" w:firstLine="709"/>
        <w:contextualSpacing/>
        <w:jc w:val="both"/>
      </w:pPr>
      <w:r>
        <w:rPr>
          <w:rFonts w:eastAsia="Calibri"/>
          <w:lang w:eastAsia="ar-SA"/>
        </w:rPr>
        <w:t>В период действия гарантийного срока замена Товара или рем</w:t>
      </w:r>
      <w:r>
        <w:rPr>
          <w:rFonts w:eastAsia="Calibri"/>
          <w:lang w:eastAsia="ar-SA"/>
        </w:rPr>
        <w:t>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r>
        <w:rPr>
          <w:rFonts w:eastAsia="Calibri"/>
          <w:lang w:eastAsia="ar-SA"/>
        </w:rPr>
        <w:t>.</w:t>
      </w:r>
    </w:p>
    <w:p w14:paraId="28E986B8" w14:textId="77777777" w:rsidR="00347251" w:rsidRDefault="00131502">
      <w:pPr>
        <w:widowControl w:val="0"/>
        <w:numPr>
          <w:ilvl w:val="2"/>
          <w:numId w:val="3"/>
        </w:numPr>
        <w:ind w:left="0" w:firstLine="709"/>
        <w:contextualSpacing/>
        <w:jc w:val="both"/>
      </w:pPr>
      <w:r>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w:t>
      </w:r>
      <w:r>
        <w:rPr>
          <w:rFonts w:eastAsia="Calibri"/>
          <w:lang w:eastAsia="ar-SA"/>
        </w:rPr>
        <w:t>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w:t>
      </w:r>
      <w:r>
        <w:rPr>
          <w:rFonts w:eastAsia="Calibri"/>
          <w:lang w:eastAsia="ar-SA"/>
        </w:rPr>
        <w:t>обходимый ремонт и после его завершения возвращает Товар.</w:t>
      </w:r>
    </w:p>
    <w:p w14:paraId="21E20EEC" w14:textId="77777777" w:rsidR="00347251" w:rsidRDefault="00131502">
      <w:pPr>
        <w:ind w:firstLine="709"/>
        <w:contextualSpacing/>
        <w:jc w:val="both"/>
      </w:pPr>
      <w:r>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w:t>
      </w:r>
      <w:r>
        <w:rPr>
          <w:rFonts w:eastAsia="Calibri"/>
          <w:lang w:eastAsia="ar-SA"/>
        </w:rPr>
        <w:t>ое оборудование на время ремонта.</w:t>
      </w:r>
    </w:p>
    <w:p w14:paraId="7863318C" w14:textId="77777777" w:rsidR="00347251" w:rsidRDefault="00131502">
      <w:pPr>
        <w:numPr>
          <w:ilvl w:val="2"/>
          <w:numId w:val="3"/>
        </w:numPr>
        <w:ind w:left="0" w:firstLine="709"/>
        <w:contextualSpacing/>
        <w:jc w:val="both"/>
      </w:pPr>
      <w:r>
        <w:rPr>
          <w:rFonts w:eastAsia="Calibri"/>
          <w:lang w:eastAsia="ar-SA"/>
        </w:rPr>
        <w:t xml:space="preserve">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w:t>
      </w:r>
      <w:r>
        <w:rPr>
          <w:rFonts w:eastAsia="Calibri"/>
          <w:lang w:eastAsia="ar-SA"/>
        </w:rPr>
        <w:t>соответствующих обстоятельств Поставщиком.</w:t>
      </w:r>
    </w:p>
    <w:p w14:paraId="1070C272" w14:textId="77777777" w:rsidR="00347251" w:rsidRDefault="00131502">
      <w:pPr>
        <w:numPr>
          <w:ilvl w:val="2"/>
          <w:numId w:val="3"/>
        </w:numPr>
        <w:tabs>
          <w:tab w:val="left" w:pos="709"/>
        </w:tabs>
        <w:ind w:left="0" w:firstLine="709"/>
        <w:contextualSpacing/>
        <w:jc w:val="both"/>
      </w:pPr>
      <w:r>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w:t>
      </w:r>
      <w:r>
        <w:rPr>
          <w:rFonts w:eastAsia="Calibri"/>
          <w:lang w:eastAsia="ar-SA"/>
        </w:rPr>
        <w:t>и этом устанавливается Поставщиком или производителем детали Товара, но не менее 12 (двенадцати) месяцев и не менее срока, указанного в п. 6.3 Контракта.</w:t>
      </w:r>
    </w:p>
    <w:p w14:paraId="50E0492F" w14:textId="77777777" w:rsidR="00347251" w:rsidRDefault="00131502">
      <w:pPr>
        <w:numPr>
          <w:ilvl w:val="2"/>
          <w:numId w:val="3"/>
        </w:numPr>
        <w:ind w:left="0" w:firstLine="709"/>
        <w:contextualSpacing/>
        <w:jc w:val="both"/>
      </w:pPr>
      <w:r>
        <w:rPr>
          <w:rFonts w:eastAsia="Calibri"/>
          <w:lang w:eastAsia="ar-SA"/>
        </w:rPr>
        <w:t>Все расходы, связанные с возвратом, ремонтом Товара ненадлежащего качества, осуществляются за счет Пос</w:t>
      </w:r>
      <w:r>
        <w:rPr>
          <w:rFonts w:eastAsia="Calibri"/>
          <w:lang w:eastAsia="ar-SA"/>
        </w:rPr>
        <w:t>тавщика.</w:t>
      </w:r>
    </w:p>
    <w:p w14:paraId="47646BA3" w14:textId="77777777" w:rsidR="00347251" w:rsidRDefault="00347251">
      <w:pPr>
        <w:widowControl w:val="0"/>
        <w:jc w:val="center"/>
        <w:rPr>
          <w:rFonts w:eastAsia="Calibri"/>
          <w:b/>
          <w:lang w:eastAsia="ar-SA"/>
        </w:rPr>
      </w:pPr>
    </w:p>
    <w:p w14:paraId="728224B4" w14:textId="77777777" w:rsidR="00347251" w:rsidRDefault="00131502">
      <w:pPr>
        <w:widowControl w:val="0"/>
        <w:numPr>
          <w:ilvl w:val="0"/>
          <w:numId w:val="3"/>
        </w:numPr>
        <w:ind w:left="426" w:hanging="426"/>
        <w:contextualSpacing/>
        <w:jc w:val="center"/>
      </w:pPr>
      <w:r>
        <w:rPr>
          <w:rFonts w:eastAsia="Calibri"/>
          <w:b/>
          <w:lang w:eastAsia="ar-SA"/>
        </w:rPr>
        <w:t>Ответственность Сторон</w:t>
      </w:r>
    </w:p>
    <w:p w14:paraId="3D9B51D6" w14:textId="77777777" w:rsidR="00347251" w:rsidRDefault="00131502">
      <w:pPr>
        <w:widowControl w:val="0"/>
        <w:ind w:firstLine="708"/>
        <w:jc w:val="both"/>
      </w:pPr>
      <w:r>
        <w:rPr>
          <w:shd w:val="clear" w:color="auto" w:fill="FFFFFF"/>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w:t>
      </w:r>
      <w:r>
        <w:rPr>
          <w:shd w:val="clear" w:color="auto" w:fill="FFFFFF"/>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w:t>
      </w:r>
      <w:r>
        <w:rPr>
          <w:shd w:val="clear" w:color="auto" w:fill="FFFFFF"/>
        </w:rPr>
        <w:t>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w:t>
      </w:r>
      <w:r>
        <w:rPr>
          <w:shd w:val="clear" w:color="auto" w:fill="FFFFFF"/>
        </w:rPr>
        <w:t xml:space="preserve"> от 25 ноября 2013 г. №1063».</w:t>
      </w:r>
    </w:p>
    <w:p w14:paraId="0A9F463A" w14:textId="77777777" w:rsidR="00347251" w:rsidRDefault="00347251">
      <w:pPr>
        <w:widowControl w:val="0"/>
        <w:jc w:val="center"/>
        <w:rPr>
          <w:rFonts w:eastAsia="Calibri"/>
          <w:b/>
          <w:iCs/>
          <w:lang w:eastAsia="ar-SA"/>
        </w:rPr>
      </w:pPr>
    </w:p>
    <w:p w14:paraId="1B55DD7D" w14:textId="77777777" w:rsidR="00347251" w:rsidRDefault="00131502">
      <w:pPr>
        <w:widowControl w:val="0"/>
        <w:numPr>
          <w:ilvl w:val="0"/>
          <w:numId w:val="3"/>
        </w:numPr>
        <w:ind w:left="0" w:firstLine="426"/>
        <w:contextualSpacing/>
        <w:jc w:val="center"/>
      </w:pPr>
      <w:r>
        <w:rPr>
          <w:rFonts w:eastAsia="Calibri"/>
          <w:b/>
          <w:lang w:eastAsia="ar-SA"/>
        </w:rPr>
        <w:t>Срок действия, порядок изменения и расторжения Контракта</w:t>
      </w:r>
    </w:p>
    <w:p w14:paraId="5F449CD5" w14:textId="77777777" w:rsidR="00347251" w:rsidRDefault="00131502">
      <w:pPr>
        <w:numPr>
          <w:ilvl w:val="1"/>
          <w:numId w:val="3"/>
        </w:numPr>
        <w:ind w:left="0" w:firstLine="709"/>
        <w:contextualSpacing/>
        <w:jc w:val="both"/>
      </w:pPr>
      <w:r>
        <w:rPr>
          <w:rFonts w:eastAsia="Calibri"/>
          <w:iCs/>
          <w:lang w:eastAsia="en-US"/>
        </w:rPr>
        <w:t xml:space="preserve">Настоящий Контракт вступает в силу и считается заключенным с момента подписания его Сторонами, и действует до «31» декабря 2026 года. </w:t>
      </w:r>
      <w:r>
        <w:t>Окончание срока действия Контракт</w:t>
      </w:r>
      <w:r>
        <w:t>а не влечет прекращения неисполненных обязательств Сторон по Контракту.</w:t>
      </w:r>
    </w:p>
    <w:p w14:paraId="664175F0" w14:textId="77777777" w:rsidR="00347251" w:rsidRDefault="00131502">
      <w:pPr>
        <w:numPr>
          <w:ilvl w:val="1"/>
          <w:numId w:val="3"/>
        </w:numPr>
        <w:tabs>
          <w:tab w:val="left" w:pos="788"/>
        </w:tabs>
        <w:ind w:left="0" w:firstLine="709"/>
        <w:contextualSpacing/>
        <w:jc w:val="both"/>
      </w:pPr>
      <w:r>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78565ADD" w14:textId="77777777" w:rsidR="00347251" w:rsidRDefault="00131502">
      <w:pPr>
        <w:pStyle w:val="aff0"/>
        <w:widowControl w:val="0"/>
        <w:numPr>
          <w:ilvl w:val="1"/>
          <w:numId w:val="3"/>
        </w:numPr>
        <w:tabs>
          <w:tab w:val="left" w:pos="709"/>
        </w:tabs>
        <w:suppressAutoHyphens w:val="0"/>
        <w:spacing w:after="0" w:line="240" w:lineRule="auto"/>
        <w:ind w:left="0" w:firstLine="709"/>
        <w:jc w:val="both"/>
        <w:rPr>
          <w:rFonts w:ascii="Times New Roman" w:hAnsi="Times New Roman"/>
          <w:i w:val="0"/>
          <w:color w:val="auto"/>
          <w:sz w:val="24"/>
          <w:szCs w:val="24"/>
        </w:rPr>
      </w:pPr>
      <w:r>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Pr>
          <w:rFonts w:ascii="Times New Roman" w:hAnsi="Times New Roman" w:cs="Times New Roman"/>
          <w:i w:val="0"/>
          <w:color w:val="000000"/>
          <w:sz w:val="24"/>
          <w:szCs w:val="24"/>
        </w:rPr>
        <w:t>Российской Федерации</w:t>
      </w:r>
      <w:r>
        <w:rPr>
          <w:rFonts w:ascii="Times New Roman" w:hAnsi="Times New Roman"/>
          <w:i w:val="0"/>
          <w:color w:val="000000"/>
          <w:sz w:val="24"/>
          <w:szCs w:val="24"/>
        </w:rPr>
        <w:t xml:space="preserve">. Все изменения и дополнения оформляются в письменном виде путем подписания Сторонами дополнительных соглашений к </w:t>
      </w:r>
      <w:r>
        <w:rPr>
          <w:rFonts w:ascii="Times New Roman" w:hAnsi="Times New Roman"/>
          <w:i w:val="0"/>
          <w:color w:val="000000"/>
          <w:sz w:val="24"/>
          <w:szCs w:val="24"/>
        </w:rPr>
        <w:t>контракту. Дополнительные соглашения к контракту являются его неотъемлемой частью и вступают в силу с момента их подписания Сторонами.</w:t>
      </w:r>
    </w:p>
    <w:p w14:paraId="23E8D8F5" w14:textId="77777777" w:rsidR="00347251" w:rsidRDefault="00131502">
      <w:pPr>
        <w:numPr>
          <w:ilvl w:val="1"/>
          <w:numId w:val="3"/>
        </w:numPr>
        <w:tabs>
          <w:tab w:val="left" w:pos="788"/>
        </w:tabs>
        <w:ind w:left="0" w:firstLine="709"/>
        <w:contextualSpacing/>
        <w:jc w:val="both"/>
      </w:pPr>
      <w:r>
        <w:rPr>
          <w:rFonts w:eastAsia="Calibri"/>
          <w:iCs/>
        </w:rPr>
        <w:t xml:space="preserve">Изменение существенных условий контракта при его исполнении </w:t>
      </w:r>
      <w:proofErr w:type="gramStart"/>
      <w:r>
        <w:rPr>
          <w:rFonts w:eastAsia="Calibri"/>
          <w:iCs/>
        </w:rPr>
        <w:t>допускается  по</w:t>
      </w:r>
      <w:proofErr w:type="gramEnd"/>
      <w:r>
        <w:rPr>
          <w:rFonts w:eastAsia="Calibri"/>
          <w:iCs/>
        </w:rPr>
        <w:t xml:space="preserve"> соглашению сторон в случаях предусмотренных ч</w:t>
      </w:r>
      <w:r>
        <w:rPr>
          <w:rFonts w:eastAsia="Calibri"/>
          <w:iCs/>
        </w:rPr>
        <w:t>астью 1 статьи 95 Закона о контрактной системе.</w:t>
      </w:r>
    </w:p>
    <w:p w14:paraId="36D7EE78" w14:textId="77777777" w:rsidR="00347251" w:rsidRDefault="00131502">
      <w:pPr>
        <w:numPr>
          <w:ilvl w:val="1"/>
          <w:numId w:val="3"/>
        </w:numPr>
        <w:tabs>
          <w:tab w:val="left" w:pos="788"/>
        </w:tabs>
        <w:ind w:left="0" w:firstLine="709"/>
        <w:contextualSpacing/>
        <w:jc w:val="both"/>
      </w:pPr>
      <w:r>
        <w:rPr>
          <w:rFonts w:eastAsia="Calibri"/>
          <w:iCs/>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w:t>
      </w:r>
      <w:r>
        <w:rPr>
          <w:rFonts w:eastAsia="Calibri"/>
          <w:iCs/>
        </w:rPr>
        <w:t>рме преобразования, слияния или присоединения.</w:t>
      </w:r>
    </w:p>
    <w:p w14:paraId="14E445AB" w14:textId="77777777" w:rsidR="00347251" w:rsidRDefault="00131502">
      <w:pPr>
        <w:widowControl w:val="0"/>
        <w:numPr>
          <w:ilvl w:val="1"/>
          <w:numId w:val="3"/>
        </w:numPr>
        <w:tabs>
          <w:tab w:val="left" w:pos="709"/>
        </w:tabs>
        <w:ind w:left="0" w:firstLine="709"/>
        <w:contextualSpacing/>
        <w:jc w:val="both"/>
      </w:pPr>
      <w:r>
        <w:rPr>
          <w:rFonts w:eastAsia="Calibri"/>
          <w:lang w:eastAsia="ar-SA"/>
        </w:rPr>
        <w:t xml:space="preserve">Контракт может быть расторгнут: по соглашению Сторон; по решению суда; </w:t>
      </w:r>
      <w:r>
        <w:rPr>
          <w:rFonts w:eastAsia="Calibri"/>
        </w:rPr>
        <w:t>в случае одностороннего отказа Стороны Контракта от исполнения Контракта в соответствии с гражданским законодательством</w:t>
      </w:r>
      <w:r>
        <w:rPr>
          <w:rFonts w:eastAsia="Calibri"/>
          <w:lang w:eastAsia="ar-SA"/>
        </w:rPr>
        <w:t>.</w:t>
      </w:r>
    </w:p>
    <w:p w14:paraId="14515CF5" w14:textId="77777777" w:rsidR="00347251" w:rsidRDefault="00131502">
      <w:pPr>
        <w:widowControl w:val="0"/>
        <w:numPr>
          <w:ilvl w:val="1"/>
          <w:numId w:val="3"/>
        </w:numPr>
        <w:tabs>
          <w:tab w:val="left" w:pos="709"/>
        </w:tabs>
        <w:ind w:left="0" w:firstLine="709"/>
        <w:contextualSpacing/>
        <w:jc w:val="both"/>
      </w:pPr>
      <w:r>
        <w:rPr>
          <w:rFonts w:eastAsia="Calibri"/>
          <w:lang w:eastAsia="ar-SA"/>
        </w:rPr>
        <w:t>Заказчик вправе о</w:t>
      </w:r>
      <w:r>
        <w:rPr>
          <w:rFonts w:eastAsia="Calibri"/>
          <w:lang w:eastAsia="ar-SA"/>
        </w:rPr>
        <w:t>братиться в суд в установленном законодательством Российской Федерации порядке с требованием о расторжении Контракта в следующих случаях:</w:t>
      </w:r>
    </w:p>
    <w:p w14:paraId="1067E073" w14:textId="77777777" w:rsidR="00347251" w:rsidRDefault="00131502">
      <w:pPr>
        <w:widowControl w:val="0"/>
        <w:numPr>
          <w:ilvl w:val="2"/>
          <w:numId w:val="3"/>
        </w:numPr>
        <w:tabs>
          <w:tab w:val="left" w:pos="709"/>
        </w:tabs>
        <w:ind w:left="0" w:firstLine="709"/>
        <w:contextualSpacing/>
        <w:jc w:val="both"/>
      </w:pPr>
      <w:r>
        <w:rPr>
          <w:rFonts w:eastAsia="Calibri"/>
          <w:lang w:eastAsia="ar-SA"/>
        </w:rPr>
        <w:t>При существенном нарушении Контракта Поставщиком.</w:t>
      </w:r>
    </w:p>
    <w:p w14:paraId="7C1A4D27" w14:textId="77777777" w:rsidR="00347251" w:rsidRDefault="00131502">
      <w:pPr>
        <w:widowControl w:val="0"/>
        <w:numPr>
          <w:ilvl w:val="2"/>
          <w:numId w:val="3"/>
        </w:numPr>
        <w:tabs>
          <w:tab w:val="left" w:pos="709"/>
        </w:tabs>
        <w:ind w:left="0" w:firstLine="709"/>
        <w:contextualSpacing/>
        <w:jc w:val="both"/>
      </w:pPr>
      <w:r>
        <w:rPr>
          <w:rFonts w:eastAsia="Calibri"/>
          <w:lang w:eastAsia="ar-SA"/>
        </w:rPr>
        <w:t xml:space="preserve">В случае просрочки исполнения обязательств по поставке Товара более </w:t>
      </w:r>
      <w:r>
        <w:rPr>
          <w:rFonts w:eastAsia="Calibri"/>
          <w:lang w:eastAsia="ar-SA"/>
        </w:rPr>
        <w:t>чем на 5 (пять) дней.</w:t>
      </w:r>
    </w:p>
    <w:p w14:paraId="180EC5E9" w14:textId="77777777" w:rsidR="00347251" w:rsidRDefault="00131502">
      <w:pPr>
        <w:numPr>
          <w:ilvl w:val="2"/>
          <w:numId w:val="3"/>
        </w:numPr>
        <w:ind w:left="0" w:firstLine="709"/>
        <w:contextualSpacing/>
        <w:jc w:val="both"/>
      </w:pPr>
      <w:r>
        <w:rPr>
          <w:rFonts w:eastAsia="Calibri"/>
          <w:lang w:eastAsia="ar-SA"/>
        </w:rPr>
        <w:t>В случае неоднократного нарушения сроков поставки Товара.</w:t>
      </w:r>
    </w:p>
    <w:p w14:paraId="09CB2F20" w14:textId="77777777" w:rsidR="00347251" w:rsidRDefault="00131502">
      <w:pPr>
        <w:numPr>
          <w:ilvl w:val="2"/>
          <w:numId w:val="3"/>
        </w:numPr>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w:t>
      </w:r>
      <w:r>
        <w:rPr>
          <w:rFonts w:eastAsia="Calibri"/>
          <w:lang w:eastAsia="ar-SA"/>
        </w:rPr>
        <w:t>х расходов или затрат времени, или выявляются неоднократно, либо проявляются вновь после их устранения, и других подобных недостатков).</w:t>
      </w:r>
    </w:p>
    <w:p w14:paraId="52DB89EF" w14:textId="77777777" w:rsidR="00347251" w:rsidRDefault="00131502">
      <w:pPr>
        <w:widowControl w:val="0"/>
        <w:numPr>
          <w:ilvl w:val="2"/>
          <w:numId w:val="3"/>
        </w:numPr>
        <w:ind w:left="0" w:firstLine="709"/>
        <w:contextualSpacing/>
        <w:jc w:val="both"/>
      </w:pPr>
      <w:r>
        <w:rPr>
          <w:rFonts w:eastAsia="Calibri"/>
          <w:lang w:eastAsia="ar-SA"/>
        </w:rPr>
        <w:t>В иных случаях, предусмотренных законодательством Российской Федерации.</w:t>
      </w:r>
    </w:p>
    <w:p w14:paraId="4B476F37" w14:textId="77777777" w:rsidR="00347251" w:rsidRDefault="00131502">
      <w:pPr>
        <w:numPr>
          <w:ilvl w:val="1"/>
          <w:numId w:val="3"/>
        </w:numPr>
        <w:ind w:left="0" w:firstLine="709"/>
        <w:contextualSpacing/>
        <w:jc w:val="both"/>
      </w:pPr>
      <w:r>
        <w:rPr>
          <w:rFonts w:eastAsia="Calibri"/>
        </w:rPr>
        <w:t>Заказчик вправе принять решение об одностороннем</w:t>
      </w:r>
      <w:r>
        <w:rPr>
          <w:rFonts w:eastAsia="Calibri"/>
        </w:rPr>
        <w:t xml:space="preserve"> отказе от исполнения Контракта по основаниям, предусмотренным Гражданским кодексом Российской Федерации, в том числе в следующих случаях:</w:t>
      </w:r>
    </w:p>
    <w:p w14:paraId="0E825F35" w14:textId="77777777" w:rsidR="00347251" w:rsidRDefault="00131502">
      <w:pPr>
        <w:numPr>
          <w:ilvl w:val="2"/>
          <w:numId w:val="3"/>
        </w:numPr>
        <w:ind w:left="0" w:firstLine="709"/>
        <w:contextualSpacing/>
        <w:jc w:val="both"/>
      </w:pPr>
      <w:r>
        <w:rPr>
          <w:rFonts w:eastAsia="Calibri"/>
          <w:lang w:eastAsia="ar-SA"/>
        </w:rPr>
        <w:t>При существенном нарушении Контракта Поставщиком (пункт 1 статьи 523 ГК РФ)</w:t>
      </w:r>
      <w:r>
        <w:rPr>
          <w:rFonts w:eastAsia="Calibri"/>
        </w:rPr>
        <w:t>.</w:t>
      </w:r>
    </w:p>
    <w:p w14:paraId="3A8B4002" w14:textId="77777777" w:rsidR="00347251" w:rsidRDefault="00131502">
      <w:pPr>
        <w:numPr>
          <w:ilvl w:val="2"/>
          <w:numId w:val="3"/>
        </w:numPr>
        <w:ind w:left="0" w:firstLine="709"/>
        <w:contextualSpacing/>
        <w:jc w:val="both"/>
      </w:pPr>
      <w:r>
        <w:rPr>
          <w:rFonts w:eastAsia="Calibri"/>
        </w:rPr>
        <w:t xml:space="preserve">В случае </w:t>
      </w:r>
      <w:r>
        <w:t xml:space="preserve">поставки товаров ненадлежащего качества с недостатками, которые не могут быть устранены в приемлемый для Заказчика срок </w:t>
      </w:r>
      <w:r>
        <w:rPr>
          <w:rFonts w:eastAsia="Calibri"/>
          <w:lang w:eastAsia="ar-SA"/>
        </w:rPr>
        <w:t>(пункт 2 статьи 523 ГК РФ)</w:t>
      </w:r>
      <w:r>
        <w:rPr>
          <w:rFonts w:eastAsia="Calibri"/>
        </w:rPr>
        <w:t>.</w:t>
      </w:r>
    </w:p>
    <w:p w14:paraId="0B2358B5" w14:textId="77777777" w:rsidR="00347251" w:rsidRDefault="00131502">
      <w:pPr>
        <w:numPr>
          <w:ilvl w:val="2"/>
          <w:numId w:val="3"/>
        </w:numPr>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w:t>
      </w:r>
      <w:r>
        <w:rPr>
          <w:rFonts w:eastAsia="Calibri"/>
          <w:lang w:eastAsia="ar-SA"/>
        </w:rPr>
        <w:t>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660ED245" w14:textId="77777777" w:rsidR="00347251" w:rsidRDefault="00131502">
      <w:pPr>
        <w:numPr>
          <w:ilvl w:val="2"/>
          <w:numId w:val="3"/>
        </w:numPr>
        <w:ind w:left="0" w:firstLine="709"/>
        <w:contextualSpacing/>
        <w:jc w:val="both"/>
      </w:pPr>
      <w:r>
        <w:rPr>
          <w:rFonts w:eastAsia="Calibri"/>
        </w:rPr>
        <w:t xml:space="preserve">В случае </w:t>
      </w:r>
      <w:r>
        <w:t>неоднократного н</w:t>
      </w:r>
      <w:r>
        <w:t xml:space="preserve">арушения Поставщиком сроков поставки Товара </w:t>
      </w:r>
      <w:r>
        <w:rPr>
          <w:rFonts w:eastAsia="Calibri"/>
          <w:lang w:eastAsia="ar-SA"/>
        </w:rPr>
        <w:t>(пункт 2 статьи 523 ГК РФ)</w:t>
      </w:r>
      <w:r>
        <w:rPr>
          <w:rFonts w:eastAsia="Calibri"/>
        </w:rPr>
        <w:t>.</w:t>
      </w:r>
    </w:p>
    <w:p w14:paraId="61A59BF2" w14:textId="77777777" w:rsidR="00347251" w:rsidRDefault="00131502">
      <w:pPr>
        <w:numPr>
          <w:ilvl w:val="2"/>
          <w:numId w:val="3"/>
        </w:numPr>
        <w:ind w:left="0" w:firstLine="709"/>
        <w:contextualSpacing/>
        <w:jc w:val="both"/>
      </w:pPr>
      <w:r>
        <w:rPr>
          <w:rFonts w:eastAsia="Calibri"/>
        </w:rPr>
        <w:t>Если Поставщик отказывается передать Заказчику проданный Товар (пункт 1 статьи 463 ГК РФ).</w:t>
      </w:r>
    </w:p>
    <w:p w14:paraId="295C8EEC" w14:textId="77777777" w:rsidR="00347251" w:rsidRDefault="00131502">
      <w:pPr>
        <w:numPr>
          <w:ilvl w:val="2"/>
          <w:numId w:val="3"/>
        </w:numPr>
        <w:ind w:left="0" w:firstLine="709"/>
        <w:contextualSpacing/>
        <w:jc w:val="both"/>
      </w:pPr>
      <w:r>
        <w:rPr>
          <w:rFonts w:eastAsia="Calibri"/>
        </w:rPr>
        <w:t>Если Поставщик в разумный срок не выполнил требование Заказчика о доукомплектовании Товара (п</w:t>
      </w:r>
      <w:r>
        <w:rPr>
          <w:rFonts w:eastAsia="Calibri"/>
        </w:rPr>
        <w:t>ункт 2 статьи 480 ГК РФ).</w:t>
      </w:r>
    </w:p>
    <w:p w14:paraId="5EE3BED0" w14:textId="77777777" w:rsidR="00347251" w:rsidRDefault="00131502">
      <w:pPr>
        <w:numPr>
          <w:ilvl w:val="2"/>
          <w:numId w:val="3"/>
        </w:numPr>
        <w:ind w:left="0" w:firstLine="709"/>
        <w:contextualSpacing/>
        <w:jc w:val="both"/>
      </w:pPr>
      <w:r>
        <w:rPr>
          <w:rFonts w:eastAsia="Calibri"/>
        </w:rPr>
        <w:t>Порядок одностороннего отказа Сторонами от исполнения настоящего Контракта предусмотрен и осуществляется в соответствии частями 8-25 статьи 95 Закона о контрактной системе.</w:t>
      </w:r>
    </w:p>
    <w:p w14:paraId="621C0B8D" w14:textId="77777777" w:rsidR="00347251" w:rsidRDefault="00131502">
      <w:pPr>
        <w:tabs>
          <w:tab w:val="left" w:pos="1346"/>
        </w:tabs>
        <w:rPr>
          <w:rFonts w:eastAsia="Calibri"/>
          <w:lang w:eastAsia="ar-SA"/>
        </w:rPr>
      </w:pPr>
      <w:r>
        <w:rPr>
          <w:rFonts w:eastAsia="Calibri"/>
          <w:lang w:eastAsia="ar-SA"/>
        </w:rPr>
        <w:tab/>
      </w:r>
    </w:p>
    <w:p w14:paraId="68F3FFD4" w14:textId="77777777" w:rsidR="00347251" w:rsidRDefault="00131502">
      <w:pPr>
        <w:pStyle w:val="aff0"/>
        <w:widowControl w:val="0"/>
        <w:numPr>
          <w:ilvl w:val="0"/>
          <w:numId w:val="3"/>
        </w:numPr>
        <w:spacing w:after="0" w:line="240" w:lineRule="auto"/>
        <w:ind w:left="0" w:firstLine="426"/>
        <w:jc w:val="center"/>
      </w:pPr>
      <w:r>
        <w:rPr>
          <w:rFonts w:ascii="Times New Roman" w:hAnsi="Times New Roman" w:cs="Times New Roman"/>
          <w:b/>
          <w:i w:val="0"/>
          <w:sz w:val="24"/>
          <w:szCs w:val="24"/>
        </w:rPr>
        <w:t>Порядок урегулирования споров</w:t>
      </w:r>
    </w:p>
    <w:p w14:paraId="6A1F8D04" w14:textId="77777777" w:rsidR="00347251" w:rsidRDefault="00131502">
      <w:pPr>
        <w:widowControl w:val="0"/>
        <w:numPr>
          <w:ilvl w:val="1"/>
          <w:numId w:val="3"/>
        </w:numPr>
        <w:ind w:left="0" w:firstLine="709"/>
        <w:contextualSpacing/>
        <w:jc w:val="both"/>
      </w:pPr>
      <w:r>
        <w:rPr>
          <w:rFonts w:eastAsia="Calibri"/>
          <w:lang w:eastAsia="ar-SA"/>
        </w:rPr>
        <w:t>Все споры и разногласия,</w:t>
      </w:r>
      <w:r>
        <w:rPr>
          <w:rFonts w:eastAsia="Calibri"/>
          <w:lang w:eastAsia="ar-SA"/>
        </w:rPr>
        <w:t xml:space="preserve"> возникшие в связи с исполнением Контракта, его изменением, расторжением или признанием недействительным, Стороны будут стремиться </w:t>
      </w:r>
      <w:r>
        <w:rPr>
          <w:rFonts w:eastAsia="Calibri"/>
          <w:lang w:eastAsia="ar-SA"/>
        </w:rPr>
        <w:lastRenderedPageBreak/>
        <w:t>решить путем переговоров.</w:t>
      </w:r>
    </w:p>
    <w:p w14:paraId="5771BDAD" w14:textId="77777777" w:rsidR="00347251" w:rsidRDefault="00131502">
      <w:pPr>
        <w:widowControl w:val="0"/>
        <w:numPr>
          <w:ilvl w:val="1"/>
          <w:numId w:val="3"/>
        </w:numPr>
        <w:ind w:left="0" w:firstLine="709"/>
        <w:contextualSpacing/>
        <w:jc w:val="both"/>
      </w:pPr>
      <w:r>
        <w:rPr>
          <w:rFonts w:eastAsia="Calibri"/>
          <w:lang w:eastAsia="ar-SA"/>
        </w:rPr>
        <w:t xml:space="preserve">В случае </w:t>
      </w:r>
      <w:proofErr w:type="spellStart"/>
      <w:r>
        <w:rPr>
          <w:rFonts w:eastAsia="Calibri"/>
          <w:lang w:eastAsia="ar-SA"/>
        </w:rPr>
        <w:t>недостижения</w:t>
      </w:r>
      <w:proofErr w:type="spellEnd"/>
      <w:r>
        <w:rPr>
          <w:rFonts w:eastAsia="Calibri"/>
          <w:lang w:eastAsia="ar-SA"/>
        </w:rPr>
        <w:t xml:space="preserve"> взаимного согласия все споры по Контракту разрешаются в Арбитражном суде Санк</w:t>
      </w:r>
      <w:r>
        <w:rPr>
          <w:rFonts w:eastAsia="Calibri"/>
          <w:lang w:eastAsia="ar-SA"/>
        </w:rPr>
        <w:t>т-Петербурга и Ленинградской области.</w:t>
      </w:r>
    </w:p>
    <w:p w14:paraId="5D0D2965" w14:textId="77777777" w:rsidR="00347251" w:rsidRDefault="00131502">
      <w:pPr>
        <w:widowControl w:val="0"/>
        <w:numPr>
          <w:ilvl w:val="1"/>
          <w:numId w:val="3"/>
        </w:numPr>
        <w:ind w:left="0" w:firstLine="709"/>
        <w:contextualSpacing/>
        <w:jc w:val="both"/>
        <w:rPr>
          <w:rFonts w:eastAsia="Calibri"/>
          <w:b/>
          <w:lang w:eastAsia="ar-SA"/>
        </w:rPr>
      </w:pPr>
      <w:r>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w:t>
      </w:r>
      <w:r>
        <w:rPr>
          <w:rFonts w:eastAsia="Calibri"/>
          <w:lang w:eastAsia="ar-SA"/>
        </w:rPr>
        <w:t>нной претензии Сторона обязана дать письменный ответ по существу в срок не позднее 3 (трех) рабочих дней с даты ее получения.</w:t>
      </w:r>
    </w:p>
    <w:p w14:paraId="5CF9E01B" w14:textId="77777777" w:rsidR="00347251" w:rsidRDefault="00131502">
      <w:pPr>
        <w:numPr>
          <w:ilvl w:val="0"/>
          <w:numId w:val="3"/>
        </w:numPr>
        <w:ind w:left="0" w:hanging="426"/>
        <w:contextualSpacing/>
        <w:jc w:val="center"/>
      </w:pPr>
      <w:r>
        <w:rPr>
          <w:rFonts w:eastAsia="Calibri"/>
          <w:b/>
          <w:lang w:eastAsia="ar-SA"/>
        </w:rPr>
        <w:t>Прочие условия</w:t>
      </w:r>
    </w:p>
    <w:p w14:paraId="0EC62CBC" w14:textId="77777777" w:rsidR="00347251" w:rsidRDefault="00131502">
      <w:pPr>
        <w:numPr>
          <w:ilvl w:val="1"/>
          <w:numId w:val="3"/>
        </w:numPr>
        <w:ind w:left="0" w:firstLine="709"/>
        <w:contextualSpacing/>
        <w:jc w:val="both"/>
        <w:rPr>
          <w:color w:val="auto"/>
        </w:rPr>
      </w:pPr>
      <w:r>
        <w:t xml:space="preserve">Все уведомления Сторон, связанные с исполнением Контракта, направляются в письменной форме по почте заказным </w:t>
      </w:r>
      <w:r>
        <w:t>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w:t>
      </w:r>
      <w:r>
        <w:t>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w:t>
      </w:r>
      <w:r>
        <w:t>ведомления, либо дата получения Стороной информации об отсутствии адресата по указанному в Контракте адресу</w:t>
      </w:r>
      <w:r>
        <w:rPr>
          <w:color w:val="auto"/>
        </w:rPr>
        <w:t>, информации о возврате такого письма по истечении срока хранения (в случае направления решения об одностороннем отказе от исполнения контракта заказ</w:t>
      </w:r>
      <w:r>
        <w:rPr>
          <w:color w:val="auto"/>
        </w:rPr>
        <w:t>ным письмом).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Pr>
          <w:rFonts w:eastAsia="Calibri"/>
          <w:color w:val="auto"/>
          <w:lang w:eastAsia="ar-SA"/>
        </w:rPr>
        <w:t>.</w:t>
      </w:r>
    </w:p>
    <w:p w14:paraId="63AEEF8D" w14:textId="77777777" w:rsidR="00347251" w:rsidRDefault="00131502">
      <w:pPr>
        <w:widowControl w:val="0"/>
        <w:numPr>
          <w:ilvl w:val="1"/>
          <w:numId w:val="3"/>
        </w:numPr>
        <w:ind w:left="0" w:firstLine="709"/>
        <w:contextualSpacing/>
        <w:jc w:val="both"/>
        <w:rPr>
          <w:color w:val="auto"/>
        </w:rPr>
      </w:pPr>
      <w:bookmarkStart w:id="3" w:name="_Hlk210315854"/>
      <w:r>
        <w:rPr>
          <w:rFonts w:eastAsia="Calibri"/>
          <w:color w:val="auto"/>
          <w:lang w:eastAsia="ar-SA"/>
        </w:rPr>
        <w:t xml:space="preserve">Контракт составлен в 2 (двух) экземплярах, по одному для каждой из Сторон, имеющих одинаковую </w:t>
      </w:r>
      <w:r>
        <w:rPr>
          <w:rFonts w:eastAsia="Calibri"/>
          <w:color w:val="auto"/>
          <w:lang w:eastAsia="ar-SA"/>
        </w:rPr>
        <w:t>юридическую силу.</w:t>
      </w:r>
    </w:p>
    <w:p w14:paraId="4928EA76" w14:textId="77777777" w:rsidR="00347251" w:rsidRDefault="00131502">
      <w:pPr>
        <w:pStyle w:val="aff0"/>
        <w:numPr>
          <w:ilvl w:val="1"/>
          <w:numId w:val="3"/>
        </w:numPr>
        <w:spacing w:after="0" w:line="240" w:lineRule="auto"/>
        <w:ind w:left="0" w:firstLine="567"/>
        <w:jc w:val="both"/>
        <w:rPr>
          <w:rFonts w:ascii="Times New Roman" w:hAnsi="Times New Roman"/>
          <w:i w:val="0"/>
          <w:color w:val="auto"/>
          <w:sz w:val="24"/>
        </w:rPr>
      </w:pPr>
      <w:bookmarkStart w:id="4" w:name="_Hlk187165700"/>
      <w:r>
        <w:rPr>
          <w:rFonts w:ascii="Times New Roman" w:hAnsi="Times New Roman"/>
          <w:i w:val="0"/>
          <w:color w:val="auto"/>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w:t>
      </w:r>
      <w:r>
        <w:rPr>
          <w:rFonts w:ascii="Times New Roman" w:hAnsi="Times New Roman"/>
          <w:i w:val="0"/>
          <w:color w:val="auto"/>
          <w:sz w:val="24"/>
        </w:rPr>
        <w:t>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w:t>
      </w:r>
      <w:r>
        <w:rPr>
          <w:rFonts w:ascii="Times New Roman" w:hAnsi="Times New Roman"/>
          <w:i w:val="0"/>
          <w:color w:val="auto"/>
          <w:sz w:val="24"/>
        </w:rPr>
        <w:t>вам электронной почты, равными по юридической силе экземплярам Контракта с оригинальной подписью и печатью, до получения оригиналов.</w:t>
      </w:r>
      <w:bookmarkEnd w:id="4"/>
    </w:p>
    <w:p w14:paraId="41B77C78" w14:textId="77777777" w:rsidR="00347251" w:rsidRDefault="00131502">
      <w:pPr>
        <w:widowControl w:val="0"/>
        <w:numPr>
          <w:ilvl w:val="1"/>
          <w:numId w:val="3"/>
        </w:numPr>
        <w:ind w:left="0" w:firstLine="709"/>
        <w:contextualSpacing/>
        <w:jc w:val="both"/>
      </w:pPr>
      <w:r>
        <w:rPr>
          <w:rFonts w:eastAsia="Calibri"/>
          <w:color w:val="auto"/>
          <w:lang w:eastAsia="ar-SA"/>
        </w:rPr>
        <w:t>Во всем, что не предусмотрено Контрактом</w:t>
      </w:r>
      <w:r>
        <w:rPr>
          <w:rFonts w:eastAsia="Calibri"/>
          <w:lang w:eastAsia="ar-SA"/>
        </w:rPr>
        <w:t>, Стороны руководствуются законодательством Российской Федерации.</w:t>
      </w:r>
    </w:p>
    <w:bookmarkEnd w:id="3"/>
    <w:p w14:paraId="372EEC00" w14:textId="77777777" w:rsidR="00347251" w:rsidRDefault="00347251">
      <w:pPr>
        <w:jc w:val="center"/>
        <w:rPr>
          <w:rFonts w:eastAsia="Calibri"/>
          <w:b/>
          <w:lang w:eastAsia="ar-SA"/>
        </w:rPr>
      </w:pPr>
    </w:p>
    <w:p w14:paraId="1E207EC3" w14:textId="77777777" w:rsidR="00347251" w:rsidRDefault="00131502">
      <w:pPr>
        <w:widowControl w:val="0"/>
        <w:numPr>
          <w:ilvl w:val="0"/>
          <w:numId w:val="3"/>
        </w:numPr>
        <w:tabs>
          <w:tab w:val="left" w:pos="426"/>
        </w:tabs>
        <w:ind w:left="426" w:hanging="426"/>
        <w:contextualSpacing/>
        <w:jc w:val="center"/>
      </w:pPr>
      <w:r>
        <w:rPr>
          <w:rFonts w:eastAsia="Calibri"/>
          <w:b/>
          <w:lang w:eastAsia="ar-SA"/>
        </w:rPr>
        <w:t>Приложения</w:t>
      </w:r>
    </w:p>
    <w:p w14:paraId="5DBB875B" w14:textId="77777777" w:rsidR="00347251" w:rsidRDefault="00131502">
      <w:pPr>
        <w:widowControl w:val="0"/>
        <w:numPr>
          <w:ilvl w:val="1"/>
          <w:numId w:val="3"/>
        </w:numPr>
        <w:tabs>
          <w:tab w:val="left" w:pos="709"/>
        </w:tabs>
        <w:ind w:left="0" w:firstLine="709"/>
        <w:contextualSpacing/>
        <w:jc w:val="both"/>
      </w:pPr>
      <w:r>
        <w:rPr>
          <w:rFonts w:eastAsia="Calibri"/>
          <w:lang w:eastAsia="ar-SA"/>
        </w:rPr>
        <w:t>Неот</w:t>
      </w:r>
      <w:r>
        <w:rPr>
          <w:rFonts w:eastAsia="Calibri"/>
          <w:lang w:eastAsia="ar-SA"/>
        </w:rPr>
        <w:t>ъемлемыми частями Контракта являются следующие приложения к Контракту:</w:t>
      </w:r>
    </w:p>
    <w:p w14:paraId="7E44A258" w14:textId="77777777" w:rsidR="00347251" w:rsidRDefault="00131502">
      <w:pPr>
        <w:widowControl w:val="0"/>
        <w:tabs>
          <w:tab w:val="left" w:pos="709"/>
        </w:tabs>
        <w:ind w:firstLine="709"/>
        <w:jc w:val="both"/>
        <w:rPr>
          <w:rFonts w:eastAsia="Calibri"/>
          <w:lang w:eastAsia="ar-SA"/>
        </w:rPr>
      </w:pPr>
      <w:r>
        <w:rPr>
          <w:rFonts w:eastAsia="Calibri"/>
          <w:lang w:eastAsia="ar-SA"/>
        </w:rPr>
        <w:t>Приложение № 1 «Спецификация».</w:t>
      </w:r>
    </w:p>
    <w:p w14:paraId="0B635879" w14:textId="77777777" w:rsidR="00347251" w:rsidRDefault="00347251">
      <w:pPr>
        <w:spacing w:after="160" w:line="256" w:lineRule="auto"/>
        <w:rPr>
          <w:rFonts w:eastAsia="Calibri"/>
          <w:lang w:eastAsia="ar-SA"/>
        </w:rPr>
      </w:pPr>
    </w:p>
    <w:p w14:paraId="03AA11F1" w14:textId="64527641" w:rsidR="00347251" w:rsidRPr="00C744F7" w:rsidRDefault="00131502">
      <w:pPr>
        <w:widowControl w:val="0"/>
        <w:numPr>
          <w:ilvl w:val="0"/>
          <w:numId w:val="3"/>
        </w:numPr>
        <w:tabs>
          <w:tab w:val="left" w:pos="426"/>
        </w:tabs>
        <w:ind w:left="426" w:hanging="426"/>
        <w:contextualSpacing/>
        <w:jc w:val="center"/>
      </w:pPr>
      <w:r>
        <w:rPr>
          <w:rFonts w:eastAsia="Calibri"/>
          <w:b/>
          <w:lang w:eastAsia="ar-SA"/>
        </w:rPr>
        <w:t>Адреса, реквизиты и подписи Сторон</w:t>
      </w:r>
    </w:p>
    <w:p w14:paraId="4A8F88DC" w14:textId="7F823350" w:rsidR="00C744F7" w:rsidRDefault="00C744F7" w:rsidP="00C744F7">
      <w:pPr>
        <w:widowControl w:val="0"/>
        <w:tabs>
          <w:tab w:val="left" w:pos="426"/>
          <w:tab w:val="left" w:pos="840"/>
        </w:tabs>
        <w:contextualSpacing/>
        <w:jc w:val="center"/>
        <w:rPr>
          <w:rFonts w:eastAsia="Calibri"/>
          <w:b/>
          <w:lang w:eastAsia="ar-SA"/>
        </w:rPr>
      </w:pPr>
    </w:p>
    <w:tbl>
      <w:tblPr>
        <w:tblStyle w:val="aff4"/>
        <w:tblW w:w="10486"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957"/>
      </w:tblGrid>
      <w:tr w:rsidR="00C744F7" w:rsidRPr="00C744F7" w14:paraId="10343EB7" w14:textId="77777777" w:rsidTr="00C8031F">
        <w:tc>
          <w:tcPr>
            <w:tcW w:w="5529" w:type="dxa"/>
          </w:tcPr>
          <w:p w14:paraId="17F3C39F" w14:textId="77777777" w:rsidR="00C744F7" w:rsidRPr="00C744F7" w:rsidRDefault="00C744F7" w:rsidP="00C744F7">
            <w:pPr>
              <w:widowControl w:val="0"/>
              <w:rPr>
                <w:sz w:val="22"/>
                <w:szCs w:val="22"/>
              </w:rPr>
            </w:pPr>
            <w:r w:rsidRPr="00C744F7">
              <w:rPr>
                <w:rFonts w:eastAsia="Calibri"/>
                <w:b/>
                <w:sz w:val="22"/>
                <w:szCs w:val="22"/>
                <w:lang w:eastAsia="ar-SA"/>
              </w:rPr>
              <w:t>ЗАКАЗЧИК</w:t>
            </w:r>
          </w:p>
          <w:p w14:paraId="7DA46E32" w14:textId="77777777" w:rsidR="00C744F7" w:rsidRPr="00C744F7" w:rsidRDefault="00C744F7" w:rsidP="00C744F7">
            <w:pPr>
              <w:rPr>
                <w:b/>
                <w:color w:val="000000"/>
                <w:sz w:val="22"/>
                <w:szCs w:val="22"/>
                <w:shd w:val="clear" w:color="auto" w:fill="FFFFFF"/>
              </w:rPr>
            </w:pPr>
            <w:r w:rsidRPr="00C744F7">
              <w:rPr>
                <w:b/>
                <w:color w:val="000000"/>
                <w:sz w:val="22"/>
                <w:szCs w:val="22"/>
                <w:shd w:val="clear" w:color="auto" w:fill="FFFFFF"/>
              </w:rPr>
              <w:t>Муниципальное общеобразовательное учреждение «Новогореловская общеобразовательная школа» (МОУ «Новогореловская школа»)</w:t>
            </w:r>
          </w:p>
          <w:p w14:paraId="2824604A" w14:textId="77777777" w:rsidR="00C744F7" w:rsidRPr="00C744F7" w:rsidRDefault="00C744F7" w:rsidP="00C744F7">
            <w:pPr>
              <w:rPr>
                <w:color w:val="000000"/>
                <w:sz w:val="22"/>
                <w:szCs w:val="22"/>
                <w:shd w:val="clear" w:color="auto" w:fill="FFFFFF"/>
              </w:rPr>
            </w:pPr>
            <w:r w:rsidRPr="00C744F7">
              <w:rPr>
                <w:color w:val="000000"/>
                <w:sz w:val="22"/>
                <w:szCs w:val="22"/>
                <w:shd w:val="clear" w:color="auto" w:fill="FFFFFF"/>
              </w:rPr>
              <w:t xml:space="preserve">ОГРН 1204700019006 </w:t>
            </w:r>
          </w:p>
          <w:p w14:paraId="168EAE8F" w14:textId="77777777" w:rsidR="00C744F7" w:rsidRPr="00C744F7" w:rsidRDefault="00C744F7" w:rsidP="00C744F7">
            <w:pPr>
              <w:rPr>
                <w:color w:val="000000"/>
                <w:sz w:val="22"/>
                <w:szCs w:val="22"/>
                <w:shd w:val="clear" w:color="auto" w:fill="FFFFFF"/>
              </w:rPr>
            </w:pPr>
            <w:r w:rsidRPr="00C744F7">
              <w:rPr>
                <w:color w:val="000000"/>
                <w:sz w:val="22"/>
                <w:szCs w:val="22"/>
                <w:shd w:val="clear" w:color="auto" w:fill="FFFFFF"/>
              </w:rPr>
              <w:t xml:space="preserve">ИНН 4725009495 КПП 472501001 </w:t>
            </w:r>
          </w:p>
          <w:p w14:paraId="7ACB55D9" w14:textId="77777777" w:rsidR="00C744F7" w:rsidRPr="00C744F7" w:rsidRDefault="00C744F7" w:rsidP="00C744F7">
            <w:pPr>
              <w:rPr>
                <w:color w:val="000000"/>
                <w:sz w:val="22"/>
                <w:szCs w:val="22"/>
                <w:shd w:val="clear" w:color="auto" w:fill="FFFFFF"/>
              </w:rPr>
            </w:pPr>
            <w:r w:rsidRPr="00C744F7">
              <w:rPr>
                <w:color w:val="000000"/>
                <w:sz w:val="22"/>
                <w:szCs w:val="22"/>
                <w:shd w:val="clear" w:color="auto" w:fill="FFFFFF"/>
              </w:rPr>
              <w:t xml:space="preserve">Юридический адрес: 188510, Ленинградская область, Ломоносовский район, </w:t>
            </w:r>
            <w:proofErr w:type="spellStart"/>
            <w:r w:rsidRPr="00C744F7">
              <w:rPr>
                <w:color w:val="000000"/>
                <w:sz w:val="22"/>
                <w:szCs w:val="22"/>
                <w:shd w:val="clear" w:color="auto" w:fill="FFFFFF"/>
              </w:rPr>
              <w:t>Виллозское</w:t>
            </w:r>
            <w:proofErr w:type="spellEnd"/>
            <w:r w:rsidRPr="00C744F7">
              <w:rPr>
                <w:color w:val="000000"/>
                <w:sz w:val="22"/>
                <w:szCs w:val="22"/>
                <w:shd w:val="clear" w:color="auto" w:fill="FFFFFF"/>
              </w:rPr>
              <w:t xml:space="preserve"> Г/П, пос. </w:t>
            </w:r>
            <w:proofErr w:type="spellStart"/>
            <w:r w:rsidRPr="00C744F7">
              <w:rPr>
                <w:color w:val="000000"/>
                <w:sz w:val="22"/>
                <w:szCs w:val="22"/>
                <w:shd w:val="clear" w:color="auto" w:fill="FFFFFF"/>
              </w:rPr>
              <w:t>Новогорелово</w:t>
            </w:r>
            <w:proofErr w:type="spellEnd"/>
            <w:r w:rsidRPr="00C744F7">
              <w:rPr>
                <w:color w:val="000000"/>
                <w:sz w:val="22"/>
                <w:szCs w:val="22"/>
                <w:shd w:val="clear" w:color="auto" w:fill="FFFFFF"/>
              </w:rPr>
              <w:t xml:space="preserve">, ул. Современников, дом 2 </w:t>
            </w:r>
          </w:p>
          <w:p w14:paraId="65A964FC" w14:textId="77777777" w:rsidR="00C744F7" w:rsidRPr="00C744F7" w:rsidRDefault="00C744F7" w:rsidP="00C744F7">
            <w:pPr>
              <w:rPr>
                <w:color w:val="000000"/>
                <w:sz w:val="22"/>
                <w:szCs w:val="22"/>
                <w:shd w:val="clear" w:color="auto" w:fill="FFFFFF"/>
              </w:rPr>
            </w:pPr>
            <w:r w:rsidRPr="00C744F7">
              <w:rPr>
                <w:color w:val="000000"/>
                <w:sz w:val="22"/>
                <w:szCs w:val="22"/>
                <w:shd w:val="clear" w:color="auto" w:fill="FFFFFF"/>
              </w:rPr>
              <w:t xml:space="preserve">Банковские реквизиты: </w:t>
            </w:r>
          </w:p>
          <w:p w14:paraId="2E93FAD4" w14:textId="77777777" w:rsidR="00C744F7" w:rsidRPr="00C744F7" w:rsidRDefault="00C744F7" w:rsidP="00C744F7">
            <w:pPr>
              <w:jc w:val="both"/>
              <w:rPr>
                <w:rFonts w:eastAsia="Calibri"/>
                <w:sz w:val="22"/>
                <w:szCs w:val="22"/>
              </w:rPr>
            </w:pPr>
            <w:r w:rsidRPr="00C744F7">
              <w:rPr>
                <w:rFonts w:eastAsia="Calibri"/>
                <w:sz w:val="22"/>
                <w:szCs w:val="22"/>
              </w:rPr>
              <w:t xml:space="preserve">УФК по Ленинградской области </w:t>
            </w:r>
          </w:p>
          <w:p w14:paraId="7E0A6457" w14:textId="77777777" w:rsidR="00C744F7" w:rsidRPr="00C744F7" w:rsidRDefault="00C744F7" w:rsidP="00C744F7">
            <w:pPr>
              <w:rPr>
                <w:sz w:val="22"/>
                <w:szCs w:val="22"/>
              </w:rPr>
            </w:pPr>
            <w:r w:rsidRPr="00C744F7">
              <w:rPr>
                <w:sz w:val="22"/>
                <w:szCs w:val="22"/>
              </w:rPr>
              <w:t>л/</w:t>
            </w:r>
            <w:proofErr w:type="spellStart"/>
            <w:r w:rsidRPr="00C744F7">
              <w:rPr>
                <w:sz w:val="22"/>
                <w:szCs w:val="22"/>
              </w:rPr>
              <w:t>сч</w:t>
            </w:r>
            <w:proofErr w:type="spellEnd"/>
            <w:r w:rsidRPr="00C744F7">
              <w:rPr>
                <w:sz w:val="22"/>
                <w:szCs w:val="22"/>
              </w:rPr>
              <w:t xml:space="preserve"> 20493620019</w:t>
            </w:r>
          </w:p>
          <w:p w14:paraId="6FB848D3" w14:textId="77777777" w:rsidR="00C744F7" w:rsidRPr="00C744F7" w:rsidRDefault="00C744F7" w:rsidP="00C744F7">
            <w:pPr>
              <w:jc w:val="both"/>
              <w:rPr>
                <w:sz w:val="22"/>
                <w:szCs w:val="22"/>
              </w:rPr>
            </w:pPr>
            <w:r w:rsidRPr="00C744F7">
              <w:rPr>
                <w:sz w:val="22"/>
                <w:szCs w:val="22"/>
              </w:rPr>
              <w:lastRenderedPageBreak/>
              <w:t>рас/</w:t>
            </w:r>
            <w:proofErr w:type="spellStart"/>
            <w:r w:rsidRPr="00C744F7">
              <w:rPr>
                <w:sz w:val="22"/>
                <w:szCs w:val="22"/>
              </w:rPr>
              <w:t>сч</w:t>
            </w:r>
            <w:proofErr w:type="spellEnd"/>
            <w:r w:rsidRPr="00C744F7">
              <w:rPr>
                <w:sz w:val="22"/>
                <w:szCs w:val="22"/>
              </w:rPr>
              <w:t>. 03231643416300004500</w:t>
            </w:r>
          </w:p>
          <w:p w14:paraId="0BCEC429" w14:textId="77777777" w:rsidR="00C744F7" w:rsidRPr="00C744F7" w:rsidRDefault="00C744F7" w:rsidP="00C744F7">
            <w:pPr>
              <w:jc w:val="both"/>
              <w:rPr>
                <w:sz w:val="22"/>
                <w:szCs w:val="22"/>
              </w:rPr>
            </w:pPr>
            <w:r w:rsidRPr="00C744F7">
              <w:rPr>
                <w:sz w:val="22"/>
                <w:szCs w:val="22"/>
              </w:rPr>
              <w:t xml:space="preserve">ОКЦ №1 Северо-Западного ГУ Банка России//УФК по Ленинградской области г. Санкт-Петербург                                                                                                               </w:t>
            </w:r>
          </w:p>
          <w:p w14:paraId="164815F7" w14:textId="77777777" w:rsidR="00C744F7" w:rsidRPr="00C744F7" w:rsidRDefault="00C744F7" w:rsidP="00C744F7">
            <w:pPr>
              <w:jc w:val="both"/>
              <w:rPr>
                <w:sz w:val="22"/>
                <w:szCs w:val="22"/>
              </w:rPr>
            </w:pPr>
            <w:r w:rsidRPr="00C744F7">
              <w:rPr>
                <w:sz w:val="22"/>
                <w:szCs w:val="22"/>
              </w:rPr>
              <w:t xml:space="preserve">БИК ТОФК 044030098         </w:t>
            </w:r>
          </w:p>
          <w:p w14:paraId="667F59A1" w14:textId="77777777" w:rsidR="00C744F7" w:rsidRPr="00C744F7" w:rsidRDefault="00C744F7" w:rsidP="00C744F7">
            <w:pPr>
              <w:rPr>
                <w:sz w:val="22"/>
                <w:szCs w:val="22"/>
              </w:rPr>
            </w:pPr>
            <w:r w:rsidRPr="00C744F7">
              <w:rPr>
                <w:sz w:val="22"/>
                <w:szCs w:val="22"/>
              </w:rPr>
              <w:t xml:space="preserve">БИК банка 044030001                                                                                                 </w:t>
            </w:r>
          </w:p>
          <w:p w14:paraId="3E9E5878" w14:textId="77777777" w:rsidR="00C744F7" w:rsidRPr="00C744F7" w:rsidRDefault="00C744F7" w:rsidP="00C744F7">
            <w:pPr>
              <w:rPr>
                <w:rFonts w:eastAsia="Calibri"/>
                <w:sz w:val="22"/>
                <w:szCs w:val="22"/>
              </w:rPr>
            </w:pPr>
            <w:proofErr w:type="spellStart"/>
            <w:r w:rsidRPr="00C744F7">
              <w:rPr>
                <w:sz w:val="22"/>
                <w:szCs w:val="22"/>
              </w:rPr>
              <w:t>кор</w:t>
            </w:r>
            <w:proofErr w:type="spellEnd"/>
            <w:r w:rsidRPr="00C744F7">
              <w:rPr>
                <w:sz w:val="22"/>
                <w:szCs w:val="22"/>
              </w:rPr>
              <w:t>/</w:t>
            </w:r>
            <w:proofErr w:type="spellStart"/>
            <w:r w:rsidRPr="00C744F7">
              <w:rPr>
                <w:sz w:val="22"/>
                <w:szCs w:val="22"/>
              </w:rPr>
              <w:t>сч</w:t>
            </w:r>
            <w:proofErr w:type="spellEnd"/>
            <w:r w:rsidRPr="00C744F7">
              <w:rPr>
                <w:sz w:val="22"/>
                <w:szCs w:val="22"/>
              </w:rPr>
              <w:t xml:space="preserve">. 40102810745370000098                                                                                   </w:t>
            </w:r>
          </w:p>
          <w:p w14:paraId="5BB4CB69" w14:textId="77777777" w:rsidR="00C744F7" w:rsidRPr="00C744F7" w:rsidRDefault="00C744F7" w:rsidP="00C744F7">
            <w:pPr>
              <w:jc w:val="both"/>
              <w:rPr>
                <w:rFonts w:eastAsia="Calibri"/>
                <w:sz w:val="22"/>
                <w:szCs w:val="22"/>
              </w:rPr>
            </w:pPr>
            <w:r w:rsidRPr="00C744F7">
              <w:rPr>
                <w:rFonts w:eastAsia="Calibri"/>
                <w:sz w:val="22"/>
                <w:szCs w:val="22"/>
              </w:rPr>
              <w:t>ОКТМО 41630157141</w:t>
            </w:r>
          </w:p>
          <w:p w14:paraId="41EC507D" w14:textId="77777777" w:rsidR="00C744F7" w:rsidRPr="00C744F7" w:rsidRDefault="00C744F7" w:rsidP="00C744F7">
            <w:pPr>
              <w:rPr>
                <w:rFonts w:eastAsia="Calibri"/>
                <w:sz w:val="22"/>
                <w:szCs w:val="22"/>
              </w:rPr>
            </w:pPr>
            <w:r w:rsidRPr="00C744F7">
              <w:rPr>
                <w:rFonts w:eastAsia="Calibri"/>
                <w:sz w:val="22"/>
                <w:szCs w:val="22"/>
              </w:rPr>
              <w:t>ОКАТО 41230000024</w:t>
            </w:r>
          </w:p>
          <w:p w14:paraId="21D8A0FB" w14:textId="77777777" w:rsidR="00C744F7" w:rsidRPr="00C744F7" w:rsidRDefault="00C744F7" w:rsidP="00C744F7">
            <w:pPr>
              <w:rPr>
                <w:rFonts w:eastAsia="Calibri"/>
                <w:sz w:val="22"/>
                <w:szCs w:val="22"/>
              </w:rPr>
            </w:pPr>
            <w:r w:rsidRPr="00C744F7">
              <w:rPr>
                <w:sz w:val="22"/>
                <w:szCs w:val="22"/>
              </w:rPr>
              <w:t>ОКПО</w:t>
            </w:r>
            <w:r w:rsidRPr="00C744F7">
              <w:rPr>
                <w:sz w:val="22"/>
                <w:szCs w:val="22"/>
                <w:shd w:val="clear" w:color="auto" w:fill="F1F2F3"/>
              </w:rPr>
              <w:t> </w:t>
            </w:r>
            <w:r w:rsidRPr="00C744F7">
              <w:rPr>
                <w:sz w:val="22"/>
                <w:szCs w:val="22"/>
              </w:rPr>
              <w:t>46220072</w:t>
            </w:r>
          </w:p>
          <w:p w14:paraId="0EA4814C" w14:textId="77777777" w:rsidR="00C744F7" w:rsidRPr="00C744F7" w:rsidRDefault="00C744F7" w:rsidP="00C744F7">
            <w:pPr>
              <w:rPr>
                <w:color w:val="000000"/>
                <w:sz w:val="22"/>
                <w:szCs w:val="22"/>
                <w:shd w:val="clear" w:color="auto" w:fill="FFFFFF"/>
              </w:rPr>
            </w:pPr>
            <w:r w:rsidRPr="00C744F7">
              <w:rPr>
                <w:color w:val="000000"/>
                <w:sz w:val="22"/>
                <w:szCs w:val="22"/>
                <w:shd w:val="clear" w:color="auto" w:fill="FFFFFF"/>
              </w:rPr>
              <w:t xml:space="preserve">Тел. 8 (995) 5954725 </w:t>
            </w:r>
          </w:p>
          <w:p w14:paraId="5800F85B" w14:textId="77777777" w:rsidR="00C744F7" w:rsidRPr="00C744F7" w:rsidRDefault="00C744F7" w:rsidP="00C744F7">
            <w:pPr>
              <w:widowControl w:val="0"/>
              <w:rPr>
                <w:rFonts w:eastAsia="Calibri"/>
                <w:sz w:val="22"/>
                <w:szCs w:val="22"/>
                <w:lang w:eastAsia="ar-SA"/>
              </w:rPr>
            </w:pPr>
            <w:proofErr w:type="spellStart"/>
            <w:r w:rsidRPr="00C744F7">
              <w:rPr>
                <w:color w:val="000000"/>
                <w:sz w:val="22"/>
                <w:szCs w:val="22"/>
                <w:shd w:val="clear" w:color="auto" w:fill="FFFFFF"/>
              </w:rPr>
              <w:t>Email</w:t>
            </w:r>
            <w:proofErr w:type="spellEnd"/>
            <w:r w:rsidRPr="00C744F7">
              <w:rPr>
                <w:color w:val="000000"/>
                <w:sz w:val="22"/>
                <w:szCs w:val="22"/>
                <w:shd w:val="clear" w:color="auto" w:fill="FFFFFF"/>
              </w:rPr>
              <w:t xml:space="preserve">: </w:t>
            </w:r>
            <w:hyperlink r:id="rId7" w:tgtFrame="_blank" w:history="1">
              <w:r w:rsidRPr="00C744F7">
                <w:rPr>
                  <w:color w:val="0000FF" w:themeColor="hyperlink"/>
                  <w:sz w:val="22"/>
                  <w:szCs w:val="22"/>
                  <w:u w:val="single"/>
                  <w:shd w:val="clear" w:color="auto" w:fill="FFFFFF"/>
                </w:rPr>
                <w:t>ng_sch@lmn.su</w:t>
              </w:r>
            </w:hyperlink>
          </w:p>
          <w:p w14:paraId="38449A4B" w14:textId="77777777" w:rsidR="00C744F7" w:rsidRPr="00C744F7" w:rsidRDefault="00C744F7" w:rsidP="00C744F7">
            <w:pPr>
              <w:widowControl w:val="0"/>
              <w:rPr>
                <w:rFonts w:eastAsia="Calibri"/>
                <w:sz w:val="22"/>
                <w:szCs w:val="22"/>
                <w:lang w:eastAsia="ar-SA"/>
              </w:rPr>
            </w:pPr>
          </w:p>
          <w:p w14:paraId="3AE003EA" w14:textId="77777777" w:rsidR="00C744F7" w:rsidRPr="00C744F7" w:rsidRDefault="00C744F7" w:rsidP="00C744F7">
            <w:pPr>
              <w:widowControl w:val="0"/>
              <w:tabs>
                <w:tab w:val="left" w:pos="426"/>
              </w:tabs>
              <w:contextualSpacing/>
              <w:jc w:val="both"/>
              <w:rPr>
                <w:sz w:val="22"/>
                <w:szCs w:val="22"/>
              </w:rPr>
            </w:pPr>
            <w:r w:rsidRPr="00C744F7">
              <w:rPr>
                <w:sz w:val="22"/>
                <w:szCs w:val="22"/>
              </w:rPr>
              <w:t>Директор</w:t>
            </w:r>
          </w:p>
          <w:p w14:paraId="3F030B97" w14:textId="77777777" w:rsidR="00C744F7" w:rsidRPr="00C744F7" w:rsidRDefault="00C744F7" w:rsidP="00C744F7">
            <w:pPr>
              <w:widowControl w:val="0"/>
              <w:tabs>
                <w:tab w:val="left" w:pos="426"/>
              </w:tabs>
              <w:contextualSpacing/>
              <w:jc w:val="both"/>
              <w:rPr>
                <w:sz w:val="22"/>
                <w:szCs w:val="22"/>
              </w:rPr>
            </w:pPr>
            <w:r w:rsidRPr="00C744F7">
              <w:rPr>
                <w:sz w:val="22"/>
                <w:szCs w:val="22"/>
              </w:rPr>
              <w:t>_____________________/Е.В. Захарова/</w:t>
            </w:r>
          </w:p>
          <w:p w14:paraId="72E062B0" w14:textId="77777777" w:rsidR="00C744F7" w:rsidRPr="00C744F7" w:rsidRDefault="00C744F7" w:rsidP="00C744F7">
            <w:pPr>
              <w:widowControl w:val="0"/>
              <w:tabs>
                <w:tab w:val="left" w:pos="426"/>
              </w:tabs>
              <w:contextualSpacing/>
              <w:jc w:val="both"/>
              <w:rPr>
                <w:sz w:val="22"/>
                <w:szCs w:val="22"/>
              </w:rPr>
            </w:pPr>
            <w:r w:rsidRPr="00C744F7">
              <w:rPr>
                <w:sz w:val="22"/>
                <w:szCs w:val="22"/>
              </w:rPr>
              <w:t>ЭЦП</w:t>
            </w:r>
          </w:p>
        </w:tc>
        <w:tc>
          <w:tcPr>
            <w:tcW w:w="4957" w:type="dxa"/>
          </w:tcPr>
          <w:p w14:paraId="2536FB0A" w14:textId="77777777" w:rsidR="00C744F7" w:rsidRPr="00C744F7" w:rsidRDefault="00C744F7" w:rsidP="00C744F7">
            <w:pPr>
              <w:widowControl w:val="0"/>
              <w:tabs>
                <w:tab w:val="left" w:pos="426"/>
              </w:tabs>
              <w:contextualSpacing/>
              <w:jc w:val="both"/>
              <w:rPr>
                <w:b/>
                <w:sz w:val="22"/>
                <w:szCs w:val="22"/>
              </w:rPr>
            </w:pPr>
            <w:r w:rsidRPr="00C744F7">
              <w:rPr>
                <w:b/>
                <w:sz w:val="22"/>
                <w:szCs w:val="22"/>
              </w:rPr>
              <w:lastRenderedPageBreak/>
              <w:t>ПОСТАВЩИК</w:t>
            </w:r>
          </w:p>
          <w:p w14:paraId="49498746" w14:textId="77777777" w:rsidR="00C744F7" w:rsidRPr="00C744F7" w:rsidRDefault="00C744F7" w:rsidP="00C744F7">
            <w:pPr>
              <w:widowControl w:val="0"/>
              <w:tabs>
                <w:tab w:val="left" w:pos="426"/>
              </w:tabs>
              <w:contextualSpacing/>
              <w:jc w:val="both"/>
              <w:rPr>
                <w:sz w:val="22"/>
                <w:szCs w:val="22"/>
              </w:rPr>
            </w:pPr>
          </w:p>
          <w:p w14:paraId="24D75DB3" w14:textId="77777777" w:rsidR="00C744F7" w:rsidRPr="00C744F7" w:rsidRDefault="00C744F7" w:rsidP="00C744F7">
            <w:pPr>
              <w:widowControl w:val="0"/>
              <w:tabs>
                <w:tab w:val="left" w:pos="426"/>
              </w:tabs>
              <w:contextualSpacing/>
              <w:jc w:val="both"/>
              <w:rPr>
                <w:sz w:val="22"/>
                <w:szCs w:val="22"/>
              </w:rPr>
            </w:pPr>
          </w:p>
          <w:p w14:paraId="75326AA0" w14:textId="77777777" w:rsidR="00C744F7" w:rsidRPr="00C744F7" w:rsidRDefault="00C744F7" w:rsidP="00C744F7">
            <w:pPr>
              <w:widowControl w:val="0"/>
              <w:tabs>
                <w:tab w:val="left" w:pos="426"/>
              </w:tabs>
              <w:contextualSpacing/>
              <w:jc w:val="both"/>
              <w:rPr>
                <w:sz w:val="22"/>
                <w:szCs w:val="22"/>
              </w:rPr>
            </w:pPr>
          </w:p>
          <w:p w14:paraId="2A316AB9" w14:textId="77777777" w:rsidR="00C744F7" w:rsidRPr="00C744F7" w:rsidRDefault="00C744F7" w:rsidP="00C744F7">
            <w:pPr>
              <w:widowControl w:val="0"/>
              <w:tabs>
                <w:tab w:val="left" w:pos="426"/>
              </w:tabs>
              <w:contextualSpacing/>
              <w:jc w:val="both"/>
              <w:rPr>
                <w:sz w:val="22"/>
                <w:szCs w:val="22"/>
              </w:rPr>
            </w:pPr>
          </w:p>
          <w:p w14:paraId="44D7F294" w14:textId="77777777" w:rsidR="00C744F7" w:rsidRPr="00C744F7" w:rsidRDefault="00C744F7" w:rsidP="00C744F7">
            <w:pPr>
              <w:widowControl w:val="0"/>
              <w:tabs>
                <w:tab w:val="left" w:pos="426"/>
              </w:tabs>
              <w:contextualSpacing/>
              <w:jc w:val="both"/>
              <w:rPr>
                <w:sz w:val="22"/>
                <w:szCs w:val="22"/>
              </w:rPr>
            </w:pPr>
          </w:p>
          <w:p w14:paraId="2B81FA86" w14:textId="77777777" w:rsidR="00C744F7" w:rsidRPr="00C744F7" w:rsidRDefault="00C744F7" w:rsidP="00C744F7">
            <w:pPr>
              <w:widowControl w:val="0"/>
              <w:tabs>
                <w:tab w:val="left" w:pos="426"/>
              </w:tabs>
              <w:contextualSpacing/>
              <w:jc w:val="both"/>
              <w:rPr>
                <w:sz w:val="22"/>
                <w:szCs w:val="22"/>
              </w:rPr>
            </w:pPr>
          </w:p>
          <w:p w14:paraId="3474A997" w14:textId="77777777" w:rsidR="00C744F7" w:rsidRPr="00C744F7" w:rsidRDefault="00C744F7" w:rsidP="00C744F7">
            <w:pPr>
              <w:widowControl w:val="0"/>
              <w:tabs>
                <w:tab w:val="left" w:pos="426"/>
              </w:tabs>
              <w:contextualSpacing/>
              <w:jc w:val="both"/>
              <w:rPr>
                <w:sz w:val="22"/>
                <w:szCs w:val="22"/>
              </w:rPr>
            </w:pPr>
          </w:p>
          <w:p w14:paraId="7A9AE78F" w14:textId="77777777" w:rsidR="00C744F7" w:rsidRPr="00C744F7" w:rsidRDefault="00C744F7" w:rsidP="00C744F7">
            <w:pPr>
              <w:widowControl w:val="0"/>
              <w:tabs>
                <w:tab w:val="left" w:pos="426"/>
              </w:tabs>
              <w:contextualSpacing/>
              <w:jc w:val="both"/>
              <w:rPr>
                <w:sz w:val="22"/>
                <w:szCs w:val="22"/>
              </w:rPr>
            </w:pPr>
          </w:p>
          <w:p w14:paraId="23B253C2" w14:textId="77777777" w:rsidR="00C744F7" w:rsidRPr="00C744F7" w:rsidRDefault="00C744F7" w:rsidP="00C744F7">
            <w:pPr>
              <w:widowControl w:val="0"/>
              <w:tabs>
                <w:tab w:val="left" w:pos="426"/>
              </w:tabs>
              <w:contextualSpacing/>
              <w:jc w:val="both"/>
              <w:rPr>
                <w:sz w:val="22"/>
                <w:szCs w:val="22"/>
              </w:rPr>
            </w:pPr>
          </w:p>
          <w:p w14:paraId="0B44083B" w14:textId="77777777" w:rsidR="00C744F7" w:rsidRPr="00C744F7" w:rsidRDefault="00C744F7" w:rsidP="00C744F7">
            <w:pPr>
              <w:widowControl w:val="0"/>
              <w:tabs>
                <w:tab w:val="left" w:pos="426"/>
              </w:tabs>
              <w:contextualSpacing/>
              <w:jc w:val="both"/>
              <w:rPr>
                <w:sz w:val="22"/>
                <w:szCs w:val="22"/>
              </w:rPr>
            </w:pPr>
          </w:p>
          <w:p w14:paraId="4BFC6F3D" w14:textId="77777777" w:rsidR="00C744F7" w:rsidRPr="00C744F7" w:rsidRDefault="00C744F7" w:rsidP="00C744F7">
            <w:pPr>
              <w:widowControl w:val="0"/>
              <w:tabs>
                <w:tab w:val="left" w:pos="426"/>
              </w:tabs>
              <w:contextualSpacing/>
              <w:jc w:val="both"/>
              <w:rPr>
                <w:sz w:val="22"/>
                <w:szCs w:val="22"/>
              </w:rPr>
            </w:pPr>
          </w:p>
          <w:p w14:paraId="2E444CA8" w14:textId="77777777" w:rsidR="00C744F7" w:rsidRPr="00C744F7" w:rsidRDefault="00C744F7" w:rsidP="00C744F7">
            <w:pPr>
              <w:widowControl w:val="0"/>
              <w:tabs>
                <w:tab w:val="left" w:pos="426"/>
              </w:tabs>
              <w:contextualSpacing/>
              <w:jc w:val="both"/>
              <w:rPr>
                <w:sz w:val="22"/>
                <w:szCs w:val="22"/>
              </w:rPr>
            </w:pPr>
          </w:p>
          <w:p w14:paraId="0D3D862D" w14:textId="77777777" w:rsidR="00C744F7" w:rsidRPr="00C744F7" w:rsidRDefault="00C744F7" w:rsidP="00C744F7">
            <w:pPr>
              <w:widowControl w:val="0"/>
              <w:tabs>
                <w:tab w:val="left" w:pos="426"/>
              </w:tabs>
              <w:contextualSpacing/>
              <w:jc w:val="both"/>
              <w:rPr>
                <w:sz w:val="22"/>
                <w:szCs w:val="22"/>
              </w:rPr>
            </w:pPr>
          </w:p>
          <w:p w14:paraId="0C512838" w14:textId="77777777" w:rsidR="00C744F7" w:rsidRPr="00C744F7" w:rsidRDefault="00C744F7" w:rsidP="00C744F7">
            <w:pPr>
              <w:widowControl w:val="0"/>
              <w:tabs>
                <w:tab w:val="left" w:pos="426"/>
              </w:tabs>
              <w:contextualSpacing/>
              <w:jc w:val="both"/>
              <w:rPr>
                <w:sz w:val="22"/>
                <w:szCs w:val="22"/>
              </w:rPr>
            </w:pPr>
          </w:p>
          <w:p w14:paraId="2080A4D8" w14:textId="77777777" w:rsidR="00C744F7" w:rsidRPr="00C744F7" w:rsidRDefault="00C744F7" w:rsidP="00C744F7">
            <w:pPr>
              <w:widowControl w:val="0"/>
              <w:tabs>
                <w:tab w:val="left" w:pos="426"/>
              </w:tabs>
              <w:contextualSpacing/>
              <w:jc w:val="both"/>
              <w:rPr>
                <w:sz w:val="22"/>
                <w:szCs w:val="22"/>
              </w:rPr>
            </w:pPr>
          </w:p>
          <w:p w14:paraId="0240A44D" w14:textId="77777777" w:rsidR="00C744F7" w:rsidRPr="00C744F7" w:rsidRDefault="00C744F7" w:rsidP="00C744F7">
            <w:pPr>
              <w:widowControl w:val="0"/>
              <w:tabs>
                <w:tab w:val="left" w:pos="426"/>
              </w:tabs>
              <w:contextualSpacing/>
              <w:jc w:val="both"/>
              <w:rPr>
                <w:sz w:val="22"/>
                <w:szCs w:val="22"/>
              </w:rPr>
            </w:pPr>
          </w:p>
          <w:p w14:paraId="04EBC96F" w14:textId="77777777" w:rsidR="00C744F7" w:rsidRPr="00C744F7" w:rsidRDefault="00C744F7" w:rsidP="00C744F7">
            <w:pPr>
              <w:widowControl w:val="0"/>
              <w:tabs>
                <w:tab w:val="left" w:pos="426"/>
              </w:tabs>
              <w:contextualSpacing/>
              <w:jc w:val="both"/>
              <w:rPr>
                <w:sz w:val="22"/>
                <w:szCs w:val="22"/>
              </w:rPr>
            </w:pPr>
          </w:p>
          <w:p w14:paraId="649B684A" w14:textId="77777777" w:rsidR="00C744F7" w:rsidRPr="00C744F7" w:rsidRDefault="00C744F7" w:rsidP="00C744F7">
            <w:pPr>
              <w:widowControl w:val="0"/>
              <w:tabs>
                <w:tab w:val="left" w:pos="426"/>
              </w:tabs>
              <w:contextualSpacing/>
              <w:jc w:val="both"/>
              <w:rPr>
                <w:sz w:val="22"/>
                <w:szCs w:val="22"/>
              </w:rPr>
            </w:pPr>
          </w:p>
          <w:p w14:paraId="38FCBBDC" w14:textId="77777777" w:rsidR="00C744F7" w:rsidRPr="00C744F7" w:rsidRDefault="00C744F7" w:rsidP="00C744F7">
            <w:pPr>
              <w:widowControl w:val="0"/>
              <w:tabs>
                <w:tab w:val="left" w:pos="426"/>
              </w:tabs>
              <w:contextualSpacing/>
              <w:jc w:val="both"/>
              <w:rPr>
                <w:sz w:val="22"/>
                <w:szCs w:val="22"/>
              </w:rPr>
            </w:pPr>
          </w:p>
          <w:p w14:paraId="52BFC16F" w14:textId="77777777" w:rsidR="00C744F7" w:rsidRPr="00C744F7" w:rsidRDefault="00C744F7" w:rsidP="00C744F7">
            <w:pPr>
              <w:widowControl w:val="0"/>
              <w:tabs>
                <w:tab w:val="left" w:pos="426"/>
              </w:tabs>
              <w:contextualSpacing/>
              <w:jc w:val="both"/>
              <w:rPr>
                <w:sz w:val="22"/>
                <w:szCs w:val="22"/>
              </w:rPr>
            </w:pPr>
          </w:p>
          <w:p w14:paraId="216CA95A" w14:textId="77777777" w:rsidR="00C744F7" w:rsidRPr="00C744F7" w:rsidRDefault="00C744F7" w:rsidP="00C744F7">
            <w:pPr>
              <w:widowControl w:val="0"/>
              <w:tabs>
                <w:tab w:val="left" w:pos="426"/>
              </w:tabs>
              <w:contextualSpacing/>
              <w:jc w:val="both"/>
              <w:rPr>
                <w:sz w:val="22"/>
                <w:szCs w:val="22"/>
              </w:rPr>
            </w:pPr>
          </w:p>
          <w:p w14:paraId="60A995FE" w14:textId="77777777" w:rsidR="00C744F7" w:rsidRPr="00C744F7" w:rsidRDefault="00C744F7" w:rsidP="00C744F7">
            <w:pPr>
              <w:widowControl w:val="0"/>
              <w:tabs>
                <w:tab w:val="left" w:pos="426"/>
              </w:tabs>
              <w:contextualSpacing/>
              <w:jc w:val="both"/>
              <w:rPr>
                <w:sz w:val="22"/>
                <w:szCs w:val="22"/>
              </w:rPr>
            </w:pPr>
          </w:p>
          <w:p w14:paraId="64EC293B" w14:textId="77777777" w:rsidR="00C744F7" w:rsidRPr="00C744F7" w:rsidRDefault="00C744F7" w:rsidP="00C744F7">
            <w:pPr>
              <w:widowControl w:val="0"/>
              <w:tabs>
                <w:tab w:val="left" w:pos="426"/>
              </w:tabs>
              <w:contextualSpacing/>
              <w:jc w:val="both"/>
              <w:rPr>
                <w:sz w:val="22"/>
                <w:szCs w:val="22"/>
              </w:rPr>
            </w:pPr>
          </w:p>
          <w:p w14:paraId="52F6B538" w14:textId="77777777" w:rsidR="00C744F7" w:rsidRPr="00C744F7" w:rsidRDefault="00C744F7" w:rsidP="00C744F7">
            <w:pPr>
              <w:widowControl w:val="0"/>
              <w:tabs>
                <w:tab w:val="left" w:pos="426"/>
              </w:tabs>
              <w:contextualSpacing/>
              <w:jc w:val="both"/>
              <w:rPr>
                <w:sz w:val="22"/>
                <w:szCs w:val="22"/>
              </w:rPr>
            </w:pPr>
          </w:p>
          <w:p w14:paraId="5D92F7B0" w14:textId="77777777" w:rsidR="00C744F7" w:rsidRPr="00C744F7" w:rsidRDefault="00C744F7" w:rsidP="00C744F7">
            <w:pPr>
              <w:widowControl w:val="0"/>
              <w:tabs>
                <w:tab w:val="left" w:pos="426"/>
              </w:tabs>
              <w:contextualSpacing/>
              <w:jc w:val="both"/>
              <w:rPr>
                <w:sz w:val="22"/>
                <w:szCs w:val="22"/>
              </w:rPr>
            </w:pPr>
            <w:r w:rsidRPr="00C744F7">
              <w:rPr>
                <w:sz w:val="22"/>
                <w:szCs w:val="22"/>
              </w:rPr>
              <w:t>__________________/____________________/</w:t>
            </w:r>
          </w:p>
          <w:p w14:paraId="6A350CAD" w14:textId="77777777" w:rsidR="00C744F7" w:rsidRPr="00C744F7" w:rsidRDefault="00C744F7" w:rsidP="00C744F7">
            <w:pPr>
              <w:widowControl w:val="0"/>
              <w:tabs>
                <w:tab w:val="left" w:pos="426"/>
              </w:tabs>
              <w:contextualSpacing/>
              <w:jc w:val="both"/>
              <w:rPr>
                <w:sz w:val="22"/>
                <w:szCs w:val="22"/>
              </w:rPr>
            </w:pPr>
            <w:r w:rsidRPr="00C744F7">
              <w:rPr>
                <w:sz w:val="22"/>
                <w:szCs w:val="22"/>
              </w:rPr>
              <w:t>ЭЦП</w:t>
            </w:r>
          </w:p>
        </w:tc>
      </w:tr>
    </w:tbl>
    <w:p w14:paraId="40F78AA2" w14:textId="77777777" w:rsidR="00C744F7" w:rsidRDefault="00C744F7" w:rsidP="00C744F7">
      <w:pPr>
        <w:widowControl w:val="0"/>
        <w:tabs>
          <w:tab w:val="left" w:pos="426"/>
          <w:tab w:val="left" w:pos="840"/>
        </w:tabs>
        <w:contextualSpacing/>
        <w:jc w:val="both"/>
      </w:pPr>
    </w:p>
    <w:p w14:paraId="081D5B93" w14:textId="77777777" w:rsidR="00C744F7" w:rsidRDefault="00C744F7">
      <w:pPr>
        <w:jc w:val="center"/>
        <w:rPr>
          <w:rFonts w:eastAsia="Calibri"/>
          <w:b/>
          <w:highlight w:val="yellow"/>
          <w:lang w:eastAsia="ar-SA"/>
        </w:rPr>
        <w:sectPr w:rsidR="00C744F7">
          <w:pgSz w:w="11906" w:h="16838"/>
          <w:pgMar w:top="1134" w:right="707" w:bottom="731" w:left="1276" w:header="720" w:footer="720" w:gutter="0"/>
          <w:cols w:space="720"/>
          <w:docGrid w:linePitch="360"/>
        </w:sectPr>
      </w:pPr>
    </w:p>
    <w:p w14:paraId="3EE53FBE" w14:textId="77777777" w:rsidR="00347251" w:rsidRDefault="00131502">
      <w:pPr>
        <w:pageBreakBefore/>
        <w:spacing w:line="276" w:lineRule="auto"/>
        <w:jc w:val="right"/>
      </w:pPr>
      <w:r>
        <w:rPr>
          <w:rFonts w:eastAsia="Calibri"/>
          <w:lang w:eastAsia="ar-SA"/>
        </w:rPr>
        <w:lastRenderedPageBreak/>
        <w:t>Приложение № 1</w:t>
      </w:r>
    </w:p>
    <w:p w14:paraId="7BCB1F3B" w14:textId="3024D0B2" w:rsidR="00347251" w:rsidRDefault="00131502">
      <w:pPr>
        <w:widowControl w:val="0"/>
        <w:spacing w:line="276" w:lineRule="auto"/>
        <w:jc w:val="right"/>
      </w:pPr>
      <w:r>
        <w:rPr>
          <w:rFonts w:eastAsia="Calibri"/>
          <w:lang w:eastAsia="ar-SA"/>
        </w:rPr>
        <w:t xml:space="preserve">к Контракту № </w:t>
      </w:r>
      <w:r w:rsidR="00C744F7">
        <w:rPr>
          <w:rFonts w:eastAsia="Calibri"/>
          <w:lang w:eastAsia="ar-SA"/>
        </w:rPr>
        <w:t>2188</w:t>
      </w:r>
    </w:p>
    <w:p w14:paraId="3A7A1804" w14:textId="77777777" w:rsidR="00347251" w:rsidRDefault="00131502">
      <w:pPr>
        <w:widowControl w:val="0"/>
        <w:spacing w:line="276" w:lineRule="auto"/>
        <w:ind w:hanging="810"/>
        <w:jc w:val="right"/>
      </w:pPr>
      <w:r>
        <w:rPr>
          <w:rFonts w:eastAsia="Calibri"/>
          <w:lang w:eastAsia="ar-SA"/>
        </w:rPr>
        <w:t>от «___» _________ 202__ г.</w:t>
      </w:r>
    </w:p>
    <w:p w14:paraId="605A53AE" w14:textId="77777777" w:rsidR="00347251" w:rsidRDefault="00347251">
      <w:pPr>
        <w:widowControl w:val="0"/>
        <w:ind w:hanging="810"/>
        <w:jc w:val="right"/>
        <w:rPr>
          <w:rFonts w:eastAsia="Calibri"/>
          <w:lang w:eastAsia="ar-SA"/>
        </w:rPr>
      </w:pPr>
    </w:p>
    <w:p w14:paraId="044921D7" w14:textId="77777777" w:rsidR="00347251" w:rsidRDefault="00131502">
      <w:pPr>
        <w:widowControl w:val="0"/>
        <w:jc w:val="center"/>
        <w:rPr>
          <w:rFonts w:eastAsia="Calibri"/>
          <w:b/>
          <w:bCs/>
          <w:lang w:eastAsia="ar-SA"/>
        </w:rPr>
      </w:pPr>
      <w:r>
        <w:rPr>
          <w:rFonts w:eastAsia="Calibri"/>
          <w:b/>
          <w:bCs/>
          <w:lang w:eastAsia="ar-SA"/>
        </w:rPr>
        <w:t>СПЕЦИФИКАЦИЯ</w:t>
      </w:r>
    </w:p>
    <w:p w14:paraId="04A3F09A" w14:textId="77777777" w:rsidR="00347251" w:rsidRDefault="00347251">
      <w:pPr>
        <w:widowControl w:val="0"/>
        <w:jc w:val="both"/>
        <w:rPr>
          <w:rFonts w:eastAsia="Calibri"/>
          <w:bCs/>
          <w:lang w:eastAsia="ar-SA"/>
        </w:rPr>
      </w:pPr>
    </w:p>
    <w:tbl>
      <w:tblPr>
        <w:tblW w:w="5027" w:type="pct"/>
        <w:tblInd w:w="-5" w:type="dxa"/>
        <w:tblLayout w:type="fixed"/>
        <w:tblCellMar>
          <w:left w:w="98" w:type="dxa"/>
        </w:tblCellMar>
        <w:tblLook w:val="04A0" w:firstRow="1" w:lastRow="0" w:firstColumn="1" w:lastColumn="0" w:noHBand="0" w:noVBand="1"/>
      </w:tblPr>
      <w:tblGrid>
        <w:gridCol w:w="476"/>
        <w:gridCol w:w="3208"/>
        <w:gridCol w:w="971"/>
        <w:gridCol w:w="1485"/>
        <w:gridCol w:w="1610"/>
        <w:gridCol w:w="14"/>
        <w:gridCol w:w="2189"/>
        <w:gridCol w:w="14"/>
      </w:tblGrid>
      <w:tr w:rsidR="00347251" w14:paraId="1B41C635" w14:textId="77777777" w:rsidTr="00C744F7">
        <w:trPr>
          <w:gridAfter w:val="1"/>
          <w:wAfter w:w="14" w:type="dxa"/>
          <w:trHeight w:val="627"/>
        </w:trPr>
        <w:tc>
          <w:tcPr>
            <w:tcW w:w="476" w:type="dxa"/>
            <w:tcBorders>
              <w:top w:val="single" w:sz="4" w:space="0" w:color="000001"/>
              <w:left w:val="single" w:sz="4" w:space="0" w:color="000001"/>
              <w:bottom w:val="single" w:sz="4" w:space="0" w:color="000001"/>
            </w:tcBorders>
            <w:shd w:val="clear" w:color="auto" w:fill="auto"/>
          </w:tcPr>
          <w:p w14:paraId="2051FFF7" w14:textId="77777777" w:rsidR="00347251" w:rsidRDefault="00131502">
            <w:pPr>
              <w:widowControl w:val="0"/>
              <w:ind w:left="-57" w:right="-57"/>
              <w:jc w:val="center"/>
              <w:rPr>
                <w:color w:val="auto"/>
                <w:sz w:val="22"/>
                <w:szCs w:val="22"/>
              </w:rPr>
            </w:pPr>
            <w:r>
              <w:rPr>
                <w:rFonts w:eastAsia="Calibri"/>
                <w:bCs/>
                <w:color w:val="auto"/>
                <w:sz w:val="22"/>
                <w:szCs w:val="22"/>
                <w:lang w:eastAsia="ar-SA"/>
              </w:rPr>
              <w:t>№</w:t>
            </w:r>
          </w:p>
          <w:p w14:paraId="04D56D2B" w14:textId="77777777" w:rsidR="00347251" w:rsidRDefault="00131502">
            <w:pPr>
              <w:widowControl w:val="0"/>
              <w:ind w:left="-57" w:right="-57"/>
              <w:jc w:val="center"/>
              <w:rPr>
                <w:color w:val="auto"/>
                <w:sz w:val="22"/>
                <w:szCs w:val="22"/>
              </w:rPr>
            </w:pPr>
            <w:r>
              <w:rPr>
                <w:rFonts w:eastAsia="Calibri"/>
                <w:bCs/>
                <w:color w:val="auto"/>
                <w:sz w:val="22"/>
                <w:szCs w:val="22"/>
                <w:lang w:eastAsia="ar-SA"/>
              </w:rPr>
              <w:t>п/п</w:t>
            </w:r>
          </w:p>
        </w:tc>
        <w:tc>
          <w:tcPr>
            <w:tcW w:w="3208" w:type="dxa"/>
            <w:tcBorders>
              <w:top w:val="single" w:sz="4" w:space="0" w:color="000001"/>
              <w:left w:val="single" w:sz="4" w:space="0" w:color="000001"/>
              <w:bottom w:val="single" w:sz="4" w:space="0" w:color="000001"/>
            </w:tcBorders>
            <w:shd w:val="clear" w:color="auto" w:fill="auto"/>
          </w:tcPr>
          <w:p w14:paraId="0AC9B436" w14:textId="77777777" w:rsidR="00347251" w:rsidRDefault="00131502">
            <w:pPr>
              <w:widowControl w:val="0"/>
              <w:ind w:left="-57" w:right="-57"/>
              <w:jc w:val="center"/>
              <w:rPr>
                <w:rFonts w:eastAsia="Calibri"/>
                <w:bCs/>
                <w:color w:val="auto"/>
                <w:spacing w:val="-6"/>
                <w:sz w:val="22"/>
                <w:szCs w:val="22"/>
                <w:lang w:eastAsia="ar-SA"/>
              </w:rPr>
            </w:pPr>
            <w:r>
              <w:rPr>
                <w:rFonts w:eastAsia="Calibri"/>
                <w:bCs/>
                <w:color w:val="auto"/>
                <w:spacing w:val="-6"/>
                <w:sz w:val="22"/>
                <w:szCs w:val="22"/>
                <w:lang w:eastAsia="ar-SA"/>
              </w:rPr>
              <w:t>Наименование товара</w:t>
            </w:r>
          </w:p>
          <w:p w14:paraId="771327D2" w14:textId="77777777" w:rsidR="00347251" w:rsidRDefault="00131502">
            <w:pPr>
              <w:widowControl w:val="0"/>
              <w:ind w:left="-57" w:right="-57"/>
              <w:jc w:val="center"/>
              <w:rPr>
                <w:color w:val="auto"/>
                <w:sz w:val="22"/>
                <w:szCs w:val="22"/>
              </w:rPr>
            </w:pPr>
            <w:r>
              <w:rPr>
                <w:rFonts w:eastAsia="Calibri"/>
                <w:bCs/>
                <w:color w:val="auto"/>
                <w:spacing w:val="-6"/>
                <w:sz w:val="22"/>
                <w:szCs w:val="22"/>
                <w:lang w:eastAsia="ar-SA"/>
              </w:rPr>
              <w:t>ОКПД</w:t>
            </w:r>
          </w:p>
        </w:tc>
        <w:tc>
          <w:tcPr>
            <w:tcW w:w="971" w:type="dxa"/>
            <w:tcBorders>
              <w:top w:val="single" w:sz="4" w:space="0" w:color="000001"/>
              <w:left w:val="single" w:sz="4" w:space="0" w:color="000001"/>
              <w:bottom w:val="single" w:sz="4" w:space="0" w:color="000001"/>
            </w:tcBorders>
            <w:shd w:val="clear" w:color="auto" w:fill="auto"/>
          </w:tcPr>
          <w:p w14:paraId="4FE31F66" w14:textId="77777777" w:rsidR="00347251" w:rsidRDefault="00131502">
            <w:pPr>
              <w:widowControl w:val="0"/>
              <w:ind w:left="-57" w:right="-57"/>
              <w:jc w:val="center"/>
              <w:rPr>
                <w:color w:val="auto"/>
                <w:sz w:val="22"/>
                <w:szCs w:val="22"/>
              </w:rPr>
            </w:pPr>
            <w:r>
              <w:rPr>
                <w:rFonts w:eastAsia="Calibri"/>
                <w:bCs/>
                <w:color w:val="auto"/>
                <w:sz w:val="22"/>
                <w:szCs w:val="22"/>
                <w:lang w:eastAsia="ar-SA"/>
              </w:rPr>
              <w:t>Ед.</w:t>
            </w:r>
          </w:p>
          <w:p w14:paraId="57386345" w14:textId="77777777" w:rsidR="00347251" w:rsidRDefault="00131502">
            <w:pPr>
              <w:widowControl w:val="0"/>
              <w:ind w:left="-57" w:right="-57"/>
              <w:jc w:val="center"/>
              <w:rPr>
                <w:color w:val="auto"/>
                <w:sz w:val="22"/>
                <w:szCs w:val="22"/>
              </w:rPr>
            </w:pPr>
            <w:r>
              <w:rPr>
                <w:rFonts w:eastAsia="Calibri"/>
                <w:bCs/>
                <w:color w:val="auto"/>
                <w:sz w:val="22"/>
                <w:szCs w:val="22"/>
                <w:lang w:eastAsia="ar-SA"/>
              </w:rPr>
              <w:t>изм.</w:t>
            </w:r>
          </w:p>
        </w:tc>
        <w:tc>
          <w:tcPr>
            <w:tcW w:w="1485" w:type="dxa"/>
            <w:tcBorders>
              <w:top w:val="single" w:sz="4" w:space="0" w:color="000001"/>
              <w:left w:val="single" w:sz="4" w:space="0" w:color="000001"/>
              <w:bottom w:val="single" w:sz="4" w:space="0" w:color="000001"/>
            </w:tcBorders>
            <w:shd w:val="clear" w:color="auto" w:fill="auto"/>
          </w:tcPr>
          <w:p w14:paraId="29453864" w14:textId="77777777" w:rsidR="00347251" w:rsidRDefault="00131502">
            <w:pPr>
              <w:widowControl w:val="0"/>
              <w:ind w:left="-57" w:right="-57"/>
              <w:jc w:val="center"/>
              <w:rPr>
                <w:color w:val="auto"/>
                <w:sz w:val="22"/>
                <w:szCs w:val="22"/>
              </w:rPr>
            </w:pPr>
            <w:r>
              <w:rPr>
                <w:rFonts w:eastAsia="Calibri"/>
                <w:bCs/>
                <w:color w:val="auto"/>
                <w:sz w:val="22"/>
                <w:szCs w:val="22"/>
                <w:lang w:eastAsia="ar-SA"/>
              </w:rPr>
              <w:t>Кол-во</w:t>
            </w:r>
          </w:p>
        </w:tc>
        <w:tc>
          <w:tcPr>
            <w:tcW w:w="1610" w:type="dxa"/>
            <w:tcBorders>
              <w:top w:val="single" w:sz="4" w:space="0" w:color="000001"/>
              <w:left w:val="single" w:sz="4" w:space="0" w:color="000001"/>
              <w:bottom w:val="single" w:sz="4" w:space="0" w:color="000001"/>
            </w:tcBorders>
            <w:shd w:val="clear" w:color="auto" w:fill="auto"/>
          </w:tcPr>
          <w:p w14:paraId="5F912480" w14:textId="1775A358" w:rsidR="00347251" w:rsidRDefault="00131502">
            <w:pPr>
              <w:widowControl w:val="0"/>
              <w:ind w:left="-57" w:right="-57"/>
              <w:jc w:val="center"/>
              <w:rPr>
                <w:color w:val="auto"/>
                <w:sz w:val="22"/>
                <w:szCs w:val="22"/>
              </w:rPr>
            </w:pPr>
            <w:r>
              <w:rPr>
                <w:rFonts w:eastAsia="Calibri"/>
                <w:color w:val="auto"/>
                <w:sz w:val="22"/>
                <w:szCs w:val="22"/>
                <w:lang w:eastAsia="ar-SA"/>
              </w:rPr>
              <w:t>Цена за ед.,</w:t>
            </w:r>
            <w:bookmarkStart w:id="5" w:name="_GoBack"/>
            <w:bookmarkEnd w:id="5"/>
            <w:r>
              <w:rPr>
                <w:rFonts w:eastAsia="Calibri"/>
                <w:color w:val="auto"/>
                <w:sz w:val="22"/>
                <w:szCs w:val="22"/>
                <w:lang w:eastAsia="ar-SA"/>
              </w:rPr>
              <w:t xml:space="preserve"> руб.</w:t>
            </w: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5E3229F9" w14:textId="77777777" w:rsidR="00347251" w:rsidRDefault="00131502">
            <w:pPr>
              <w:widowControl w:val="0"/>
              <w:ind w:left="-57" w:right="-57"/>
              <w:jc w:val="center"/>
              <w:rPr>
                <w:rFonts w:eastAsia="Calibri"/>
                <w:color w:val="auto"/>
                <w:sz w:val="22"/>
                <w:szCs w:val="22"/>
                <w:lang w:eastAsia="ar-SA"/>
              </w:rPr>
            </w:pPr>
            <w:r>
              <w:rPr>
                <w:rFonts w:eastAsia="Calibri"/>
                <w:color w:val="auto"/>
                <w:sz w:val="22"/>
                <w:szCs w:val="22"/>
                <w:lang w:eastAsia="ar-SA"/>
              </w:rPr>
              <w:t>Сумма руб.</w:t>
            </w:r>
          </w:p>
          <w:p w14:paraId="45812FBD" w14:textId="77777777" w:rsidR="00347251" w:rsidRDefault="00347251">
            <w:pPr>
              <w:widowControl w:val="0"/>
              <w:ind w:left="-57" w:right="-57"/>
              <w:jc w:val="center"/>
              <w:rPr>
                <w:color w:val="auto"/>
                <w:sz w:val="22"/>
                <w:szCs w:val="22"/>
              </w:rPr>
            </w:pPr>
          </w:p>
          <w:p w14:paraId="08115049" w14:textId="77777777" w:rsidR="00347251" w:rsidRDefault="00347251">
            <w:pPr>
              <w:widowControl w:val="0"/>
              <w:ind w:left="-57" w:right="-57"/>
              <w:jc w:val="center"/>
              <w:rPr>
                <w:color w:val="auto"/>
                <w:sz w:val="22"/>
                <w:szCs w:val="22"/>
              </w:rPr>
            </w:pPr>
          </w:p>
        </w:tc>
      </w:tr>
      <w:tr w:rsidR="00C744F7" w14:paraId="2AFF7192"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018E9E32" w14:textId="438177CC" w:rsidR="00C744F7" w:rsidRDefault="00C744F7" w:rsidP="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1</w:t>
            </w:r>
          </w:p>
        </w:tc>
        <w:tc>
          <w:tcPr>
            <w:tcW w:w="3208" w:type="dxa"/>
            <w:tcBorders>
              <w:top w:val="single" w:sz="4" w:space="0" w:color="000001"/>
              <w:left w:val="single" w:sz="4" w:space="0" w:color="000001"/>
              <w:bottom w:val="single" w:sz="4" w:space="0" w:color="000001"/>
            </w:tcBorders>
            <w:shd w:val="clear" w:color="auto" w:fill="auto"/>
          </w:tcPr>
          <w:p w14:paraId="1BDF9DF4" w14:textId="77777777" w:rsidR="00C744F7" w:rsidRDefault="00C744F7" w:rsidP="00C744F7">
            <w:pPr>
              <w:pStyle w:val="ConsPlusNormal"/>
              <w:ind w:firstLine="0"/>
              <w:rPr>
                <w:rFonts w:ascii="Times New Roman" w:hAnsi="Times New Roman" w:cs="Times New Roman"/>
                <w:sz w:val="24"/>
                <w:szCs w:val="24"/>
                <w:lang w:eastAsia="ar-SA"/>
              </w:rPr>
            </w:pPr>
            <w:r>
              <w:rPr>
                <w:rFonts w:ascii="Times New Roman" w:hAnsi="Times New Roman" w:cs="Times New Roman"/>
                <w:sz w:val="24"/>
                <w:szCs w:val="24"/>
                <w:lang w:eastAsia="ar-SA"/>
              </w:rPr>
              <w:t xml:space="preserve">Бумага туалетная, </w:t>
            </w:r>
          </w:p>
          <w:p w14:paraId="6CBB5F3F" w14:textId="77777777" w:rsidR="00C744F7" w:rsidRDefault="00C744F7" w:rsidP="00C744F7">
            <w:pPr>
              <w:pStyle w:val="ConsPlusNormal"/>
              <w:ind w:firstLine="0"/>
              <w:rPr>
                <w:rFonts w:ascii="Times New Roman" w:hAnsi="Times New Roman" w:cs="Times New Roman"/>
                <w:sz w:val="24"/>
                <w:szCs w:val="24"/>
                <w:lang w:eastAsia="ar-SA"/>
              </w:rPr>
            </w:pPr>
            <w:r>
              <w:rPr>
                <w:rFonts w:ascii="Times New Roman" w:hAnsi="Times New Roman" w:cs="Times New Roman"/>
                <w:sz w:val="24"/>
                <w:szCs w:val="24"/>
                <w:lang w:eastAsia="ar-SA"/>
              </w:rPr>
              <w:t>Форма выпуска: рулон,</w:t>
            </w:r>
          </w:p>
          <w:p w14:paraId="6B41EA45" w14:textId="77777777" w:rsidR="00C744F7" w:rsidRDefault="00C744F7" w:rsidP="00C744F7">
            <w:pPr>
              <w:pStyle w:val="ConsPlusNormal"/>
              <w:ind w:firstLine="0"/>
              <w:rPr>
                <w:rFonts w:ascii="Times New Roman" w:hAnsi="Times New Roman" w:cs="Times New Roman"/>
                <w:sz w:val="24"/>
                <w:szCs w:val="24"/>
                <w:lang w:eastAsia="ar-SA"/>
              </w:rPr>
            </w:pPr>
            <w:r>
              <w:rPr>
                <w:rFonts w:ascii="Times New Roman" w:hAnsi="Times New Roman" w:cs="Times New Roman"/>
                <w:sz w:val="24"/>
                <w:szCs w:val="24"/>
                <w:lang w:eastAsia="ar-SA"/>
              </w:rPr>
              <w:t>Тип бумаги: многослойная,</w:t>
            </w:r>
          </w:p>
          <w:p w14:paraId="5AC558F8" w14:textId="77777777" w:rsidR="00C744F7" w:rsidRDefault="00C744F7" w:rsidP="00C744F7">
            <w:pPr>
              <w:pStyle w:val="ConsPlusNormal"/>
              <w:ind w:firstLine="0"/>
              <w:rPr>
                <w:rFonts w:ascii="Times New Roman" w:hAnsi="Times New Roman" w:cs="Times New Roman"/>
                <w:sz w:val="24"/>
                <w:szCs w:val="24"/>
                <w:lang w:eastAsia="ar-SA"/>
              </w:rPr>
            </w:pPr>
            <w:r>
              <w:rPr>
                <w:rFonts w:ascii="Times New Roman" w:hAnsi="Times New Roman" w:cs="Times New Roman"/>
                <w:sz w:val="24"/>
                <w:szCs w:val="24"/>
                <w:lang w:eastAsia="ar-SA"/>
              </w:rPr>
              <w:t>Количество листов в упаковке (</w:t>
            </w:r>
            <w:proofErr w:type="spellStart"/>
            <w:r>
              <w:rPr>
                <w:rFonts w:ascii="Times New Roman" w:hAnsi="Times New Roman" w:cs="Times New Roman"/>
                <w:sz w:val="24"/>
                <w:szCs w:val="24"/>
                <w:lang w:eastAsia="ar-SA"/>
              </w:rPr>
              <w:t>шт</w:t>
            </w:r>
            <w:proofErr w:type="spellEnd"/>
            <w:r>
              <w:rPr>
                <w:rFonts w:ascii="Times New Roman" w:hAnsi="Times New Roman" w:cs="Times New Roman"/>
                <w:sz w:val="24"/>
                <w:szCs w:val="24"/>
                <w:lang w:eastAsia="ar-SA"/>
              </w:rPr>
              <w:t>)</w:t>
            </w:r>
            <w:proofErr w:type="gramStart"/>
            <w:r>
              <w:rPr>
                <w:rFonts w:ascii="Times New Roman" w:hAnsi="Times New Roman" w:cs="Times New Roman"/>
                <w:sz w:val="24"/>
                <w:szCs w:val="24"/>
                <w:lang w:eastAsia="ar-SA"/>
              </w:rPr>
              <w:t xml:space="preserve">: </w:t>
            </w:r>
            <w:r>
              <w:rPr>
                <w:rFonts w:ascii="Times New Roman" w:hAnsi="Times New Roman" w:cs="Times New Roman"/>
                <w:sz w:val="24"/>
                <w:szCs w:val="24"/>
                <w:u w:val="single"/>
                <w:lang w:eastAsia="ar-SA"/>
              </w:rPr>
              <w:t>&gt;</w:t>
            </w:r>
            <w:proofErr w:type="gramEnd"/>
            <w:r>
              <w:rPr>
                <w:rFonts w:ascii="Times New Roman" w:hAnsi="Times New Roman" w:cs="Times New Roman"/>
                <w:sz w:val="24"/>
                <w:szCs w:val="24"/>
                <w:lang w:eastAsia="ar-SA"/>
              </w:rPr>
              <w:t xml:space="preserve"> 100</w:t>
            </w:r>
          </w:p>
          <w:p w14:paraId="5FF2FE54" w14:textId="77777777" w:rsidR="00C744F7" w:rsidRDefault="00C744F7" w:rsidP="00C744F7">
            <w:pPr>
              <w:pStyle w:val="ConsPlusNormal"/>
              <w:ind w:firstLine="0"/>
              <w:rPr>
                <w:rFonts w:ascii="Times New Roman" w:hAnsi="Times New Roman" w:cs="Times New Roman"/>
                <w:sz w:val="24"/>
                <w:szCs w:val="24"/>
                <w:lang w:eastAsia="ar-SA"/>
              </w:rPr>
            </w:pPr>
            <w:r>
              <w:rPr>
                <w:rFonts w:ascii="Times New Roman" w:hAnsi="Times New Roman" w:cs="Times New Roman"/>
                <w:sz w:val="24"/>
                <w:szCs w:val="24"/>
                <w:lang w:eastAsia="ar-SA"/>
              </w:rPr>
              <w:t>Количество рулонов в упаковке (</w:t>
            </w:r>
            <w:proofErr w:type="spellStart"/>
            <w:r>
              <w:rPr>
                <w:rFonts w:ascii="Times New Roman" w:hAnsi="Times New Roman" w:cs="Times New Roman"/>
                <w:sz w:val="24"/>
                <w:szCs w:val="24"/>
                <w:lang w:eastAsia="ar-SA"/>
              </w:rPr>
              <w:t>шт</w:t>
            </w:r>
            <w:proofErr w:type="spellEnd"/>
            <w:r>
              <w:rPr>
                <w:rFonts w:ascii="Times New Roman" w:hAnsi="Times New Roman" w:cs="Times New Roman"/>
                <w:sz w:val="24"/>
                <w:szCs w:val="24"/>
                <w:lang w:eastAsia="ar-SA"/>
              </w:rPr>
              <w:t>)</w:t>
            </w:r>
            <w:proofErr w:type="gramStart"/>
            <w:r>
              <w:rPr>
                <w:rFonts w:ascii="Times New Roman" w:hAnsi="Times New Roman" w:cs="Times New Roman"/>
                <w:sz w:val="24"/>
                <w:szCs w:val="24"/>
                <w:lang w:eastAsia="ar-SA"/>
              </w:rPr>
              <w:t xml:space="preserve">: </w:t>
            </w:r>
            <w:r>
              <w:rPr>
                <w:rFonts w:ascii="Times New Roman" w:hAnsi="Times New Roman" w:cs="Times New Roman"/>
                <w:sz w:val="24"/>
                <w:szCs w:val="24"/>
                <w:u w:val="single"/>
                <w:lang w:eastAsia="ar-SA"/>
              </w:rPr>
              <w:t>&gt;</w:t>
            </w:r>
            <w:proofErr w:type="gramEnd"/>
            <w:r>
              <w:rPr>
                <w:rFonts w:ascii="Times New Roman" w:hAnsi="Times New Roman" w:cs="Times New Roman"/>
                <w:sz w:val="24"/>
                <w:szCs w:val="24"/>
                <w:lang w:eastAsia="ar-SA"/>
              </w:rPr>
              <w:t xml:space="preserve"> 4 </w:t>
            </w:r>
          </w:p>
          <w:p w14:paraId="0813CD5D" w14:textId="77777777" w:rsidR="00C744F7" w:rsidRDefault="00C744F7" w:rsidP="00C744F7">
            <w:pPr>
              <w:pStyle w:val="ConsPlusNormal"/>
              <w:ind w:firstLine="0"/>
              <w:rPr>
                <w:rFonts w:ascii="Times New Roman" w:hAnsi="Times New Roman" w:cs="Times New Roman"/>
                <w:sz w:val="24"/>
                <w:szCs w:val="24"/>
                <w:lang w:eastAsia="ar-SA"/>
              </w:rPr>
            </w:pPr>
            <w:r>
              <w:rPr>
                <w:rFonts w:ascii="Times New Roman" w:hAnsi="Times New Roman" w:cs="Times New Roman"/>
                <w:sz w:val="24"/>
                <w:szCs w:val="24"/>
                <w:lang w:eastAsia="ar-SA"/>
              </w:rPr>
              <w:t>Длинна намотки рулонов (м)</w:t>
            </w:r>
            <w:proofErr w:type="gramStart"/>
            <w:r>
              <w:rPr>
                <w:rFonts w:ascii="Times New Roman" w:hAnsi="Times New Roman" w:cs="Times New Roman"/>
                <w:sz w:val="24"/>
                <w:szCs w:val="24"/>
                <w:lang w:eastAsia="ar-SA"/>
              </w:rPr>
              <w:t xml:space="preserve">: </w:t>
            </w:r>
            <w:r>
              <w:rPr>
                <w:rFonts w:ascii="Times New Roman" w:hAnsi="Times New Roman" w:cs="Times New Roman"/>
                <w:sz w:val="24"/>
                <w:szCs w:val="24"/>
                <w:u w:val="single"/>
                <w:lang w:eastAsia="ar-SA"/>
              </w:rPr>
              <w:t>&gt;</w:t>
            </w:r>
            <w:proofErr w:type="gramEnd"/>
            <w:r>
              <w:rPr>
                <w:rFonts w:ascii="Times New Roman" w:hAnsi="Times New Roman" w:cs="Times New Roman"/>
                <w:sz w:val="24"/>
                <w:szCs w:val="24"/>
                <w:lang w:eastAsia="ar-SA"/>
              </w:rPr>
              <w:t xml:space="preserve"> 20 и &lt; 25</w:t>
            </w:r>
          </w:p>
          <w:p w14:paraId="575788A7" w14:textId="01508CDE" w:rsidR="00C744F7" w:rsidRDefault="00C744F7" w:rsidP="007D762A">
            <w:pPr>
              <w:pStyle w:val="aff3"/>
              <w:rPr>
                <w:rFonts w:eastAsiaTheme="minorHAnsi"/>
                <w:kern w:val="2"/>
                <w14:ligatures w14:val="standardContextual"/>
              </w:rPr>
            </w:pPr>
            <w:r>
              <w:t>ОКПД2 17.2</w:t>
            </w:r>
            <w:r w:rsidR="007D762A">
              <w:t>2</w:t>
            </w:r>
            <w:r>
              <w:t>.11.110</w:t>
            </w:r>
          </w:p>
        </w:tc>
        <w:tc>
          <w:tcPr>
            <w:tcW w:w="971" w:type="dxa"/>
            <w:tcBorders>
              <w:top w:val="single" w:sz="4" w:space="0" w:color="000001"/>
              <w:left w:val="single" w:sz="4" w:space="0" w:color="000001"/>
              <w:bottom w:val="single" w:sz="4" w:space="0" w:color="000001"/>
            </w:tcBorders>
            <w:shd w:val="clear" w:color="auto" w:fill="auto"/>
          </w:tcPr>
          <w:p w14:paraId="54225A1E" w14:textId="4E45E5C2" w:rsidR="00C744F7" w:rsidRDefault="00C744F7" w:rsidP="00C744F7">
            <w:pPr>
              <w:widowControl w:val="0"/>
              <w:ind w:left="-57" w:right="-57"/>
              <w:jc w:val="center"/>
              <w:rPr>
                <w:rFonts w:eastAsia="Calibri"/>
                <w:bCs/>
                <w:color w:val="auto"/>
                <w:sz w:val="22"/>
                <w:szCs w:val="22"/>
                <w:lang w:eastAsia="ar-SA"/>
              </w:rPr>
            </w:pPr>
            <w:proofErr w:type="spellStart"/>
            <w:r>
              <w:rPr>
                <w:rFonts w:eastAsia="Calibri"/>
                <w:bCs/>
                <w:color w:val="auto"/>
                <w:sz w:val="22"/>
                <w:szCs w:val="22"/>
                <w:lang w:eastAsia="ar-SA"/>
              </w:rPr>
              <w:t>упак</w:t>
            </w:r>
            <w:proofErr w:type="spellEnd"/>
            <w:r>
              <w:rPr>
                <w:rFonts w:eastAsia="Calibri"/>
                <w:bCs/>
                <w:color w:val="auto"/>
                <w:sz w:val="22"/>
                <w:szCs w:val="22"/>
                <w:lang w:eastAsia="ar-SA"/>
              </w:rPr>
              <w:t>.</w:t>
            </w:r>
          </w:p>
        </w:tc>
        <w:tc>
          <w:tcPr>
            <w:tcW w:w="1485" w:type="dxa"/>
            <w:tcBorders>
              <w:top w:val="single" w:sz="4" w:space="0" w:color="000001"/>
              <w:left w:val="single" w:sz="4" w:space="0" w:color="000001"/>
              <w:bottom w:val="single" w:sz="4" w:space="0" w:color="000001"/>
            </w:tcBorders>
            <w:shd w:val="clear" w:color="auto" w:fill="auto"/>
          </w:tcPr>
          <w:p w14:paraId="44E801F9" w14:textId="6A8C11A0" w:rsidR="00C744F7" w:rsidRDefault="00C744F7" w:rsidP="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35</w:t>
            </w:r>
          </w:p>
        </w:tc>
        <w:tc>
          <w:tcPr>
            <w:tcW w:w="1610" w:type="dxa"/>
            <w:tcBorders>
              <w:top w:val="single" w:sz="4" w:space="0" w:color="000001"/>
              <w:left w:val="single" w:sz="4" w:space="0" w:color="000001"/>
              <w:bottom w:val="single" w:sz="4" w:space="0" w:color="000001"/>
            </w:tcBorders>
            <w:shd w:val="clear" w:color="auto" w:fill="auto"/>
          </w:tcPr>
          <w:p w14:paraId="13A07577" w14:textId="77777777" w:rsidR="00C744F7" w:rsidRDefault="00C744F7" w:rsidP="00C744F7">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0DC71F10" w14:textId="77777777" w:rsidR="00C744F7" w:rsidRDefault="00C744F7" w:rsidP="00C744F7">
            <w:pPr>
              <w:widowControl w:val="0"/>
              <w:ind w:left="-57" w:right="-57"/>
              <w:jc w:val="center"/>
              <w:rPr>
                <w:rFonts w:eastAsia="Calibri"/>
                <w:color w:val="auto"/>
                <w:sz w:val="22"/>
                <w:szCs w:val="22"/>
                <w:lang w:eastAsia="ar-SA"/>
              </w:rPr>
            </w:pPr>
          </w:p>
        </w:tc>
      </w:tr>
      <w:tr w:rsidR="00C744F7" w14:paraId="72C72B60"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24B4AFD4" w14:textId="58DD93EA" w:rsidR="00C744F7" w:rsidRDefault="00C744F7" w:rsidP="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2</w:t>
            </w:r>
          </w:p>
        </w:tc>
        <w:tc>
          <w:tcPr>
            <w:tcW w:w="3208" w:type="dxa"/>
            <w:tcBorders>
              <w:top w:val="single" w:sz="4" w:space="0" w:color="000001"/>
              <w:left w:val="single" w:sz="4" w:space="0" w:color="000001"/>
              <w:bottom w:val="single" w:sz="4" w:space="0" w:color="000001"/>
            </w:tcBorders>
            <w:shd w:val="clear" w:color="auto" w:fill="auto"/>
          </w:tcPr>
          <w:p w14:paraId="1A8D1246" w14:textId="77777777" w:rsidR="00C744F7" w:rsidRDefault="00C744F7" w:rsidP="00C744F7">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Полотенца бумажные, </w:t>
            </w:r>
          </w:p>
          <w:p w14:paraId="3102D787" w14:textId="77777777" w:rsidR="00C744F7" w:rsidRDefault="00C744F7" w:rsidP="00C744F7">
            <w:pPr>
              <w:pStyle w:val="ConsPlusNormal"/>
              <w:ind w:firstLine="0"/>
              <w:rPr>
                <w:rFonts w:ascii="Times New Roman" w:hAnsi="Times New Roman" w:cs="Times New Roman"/>
                <w:sz w:val="24"/>
                <w:szCs w:val="24"/>
              </w:rPr>
            </w:pPr>
            <w:r>
              <w:rPr>
                <w:rFonts w:ascii="Times New Roman" w:hAnsi="Times New Roman" w:cs="Times New Roman"/>
                <w:sz w:val="24"/>
                <w:szCs w:val="24"/>
              </w:rPr>
              <w:t>Форма выпуска: лист,</w:t>
            </w:r>
          </w:p>
          <w:p w14:paraId="5513368D" w14:textId="77777777" w:rsidR="00C744F7" w:rsidRDefault="00C744F7" w:rsidP="00C744F7">
            <w:pPr>
              <w:pStyle w:val="ConsPlusNormal"/>
              <w:ind w:firstLine="0"/>
              <w:rPr>
                <w:rFonts w:ascii="Times New Roman" w:hAnsi="Times New Roman" w:cs="Times New Roman"/>
                <w:sz w:val="24"/>
                <w:szCs w:val="24"/>
                <w:lang w:eastAsia="ar-SA"/>
              </w:rPr>
            </w:pPr>
            <w:r>
              <w:rPr>
                <w:rFonts w:ascii="Times New Roman" w:hAnsi="Times New Roman" w:cs="Times New Roman"/>
                <w:sz w:val="24"/>
                <w:szCs w:val="24"/>
              </w:rPr>
              <w:t>Количество листов в упаковке (</w:t>
            </w:r>
            <w:proofErr w:type="spellStart"/>
            <w:r>
              <w:rPr>
                <w:rFonts w:ascii="Times New Roman" w:hAnsi="Times New Roman" w:cs="Times New Roman"/>
                <w:sz w:val="24"/>
                <w:szCs w:val="24"/>
              </w:rPr>
              <w:t>шт</w:t>
            </w:r>
            <w:proofErr w:type="spellEnd"/>
            <w:r>
              <w:rPr>
                <w:rFonts w:ascii="Times New Roman" w:hAnsi="Times New Roman" w:cs="Times New Roman"/>
                <w:sz w:val="24"/>
                <w:szCs w:val="24"/>
              </w:rPr>
              <w:t>)</w:t>
            </w:r>
            <w:proofErr w:type="gramStart"/>
            <w:r>
              <w:rPr>
                <w:rFonts w:ascii="Times New Roman" w:hAnsi="Times New Roman" w:cs="Times New Roman"/>
                <w:sz w:val="24"/>
                <w:szCs w:val="24"/>
              </w:rPr>
              <w:t xml:space="preserve">: </w:t>
            </w:r>
            <w:r>
              <w:rPr>
                <w:rFonts w:ascii="Times New Roman" w:hAnsi="Times New Roman" w:cs="Times New Roman"/>
                <w:sz w:val="24"/>
                <w:szCs w:val="24"/>
                <w:u w:val="single"/>
                <w:lang w:eastAsia="ar-SA"/>
              </w:rPr>
              <w:t>&gt;</w:t>
            </w:r>
            <w:proofErr w:type="gramEnd"/>
            <w:r>
              <w:rPr>
                <w:rFonts w:ascii="Times New Roman" w:hAnsi="Times New Roman" w:cs="Times New Roman"/>
                <w:sz w:val="24"/>
                <w:szCs w:val="24"/>
                <w:lang w:eastAsia="ar-SA"/>
              </w:rPr>
              <w:t xml:space="preserve"> 200</w:t>
            </w:r>
          </w:p>
          <w:p w14:paraId="5D209743" w14:textId="77777777" w:rsidR="00C744F7" w:rsidRDefault="00C744F7" w:rsidP="00C744F7">
            <w:pPr>
              <w:pStyle w:val="ConsPlusNormal"/>
              <w:ind w:firstLine="0"/>
              <w:rPr>
                <w:rFonts w:ascii="Times New Roman" w:hAnsi="Times New Roman" w:cs="Times New Roman"/>
                <w:sz w:val="24"/>
                <w:szCs w:val="24"/>
                <w:lang w:eastAsia="ar-SA"/>
              </w:rPr>
            </w:pPr>
            <w:r>
              <w:rPr>
                <w:rFonts w:ascii="Times New Roman" w:hAnsi="Times New Roman" w:cs="Times New Roman"/>
                <w:sz w:val="24"/>
                <w:szCs w:val="24"/>
                <w:lang w:eastAsia="ar-SA"/>
              </w:rPr>
              <w:t>Для использования в диспенсере: да</w:t>
            </w:r>
          </w:p>
          <w:p w14:paraId="4657CF97" w14:textId="77777777" w:rsidR="00C744F7" w:rsidRDefault="00C744F7" w:rsidP="00C744F7">
            <w:pPr>
              <w:pStyle w:val="ConsPlusNormal"/>
              <w:ind w:firstLine="0"/>
              <w:rPr>
                <w:rFonts w:ascii="Times New Roman" w:hAnsi="Times New Roman" w:cs="Times New Roman"/>
                <w:sz w:val="24"/>
                <w:szCs w:val="24"/>
              </w:rPr>
            </w:pPr>
            <w:r>
              <w:rPr>
                <w:rFonts w:ascii="Times New Roman" w:hAnsi="Times New Roman" w:cs="Times New Roman"/>
                <w:sz w:val="24"/>
                <w:szCs w:val="24"/>
                <w:lang w:eastAsia="ar-SA"/>
              </w:rPr>
              <w:t>Количество в упаковке (</w:t>
            </w:r>
            <w:proofErr w:type="spellStart"/>
            <w:r>
              <w:rPr>
                <w:rFonts w:ascii="Times New Roman" w:hAnsi="Times New Roman" w:cs="Times New Roman"/>
                <w:sz w:val="24"/>
                <w:szCs w:val="24"/>
                <w:lang w:eastAsia="ar-SA"/>
              </w:rPr>
              <w:t>шт</w:t>
            </w:r>
            <w:proofErr w:type="spellEnd"/>
            <w:r>
              <w:rPr>
                <w:rFonts w:ascii="Times New Roman" w:hAnsi="Times New Roman" w:cs="Times New Roman"/>
                <w:sz w:val="24"/>
                <w:szCs w:val="24"/>
                <w:lang w:eastAsia="ar-SA"/>
              </w:rPr>
              <w:t>)</w:t>
            </w:r>
            <w:proofErr w:type="gramStart"/>
            <w:r>
              <w:rPr>
                <w:rFonts w:ascii="Times New Roman" w:hAnsi="Times New Roman" w:cs="Times New Roman"/>
                <w:sz w:val="24"/>
                <w:szCs w:val="24"/>
                <w:lang w:eastAsia="ar-SA"/>
              </w:rPr>
              <w:t xml:space="preserve">: </w:t>
            </w:r>
            <w:r>
              <w:rPr>
                <w:rFonts w:ascii="Times New Roman" w:hAnsi="Times New Roman" w:cs="Times New Roman"/>
                <w:sz w:val="24"/>
                <w:szCs w:val="24"/>
                <w:u w:val="single"/>
                <w:lang w:eastAsia="ar-SA"/>
              </w:rPr>
              <w:t>&gt;</w:t>
            </w:r>
            <w:proofErr w:type="gramEnd"/>
            <w:r>
              <w:rPr>
                <w:rFonts w:ascii="Times New Roman" w:hAnsi="Times New Roman" w:cs="Times New Roman"/>
                <w:sz w:val="24"/>
                <w:szCs w:val="24"/>
                <w:lang w:eastAsia="ar-SA"/>
              </w:rPr>
              <w:t xml:space="preserve"> 21</w:t>
            </w:r>
          </w:p>
          <w:p w14:paraId="42CA1DED" w14:textId="681321EA" w:rsidR="00C744F7" w:rsidRDefault="00C744F7" w:rsidP="00D2668A">
            <w:pPr>
              <w:pStyle w:val="aff3"/>
              <w:rPr>
                <w:rFonts w:eastAsiaTheme="minorHAnsi"/>
                <w:kern w:val="2"/>
                <w14:ligatures w14:val="standardContextual"/>
              </w:rPr>
            </w:pPr>
            <w:r>
              <w:rPr>
                <w:color w:val="auto"/>
              </w:rPr>
              <w:t>ОКПД2 17.22.11.130</w:t>
            </w:r>
          </w:p>
        </w:tc>
        <w:tc>
          <w:tcPr>
            <w:tcW w:w="971" w:type="dxa"/>
            <w:tcBorders>
              <w:top w:val="single" w:sz="4" w:space="0" w:color="000001"/>
              <w:left w:val="single" w:sz="4" w:space="0" w:color="000001"/>
              <w:bottom w:val="single" w:sz="4" w:space="0" w:color="000001"/>
            </w:tcBorders>
            <w:shd w:val="clear" w:color="auto" w:fill="auto"/>
          </w:tcPr>
          <w:p w14:paraId="5EEAD2A1" w14:textId="507283E7" w:rsidR="00C744F7" w:rsidRDefault="00C744F7" w:rsidP="00C744F7">
            <w:pPr>
              <w:widowControl w:val="0"/>
              <w:ind w:left="-57" w:right="-57"/>
              <w:jc w:val="center"/>
              <w:rPr>
                <w:rFonts w:eastAsia="Calibri"/>
                <w:bCs/>
                <w:color w:val="auto"/>
                <w:sz w:val="22"/>
                <w:szCs w:val="22"/>
                <w:lang w:eastAsia="ar-SA"/>
              </w:rPr>
            </w:pPr>
            <w:proofErr w:type="spellStart"/>
            <w:r>
              <w:rPr>
                <w:rFonts w:eastAsia="Calibri"/>
                <w:bCs/>
                <w:color w:val="auto"/>
                <w:sz w:val="22"/>
                <w:szCs w:val="22"/>
                <w:lang w:eastAsia="ar-SA"/>
              </w:rPr>
              <w:t>упак</w:t>
            </w:r>
            <w:proofErr w:type="spellEnd"/>
            <w:r>
              <w:rPr>
                <w:rFonts w:eastAsia="Calibri"/>
                <w:bCs/>
                <w:color w:val="auto"/>
                <w:sz w:val="22"/>
                <w:szCs w:val="22"/>
                <w:lang w:eastAsia="ar-SA"/>
              </w:rPr>
              <w:t>.</w:t>
            </w:r>
          </w:p>
        </w:tc>
        <w:tc>
          <w:tcPr>
            <w:tcW w:w="1485" w:type="dxa"/>
            <w:tcBorders>
              <w:top w:val="single" w:sz="4" w:space="0" w:color="000001"/>
              <w:left w:val="single" w:sz="4" w:space="0" w:color="000001"/>
              <w:bottom w:val="single" w:sz="4" w:space="0" w:color="000001"/>
            </w:tcBorders>
            <w:shd w:val="clear" w:color="auto" w:fill="auto"/>
          </w:tcPr>
          <w:p w14:paraId="719F59E7" w14:textId="543B2310" w:rsidR="00C744F7" w:rsidRDefault="00C744F7" w:rsidP="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8</w:t>
            </w:r>
          </w:p>
        </w:tc>
        <w:tc>
          <w:tcPr>
            <w:tcW w:w="1610" w:type="dxa"/>
            <w:tcBorders>
              <w:top w:val="single" w:sz="4" w:space="0" w:color="000001"/>
              <w:left w:val="single" w:sz="4" w:space="0" w:color="000001"/>
              <w:bottom w:val="single" w:sz="4" w:space="0" w:color="000001"/>
            </w:tcBorders>
            <w:shd w:val="clear" w:color="auto" w:fill="auto"/>
          </w:tcPr>
          <w:p w14:paraId="0948F6F2" w14:textId="77777777" w:rsidR="00C744F7" w:rsidRDefault="00C744F7" w:rsidP="00C744F7">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4F36577D" w14:textId="77777777" w:rsidR="00C744F7" w:rsidRDefault="00C744F7" w:rsidP="00C744F7">
            <w:pPr>
              <w:widowControl w:val="0"/>
              <w:ind w:left="-57" w:right="-57"/>
              <w:jc w:val="center"/>
              <w:rPr>
                <w:rFonts w:eastAsia="Calibri"/>
                <w:color w:val="auto"/>
                <w:sz w:val="22"/>
                <w:szCs w:val="22"/>
                <w:lang w:eastAsia="ar-SA"/>
              </w:rPr>
            </w:pPr>
          </w:p>
        </w:tc>
      </w:tr>
      <w:tr w:rsidR="00C744F7" w14:paraId="55963D8F"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5DD80154" w14:textId="47806ACC" w:rsidR="00C744F7" w:rsidRDefault="00C744F7" w:rsidP="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3</w:t>
            </w:r>
          </w:p>
        </w:tc>
        <w:tc>
          <w:tcPr>
            <w:tcW w:w="3208" w:type="dxa"/>
            <w:tcBorders>
              <w:top w:val="single" w:sz="4" w:space="0" w:color="000001"/>
              <w:left w:val="single" w:sz="4" w:space="0" w:color="000001"/>
              <w:bottom w:val="single" w:sz="4" w:space="0" w:color="000001"/>
            </w:tcBorders>
            <w:shd w:val="clear" w:color="auto" w:fill="auto"/>
          </w:tcPr>
          <w:p w14:paraId="7BBCF719" w14:textId="77777777" w:rsidR="00C744F7" w:rsidRDefault="00C744F7" w:rsidP="00C744F7">
            <w:pPr>
              <w:pStyle w:val="aff3"/>
            </w:pPr>
            <w:r>
              <w:t xml:space="preserve">Мыло жидкое, </w:t>
            </w:r>
          </w:p>
          <w:p w14:paraId="1B607591" w14:textId="77777777" w:rsidR="00C744F7" w:rsidRDefault="00C744F7" w:rsidP="00C744F7">
            <w:pPr>
              <w:pStyle w:val="aff3"/>
            </w:pPr>
            <w:r>
              <w:t>Наличие антибактериального компонента: нет</w:t>
            </w:r>
          </w:p>
          <w:p w14:paraId="5E8AFC56" w14:textId="77777777" w:rsidR="00C744F7" w:rsidRDefault="00C744F7" w:rsidP="00C744F7">
            <w:pPr>
              <w:pStyle w:val="aff3"/>
            </w:pPr>
            <w:r>
              <w:t>Наличие ароматической отдушки: да</w:t>
            </w:r>
          </w:p>
          <w:p w14:paraId="14FF6615" w14:textId="77777777" w:rsidR="00C744F7" w:rsidRDefault="00C744F7" w:rsidP="00C744F7">
            <w:pPr>
              <w:pStyle w:val="aff3"/>
            </w:pPr>
            <w:r>
              <w:t xml:space="preserve">Объем тары (мл): </w:t>
            </w:r>
            <w:proofErr w:type="gramStart"/>
            <w:r>
              <w:rPr>
                <w:u w:val="single"/>
                <w:lang w:eastAsia="ar-SA"/>
              </w:rPr>
              <w:t>&lt;</w:t>
            </w:r>
            <w:r>
              <w:rPr>
                <w:lang w:eastAsia="ar-SA"/>
              </w:rPr>
              <w:t xml:space="preserve"> 5000</w:t>
            </w:r>
            <w:proofErr w:type="gramEnd"/>
          </w:p>
          <w:p w14:paraId="42B7CC4E" w14:textId="4108EE11" w:rsidR="00C744F7" w:rsidRDefault="00C744F7" w:rsidP="00D2668A">
            <w:pPr>
              <w:pStyle w:val="aff3"/>
              <w:rPr>
                <w:rFonts w:eastAsiaTheme="minorHAnsi"/>
                <w:kern w:val="2"/>
                <w14:ligatures w14:val="standardContextual"/>
              </w:rPr>
            </w:pPr>
            <w:r>
              <w:t>ОКПД2 20.41.31.130</w:t>
            </w:r>
          </w:p>
        </w:tc>
        <w:tc>
          <w:tcPr>
            <w:tcW w:w="971" w:type="dxa"/>
            <w:tcBorders>
              <w:top w:val="single" w:sz="4" w:space="0" w:color="000001"/>
              <w:left w:val="single" w:sz="4" w:space="0" w:color="000001"/>
              <w:bottom w:val="single" w:sz="4" w:space="0" w:color="000001"/>
            </w:tcBorders>
            <w:shd w:val="clear" w:color="auto" w:fill="auto"/>
          </w:tcPr>
          <w:p w14:paraId="2025AF8B" w14:textId="64EE4F7B" w:rsidR="00C744F7" w:rsidRDefault="00C744F7" w:rsidP="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Шт.</w:t>
            </w:r>
          </w:p>
        </w:tc>
        <w:tc>
          <w:tcPr>
            <w:tcW w:w="1485" w:type="dxa"/>
            <w:tcBorders>
              <w:top w:val="single" w:sz="4" w:space="0" w:color="000001"/>
              <w:left w:val="single" w:sz="4" w:space="0" w:color="000001"/>
              <w:bottom w:val="single" w:sz="4" w:space="0" w:color="000001"/>
            </w:tcBorders>
            <w:shd w:val="clear" w:color="auto" w:fill="auto"/>
          </w:tcPr>
          <w:p w14:paraId="60CC2DDA" w14:textId="256BFFB8" w:rsidR="00C744F7" w:rsidRDefault="00C744F7" w:rsidP="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30</w:t>
            </w:r>
          </w:p>
        </w:tc>
        <w:tc>
          <w:tcPr>
            <w:tcW w:w="1610" w:type="dxa"/>
            <w:tcBorders>
              <w:top w:val="single" w:sz="4" w:space="0" w:color="000001"/>
              <w:left w:val="single" w:sz="4" w:space="0" w:color="000001"/>
              <w:bottom w:val="single" w:sz="4" w:space="0" w:color="000001"/>
            </w:tcBorders>
            <w:shd w:val="clear" w:color="auto" w:fill="auto"/>
          </w:tcPr>
          <w:p w14:paraId="1407F38B" w14:textId="77777777" w:rsidR="00C744F7" w:rsidRDefault="00C744F7" w:rsidP="00C744F7">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1016CBD4" w14:textId="77777777" w:rsidR="00C744F7" w:rsidRDefault="00C744F7" w:rsidP="00C744F7">
            <w:pPr>
              <w:widowControl w:val="0"/>
              <w:ind w:left="-57" w:right="-57"/>
              <w:jc w:val="center"/>
              <w:rPr>
                <w:rFonts w:eastAsia="Calibri"/>
                <w:color w:val="auto"/>
                <w:sz w:val="22"/>
                <w:szCs w:val="22"/>
                <w:lang w:eastAsia="ar-SA"/>
              </w:rPr>
            </w:pPr>
          </w:p>
        </w:tc>
      </w:tr>
      <w:tr w:rsidR="00347251" w14:paraId="2D5C81ED"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3117A4DB" w14:textId="7580C2D7" w:rsidR="00347251" w:rsidRDefault="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4</w:t>
            </w:r>
          </w:p>
        </w:tc>
        <w:tc>
          <w:tcPr>
            <w:tcW w:w="3208" w:type="dxa"/>
            <w:tcBorders>
              <w:top w:val="single" w:sz="4" w:space="0" w:color="000001"/>
              <w:left w:val="single" w:sz="4" w:space="0" w:color="000001"/>
              <w:bottom w:val="single" w:sz="4" w:space="0" w:color="000001"/>
            </w:tcBorders>
            <w:shd w:val="clear" w:color="auto" w:fill="auto"/>
          </w:tcPr>
          <w:p w14:paraId="12A869BA" w14:textId="77777777" w:rsidR="00347251" w:rsidRDefault="00131502">
            <w:pPr>
              <w:pStyle w:val="aff3"/>
              <w:rPr>
                <w:rFonts w:eastAsiaTheme="minorHAnsi"/>
                <w:kern w:val="2"/>
                <w14:ligatures w14:val="standardContextual"/>
              </w:rPr>
            </w:pPr>
            <w:r>
              <w:rPr>
                <w:rFonts w:eastAsiaTheme="minorHAnsi"/>
                <w:kern w:val="2"/>
                <w14:ligatures w14:val="standardContextual"/>
              </w:rPr>
              <w:t>Губки для мытья посуды,</w:t>
            </w:r>
          </w:p>
          <w:p w14:paraId="7DA470F9" w14:textId="77777777" w:rsidR="00347251" w:rsidRDefault="00131502">
            <w:pPr>
              <w:pStyle w:val="aff3"/>
              <w:rPr>
                <w:rFonts w:eastAsiaTheme="minorHAnsi"/>
                <w:kern w:val="2"/>
                <w14:ligatures w14:val="standardContextual"/>
              </w:rPr>
            </w:pPr>
            <w:r>
              <w:rPr>
                <w:rFonts w:eastAsiaTheme="minorHAnsi"/>
                <w:kern w:val="2"/>
                <w14:ligatures w14:val="standardContextual"/>
              </w:rPr>
              <w:t xml:space="preserve">Материал: </w:t>
            </w:r>
            <w:proofErr w:type="spellStart"/>
            <w:r>
              <w:rPr>
                <w:rFonts w:eastAsiaTheme="minorHAnsi"/>
                <w:kern w:val="2"/>
                <w14:ligatures w14:val="standardContextual"/>
              </w:rPr>
              <w:t>паралон</w:t>
            </w:r>
            <w:proofErr w:type="spellEnd"/>
            <w:r>
              <w:rPr>
                <w:rFonts w:eastAsiaTheme="minorHAnsi"/>
                <w:kern w:val="2"/>
                <w14:ligatures w14:val="standardContextual"/>
              </w:rPr>
              <w:t>,</w:t>
            </w:r>
          </w:p>
          <w:p w14:paraId="1294AB00" w14:textId="77777777" w:rsidR="00347251" w:rsidRDefault="00131502">
            <w:pPr>
              <w:pStyle w:val="aff3"/>
              <w:rPr>
                <w:lang w:eastAsia="ar-SA"/>
              </w:rPr>
            </w:pPr>
            <w:r>
              <w:rPr>
                <w:rFonts w:eastAsiaTheme="minorHAnsi"/>
                <w:kern w:val="2"/>
                <w14:ligatures w14:val="standardContextual"/>
              </w:rPr>
              <w:t xml:space="preserve">Длинна (мм): </w:t>
            </w:r>
            <w:proofErr w:type="gramStart"/>
            <w:r>
              <w:rPr>
                <w:u w:val="single"/>
                <w:lang w:eastAsia="ar-SA"/>
              </w:rPr>
              <w:t>&lt;</w:t>
            </w:r>
            <w:r>
              <w:rPr>
                <w:lang w:eastAsia="ar-SA"/>
              </w:rPr>
              <w:t xml:space="preserve"> 80</w:t>
            </w:r>
            <w:proofErr w:type="gramEnd"/>
          </w:p>
          <w:p w14:paraId="567B80F6" w14:textId="77777777" w:rsidR="00347251" w:rsidRDefault="00131502">
            <w:pPr>
              <w:pStyle w:val="aff3"/>
              <w:rPr>
                <w:lang w:eastAsia="ar-SA"/>
              </w:rPr>
            </w:pPr>
            <w:r>
              <w:rPr>
                <w:lang w:eastAsia="ar-SA"/>
              </w:rPr>
              <w:t xml:space="preserve">Ширина (мм): </w:t>
            </w:r>
            <w:proofErr w:type="gramStart"/>
            <w:r>
              <w:rPr>
                <w:u w:val="single"/>
                <w:lang w:eastAsia="ar-SA"/>
              </w:rPr>
              <w:t>&lt;</w:t>
            </w:r>
            <w:r>
              <w:rPr>
                <w:lang w:eastAsia="ar-SA"/>
              </w:rPr>
              <w:t xml:space="preserve"> 50</w:t>
            </w:r>
            <w:proofErr w:type="gramEnd"/>
          </w:p>
          <w:p w14:paraId="50BD8F2C" w14:textId="77777777" w:rsidR="00347251" w:rsidRDefault="00131502">
            <w:pPr>
              <w:pStyle w:val="aff3"/>
              <w:rPr>
                <w:rFonts w:eastAsiaTheme="minorHAnsi"/>
                <w:kern w:val="2"/>
                <w14:ligatures w14:val="standardContextual"/>
              </w:rPr>
            </w:pPr>
            <w:r>
              <w:rPr>
                <w:lang w:eastAsia="ar-SA"/>
              </w:rPr>
              <w:t xml:space="preserve">Толщина (мм): </w:t>
            </w:r>
            <w:proofErr w:type="gramStart"/>
            <w:r>
              <w:rPr>
                <w:u w:val="single"/>
                <w:lang w:eastAsia="ar-SA"/>
              </w:rPr>
              <w:t>&lt;</w:t>
            </w:r>
            <w:r>
              <w:rPr>
                <w:lang w:eastAsia="ar-SA"/>
              </w:rPr>
              <w:t xml:space="preserve"> 25</w:t>
            </w:r>
            <w:proofErr w:type="gramEnd"/>
          </w:p>
          <w:p w14:paraId="18FC7816" w14:textId="77777777" w:rsidR="00347251" w:rsidRDefault="00131502">
            <w:pPr>
              <w:pStyle w:val="aff3"/>
              <w:rPr>
                <w:lang w:eastAsia="ru-RU"/>
              </w:rPr>
            </w:pPr>
            <w:r>
              <w:t>ОКПД2 32.99.59.000</w:t>
            </w:r>
          </w:p>
        </w:tc>
        <w:tc>
          <w:tcPr>
            <w:tcW w:w="971" w:type="dxa"/>
            <w:tcBorders>
              <w:top w:val="single" w:sz="4" w:space="0" w:color="000001"/>
              <w:left w:val="single" w:sz="4" w:space="0" w:color="000001"/>
              <w:bottom w:val="single" w:sz="4" w:space="0" w:color="000001"/>
            </w:tcBorders>
            <w:shd w:val="clear" w:color="auto" w:fill="auto"/>
          </w:tcPr>
          <w:p w14:paraId="1E151098" w14:textId="77777777" w:rsidR="00347251" w:rsidRDefault="00131502">
            <w:pPr>
              <w:widowControl w:val="0"/>
              <w:ind w:left="-57" w:right="-57"/>
              <w:jc w:val="center"/>
              <w:rPr>
                <w:rFonts w:eastAsia="Calibri"/>
                <w:bCs/>
                <w:color w:val="auto"/>
                <w:sz w:val="22"/>
                <w:szCs w:val="22"/>
                <w:lang w:eastAsia="ar-SA"/>
              </w:rPr>
            </w:pPr>
            <w:proofErr w:type="spellStart"/>
            <w:r>
              <w:rPr>
                <w:rFonts w:eastAsia="Calibri"/>
                <w:bCs/>
                <w:color w:val="auto"/>
                <w:sz w:val="22"/>
                <w:szCs w:val="22"/>
                <w:lang w:eastAsia="ar-SA"/>
              </w:rPr>
              <w:t>упак</w:t>
            </w:r>
            <w:proofErr w:type="spellEnd"/>
            <w:r>
              <w:rPr>
                <w:rFonts w:eastAsia="Calibri"/>
                <w:bCs/>
                <w:color w:val="auto"/>
                <w:sz w:val="22"/>
                <w:szCs w:val="22"/>
                <w:lang w:eastAsia="ar-SA"/>
              </w:rPr>
              <w:t>.</w:t>
            </w:r>
          </w:p>
        </w:tc>
        <w:tc>
          <w:tcPr>
            <w:tcW w:w="1485" w:type="dxa"/>
            <w:tcBorders>
              <w:top w:val="single" w:sz="4" w:space="0" w:color="000001"/>
              <w:left w:val="single" w:sz="4" w:space="0" w:color="000001"/>
              <w:bottom w:val="single" w:sz="4" w:space="0" w:color="000001"/>
            </w:tcBorders>
            <w:shd w:val="clear" w:color="auto" w:fill="auto"/>
          </w:tcPr>
          <w:p w14:paraId="292A56D6"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10</w:t>
            </w:r>
          </w:p>
        </w:tc>
        <w:tc>
          <w:tcPr>
            <w:tcW w:w="1610" w:type="dxa"/>
            <w:tcBorders>
              <w:top w:val="single" w:sz="4" w:space="0" w:color="000001"/>
              <w:left w:val="single" w:sz="4" w:space="0" w:color="000001"/>
              <w:bottom w:val="single" w:sz="4" w:space="0" w:color="000001"/>
            </w:tcBorders>
            <w:shd w:val="clear" w:color="auto" w:fill="auto"/>
          </w:tcPr>
          <w:p w14:paraId="58520B62" w14:textId="77777777" w:rsidR="00347251" w:rsidRDefault="00347251">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5E8B9EEB" w14:textId="77777777" w:rsidR="00347251" w:rsidRDefault="00347251">
            <w:pPr>
              <w:widowControl w:val="0"/>
              <w:ind w:left="-57" w:right="-57"/>
              <w:jc w:val="center"/>
              <w:rPr>
                <w:rFonts w:eastAsia="Calibri"/>
                <w:color w:val="auto"/>
                <w:sz w:val="22"/>
                <w:szCs w:val="22"/>
                <w:lang w:eastAsia="ar-SA"/>
              </w:rPr>
            </w:pPr>
          </w:p>
        </w:tc>
      </w:tr>
      <w:tr w:rsidR="00347251" w14:paraId="2C8ABEDB"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4A1136D7" w14:textId="3FDD95CF" w:rsidR="00347251" w:rsidRDefault="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5</w:t>
            </w:r>
          </w:p>
        </w:tc>
        <w:tc>
          <w:tcPr>
            <w:tcW w:w="3208" w:type="dxa"/>
            <w:tcBorders>
              <w:top w:val="single" w:sz="4" w:space="0" w:color="000001"/>
              <w:left w:val="single" w:sz="4" w:space="0" w:color="000001"/>
              <w:bottom w:val="single" w:sz="4" w:space="0" w:color="000001"/>
            </w:tcBorders>
            <w:shd w:val="clear" w:color="auto" w:fill="auto"/>
          </w:tcPr>
          <w:p w14:paraId="2A6ED6B6" w14:textId="77777777" w:rsidR="00347251" w:rsidRDefault="00131502">
            <w:pPr>
              <w:pStyle w:val="aff3"/>
              <w:rPr>
                <w:color w:val="auto"/>
              </w:rPr>
            </w:pPr>
            <w:r>
              <w:t xml:space="preserve">Салфетки хозяйственные </w:t>
            </w:r>
            <w:r>
              <w:rPr>
                <w:color w:val="auto"/>
              </w:rPr>
              <w:t xml:space="preserve">Вид </w:t>
            </w:r>
            <w:r>
              <w:rPr>
                <w:color w:val="auto"/>
              </w:rPr>
              <w:t>материала: микрофибра,</w:t>
            </w:r>
          </w:p>
          <w:p w14:paraId="792FBFE8" w14:textId="77777777" w:rsidR="00347251" w:rsidRDefault="00131502">
            <w:pPr>
              <w:pStyle w:val="aff3"/>
              <w:rPr>
                <w:color w:val="auto"/>
              </w:rPr>
            </w:pPr>
            <w:r>
              <w:rPr>
                <w:color w:val="auto"/>
              </w:rPr>
              <w:t>Назначение: для сухой и влажной уборки,</w:t>
            </w:r>
          </w:p>
          <w:p w14:paraId="37E22589" w14:textId="77777777" w:rsidR="00347251" w:rsidRDefault="00131502">
            <w:pPr>
              <w:pStyle w:val="aff3"/>
              <w:rPr>
                <w:color w:val="auto"/>
              </w:rPr>
            </w:pPr>
            <w:r>
              <w:rPr>
                <w:color w:val="auto"/>
              </w:rPr>
              <w:t xml:space="preserve">Требования к исполнению: обработка срезов </w:t>
            </w:r>
            <w:proofErr w:type="spellStart"/>
            <w:r>
              <w:rPr>
                <w:color w:val="auto"/>
              </w:rPr>
              <w:t>оверлоком</w:t>
            </w:r>
            <w:proofErr w:type="spellEnd"/>
          </w:p>
          <w:p w14:paraId="200D994B" w14:textId="77777777" w:rsidR="00347251" w:rsidRDefault="00131502">
            <w:pPr>
              <w:pStyle w:val="aff3"/>
            </w:pPr>
            <w:r>
              <w:t xml:space="preserve"> Количество в упаковке (</w:t>
            </w:r>
            <w:proofErr w:type="spellStart"/>
            <w:r>
              <w:t>шт</w:t>
            </w:r>
            <w:proofErr w:type="spellEnd"/>
            <w:r>
              <w:t>)</w:t>
            </w:r>
            <w:proofErr w:type="gramStart"/>
            <w:r>
              <w:t xml:space="preserve">: </w:t>
            </w:r>
            <w:r>
              <w:rPr>
                <w:u w:val="single"/>
                <w:lang w:eastAsia="ar-SA"/>
              </w:rPr>
              <w:t>&gt;</w:t>
            </w:r>
            <w:proofErr w:type="gramEnd"/>
            <w:r>
              <w:rPr>
                <w:lang w:eastAsia="ar-SA"/>
              </w:rPr>
              <w:t xml:space="preserve"> </w:t>
            </w:r>
            <w:r>
              <w:t>3</w:t>
            </w:r>
          </w:p>
          <w:p w14:paraId="4828851C" w14:textId="77777777" w:rsidR="00347251" w:rsidRDefault="00131502">
            <w:pPr>
              <w:pStyle w:val="aff3"/>
              <w:rPr>
                <w:lang w:eastAsia="ru-RU"/>
              </w:rPr>
            </w:pPr>
            <w:r>
              <w:t>ОКПД2 13.92.29.120</w:t>
            </w:r>
          </w:p>
        </w:tc>
        <w:tc>
          <w:tcPr>
            <w:tcW w:w="971" w:type="dxa"/>
            <w:tcBorders>
              <w:top w:val="single" w:sz="4" w:space="0" w:color="000001"/>
              <w:left w:val="single" w:sz="4" w:space="0" w:color="000001"/>
              <w:bottom w:val="single" w:sz="4" w:space="0" w:color="000001"/>
            </w:tcBorders>
            <w:shd w:val="clear" w:color="auto" w:fill="auto"/>
          </w:tcPr>
          <w:p w14:paraId="50A8B1E6" w14:textId="77777777" w:rsidR="00347251" w:rsidRDefault="00131502">
            <w:pPr>
              <w:widowControl w:val="0"/>
              <w:ind w:left="-57" w:right="-57"/>
              <w:jc w:val="center"/>
              <w:rPr>
                <w:rFonts w:eastAsia="Calibri"/>
                <w:bCs/>
                <w:color w:val="auto"/>
                <w:sz w:val="22"/>
                <w:szCs w:val="22"/>
                <w:lang w:eastAsia="ar-SA"/>
              </w:rPr>
            </w:pPr>
            <w:proofErr w:type="spellStart"/>
            <w:r>
              <w:rPr>
                <w:rFonts w:eastAsia="Calibri"/>
                <w:bCs/>
                <w:color w:val="auto"/>
                <w:sz w:val="22"/>
                <w:szCs w:val="22"/>
                <w:lang w:eastAsia="ar-SA"/>
              </w:rPr>
              <w:t>упак</w:t>
            </w:r>
            <w:proofErr w:type="spellEnd"/>
            <w:r>
              <w:rPr>
                <w:rFonts w:eastAsia="Calibri"/>
                <w:bCs/>
                <w:color w:val="auto"/>
                <w:sz w:val="22"/>
                <w:szCs w:val="22"/>
                <w:lang w:eastAsia="ar-SA"/>
              </w:rPr>
              <w:t>.</w:t>
            </w:r>
          </w:p>
        </w:tc>
        <w:tc>
          <w:tcPr>
            <w:tcW w:w="1485" w:type="dxa"/>
            <w:tcBorders>
              <w:top w:val="single" w:sz="4" w:space="0" w:color="000001"/>
              <w:left w:val="single" w:sz="4" w:space="0" w:color="000001"/>
              <w:bottom w:val="single" w:sz="4" w:space="0" w:color="000001"/>
            </w:tcBorders>
            <w:shd w:val="clear" w:color="auto" w:fill="auto"/>
          </w:tcPr>
          <w:p w14:paraId="72BD93C0"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20</w:t>
            </w:r>
          </w:p>
        </w:tc>
        <w:tc>
          <w:tcPr>
            <w:tcW w:w="1610" w:type="dxa"/>
            <w:tcBorders>
              <w:top w:val="single" w:sz="4" w:space="0" w:color="000001"/>
              <w:left w:val="single" w:sz="4" w:space="0" w:color="000001"/>
              <w:bottom w:val="single" w:sz="4" w:space="0" w:color="000001"/>
            </w:tcBorders>
            <w:shd w:val="clear" w:color="auto" w:fill="auto"/>
          </w:tcPr>
          <w:p w14:paraId="6DDA2CBA" w14:textId="77777777" w:rsidR="00347251" w:rsidRDefault="00347251">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65F2BEB3" w14:textId="77777777" w:rsidR="00347251" w:rsidRDefault="00347251">
            <w:pPr>
              <w:widowControl w:val="0"/>
              <w:ind w:left="-57" w:right="-57"/>
              <w:jc w:val="center"/>
              <w:rPr>
                <w:rFonts w:eastAsia="Calibri"/>
                <w:color w:val="auto"/>
                <w:sz w:val="22"/>
                <w:szCs w:val="22"/>
                <w:lang w:eastAsia="ar-SA"/>
              </w:rPr>
            </w:pPr>
          </w:p>
        </w:tc>
      </w:tr>
      <w:tr w:rsidR="00347251" w14:paraId="0BB524E1"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2395D935" w14:textId="1DB617F2" w:rsidR="00347251" w:rsidRDefault="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lastRenderedPageBreak/>
              <w:t>6</w:t>
            </w:r>
          </w:p>
        </w:tc>
        <w:tc>
          <w:tcPr>
            <w:tcW w:w="3208" w:type="dxa"/>
            <w:tcBorders>
              <w:top w:val="single" w:sz="4" w:space="0" w:color="000001"/>
              <w:left w:val="single" w:sz="4" w:space="0" w:color="000001"/>
              <w:bottom w:val="single" w:sz="4" w:space="0" w:color="000001"/>
            </w:tcBorders>
            <w:shd w:val="clear" w:color="auto" w:fill="auto"/>
          </w:tcPr>
          <w:p w14:paraId="03DF7B5C" w14:textId="77777777" w:rsidR="00347251" w:rsidRDefault="00131502">
            <w:pPr>
              <w:pStyle w:val="aff3"/>
              <w:rPr>
                <w:color w:val="auto"/>
              </w:rPr>
            </w:pPr>
            <w:r>
              <w:rPr>
                <w:color w:val="auto"/>
              </w:rPr>
              <w:t xml:space="preserve">Тряпка для пола </w:t>
            </w:r>
          </w:p>
          <w:p w14:paraId="3BED7510" w14:textId="77777777" w:rsidR="00347251" w:rsidRDefault="00131502">
            <w:pPr>
              <w:pStyle w:val="aff3"/>
              <w:rPr>
                <w:color w:val="auto"/>
              </w:rPr>
            </w:pPr>
            <w:r>
              <w:rPr>
                <w:color w:val="auto"/>
              </w:rPr>
              <w:t>Вид материала: микрофибра,</w:t>
            </w:r>
          </w:p>
          <w:p w14:paraId="67539D0A" w14:textId="77777777" w:rsidR="00347251" w:rsidRDefault="00131502">
            <w:pPr>
              <w:pStyle w:val="aff3"/>
              <w:rPr>
                <w:color w:val="auto"/>
              </w:rPr>
            </w:pPr>
            <w:r>
              <w:rPr>
                <w:color w:val="auto"/>
              </w:rPr>
              <w:t>Назначение: для мытья пола,</w:t>
            </w:r>
          </w:p>
          <w:p w14:paraId="494F6E2D" w14:textId="77777777" w:rsidR="00347251" w:rsidRDefault="00131502">
            <w:pPr>
              <w:pStyle w:val="aff3"/>
              <w:rPr>
                <w:color w:val="auto"/>
              </w:rPr>
            </w:pPr>
            <w:r>
              <w:rPr>
                <w:color w:val="auto"/>
              </w:rPr>
              <w:t xml:space="preserve">Требования к исполнению: обработка срезов </w:t>
            </w:r>
            <w:proofErr w:type="spellStart"/>
            <w:r>
              <w:rPr>
                <w:color w:val="auto"/>
              </w:rPr>
              <w:t>оверлоком</w:t>
            </w:r>
            <w:proofErr w:type="spellEnd"/>
          </w:p>
          <w:p w14:paraId="082C713B" w14:textId="0EA1D6C6" w:rsidR="00347251" w:rsidRDefault="00131502" w:rsidP="00D2668A">
            <w:pPr>
              <w:pStyle w:val="aff3"/>
              <w:rPr>
                <w:lang w:eastAsia="ru-RU"/>
              </w:rPr>
            </w:pPr>
            <w:r>
              <w:rPr>
                <w:color w:val="auto"/>
              </w:rPr>
              <w:t>ОКПД2 13.92.29.110</w:t>
            </w:r>
          </w:p>
        </w:tc>
        <w:tc>
          <w:tcPr>
            <w:tcW w:w="971" w:type="dxa"/>
            <w:tcBorders>
              <w:top w:val="single" w:sz="4" w:space="0" w:color="000001"/>
              <w:left w:val="single" w:sz="4" w:space="0" w:color="000001"/>
              <w:bottom w:val="single" w:sz="4" w:space="0" w:color="000001"/>
            </w:tcBorders>
            <w:shd w:val="clear" w:color="auto" w:fill="auto"/>
          </w:tcPr>
          <w:p w14:paraId="7C18FE60"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Ш</w:t>
            </w:r>
            <w:r>
              <w:rPr>
                <w:rFonts w:eastAsia="Calibri"/>
                <w:bCs/>
                <w:color w:val="auto"/>
                <w:sz w:val="22"/>
                <w:szCs w:val="22"/>
                <w:lang w:eastAsia="ar-SA"/>
              </w:rPr>
              <w:t>т.</w:t>
            </w:r>
          </w:p>
        </w:tc>
        <w:tc>
          <w:tcPr>
            <w:tcW w:w="1485" w:type="dxa"/>
            <w:tcBorders>
              <w:top w:val="single" w:sz="4" w:space="0" w:color="000001"/>
              <w:left w:val="single" w:sz="4" w:space="0" w:color="000001"/>
              <w:bottom w:val="single" w:sz="4" w:space="0" w:color="000001"/>
            </w:tcBorders>
            <w:shd w:val="clear" w:color="auto" w:fill="auto"/>
          </w:tcPr>
          <w:p w14:paraId="65E3AFAB"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20</w:t>
            </w:r>
          </w:p>
        </w:tc>
        <w:tc>
          <w:tcPr>
            <w:tcW w:w="1610" w:type="dxa"/>
            <w:tcBorders>
              <w:top w:val="single" w:sz="4" w:space="0" w:color="000001"/>
              <w:left w:val="single" w:sz="4" w:space="0" w:color="000001"/>
              <w:bottom w:val="single" w:sz="4" w:space="0" w:color="000001"/>
            </w:tcBorders>
            <w:shd w:val="clear" w:color="auto" w:fill="auto"/>
          </w:tcPr>
          <w:p w14:paraId="6AD72AA1" w14:textId="77777777" w:rsidR="00347251" w:rsidRDefault="00347251">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5B8B57D3" w14:textId="77777777" w:rsidR="00347251" w:rsidRDefault="00347251">
            <w:pPr>
              <w:widowControl w:val="0"/>
              <w:ind w:left="-57" w:right="-57"/>
              <w:jc w:val="center"/>
              <w:rPr>
                <w:rFonts w:eastAsia="Calibri"/>
                <w:color w:val="auto"/>
                <w:sz w:val="22"/>
                <w:szCs w:val="22"/>
                <w:lang w:eastAsia="ar-SA"/>
              </w:rPr>
            </w:pPr>
          </w:p>
        </w:tc>
      </w:tr>
      <w:tr w:rsidR="00347251" w14:paraId="77C82A8A"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1249C8CC" w14:textId="2EAD5F0B" w:rsidR="00347251" w:rsidRDefault="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7</w:t>
            </w:r>
          </w:p>
        </w:tc>
        <w:tc>
          <w:tcPr>
            <w:tcW w:w="3208" w:type="dxa"/>
            <w:tcBorders>
              <w:top w:val="single" w:sz="4" w:space="0" w:color="000001"/>
              <w:left w:val="single" w:sz="4" w:space="0" w:color="000001"/>
              <w:bottom w:val="single" w:sz="4" w:space="0" w:color="000001"/>
            </w:tcBorders>
            <w:shd w:val="clear" w:color="auto" w:fill="auto"/>
          </w:tcPr>
          <w:p w14:paraId="771ADC07" w14:textId="77777777" w:rsidR="00347251" w:rsidRDefault="00131502">
            <w:pPr>
              <w:pStyle w:val="aff3"/>
              <w:rPr>
                <w:lang w:eastAsia="ru-RU"/>
              </w:rPr>
            </w:pPr>
            <w:r>
              <w:rPr>
                <w:lang w:eastAsia="ru-RU"/>
              </w:rPr>
              <w:t>Насадка МОП,</w:t>
            </w:r>
          </w:p>
          <w:p w14:paraId="0830BE89" w14:textId="77777777" w:rsidR="00347251" w:rsidRDefault="00131502">
            <w:pPr>
              <w:pStyle w:val="aff3"/>
              <w:rPr>
                <w:lang w:eastAsia="ru-RU"/>
              </w:rPr>
            </w:pPr>
            <w:r>
              <w:rPr>
                <w:lang w:eastAsia="ru-RU"/>
              </w:rPr>
              <w:t>Вид: для швабры-</w:t>
            </w:r>
            <w:proofErr w:type="spellStart"/>
            <w:r>
              <w:rPr>
                <w:lang w:eastAsia="ru-RU"/>
              </w:rPr>
              <w:t>флаундера</w:t>
            </w:r>
            <w:proofErr w:type="spellEnd"/>
            <w:r>
              <w:rPr>
                <w:lang w:eastAsia="ru-RU"/>
              </w:rPr>
              <w:t xml:space="preserve"> (плоской),</w:t>
            </w:r>
          </w:p>
          <w:p w14:paraId="1DA0D67D" w14:textId="77777777" w:rsidR="00347251" w:rsidRDefault="00131502">
            <w:pPr>
              <w:pStyle w:val="aff3"/>
              <w:rPr>
                <w:lang w:eastAsia="ru-RU"/>
              </w:rPr>
            </w:pPr>
            <w:r>
              <w:rPr>
                <w:lang w:eastAsia="ru-RU"/>
              </w:rPr>
              <w:t>Размер насадки (см): 60х11</w:t>
            </w:r>
          </w:p>
          <w:p w14:paraId="1383FA02" w14:textId="77777777" w:rsidR="00347251" w:rsidRDefault="00131502">
            <w:pPr>
              <w:pStyle w:val="aff3"/>
              <w:rPr>
                <w:lang w:eastAsia="ru-RU"/>
              </w:rPr>
            </w:pPr>
            <w:r>
              <w:rPr>
                <w:lang w:eastAsia="ru-RU"/>
              </w:rPr>
              <w:t>Материал: хлопок</w:t>
            </w:r>
          </w:p>
          <w:p w14:paraId="10D0330A" w14:textId="77777777" w:rsidR="00347251" w:rsidRDefault="00131502">
            <w:pPr>
              <w:pStyle w:val="aff3"/>
              <w:rPr>
                <w:lang w:eastAsia="ru-RU"/>
              </w:rPr>
            </w:pPr>
            <w:r>
              <w:rPr>
                <w:lang w:eastAsia="ru-RU"/>
              </w:rPr>
              <w:t xml:space="preserve">Крепление насадки </w:t>
            </w:r>
            <w:proofErr w:type="spellStart"/>
            <w:r>
              <w:rPr>
                <w:lang w:eastAsia="ru-RU"/>
              </w:rPr>
              <w:t>МОПа</w:t>
            </w:r>
            <w:proofErr w:type="spellEnd"/>
            <w:r>
              <w:rPr>
                <w:lang w:eastAsia="ru-RU"/>
              </w:rPr>
              <w:t>: карман рамочный, карманы</w:t>
            </w:r>
          </w:p>
          <w:p w14:paraId="4B9C9822" w14:textId="77777777" w:rsidR="00347251" w:rsidRDefault="00131502">
            <w:pPr>
              <w:pStyle w:val="aff3"/>
              <w:rPr>
                <w:lang w:eastAsia="ru-RU"/>
              </w:rPr>
            </w:pPr>
            <w:r>
              <w:t>ОКПД2 32.91.11.000</w:t>
            </w:r>
          </w:p>
        </w:tc>
        <w:tc>
          <w:tcPr>
            <w:tcW w:w="971" w:type="dxa"/>
            <w:tcBorders>
              <w:top w:val="single" w:sz="4" w:space="0" w:color="000001"/>
              <w:left w:val="single" w:sz="4" w:space="0" w:color="000001"/>
              <w:bottom w:val="single" w:sz="4" w:space="0" w:color="000001"/>
            </w:tcBorders>
            <w:shd w:val="clear" w:color="auto" w:fill="auto"/>
          </w:tcPr>
          <w:p w14:paraId="71D7CEDC"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Шт.</w:t>
            </w:r>
          </w:p>
        </w:tc>
        <w:tc>
          <w:tcPr>
            <w:tcW w:w="1485" w:type="dxa"/>
            <w:tcBorders>
              <w:top w:val="single" w:sz="4" w:space="0" w:color="000001"/>
              <w:left w:val="single" w:sz="4" w:space="0" w:color="000001"/>
              <w:bottom w:val="single" w:sz="4" w:space="0" w:color="000001"/>
            </w:tcBorders>
            <w:shd w:val="clear" w:color="auto" w:fill="auto"/>
          </w:tcPr>
          <w:p w14:paraId="7F27CFD8"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25</w:t>
            </w:r>
          </w:p>
        </w:tc>
        <w:tc>
          <w:tcPr>
            <w:tcW w:w="1610" w:type="dxa"/>
            <w:tcBorders>
              <w:top w:val="single" w:sz="4" w:space="0" w:color="000001"/>
              <w:left w:val="single" w:sz="4" w:space="0" w:color="000001"/>
              <w:bottom w:val="single" w:sz="4" w:space="0" w:color="000001"/>
            </w:tcBorders>
            <w:shd w:val="clear" w:color="auto" w:fill="auto"/>
          </w:tcPr>
          <w:p w14:paraId="355D9079" w14:textId="77777777" w:rsidR="00347251" w:rsidRDefault="00347251">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617C474C" w14:textId="77777777" w:rsidR="00347251" w:rsidRDefault="00347251">
            <w:pPr>
              <w:widowControl w:val="0"/>
              <w:ind w:left="-57" w:right="-57"/>
              <w:jc w:val="center"/>
              <w:rPr>
                <w:rFonts w:eastAsia="Calibri"/>
                <w:color w:val="auto"/>
                <w:sz w:val="22"/>
                <w:szCs w:val="22"/>
                <w:lang w:eastAsia="ar-SA"/>
              </w:rPr>
            </w:pPr>
          </w:p>
        </w:tc>
      </w:tr>
      <w:tr w:rsidR="00347251" w14:paraId="3CB5553F"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3DB6F6C2" w14:textId="18494E90" w:rsidR="00347251" w:rsidRDefault="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8</w:t>
            </w:r>
          </w:p>
        </w:tc>
        <w:tc>
          <w:tcPr>
            <w:tcW w:w="3208" w:type="dxa"/>
            <w:tcBorders>
              <w:top w:val="single" w:sz="4" w:space="0" w:color="000001"/>
              <w:left w:val="single" w:sz="4" w:space="0" w:color="000001"/>
              <w:bottom w:val="single" w:sz="4" w:space="0" w:color="000001"/>
            </w:tcBorders>
            <w:shd w:val="clear" w:color="auto" w:fill="auto"/>
          </w:tcPr>
          <w:p w14:paraId="7B3F76F4" w14:textId="77777777" w:rsidR="00347251" w:rsidRDefault="00131502">
            <w:pPr>
              <w:pStyle w:val="aff3"/>
              <w:rPr>
                <w:rFonts w:eastAsiaTheme="minorHAnsi"/>
                <w:kern w:val="2"/>
                <w14:ligatures w14:val="standardContextual"/>
              </w:rPr>
            </w:pPr>
            <w:r>
              <w:rPr>
                <w:rFonts w:eastAsiaTheme="minorHAnsi"/>
                <w:kern w:val="2"/>
                <w14:ligatures w14:val="standardContextual"/>
              </w:rPr>
              <w:t>Держатель</w:t>
            </w:r>
            <w:r w:rsidRPr="00C744F7">
              <w:rPr>
                <w:rFonts w:eastAsiaTheme="minorHAnsi"/>
                <w:kern w:val="2"/>
                <w14:ligatures w14:val="standardContextual"/>
              </w:rPr>
              <w:t xml:space="preserve"> </w:t>
            </w:r>
            <w:proofErr w:type="spellStart"/>
            <w:r>
              <w:rPr>
                <w:rFonts w:eastAsiaTheme="minorHAnsi"/>
                <w:kern w:val="2"/>
                <w14:ligatures w14:val="standardContextual"/>
              </w:rPr>
              <w:t>МОПа</w:t>
            </w:r>
            <w:proofErr w:type="spellEnd"/>
            <w:r>
              <w:rPr>
                <w:rFonts w:eastAsiaTheme="minorHAnsi"/>
                <w:kern w:val="2"/>
                <w14:ligatures w14:val="standardContextual"/>
              </w:rPr>
              <w:t xml:space="preserve">, </w:t>
            </w:r>
          </w:p>
          <w:p w14:paraId="713B05FF" w14:textId="77777777" w:rsidR="00347251" w:rsidRDefault="00131502">
            <w:pPr>
              <w:shd w:val="clear" w:color="auto" w:fill="FFFFFF"/>
              <w:suppressAutoHyphens w:val="0"/>
              <w:textAlignment w:val="baseline"/>
              <w:rPr>
                <w:color w:val="auto"/>
                <w:lang w:eastAsia="ru-RU"/>
              </w:rPr>
            </w:pPr>
            <w:r>
              <w:rPr>
                <w:color w:val="auto"/>
                <w:lang w:eastAsia="ru-RU"/>
              </w:rPr>
              <w:t xml:space="preserve">Вид: </w:t>
            </w:r>
            <w:hyperlink r:id="rId8" w:tgtFrame="_self" w:history="1">
              <w:r>
                <w:rPr>
                  <w:color w:val="auto"/>
                  <w:lang w:eastAsia="ru-RU"/>
                </w:rPr>
                <w:t>для швабры-</w:t>
              </w:r>
              <w:proofErr w:type="spellStart"/>
              <w:r>
                <w:rPr>
                  <w:color w:val="auto"/>
                  <w:lang w:eastAsia="ru-RU"/>
                </w:rPr>
                <w:t>флаундера</w:t>
              </w:r>
              <w:proofErr w:type="spellEnd"/>
              <w:r>
                <w:rPr>
                  <w:color w:val="auto"/>
                  <w:lang w:eastAsia="ru-RU"/>
                </w:rPr>
                <w:t xml:space="preserve"> (плоской)</w:t>
              </w:r>
            </w:hyperlink>
            <w:r>
              <w:rPr>
                <w:color w:val="auto"/>
                <w:lang w:eastAsia="ru-RU"/>
              </w:rPr>
              <w:t>,</w:t>
            </w:r>
          </w:p>
          <w:p w14:paraId="00620765" w14:textId="77777777" w:rsidR="00347251" w:rsidRDefault="00131502">
            <w:pPr>
              <w:shd w:val="clear" w:color="auto" w:fill="FFFFFF"/>
              <w:suppressAutoHyphens w:val="0"/>
              <w:textAlignment w:val="baseline"/>
              <w:rPr>
                <w:color w:val="auto"/>
                <w:lang w:eastAsia="ru-RU"/>
              </w:rPr>
            </w:pPr>
            <w:r>
              <w:rPr>
                <w:color w:val="auto"/>
                <w:lang w:eastAsia="ru-RU"/>
              </w:rPr>
              <w:t>Крепление наса</w:t>
            </w:r>
            <w:r>
              <w:rPr>
                <w:color w:val="auto"/>
                <w:lang w:eastAsia="ru-RU"/>
              </w:rPr>
              <w:t xml:space="preserve">дки </w:t>
            </w:r>
            <w:proofErr w:type="spellStart"/>
            <w:r>
              <w:rPr>
                <w:color w:val="auto"/>
                <w:lang w:eastAsia="ru-RU"/>
              </w:rPr>
              <w:t>МОПа</w:t>
            </w:r>
            <w:proofErr w:type="spellEnd"/>
            <w:r>
              <w:rPr>
                <w:color w:val="auto"/>
                <w:lang w:eastAsia="ru-RU"/>
              </w:rPr>
              <w:t>:</w:t>
            </w:r>
          </w:p>
          <w:p w14:paraId="4BC255A1" w14:textId="77777777" w:rsidR="00347251" w:rsidRDefault="00131502">
            <w:pPr>
              <w:shd w:val="clear" w:color="auto" w:fill="FFFFFF"/>
              <w:suppressAutoHyphens w:val="0"/>
              <w:textAlignment w:val="baseline"/>
              <w:rPr>
                <w:color w:val="auto"/>
                <w:lang w:eastAsia="ru-RU"/>
              </w:rPr>
            </w:pPr>
            <w:r>
              <w:rPr>
                <w:color w:val="auto"/>
                <w:lang w:eastAsia="ru-RU"/>
              </w:rPr>
              <w:t>карман рамочный,</w:t>
            </w:r>
          </w:p>
          <w:p w14:paraId="795BD435" w14:textId="77777777" w:rsidR="00347251" w:rsidRDefault="00131502">
            <w:pPr>
              <w:shd w:val="clear" w:color="auto" w:fill="FFFFFF"/>
              <w:suppressAutoHyphens w:val="0"/>
              <w:textAlignment w:val="baseline"/>
              <w:rPr>
                <w:color w:val="auto"/>
                <w:lang w:eastAsia="ru-RU"/>
              </w:rPr>
            </w:pPr>
            <w:r>
              <w:rPr>
                <w:color w:val="auto"/>
                <w:lang w:eastAsia="ru-RU"/>
              </w:rPr>
              <w:t>Материал держателя:</w:t>
            </w:r>
          </w:p>
          <w:p w14:paraId="52E8F1DC" w14:textId="77777777" w:rsidR="00347251" w:rsidRDefault="00131502">
            <w:pPr>
              <w:shd w:val="clear" w:color="auto" w:fill="FFFFFF"/>
              <w:suppressAutoHyphens w:val="0"/>
              <w:textAlignment w:val="baseline"/>
              <w:rPr>
                <w:color w:val="auto"/>
                <w:lang w:eastAsia="ru-RU"/>
              </w:rPr>
            </w:pPr>
            <w:hyperlink r:id="rId9" w:tgtFrame="_self" w:history="1">
              <w:r>
                <w:rPr>
                  <w:color w:val="auto"/>
                  <w:lang w:eastAsia="ru-RU"/>
                </w:rPr>
                <w:t>металл/пласт</w:t>
              </w:r>
            </w:hyperlink>
            <w:r>
              <w:rPr>
                <w:color w:val="auto"/>
                <w:lang w:eastAsia="ru-RU"/>
              </w:rPr>
              <w:t>ик,</w:t>
            </w:r>
          </w:p>
          <w:p w14:paraId="6E898B32" w14:textId="77777777" w:rsidR="00347251" w:rsidRDefault="00131502">
            <w:pPr>
              <w:shd w:val="clear" w:color="auto" w:fill="FFFFFF"/>
              <w:suppressAutoHyphens w:val="0"/>
              <w:textAlignment w:val="baseline"/>
              <w:rPr>
                <w:color w:val="auto"/>
                <w:lang w:eastAsia="ru-RU"/>
              </w:rPr>
            </w:pPr>
            <w:r>
              <w:rPr>
                <w:color w:val="auto"/>
                <w:lang w:eastAsia="ru-RU"/>
              </w:rPr>
              <w:t>Размер рабочей части (см): 60х10</w:t>
            </w:r>
          </w:p>
          <w:p w14:paraId="5B8C4395" w14:textId="77777777" w:rsidR="00347251" w:rsidRDefault="00131502">
            <w:pPr>
              <w:shd w:val="clear" w:color="auto" w:fill="FFFFFF"/>
              <w:suppressAutoHyphens w:val="0"/>
              <w:textAlignment w:val="baseline"/>
              <w:rPr>
                <w:color w:val="auto"/>
                <w:lang w:eastAsia="ru-RU"/>
              </w:rPr>
            </w:pPr>
            <w:r>
              <w:rPr>
                <w:color w:val="auto"/>
                <w:lang w:eastAsia="ru-RU"/>
              </w:rPr>
              <w:t>Складной: да,</w:t>
            </w:r>
          </w:p>
          <w:p w14:paraId="4C71E402" w14:textId="77777777" w:rsidR="00347251" w:rsidRDefault="00131502">
            <w:pPr>
              <w:shd w:val="clear" w:color="auto" w:fill="FFFFFF"/>
              <w:suppressAutoHyphens w:val="0"/>
              <w:textAlignment w:val="baseline"/>
              <w:rPr>
                <w:color w:val="auto"/>
                <w:lang w:eastAsia="ru-RU"/>
              </w:rPr>
            </w:pPr>
            <w:r>
              <w:rPr>
                <w:color w:val="auto"/>
                <w:lang w:eastAsia="ru-RU"/>
              </w:rPr>
              <w:t>Поворот рабочей части на 90 градусов: да</w:t>
            </w:r>
          </w:p>
          <w:p w14:paraId="6B994C8E" w14:textId="77777777" w:rsidR="00347251" w:rsidRDefault="00131502">
            <w:pPr>
              <w:pStyle w:val="aff3"/>
              <w:rPr>
                <w:lang w:eastAsia="ru-RU"/>
              </w:rPr>
            </w:pPr>
            <w:r>
              <w:rPr>
                <w:rFonts w:eastAsiaTheme="minorHAnsi"/>
                <w:kern w:val="2"/>
                <w14:ligatures w14:val="standardContextual"/>
              </w:rPr>
              <w:t>ОКПД2 32.91.11.000</w:t>
            </w:r>
          </w:p>
        </w:tc>
        <w:tc>
          <w:tcPr>
            <w:tcW w:w="971" w:type="dxa"/>
            <w:tcBorders>
              <w:top w:val="single" w:sz="4" w:space="0" w:color="000001"/>
              <w:left w:val="single" w:sz="4" w:space="0" w:color="000001"/>
              <w:bottom w:val="single" w:sz="4" w:space="0" w:color="000001"/>
            </w:tcBorders>
            <w:shd w:val="clear" w:color="auto" w:fill="auto"/>
          </w:tcPr>
          <w:p w14:paraId="44B7D610"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Шт.</w:t>
            </w:r>
          </w:p>
        </w:tc>
        <w:tc>
          <w:tcPr>
            <w:tcW w:w="1485" w:type="dxa"/>
            <w:tcBorders>
              <w:top w:val="single" w:sz="4" w:space="0" w:color="000001"/>
              <w:left w:val="single" w:sz="4" w:space="0" w:color="000001"/>
              <w:bottom w:val="single" w:sz="4" w:space="0" w:color="000001"/>
            </w:tcBorders>
            <w:shd w:val="clear" w:color="auto" w:fill="auto"/>
          </w:tcPr>
          <w:p w14:paraId="5B9C0298"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8</w:t>
            </w:r>
          </w:p>
        </w:tc>
        <w:tc>
          <w:tcPr>
            <w:tcW w:w="1610" w:type="dxa"/>
            <w:tcBorders>
              <w:top w:val="single" w:sz="4" w:space="0" w:color="000001"/>
              <w:left w:val="single" w:sz="4" w:space="0" w:color="000001"/>
              <w:bottom w:val="single" w:sz="4" w:space="0" w:color="000001"/>
            </w:tcBorders>
            <w:shd w:val="clear" w:color="auto" w:fill="auto"/>
          </w:tcPr>
          <w:p w14:paraId="0B1C78CF" w14:textId="77777777" w:rsidR="00347251" w:rsidRDefault="00347251">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5E534CC7" w14:textId="77777777" w:rsidR="00347251" w:rsidRDefault="00347251">
            <w:pPr>
              <w:widowControl w:val="0"/>
              <w:ind w:left="-57" w:right="-57"/>
              <w:jc w:val="center"/>
              <w:rPr>
                <w:rFonts w:eastAsia="Calibri"/>
                <w:color w:val="auto"/>
                <w:sz w:val="22"/>
                <w:szCs w:val="22"/>
                <w:lang w:eastAsia="ar-SA"/>
              </w:rPr>
            </w:pPr>
          </w:p>
        </w:tc>
      </w:tr>
      <w:tr w:rsidR="00347251" w14:paraId="6FBD933A"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75587F63" w14:textId="6E336CBA" w:rsidR="00347251" w:rsidRDefault="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9</w:t>
            </w:r>
          </w:p>
        </w:tc>
        <w:tc>
          <w:tcPr>
            <w:tcW w:w="3208" w:type="dxa"/>
            <w:tcBorders>
              <w:top w:val="single" w:sz="4" w:space="0" w:color="000001"/>
              <w:left w:val="single" w:sz="4" w:space="0" w:color="000001"/>
              <w:bottom w:val="single" w:sz="4" w:space="0" w:color="000001"/>
            </w:tcBorders>
            <w:shd w:val="clear" w:color="auto" w:fill="auto"/>
          </w:tcPr>
          <w:p w14:paraId="009ED22A" w14:textId="77777777" w:rsidR="00347251" w:rsidRDefault="00131502">
            <w:pPr>
              <w:pStyle w:val="aff3"/>
            </w:pPr>
            <w:proofErr w:type="gramStart"/>
            <w:r>
              <w:t>Средство</w:t>
            </w:r>
            <w:proofErr w:type="gramEnd"/>
            <w:r>
              <w:t xml:space="preserve"> моющее для стекол и зеркал </w:t>
            </w:r>
          </w:p>
          <w:p w14:paraId="530C65A1" w14:textId="77777777" w:rsidR="00347251" w:rsidRDefault="00131502">
            <w:pPr>
              <w:pStyle w:val="aff3"/>
            </w:pPr>
            <w:r>
              <w:t>Форма выпуска: Спрей</w:t>
            </w:r>
          </w:p>
          <w:p w14:paraId="3F31300A" w14:textId="77777777" w:rsidR="00347251" w:rsidRDefault="00131502">
            <w:pPr>
              <w:pStyle w:val="aff3"/>
            </w:pPr>
            <w:r>
              <w:t>Объем (л): 0,5</w:t>
            </w:r>
          </w:p>
          <w:p w14:paraId="34860126" w14:textId="71B9202D" w:rsidR="00347251" w:rsidRDefault="00131502" w:rsidP="00D2668A">
            <w:pPr>
              <w:pStyle w:val="aff3"/>
              <w:rPr>
                <w:lang w:eastAsia="ru-RU"/>
              </w:rPr>
            </w:pPr>
            <w:r>
              <w:t>ОКПД2 20.41.32.113</w:t>
            </w:r>
          </w:p>
        </w:tc>
        <w:tc>
          <w:tcPr>
            <w:tcW w:w="971" w:type="dxa"/>
            <w:tcBorders>
              <w:top w:val="single" w:sz="4" w:space="0" w:color="000001"/>
              <w:left w:val="single" w:sz="4" w:space="0" w:color="000001"/>
              <w:bottom w:val="single" w:sz="4" w:space="0" w:color="000001"/>
            </w:tcBorders>
            <w:shd w:val="clear" w:color="auto" w:fill="auto"/>
          </w:tcPr>
          <w:p w14:paraId="4E3B837D"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Ш</w:t>
            </w:r>
            <w:r>
              <w:rPr>
                <w:rFonts w:eastAsia="Calibri"/>
                <w:bCs/>
                <w:color w:val="auto"/>
                <w:sz w:val="22"/>
                <w:szCs w:val="22"/>
                <w:lang w:eastAsia="ar-SA"/>
              </w:rPr>
              <w:t>т.</w:t>
            </w:r>
          </w:p>
        </w:tc>
        <w:tc>
          <w:tcPr>
            <w:tcW w:w="1485" w:type="dxa"/>
            <w:tcBorders>
              <w:top w:val="single" w:sz="4" w:space="0" w:color="000001"/>
              <w:left w:val="single" w:sz="4" w:space="0" w:color="000001"/>
              <w:bottom w:val="single" w:sz="4" w:space="0" w:color="000001"/>
            </w:tcBorders>
            <w:shd w:val="clear" w:color="auto" w:fill="auto"/>
          </w:tcPr>
          <w:p w14:paraId="5C303BE8"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20</w:t>
            </w:r>
          </w:p>
        </w:tc>
        <w:tc>
          <w:tcPr>
            <w:tcW w:w="1610" w:type="dxa"/>
            <w:tcBorders>
              <w:top w:val="single" w:sz="4" w:space="0" w:color="000001"/>
              <w:left w:val="single" w:sz="4" w:space="0" w:color="000001"/>
              <w:bottom w:val="single" w:sz="4" w:space="0" w:color="000001"/>
            </w:tcBorders>
            <w:shd w:val="clear" w:color="auto" w:fill="auto"/>
          </w:tcPr>
          <w:p w14:paraId="417729E5" w14:textId="77777777" w:rsidR="00347251" w:rsidRDefault="00347251">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138EFE47" w14:textId="77777777" w:rsidR="00347251" w:rsidRDefault="00347251">
            <w:pPr>
              <w:widowControl w:val="0"/>
              <w:ind w:left="-57" w:right="-57"/>
              <w:jc w:val="center"/>
              <w:rPr>
                <w:rFonts w:eastAsia="Calibri"/>
                <w:color w:val="auto"/>
                <w:sz w:val="22"/>
                <w:szCs w:val="22"/>
                <w:lang w:eastAsia="ar-SA"/>
              </w:rPr>
            </w:pPr>
          </w:p>
        </w:tc>
      </w:tr>
      <w:tr w:rsidR="00347251" w14:paraId="428C5AAF"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6D51DB5E" w14:textId="2C08D453" w:rsidR="00347251" w:rsidRDefault="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10</w:t>
            </w:r>
          </w:p>
        </w:tc>
        <w:tc>
          <w:tcPr>
            <w:tcW w:w="3208" w:type="dxa"/>
            <w:tcBorders>
              <w:top w:val="single" w:sz="4" w:space="0" w:color="000001"/>
              <w:left w:val="single" w:sz="4" w:space="0" w:color="000001"/>
              <w:bottom w:val="single" w:sz="4" w:space="0" w:color="000001"/>
            </w:tcBorders>
            <w:shd w:val="clear" w:color="auto" w:fill="auto"/>
          </w:tcPr>
          <w:p w14:paraId="4044F8D6" w14:textId="77777777" w:rsidR="00347251" w:rsidRDefault="00131502">
            <w:pPr>
              <w:pStyle w:val="aff3"/>
            </w:pPr>
            <w:r>
              <w:t>Универсальное чистящее средство,</w:t>
            </w:r>
          </w:p>
          <w:p w14:paraId="4586BA98" w14:textId="77777777" w:rsidR="00347251" w:rsidRDefault="00131502">
            <w:pPr>
              <w:pStyle w:val="aff3"/>
            </w:pPr>
            <w:r>
              <w:t>Форма выпуска: порошок,</w:t>
            </w:r>
          </w:p>
          <w:p w14:paraId="7ED3C378" w14:textId="77777777" w:rsidR="00347251" w:rsidRDefault="00131502">
            <w:pPr>
              <w:pStyle w:val="aff3"/>
            </w:pPr>
            <w:r>
              <w:t>Тип: щелочное</w:t>
            </w:r>
          </w:p>
          <w:p w14:paraId="4E0A76A1" w14:textId="77777777" w:rsidR="00347251" w:rsidRDefault="00131502">
            <w:pPr>
              <w:pStyle w:val="aff3"/>
            </w:pPr>
            <w:r>
              <w:t>Применение: для любых поверхностей</w:t>
            </w:r>
          </w:p>
          <w:p w14:paraId="29978DC7" w14:textId="77777777" w:rsidR="00347251" w:rsidRDefault="00131502">
            <w:pPr>
              <w:pStyle w:val="aff3"/>
            </w:pPr>
            <w:r>
              <w:t>Наличие отдушки: да</w:t>
            </w:r>
          </w:p>
          <w:p w14:paraId="1C53B496" w14:textId="77777777" w:rsidR="00347251" w:rsidRDefault="00131502">
            <w:pPr>
              <w:pStyle w:val="aff3"/>
              <w:rPr>
                <w:lang w:eastAsia="ru-RU"/>
              </w:rPr>
            </w:pPr>
            <w:r>
              <w:rPr>
                <w:rFonts w:eastAsiaTheme="minorHAnsi"/>
                <w:kern w:val="2"/>
                <w14:ligatures w14:val="standardContextual"/>
              </w:rPr>
              <w:t>ОКПД2 20.41.44.190</w:t>
            </w:r>
          </w:p>
        </w:tc>
        <w:tc>
          <w:tcPr>
            <w:tcW w:w="971" w:type="dxa"/>
            <w:tcBorders>
              <w:top w:val="single" w:sz="4" w:space="0" w:color="000001"/>
              <w:left w:val="single" w:sz="4" w:space="0" w:color="000001"/>
              <w:bottom w:val="single" w:sz="4" w:space="0" w:color="000001"/>
            </w:tcBorders>
            <w:shd w:val="clear" w:color="auto" w:fill="auto"/>
          </w:tcPr>
          <w:p w14:paraId="20BF0FBD"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Шт.</w:t>
            </w:r>
          </w:p>
        </w:tc>
        <w:tc>
          <w:tcPr>
            <w:tcW w:w="1485" w:type="dxa"/>
            <w:tcBorders>
              <w:top w:val="single" w:sz="4" w:space="0" w:color="000001"/>
              <w:left w:val="single" w:sz="4" w:space="0" w:color="000001"/>
              <w:bottom w:val="single" w:sz="4" w:space="0" w:color="000001"/>
            </w:tcBorders>
            <w:shd w:val="clear" w:color="auto" w:fill="auto"/>
          </w:tcPr>
          <w:p w14:paraId="5CCB9442"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20</w:t>
            </w:r>
          </w:p>
        </w:tc>
        <w:tc>
          <w:tcPr>
            <w:tcW w:w="1610" w:type="dxa"/>
            <w:tcBorders>
              <w:top w:val="single" w:sz="4" w:space="0" w:color="000001"/>
              <w:left w:val="single" w:sz="4" w:space="0" w:color="000001"/>
              <w:bottom w:val="single" w:sz="4" w:space="0" w:color="000001"/>
            </w:tcBorders>
            <w:shd w:val="clear" w:color="auto" w:fill="auto"/>
          </w:tcPr>
          <w:p w14:paraId="09039693" w14:textId="77777777" w:rsidR="00347251" w:rsidRDefault="00347251">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69B43CC6" w14:textId="77777777" w:rsidR="00347251" w:rsidRDefault="00347251">
            <w:pPr>
              <w:widowControl w:val="0"/>
              <w:ind w:left="-57" w:right="-57"/>
              <w:jc w:val="center"/>
              <w:rPr>
                <w:rFonts w:eastAsia="Calibri"/>
                <w:color w:val="auto"/>
                <w:sz w:val="22"/>
                <w:szCs w:val="22"/>
                <w:lang w:eastAsia="ar-SA"/>
              </w:rPr>
            </w:pPr>
          </w:p>
        </w:tc>
      </w:tr>
      <w:tr w:rsidR="00347251" w14:paraId="29EC801F"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4D04E332" w14:textId="6F7219E1" w:rsidR="00347251" w:rsidRDefault="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11</w:t>
            </w:r>
          </w:p>
        </w:tc>
        <w:tc>
          <w:tcPr>
            <w:tcW w:w="3208" w:type="dxa"/>
            <w:tcBorders>
              <w:top w:val="single" w:sz="4" w:space="0" w:color="000001"/>
              <w:left w:val="single" w:sz="4" w:space="0" w:color="000001"/>
              <w:bottom w:val="single" w:sz="4" w:space="0" w:color="000001"/>
            </w:tcBorders>
            <w:shd w:val="clear" w:color="auto" w:fill="auto"/>
          </w:tcPr>
          <w:p w14:paraId="77C286D2" w14:textId="77777777" w:rsidR="00347251" w:rsidRDefault="00131502">
            <w:pPr>
              <w:pStyle w:val="aff3"/>
              <w:rPr>
                <w:lang w:eastAsia="ru-RU"/>
              </w:rPr>
            </w:pPr>
            <w:r>
              <w:rPr>
                <w:lang w:eastAsia="ru-RU"/>
              </w:rPr>
              <w:t>Средство для сантехники Форма выпуска: гель,</w:t>
            </w:r>
          </w:p>
          <w:p w14:paraId="33CF1A5B" w14:textId="77777777" w:rsidR="00347251" w:rsidRDefault="00131502">
            <w:pPr>
              <w:pStyle w:val="aff3"/>
              <w:rPr>
                <w:lang w:eastAsia="ru-RU"/>
              </w:rPr>
            </w:pPr>
            <w:r>
              <w:rPr>
                <w:lang w:eastAsia="ru-RU"/>
              </w:rPr>
              <w:t>Тип средства: кислотное,</w:t>
            </w:r>
          </w:p>
          <w:p w14:paraId="61A799C3" w14:textId="77777777" w:rsidR="00347251" w:rsidRDefault="00131502">
            <w:pPr>
              <w:pStyle w:val="aff3"/>
              <w:rPr>
                <w:lang w:eastAsia="ru-RU"/>
              </w:rPr>
            </w:pPr>
            <w:r>
              <w:rPr>
                <w:lang w:eastAsia="ru-RU"/>
              </w:rPr>
              <w:t>Объем: 5 л.</w:t>
            </w:r>
          </w:p>
          <w:p w14:paraId="20B05FFE" w14:textId="66144BAB" w:rsidR="00347251" w:rsidRDefault="00131502" w:rsidP="00D2668A">
            <w:pPr>
              <w:pStyle w:val="aff3"/>
            </w:pPr>
            <w:r>
              <w:t xml:space="preserve">ОКПД2 </w:t>
            </w:r>
            <w:r>
              <w:rPr>
                <w:color w:val="auto"/>
              </w:rPr>
              <w:t>20.41.32.114</w:t>
            </w:r>
          </w:p>
        </w:tc>
        <w:tc>
          <w:tcPr>
            <w:tcW w:w="971" w:type="dxa"/>
            <w:tcBorders>
              <w:top w:val="single" w:sz="4" w:space="0" w:color="000001"/>
              <w:left w:val="single" w:sz="4" w:space="0" w:color="000001"/>
              <w:bottom w:val="single" w:sz="4" w:space="0" w:color="000001"/>
            </w:tcBorders>
            <w:shd w:val="clear" w:color="auto" w:fill="auto"/>
          </w:tcPr>
          <w:p w14:paraId="69D3F52D"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Ш</w:t>
            </w:r>
            <w:r>
              <w:rPr>
                <w:rFonts w:eastAsia="Calibri"/>
                <w:bCs/>
                <w:color w:val="auto"/>
                <w:sz w:val="22"/>
                <w:szCs w:val="22"/>
                <w:lang w:eastAsia="ar-SA"/>
              </w:rPr>
              <w:t>т.</w:t>
            </w:r>
          </w:p>
        </w:tc>
        <w:tc>
          <w:tcPr>
            <w:tcW w:w="1485" w:type="dxa"/>
            <w:tcBorders>
              <w:top w:val="single" w:sz="4" w:space="0" w:color="000001"/>
              <w:left w:val="single" w:sz="4" w:space="0" w:color="000001"/>
              <w:bottom w:val="single" w:sz="4" w:space="0" w:color="000001"/>
            </w:tcBorders>
            <w:shd w:val="clear" w:color="auto" w:fill="auto"/>
          </w:tcPr>
          <w:p w14:paraId="0371B92F"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25</w:t>
            </w:r>
          </w:p>
        </w:tc>
        <w:tc>
          <w:tcPr>
            <w:tcW w:w="1610" w:type="dxa"/>
            <w:tcBorders>
              <w:top w:val="single" w:sz="4" w:space="0" w:color="000001"/>
              <w:left w:val="single" w:sz="4" w:space="0" w:color="000001"/>
              <w:bottom w:val="single" w:sz="4" w:space="0" w:color="000001"/>
            </w:tcBorders>
            <w:shd w:val="clear" w:color="auto" w:fill="auto"/>
          </w:tcPr>
          <w:p w14:paraId="3CDA00E3" w14:textId="77777777" w:rsidR="00347251" w:rsidRDefault="00347251">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1260E2E1" w14:textId="77777777" w:rsidR="00347251" w:rsidRDefault="00347251">
            <w:pPr>
              <w:widowControl w:val="0"/>
              <w:ind w:left="-57" w:right="-57"/>
              <w:jc w:val="center"/>
              <w:rPr>
                <w:rFonts w:eastAsia="Calibri"/>
                <w:color w:val="auto"/>
                <w:sz w:val="22"/>
                <w:szCs w:val="22"/>
                <w:lang w:eastAsia="ar-SA"/>
              </w:rPr>
            </w:pPr>
          </w:p>
        </w:tc>
      </w:tr>
      <w:tr w:rsidR="00347251" w14:paraId="2E055620" w14:textId="77777777" w:rsidTr="00C744F7">
        <w:trPr>
          <w:gridAfter w:val="1"/>
          <w:wAfter w:w="14" w:type="dxa"/>
          <w:trHeight w:val="894"/>
        </w:trPr>
        <w:tc>
          <w:tcPr>
            <w:tcW w:w="476" w:type="dxa"/>
            <w:tcBorders>
              <w:top w:val="single" w:sz="4" w:space="0" w:color="000001"/>
              <w:left w:val="single" w:sz="4" w:space="0" w:color="000001"/>
              <w:bottom w:val="single" w:sz="4" w:space="0" w:color="000001"/>
            </w:tcBorders>
            <w:shd w:val="clear" w:color="auto" w:fill="auto"/>
          </w:tcPr>
          <w:p w14:paraId="4869FC84" w14:textId="5FFAA4C5" w:rsidR="00347251" w:rsidRDefault="00C744F7">
            <w:pPr>
              <w:widowControl w:val="0"/>
              <w:ind w:left="-57" w:right="-57"/>
              <w:jc w:val="center"/>
              <w:rPr>
                <w:rFonts w:eastAsia="Calibri"/>
                <w:bCs/>
                <w:color w:val="auto"/>
                <w:sz w:val="22"/>
                <w:szCs w:val="22"/>
                <w:lang w:eastAsia="ar-SA"/>
              </w:rPr>
            </w:pPr>
            <w:r>
              <w:rPr>
                <w:rFonts w:eastAsia="Calibri"/>
                <w:bCs/>
                <w:color w:val="auto"/>
                <w:sz w:val="22"/>
                <w:szCs w:val="22"/>
                <w:lang w:eastAsia="ar-SA"/>
              </w:rPr>
              <w:t>12</w:t>
            </w:r>
          </w:p>
        </w:tc>
        <w:tc>
          <w:tcPr>
            <w:tcW w:w="3208" w:type="dxa"/>
            <w:tcBorders>
              <w:top w:val="single" w:sz="4" w:space="0" w:color="000001"/>
              <w:left w:val="single" w:sz="4" w:space="0" w:color="000001"/>
              <w:bottom w:val="single" w:sz="4" w:space="0" w:color="000001"/>
            </w:tcBorders>
            <w:shd w:val="clear" w:color="auto" w:fill="auto"/>
          </w:tcPr>
          <w:p w14:paraId="64F658E1" w14:textId="77777777" w:rsidR="00347251" w:rsidRDefault="00131502">
            <w:pPr>
              <w:pStyle w:val="aff3"/>
            </w:pPr>
            <w:r>
              <w:t>Швабра,</w:t>
            </w:r>
          </w:p>
          <w:p w14:paraId="69F5218B" w14:textId="77777777" w:rsidR="00347251" w:rsidRDefault="00131502">
            <w:pPr>
              <w:pStyle w:val="aff3"/>
            </w:pPr>
            <w:r>
              <w:t xml:space="preserve">Тип: </w:t>
            </w:r>
            <w:proofErr w:type="spellStart"/>
            <w:r>
              <w:t>флаундер</w:t>
            </w:r>
            <w:proofErr w:type="spellEnd"/>
            <w:r>
              <w:t xml:space="preserve"> (плоская),</w:t>
            </w:r>
          </w:p>
          <w:p w14:paraId="7A5D1289" w14:textId="77777777" w:rsidR="00347251" w:rsidRDefault="00131502">
            <w:pPr>
              <w:pStyle w:val="aff3"/>
            </w:pPr>
            <w:r>
              <w:t>Материал рукоятки: алюминий, пластик,</w:t>
            </w:r>
          </w:p>
          <w:p w14:paraId="1B4CA421" w14:textId="77777777" w:rsidR="00347251" w:rsidRDefault="00131502">
            <w:pPr>
              <w:pStyle w:val="aff3"/>
              <w:rPr>
                <w:lang w:eastAsia="ar-SA"/>
              </w:rPr>
            </w:pPr>
            <w:r>
              <w:t>Длина рукоятки (см)</w:t>
            </w:r>
            <w:proofErr w:type="gramStart"/>
            <w:r>
              <w:t xml:space="preserve">: </w:t>
            </w:r>
            <w:r>
              <w:rPr>
                <w:u w:val="single"/>
                <w:lang w:eastAsia="ar-SA"/>
              </w:rPr>
              <w:t>&gt;</w:t>
            </w:r>
            <w:proofErr w:type="gramEnd"/>
            <w:r>
              <w:rPr>
                <w:lang w:eastAsia="ar-SA"/>
              </w:rPr>
              <w:t xml:space="preserve"> 150</w:t>
            </w:r>
          </w:p>
          <w:p w14:paraId="59615294" w14:textId="77777777" w:rsidR="00347251" w:rsidRDefault="00131502">
            <w:pPr>
              <w:pStyle w:val="aff3"/>
              <w:rPr>
                <w:lang w:eastAsia="ar-SA"/>
              </w:rPr>
            </w:pPr>
            <w:r>
              <w:rPr>
                <w:lang w:eastAsia="ar-SA"/>
              </w:rPr>
              <w:t>Наличие насадки в комплекте: да</w:t>
            </w:r>
          </w:p>
          <w:p w14:paraId="20DEEA4A" w14:textId="77777777" w:rsidR="00347251" w:rsidRDefault="00131502">
            <w:pPr>
              <w:pStyle w:val="aff3"/>
              <w:rPr>
                <w:lang w:eastAsia="ar-SA"/>
              </w:rPr>
            </w:pPr>
            <w:r>
              <w:rPr>
                <w:lang w:eastAsia="ar-SA"/>
              </w:rPr>
              <w:t>Материал насадки: хлопок</w:t>
            </w:r>
          </w:p>
          <w:p w14:paraId="56892BF3" w14:textId="77777777" w:rsidR="00347251" w:rsidRDefault="00131502">
            <w:pPr>
              <w:pStyle w:val="aff3"/>
              <w:rPr>
                <w:lang w:eastAsia="ar-SA"/>
              </w:rPr>
            </w:pPr>
            <w:r>
              <w:rPr>
                <w:lang w:eastAsia="ar-SA"/>
              </w:rPr>
              <w:lastRenderedPageBreak/>
              <w:t>Размер насадки (см): 60х12</w:t>
            </w:r>
          </w:p>
          <w:p w14:paraId="23058119" w14:textId="77777777" w:rsidR="00347251" w:rsidRDefault="00131502">
            <w:pPr>
              <w:pStyle w:val="aff3"/>
              <w:rPr>
                <w:lang w:eastAsia="ar-SA"/>
              </w:rPr>
            </w:pPr>
            <w:r>
              <w:rPr>
                <w:lang w:eastAsia="ar-SA"/>
              </w:rPr>
              <w:t xml:space="preserve">Крепление насадки </w:t>
            </w:r>
            <w:proofErr w:type="spellStart"/>
            <w:r>
              <w:rPr>
                <w:lang w:eastAsia="ar-SA"/>
              </w:rPr>
              <w:t>МОПа</w:t>
            </w:r>
            <w:proofErr w:type="spellEnd"/>
            <w:r>
              <w:rPr>
                <w:lang w:eastAsia="ar-SA"/>
              </w:rPr>
              <w:t>: карман</w:t>
            </w:r>
          </w:p>
          <w:p w14:paraId="1EBFC34C" w14:textId="77777777" w:rsidR="00347251" w:rsidRDefault="00131502">
            <w:pPr>
              <w:pStyle w:val="aff3"/>
              <w:rPr>
                <w:lang w:eastAsia="ar-SA"/>
              </w:rPr>
            </w:pPr>
            <w:r>
              <w:rPr>
                <w:lang w:eastAsia="ar-SA"/>
              </w:rPr>
              <w:t>Количество насадок (</w:t>
            </w:r>
            <w:proofErr w:type="spellStart"/>
            <w:r>
              <w:rPr>
                <w:lang w:eastAsia="ar-SA"/>
              </w:rPr>
              <w:t>шт</w:t>
            </w:r>
            <w:proofErr w:type="spellEnd"/>
            <w:r>
              <w:rPr>
                <w:lang w:eastAsia="ar-SA"/>
              </w:rPr>
              <w:t>)</w:t>
            </w:r>
            <w:proofErr w:type="gramStart"/>
            <w:r>
              <w:rPr>
                <w:lang w:eastAsia="ar-SA"/>
              </w:rPr>
              <w:t xml:space="preserve">: </w:t>
            </w:r>
            <w:r>
              <w:rPr>
                <w:u w:val="single"/>
                <w:lang w:eastAsia="ar-SA"/>
              </w:rPr>
              <w:t>&gt;</w:t>
            </w:r>
            <w:proofErr w:type="gramEnd"/>
            <w:r>
              <w:rPr>
                <w:lang w:eastAsia="ar-SA"/>
              </w:rPr>
              <w:t xml:space="preserve"> 1</w:t>
            </w:r>
          </w:p>
          <w:p w14:paraId="71D793E7" w14:textId="77777777" w:rsidR="00347251" w:rsidRDefault="00131502">
            <w:pPr>
              <w:pStyle w:val="aff3"/>
            </w:pPr>
            <w:r>
              <w:rPr>
                <w:lang w:eastAsia="ar-SA"/>
              </w:rPr>
              <w:t>Размер держателя (см): 60х9</w:t>
            </w:r>
          </w:p>
          <w:p w14:paraId="6AE2A57B" w14:textId="77777777" w:rsidR="00347251" w:rsidRDefault="00131502">
            <w:pPr>
              <w:pStyle w:val="aff3"/>
              <w:rPr>
                <w:lang w:eastAsia="ru-RU"/>
              </w:rPr>
            </w:pPr>
            <w:r>
              <w:rPr>
                <w:rFonts w:eastAsiaTheme="minorHAnsi"/>
                <w:kern w:val="2"/>
                <w14:ligatures w14:val="standardContextual"/>
              </w:rPr>
              <w:t>ОКПД2 32.91.11.000</w:t>
            </w:r>
          </w:p>
        </w:tc>
        <w:tc>
          <w:tcPr>
            <w:tcW w:w="971" w:type="dxa"/>
            <w:tcBorders>
              <w:top w:val="single" w:sz="4" w:space="0" w:color="000001"/>
              <w:left w:val="single" w:sz="4" w:space="0" w:color="000001"/>
              <w:bottom w:val="single" w:sz="4" w:space="0" w:color="000001"/>
            </w:tcBorders>
            <w:shd w:val="clear" w:color="auto" w:fill="auto"/>
          </w:tcPr>
          <w:p w14:paraId="6C03785B"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lastRenderedPageBreak/>
              <w:t>Шт.</w:t>
            </w:r>
          </w:p>
        </w:tc>
        <w:tc>
          <w:tcPr>
            <w:tcW w:w="1485" w:type="dxa"/>
            <w:tcBorders>
              <w:top w:val="single" w:sz="4" w:space="0" w:color="000001"/>
              <w:left w:val="single" w:sz="4" w:space="0" w:color="000001"/>
              <w:bottom w:val="single" w:sz="4" w:space="0" w:color="000001"/>
            </w:tcBorders>
            <w:shd w:val="clear" w:color="auto" w:fill="auto"/>
          </w:tcPr>
          <w:p w14:paraId="5C2D2BE6" w14:textId="77777777" w:rsidR="00347251" w:rsidRDefault="00131502">
            <w:pPr>
              <w:widowControl w:val="0"/>
              <w:ind w:left="-57" w:right="-57"/>
              <w:jc w:val="center"/>
              <w:rPr>
                <w:rFonts w:eastAsia="Calibri"/>
                <w:bCs/>
                <w:color w:val="auto"/>
                <w:sz w:val="22"/>
                <w:szCs w:val="22"/>
                <w:lang w:eastAsia="ar-SA"/>
              </w:rPr>
            </w:pPr>
            <w:r>
              <w:rPr>
                <w:rFonts w:eastAsia="Calibri"/>
                <w:bCs/>
                <w:color w:val="auto"/>
                <w:sz w:val="22"/>
                <w:szCs w:val="22"/>
                <w:lang w:eastAsia="ar-SA"/>
              </w:rPr>
              <w:t>14</w:t>
            </w:r>
          </w:p>
        </w:tc>
        <w:tc>
          <w:tcPr>
            <w:tcW w:w="1610" w:type="dxa"/>
            <w:tcBorders>
              <w:top w:val="single" w:sz="4" w:space="0" w:color="000001"/>
              <w:left w:val="single" w:sz="4" w:space="0" w:color="000001"/>
              <w:bottom w:val="single" w:sz="4" w:space="0" w:color="000001"/>
            </w:tcBorders>
            <w:shd w:val="clear" w:color="auto" w:fill="auto"/>
          </w:tcPr>
          <w:p w14:paraId="4BFA05AC" w14:textId="77777777" w:rsidR="00347251" w:rsidRDefault="00347251">
            <w:pPr>
              <w:widowControl w:val="0"/>
              <w:ind w:left="-57" w:right="-57"/>
              <w:jc w:val="center"/>
              <w:rPr>
                <w:rFonts w:eastAsia="Calibri"/>
                <w:color w:val="auto"/>
                <w:sz w:val="22"/>
                <w:szCs w:val="22"/>
                <w:lang w:eastAsia="ar-SA"/>
              </w:rPr>
            </w:pP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51B87FA2" w14:textId="77777777" w:rsidR="00347251" w:rsidRDefault="00347251">
            <w:pPr>
              <w:widowControl w:val="0"/>
              <w:ind w:left="-57" w:right="-57"/>
              <w:jc w:val="center"/>
              <w:rPr>
                <w:rFonts w:eastAsia="Calibri"/>
                <w:color w:val="auto"/>
                <w:sz w:val="22"/>
                <w:szCs w:val="22"/>
                <w:lang w:eastAsia="ar-SA"/>
              </w:rPr>
            </w:pPr>
          </w:p>
        </w:tc>
      </w:tr>
      <w:tr w:rsidR="00347251" w14:paraId="7E991771" w14:textId="77777777" w:rsidTr="00C744F7">
        <w:trPr>
          <w:trHeight w:val="425"/>
        </w:trPr>
        <w:tc>
          <w:tcPr>
            <w:tcW w:w="7764" w:type="dxa"/>
            <w:gridSpan w:val="6"/>
            <w:tcBorders>
              <w:top w:val="single" w:sz="4" w:space="0" w:color="000001"/>
              <w:left w:val="single" w:sz="4" w:space="0" w:color="000001"/>
              <w:bottom w:val="single" w:sz="4" w:space="0" w:color="000001"/>
            </w:tcBorders>
          </w:tcPr>
          <w:p w14:paraId="7B3183A1" w14:textId="77777777" w:rsidR="00347251" w:rsidRDefault="00131502">
            <w:pPr>
              <w:widowControl w:val="0"/>
              <w:tabs>
                <w:tab w:val="left" w:pos="6696"/>
              </w:tabs>
              <w:snapToGrid w:val="0"/>
              <w:ind w:left="-279" w:right="-57" w:firstLine="222"/>
            </w:pPr>
            <w:r>
              <w:rPr>
                <w:rFonts w:eastAsia="Calibri"/>
                <w:b/>
                <w:lang w:eastAsia="ar-SA"/>
              </w:rPr>
              <w:lastRenderedPageBreak/>
              <w:t xml:space="preserve">ИТОГО: </w:t>
            </w:r>
          </w:p>
        </w:tc>
        <w:tc>
          <w:tcPr>
            <w:tcW w:w="2203" w:type="dxa"/>
            <w:gridSpan w:val="2"/>
            <w:tcBorders>
              <w:top w:val="single" w:sz="4" w:space="0" w:color="000001"/>
              <w:left w:val="single" w:sz="4" w:space="0" w:color="000001"/>
              <w:bottom w:val="single" w:sz="4" w:space="0" w:color="000001"/>
              <w:right w:val="single" w:sz="4" w:space="0" w:color="000001"/>
            </w:tcBorders>
            <w:shd w:val="clear" w:color="auto" w:fill="auto"/>
          </w:tcPr>
          <w:p w14:paraId="3593B525" w14:textId="77777777" w:rsidR="00347251" w:rsidRDefault="00347251">
            <w:pPr>
              <w:widowControl w:val="0"/>
              <w:snapToGrid w:val="0"/>
              <w:ind w:left="-57" w:right="-57"/>
              <w:jc w:val="center"/>
              <w:rPr>
                <w:rFonts w:eastAsia="Calibri"/>
                <w:b/>
                <w:lang w:eastAsia="ar-SA"/>
              </w:rPr>
            </w:pPr>
          </w:p>
        </w:tc>
      </w:tr>
    </w:tbl>
    <w:p w14:paraId="402CAC97" w14:textId="77777777" w:rsidR="00347251" w:rsidRDefault="00131502" w:rsidP="00131502">
      <w:pPr>
        <w:pStyle w:val="a8"/>
        <w:widowControl/>
        <w:jc w:val="both"/>
        <w:rPr>
          <w:lang w:val="ru"/>
        </w:rPr>
      </w:pPr>
      <w:r>
        <w:rPr>
          <w:lang w:val="ru"/>
        </w:rPr>
        <w:t xml:space="preserve">Товар с указанными характеристиками, потребность в котором имеется у заказчика, отсутствует в реестре Российской промышленной продукции. </w:t>
      </w:r>
    </w:p>
    <w:p w14:paraId="265CF492" w14:textId="77777777" w:rsidR="00347251" w:rsidRDefault="00347251">
      <w:pPr>
        <w:widowControl w:val="0"/>
        <w:ind w:firstLine="708"/>
        <w:jc w:val="both"/>
        <w:rPr>
          <w:rFonts w:eastAsia="Calibri"/>
          <w:bCs/>
          <w:lang w:eastAsia="ar-SA"/>
        </w:rPr>
      </w:pPr>
    </w:p>
    <w:p w14:paraId="58A11267" w14:textId="77777777" w:rsidR="00347251" w:rsidRDefault="00131502">
      <w:pPr>
        <w:rPr>
          <w:b/>
          <w:color w:val="000000"/>
          <w:lang w:val="ru"/>
        </w:rPr>
      </w:pPr>
      <w:r>
        <w:rPr>
          <w:b/>
          <w:lang w:val="ru" w:bidi="ar"/>
        </w:rPr>
        <w:t xml:space="preserve">Иные </w:t>
      </w:r>
      <w:r>
        <w:rPr>
          <w:b/>
          <w:lang w:val="ru" w:bidi="ar"/>
        </w:rPr>
        <w:t>требования и условия поставки товара</w:t>
      </w:r>
    </w:p>
    <w:p w14:paraId="77970AC9" w14:textId="77777777" w:rsidR="00347251" w:rsidRDefault="00131502">
      <w:pPr>
        <w:rPr>
          <w:b/>
          <w:color w:val="000000"/>
          <w:lang w:val="ru"/>
        </w:rPr>
      </w:pPr>
      <w:r>
        <w:rPr>
          <w:b/>
          <w:lang w:val="ru" w:bidi="ar"/>
        </w:rPr>
        <w:t xml:space="preserve"> </w:t>
      </w:r>
    </w:p>
    <w:p w14:paraId="2FC6CCDB" w14:textId="77777777" w:rsidR="00347251" w:rsidRDefault="00131502">
      <w:pPr>
        <w:widowControl w:val="0"/>
        <w:numPr>
          <w:ilvl w:val="0"/>
          <w:numId w:val="4"/>
        </w:numPr>
        <w:tabs>
          <w:tab w:val="left" w:pos="0"/>
          <w:tab w:val="left" w:pos="840"/>
          <w:tab w:val="left" w:pos="31680"/>
        </w:tabs>
        <w:ind w:left="0"/>
        <w:jc w:val="both"/>
        <w:rPr>
          <w:bCs/>
          <w:lang w:val="ru"/>
        </w:rPr>
      </w:pPr>
      <w:r>
        <w:rPr>
          <w:bCs/>
          <w:lang w:val="ru" w:bidi="ar"/>
        </w:rPr>
        <w:t>Все расходы, связанные с поставкой товара, включая доставку и разгрузку товара, в соответствии с муниципальным контрактом несет Поставщик;</w:t>
      </w:r>
    </w:p>
    <w:p w14:paraId="68854A26" w14:textId="77777777" w:rsidR="00347251" w:rsidRDefault="00131502">
      <w:pPr>
        <w:widowControl w:val="0"/>
        <w:numPr>
          <w:ilvl w:val="0"/>
          <w:numId w:val="4"/>
        </w:numPr>
        <w:tabs>
          <w:tab w:val="left" w:pos="0"/>
          <w:tab w:val="left" w:pos="840"/>
          <w:tab w:val="left" w:pos="31680"/>
        </w:tabs>
        <w:ind w:left="0"/>
        <w:jc w:val="both"/>
        <w:rPr>
          <w:bCs/>
          <w:lang w:val="ru"/>
        </w:rPr>
      </w:pPr>
      <w:r>
        <w:rPr>
          <w:bCs/>
          <w:lang w:val="ru" w:bidi="ar"/>
        </w:rPr>
        <w:t xml:space="preserve">Качество поставляемого товара должно соответствовать действующим </w:t>
      </w:r>
      <w:r>
        <w:rPr>
          <w:bCs/>
          <w:lang w:val="ru" w:bidi="ar"/>
        </w:rPr>
        <w:t>государственным стандартам, нормативам и правилам, установленным для данного вида товара;</w:t>
      </w:r>
    </w:p>
    <w:p w14:paraId="06DC7081" w14:textId="77777777" w:rsidR="00347251" w:rsidRDefault="00131502">
      <w:pPr>
        <w:widowControl w:val="0"/>
        <w:numPr>
          <w:ilvl w:val="0"/>
          <w:numId w:val="4"/>
        </w:numPr>
        <w:tabs>
          <w:tab w:val="left" w:pos="0"/>
          <w:tab w:val="left" w:pos="840"/>
          <w:tab w:val="left" w:pos="31680"/>
        </w:tabs>
        <w:ind w:left="0"/>
        <w:jc w:val="both"/>
        <w:rPr>
          <w:bCs/>
          <w:lang w:val="ru"/>
        </w:rPr>
      </w:pPr>
      <w:r>
        <w:rPr>
          <w:bCs/>
          <w:lang w:val="ru" w:bidi="ar"/>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w:t>
      </w:r>
      <w:r>
        <w:rPr>
          <w:bCs/>
          <w:lang w:val="ru" w:bidi="ar"/>
        </w:rPr>
        <w:t>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0286804D" w14:textId="77777777" w:rsidR="00347251" w:rsidRDefault="00131502">
      <w:pPr>
        <w:widowControl w:val="0"/>
        <w:numPr>
          <w:ilvl w:val="0"/>
          <w:numId w:val="4"/>
        </w:numPr>
        <w:tabs>
          <w:tab w:val="left" w:pos="0"/>
          <w:tab w:val="left" w:pos="840"/>
          <w:tab w:val="left" w:pos="31680"/>
        </w:tabs>
        <w:ind w:left="0"/>
        <w:jc w:val="both"/>
        <w:rPr>
          <w:bCs/>
          <w:lang w:val="ru"/>
        </w:rPr>
      </w:pPr>
      <w:r>
        <w:rPr>
          <w:bCs/>
          <w:lang w:val="ru" w:bidi="ar"/>
        </w:rPr>
        <w:t>Поставляемый товар должен быть новым, не восстановленным, н</w:t>
      </w:r>
      <w:r>
        <w:rPr>
          <w:bCs/>
          <w:lang w:val="ru" w:bidi="ar"/>
        </w:rPr>
        <w:t>е бывшим в употреблении.</w:t>
      </w:r>
    </w:p>
    <w:p w14:paraId="6BA61055" w14:textId="77777777" w:rsidR="00347251" w:rsidRDefault="00131502">
      <w:pPr>
        <w:widowControl w:val="0"/>
        <w:numPr>
          <w:ilvl w:val="0"/>
          <w:numId w:val="4"/>
        </w:numPr>
        <w:tabs>
          <w:tab w:val="left" w:pos="0"/>
          <w:tab w:val="left" w:pos="840"/>
          <w:tab w:val="left" w:pos="31680"/>
        </w:tabs>
        <w:ind w:left="0"/>
        <w:jc w:val="both"/>
        <w:rPr>
          <w:bCs/>
          <w:lang w:val="ru"/>
        </w:rPr>
      </w:pPr>
      <w:r>
        <w:rPr>
          <w:rFonts w:eastAsia="SimSun"/>
          <w:lang w:val="ru" w:bidi="ar"/>
        </w:rPr>
        <w:t>Гарантийный срок на поставленный товар не</w:t>
      </w:r>
      <w:r>
        <w:rPr>
          <w:bCs/>
          <w:lang w:val="ru" w:bidi="ar"/>
        </w:rPr>
        <w:t xml:space="preserve"> менее срока, установленного изготовителем.</w:t>
      </w:r>
    </w:p>
    <w:p w14:paraId="571F45ED" w14:textId="77777777" w:rsidR="00347251" w:rsidRDefault="00347251">
      <w:pPr>
        <w:widowControl w:val="0"/>
        <w:jc w:val="both"/>
        <w:rPr>
          <w:rFonts w:eastAsia="Calibri"/>
          <w:bCs/>
          <w:lang w:eastAsia="ar-SA"/>
        </w:rPr>
      </w:pPr>
    </w:p>
    <w:p w14:paraId="45166ED7" w14:textId="62302BAF" w:rsidR="00347251" w:rsidRDefault="00347251">
      <w:pPr>
        <w:rPr>
          <w:rFonts w:eastAsia="Calibri"/>
          <w:lang w:eastAsia="ar-SA"/>
        </w:rPr>
      </w:pPr>
    </w:p>
    <w:p w14:paraId="6D08B08A" w14:textId="0169816B" w:rsidR="00D2668A" w:rsidRDefault="00D2668A">
      <w:pPr>
        <w:rPr>
          <w:rFonts w:eastAsia="Calibri"/>
          <w:lang w:eastAsia="ar-SA"/>
        </w:rPr>
      </w:pPr>
    </w:p>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D2668A" w:rsidRPr="00D2668A" w14:paraId="0F685B1D" w14:textId="77777777" w:rsidTr="00C8031F">
        <w:tc>
          <w:tcPr>
            <w:tcW w:w="4956" w:type="dxa"/>
          </w:tcPr>
          <w:p w14:paraId="75A89278" w14:textId="77777777" w:rsidR="00D2668A" w:rsidRPr="00D2668A" w:rsidRDefault="00D2668A" w:rsidP="00D2668A">
            <w:pPr>
              <w:widowControl w:val="0"/>
              <w:suppressAutoHyphens w:val="0"/>
              <w:autoSpaceDE w:val="0"/>
              <w:autoSpaceDN w:val="0"/>
              <w:adjustRightInd w:val="0"/>
              <w:jc w:val="both"/>
              <w:rPr>
                <w:rFonts w:eastAsia="Calibri"/>
                <w:b/>
                <w:color w:val="auto"/>
                <w:lang w:eastAsia="ru-RU"/>
              </w:rPr>
            </w:pPr>
            <w:r w:rsidRPr="00D2668A">
              <w:rPr>
                <w:rFonts w:eastAsia="Calibri"/>
                <w:b/>
                <w:color w:val="auto"/>
                <w:lang w:eastAsia="ru-RU"/>
              </w:rPr>
              <w:t>ЗАКАЗЧИК</w:t>
            </w:r>
          </w:p>
          <w:p w14:paraId="5F080A5D" w14:textId="77777777" w:rsidR="00D2668A" w:rsidRPr="00D2668A" w:rsidRDefault="00D2668A" w:rsidP="00D2668A">
            <w:pPr>
              <w:widowControl w:val="0"/>
              <w:suppressAutoHyphens w:val="0"/>
              <w:autoSpaceDE w:val="0"/>
              <w:autoSpaceDN w:val="0"/>
              <w:adjustRightInd w:val="0"/>
              <w:jc w:val="both"/>
              <w:rPr>
                <w:b/>
                <w:color w:val="000000"/>
                <w:sz w:val="22"/>
                <w:szCs w:val="22"/>
                <w:shd w:val="clear" w:color="auto" w:fill="FFFFFF"/>
                <w:lang w:eastAsia="ru-RU"/>
              </w:rPr>
            </w:pPr>
            <w:r w:rsidRPr="00D2668A">
              <w:rPr>
                <w:b/>
                <w:color w:val="000000"/>
                <w:sz w:val="22"/>
                <w:szCs w:val="22"/>
                <w:shd w:val="clear" w:color="auto" w:fill="FFFFFF"/>
                <w:lang w:eastAsia="ru-RU"/>
              </w:rPr>
              <w:t>МОУ «Новогореловская школа»</w:t>
            </w:r>
          </w:p>
          <w:p w14:paraId="52828CE4" w14:textId="77777777" w:rsidR="00D2668A" w:rsidRPr="00D2668A" w:rsidRDefault="00D2668A" w:rsidP="00D2668A">
            <w:pPr>
              <w:widowControl w:val="0"/>
              <w:suppressAutoHyphens w:val="0"/>
              <w:autoSpaceDE w:val="0"/>
              <w:autoSpaceDN w:val="0"/>
              <w:adjustRightInd w:val="0"/>
              <w:jc w:val="both"/>
              <w:rPr>
                <w:b/>
                <w:color w:val="000000"/>
                <w:sz w:val="22"/>
                <w:szCs w:val="22"/>
                <w:shd w:val="clear" w:color="auto" w:fill="FFFFFF"/>
                <w:lang w:eastAsia="ru-RU"/>
              </w:rPr>
            </w:pPr>
          </w:p>
          <w:p w14:paraId="7563F160" w14:textId="77777777" w:rsidR="00D2668A" w:rsidRPr="00D2668A" w:rsidRDefault="00D2668A" w:rsidP="00D2668A">
            <w:pPr>
              <w:widowControl w:val="0"/>
              <w:suppressAutoHyphens w:val="0"/>
              <w:autoSpaceDE w:val="0"/>
              <w:autoSpaceDN w:val="0"/>
              <w:adjustRightInd w:val="0"/>
              <w:jc w:val="both"/>
              <w:rPr>
                <w:color w:val="000000"/>
                <w:sz w:val="22"/>
                <w:szCs w:val="22"/>
                <w:shd w:val="clear" w:color="auto" w:fill="FFFFFF"/>
                <w:lang w:eastAsia="ru-RU"/>
              </w:rPr>
            </w:pPr>
            <w:r w:rsidRPr="00D2668A">
              <w:rPr>
                <w:color w:val="000000"/>
                <w:sz w:val="22"/>
                <w:szCs w:val="22"/>
                <w:shd w:val="clear" w:color="auto" w:fill="FFFFFF"/>
                <w:lang w:eastAsia="ru-RU"/>
              </w:rPr>
              <w:t>Директор</w:t>
            </w:r>
          </w:p>
          <w:p w14:paraId="162FD4F5" w14:textId="77777777" w:rsidR="00D2668A" w:rsidRPr="00D2668A" w:rsidRDefault="00D2668A" w:rsidP="00D2668A">
            <w:pPr>
              <w:widowControl w:val="0"/>
              <w:suppressAutoHyphens w:val="0"/>
              <w:autoSpaceDE w:val="0"/>
              <w:autoSpaceDN w:val="0"/>
              <w:adjustRightInd w:val="0"/>
              <w:jc w:val="both"/>
              <w:rPr>
                <w:color w:val="000000"/>
                <w:sz w:val="22"/>
                <w:szCs w:val="22"/>
                <w:shd w:val="clear" w:color="auto" w:fill="FFFFFF"/>
                <w:lang w:eastAsia="ru-RU"/>
              </w:rPr>
            </w:pPr>
            <w:r w:rsidRPr="00D2668A">
              <w:rPr>
                <w:color w:val="000000"/>
                <w:sz w:val="22"/>
                <w:szCs w:val="22"/>
                <w:shd w:val="clear" w:color="auto" w:fill="FFFFFF"/>
                <w:lang w:eastAsia="ru-RU"/>
              </w:rPr>
              <w:t>___________________/Е.В. Захарова/</w:t>
            </w:r>
          </w:p>
          <w:p w14:paraId="44096FD4" w14:textId="77777777" w:rsidR="00D2668A" w:rsidRPr="00D2668A" w:rsidRDefault="00D2668A" w:rsidP="00D2668A">
            <w:pPr>
              <w:widowControl w:val="0"/>
              <w:suppressAutoHyphens w:val="0"/>
              <w:autoSpaceDE w:val="0"/>
              <w:autoSpaceDN w:val="0"/>
              <w:adjustRightInd w:val="0"/>
              <w:jc w:val="both"/>
              <w:rPr>
                <w:rFonts w:eastAsia="Calibri"/>
                <w:color w:val="auto"/>
                <w:lang w:eastAsia="ru-RU"/>
              </w:rPr>
            </w:pPr>
            <w:r w:rsidRPr="00D2668A">
              <w:rPr>
                <w:color w:val="000000"/>
                <w:sz w:val="22"/>
                <w:szCs w:val="22"/>
                <w:shd w:val="clear" w:color="auto" w:fill="FFFFFF"/>
                <w:lang w:eastAsia="ru-RU"/>
              </w:rPr>
              <w:t>ЭЦП</w:t>
            </w:r>
          </w:p>
        </w:tc>
        <w:tc>
          <w:tcPr>
            <w:tcW w:w="4957" w:type="dxa"/>
          </w:tcPr>
          <w:p w14:paraId="3913F407" w14:textId="77777777" w:rsidR="00D2668A" w:rsidRPr="00D2668A" w:rsidRDefault="00D2668A" w:rsidP="00D2668A">
            <w:pPr>
              <w:widowControl w:val="0"/>
              <w:suppressAutoHyphens w:val="0"/>
              <w:autoSpaceDE w:val="0"/>
              <w:autoSpaceDN w:val="0"/>
              <w:adjustRightInd w:val="0"/>
              <w:jc w:val="both"/>
              <w:rPr>
                <w:rFonts w:eastAsia="Calibri"/>
                <w:b/>
                <w:color w:val="auto"/>
                <w:lang w:eastAsia="ru-RU"/>
              </w:rPr>
            </w:pPr>
            <w:r w:rsidRPr="00D2668A">
              <w:rPr>
                <w:rFonts w:eastAsia="Calibri"/>
                <w:b/>
                <w:color w:val="auto"/>
                <w:lang w:eastAsia="ru-RU"/>
              </w:rPr>
              <w:t>ПОСТАВЩИК</w:t>
            </w:r>
          </w:p>
          <w:p w14:paraId="4D858C7B" w14:textId="77777777" w:rsidR="00D2668A" w:rsidRPr="00D2668A" w:rsidRDefault="00D2668A" w:rsidP="00D2668A">
            <w:pPr>
              <w:widowControl w:val="0"/>
              <w:suppressAutoHyphens w:val="0"/>
              <w:autoSpaceDE w:val="0"/>
              <w:autoSpaceDN w:val="0"/>
              <w:adjustRightInd w:val="0"/>
              <w:jc w:val="both"/>
              <w:rPr>
                <w:rFonts w:eastAsia="Calibri"/>
                <w:b/>
                <w:color w:val="auto"/>
                <w:sz w:val="22"/>
                <w:szCs w:val="22"/>
                <w:lang w:eastAsia="ru-RU"/>
              </w:rPr>
            </w:pPr>
          </w:p>
          <w:p w14:paraId="176B1FA8" w14:textId="77777777" w:rsidR="00D2668A" w:rsidRPr="00D2668A" w:rsidRDefault="00D2668A" w:rsidP="00D2668A">
            <w:pPr>
              <w:widowControl w:val="0"/>
              <w:suppressAutoHyphens w:val="0"/>
              <w:autoSpaceDE w:val="0"/>
              <w:autoSpaceDN w:val="0"/>
              <w:adjustRightInd w:val="0"/>
              <w:jc w:val="both"/>
              <w:rPr>
                <w:rFonts w:eastAsia="Calibri"/>
                <w:b/>
                <w:color w:val="auto"/>
                <w:sz w:val="22"/>
                <w:szCs w:val="22"/>
                <w:lang w:eastAsia="ru-RU"/>
              </w:rPr>
            </w:pPr>
          </w:p>
          <w:p w14:paraId="03AA22C3" w14:textId="77777777" w:rsidR="00D2668A" w:rsidRPr="00D2668A" w:rsidRDefault="00D2668A" w:rsidP="00D2668A">
            <w:pPr>
              <w:widowControl w:val="0"/>
              <w:suppressAutoHyphens w:val="0"/>
              <w:autoSpaceDE w:val="0"/>
              <w:autoSpaceDN w:val="0"/>
              <w:adjustRightInd w:val="0"/>
              <w:jc w:val="both"/>
              <w:rPr>
                <w:rFonts w:eastAsia="Calibri"/>
                <w:b/>
                <w:color w:val="auto"/>
                <w:sz w:val="22"/>
                <w:szCs w:val="22"/>
                <w:lang w:eastAsia="ru-RU"/>
              </w:rPr>
            </w:pPr>
          </w:p>
          <w:p w14:paraId="31044531" w14:textId="77777777" w:rsidR="00D2668A" w:rsidRPr="00D2668A" w:rsidRDefault="00D2668A" w:rsidP="00D2668A">
            <w:pPr>
              <w:widowControl w:val="0"/>
              <w:suppressAutoHyphens w:val="0"/>
              <w:autoSpaceDE w:val="0"/>
              <w:autoSpaceDN w:val="0"/>
              <w:adjustRightInd w:val="0"/>
              <w:jc w:val="both"/>
              <w:rPr>
                <w:rFonts w:eastAsia="Calibri"/>
                <w:b/>
                <w:color w:val="auto"/>
                <w:sz w:val="22"/>
                <w:szCs w:val="22"/>
                <w:lang w:eastAsia="ru-RU"/>
              </w:rPr>
            </w:pPr>
            <w:r w:rsidRPr="00D2668A">
              <w:rPr>
                <w:rFonts w:eastAsia="Calibri"/>
                <w:b/>
                <w:color w:val="auto"/>
                <w:sz w:val="22"/>
                <w:szCs w:val="22"/>
                <w:lang w:eastAsia="ru-RU"/>
              </w:rPr>
              <w:t>___________________/______________/</w:t>
            </w:r>
          </w:p>
          <w:p w14:paraId="0BDF450B" w14:textId="77777777" w:rsidR="00D2668A" w:rsidRPr="00D2668A" w:rsidRDefault="00D2668A" w:rsidP="00D2668A">
            <w:pPr>
              <w:widowControl w:val="0"/>
              <w:suppressAutoHyphens w:val="0"/>
              <w:autoSpaceDE w:val="0"/>
              <w:autoSpaceDN w:val="0"/>
              <w:adjustRightInd w:val="0"/>
              <w:jc w:val="both"/>
              <w:rPr>
                <w:rFonts w:eastAsia="Calibri"/>
                <w:color w:val="auto"/>
                <w:lang w:eastAsia="ru-RU"/>
              </w:rPr>
            </w:pPr>
            <w:r w:rsidRPr="00D2668A">
              <w:rPr>
                <w:rFonts w:eastAsia="Calibri"/>
                <w:color w:val="auto"/>
                <w:sz w:val="22"/>
                <w:szCs w:val="22"/>
                <w:lang w:eastAsia="ru-RU"/>
              </w:rPr>
              <w:t>ЭЦП</w:t>
            </w:r>
          </w:p>
        </w:tc>
      </w:tr>
    </w:tbl>
    <w:p w14:paraId="47968CE9" w14:textId="77777777" w:rsidR="00D2668A" w:rsidRDefault="00D2668A">
      <w:pPr>
        <w:rPr>
          <w:rFonts w:eastAsia="Calibri"/>
          <w:lang w:eastAsia="ar-SA"/>
        </w:rPr>
      </w:pPr>
    </w:p>
    <w:p w14:paraId="08A7149C" w14:textId="77777777" w:rsidR="00347251" w:rsidRDefault="00347251">
      <w:pPr>
        <w:rPr>
          <w:rFonts w:eastAsia="Calibri"/>
          <w:lang w:eastAsia="ar-SA"/>
        </w:rPr>
      </w:pPr>
    </w:p>
    <w:sectPr w:rsidR="00347251">
      <w:pgSz w:w="11906" w:h="16838"/>
      <w:pgMar w:top="1134" w:right="707" w:bottom="731"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roman"/>
    <w:pitch w:val="default"/>
    <w:sig w:usb0="00000000"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Roboto">
    <w:altName w:val="Segoe Print"/>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left" w:pos="0"/>
        </w:tabs>
        <w:ind w:left="1125" w:firstLine="0"/>
      </w:pPr>
      <w:rPr>
        <w:rFonts w:eastAsia="Calibri" w:hint="default"/>
        <w:highlight w:val="yellow"/>
        <w:lang w:eastAsia="ar-SA"/>
      </w:rPr>
    </w:lvl>
    <w:lvl w:ilvl="1">
      <w:start w:val="4"/>
      <w:numFmt w:val="decimal"/>
      <w:lvlText w:val="%1.%2."/>
      <w:lvlJc w:val="left"/>
      <w:pPr>
        <w:tabs>
          <w:tab w:val="left" w:pos="0"/>
        </w:tabs>
        <w:ind w:left="993" w:firstLine="0"/>
      </w:pPr>
      <w:rPr>
        <w:rFonts w:eastAsia="Calibri" w:hint="default"/>
        <w:highlight w:val="yellow"/>
        <w:lang w:eastAsia="ar-SA"/>
      </w:rPr>
    </w:lvl>
    <w:lvl w:ilvl="2">
      <w:start w:val="1"/>
      <w:numFmt w:val="decimal"/>
      <w:lvlText w:val="%1.%2.%3."/>
      <w:lvlJc w:val="left"/>
      <w:pPr>
        <w:tabs>
          <w:tab w:val="left" w:pos="0"/>
        </w:tabs>
        <w:ind w:left="2543" w:firstLine="0"/>
      </w:pPr>
      <w:rPr>
        <w:rFonts w:eastAsia="Calibri" w:hint="default"/>
        <w:highlight w:val="yellow"/>
        <w:lang w:eastAsia="ar-SA"/>
      </w:rPr>
    </w:lvl>
    <w:lvl w:ilvl="3">
      <w:start w:val="1"/>
      <w:numFmt w:val="decimal"/>
      <w:lvlText w:val="%1.%2.%3.%4."/>
      <w:lvlJc w:val="left"/>
      <w:pPr>
        <w:tabs>
          <w:tab w:val="left" w:pos="0"/>
        </w:tabs>
        <w:ind w:left="3252" w:firstLine="0"/>
      </w:pPr>
      <w:rPr>
        <w:rFonts w:eastAsia="Calibri" w:hint="default"/>
        <w:highlight w:val="yellow"/>
        <w:lang w:eastAsia="ar-SA"/>
      </w:rPr>
    </w:lvl>
    <w:lvl w:ilvl="4">
      <w:start w:val="1"/>
      <w:numFmt w:val="decimal"/>
      <w:lvlText w:val="%1.%2.%3.%4.%5."/>
      <w:lvlJc w:val="left"/>
      <w:pPr>
        <w:tabs>
          <w:tab w:val="left" w:pos="0"/>
        </w:tabs>
        <w:ind w:left="3961" w:firstLine="0"/>
      </w:pPr>
      <w:rPr>
        <w:rFonts w:eastAsia="Calibri" w:hint="default"/>
        <w:highlight w:val="yellow"/>
        <w:lang w:eastAsia="ar-SA"/>
      </w:rPr>
    </w:lvl>
    <w:lvl w:ilvl="5">
      <w:start w:val="1"/>
      <w:numFmt w:val="decimal"/>
      <w:lvlText w:val="%1.%2.%3.%4.%5.%6."/>
      <w:lvlJc w:val="left"/>
      <w:pPr>
        <w:tabs>
          <w:tab w:val="left" w:pos="0"/>
        </w:tabs>
        <w:ind w:left="4670" w:firstLine="0"/>
      </w:pPr>
      <w:rPr>
        <w:rFonts w:eastAsia="Calibri" w:hint="default"/>
        <w:highlight w:val="yellow"/>
        <w:lang w:eastAsia="ar-SA"/>
      </w:rPr>
    </w:lvl>
    <w:lvl w:ilvl="6">
      <w:start w:val="1"/>
      <w:numFmt w:val="decimal"/>
      <w:lvlText w:val="%1.%2.%3.%4.%5.%6.%7."/>
      <w:lvlJc w:val="left"/>
      <w:pPr>
        <w:tabs>
          <w:tab w:val="left" w:pos="0"/>
        </w:tabs>
        <w:ind w:left="5694" w:firstLine="0"/>
      </w:pPr>
      <w:rPr>
        <w:rFonts w:eastAsia="Calibri" w:hint="default"/>
        <w:highlight w:val="yellow"/>
        <w:lang w:eastAsia="ar-SA"/>
      </w:rPr>
    </w:lvl>
    <w:lvl w:ilvl="7">
      <w:start w:val="1"/>
      <w:numFmt w:val="decimal"/>
      <w:lvlText w:val="%1.%2.%3.%4.%5.%6.%7.%8."/>
      <w:lvlJc w:val="left"/>
      <w:pPr>
        <w:tabs>
          <w:tab w:val="left" w:pos="0"/>
        </w:tabs>
        <w:ind w:left="6403" w:firstLine="0"/>
      </w:pPr>
      <w:rPr>
        <w:rFonts w:eastAsia="Calibri" w:hint="default"/>
        <w:highlight w:val="yellow"/>
        <w:lang w:eastAsia="ar-SA"/>
      </w:rPr>
    </w:lvl>
    <w:lvl w:ilvl="8">
      <w:start w:val="1"/>
      <w:numFmt w:val="decimal"/>
      <w:lvlText w:val="%1.%2.%3.%4.%5.%6.%7.%8.%9."/>
      <w:lvlJc w:val="left"/>
      <w:pPr>
        <w:tabs>
          <w:tab w:val="left"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lvl w:ilvl="0">
      <w:start w:val="1"/>
      <w:numFmt w:val="decimal"/>
      <w:lvlText w:val="%1."/>
      <w:lvlJc w:val="left"/>
      <w:pPr>
        <w:tabs>
          <w:tab w:val="left" w:pos="0"/>
        </w:tabs>
        <w:ind w:left="1125" w:firstLine="0"/>
      </w:pPr>
    </w:lvl>
    <w:lvl w:ilvl="1">
      <w:start w:val="1"/>
      <w:numFmt w:val="decimal"/>
      <w:lvlText w:val="%1.%2."/>
      <w:lvlJc w:val="left"/>
      <w:pPr>
        <w:tabs>
          <w:tab w:val="left" w:pos="0"/>
        </w:tabs>
        <w:ind w:left="1834" w:firstLine="0"/>
      </w:pPr>
      <w:rPr>
        <w:rFonts w:eastAsia="Calibri"/>
        <w:lang w:eastAsia="ar-SA"/>
      </w:rPr>
    </w:lvl>
    <w:lvl w:ilvl="2">
      <w:start w:val="1"/>
      <w:numFmt w:val="decimal"/>
      <w:lvlText w:val="%1.%2.%3."/>
      <w:lvlJc w:val="left"/>
      <w:pPr>
        <w:tabs>
          <w:tab w:val="left" w:pos="0"/>
        </w:tabs>
        <w:ind w:left="2543" w:firstLine="0"/>
      </w:pPr>
    </w:lvl>
    <w:lvl w:ilvl="3">
      <w:start w:val="1"/>
      <w:numFmt w:val="decimal"/>
      <w:lvlText w:val="%1.%2.%3.%4."/>
      <w:lvlJc w:val="left"/>
      <w:pPr>
        <w:tabs>
          <w:tab w:val="left" w:pos="0"/>
        </w:tabs>
        <w:ind w:left="3252" w:firstLine="0"/>
      </w:pPr>
    </w:lvl>
    <w:lvl w:ilvl="4">
      <w:start w:val="1"/>
      <w:numFmt w:val="decimal"/>
      <w:lvlText w:val="%1.%2.%3.%4.%5."/>
      <w:lvlJc w:val="left"/>
      <w:pPr>
        <w:tabs>
          <w:tab w:val="left" w:pos="0"/>
        </w:tabs>
        <w:ind w:left="3961" w:firstLine="0"/>
      </w:pPr>
    </w:lvl>
    <w:lvl w:ilvl="5">
      <w:start w:val="1"/>
      <w:numFmt w:val="decimal"/>
      <w:lvlText w:val="%1.%2.%3.%4.%5.%6."/>
      <w:lvlJc w:val="left"/>
      <w:pPr>
        <w:tabs>
          <w:tab w:val="left" w:pos="0"/>
        </w:tabs>
        <w:ind w:left="4670" w:firstLine="0"/>
      </w:pPr>
    </w:lvl>
    <w:lvl w:ilvl="6">
      <w:start w:val="1"/>
      <w:numFmt w:val="decimal"/>
      <w:lvlText w:val="%1.%2.%3.%4.%5.%6.%7."/>
      <w:lvlJc w:val="left"/>
      <w:pPr>
        <w:tabs>
          <w:tab w:val="left" w:pos="0"/>
        </w:tabs>
        <w:ind w:left="5694" w:firstLine="0"/>
      </w:pPr>
    </w:lvl>
    <w:lvl w:ilvl="7">
      <w:start w:val="1"/>
      <w:numFmt w:val="decimal"/>
      <w:lvlText w:val="%1.%2.%3.%4.%5.%6.%7.%8."/>
      <w:lvlJc w:val="left"/>
      <w:pPr>
        <w:tabs>
          <w:tab w:val="left" w:pos="0"/>
        </w:tabs>
        <w:ind w:left="6403" w:firstLine="0"/>
      </w:pPr>
    </w:lvl>
    <w:lvl w:ilvl="8">
      <w:start w:val="1"/>
      <w:numFmt w:val="decimal"/>
      <w:lvlText w:val="%1.%2.%3.%4.%5.%6.%7.%8.%9."/>
      <w:lvlJc w:val="left"/>
      <w:pPr>
        <w:tabs>
          <w:tab w:val="left" w:pos="0"/>
        </w:tabs>
        <w:ind w:left="7472" w:firstLine="0"/>
      </w:pPr>
    </w:lvl>
  </w:abstractNum>
  <w:abstractNum w:abstractNumId="2" w15:restartNumberingAfterBreak="0">
    <w:nsid w:val="00000003"/>
    <w:multiLevelType w:val="multilevel"/>
    <w:tmpl w:val="D8B4F9FA"/>
    <w:lvl w:ilvl="0">
      <w:start w:val="2"/>
      <w:numFmt w:val="decimal"/>
      <w:lvlText w:val="%1."/>
      <w:lvlJc w:val="left"/>
      <w:pPr>
        <w:tabs>
          <w:tab w:val="left" w:pos="840"/>
        </w:tabs>
        <w:ind w:left="1560" w:firstLine="0"/>
      </w:pPr>
      <w:rPr>
        <w:rFonts w:ascii="Times New Roman" w:eastAsia="Calibri" w:hAnsi="Times New Roman" w:cs="Times New Roman" w:hint="default"/>
        <w:b/>
        <w:i w:val="0"/>
        <w:sz w:val="24"/>
        <w:szCs w:val="24"/>
      </w:rPr>
    </w:lvl>
    <w:lvl w:ilvl="1">
      <w:start w:val="1"/>
      <w:numFmt w:val="decimal"/>
      <w:lvlText w:val="%1.%2."/>
      <w:lvlJc w:val="left"/>
      <w:pPr>
        <w:tabs>
          <w:tab w:val="left"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left" w:pos="0"/>
        </w:tabs>
        <w:ind w:left="2836" w:firstLine="0"/>
      </w:pPr>
      <w:rPr>
        <w:rFonts w:eastAsia="Calibri"/>
        <w:b w:val="0"/>
        <w:spacing w:val="1"/>
        <w:lang w:eastAsia="ar-SA"/>
      </w:rPr>
    </w:lvl>
    <w:lvl w:ilvl="3">
      <w:start w:val="1"/>
      <w:numFmt w:val="decimal"/>
      <w:lvlText w:val="%1.%2.%3.%4."/>
      <w:lvlJc w:val="left"/>
      <w:pPr>
        <w:tabs>
          <w:tab w:val="left" w:pos="0"/>
        </w:tabs>
        <w:ind w:left="2529" w:firstLine="0"/>
      </w:pPr>
    </w:lvl>
    <w:lvl w:ilvl="4">
      <w:start w:val="1"/>
      <w:numFmt w:val="decimal"/>
      <w:lvlText w:val="%1.%2.%3.%4.%5."/>
      <w:lvlJc w:val="left"/>
      <w:pPr>
        <w:tabs>
          <w:tab w:val="left" w:pos="0"/>
        </w:tabs>
        <w:ind w:left="2877" w:firstLine="0"/>
      </w:pPr>
    </w:lvl>
    <w:lvl w:ilvl="5">
      <w:start w:val="1"/>
      <w:numFmt w:val="decimal"/>
      <w:lvlText w:val="%1.%2.%3.%4.%5.%6."/>
      <w:lvlJc w:val="left"/>
      <w:pPr>
        <w:tabs>
          <w:tab w:val="left" w:pos="0"/>
        </w:tabs>
        <w:ind w:left="3225" w:firstLine="0"/>
      </w:pPr>
    </w:lvl>
    <w:lvl w:ilvl="6">
      <w:start w:val="1"/>
      <w:numFmt w:val="decimal"/>
      <w:lvlText w:val="%1.%2.%3.%4.%5.%6.%7."/>
      <w:lvlJc w:val="left"/>
      <w:pPr>
        <w:tabs>
          <w:tab w:val="left" w:pos="0"/>
        </w:tabs>
        <w:ind w:left="3888" w:firstLine="0"/>
      </w:pPr>
    </w:lvl>
    <w:lvl w:ilvl="7">
      <w:start w:val="1"/>
      <w:numFmt w:val="decimal"/>
      <w:lvlText w:val="%1.%2.%3.%4.%5.%6.%7.%8."/>
      <w:lvlJc w:val="left"/>
      <w:pPr>
        <w:tabs>
          <w:tab w:val="left" w:pos="0"/>
        </w:tabs>
        <w:ind w:left="4236" w:firstLine="0"/>
      </w:pPr>
    </w:lvl>
    <w:lvl w:ilvl="8">
      <w:start w:val="1"/>
      <w:numFmt w:val="decimal"/>
      <w:lvlText w:val="%1.%2.%3.%4.%5.%6.%7.%8.%9."/>
      <w:lvlJc w:val="left"/>
      <w:pPr>
        <w:tabs>
          <w:tab w:val="left" w:pos="0"/>
        </w:tabs>
        <w:ind w:left="4944" w:firstLine="0"/>
      </w:pPr>
    </w:lvl>
  </w:abstractNum>
  <w:abstractNum w:abstractNumId="3" w15:restartNumberingAfterBreak="0">
    <w:nsid w:val="09616F63"/>
    <w:multiLevelType w:val="multilevel"/>
    <w:tmpl w:val="09616F63"/>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 w15:restartNumberingAfterBreak="0">
    <w:nsid w:val="4AFD64C4"/>
    <w:multiLevelType w:val="multilevel"/>
    <w:tmpl w:val="4AFD64C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oNotUseMarginsForDrawingGridOrigin/>
  <w:drawingGridHorizontalOrigin w:val="0"/>
  <w:drawingGridVerticalOrigin w:val="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16689"/>
    <w:rsid w:val="00031C41"/>
    <w:rsid w:val="0003600B"/>
    <w:rsid w:val="000448D0"/>
    <w:rsid w:val="000A1599"/>
    <w:rsid w:val="000E0196"/>
    <w:rsid w:val="00131502"/>
    <w:rsid w:val="0014280B"/>
    <w:rsid w:val="0014488F"/>
    <w:rsid w:val="0017429E"/>
    <w:rsid w:val="00176E38"/>
    <w:rsid w:val="00197F3A"/>
    <w:rsid w:val="00197FC2"/>
    <w:rsid w:val="001B5A35"/>
    <w:rsid w:val="001C007A"/>
    <w:rsid w:val="001C761A"/>
    <w:rsid w:val="001D2452"/>
    <w:rsid w:val="00202B9C"/>
    <w:rsid w:val="002039EF"/>
    <w:rsid w:val="002126A1"/>
    <w:rsid w:val="00225520"/>
    <w:rsid w:val="00260EC2"/>
    <w:rsid w:val="00263DD2"/>
    <w:rsid w:val="0027223A"/>
    <w:rsid w:val="0028379C"/>
    <w:rsid w:val="0029731D"/>
    <w:rsid w:val="002A4663"/>
    <w:rsid w:val="002A53DB"/>
    <w:rsid w:val="002F5C5D"/>
    <w:rsid w:val="00311B8E"/>
    <w:rsid w:val="003214AF"/>
    <w:rsid w:val="00347251"/>
    <w:rsid w:val="003C1408"/>
    <w:rsid w:val="003C59A8"/>
    <w:rsid w:val="003F1AAF"/>
    <w:rsid w:val="003F60B0"/>
    <w:rsid w:val="004346D9"/>
    <w:rsid w:val="004352C6"/>
    <w:rsid w:val="0046297D"/>
    <w:rsid w:val="00477636"/>
    <w:rsid w:val="00477D6F"/>
    <w:rsid w:val="004C1D53"/>
    <w:rsid w:val="004C346C"/>
    <w:rsid w:val="004D316A"/>
    <w:rsid w:val="004D7DCE"/>
    <w:rsid w:val="004E22DB"/>
    <w:rsid w:val="004E24D7"/>
    <w:rsid w:val="005209FC"/>
    <w:rsid w:val="00531ABA"/>
    <w:rsid w:val="005354B5"/>
    <w:rsid w:val="00547B14"/>
    <w:rsid w:val="005F2A81"/>
    <w:rsid w:val="006022ED"/>
    <w:rsid w:val="00602A88"/>
    <w:rsid w:val="0061205F"/>
    <w:rsid w:val="0063367E"/>
    <w:rsid w:val="006A3475"/>
    <w:rsid w:val="006D29FD"/>
    <w:rsid w:val="006D3AD1"/>
    <w:rsid w:val="006E1A53"/>
    <w:rsid w:val="007018AE"/>
    <w:rsid w:val="007157CE"/>
    <w:rsid w:val="007255CA"/>
    <w:rsid w:val="00774C64"/>
    <w:rsid w:val="00793205"/>
    <w:rsid w:val="007D762A"/>
    <w:rsid w:val="007E2EFD"/>
    <w:rsid w:val="00826562"/>
    <w:rsid w:val="00874623"/>
    <w:rsid w:val="0087799D"/>
    <w:rsid w:val="00882A29"/>
    <w:rsid w:val="0089180D"/>
    <w:rsid w:val="008C3C9E"/>
    <w:rsid w:val="008C7703"/>
    <w:rsid w:val="008D2B8E"/>
    <w:rsid w:val="00901113"/>
    <w:rsid w:val="00903974"/>
    <w:rsid w:val="0097160C"/>
    <w:rsid w:val="009761FB"/>
    <w:rsid w:val="009B0FB5"/>
    <w:rsid w:val="009C5706"/>
    <w:rsid w:val="00A21C00"/>
    <w:rsid w:val="00A37C2B"/>
    <w:rsid w:val="00A61731"/>
    <w:rsid w:val="00A71A0E"/>
    <w:rsid w:val="00A76D75"/>
    <w:rsid w:val="00A80FA4"/>
    <w:rsid w:val="00A84CB2"/>
    <w:rsid w:val="00AB1BAB"/>
    <w:rsid w:val="00AB4DE8"/>
    <w:rsid w:val="00AB6E38"/>
    <w:rsid w:val="00AC53F3"/>
    <w:rsid w:val="00AD0AD4"/>
    <w:rsid w:val="00AF06E6"/>
    <w:rsid w:val="00B205CD"/>
    <w:rsid w:val="00B23A30"/>
    <w:rsid w:val="00B33211"/>
    <w:rsid w:val="00B41217"/>
    <w:rsid w:val="00B61E69"/>
    <w:rsid w:val="00B67167"/>
    <w:rsid w:val="00B8619C"/>
    <w:rsid w:val="00B86A3B"/>
    <w:rsid w:val="00BF2BB1"/>
    <w:rsid w:val="00C3631A"/>
    <w:rsid w:val="00C63AB7"/>
    <w:rsid w:val="00C744F7"/>
    <w:rsid w:val="00C85AA3"/>
    <w:rsid w:val="00CA772E"/>
    <w:rsid w:val="00CF181E"/>
    <w:rsid w:val="00D175F9"/>
    <w:rsid w:val="00D209C6"/>
    <w:rsid w:val="00D2668A"/>
    <w:rsid w:val="00D33D38"/>
    <w:rsid w:val="00D6229E"/>
    <w:rsid w:val="00D8687E"/>
    <w:rsid w:val="00DB5666"/>
    <w:rsid w:val="00DD64E3"/>
    <w:rsid w:val="00E05775"/>
    <w:rsid w:val="00E340F2"/>
    <w:rsid w:val="00E41B2E"/>
    <w:rsid w:val="00E601B4"/>
    <w:rsid w:val="00EB4162"/>
    <w:rsid w:val="00EC414B"/>
    <w:rsid w:val="00EF5F65"/>
    <w:rsid w:val="00F05D80"/>
    <w:rsid w:val="00F063BA"/>
    <w:rsid w:val="00F42308"/>
    <w:rsid w:val="00F6370F"/>
    <w:rsid w:val="00F835BF"/>
    <w:rsid w:val="00F923F9"/>
    <w:rsid w:val="04927754"/>
    <w:rsid w:val="167D4B5C"/>
    <w:rsid w:val="25E60BF1"/>
    <w:rsid w:val="33B878DF"/>
    <w:rsid w:val="451B724E"/>
    <w:rsid w:val="51B03BBA"/>
    <w:rsid w:val="52684545"/>
    <w:rsid w:val="71FC694A"/>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B127FF5"/>
  <w15:docId w15:val="{53003939-A7F6-4C0A-81C8-2A6621B0B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39"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color w:val="00000A"/>
      <w:sz w:val="24"/>
      <w:szCs w:val="24"/>
      <w:lang w:eastAsia="zh-CN"/>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semiHidden/>
    <w:unhideWhenUsed/>
    <w:qFormat/>
    <w:rPr>
      <w:color w:val="954F72"/>
      <w:u w:val="single"/>
    </w:rPr>
  </w:style>
  <w:style w:type="character" w:styleId="a4">
    <w:name w:val="annotation reference"/>
    <w:basedOn w:val="a0"/>
    <w:uiPriority w:val="99"/>
    <w:semiHidden/>
    <w:unhideWhenUsed/>
    <w:qFormat/>
    <w:rPr>
      <w:sz w:val="16"/>
      <w:szCs w:val="16"/>
    </w:rPr>
  </w:style>
  <w:style w:type="character" w:styleId="a5">
    <w:name w:val="Hyperlink"/>
    <w:basedOn w:val="a0"/>
    <w:uiPriority w:val="99"/>
    <w:unhideWhenUsed/>
    <w:qFormat/>
    <w:rPr>
      <w:color w:val="0000FF" w:themeColor="hyperlink"/>
      <w:u w:val="single"/>
    </w:rPr>
  </w:style>
  <w:style w:type="character" w:styleId="a6">
    <w:name w:val="Strong"/>
    <w:basedOn w:val="a0"/>
    <w:uiPriority w:val="22"/>
    <w:qFormat/>
    <w:rPr>
      <w:b/>
      <w:bCs/>
    </w:rPr>
  </w:style>
  <w:style w:type="paragraph" w:styleId="a7">
    <w:name w:val="Balloon Text"/>
    <w:basedOn w:val="a"/>
    <w:qFormat/>
    <w:rPr>
      <w:rFonts w:ascii="Tahoma" w:hAnsi="Tahoma" w:cs="Tahoma"/>
      <w:sz w:val="16"/>
      <w:szCs w:val="16"/>
    </w:rPr>
  </w:style>
  <w:style w:type="paragraph" w:styleId="a8">
    <w:name w:val="endnote text"/>
    <w:link w:val="a9"/>
    <w:uiPriority w:val="99"/>
    <w:semiHidden/>
    <w:unhideWhenUsed/>
    <w:pPr>
      <w:widowControl w:val="0"/>
      <w:autoSpaceDE w:val="0"/>
      <w:autoSpaceDN w:val="0"/>
      <w:adjustRightInd w:val="0"/>
    </w:pPr>
    <w:rPr>
      <w:rFonts w:ascii="Times New Roman" w:eastAsia="Times New Roman" w:hAnsi="Times New Roman" w:cs="Times New Roman"/>
      <w:sz w:val="24"/>
      <w:szCs w:val="24"/>
      <w:lang w:val="en-US" w:eastAsia="zh-CN"/>
    </w:rPr>
  </w:style>
  <w:style w:type="paragraph" w:styleId="aa">
    <w:name w:val="caption"/>
    <w:basedOn w:val="a"/>
    <w:qFormat/>
    <w:pPr>
      <w:suppressLineNumbers/>
      <w:spacing w:before="120" w:after="120"/>
    </w:pPr>
    <w:rPr>
      <w:rFonts w:cs="Mangal"/>
      <w:i/>
      <w:iCs/>
    </w:rPr>
  </w:style>
  <w:style w:type="paragraph" w:styleId="ab">
    <w:name w:val="annotation text"/>
    <w:basedOn w:val="a"/>
    <w:link w:val="ac"/>
    <w:uiPriority w:val="99"/>
    <w:semiHidden/>
    <w:unhideWhenUsed/>
    <w:qFormat/>
    <w:rPr>
      <w:sz w:val="20"/>
      <w:szCs w:val="20"/>
    </w:rPr>
  </w:style>
  <w:style w:type="paragraph" w:styleId="ad">
    <w:name w:val="annotation subject"/>
    <w:basedOn w:val="ab"/>
    <w:next w:val="ab"/>
    <w:link w:val="ae"/>
    <w:uiPriority w:val="99"/>
    <w:semiHidden/>
    <w:unhideWhenUsed/>
    <w:qFormat/>
    <w:rPr>
      <w:b/>
      <w:bCs/>
    </w:rPr>
  </w:style>
  <w:style w:type="paragraph" w:styleId="af">
    <w:name w:val="footnote text"/>
    <w:basedOn w:val="a"/>
    <w:qFormat/>
    <w:rPr>
      <w:rFonts w:eastAsia="Calibri"/>
      <w:sz w:val="20"/>
      <w:szCs w:val="20"/>
    </w:rPr>
  </w:style>
  <w:style w:type="paragraph" w:styleId="af0">
    <w:name w:val="header"/>
    <w:basedOn w:val="a"/>
    <w:qFormat/>
  </w:style>
  <w:style w:type="paragraph" w:styleId="af1">
    <w:name w:val="Body Text"/>
    <w:basedOn w:val="a"/>
    <w:qFormat/>
    <w:pPr>
      <w:spacing w:after="140" w:line="288" w:lineRule="auto"/>
    </w:pPr>
  </w:style>
  <w:style w:type="paragraph" w:styleId="af2">
    <w:name w:val="index heading"/>
    <w:basedOn w:val="a"/>
    <w:qFormat/>
    <w:pPr>
      <w:suppressLineNumbers/>
    </w:pPr>
    <w:rPr>
      <w:rFonts w:cs="Lucida Sans"/>
    </w:rPr>
  </w:style>
  <w:style w:type="paragraph" w:styleId="af3">
    <w:name w:val="Title"/>
    <w:basedOn w:val="a"/>
    <w:next w:val="a"/>
    <w:link w:val="af4"/>
    <w:uiPriority w:val="10"/>
    <w:qFormat/>
    <w:pPr>
      <w:contextualSpacing/>
    </w:pPr>
    <w:rPr>
      <w:rFonts w:asciiTheme="majorHAnsi" w:eastAsiaTheme="majorEastAsia" w:hAnsiTheme="majorHAnsi" w:cstheme="majorBidi"/>
      <w:color w:val="auto"/>
      <w:spacing w:val="-10"/>
      <w:kern w:val="28"/>
      <w:sz w:val="56"/>
      <w:szCs w:val="56"/>
    </w:rPr>
  </w:style>
  <w:style w:type="paragraph" w:styleId="af5">
    <w:name w:val="footer"/>
    <w:basedOn w:val="a"/>
    <w:qFormat/>
  </w:style>
  <w:style w:type="paragraph" w:styleId="af6">
    <w:name w:val="List"/>
    <w:basedOn w:val="af1"/>
    <w:qFormat/>
    <w:rPr>
      <w:rFonts w:cs="Lucida Sans"/>
    </w:rPr>
  </w:style>
  <w:style w:type="paragraph" w:styleId="af7">
    <w:name w:val="Normal (Web)"/>
    <w:basedOn w:val="a"/>
    <w:uiPriority w:val="99"/>
    <w:semiHidden/>
    <w:unhideWhenUsed/>
  </w:style>
  <w:style w:type="paragraph" w:styleId="af8">
    <w:name w:val="Subtitle"/>
    <w:basedOn w:val="a"/>
    <w:next w:val="a"/>
    <w:link w:val="af9"/>
    <w:uiPriority w:val="11"/>
    <w:qFormat/>
    <w:pPr>
      <w:spacing w:after="160"/>
    </w:pPr>
    <w:rPr>
      <w:rFonts w:asciiTheme="minorHAnsi" w:eastAsiaTheme="minorEastAsia" w:hAnsiTheme="minorHAnsi" w:cstheme="minorBidi"/>
      <w:color w:val="595959" w:themeColor="text1" w:themeTint="A6"/>
      <w:spacing w:val="15"/>
      <w:sz w:val="22"/>
      <w:szCs w:val="22"/>
    </w:rPr>
  </w:style>
  <w:style w:type="character" w:customStyle="1" w:styleId="WW8Num1z0">
    <w:name w:val="WW8Num1z0"/>
    <w:qFormat/>
    <w:rPr>
      <w:rFonts w:eastAsia="Calibri" w:hint="default"/>
      <w:highlight w:val="yellow"/>
      <w:lang w:eastAsia="ar-SA"/>
    </w:rPr>
  </w:style>
  <w:style w:type="character" w:customStyle="1" w:styleId="WW8Num2z0">
    <w:name w:val="WW8Num2z0"/>
    <w:qFormat/>
  </w:style>
  <w:style w:type="character" w:customStyle="1" w:styleId="WW8Num2z1">
    <w:name w:val="WW8Num2z1"/>
    <w:qFormat/>
    <w:rPr>
      <w:rFonts w:ascii="Times New Roman" w:hAnsi="Times New Roman" w:cs="Times New Roman" w:hint="default"/>
      <w:sz w:val="24"/>
      <w:szCs w:val="24"/>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rPr>
      <w:rFonts w:eastAsia="Calibri"/>
      <w:lang w:eastAsia="ar-SA"/>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eastAsia="Calibri"/>
    </w:rPr>
  </w:style>
  <w:style w:type="character" w:customStyle="1" w:styleId="WW8Num6z1">
    <w:name w:val="WW8Num6z1"/>
    <w:qFormat/>
    <w:rPr>
      <w:rFonts w:ascii="Times New Roman" w:eastAsia="Calibri" w:hAnsi="Times New Roman" w:cs="Times New Roman" w:hint="default"/>
      <w:sz w:val="24"/>
      <w:lang w:eastAsia="ar-SA"/>
    </w:rPr>
  </w:style>
  <w:style w:type="character" w:customStyle="1" w:styleId="WW8Num6z2">
    <w:name w:val="WW8Num6z2"/>
    <w:qFormat/>
    <w:rPr>
      <w:rFonts w:eastAsia="Calibri"/>
      <w:spacing w:val="1"/>
      <w:lang w:eastAsia="ar-SA"/>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11">
    <w:name w:val="Основной шрифт абзаца1"/>
    <w:qFormat/>
  </w:style>
  <w:style w:type="character" w:customStyle="1" w:styleId="afa">
    <w:name w:val="Текст сноски Знак"/>
    <w:qFormat/>
    <w:rPr>
      <w:rFonts w:ascii="Times New Roman" w:eastAsia="Calibri" w:hAnsi="Times New Roman" w:cs="Times New Roman"/>
      <w:sz w:val="20"/>
      <w:szCs w:val="20"/>
    </w:rPr>
  </w:style>
  <w:style w:type="character" w:customStyle="1" w:styleId="afb">
    <w:name w:val="Символ сноски"/>
    <w:qFormat/>
    <w:rPr>
      <w:vertAlign w:val="superscript"/>
    </w:rPr>
  </w:style>
  <w:style w:type="character" w:customStyle="1" w:styleId="afc">
    <w:name w:val="Абзац списка Знак"/>
    <w:qFormat/>
    <w:rPr>
      <w:rFonts w:ascii="Calibri" w:eastAsia="Calibri" w:hAnsi="Calibri" w:cs="Times New Roman"/>
      <w:i/>
      <w:iCs/>
      <w:sz w:val="20"/>
      <w:szCs w:val="20"/>
    </w:rPr>
  </w:style>
  <w:style w:type="character" w:customStyle="1" w:styleId="afd">
    <w:name w:val="Текст выноски Знак"/>
    <w:qFormat/>
    <w:rPr>
      <w:rFonts w:ascii="Tahoma" w:eastAsia="Times New Roman" w:hAnsi="Tahoma" w:cs="Tahoma"/>
      <w:sz w:val="16"/>
      <w:szCs w:val="16"/>
    </w:rPr>
  </w:style>
  <w:style w:type="character" w:customStyle="1" w:styleId="afe">
    <w:name w:val="Верхний колонтитул Знак"/>
    <w:qFormat/>
    <w:rPr>
      <w:rFonts w:ascii="Times New Roman" w:eastAsia="Times New Roman" w:hAnsi="Times New Roman" w:cs="Times New Roman"/>
      <w:sz w:val="24"/>
      <w:szCs w:val="24"/>
    </w:rPr>
  </w:style>
  <w:style w:type="character" w:customStyle="1" w:styleId="aff">
    <w:name w:val="Нижний колонтитул Знак"/>
    <w:qFormat/>
    <w:rPr>
      <w:rFonts w:ascii="Times New Roman" w:eastAsia="Times New Roman" w:hAnsi="Times New Roman" w:cs="Times New Roman"/>
      <w:sz w:val="24"/>
      <w:szCs w:val="24"/>
    </w:rPr>
  </w:style>
  <w:style w:type="character" w:customStyle="1" w:styleId="ListLabel1">
    <w:name w:val="ListLabel 1"/>
    <w:qFormat/>
    <w:rPr>
      <w:rFonts w:ascii="Calibri" w:hAnsi="Calibri" w:cs="Times New Roman"/>
      <w:b/>
      <w:sz w:val="24"/>
    </w:rPr>
  </w:style>
  <w:style w:type="character" w:customStyle="1" w:styleId="ListLabel2">
    <w:name w:val="ListLabel 2"/>
    <w:qFormat/>
    <w:rPr>
      <w:b/>
    </w:rPr>
  </w:style>
  <w:style w:type="character" w:customStyle="1" w:styleId="ListLabel3">
    <w:name w:val="ListLabel 3"/>
    <w:qFormat/>
    <w:rPr>
      <w:rFonts w:cs="Times New Roman"/>
    </w:rPr>
  </w:style>
  <w:style w:type="character" w:customStyle="1" w:styleId="ListLabel4">
    <w:name w:val="ListLabel 4"/>
    <w:qFormat/>
  </w:style>
  <w:style w:type="character" w:customStyle="1" w:styleId="ListLabel5">
    <w:name w:val="ListLabel 5"/>
    <w:qFormat/>
    <w:rPr>
      <w:rFonts w:ascii="Calibri" w:hAnsi="Calibri" w:cs="Times New Roman"/>
      <w:b/>
      <w:sz w:val="24"/>
    </w:rPr>
  </w:style>
  <w:style w:type="character" w:customStyle="1" w:styleId="ListLabel6">
    <w:name w:val="ListLabel 6"/>
    <w:qFormat/>
    <w:rPr>
      <w:b/>
    </w:rPr>
  </w:style>
  <w:style w:type="paragraph" w:customStyle="1" w:styleId="12">
    <w:name w:val="Заголовок1"/>
    <w:basedOn w:val="a"/>
    <w:next w:val="af1"/>
    <w:qFormat/>
    <w:pPr>
      <w:keepNext/>
      <w:spacing w:before="240" w:after="120"/>
    </w:pPr>
    <w:rPr>
      <w:rFonts w:ascii="Liberation Sans" w:eastAsia="Microsoft YaHei" w:hAnsi="Liberation Sans" w:cs="Lucida Sans"/>
      <w:sz w:val="28"/>
      <w:szCs w:val="28"/>
    </w:rPr>
  </w:style>
  <w:style w:type="paragraph" w:customStyle="1" w:styleId="13">
    <w:name w:val="Указатель1"/>
    <w:basedOn w:val="a"/>
    <w:qFormat/>
    <w:pPr>
      <w:suppressLineNumbers/>
    </w:pPr>
    <w:rPr>
      <w:rFonts w:cs="Mangal"/>
    </w:rPr>
  </w:style>
  <w:style w:type="paragraph" w:customStyle="1" w:styleId="14">
    <w:name w:val="Название объекта1"/>
    <w:basedOn w:val="a"/>
    <w:qFormat/>
    <w:pPr>
      <w:suppressLineNumbers/>
      <w:spacing w:before="120" w:after="120"/>
    </w:pPr>
    <w:rPr>
      <w:rFonts w:cs="Lucida Sans"/>
      <w:i/>
      <w:iCs/>
    </w:rPr>
  </w:style>
  <w:style w:type="paragraph" w:styleId="aff0">
    <w:name w:val="List Paragraph"/>
    <w:basedOn w:val="a"/>
    <w:qFormat/>
    <w:pPr>
      <w:spacing w:after="200" w:line="288" w:lineRule="auto"/>
      <w:ind w:left="720"/>
      <w:contextualSpacing/>
    </w:pPr>
    <w:rPr>
      <w:rFonts w:ascii="Calibri" w:eastAsia="Calibri" w:hAnsi="Calibri" w:cs="Calibri"/>
      <w:i/>
      <w:iCs/>
      <w:sz w:val="20"/>
      <w:szCs w:val="20"/>
    </w:rPr>
  </w:style>
  <w:style w:type="paragraph" w:customStyle="1" w:styleId="aff1">
    <w:name w:val="Содержимое таблицы"/>
    <w:basedOn w:val="a"/>
    <w:qFormat/>
    <w:pPr>
      <w:suppressLineNumbers/>
    </w:pPr>
  </w:style>
  <w:style w:type="paragraph" w:customStyle="1" w:styleId="aff2">
    <w:name w:val="Заголовок таблицы"/>
    <w:basedOn w:val="aff1"/>
    <w:qFormat/>
    <w:pPr>
      <w:jc w:val="center"/>
    </w:pPr>
    <w:rPr>
      <w:b/>
      <w:bCs/>
    </w:rPr>
  </w:style>
  <w:style w:type="character" w:customStyle="1" w:styleId="ac">
    <w:name w:val="Текст примечания Знак"/>
    <w:basedOn w:val="a0"/>
    <w:link w:val="ab"/>
    <w:uiPriority w:val="99"/>
    <w:semiHidden/>
    <w:qFormat/>
    <w:rPr>
      <w:color w:val="00000A"/>
      <w:lang w:eastAsia="zh-CN"/>
    </w:rPr>
  </w:style>
  <w:style w:type="character" w:customStyle="1" w:styleId="ae">
    <w:name w:val="Тема примечания Знак"/>
    <w:basedOn w:val="ac"/>
    <w:link w:val="ad"/>
    <w:uiPriority w:val="99"/>
    <w:semiHidden/>
    <w:qFormat/>
    <w:rPr>
      <w:b/>
      <w:bCs/>
      <w:color w:val="00000A"/>
      <w:lang w:eastAsia="zh-CN"/>
    </w:rPr>
  </w:style>
  <w:style w:type="character" w:customStyle="1" w:styleId="typographysnzga46">
    <w:name w:val="_typography_snzga_46"/>
    <w:basedOn w:val="a0"/>
    <w:qFormat/>
  </w:style>
  <w:style w:type="paragraph" w:styleId="aff3">
    <w:name w:val="No Spacing"/>
    <w:uiPriority w:val="1"/>
    <w:qFormat/>
    <w:pPr>
      <w:suppressAutoHyphens/>
    </w:pPr>
    <w:rPr>
      <w:rFonts w:ascii="Times New Roman" w:eastAsia="Times New Roman" w:hAnsi="Times New Roman" w:cs="Times New Roman"/>
      <w:color w:val="00000A"/>
      <w:sz w:val="24"/>
      <w:szCs w:val="24"/>
      <w:lang w:eastAsia="zh-CN"/>
    </w:rPr>
  </w:style>
  <w:style w:type="character" w:customStyle="1" w:styleId="10">
    <w:name w:val="Заголовок 1 Знак"/>
    <w:basedOn w:val="a0"/>
    <w:link w:val="1"/>
    <w:uiPriority w:val="9"/>
    <w:qFormat/>
    <w:rPr>
      <w:rFonts w:asciiTheme="majorHAnsi" w:eastAsiaTheme="majorEastAsia" w:hAnsiTheme="majorHAnsi" w:cstheme="majorBidi"/>
      <w:color w:val="365F91" w:themeColor="accent1" w:themeShade="BF"/>
      <w:sz w:val="32"/>
      <w:szCs w:val="32"/>
      <w:lang w:eastAsia="zh-CN"/>
    </w:rPr>
  </w:style>
  <w:style w:type="character" w:customStyle="1" w:styleId="af4">
    <w:name w:val="Заголовок Знак"/>
    <w:basedOn w:val="a0"/>
    <w:link w:val="af3"/>
    <w:uiPriority w:val="10"/>
    <w:qFormat/>
    <w:rPr>
      <w:rFonts w:asciiTheme="majorHAnsi" w:eastAsiaTheme="majorEastAsia" w:hAnsiTheme="majorHAnsi" w:cstheme="majorBidi"/>
      <w:spacing w:val="-10"/>
      <w:kern w:val="28"/>
      <w:sz w:val="56"/>
      <w:szCs w:val="56"/>
      <w:lang w:eastAsia="zh-CN"/>
    </w:rPr>
  </w:style>
  <w:style w:type="character" w:customStyle="1" w:styleId="af9">
    <w:name w:val="Подзаголовок Знак"/>
    <w:basedOn w:val="a0"/>
    <w:link w:val="af8"/>
    <w:uiPriority w:val="11"/>
    <w:qFormat/>
    <w:rPr>
      <w:rFonts w:asciiTheme="minorHAnsi" w:eastAsiaTheme="minorEastAsia" w:hAnsiTheme="minorHAnsi" w:cstheme="minorBidi"/>
      <w:color w:val="595959" w:themeColor="text1" w:themeTint="A6"/>
      <w:spacing w:val="15"/>
      <w:sz w:val="22"/>
      <w:szCs w:val="22"/>
      <w:lang w:eastAsia="zh-CN"/>
    </w:rPr>
  </w:style>
  <w:style w:type="paragraph" w:customStyle="1" w:styleId="LBGovstyle2">
    <w:name w:val="LB Gov style 2"/>
    <w:qFormat/>
    <w:pPr>
      <w:suppressAutoHyphens/>
      <w:autoSpaceDN w:val="0"/>
      <w:spacing w:before="120" w:after="120"/>
      <w:jc w:val="both"/>
      <w:textAlignment w:val="baseline"/>
    </w:pPr>
    <w:rPr>
      <w:rFonts w:ascii="Times New Roman" w:hAnsi="Times New Roman" w:cs="Times New Roman"/>
      <w:sz w:val="22"/>
      <w:szCs w:val="22"/>
      <w:lang w:val="en-US" w:eastAsia="en-US"/>
    </w:rPr>
  </w:style>
  <w:style w:type="paragraph" w:customStyle="1" w:styleId="ConsPlusNormal">
    <w:name w:val="ConsPlusNormal"/>
    <w:link w:val="ConsPlusNormal0"/>
    <w:qFormat/>
    <w:pPr>
      <w:autoSpaceDE w:val="0"/>
      <w:autoSpaceDN w:val="0"/>
      <w:adjustRightInd w:val="0"/>
      <w:ind w:firstLine="720"/>
    </w:pPr>
    <w:rPr>
      <w:rFonts w:ascii="Arial" w:hAnsi="Arial" w:cs="Arial"/>
      <w:sz w:val="22"/>
      <w:szCs w:val="22"/>
    </w:rPr>
  </w:style>
  <w:style w:type="character" w:customStyle="1" w:styleId="ConsPlusNormal0">
    <w:name w:val="ConsPlusNormal Знак"/>
    <w:link w:val="ConsPlusNormal"/>
    <w:qFormat/>
    <w:locked/>
    <w:rPr>
      <w:rFonts w:ascii="Arial" w:eastAsia="Calibri" w:hAnsi="Arial" w:cs="Arial"/>
      <w:sz w:val="22"/>
      <w:szCs w:val="22"/>
    </w:rPr>
  </w:style>
  <w:style w:type="character" w:customStyle="1" w:styleId="copytitle">
    <w:name w:val="copy_title"/>
    <w:basedOn w:val="a0"/>
    <w:qFormat/>
  </w:style>
  <w:style w:type="character" w:customStyle="1" w:styleId="copytarget">
    <w:name w:val="copy_target"/>
    <w:basedOn w:val="a0"/>
    <w:qFormat/>
  </w:style>
  <w:style w:type="character" w:customStyle="1" w:styleId="15">
    <w:name w:val="15"/>
    <w:basedOn w:val="a0"/>
    <w:qFormat/>
    <w:rPr>
      <w:rFonts w:ascii="Times New Roman" w:hAnsi="Times New Roman" w:cs="Times New Roman" w:hint="default"/>
      <w:color w:val="0000FF"/>
      <w:u w:val="single"/>
    </w:rPr>
  </w:style>
  <w:style w:type="character" w:customStyle="1" w:styleId="product-info-specifications-valuevalue">
    <w:name w:val="product-info-specifications-value__value"/>
    <w:basedOn w:val="a0"/>
  </w:style>
  <w:style w:type="character" w:customStyle="1" w:styleId="v-linkcontent">
    <w:name w:val="v-link__content"/>
    <w:basedOn w:val="a0"/>
  </w:style>
  <w:style w:type="character" w:customStyle="1" w:styleId="a9">
    <w:name w:val="Текст концевой сноски Знак"/>
    <w:link w:val="a8"/>
    <w:rPr>
      <w:rFonts w:ascii="Times New Roman" w:eastAsia="Times New Roman" w:hAnsi="Times New Roman" w:cs="Times New Roman" w:hint="default"/>
      <w:sz w:val="24"/>
      <w:szCs w:val="24"/>
    </w:rPr>
  </w:style>
  <w:style w:type="table" w:styleId="aff4">
    <w:name w:val="Table Grid"/>
    <w:basedOn w:val="a1"/>
    <w:uiPriority w:val="39"/>
    <w:rsid w:val="00C74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komus.ru/katalog/khozyajstvennye-tovary/inventar-dlya-uborki-pomeshhenij/shvabry-sgony-rukoyatki/derzhateli-mop/c/392048/f/304=dlya-shvabry-flaundera-ploskoj-/?from=kth-2" TargetMode="External"/><Relationship Id="rId3" Type="http://schemas.openxmlformats.org/officeDocument/2006/relationships/styles" Target="styles.xml"/><Relationship Id="rId7" Type="http://schemas.openxmlformats.org/officeDocument/2006/relationships/hyperlink" Target="mailto:ng_sch@lmn.s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orderplan/pg2020/specialPurchase/special-purchase-info.html?plan-number=202603456000074001&amp;position-number=202603456000074001000002&amp;version=19"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komus.ru/katalog/khozyajstvennye-tovary/inventar-dlya-uborki-pomeshhenij/shvabry-sgony-rukoyatki/derzhateli-mop/c/392048/f/9101=metall-plastik/?from=kth-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168E6-A8C5-4886-AE5A-FCA09C3C3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12</Pages>
  <Words>4828</Words>
  <Characters>27524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14</cp:revision>
  <cp:lastPrinted>2025-10-02T13:33:00Z</cp:lastPrinted>
  <dcterms:created xsi:type="dcterms:W3CDTF">2025-10-21T10:14:00Z</dcterms:created>
  <dcterms:modified xsi:type="dcterms:W3CDTF">2026-11-06T10:47:00Z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1049-12.1.0.29162</vt:lpwstr>
  </property>
  <property fmtid="{D5CDD505-2E9C-101B-9397-08002B2CF9AE}" pid="10" name="ICV">
    <vt:lpwstr>24300E384F0C45B4BA6077DC65315772_12</vt:lpwstr>
  </property>
  <property fmtid="{D5CDD505-2E9C-101B-9397-08002B2CF9AE}" pid="11" name="KSOTemplateDocerSaveRecord">
    <vt:lpwstr>eyJoZGlkIjoiNjE5MjkzYzhhMDc3OWVlNmQzZDhiZTk4N2UyOTdjODUifQ==</vt:lpwstr>
  </property>
</Properties>
</file>